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FF" w:rsidRPr="00960BB6" w:rsidRDefault="009011FF" w:rsidP="001D380B">
      <w:pPr>
        <w:spacing w:after="0" w:line="240" w:lineRule="auto"/>
        <w:ind w:left="-397" w:right="-397"/>
        <w:jc w:val="center"/>
        <w:rPr>
          <w:sz w:val="36"/>
          <w:szCs w:val="36"/>
          <w:lang w:val="en-GB"/>
        </w:rPr>
      </w:pPr>
      <w:bookmarkStart w:id="0" w:name="_GoBack"/>
      <w:bookmarkEnd w:id="0"/>
      <w:r w:rsidRPr="00960BB6">
        <w:rPr>
          <w:sz w:val="36"/>
          <w:szCs w:val="36"/>
          <w:lang w:val="en-GB"/>
        </w:rPr>
        <w:t>STATUTORY DECLARATION AND AUTHORIZATION BY THE RECTOR FOR THE PAYMENT MANDATOR</w:t>
      </w:r>
    </w:p>
    <w:p w:rsidR="008B02AD" w:rsidRPr="00960BB6" w:rsidRDefault="008B02AD" w:rsidP="001D380B">
      <w:pPr>
        <w:spacing w:after="0" w:line="240" w:lineRule="auto"/>
        <w:ind w:left="-397" w:right="-397"/>
        <w:jc w:val="both"/>
        <w:rPr>
          <w:b/>
          <w:lang w:val="en-GB"/>
        </w:rPr>
      </w:pPr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>SAP subject</w:t>
      </w:r>
      <w:r w:rsidR="008B02AD" w:rsidRPr="00960BB6">
        <w:rPr>
          <w:b/>
          <w:lang w:val="en-GB"/>
        </w:rPr>
        <w:t>:</w:t>
      </w:r>
      <w:r w:rsidR="008B02AD" w:rsidRPr="00960BB6">
        <w:rPr>
          <w:b/>
          <w:lang w:val="en-GB"/>
        </w:rPr>
        <w:tab/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 xml:space="preserve"> ……………………………………………………………………………………………………………</w:t>
      </w:r>
      <w:proofErr w:type="gramStart"/>
      <w:r w:rsidR="00043B5A" w:rsidRPr="00960BB6">
        <w:rPr>
          <w:lang w:val="en-GB"/>
        </w:rPr>
        <w:t>…..</w:t>
      </w:r>
      <w:proofErr w:type="gramEnd"/>
    </w:p>
    <w:p w:rsidR="008B02AD" w:rsidRPr="00960BB6" w:rsidRDefault="000E3438" w:rsidP="001D380B">
      <w:pPr>
        <w:spacing w:line="240" w:lineRule="auto"/>
        <w:ind w:left="-397" w:right="-397"/>
        <w:jc w:val="both"/>
        <w:rPr>
          <w:lang w:val="en-GB"/>
        </w:rPr>
      </w:pPr>
      <w:r w:rsidRPr="00295A26">
        <w:rPr>
          <w:b/>
          <w:lang w:val="en-GB"/>
        </w:rPr>
        <w:t>Title of the SAP subject</w:t>
      </w:r>
      <w:r w:rsidR="008B02AD" w:rsidRPr="00960BB6">
        <w:rPr>
          <w:b/>
          <w:lang w:val="en-GB"/>
        </w:rPr>
        <w:t xml:space="preserve">: </w:t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…………………………………………………………………………………………………………………</w:t>
      </w:r>
    </w:p>
    <w:p w:rsidR="008B02AD" w:rsidRPr="00960BB6" w:rsidRDefault="00E4469E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 xml:space="preserve"> </w:t>
      </w:r>
      <w:r w:rsidR="008B02AD" w:rsidRPr="00960BB6">
        <w:rPr>
          <w:lang w:val="en-GB"/>
        </w:rPr>
        <w:t>(</w:t>
      </w:r>
      <w:r w:rsidR="00773FA8" w:rsidRPr="00960BB6">
        <w:rPr>
          <w:lang w:val="en-GB"/>
        </w:rPr>
        <w:t>hereinafter referred to as “CC/PC/</w:t>
      </w:r>
      <w:r w:rsidR="0016480D">
        <w:rPr>
          <w:lang w:val="en-GB"/>
        </w:rPr>
        <w:t>assigned contract</w:t>
      </w:r>
      <w:r w:rsidR="00773FA8" w:rsidRPr="00960BB6">
        <w:rPr>
          <w:lang w:val="en-GB"/>
        </w:rPr>
        <w:t>/project/WBS”</w:t>
      </w:r>
      <w:r w:rsidR="008B02AD" w:rsidRPr="00960BB6">
        <w:rPr>
          <w:lang w:val="en-GB"/>
        </w:rPr>
        <w:t>)</w:t>
      </w:r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>Resource</w:t>
      </w:r>
      <w:r w:rsidR="008B02AD" w:rsidRPr="00960BB6">
        <w:rPr>
          <w:b/>
          <w:lang w:val="en-GB"/>
        </w:rPr>
        <w:t>:</w:t>
      </w:r>
      <w:r w:rsidR="008B02AD" w:rsidRPr="00960BB6">
        <w:rPr>
          <w:lang w:val="en-GB"/>
        </w:rPr>
        <w:t xml:space="preserve"> </w:t>
      </w:r>
      <w:r w:rsidR="008B02AD" w:rsidRPr="00960BB6">
        <w:rPr>
          <w:lang w:val="en-GB"/>
        </w:rPr>
        <w:tab/>
        <w:t xml:space="preserve">      </w:t>
      </w:r>
      <w:r w:rsidR="008B02AD" w:rsidRPr="00960BB6">
        <w:rPr>
          <w:lang w:val="en-GB"/>
        </w:rPr>
        <w:tab/>
      </w:r>
      <w:r w:rsidR="001D380B">
        <w:rPr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………………………………………………………………………………………………………….</w:t>
      </w:r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>Payment mandator</w:t>
      </w:r>
      <w:r w:rsidR="008B02AD" w:rsidRPr="00960BB6">
        <w:rPr>
          <w:b/>
          <w:lang w:val="en-GB"/>
        </w:rPr>
        <w:t>:</w:t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 (</w:t>
      </w:r>
      <w:r w:rsidR="00960BB6" w:rsidRPr="00295A26">
        <w:rPr>
          <w:lang w:val="en-GB"/>
        </w:rPr>
        <w:t>name and surname</w:t>
      </w:r>
      <w:r w:rsidR="008B02AD"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="001D380B">
        <w:rPr>
          <w:lang w:val="en-GB"/>
        </w:rPr>
        <w:tab/>
      </w:r>
      <w:r w:rsidR="00960BB6">
        <w:rPr>
          <w:lang w:val="en-GB"/>
        </w:rPr>
        <w:t>…………</w:t>
      </w:r>
      <w:r w:rsidRPr="00960BB6">
        <w:rPr>
          <w:lang w:val="en-GB"/>
        </w:rPr>
        <w:t xml:space="preserve"> (</w:t>
      </w:r>
      <w:r w:rsidR="00960BB6" w:rsidRPr="00295A26">
        <w:rPr>
          <w:lang w:val="en-GB"/>
        </w:rPr>
        <w:t xml:space="preserve">personal number </w:t>
      </w:r>
      <w:r w:rsidR="0000214B">
        <w:rPr>
          <w:lang w:val="en-GB"/>
        </w:rPr>
        <w:t xml:space="preserve">in the SAP </w:t>
      </w:r>
      <w:r w:rsidR="0000214B" w:rsidRPr="00133F06">
        <w:rPr>
          <w:lang w:val="en-GB"/>
        </w:rPr>
        <w:t>information system for financial management</w:t>
      </w:r>
      <w:r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="001D380B">
        <w:rPr>
          <w:lang w:val="en-GB"/>
        </w:rPr>
        <w:tab/>
      </w:r>
      <w:r w:rsidRPr="00960BB6">
        <w:rPr>
          <w:lang w:val="en-GB"/>
        </w:rPr>
        <w:t>……………………………………………………………… (</w:t>
      </w:r>
      <w:r w:rsidR="00960BB6" w:rsidRPr="00295A26">
        <w:rPr>
          <w:lang w:val="en-GB"/>
        </w:rPr>
        <w:t>constituent part and job position</w:t>
      </w:r>
      <w:r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>(</w:t>
      </w:r>
      <w:r w:rsidR="00960BB6" w:rsidRPr="00295A26">
        <w:rPr>
          <w:lang w:val="en-GB"/>
        </w:rPr>
        <w:t>hereinafter referred to as “payment mandator”</w:t>
      </w:r>
      <w:r w:rsidRPr="00960BB6">
        <w:rPr>
          <w:lang w:val="en-GB"/>
        </w:rPr>
        <w:t>)</w:t>
      </w:r>
    </w:p>
    <w:p w:rsidR="008B02AD" w:rsidRPr="00960BB6" w:rsidRDefault="00E9147C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>I, signed below, as the payment mandator</w:t>
      </w:r>
      <w:r w:rsidRPr="000E78F9">
        <w:rPr>
          <w:lang w:val="en-GB"/>
        </w:rPr>
        <w:t xml:space="preserve">, </w:t>
      </w:r>
      <w:r>
        <w:rPr>
          <w:lang w:val="en-GB"/>
        </w:rPr>
        <w:t>hereby declare that I have got acquainted with all the conditions and requirements requested when using the financial resources allocated to the particular above-mentioned SAP subject (CC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>), a</w:t>
      </w:r>
      <w:r>
        <w:rPr>
          <w:lang w:val="en-GB"/>
        </w:rPr>
        <w:t>nd with the related laws and regulations</w:t>
      </w:r>
      <w:r w:rsidR="008B02AD" w:rsidRPr="00960BB6">
        <w:rPr>
          <w:lang w:val="en-GB"/>
        </w:rPr>
        <w:t xml:space="preserve">. </w:t>
      </w:r>
    </w:p>
    <w:p w:rsidR="008B02AD" w:rsidRPr="00960BB6" w:rsidRDefault="004F58CE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>By signing this Declaration I also assume full responsibility for comprehensive implementation of the 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 component</w:t>
      </w:r>
      <w:r w:rsidRPr="00295A26">
        <w:rPr>
          <w:lang w:val="en-GB"/>
        </w:rPr>
        <w:t xml:space="preserve">, </w:t>
      </w:r>
      <w:r w:rsidRPr="000E78F9">
        <w:rPr>
          <w:lang w:val="en-GB"/>
        </w:rPr>
        <w:t>a</w:t>
      </w:r>
      <w:r>
        <w:rPr>
          <w:lang w:val="en-GB"/>
        </w:rPr>
        <w:t>nd that in compliance with all the related laws and regulations and other possible conditions specified in the relevant contract</w:t>
      </w:r>
      <w:r w:rsidR="008B02AD" w:rsidRPr="00960BB6">
        <w:rPr>
          <w:lang w:val="en-GB"/>
        </w:rPr>
        <w:t xml:space="preserve">, </w:t>
      </w:r>
      <w:r>
        <w:rPr>
          <w:lang w:val="en-GB"/>
        </w:rPr>
        <w:t>i.e. responsibility particularly for formal correctness and factual accuracy of all the prepared documents</w:t>
      </w:r>
      <w:r w:rsidRPr="000E78F9">
        <w:rPr>
          <w:lang w:val="en-GB"/>
        </w:rPr>
        <w:t xml:space="preserve">, </w:t>
      </w:r>
      <w:r>
        <w:rPr>
          <w:lang w:val="en-GB"/>
        </w:rPr>
        <w:t xml:space="preserve">for the proper use of the allocated financial resources, and in </w:t>
      </w:r>
      <w:r w:rsidR="00150345">
        <w:rPr>
          <w:lang w:val="en-GB"/>
        </w:rPr>
        <w:t xml:space="preserve">the </w:t>
      </w:r>
      <w:r>
        <w:rPr>
          <w:lang w:val="en-GB"/>
        </w:rPr>
        <w:t>case of project</w:t>
      </w:r>
      <w:r w:rsidR="0012554A">
        <w:rPr>
          <w:lang w:val="en-GB"/>
        </w:rPr>
        <w:t>s</w:t>
      </w:r>
      <w:r>
        <w:rPr>
          <w:lang w:val="en-GB"/>
        </w:rPr>
        <w:t>, for the professional and technical aspect of the project implementation</w:t>
      </w:r>
      <w:r w:rsidRPr="000E78F9">
        <w:rPr>
          <w:lang w:val="en-GB"/>
        </w:rPr>
        <w:t xml:space="preserve">, </w:t>
      </w:r>
      <w:r>
        <w:rPr>
          <w:lang w:val="en-GB"/>
        </w:rPr>
        <w:t>and the possible settlement of project final accounts in accordance with the conditions specified, including the submission of the request for</w:t>
      </w:r>
      <w:r w:rsidRPr="000E78F9">
        <w:rPr>
          <w:lang w:val="en-GB"/>
        </w:rPr>
        <w:t xml:space="preserve"> </w:t>
      </w:r>
      <w:r>
        <w:rPr>
          <w:lang w:val="en-GB"/>
        </w:rPr>
        <w:t>return of financial resources not spent</w:t>
      </w:r>
      <w:r w:rsidRPr="000E78F9">
        <w:rPr>
          <w:lang w:val="en-GB"/>
        </w:rPr>
        <w:t xml:space="preserve"> </w:t>
      </w:r>
      <w:r>
        <w:rPr>
          <w:lang w:val="en-GB"/>
        </w:rPr>
        <w:t>to TBU Finance Office</w:t>
      </w:r>
      <w:r w:rsidR="008B02AD" w:rsidRPr="00960BB6">
        <w:rPr>
          <w:lang w:val="en-GB"/>
        </w:rPr>
        <w:t xml:space="preserve">, </w:t>
      </w:r>
      <w:r>
        <w:rPr>
          <w:lang w:val="en-GB"/>
        </w:rPr>
        <w:t>for the timely</w:t>
      </w:r>
      <w:r w:rsidRPr="000E78F9">
        <w:rPr>
          <w:lang w:val="en-GB"/>
        </w:rPr>
        <w:t xml:space="preserve">, </w:t>
      </w:r>
      <w:r>
        <w:rPr>
          <w:lang w:val="en-GB"/>
        </w:rPr>
        <w:t>correct and complete preparation of all the documents</w:t>
      </w:r>
      <w:r w:rsidRPr="000E78F9">
        <w:rPr>
          <w:lang w:val="en-GB"/>
        </w:rPr>
        <w:t xml:space="preserve"> a</w:t>
      </w:r>
      <w:r>
        <w:rPr>
          <w:lang w:val="en-GB"/>
        </w:rPr>
        <w:t>nd reports</w:t>
      </w:r>
      <w:r w:rsidRPr="000E78F9">
        <w:rPr>
          <w:lang w:val="en-GB"/>
        </w:rPr>
        <w:t xml:space="preserve"> </w:t>
      </w:r>
      <w:r>
        <w:rPr>
          <w:lang w:val="en-GB"/>
        </w:rPr>
        <w:t>requested</w:t>
      </w:r>
      <w:r w:rsidRPr="000E78F9">
        <w:rPr>
          <w:lang w:val="en-GB"/>
        </w:rPr>
        <w:t>, a</w:t>
      </w:r>
      <w:r>
        <w:rPr>
          <w:lang w:val="en-GB"/>
        </w:rPr>
        <w:t>nd that for the entire period of the duration of the</w:t>
      </w:r>
      <w:r w:rsidRPr="000E78F9">
        <w:rPr>
          <w:lang w:val="en-GB"/>
        </w:rPr>
        <w:t xml:space="preserve"> </w:t>
      </w:r>
      <w:r>
        <w:rPr>
          <w:lang w:val="en-GB"/>
        </w:rPr>
        <w:t>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 xml:space="preserve"> </w:t>
      </w:r>
      <w:r>
        <w:rPr>
          <w:lang w:val="en-GB"/>
        </w:rPr>
        <w:t xml:space="preserve">component </w:t>
      </w:r>
      <w:r w:rsidRPr="000E78F9">
        <w:rPr>
          <w:lang w:val="en-GB"/>
        </w:rPr>
        <w:t>a</w:t>
      </w:r>
      <w:r>
        <w:rPr>
          <w:lang w:val="en-GB"/>
        </w:rPr>
        <w:t xml:space="preserve">nd for the </w:t>
      </w:r>
      <w:r w:rsidR="00261E4C">
        <w:rPr>
          <w:lang w:val="en-GB"/>
        </w:rPr>
        <w:t xml:space="preserve">sustainability </w:t>
      </w:r>
      <w:r>
        <w:rPr>
          <w:lang w:val="en-GB"/>
        </w:rPr>
        <w:t xml:space="preserve">period </w:t>
      </w:r>
      <w:r w:rsidRPr="00295A26">
        <w:rPr>
          <w:lang w:val="en-GB"/>
        </w:rPr>
        <w:t>(</w:t>
      </w:r>
      <w:r>
        <w:rPr>
          <w:lang w:val="en-GB"/>
        </w:rPr>
        <w:t>if relevant</w:t>
      </w:r>
      <w:r w:rsidR="00AD0CD2" w:rsidRPr="00960BB6">
        <w:rPr>
          <w:lang w:val="en-GB"/>
        </w:rPr>
        <w:t>)</w:t>
      </w:r>
      <w:r w:rsidR="008B02AD" w:rsidRPr="00960BB6">
        <w:rPr>
          <w:lang w:val="en-GB"/>
        </w:rPr>
        <w:t>.</w:t>
      </w:r>
    </w:p>
    <w:p w:rsidR="008B02AD" w:rsidRPr="00960BB6" w:rsidRDefault="004C0CE3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 xml:space="preserve">In the event that my employment terminates within the period of the duration of the above-mentioned </w:t>
      </w:r>
      <w:r w:rsidR="00105FC4">
        <w:rPr>
          <w:lang w:val="en-GB"/>
        </w:rPr>
        <w:t xml:space="preserve">project or within the sustainability period </w:t>
      </w:r>
      <w:r>
        <w:rPr>
          <w:lang w:val="en-GB"/>
        </w:rPr>
        <w:t>of the project (if relevant</w:t>
      </w:r>
      <w:r w:rsidRPr="007128CF">
        <w:rPr>
          <w:lang w:val="en-GB"/>
        </w:rPr>
        <w:t>)</w:t>
      </w:r>
      <w:r>
        <w:rPr>
          <w:lang w:val="en-GB"/>
        </w:rPr>
        <w:t>,</w:t>
      </w:r>
      <w:r w:rsidRPr="007128CF">
        <w:rPr>
          <w:lang w:val="en-GB"/>
        </w:rPr>
        <w:t xml:space="preserve"> </w:t>
      </w:r>
      <w:r>
        <w:rPr>
          <w:lang w:val="en-GB"/>
        </w:rPr>
        <w:t>I undertake to confer the above-mentioned liabilities on a</w:t>
      </w:r>
      <w:r w:rsidRPr="000E78F9">
        <w:rPr>
          <w:lang w:val="en-GB"/>
        </w:rPr>
        <w:t xml:space="preserve"> </w:t>
      </w:r>
      <w:r>
        <w:rPr>
          <w:lang w:val="en-GB"/>
        </w:rPr>
        <w:t>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="008B02AD" w:rsidRPr="00960BB6">
        <w:rPr>
          <w:lang w:val="en-GB"/>
        </w:rPr>
        <w:t xml:space="preserve">. </w:t>
      </w:r>
      <w:r>
        <w:rPr>
          <w:lang w:val="en-GB"/>
        </w:rPr>
        <w:t>In the event that a 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Pr="000E78F9">
        <w:rPr>
          <w:lang w:val="en-GB"/>
        </w:rPr>
        <w:t xml:space="preserve"> </w:t>
      </w:r>
      <w:r>
        <w:rPr>
          <w:lang w:val="en-GB"/>
        </w:rPr>
        <w:t>has not been specified</w:t>
      </w:r>
      <w:r w:rsidRPr="000E78F9">
        <w:rPr>
          <w:lang w:val="en-GB"/>
        </w:rPr>
        <w:t xml:space="preserve">, </w:t>
      </w:r>
      <w:r>
        <w:rPr>
          <w:lang w:val="en-GB"/>
        </w:rPr>
        <w:t xml:space="preserve">the Dean or the Director of the component part shall assume the </w:t>
      </w:r>
      <w:r w:rsidR="00105FC4">
        <w:rPr>
          <w:lang w:val="en-GB"/>
        </w:rPr>
        <w:t xml:space="preserve">above-mentioned </w:t>
      </w:r>
      <w:r>
        <w:rPr>
          <w:lang w:val="en-GB"/>
        </w:rPr>
        <w:t>liabilities</w:t>
      </w:r>
      <w:r w:rsidR="008B02AD" w:rsidRPr="00960BB6">
        <w:rPr>
          <w:lang w:val="en-GB"/>
        </w:rPr>
        <w:t>.</w:t>
      </w:r>
      <w:r>
        <w:rPr>
          <w:lang w:val="en-GB"/>
        </w:rPr>
        <w:t xml:space="preserve"> </w:t>
      </w: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>
        <w:rPr>
          <w:lang w:val="en-GB"/>
        </w:rPr>
        <w:t>In</w:t>
      </w:r>
      <w:r w:rsidRPr="00295A26">
        <w:rPr>
          <w:lang w:val="en-GB"/>
        </w:rPr>
        <w:t xml:space="preserve"> ……………………….. </w:t>
      </w:r>
      <w:r>
        <w:rPr>
          <w:lang w:val="en-GB"/>
        </w:rPr>
        <w:t>on</w:t>
      </w:r>
      <w:r w:rsidRPr="00295A26">
        <w:rPr>
          <w:lang w:val="en-GB"/>
        </w:rPr>
        <w:t xml:space="preserve"> …………………………</w:t>
      </w:r>
      <w:proofErr w:type="gramStart"/>
      <w:r w:rsidRPr="00295A26">
        <w:rPr>
          <w:lang w:val="en-GB"/>
        </w:rPr>
        <w:t>…..</w:t>
      </w:r>
      <w:proofErr w:type="gramEnd"/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</w:t>
      </w:r>
      <w:r w:rsidR="004F58CE">
        <w:rPr>
          <w:lang w:val="en-GB"/>
        </w:rPr>
        <w:tab/>
      </w:r>
      <w:r w:rsidRPr="00295A26">
        <w:rPr>
          <w:lang w:val="en-GB"/>
        </w:rPr>
        <w:t>….…………………………………………………….</w:t>
      </w: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</w:t>
      </w:r>
      <w:r w:rsidR="004F58CE">
        <w:rPr>
          <w:lang w:val="en-GB"/>
        </w:rPr>
        <w:tab/>
      </w:r>
      <w:r>
        <w:rPr>
          <w:lang w:val="en-GB"/>
        </w:rPr>
        <w:t>Payment mandator</w:t>
      </w:r>
    </w:p>
    <w:p w:rsidR="001D380B" w:rsidRPr="001D380B" w:rsidRDefault="001D380B" w:rsidP="001D380B">
      <w:pPr>
        <w:spacing w:after="120" w:line="240" w:lineRule="auto"/>
        <w:ind w:left="-397" w:right="-397"/>
        <w:jc w:val="both"/>
        <w:rPr>
          <w:sz w:val="12"/>
          <w:szCs w:val="12"/>
          <w:lang w:val="en-GB"/>
        </w:rPr>
      </w:pP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>
        <w:rPr>
          <w:lang w:val="en-GB"/>
        </w:rPr>
        <w:t>In</w:t>
      </w:r>
      <w:r w:rsidRPr="00295A26">
        <w:rPr>
          <w:lang w:val="en-GB"/>
        </w:rPr>
        <w:t xml:space="preserve"> ……………………….. </w:t>
      </w:r>
      <w:r>
        <w:rPr>
          <w:lang w:val="en-GB"/>
        </w:rPr>
        <w:t>on</w:t>
      </w:r>
      <w:r w:rsidRPr="00295A26">
        <w:rPr>
          <w:lang w:val="en-GB"/>
        </w:rPr>
        <w:t xml:space="preserve"> …………………………</w:t>
      </w:r>
      <w:proofErr w:type="gramStart"/>
      <w:r w:rsidRPr="00295A26">
        <w:rPr>
          <w:lang w:val="en-GB"/>
        </w:rPr>
        <w:t>…..</w:t>
      </w:r>
      <w:proofErr w:type="gramEnd"/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</w:t>
      </w:r>
      <w:r w:rsidRPr="00295A26">
        <w:rPr>
          <w:lang w:val="en-GB"/>
        </w:rPr>
        <w:tab/>
      </w:r>
      <w:r w:rsidR="004F58CE">
        <w:rPr>
          <w:lang w:val="en-GB"/>
        </w:rPr>
        <w:tab/>
      </w:r>
      <w:r w:rsidRPr="00295A26">
        <w:rPr>
          <w:lang w:val="en-GB"/>
        </w:rPr>
        <w:t>..……………………………………………………….</w:t>
      </w:r>
    </w:p>
    <w:p w:rsidR="001D380B" w:rsidRPr="00295A26" w:rsidRDefault="001D380B" w:rsidP="001D380B">
      <w:pPr>
        <w:spacing w:line="240" w:lineRule="auto"/>
        <w:ind w:left="-397" w:right="-397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      </w:t>
      </w:r>
      <w:r w:rsidR="004F58CE">
        <w:rPr>
          <w:lang w:val="en-GB"/>
        </w:rPr>
        <w:tab/>
      </w:r>
      <w:r w:rsidR="004F58CE">
        <w:rPr>
          <w:lang w:val="en-GB"/>
        </w:rPr>
        <w:tab/>
      </w:r>
      <w:r>
        <w:rPr>
          <w:lang w:val="en-GB"/>
        </w:rPr>
        <w:t>R</w:t>
      </w:r>
      <w:r w:rsidRPr="00295A26">
        <w:rPr>
          <w:lang w:val="en-GB"/>
        </w:rPr>
        <w:t>e</w:t>
      </w:r>
      <w:r>
        <w:rPr>
          <w:lang w:val="en-GB"/>
        </w:rPr>
        <w:t>c</w:t>
      </w:r>
      <w:r w:rsidRPr="00295A26">
        <w:rPr>
          <w:lang w:val="en-GB"/>
        </w:rPr>
        <w:t>tor</w:t>
      </w:r>
    </w:p>
    <w:p w:rsidR="001D380B" w:rsidRDefault="001D380B" w:rsidP="001D380B">
      <w:pPr>
        <w:spacing w:after="0"/>
        <w:ind w:left="-397" w:right="-397"/>
        <w:jc w:val="both"/>
        <w:rPr>
          <w:lang w:val="en-GB"/>
        </w:rPr>
      </w:pPr>
      <w:r w:rsidRPr="00295A26">
        <w:rPr>
          <w:lang w:val="en-GB"/>
        </w:rPr>
        <w:t>…………………………………………………………………..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="004F58CE">
        <w:rPr>
          <w:lang w:val="en-GB"/>
        </w:rPr>
        <w:tab/>
      </w:r>
      <w:r w:rsidRPr="00295A26">
        <w:rPr>
          <w:lang w:val="en-GB"/>
        </w:rPr>
        <w:t xml:space="preserve">………………………………………………………… </w:t>
      </w:r>
    </w:p>
    <w:p w:rsidR="0056236D" w:rsidRPr="00960BB6" w:rsidRDefault="001D380B" w:rsidP="001D380B">
      <w:pPr>
        <w:spacing w:after="0"/>
        <w:ind w:left="-397" w:right="-397"/>
        <w:jc w:val="both"/>
        <w:rPr>
          <w:lang w:val="en-GB"/>
        </w:rPr>
      </w:pPr>
      <w:r w:rsidRPr="00786405">
        <w:rPr>
          <w:lang w:val="en-GB"/>
        </w:rPr>
        <w:t>Secretary to Faculty / Financial Manager of component part</w:t>
      </w:r>
      <w:r w:rsidRPr="00295A26">
        <w:rPr>
          <w:lang w:val="en-GB"/>
        </w:rPr>
        <w:tab/>
      </w:r>
      <w:r w:rsidR="004F58CE">
        <w:rPr>
          <w:lang w:val="en-GB"/>
        </w:rPr>
        <w:t xml:space="preserve">          </w:t>
      </w:r>
      <w:r w:rsidRPr="00786405">
        <w:rPr>
          <w:lang w:val="en-GB"/>
        </w:rPr>
        <w:t>Dean of Faculty / Director of component part</w:t>
      </w:r>
    </w:p>
    <w:sectPr w:rsidR="0056236D" w:rsidRPr="00960BB6" w:rsidSect="000C5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A2" w:rsidRDefault="00E631A2">
      <w:r>
        <w:separator/>
      </w:r>
    </w:p>
  </w:endnote>
  <w:endnote w:type="continuationSeparator" w:id="0">
    <w:p w:rsidR="00E631A2" w:rsidRDefault="00E6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22" w:rsidRDefault="00924E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AD" w:rsidRDefault="004C0CE3" w:rsidP="001D380B">
    <w:pPr>
      <w:pStyle w:val="Zpat"/>
      <w:ind w:left="-397" w:right="-397"/>
      <w:jc w:val="both"/>
    </w:pPr>
    <w:r w:rsidRPr="004C716C">
      <w:rPr>
        <w:sz w:val="20"/>
        <w:szCs w:val="20"/>
        <w:lang w:val="en-GB"/>
      </w:rPr>
      <w:t xml:space="preserve">Note: In the event that supplementary activities are implemented from resources </w:t>
    </w:r>
    <w:r w:rsidRPr="004C716C">
      <w:rPr>
        <w:sz w:val="20"/>
        <w:szCs w:val="20"/>
      </w:rPr>
      <w:t xml:space="preserve">8502, 8511, 8512, 8513, </w:t>
    </w:r>
    <w:r w:rsidRPr="004C716C">
      <w:rPr>
        <w:sz w:val="20"/>
        <w:szCs w:val="20"/>
        <w:lang w:val="en-GB"/>
      </w:rPr>
      <w:t xml:space="preserve">this </w:t>
    </w:r>
    <w:r w:rsidR="00373E35">
      <w:rPr>
        <w:sz w:val="20"/>
        <w:szCs w:val="20"/>
        <w:lang w:val="en-GB"/>
      </w:rPr>
      <w:t>Statutory Declaration and A</w:t>
    </w:r>
    <w:r w:rsidRPr="004C716C">
      <w:rPr>
        <w:sz w:val="20"/>
        <w:szCs w:val="20"/>
        <w:lang w:val="en-GB"/>
      </w:rPr>
      <w:t xml:space="preserve">uthorization by the Rector </w:t>
    </w:r>
    <w:r w:rsidR="008F199A">
      <w:rPr>
        <w:sz w:val="20"/>
        <w:szCs w:val="20"/>
        <w:lang w:val="en-GB"/>
      </w:rPr>
      <w:t xml:space="preserve">shall </w:t>
    </w:r>
    <w:r w:rsidRPr="004C716C">
      <w:rPr>
        <w:sz w:val="20"/>
        <w:szCs w:val="20"/>
        <w:lang w:val="en-GB"/>
      </w:rPr>
      <w:t>appl</w:t>
    </w:r>
    <w:r w:rsidR="008F199A">
      <w:rPr>
        <w:sz w:val="20"/>
        <w:szCs w:val="20"/>
        <w:lang w:val="en-GB"/>
      </w:rPr>
      <w:t>y</w:t>
    </w:r>
    <w:r w:rsidRPr="004C716C">
      <w:rPr>
        <w:sz w:val="20"/>
        <w:szCs w:val="20"/>
        <w:lang w:val="en-GB"/>
      </w:rPr>
      <w:t xml:space="preserve"> to the project as a whole (if the project is funded solely from the resources of the above-mentioned supplementary activities), i.e. it </w:t>
    </w:r>
    <w:r w:rsidR="00924E22">
      <w:rPr>
        <w:sz w:val="20"/>
        <w:szCs w:val="20"/>
        <w:lang w:val="en-GB"/>
      </w:rPr>
      <w:t>shall</w:t>
    </w:r>
    <w:r w:rsidRPr="004C716C">
      <w:rPr>
        <w:sz w:val="20"/>
        <w:szCs w:val="20"/>
        <w:lang w:val="en-GB"/>
      </w:rPr>
      <w:t xml:space="preserve"> not</w:t>
    </w:r>
    <w:r w:rsidR="00924E22">
      <w:rPr>
        <w:sz w:val="20"/>
        <w:szCs w:val="20"/>
        <w:lang w:val="en-GB"/>
      </w:rPr>
      <w:t xml:space="preserve"> be</w:t>
    </w:r>
    <w:r w:rsidRPr="004C716C">
      <w:rPr>
        <w:sz w:val="20"/>
        <w:szCs w:val="20"/>
        <w:lang w:val="en-GB"/>
      </w:rPr>
      <w:t xml:space="preserve"> issued for each WBS component</w:t>
    </w:r>
    <w:r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22" w:rsidRDefault="00924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A2" w:rsidRDefault="00E631A2">
      <w:r>
        <w:separator/>
      </w:r>
    </w:p>
  </w:footnote>
  <w:footnote w:type="continuationSeparator" w:id="0">
    <w:p w:rsidR="00E631A2" w:rsidRDefault="00E6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22" w:rsidRDefault="00924E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AD" w:rsidRPr="000C5E57" w:rsidRDefault="009011FF" w:rsidP="000C5E57">
    <w:pPr>
      <w:rPr>
        <w:sz w:val="28"/>
        <w:szCs w:val="28"/>
      </w:rPr>
    </w:pPr>
    <w:r w:rsidRPr="002038B1">
      <w:rPr>
        <w:lang w:val="en-GB"/>
      </w:rPr>
      <w:t>Registration Number</w:t>
    </w:r>
    <w:r w:rsidR="008B02AD" w:rsidRPr="000C5E57">
      <w:t xml:space="preserve">: </w:t>
    </w:r>
    <w:r w:rsidR="008B02AD">
      <w:t>PO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22" w:rsidRDefault="00924E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E3"/>
    <w:rsid w:val="000007CA"/>
    <w:rsid w:val="0000214B"/>
    <w:rsid w:val="00012491"/>
    <w:rsid w:val="0001384A"/>
    <w:rsid w:val="00043B5A"/>
    <w:rsid w:val="0006183B"/>
    <w:rsid w:val="0007097B"/>
    <w:rsid w:val="00076AA1"/>
    <w:rsid w:val="000B4545"/>
    <w:rsid w:val="000C5E57"/>
    <w:rsid w:val="000C6CDD"/>
    <w:rsid w:val="000E15B2"/>
    <w:rsid w:val="000E3438"/>
    <w:rsid w:val="00105FC4"/>
    <w:rsid w:val="00111FD6"/>
    <w:rsid w:val="0012554A"/>
    <w:rsid w:val="00141C79"/>
    <w:rsid w:val="00150345"/>
    <w:rsid w:val="00153C54"/>
    <w:rsid w:val="0016480D"/>
    <w:rsid w:val="00176414"/>
    <w:rsid w:val="00186368"/>
    <w:rsid w:val="00187814"/>
    <w:rsid w:val="001B320E"/>
    <w:rsid w:val="001D380B"/>
    <w:rsid w:val="001E41FD"/>
    <w:rsid w:val="00206EB4"/>
    <w:rsid w:val="00261E4C"/>
    <w:rsid w:val="00267E7C"/>
    <w:rsid w:val="00285901"/>
    <w:rsid w:val="00296287"/>
    <w:rsid w:val="002B261C"/>
    <w:rsid w:val="002B354B"/>
    <w:rsid w:val="002D6469"/>
    <w:rsid w:val="002E01C0"/>
    <w:rsid w:val="00371ADB"/>
    <w:rsid w:val="00373E35"/>
    <w:rsid w:val="003771DA"/>
    <w:rsid w:val="00382C4B"/>
    <w:rsid w:val="003C1F99"/>
    <w:rsid w:val="003D150C"/>
    <w:rsid w:val="00407C8C"/>
    <w:rsid w:val="004265E9"/>
    <w:rsid w:val="00462FF7"/>
    <w:rsid w:val="00470F45"/>
    <w:rsid w:val="00481238"/>
    <w:rsid w:val="004B6126"/>
    <w:rsid w:val="004C0CE3"/>
    <w:rsid w:val="004F0FCF"/>
    <w:rsid w:val="004F267E"/>
    <w:rsid w:val="004F58CE"/>
    <w:rsid w:val="00517CD0"/>
    <w:rsid w:val="00540170"/>
    <w:rsid w:val="0056236D"/>
    <w:rsid w:val="00564DD8"/>
    <w:rsid w:val="0057059E"/>
    <w:rsid w:val="0058508C"/>
    <w:rsid w:val="00594880"/>
    <w:rsid w:val="005A0FDB"/>
    <w:rsid w:val="005B4D10"/>
    <w:rsid w:val="005C17E3"/>
    <w:rsid w:val="005D27F0"/>
    <w:rsid w:val="005D6760"/>
    <w:rsid w:val="00605FEC"/>
    <w:rsid w:val="00627F37"/>
    <w:rsid w:val="00650768"/>
    <w:rsid w:val="00654013"/>
    <w:rsid w:val="006724F8"/>
    <w:rsid w:val="00675311"/>
    <w:rsid w:val="006857FE"/>
    <w:rsid w:val="006B0102"/>
    <w:rsid w:val="006C0941"/>
    <w:rsid w:val="006C659B"/>
    <w:rsid w:val="006F28B3"/>
    <w:rsid w:val="007117A8"/>
    <w:rsid w:val="007140C5"/>
    <w:rsid w:val="00724298"/>
    <w:rsid w:val="00773FA8"/>
    <w:rsid w:val="00783C04"/>
    <w:rsid w:val="007910BE"/>
    <w:rsid w:val="007E4D6D"/>
    <w:rsid w:val="008029E2"/>
    <w:rsid w:val="00822BB2"/>
    <w:rsid w:val="00824ABC"/>
    <w:rsid w:val="00833DA7"/>
    <w:rsid w:val="0087404D"/>
    <w:rsid w:val="00884DC1"/>
    <w:rsid w:val="00887208"/>
    <w:rsid w:val="008B02AD"/>
    <w:rsid w:val="008B6176"/>
    <w:rsid w:val="008C08D7"/>
    <w:rsid w:val="008F199A"/>
    <w:rsid w:val="008F7DB5"/>
    <w:rsid w:val="009011FF"/>
    <w:rsid w:val="00924E22"/>
    <w:rsid w:val="00926A99"/>
    <w:rsid w:val="0093391C"/>
    <w:rsid w:val="0095133A"/>
    <w:rsid w:val="00960BB6"/>
    <w:rsid w:val="00971DC8"/>
    <w:rsid w:val="009A3103"/>
    <w:rsid w:val="009C25FD"/>
    <w:rsid w:val="009D65E6"/>
    <w:rsid w:val="009F0D2E"/>
    <w:rsid w:val="00A0073B"/>
    <w:rsid w:val="00A14F31"/>
    <w:rsid w:val="00A16950"/>
    <w:rsid w:val="00A23A61"/>
    <w:rsid w:val="00A371E1"/>
    <w:rsid w:val="00A42941"/>
    <w:rsid w:val="00A44849"/>
    <w:rsid w:val="00A658AA"/>
    <w:rsid w:val="00A83483"/>
    <w:rsid w:val="00A84C36"/>
    <w:rsid w:val="00A867C5"/>
    <w:rsid w:val="00A95DB2"/>
    <w:rsid w:val="00AD0CD2"/>
    <w:rsid w:val="00AE71A8"/>
    <w:rsid w:val="00B02903"/>
    <w:rsid w:val="00B15A7B"/>
    <w:rsid w:val="00B24590"/>
    <w:rsid w:val="00B46D5E"/>
    <w:rsid w:val="00B54151"/>
    <w:rsid w:val="00B70980"/>
    <w:rsid w:val="00B93D2E"/>
    <w:rsid w:val="00BB36E8"/>
    <w:rsid w:val="00BB48E5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B185C"/>
    <w:rsid w:val="00DD7E67"/>
    <w:rsid w:val="00E42C94"/>
    <w:rsid w:val="00E4309B"/>
    <w:rsid w:val="00E4469E"/>
    <w:rsid w:val="00E5428D"/>
    <w:rsid w:val="00E631A2"/>
    <w:rsid w:val="00E758F6"/>
    <w:rsid w:val="00E9147C"/>
    <w:rsid w:val="00E93A92"/>
    <w:rsid w:val="00E97058"/>
    <w:rsid w:val="00EA2434"/>
    <w:rsid w:val="00EB12F8"/>
    <w:rsid w:val="00EC33F6"/>
    <w:rsid w:val="00EE759B"/>
    <w:rsid w:val="00F26876"/>
    <w:rsid w:val="00F504E8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Martina Ospalíková</cp:lastModifiedBy>
  <cp:revision>2</cp:revision>
  <cp:lastPrinted>2011-08-12T08:32:00Z</cp:lastPrinted>
  <dcterms:created xsi:type="dcterms:W3CDTF">2024-04-17T11:00:00Z</dcterms:created>
  <dcterms:modified xsi:type="dcterms:W3CDTF">2024-04-17T11:00:00Z</dcterms:modified>
</cp:coreProperties>
</file>