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34942" w14:textId="77777777" w:rsidR="00426EB5" w:rsidRDefault="00426EB5" w:rsidP="00426EB5"/>
    <w:tbl>
      <w:tblPr>
        <w:tblW w:w="9285" w:type="dxa"/>
        <w:tblInd w:w="-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9285"/>
      </w:tblGrid>
      <w:tr w:rsidR="00426EB5" w14:paraId="0D614623" w14:textId="77777777" w:rsidTr="00426EB5">
        <w:tc>
          <w:tcPr>
            <w:tcW w:w="9285" w:type="dxa"/>
            <w:shd w:val="clear" w:color="auto" w:fill="BDD6EE"/>
          </w:tcPr>
          <w:p w14:paraId="4EFE5074" w14:textId="77777777" w:rsidR="00426EB5" w:rsidRDefault="00426EB5" w:rsidP="00426EB5">
            <w:pPr>
              <w:jc w:val="both"/>
              <w:rPr>
                <w:b/>
                <w:sz w:val="28"/>
              </w:rPr>
            </w:pPr>
            <w:r>
              <w:rPr>
                <w:b/>
                <w:sz w:val="28"/>
              </w:rPr>
              <w:t xml:space="preserve">A-I – </w:t>
            </w:r>
            <w:r>
              <w:rPr>
                <w:b/>
                <w:sz w:val="26"/>
                <w:szCs w:val="26"/>
              </w:rPr>
              <w:t>Základní informace o žádosti o akreditaci</w:t>
            </w:r>
          </w:p>
        </w:tc>
      </w:tr>
    </w:tbl>
    <w:p w14:paraId="67CC77F1" w14:textId="77777777" w:rsidR="00426EB5" w:rsidRPr="00DC56E8" w:rsidRDefault="00426EB5" w:rsidP="00426EB5">
      <w:pPr>
        <w:spacing w:after="240"/>
        <w:rPr>
          <w:b/>
          <w:bCs/>
          <w:sz w:val="26"/>
          <w:szCs w:val="26"/>
        </w:rPr>
      </w:pPr>
    </w:p>
    <w:p w14:paraId="2A22407A" w14:textId="77777777" w:rsidR="00426EB5" w:rsidRPr="00DC56E8" w:rsidRDefault="00426EB5" w:rsidP="00426EB5">
      <w:pPr>
        <w:spacing w:after="240"/>
        <w:rPr>
          <w:b/>
          <w:bCs/>
          <w:sz w:val="26"/>
          <w:szCs w:val="26"/>
        </w:rPr>
      </w:pPr>
      <w:r w:rsidRPr="00DC56E8">
        <w:rPr>
          <w:b/>
          <w:bCs/>
          <w:sz w:val="26"/>
          <w:szCs w:val="26"/>
        </w:rPr>
        <w:t>Název vysoké školy:</w:t>
      </w:r>
      <w:r w:rsidRPr="00DC56E8">
        <w:rPr>
          <w:b/>
          <w:bCs/>
          <w:sz w:val="26"/>
          <w:szCs w:val="26"/>
        </w:rPr>
        <w:tab/>
      </w:r>
      <w:r w:rsidRPr="00DC56E8">
        <w:rPr>
          <w:b/>
          <w:bCs/>
          <w:sz w:val="26"/>
          <w:szCs w:val="26"/>
        </w:rPr>
        <w:tab/>
        <w:t>Univerzita Tomáše Bati ve Zlíně</w:t>
      </w:r>
    </w:p>
    <w:p w14:paraId="7F105FAF" w14:textId="77777777" w:rsidR="00426EB5" w:rsidRPr="00DC56E8" w:rsidRDefault="00426EB5" w:rsidP="00426EB5">
      <w:pPr>
        <w:spacing w:after="240"/>
        <w:rPr>
          <w:b/>
          <w:bCs/>
          <w:sz w:val="26"/>
          <w:szCs w:val="26"/>
        </w:rPr>
      </w:pPr>
    </w:p>
    <w:p w14:paraId="3233B4D6" w14:textId="77777777" w:rsidR="00426EB5" w:rsidRPr="00DC56E8" w:rsidRDefault="00426EB5" w:rsidP="00426EB5">
      <w:pPr>
        <w:spacing w:after="240"/>
        <w:rPr>
          <w:b/>
          <w:bCs/>
          <w:sz w:val="26"/>
          <w:szCs w:val="26"/>
        </w:rPr>
      </w:pPr>
      <w:r w:rsidRPr="00DC56E8">
        <w:rPr>
          <w:b/>
          <w:bCs/>
          <w:sz w:val="26"/>
          <w:szCs w:val="26"/>
        </w:rPr>
        <w:t>Název součásti vysoké školy:</w:t>
      </w:r>
      <w:r w:rsidRPr="00DC56E8">
        <w:rPr>
          <w:b/>
          <w:bCs/>
          <w:sz w:val="26"/>
          <w:szCs w:val="26"/>
        </w:rPr>
        <w:tab/>
        <w:t>Fakulta logistiky a krizového řízení</w:t>
      </w:r>
    </w:p>
    <w:p w14:paraId="04AD3DC1" w14:textId="77777777" w:rsidR="00426EB5" w:rsidRPr="00DC56E8" w:rsidRDefault="00426EB5" w:rsidP="00426EB5">
      <w:pPr>
        <w:spacing w:after="240"/>
        <w:rPr>
          <w:b/>
          <w:bCs/>
          <w:sz w:val="26"/>
          <w:szCs w:val="26"/>
        </w:rPr>
      </w:pPr>
    </w:p>
    <w:p w14:paraId="0526B796" w14:textId="77777777" w:rsidR="00426EB5" w:rsidRPr="00DC56E8" w:rsidRDefault="00426EB5" w:rsidP="00426EB5">
      <w:pPr>
        <w:spacing w:after="240"/>
        <w:rPr>
          <w:b/>
          <w:bCs/>
          <w:sz w:val="26"/>
          <w:szCs w:val="26"/>
        </w:rPr>
      </w:pPr>
      <w:r w:rsidRPr="00DC56E8">
        <w:rPr>
          <w:b/>
          <w:bCs/>
          <w:sz w:val="26"/>
          <w:szCs w:val="26"/>
        </w:rPr>
        <w:t>Název spolupracující instituce dle § 81 nebo § 95 odst. 4 ZVŠ:</w:t>
      </w:r>
    </w:p>
    <w:p w14:paraId="395D97E3" w14:textId="77777777" w:rsidR="00426EB5" w:rsidRPr="00DC56E8" w:rsidRDefault="00426EB5" w:rsidP="00426EB5">
      <w:pPr>
        <w:spacing w:after="240"/>
        <w:rPr>
          <w:b/>
          <w:bCs/>
          <w:sz w:val="26"/>
          <w:szCs w:val="26"/>
        </w:rPr>
      </w:pPr>
    </w:p>
    <w:p w14:paraId="5698A140" w14:textId="77777777" w:rsidR="00426EB5" w:rsidRPr="00DC56E8" w:rsidRDefault="00426EB5" w:rsidP="00426EB5">
      <w:pPr>
        <w:spacing w:after="240"/>
        <w:rPr>
          <w:b/>
          <w:bCs/>
          <w:sz w:val="26"/>
          <w:szCs w:val="26"/>
        </w:rPr>
      </w:pPr>
      <w:r w:rsidRPr="00DC56E8">
        <w:rPr>
          <w:b/>
          <w:bCs/>
          <w:sz w:val="26"/>
          <w:szCs w:val="26"/>
        </w:rPr>
        <w:t>Název studijního programu:</w:t>
      </w:r>
      <w:r w:rsidRPr="00DC56E8">
        <w:rPr>
          <w:b/>
          <w:bCs/>
          <w:sz w:val="26"/>
          <w:szCs w:val="26"/>
        </w:rPr>
        <w:tab/>
      </w:r>
      <w:r>
        <w:rPr>
          <w:b/>
          <w:bCs/>
          <w:sz w:val="26"/>
          <w:szCs w:val="26"/>
        </w:rPr>
        <w:t>Management rizik</w:t>
      </w:r>
    </w:p>
    <w:p w14:paraId="386F0086" w14:textId="77777777" w:rsidR="00426EB5" w:rsidRPr="00DC56E8" w:rsidRDefault="00426EB5" w:rsidP="00426EB5">
      <w:pPr>
        <w:spacing w:after="240"/>
        <w:rPr>
          <w:b/>
          <w:bCs/>
          <w:sz w:val="26"/>
          <w:szCs w:val="26"/>
        </w:rPr>
      </w:pPr>
    </w:p>
    <w:p w14:paraId="1573DA37" w14:textId="77777777" w:rsidR="00426EB5" w:rsidRPr="00DC56E8" w:rsidRDefault="00426EB5" w:rsidP="00426EB5">
      <w:pPr>
        <w:spacing w:after="240"/>
        <w:ind w:left="3572" w:hanging="3572"/>
        <w:rPr>
          <w:b/>
          <w:bCs/>
          <w:sz w:val="26"/>
          <w:szCs w:val="26"/>
        </w:rPr>
      </w:pPr>
      <w:r w:rsidRPr="00DC56E8">
        <w:rPr>
          <w:b/>
          <w:bCs/>
          <w:sz w:val="26"/>
          <w:szCs w:val="26"/>
        </w:rPr>
        <w:t>Typ žádosti o akreditaci:</w:t>
      </w:r>
      <w:r w:rsidRPr="00DC56E8">
        <w:rPr>
          <w:b/>
          <w:bCs/>
          <w:sz w:val="26"/>
          <w:szCs w:val="26"/>
        </w:rPr>
        <w:tab/>
      </w:r>
      <w:r w:rsidRPr="00397F49">
        <w:rPr>
          <w:strike/>
          <w:sz w:val="26"/>
          <w:szCs w:val="26"/>
        </w:rPr>
        <w:t>udělení akreditace</w:t>
      </w:r>
      <w:r w:rsidRPr="00085ECC">
        <w:rPr>
          <w:sz w:val="26"/>
          <w:szCs w:val="26"/>
        </w:rPr>
        <w:t xml:space="preserve"> – </w:t>
      </w:r>
      <w:r w:rsidRPr="00397F49">
        <w:rPr>
          <w:b/>
          <w:bCs/>
          <w:sz w:val="26"/>
          <w:szCs w:val="26"/>
        </w:rPr>
        <w:t>prodloužení platnosti akreditace</w:t>
      </w:r>
      <w:r w:rsidRPr="00085ECC">
        <w:rPr>
          <w:sz w:val="26"/>
          <w:szCs w:val="26"/>
        </w:rPr>
        <w:t xml:space="preserve"> – </w:t>
      </w:r>
      <w:r w:rsidRPr="00397F49">
        <w:rPr>
          <w:strike/>
          <w:sz w:val="26"/>
          <w:szCs w:val="26"/>
        </w:rPr>
        <w:t>rozšíření akreditace</w:t>
      </w:r>
    </w:p>
    <w:p w14:paraId="1887390A" w14:textId="77777777" w:rsidR="00426EB5" w:rsidRPr="00DC56E8" w:rsidRDefault="00426EB5" w:rsidP="00426EB5">
      <w:pPr>
        <w:spacing w:after="240"/>
        <w:rPr>
          <w:b/>
          <w:bCs/>
          <w:sz w:val="26"/>
          <w:szCs w:val="26"/>
        </w:rPr>
      </w:pPr>
    </w:p>
    <w:p w14:paraId="16A3EBEF" w14:textId="76872BC4" w:rsidR="00426EB5" w:rsidRPr="00DC56E8" w:rsidRDefault="00426EB5" w:rsidP="00426EB5">
      <w:pPr>
        <w:spacing w:after="240"/>
        <w:ind w:left="3572" w:hanging="3572"/>
        <w:rPr>
          <w:b/>
          <w:bCs/>
          <w:sz w:val="26"/>
          <w:szCs w:val="26"/>
        </w:rPr>
      </w:pPr>
      <w:r w:rsidRPr="00DC56E8">
        <w:rPr>
          <w:b/>
          <w:bCs/>
          <w:sz w:val="26"/>
          <w:szCs w:val="26"/>
        </w:rPr>
        <w:t>Schvalující orgán:</w:t>
      </w:r>
      <w:r w:rsidRPr="00DC56E8">
        <w:rPr>
          <w:b/>
          <w:bCs/>
          <w:sz w:val="26"/>
          <w:szCs w:val="26"/>
        </w:rPr>
        <w:tab/>
        <w:t xml:space="preserve">Rada pro vnitřní hodnocení UTB ve Zlíně </w:t>
      </w:r>
    </w:p>
    <w:p w14:paraId="299EE540" w14:textId="77777777" w:rsidR="00426EB5" w:rsidRPr="00DC56E8" w:rsidRDefault="00426EB5" w:rsidP="00426EB5">
      <w:pPr>
        <w:spacing w:after="240"/>
        <w:rPr>
          <w:b/>
          <w:bCs/>
          <w:sz w:val="26"/>
          <w:szCs w:val="26"/>
        </w:rPr>
      </w:pPr>
    </w:p>
    <w:p w14:paraId="1BFE9E7E" w14:textId="35E16B8D" w:rsidR="00426EB5" w:rsidRPr="00DC56E8" w:rsidRDefault="00426EB5" w:rsidP="00426EB5">
      <w:pPr>
        <w:spacing w:after="240"/>
        <w:rPr>
          <w:b/>
          <w:bCs/>
          <w:sz w:val="26"/>
          <w:szCs w:val="26"/>
        </w:rPr>
      </w:pPr>
      <w:r w:rsidRPr="00DC56E8">
        <w:rPr>
          <w:b/>
          <w:bCs/>
          <w:sz w:val="26"/>
          <w:szCs w:val="26"/>
        </w:rPr>
        <w:t>Datum schválení žádosti:</w:t>
      </w:r>
      <w:r w:rsidRPr="00DC56E8">
        <w:rPr>
          <w:b/>
          <w:bCs/>
          <w:sz w:val="26"/>
          <w:szCs w:val="26"/>
        </w:rPr>
        <w:tab/>
      </w:r>
      <w:r w:rsidRPr="00DC56E8">
        <w:rPr>
          <w:b/>
          <w:bCs/>
          <w:sz w:val="26"/>
          <w:szCs w:val="26"/>
        </w:rPr>
        <w:tab/>
        <w:t xml:space="preserve">Rada pro vnitřní hodnocení UTB: </w:t>
      </w:r>
    </w:p>
    <w:p w14:paraId="1212F961" w14:textId="77777777" w:rsidR="00426EB5" w:rsidRDefault="00426EB5" w:rsidP="00426EB5">
      <w:pPr>
        <w:spacing w:after="240"/>
        <w:rPr>
          <w:b/>
          <w:bCs/>
          <w:sz w:val="26"/>
          <w:szCs w:val="26"/>
        </w:rPr>
      </w:pPr>
    </w:p>
    <w:p w14:paraId="7CF5BB27" w14:textId="77777777" w:rsidR="00426EB5" w:rsidRPr="00426EB5" w:rsidRDefault="00426EB5" w:rsidP="00426EB5">
      <w:pPr>
        <w:spacing w:after="240"/>
        <w:rPr>
          <w:b/>
          <w:bCs/>
          <w:sz w:val="26"/>
          <w:szCs w:val="26"/>
        </w:rPr>
      </w:pPr>
      <w:r w:rsidRPr="00426EB5">
        <w:rPr>
          <w:b/>
          <w:bCs/>
          <w:sz w:val="26"/>
          <w:szCs w:val="26"/>
        </w:rPr>
        <w:t>Odkaz na elektronickou podobu žádosti:</w:t>
      </w:r>
    </w:p>
    <w:p w14:paraId="7A19BADB" w14:textId="596BA429" w:rsidR="00426EB5" w:rsidRPr="00426EB5" w:rsidRDefault="00426EB5" w:rsidP="00426EB5">
      <w:pPr>
        <w:spacing w:after="240"/>
        <w:rPr>
          <w:bCs/>
          <w:sz w:val="26"/>
          <w:szCs w:val="26"/>
        </w:rPr>
      </w:pPr>
      <w:r w:rsidRPr="00426EB5">
        <w:rPr>
          <w:bCs/>
          <w:sz w:val="26"/>
          <w:szCs w:val="26"/>
        </w:rPr>
        <w:t>bude doplněno</w:t>
      </w:r>
    </w:p>
    <w:p w14:paraId="7B4C1413" w14:textId="77777777" w:rsidR="00426EB5" w:rsidRDefault="00426EB5" w:rsidP="00426EB5">
      <w:pPr>
        <w:spacing w:after="240"/>
        <w:rPr>
          <w:b/>
          <w:bCs/>
          <w:sz w:val="26"/>
          <w:szCs w:val="26"/>
        </w:rPr>
      </w:pPr>
    </w:p>
    <w:p w14:paraId="48224EC8" w14:textId="22FA66F2" w:rsidR="00426EB5" w:rsidRDefault="00426EB5" w:rsidP="00426EB5">
      <w:pPr>
        <w:spacing w:after="240"/>
        <w:rPr>
          <w:b/>
          <w:bCs/>
          <w:sz w:val="26"/>
          <w:szCs w:val="26"/>
        </w:rPr>
      </w:pPr>
      <w:r w:rsidRPr="001812C4">
        <w:rPr>
          <w:b/>
          <w:bCs/>
          <w:sz w:val="26"/>
          <w:szCs w:val="26"/>
        </w:rPr>
        <w:t>Odkaz na studijní opory pro kombinovanou/distanční formu studia:</w:t>
      </w:r>
    </w:p>
    <w:p w14:paraId="3833C971" w14:textId="2641624C" w:rsidR="0086103B" w:rsidRPr="00D354A6" w:rsidRDefault="00E363E7" w:rsidP="0086103B">
      <w:pPr>
        <w:spacing w:after="240"/>
        <w:rPr>
          <w:b/>
          <w:sz w:val="26"/>
          <w:szCs w:val="26"/>
        </w:rPr>
      </w:pPr>
      <w:hyperlink r:id="rId8" w:history="1">
        <w:r w:rsidR="0086103B" w:rsidRPr="0086103B">
          <w:rPr>
            <w:rStyle w:val="Hypertextovodkaz"/>
            <w:b/>
            <w:sz w:val="26"/>
            <w:szCs w:val="26"/>
          </w:rPr>
          <w:t>https://moodle.utb.cz/course/index.php?categoryid=526</w:t>
        </w:r>
      </w:hyperlink>
      <w:r w:rsidR="0086103B" w:rsidRPr="0086103B">
        <w:rPr>
          <w:b/>
          <w:sz w:val="26"/>
          <w:szCs w:val="26"/>
        </w:rPr>
        <w:t xml:space="preserve"> </w:t>
      </w:r>
      <w:r w:rsidR="0086103B" w:rsidRPr="0086103B">
        <w:rPr>
          <w:sz w:val="26"/>
          <w:szCs w:val="26"/>
        </w:rPr>
        <w:t>,</w:t>
      </w:r>
      <w:r w:rsidR="00146E6D">
        <w:rPr>
          <w:sz w:val="26"/>
          <w:szCs w:val="26"/>
        </w:rPr>
        <w:t xml:space="preserve"> </w:t>
      </w:r>
      <w:r w:rsidR="00146E6D" w:rsidRPr="00146E6D">
        <w:rPr>
          <w:b/>
          <w:sz w:val="26"/>
          <w:szCs w:val="26"/>
        </w:rPr>
        <w:t>manuální přihlášení,</w:t>
      </w:r>
      <w:r w:rsidR="00146E6D">
        <w:t xml:space="preserve"> </w:t>
      </w:r>
      <w:r w:rsidR="0086103B" w:rsidRPr="00D354A6">
        <w:rPr>
          <w:b/>
          <w:sz w:val="26"/>
          <w:szCs w:val="26"/>
        </w:rPr>
        <w:t xml:space="preserve">uživatel </w:t>
      </w:r>
      <w:r w:rsidR="0086103B" w:rsidRPr="00D354A6">
        <w:rPr>
          <w:b/>
          <w:color w:val="31849B" w:themeColor="accent5" w:themeShade="BF"/>
          <w:sz w:val="26"/>
          <w:szCs w:val="26"/>
        </w:rPr>
        <w:t xml:space="preserve">reakreditace-flkr, </w:t>
      </w:r>
      <w:r w:rsidR="0086103B" w:rsidRPr="00D354A6">
        <w:rPr>
          <w:b/>
          <w:sz w:val="26"/>
          <w:szCs w:val="26"/>
        </w:rPr>
        <w:t xml:space="preserve">heslo </w:t>
      </w:r>
      <w:r w:rsidR="0086103B" w:rsidRPr="00D354A6">
        <w:rPr>
          <w:b/>
          <w:color w:val="31849B" w:themeColor="accent5" w:themeShade="BF"/>
          <w:sz w:val="26"/>
          <w:szCs w:val="26"/>
        </w:rPr>
        <w:t>Reakreditace-flkr1</w:t>
      </w:r>
    </w:p>
    <w:p w14:paraId="673525CC" w14:textId="1C8512ED" w:rsidR="00426EB5" w:rsidRPr="001812C4" w:rsidRDefault="00426EB5" w:rsidP="0086103B">
      <w:pPr>
        <w:rPr>
          <w:b/>
          <w:bCs/>
          <w:sz w:val="26"/>
          <w:szCs w:val="26"/>
        </w:rPr>
      </w:pPr>
    </w:p>
    <w:p w14:paraId="7CF7E676" w14:textId="6BD2E310" w:rsidR="00426EB5" w:rsidRDefault="00426EB5" w:rsidP="00426EB5">
      <w:pPr>
        <w:spacing w:after="240"/>
        <w:rPr>
          <w:b/>
          <w:bCs/>
          <w:sz w:val="26"/>
          <w:szCs w:val="26"/>
        </w:rPr>
      </w:pPr>
      <w:r w:rsidRPr="001812C4">
        <w:rPr>
          <w:b/>
          <w:bCs/>
          <w:sz w:val="26"/>
          <w:szCs w:val="26"/>
        </w:rPr>
        <w:t>Odkaz na příklady smluv o zajištění odborné praxe:</w:t>
      </w:r>
    </w:p>
    <w:p w14:paraId="145DD1B4" w14:textId="79EFD6C0" w:rsidR="00426EB5" w:rsidRPr="00426EB5" w:rsidRDefault="00426EB5" w:rsidP="00426EB5">
      <w:pPr>
        <w:spacing w:after="240"/>
        <w:rPr>
          <w:bCs/>
          <w:sz w:val="26"/>
          <w:szCs w:val="26"/>
        </w:rPr>
      </w:pPr>
      <w:r w:rsidRPr="00426EB5">
        <w:rPr>
          <w:bCs/>
          <w:sz w:val="26"/>
          <w:szCs w:val="26"/>
        </w:rPr>
        <w:t>není relevantní</w:t>
      </w:r>
    </w:p>
    <w:p w14:paraId="4D513786" w14:textId="77777777" w:rsidR="00426EB5" w:rsidRPr="001812C4" w:rsidRDefault="00426EB5" w:rsidP="00426EB5">
      <w:pPr>
        <w:spacing w:after="240"/>
        <w:rPr>
          <w:b/>
          <w:bCs/>
          <w:sz w:val="26"/>
          <w:szCs w:val="26"/>
        </w:rPr>
      </w:pPr>
    </w:p>
    <w:p w14:paraId="3FCBF6DB" w14:textId="77777777" w:rsidR="00426EB5" w:rsidRPr="001812C4" w:rsidRDefault="00426EB5" w:rsidP="00426EB5">
      <w:pPr>
        <w:spacing w:after="240"/>
        <w:rPr>
          <w:b/>
          <w:bCs/>
          <w:sz w:val="26"/>
          <w:szCs w:val="26"/>
        </w:rPr>
      </w:pPr>
      <w:r w:rsidRPr="001812C4">
        <w:rPr>
          <w:b/>
          <w:bCs/>
          <w:sz w:val="26"/>
          <w:szCs w:val="26"/>
        </w:rPr>
        <w:lastRenderedPageBreak/>
        <w:t>Odkazy na relevantní vnitřní předpisy:</w:t>
      </w:r>
    </w:p>
    <w:p w14:paraId="0ECA0DF9" w14:textId="522CDF49" w:rsidR="00426EB5" w:rsidRDefault="00E363E7" w:rsidP="00426EB5">
      <w:pPr>
        <w:spacing w:after="240"/>
        <w:rPr>
          <w:rStyle w:val="Hypertextovodkaz"/>
          <w:b/>
          <w:bCs/>
          <w:sz w:val="26"/>
          <w:szCs w:val="26"/>
        </w:rPr>
      </w:pPr>
      <w:hyperlink r:id="rId9" w:history="1">
        <w:r w:rsidR="00426EB5" w:rsidRPr="00752652">
          <w:rPr>
            <w:rStyle w:val="Hypertextovodkaz"/>
            <w:b/>
            <w:bCs/>
            <w:sz w:val="26"/>
            <w:szCs w:val="26"/>
          </w:rPr>
          <w:t>https://www.utb.cz/univerzita/uredni-deska/vnitrni-normy-a-predpisy/</w:t>
        </w:r>
      </w:hyperlink>
    </w:p>
    <w:p w14:paraId="26BEDCB9" w14:textId="77777777" w:rsidR="00426EB5" w:rsidRPr="0024458C" w:rsidRDefault="00E363E7" w:rsidP="00426EB5">
      <w:pPr>
        <w:spacing w:after="240"/>
        <w:rPr>
          <w:b/>
          <w:bCs/>
          <w:sz w:val="26"/>
          <w:szCs w:val="26"/>
        </w:rPr>
      </w:pPr>
      <w:hyperlink r:id="rId10" w:history="1">
        <w:r w:rsidR="00426EB5" w:rsidRPr="00752652">
          <w:rPr>
            <w:rStyle w:val="Hypertextovodkaz"/>
            <w:b/>
            <w:bCs/>
            <w:sz w:val="26"/>
            <w:szCs w:val="26"/>
          </w:rPr>
          <w:t>https://flkr.utb.cz/o-fakulte/uredni-deska/vnitrni-normy-a-predpisy/vnitrni-predpisy/</w:t>
        </w:r>
      </w:hyperlink>
    </w:p>
    <w:p w14:paraId="03265E15" w14:textId="77777777" w:rsidR="00426EB5" w:rsidRDefault="00E363E7" w:rsidP="00426EB5">
      <w:pPr>
        <w:spacing w:after="240"/>
        <w:rPr>
          <w:b/>
          <w:bCs/>
          <w:sz w:val="26"/>
          <w:szCs w:val="26"/>
        </w:rPr>
      </w:pPr>
      <w:hyperlink r:id="rId11" w:history="1">
        <w:r w:rsidR="00426EB5" w:rsidRPr="00752652">
          <w:rPr>
            <w:rStyle w:val="Hypertextovodkaz"/>
            <w:b/>
            <w:bCs/>
            <w:sz w:val="26"/>
            <w:szCs w:val="26"/>
          </w:rPr>
          <w:t>https://flkr.utb.cz/o-fakulte/uredni-deska/vnitrni-normy-a-predpisy/smernice-dekana/</w:t>
        </w:r>
      </w:hyperlink>
    </w:p>
    <w:p w14:paraId="71F3F9EF" w14:textId="77777777" w:rsidR="00426EB5" w:rsidRPr="001812C4" w:rsidRDefault="00426EB5" w:rsidP="00426EB5">
      <w:pPr>
        <w:spacing w:after="240"/>
        <w:rPr>
          <w:b/>
          <w:bCs/>
          <w:sz w:val="26"/>
          <w:szCs w:val="26"/>
        </w:rPr>
      </w:pPr>
    </w:p>
    <w:p w14:paraId="37C82968" w14:textId="77777777" w:rsidR="00426EB5" w:rsidRPr="001812C4" w:rsidRDefault="00426EB5" w:rsidP="00426EB5">
      <w:pPr>
        <w:spacing w:after="240"/>
        <w:rPr>
          <w:b/>
          <w:bCs/>
          <w:sz w:val="26"/>
          <w:szCs w:val="26"/>
        </w:rPr>
      </w:pPr>
      <w:r w:rsidRPr="001812C4">
        <w:rPr>
          <w:b/>
          <w:bCs/>
          <w:sz w:val="26"/>
          <w:szCs w:val="26"/>
        </w:rPr>
        <w:t>Odkaz na poslední zprávu o vnitřním hodnocení vysoké školy:</w:t>
      </w:r>
    </w:p>
    <w:p w14:paraId="14E954A0" w14:textId="77777777" w:rsidR="00426EB5" w:rsidRDefault="00E363E7" w:rsidP="00426EB5">
      <w:pPr>
        <w:spacing w:after="240"/>
        <w:rPr>
          <w:b/>
          <w:bCs/>
          <w:sz w:val="26"/>
          <w:szCs w:val="26"/>
        </w:rPr>
      </w:pPr>
      <w:hyperlink r:id="rId12" w:history="1">
        <w:r w:rsidR="00426EB5" w:rsidRPr="00752652">
          <w:rPr>
            <w:rStyle w:val="Hypertextovodkaz"/>
            <w:b/>
            <w:bCs/>
            <w:sz w:val="26"/>
            <w:szCs w:val="26"/>
          </w:rPr>
          <w:t>https://www.utb.cz/univerzita/uredni-deska/ruzne/zprava-o-vnitrnim-hodnoceni-kvality-utb-ve-zline/</w:t>
        </w:r>
      </w:hyperlink>
    </w:p>
    <w:p w14:paraId="5660296F" w14:textId="77777777" w:rsidR="00426EB5" w:rsidRPr="001812C4" w:rsidRDefault="00426EB5" w:rsidP="00426EB5">
      <w:pPr>
        <w:spacing w:after="240"/>
        <w:rPr>
          <w:b/>
          <w:bCs/>
          <w:sz w:val="26"/>
          <w:szCs w:val="26"/>
        </w:rPr>
      </w:pPr>
    </w:p>
    <w:p w14:paraId="422260B7" w14:textId="77777777" w:rsidR="00426EB5" w:rsidRPr="00681723" w:rsidRDefault="00426EB5" w:rsidP="00426EB5">
      <w:pPr>
        <w:spacing w:after="240"/>
        <w:ind w:left="4082" w:hanging="4082"/>
        <w:rPr>
          <w:b/>
          <w:bCs/>
          <w:sz w:val="26"/>
          <w:szCs w:val="26"/>
        </w:rPr>
      </w:pPr>
      <w:r w:rsidRPr="001812C4">
        <w:rPr>
          <w:b/>
          <w:bCs/>
          <w:sz w:val="26"/>
          <w:szCs w:val="26"/>
        </w:rPr>
        <w:t>ISCED F a stručné zdůvodnění:</w:t>
      </w:r>
      <w:r>
        <w:rPr>
          <w:b/>
          <w:bCs/>
          <w:sz w:val="26"/>
          <w:szCs w:val="26"/>
        </w:rPr>
        <w:t xml:space="preserve"> </w:t>
      </w:r>
      <w:r>
        <w:rPr>
          <w:b/>
          <w:bCs/>
          <w:sz w:val="26"/>
          <w:szCs w:val="26"/>
        </w:rPr>
        <w:tab/>
      </w:r>
      <w:r w:rsidRPr="00681723">
        <w:rPr>
          <w:b/>
          <w:bCs/>
          <w:sz w:val="26"/>
          <w:szCs w:val="26"/>
        </w:rPr>
        <w:t>1088 Interdisciplinární programy a kvalifikace zahrnující služby</w:t>
      </w:r>
    </w:p>
    <w:p w14:paraId="3BE51AB5" w14:textId="77777777" w:rsidR="00426EB5" w:rsidRPr="002B6D2E" w:rsidRDefault="00426EB5" w:rsidP="00426EB5">
      <w:pPr>
        <w:spacing w:after="240"/>
        <w:jc w:val="both"/>
        <w:rPr>
          <w:sz w:val="26"/>
          <w:szCs w:val="26"/>
        </w:rPr>
      </w:pPr>
      <w:r>
        <w:rPr>
          <w:sz w:val="26"/>
          <w:szCs w:val="26"/>
        </w:rPr>
        <w:t>Skladba a tematické zaměření studijních předmětů spadá do oborů vzdělávání 103 Bezpečnostní služby, 102 Hygiena a ochrana zdraví při práci, 0413 Management a správa a 0311 Ekonomie. V souladu s platnou Metodikou ke Klasifikaci oborů vzdělávání (ISCED-F 2013) je studijní program zařazen do oboru vzdělávání 1088 Interdisciplinární programy a kvalifikace zahrnující služby, neboť obor vzdělávání 103 Bezpečnostní služby je hlavním široce vymezeným oborem vzdělávání v rámci studijního programu.</w:t>
      </w:r>
    </w:p>
    <w:p w14:paraId="5F3E5D81" w14:textId="77777777" w:rsidR="00426EB5" w:rsidRDefault="00426EB5" w:rsidP="00426EB5"/>
    <w:p w14:paraId="76961033" w14:textId="77777777" w:rsidR="00426EB5" w:rsidRDefault="00426EB5" w:rsidP="00426EB5"/>
    <w:p w14:paraId="75F87BC5" w14:textId="77777777" w:rsidR="00426EB5" w:rsidRDefault="00426EB5" w:rsidP="00426EB5"/>
    <w:p w14:paraId="58B12F86" w14:textId="77777777" w:rsidR="00426EB5" w:rsidRDefault="00426EB5" w:rsidP="00426EB5">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A6D9A" w14:paraId="04F34C6D" w14:textId="77777777" w:rsidTr="002D13E5">
        <w:tc>
          <w:tcPr>
            <w:tcW w:w="9285" w:type="dxa"/>
            <w:gridSpan w:val="4"/>
            <w:tcBorders>
              <w:bottom w:val="double" w:sz="4" w:space="0" w:color="auto"/>
            </w:tcBorders>
            <w:shd w:val="clear" w:color="auto" w:fill="BDD6EE"/>
          </w:tcPr>
          <w:p w14:paraId="7FC6B3F9" w14:textId="77777777" w:rsidR="00EA6D9A" w:rsidRDefault="00EA6D9A" w:rsidP="002D13E5">
            <w:pPr>
              <w:jc w:val="both"/>
              <w:rPr>
                <w:b/>
                <w:sz w:val="28"/>
              </w:rPr>
            </w:pPr>
            <w:r>
              <w:rPr>
                <w:b/>
                <w:sz w:val="28"/>
              </w:rPr>
              <w:lastRenderedPageBreak/>
              <w:t xml:space="preserve">B-I – </w:t>
            </w:r>
            <w:r>
              <w:rPr>
                <w:b/>
                <w:sz w:val="26"/>
                <w:szCs w:val="26"/>
              </w:rPr>
              <w:t>Charakteristika studijního programu</w:t>
            </w:r>
          </w:p>
        </w:tc>
      </w:tr>
      <w:tr w:rsidR="00EA6D9A" w14:paraId="37446561" w14:textId="77777777" w:rsidTr="002D13E5">
        <w:tc>
          <w:tcPr>
            <w:tcW w:w="3168" w:type="dxa"/>
            <w:tcBorders>
              <w:bottom w:val="single" w:sz="2" w:space="0" w:color="auto"/>
            </w:tcBorders>
            <w:shd w:val="clear" w:color="auto" w:fill="F7CAAC"/>
          </w:tcPr>
          <w:p w14:paraId="04C7938B" w14:textId="77777777" w:rsidR="00EA6D9A" w:rsidRDefault="00EA6D9A" w:rsidP="002D13E5">
            <w:pPr>
              <w:jc w:val="both"/>
              <w:rPr>
                <w:b/>
              </w:rPr>
            </w:pPr>
            <w:r>
              <w:rPr>
                <w:b/>
              </w:rPr>
              <w:t>Název studijního programu</w:t>
            </w:r>
          </w:p>
        </w:tc>
        <w:tc>
          <w:tcPr>
            <w:tcW w:w="6117" w:type="dxa"/>
            <w:gridSpan w:val="3"/>
            <w:tcBorders>
              <w:bottom w:val="single" w:sz="2" w:space="0" w:color="auto"/>
            </w:tcBorders>
          </w:tcPr>
          <w:p w14:paraId="7773F9D5" w14:textId="195718D2" w:rsidR="00EA6D9A" w:rsidRDefault="00640AF8" w:rsidP="002D13E5">
            <w:r>
              <w:t>Management rizik</w:t>
            </w:r>
          </w:p>
        </w:tc>
      </w:tr>
      <w:tr w:rsidR="00EA6D9A" w14:paraId="2E20FD61" w14:textId="77777777" w:rsidTr="002D13E5">
        <w:tc>
          <w:tcPr>
            <w:tcW w:w="3168" w:type="dxa"/>
            <w:tcBorders>
              <w:bottom w:val="single" w:sz="2" w:space="0" w:color="auto"/>
            </w:tcBorders>
            <w:shd w:val="clear" w:color="auto" w:fill="F7CAAC"/>
          </w:tcPr>
          <w:p w14:paraId="55F1FD99" w14:textId="77777777" w:rsidR="00EA6D9A" w:rsidRDefault="00EA6D9A" w:rsidP="002D13E5">
            <w:pPr>
              <w:jc w:val="both"/>
              <w:rPr>
                <w:b/>
              </w:rPr>
            </w:pPr>
            <w:r>
              <w:rPr>
                <w:b/>
              </w:rPr>
              <w:t>Typ studijního programu</w:t>
            </w:r>
          </w:p>
        </w:tc>
        <w:tc>
          <w:tcPr>
            <w:tcW w:w="6117" w:type="dxa"/>
            <w:gridSpan w:val="3"/>
            <w:tcBorders>
              <w:bottom w:val="single" w:sz="2" w:space="0" w:color="auto"/>
            </w:tcBorders>
          </w:tcPr>
          <w:p w14:paraId="3F9ABBBC" w14:textId="0F87FCF8" w:rsidR="00EA6D9A" w:rsidRDefault="00EA6D9A" w:rsidP="002D13E5">
            <w:r>
              <w:t>bakalářský</w:t>
            </w:r>
          </w:p>
        </w:tc>
      </w:tr>
      <w:tr w:rsidR="00EA6D9A" w14:paraId="16F8D397" w14:textId="77777777" w:rsidTr="002D13E5">
        <w:tc>
          <w:tcPr>
            <w:tcW w:w="3168" w:type="dxa"/>
            <w:tcBorders>
              <w:bottom w:val="single" w:sz="2" w:space="0" w:color="auto"/>
            </w:tcBorders>
            <w:shd w:val="clear" w:color="auto" w:fill="F7CAAC"/>
          </w:tcPr>
          <w:p w14:paraId="42A54329" w14:textId="77777777" w:rsidR="00EA6D9A" w:rsidRDefault="00EA6D9A" w:rsidP="002D13E5">
            <w:pPr>
              <w:jc w:val="both"/>
              <w:rPr>
                <w:b/>
              </w:rPr>
            </w:pPr>
            <w:r>
              <w:rPr>
                <w:b/>
              </w:rPr>
              <w:t>Profil studijního programu</w:t>
            </w:r>
          </w:p>
        </w:tc>
        <w:tc>
          <w:tcPr>
            <w:tcW w:w="6117" w:type="dxa"/>
            <w:gridSpan w:val="3"/>
            <w:tcBorders>
              <w:bottom w:val="single" w:sz="2" w:space="0" w:color="auto"/>
            </w:tcBorders>
          </w:tcPr>
          <w:p w14:paraId="590E5C53" w14:textId="3D5C61D7" w:rsidR="00EA6D9A" w:rsidRDefault="00EA6D9A" w:rsidP="002D13E5">
            <w:r>
              <w:t>akademicky zaměřený</w:t>
            </w:r>
          </w:p>
        </w:tc>
      </w:tr>
      <w:tr w:rsidR="00EA6D9A" w14:paraId="1650F9A8" w14:textId="77777777" w:rsidTr="002D13E5">
        <w:tc>
          <w:tcPr>
            <w:tcW w:w="3168" w:type="dxa"/>
            <w:tcBorders>
              <w:bottom w:val="single" w:sz="2" w:space="0" w:color="auto"/>
            </w:tcBorders>
            <w:shd w:val="clear" w:color="auto" w:fill="F7CAAC"/>
          </w:tcPr>
          <w:p w14:paraId="62DA0FDC" w14:textId="77777777" w:rsidR="00EA6D9A" w:rsidRDefault="00EA6D9A" w:rsidP="002D13E5">
            <w:pPr>
              <w:jc w:val="both"/>
              <w:rPr>
                <w:b/>
              </w:rPr>
            </w:pPr>
            <w:r>
              <w:rPr>
                <w:b/>
              </w:rPr>
              <w:t>Forma studia</w:t>
            </w:r>
          </w:p>
        </w:tc>
        <w:tc>
          <w:tcPr>
            <w:tcW w:w="6117" w:type="dxa"/>
            <w:gridSpan w:val="3"/>
            <w:tcBorders>
              <w:bottom w:val="single" w:sz="2" w:space="0" w:color="auto"/>
            </w:tcBorders>
          </w:tcPr>
          <w:p w14:paraId="629F5A1D" w14:textId="7E2470FA" w:rsidR="00EA6D9A" w:rsidRDefault="00EA6D9A" w:rsidP="002D13E5">
            <w:r>
              <w:t>prezenční – kombinovaná</w:t>
            </w:r>
          </w:p>
        </w:tc>
      </w:tr>
      <w:tr w:rsidR="00EA6D9A" w14:paraId="5BF5AB0F" w14:textId="77777777" w:rsidTr="002D13E5">
        <w:tc>
          <w:tcPr>
            <w:tcW w:w="3168" w:type="dxa"/>
            <w:tcBorders>
              <w:bottom w:val="single" w:sz="2" w:space="0" w:color="auto"/>
            </w:tcBorders>
            <w:shd w:val="clear" w:color="auto" w:fill="F7CAAC"/>
          </w:tcPr>
          <w:p w14:paraId="3B8663D2" w14:textId="77777777" w:rsidR="00EA6D9A" w:rsidRDefault="00EA6D9A" w:rsidP="002D13E5">
            <w:pPr>
              <w:jc w:val="both"/>
              <w:rPr>
                <w:b/>
              </w:rPr>
            </w:pPr>
            <w:r>
              <w:rPr>
                <w:b/>
              </w:rPr>
              <w:t>Standardní doba studia</w:t>
            </w:r>
          </w:p>
        </w:tc>
        <w:tc>
          <w:tcPr>
            <w:tcW w:w="6117" w:type="dxa"/>
            <w:gridSpan w:val="3"/>
            <w:tcBorders>
              <w:bottom w:val="single" w:sz="2" w:space="0" w:color="auto"/>
            </w:tcBorders>
          </w:tcPr>
          <w:p w14:paraId="2DB03533" w14:textId="04A9059A" w:rsidR="00EA6D9A" w:rsidRDefault="00490FC6" w:rsidP="002D13E5">
            <w:r>
              <w:t>3 roky</w:t>
            </w:r>
          </w:p>
        </w:tc>
      </w:tr>
      <w:tr w:rsidR="00EA6D9A" w14:paraId="442C81A3" w14:textId="77777777" w:rsidTr="002D13E5">
        <w:tc>
          <w:tcPr>
            <w:tcW w:w="3168" w:type="dxa"/>
            <w:tcBorders>
              <w:bottom w:val="single" w:sz="2" w:space="0" w:color="auto"/>
            </w:tcBorders>
            <w:shd w:val="clear" w:color="auto" w:fill="F7CAAC"/>
          </w:tcPr>
          <w:p w14:paraId="7AB04DDD" w14:textId="77777777" w:rsidR="00EA6D9A" w:rsidRDefault="00EA6D9A" w:rsidP="002D13E5">
            <w:pPr>
              <w:jc w:val="both"/>
              <w:rPr>
                <w:b/>
              </w:rPr>
            </w:pPr>
            <w:r>
              <w:rPr>
                <w:b/>
              </w:rPr>
              <w:t>Jazyk studia</w:t>
            </w:r>
          </w:p>
        </w:tc>
        <w:tc>
          <w:tcPr>
            <w:tcW w:w="6117" w:type="dxa"/>
            <w:gridSpan w:val="3"/>
            <w:tcBorders>
              <w:bottom w:val="single" w:sz="2" w:space="0" w:color="auto"/>
            </w:tcBorders>
          </w:tcPr>
          <w:p w14:paraId="58A81B4F" w14:textId="60DB7FBC" w:rsidR="00EA6D9A" w:rsidRDefault="001F3B9F" w:rsidP="002D13E5">
            <w:r>
              <w:t>český</w:t>
            </w:r>
          </w:p>
        </w:tc>
      </w:tr>
      <w:tr w:rsidR="00EA6D9A" w14:paraId="61C64F0C" w14:textId="77777777" w:rsidTr="002D13E5">
        <w:tc>
          <w:tcPr>
            <w:tcW w:w="3168" w:type="dxa"/>
            <w:tcBorders>
              <w:bottom w:val="single" w:sz="2" w:space="0" w:color="auto"/>
            </w:tcBorders>
            <w:shd w:val="clear" w:color="auto" w:fill="F7CAAC"/>
          </w:tcPr>
          <w:p w14:paraId="7A761F2E" w14:textId="77777777" w:rsidR="00EA6D9A" w:rsidRDefault="00EA6D9A" w:rsidP="002D13E5">
            <w:pPr>
              <w:jc w:val="both"/>
              <w:rPr>
                <w:b/>
              </w:rPr>
            </w:pPr>
            <w:r>
              <w:rPr>
                <w:b/>
              </w:rPr>
              <w:t>Udělovaný akademický titul</w:t>
            </w:r>
          </w:p>
        </w:tc>
        <w:tc>
          <w:tcPr>
            <w:tcW w:w="6117" w:type="dxa"/>
            <w:gridSpan w:val="3"/>
            <w:tcBorders>
              <w:bottom w:val="single" w:sz="2" w:space="0" w:color="auto"/>
            </w:tcBorders>
          </w:tcPr>
          <w:p w14:paraId="2097272B" w14:textId="68F53045" w:rsidR="00EA6D9A" w:rsidRDefault="001F3B9F" w:rsidP="002D13E5">
            <w:r>
              <w:t>Bc.</w:t>
            </w:r>
          </w:p>
        </w:tc>
      </w:tr>
      <w:tr w:rsidR="00EA6D9A" w14:paraId="592CCF75" w14:textId="77777777" w:rsidTr="002D13E5">
        <w:tc>
          <w:tcPr>
            <w:tcW w:w="3168" w:type="dxa"/>
            <w:tcBorders>
              <w:bottom w:val="single" w:sz="2" w:space="0" w:color="auto"/>
            </w:tcBorders>
            <w:shd w:val="clear" w:color="auto" w:fill="F7CAAC"/>
          </w:tcPr>
          <w:p w14:paraId="0FD36291" w14:textId="77777777" w:rsidR="00EA6D9A" w:rsidRDefault="00EA6D9A" w:rsidP="002D13E5">
            <w:pPr>
              <w:jc w:val="both"/>
              <w:rPr>
                <w:b/>
              </w:rPr>
            </w:pPr>
            <w:r>
              <w:rPr>
                <w:b/>
              </w:rPr>
              <w:t>Rigorózní řízení</w:t>
            </w:r>
          </w:p>
        </w:tc>
        <w:tc>
          <w:tcPr>
            <w:tcW w:w="1543" w:type="dxa"/>
            <w:tcBorders>
              <w:bottom w:val="single" w:sz="2" w:space="0" w:color="auto"/>
            </w:tcBorders>
          </w:tcPr>
          <w:p w14:paraId="3B791B09" w14:textId="02EBA7A1" w:rsidR="00EA6D9A" w:rsidRDefault="00EA6D9A" w:rsidP="002D13E5">
            <w:r>
              <w:t>ne</w:t>
            </w:r>
          </w:p>
        </w:tc>
        <w:tc>
          <w:tcPr>
            <w:tcW w:w="2835" w:type="dxa"/>
            <w:tcBorders>
              <w:bottom w:val="single" w:sz="2" w:space="0" w:color="auto"/>
            </w:tcBorders>
            <w:shd w:val="clear" w:color="auto" w:fill="F7CAAC"/>
          </w:tcPr>
          <w:p w14:paraId="300EF140" w14:textId="77777777" w:rsidR="00EA6D9A" w:rsidRPr="005F401C" w:rsidRDefault="00EA6D9A" w:rsidP="002D13E5">
            <w:pPr>
              <w:rPr>
                <w:b/>
                <w:bCs/>
              </w:rPr>
            </w:pPr>
            <w:r w:rsidRPr="005F401C">
              <w:rPr>
                <w:b/>
                <w:bCs/>
              </w:rPr>
              <w:t>Udělovaný akademický titul</w:t>
            </w:r>
          </w:p>
        </w:tc>
        <w:tc>
          <w:tcPr>
            <w:tcW w:w="1739" w:type="dxa"/>
            <w:tcBorders>
              <w:bottom w:val="single" w:sz="2" w:space="0" w:color="auto"/>
            </w:tcBorders>
          </w:tcPr>
          <w:p w14:paraId="4849FAF1" w14:textId="77777777" w:rsidR="00EA6D9A" w:rsidRDefault="00EA6D9A" w:rsidP="002D13E5"/>
        </w:tc>
      </w:tr>
      <w:tr w:rsidR="00EA6D9A" w14:paraId="49F4AAFA" w14:textId="77777777" w:rsidTr="002D13E5">
        <w:tc>
          <w:tcPr>
            <w:tcW w:w="3168" w:type="dxa"/>
            <w:tcBorders>
              <w:bottom w:val="single" w:sz="2" w:space="0" w:color="auto"/>
            </w:tcBorders>
            <w:shd w:val="clear" w:color="auto" w:fill="F7CAAC"/>
          </w:tcPr>
          <w:p w14:paraId="271FA887" w14:textId="77777777" w:rsidR="00EA6D9A" w:rsidRDefault="00EA6D9A" w:rsidP="002D13E5">
            <w:pPr>
              <w:jc w:val="both"/>
              <w:rPr>
                <w:b/>
              </w:rPr>
            </w:pPr>
            <w:r>
              <w:rPr>
                <w:b/>
              </w:rPr>
              <w:t>Garant studijního programu</w:t>
            </w:r>
          </w:p>
        </w:tc>
        <w:tc>
          <w:tcPr>
            <w:tcW w:w="6117" w:type="dxa"/>
            <w:gridSpan w:val="3"/>
            <w:tcBorders>
              <w:bottom w:val="single" w:sz="2" w:space="0" w:color="auto"/>
            </w:tcBorders>
          </w:tcPr>
          <w:p w14:paraId="0491018A" w14:textId="0ED4E5F8" w:rsidR="00EA6D9A" w:rsidRPr="00681723" w:rsidRDefault="00912175" w:rsidP="002D13E5">
            <w:pPr>
              <w:rPr>
                <w:b/>
              </w:rPr>
            </w:pPr>
            <w:r w:rsidRPr="00681723">
              <w:rPr>
                <w:b/>
              </w:rPr>
              <w:t>d</w:t>
            </w:r>
            <w:r w:rsidR="001F3B9F" w:rsidRPr="00681723">
              <w:rPr>
                <w:b/>
              </w:rPr>
              <w:t>oc. Mgr. Tomáš Zeman, Ph.D. et Ph.D.</w:t>
            </w:r>
          </w:p>
        </w:tc>
      </w:tr>
      <w:tr w:rsidR="00EA6D9A" w14:paraId="0758BF87" w14:textId="77777777" w:rsidTr="002D13E5">
        <w:tc>
          <w:tcPr>
            <w:tcW w:w="3168" w:type="dxa"/>
            <w:tcBorders>
              <w:top w:val="single" w:sz="2" w:space="0" w:color="auto"/>
              <w:left w:val="single" w:sz="2" w:space="0" w:color="auto"/>
              <w:bottom w:val="single" w:sz="2" w:space="0" w:color="auto"/>
              <w:right w:val="single" w:sz="2" w:space="0" w:color="auto"/>
            </w:tcBorders>
            <w:shd w:val="clear" w:color="auto" w:fill="F7CAAC"/>
          </w:tcPr>
          <w:p w14:paraId="4A501A3A" w14:textId="77777777" w:rsidR="00EA6D9A" w:rsidRDefault="00EA6D9A" w:rsidP="002D13E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E0B0200" w14:textId="0965DDE8" w:rsidR="00EA6D9A" w:rsidRDefault="00EA6D9A" w:rsidP="002D13E5">
            <w:r>
              <w:t>ne</w:t>
            </w:r>
          </w:p>
        </w:tc>
      </w:tr>
      <w:tr w:rsidR="00EA6D9A" w14:paraId="7BF490F1" w14:textId="77777777" w:rsidTr="002D13E5">
        <w:tc>
          <w:tcPr>
            <w:tcW w:w="3168" w:type="dxa"/>
            <w:tcBorders>
              <w:top w:val="single" w:sz="2" w:space="0" w:color="auto"/>
              <w:left w:val="single" w:sz="2" w:space="0" w:color="auto"/>
              <w:bottom w:val="single" w:sz="2" w:space="0" w:color="auto"/>
              <w:right w:val="single" w:sz="2" w:space="0" w:color="auto"/>
            </w:tcBorders>
            <w:shd w:val="clear" w:color="auto" w:fill="F7CAAC"/>
          </w:tcPr>
          <w:p w14:paraId="72B84587" w14:textId="77777777" w:rsidR="00EA6D9A" w:rsidRDefault="00EA6D9A" w:rsidP="002D13E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225041AF" w14:textId="154C7A0E" w:rsidR="00EA6D9A" w:rsidRDefault="00EA6D9A" w:rsidP="002D13E5">
            <w:r>
              <w:t>ano</w:t>
            </w:r>
          </w:p>
        </w:tc>
      </w:tr>
      <w:tr w:rsidR="00EA6D9A" w14:paraId="61F7A853" w14:textId="77777777" w:rsidTr="002D13E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0695A7E" w14:textId="77777777" w:rsidR="00EA6D9A" w:rsidRDefault="00EA6D9A" w:rsidP="002D13E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14C1982D" w14:textId="217DD72A" w:rsidR="00EA6D9A" w:rsidRDefault="00135721" w:rsidP="002D13E5">
            <w:r>
              <w:t>Ministerstvo vnitra České republiky</w:t>
            </w:r>
          </w:p>
        </w:tc>
      </w:tr>
      <w:tr w:rsidR="00EA6D9A" w14:paraId="4F9664BA" w14:textId="77777777" w:rsidTr="002D13E5">
        <w:tc>
          <w:tcPr>
            <w:tcW w:w="9285" w:type="dxa"/>
            <w:gridSpan w:val="4"/>
            <w:tcBorders>
              <w:top w:val="single" w:sz="2" w:space="0" w:color="auto"/>
            </w:tcBorders>
            <w:shd w:val="clear" w:color="auto" w:fill="F7CAAC"/>
          </w:tcPr>
          <w:p w14:paraId="750157E8" w14:textId="77777777" w:rsidR="00EA6D9A" w:rsidRDefault="00EA6D9A" w:rsidP="002D13E5">
            <w:pPr>
              <w:jc w:val="both"/>
            </w:pPr>
            <w:proofErr w:type="gramStart"/>
            <w:r>
              <w:rPr>
                <w:b/>
              </w:rPr>
              <w:t>Oblast(i) vzdělávání</w:t>
            </w:r>
            <w:proofErr w:type="gramEnd"/>
            <w:r>
              <w:rPr>
                <w:b/>
              </w:rPr>
              <w:t xml:space="preserve"> a u kombinovaného studijního programu podíl jednotlivých oblastí vzdělávání v %</w:t>
            </w:r>
          </w:p>
        </w:tc>
      </w:tr>
      <w:tr w:rsidR="00EA6D9A" w14:paraId="7A95E912" w14:textId="77777777" w:rsidTr="002D13E5">
        <w:trPr>
          <w:trHeight w:val="1198"/>
        </w:trPr>
        <w:tc>
          <w:tcPr>
            <w:tcW w:w="9285" w:type="dxa"/>
            <w:gridSpan w:val="4"/>
            <w:shd w:val="clear" w:color="auto" w:fill="FFFFFF"/>
          </w:tcPr>
          <w:p w14:paraId="57A320BD" w14:textId="77777777" w:rsidR="00EA6D9A" w:rsidRDefault="00EA6D9A" w:rsidP="002D13E5"/>
          <w:p w14:paraId="282BE574" w14:textId="039ABAA1" w:rsidR="00EA6D9A" w:rsidRDefault="005C47ED" w:rsidP="002D13E5">
            <w:r>
              <w:t>Bezpečnostní obory 7</w:t>
            </w:r>
            <w:r w:rsidR="00F14B8F">
              <w:t>5</w:t>
            </w:r>
            <w:r>
              <w:t xml:space="preserve"> %, </w:t>
            </w:r>
            <w:r w:rsidR="00982A7C">
              <w:t xml:space="preserve">ekonomické obory </w:t>
            </w:r>
            <w:r w:rsidR="00F14B8F">
              <w:t>25</w:t>
            </w:r>
            <w:r w:rsidR="00DC0F04">
              <w:t xml:space="preserve"> %</w:t>
            </w:r>
            <w:r w:rsidR="00163C1F">
              <w:t>.</w:t>
            </w:r>
          </w:p>
          <w:p w14:paraId="53234069" w14:textId="77777777" w:rsidR="00EA6D9A" w:rsidRDefault="00EA6D9A" w:rsidP="002D13E5">
            <w:pPr>
              <w:rPr>
                <w:del w:id="0" w:author="Zuzana Tučková" w:date="2024-05-13T13:10:00Z"/>
              </w:rPr>
            </w:pPr>
          </w:p>
          <w:p w14:paraId="0A6AED84" w14:textId="77777777" w:rsidR="00EA6D9A" w:rsidRDefault="00EA6D9A" w:rsidP="002D13E5">
            <w:pPr>
              <w:rPr>
                <w:del w:id="1" w:author="Zuzana Tučková" w:date="2024-05-13T13:10:00Z"/>
              </w:rPr>
            </w:pPr>
          </w:p>
          <w:p w14:paraId="370E511B" w14:textId="7C5F8347" w:rsidR="00EA6D9A" w:rsidRDefault="00D82FD7" w:rsidP="002D13E5">
            <w:pPr>
              <w:rPr>
                <w:ins w:id="2" w:author="Zuzana Tučková" w:date="2024-05-13T13:10:00Z"/>
              </w:rPr>
            </w:pPr>
            <w:ins w:id="3" w:author="Zuzana Tučková" w:date="2024-05-13T13:10:00Z">
              <w:r>
                <w:t>(Rozděleno dle kreditového zatížení</w:t>
              </w:r>
              <w:r w:rsidR="0082510A">
                <w:t xml:space="preserve"> předmětů spadajících do SZ</w:t>
              </w:r>
              <w:r w:rsidR="00C52B55">
                <w:t xml:space="preserve">Z, tedy dle </w:t>
              </w:r>
              <w:r w:rsidR="00446D6A">
                <w:t>ZT</w:t>
              </w:r>
              <w:r w:rsidR="00C52B55">
                <w:t xml:space="preserve"> a PZ</w:t>
              </w:r>
              <w:r w:rsidR="00446D6A">
                <w:t xml:space="preserve"> předmětů.)</w:t>
              </w:r>
            </w:ins>
          </w:p>
          <w:p w14:paraId="3B4A5AF7" w14:textId="77777777" w:rsidR="00EA6D9A" w:rsidRDefault="00EA6D9A" w:rsidP="002D13E5">
            <w:pPr>
              <w:rPr>
                <w:ins w:id="4" w:author="Zuzana Tučková" w:date="2024-05-13T13:10:00Z"/>
              </w:rPr>
            </w:pPr>
          </w:p>
          <w:p w14:paraId="2E908D9F" w14:textId="77777777" w:rsidR="00EA6D9A" w:rsidRDefault="00EA6D9A" w:rsidP="002D13E5"/>
        </w:tc>
      </w:tr>
      <w:tr w:rsidR="00EA6D9A" w14:paraId="06BFF442" w14:textId="77777777" w:rsidTr="002D13E5">
        <w:trPr>
          <w:trHeight w:val="70"/>
        </w:trPr>
        <w:tc>
          <w:tcPr>
            <w:tcW w:w="9285" w:type="dxa"/>
            <w:gridSpan w:val="4"/>
            <w:shd w:val="clear" w:color="auto" w:fill="F7CAAC"/>
          </w:tcPr>
          <w:p w14:paraId="641B4F59" w14:textId="77777777" w:rsidR="00EA6D9A" w:rsidRDefault="00EA6D9A" w:rsidP="002D13E5">
            <w:r>
              <w:rPr>
                <w:b/>
              </w:rPr>
              <w:t>Cíle studia ve studijním programu</w:t>
            </w:r>
          </w:p>
        </w:tc>
      </w:tr>
      <w:tr w:rsidR="00EA6D9A" w14:paraId="5DBFB57E" w14:textId="77777777" w:rsidTr="002D13E5">
        <w:trPr>
          <w:trHeight w:val="2108"/>
        </w:trPr>
        <w:tc>
          <w:tcPr>
            <w:tcW w:w="9285" w:type="dxa"/>
            <w:gridSpan w:val="4"/>
            <w:shd w:val="clear" w:color="auto" w:fill="FFFFFF"/>
          </w:tcPr>
          <w:p w14:paraId="728319F3" w14:textId="43268D9C" w:rsidR="00122A68" w:rsidRDefault="00FE28FE" w:rsidP="002207CF">
            <w:pPr>
              <w:jc w:val="both"/>
            </w:pPr>
            <w:r w:rsidRPr="00FE28FE">
              <w:t>Cílem studijní</w:t>
            </w:r>
            <w:r w:rsidR="00AF5192">
              <w:t>ho</w:t>
            </w:r>
            <w:r w:rsidRPr="00FE28FE">
              <w:t xml:space="preserve"> programu „Management rizik“</w:t>
            </w:r>
            <w:r w:rsidR="00AB4A79">
              <w:t xml:space="preserve"> </w:t>
            </w:r>
            <w:r w:rsidRPr="00FE28FE">
              <w:t>je poskytnout studentům odpovídající teoretický a</w:t>
            </w:r>
            <w:r w:rsidR="00186D5E">
              <w:t> </w:t>
            </w:r>
            <w:r w:rsidRPr="00FE28FE">
              <w:t>metodologický základ nezbytný k</w:t>
            </w:r>
            <w:r w:rsidR="00163C1F">
              <w:t xml:space="preserve"> řízení </w:t>
            </w:r>
            <w:r w:rsidR="00D164CA">
              <w:t xml:space="preserve">jednotlivých </w:t>
            </w:r>
            <w:r w:rsidR="000C0E5D">
              <w:t xml:space="preserve">fází </w:t>
            </w:r>
            <w:r w:rsidRPr="00FE28FE">
              <w:t>procesu</w:t>
            </w:r>
            <w:r w:rsidR="000C0E5D">
              <w:t xml:space="preserve"> řízení rizik s důrazem na </w:t>
            </w:r>
            <w:r w:rsidR="006445FA">
              <w:t>postupy</w:t>
            </w:r>
            <w:r w:rsidR="00066965">
              <w:t xml:space="preserve"> </w:t>
            </w:r>
            <w:r w:rsidR="00674C3F">
              <w:t>identifikace, analýzy, hodnocení</w:t>
            </w:r>
            <w:r w:rsidR="00066965">
              <w:t xml:space="preserve"> a ošetřování rizik</w:t>
            </w:r>
            <w:r w:rsidR="00334D87">
              <w:t>,</w:t>
            </w:r>
            <w:r w:rsidR="007761D5">
              <w:t xml:space="preserve"> včetně </w:t>
            </w:r>
            <w:r w:rsidR="00B56406">
              <w:t>posouzení</w:t>
            </w:r>
            <w:r w:rsidR="001B244C">
              <w:t xml:space="preserve"> </w:t>
            </w:r>
            <w:r w:rsidR="007761D5">
              <w:t xml:space="preserve">finanční náročnosti </w:t>
            </w:r>
            <w:r w:rsidR="001B244C">
              <w:t xml:space="preserve">realizace </w:t>
            </w:r>
            <w:r w:rsidR="007761D5">
              <w:t>opatření pro prevenci a redukci rizik</w:t>
            </w:r>
            <w:r w:rsidR="00334D87">
              <w:t>.</w:t>
            </w:r>
            <w:del w:id="5" w:author="Zuzana Tučková" w:date="2024-05-13T13:10:00Z">
              <w:r w:rsidR="00334D87">
                <w:delText xml:space="preserve"> </w:delText>
              </w:r>
              <w:r w:rsidR="00FC692E">
                <w:delText>Studenti zároveň získají</w:delText>
              </w:r>
              <w:r w:rsidRPr="00FE28FE">
                <w:delText xml:space="preserve"> znalost</w:delText>
              </w:r>
              <w:r w:rsidR="00FC692E">
                <w:delText>i</w:delText>
              </w:r>
              <w:r w:rsidRPr="00FE28FE">
                <w:delText xml:space="preserve"> nutn</w:delText>
              </w:r>
              <w:r w:rsidR="0080385E">
                <w:delText>é</w:delText>
              </w:r>
              <w:r w:rsidRPr="00FE28FE">
                <w:delText xml:space="preserve"> k pochopení místa a úlohy </w:delText>
              </w:r>
              <w:r w:rsidR="00766B4D">
                <w:delText>jednotlivých orgánů veřejné správ</w:delText>
              </w:r>
              <w:r w:rsidR="00BB753C">
                <w:delText>y</w:delText>
              </w:r>
              <w:r w:rsidR="00EE1A17">
                <w:delText xml:space="preserve"> a jejich význam</w:delText>
              </w:r>
              <w:r w:rsidR="000640B8">
                <w:delText>u</w:delText>
              </w:r>
              <w:r w:rsidR="002D296A">
                <w:delText xml:space="preserve"> při zajišťování </w:delText>
              </w:r>
              <w:r w:rsidR="006F7BC7">
                <w:delText xml:space="preserve">ochrany obyvatelstva, </w:delText>
              </w:r>
              <w:r w:rsidR="002D296A">
                <w:delText xml:space="preserve">vnitřní </w:delText>
              </w:r>
              <w:r w:rsidR="00EE1A17">
                <w:delText>bezpečnosti</w:delText>
              </w:r>
              <w:r w:rsidR="002D296A">
                <w:delText xml:space="preserve"> a obrany státu</w:delText>
              </w:r>
              <w:r w:rsidR="00B12C33">
                <w:delText>.</w:delText>
              </w:r>
            </w:del>
          </w:p>
          <w:p w14:paraId="3C81D5C2" w14:textId="77777777" w:rsidR="00122A68" w:rsidRPr="00122A68" w:rsidRDefault="00122A68" w:rsidP="00122A68">
            <w:pPr>
              <w:jc w:val="both"/>
              <w:rPr>
                <w:ins w:id="6" w:author="Zuzana Tučková" w:date="2024-05-13T13:10:00Z"/>
              </w:rPr>
            </w:pPr>
            <w:ins w:id="7" w:author="Zuzana Tučková" w:date="2024-05-13T13:10:00Z">
              <w:r w:rsidRPr="00122A68">
                <w:t>Studenti získají rovněž znalosti, dovednosti a obecné způsobilosti nezbytné k řízení rizik v systému veřejné správy nebo zajišťování bezpečnosti provozu dle zvolené specializace.</w:t>
              </w:r>
            </w:ins>
          </w:p>
          <w:p w14:paraId="4FD6994E" w14:textId="77777777" w:rsidR="00816ADD" w:rsidRDefault="00816ADD" w:rsidP="002207CF">
            <w:pPr>
              <w:jc w:val="both"/>
            </w:pPr>
          </w:p>
          <w:p w14:paraId="348528D4" w14:textId="77777777" w:rsidR="00781F0D" w:rsidRDefault="00781F0D" w:rsidP="00781F0D">
            <w:pPr>
              <w:jc w:val="both"/>
            </w:pPr>
            <w:r>
              <w:t xml:space="preserve">Studijní program je koncipován v souladu s aktuální </w:t>
            </w:r>
            <w:r w:rsidRPr="00532E63">
              <w:rPr>
                <w:i/>
                <w:iCs/>
              </w:rPr>
              <w:t>Metodikou pro tvorbu studijních programů vysokých škol v oblasti bezpečnosti České republiky v působnosti Ministerstva vnitra</w:t>
            </w:r>
            <w:r>
              <w:t xml:space="preserve">. Studijní program byl vytvořen v rámci </w:t>
            </w:r>
            <w:r w:rsidRPr="000E06CF">
              <w:rPr>
                <w:i/>
              </w:rPr>
              <w:t>Modulu II – Požadavky na studijní programy vysokých škol v oblasti bezpečnosti České republiky se zaměřením na ochranu obyvatelstva a krizové řízení</w:t>
            </w:r>
            <w:r>
              <w:t xml:space="preserve"> dle této metodiky.</w:t>
            </w:r>
          </w:p>
          <w:p w14:paraId="1CE3DDE4" w14:textId="77777777" w:rsidR="00816ADD" w:rsidRDefault="00816ADD" w:rsidP="002207CF">
            <w:pPr>
              <w:jc w:val="both"/>
            </w:pPr>
          </w:p>
          <w:p w14:paraId="6CC44426" w14:textId="057F1ADB" w:rsidR="00816ADD" w:rsidRDefault="00816ADD" w:rsidP="002207CF">
            <w:pPr>
              <w:jc w:val="both"/>
            </w:pPr>
            <w:r>
              <w:t xml:space="preserve">Studijní program je nabízen uchazečům v prezenční i kombinované formě ve </w:t>
            </w:r>
            <w:r w:rsidR="006D753F">
              <w:t>dvou</w:t>
            </w:r>
            <w:r>
              <w:t xml:space="preserve"> studijních specializacích:</w:t>
            </w:r>
          </w:p>
          <w:p w14:paraId="40775B38" w14:textId="217D6B0D" w:rsidR="00816ADD" w:rsidRDefault="00816ADD" w:rsidP="002207CF">
            <w:pPr>
              <w:jc w:val="both"/>
            </w:pPr>
            <w:r>
              <w:t>1) Řízení rizik</w:t>
            </w:r>
            <w:r w:rsidR="006E07DB">
              <w:t xml:space="preserve"> ve veřejné správě</w:t>
            </w:r>
            <w:r>
              <w:t>;</w:t>
            </w:r>
          </w:p>
          <w:p w14:paraId="1C990DD5" w14:textId="5750E000" w:rsidR="00AB4A79" w:rsidRDefault="00816ADD" w:rsidP="002207CF">
            <w:pPr>
              <w:jc w:val="both"/>
            </w:pPr>
            <w:r>
              <w:t xml:space="preserve">2) </w:t>
            </w:r>
            <w:r w:rsidR="00E7037E">
              <w:t>Bezpečnost provozu</w:t>
            </w:r>
            <w:r w:rsidR="006E07DB">
              <w:t>.</w:t>
            </w:r>
          </w:p>
          <w:p w14:paraId="39137D67" w14:textId="77777777" w:rsidR="00982A4E" w:rsidRDefault="00982A4E" w:rsidP="002207CF">
            <w:pPr>
              <w:jc w:val="both"/>
              <w:rPr>
                <w:del w:id="8" w:author="Zuzana Tučková" w:date="2024-05-13T13:10:00Z"/>
              </w:rPr>
            </w:pPr>
          </w:p>
          <w:p w14:paraId="0D0A432C" w14:textId="77777777" w:rsidR="00FE28FE" w:rsidRDefault="00FE28FE" w:rsidP="002D13E5"/>
        </w:tc>
      </w:tr>
      <w:tr w:rsidR="00EA6D9A" w14:paraId="5A2349C0" w14:textId="77777777" w:rsidTr="002D13E5">
        <w:trPr>
          <w:trHeight w:val="187"/>
        </w:trPr>
        <w:tc>
          <w:tcPr>
            <w:tcW w:w="9285" w:type="dxa"/>
            <w:gridSpan w:val="4"/>
            <w:shd w:val="clear" w:color="auto" w:fill="F7CAAC"/>
          </w:tcPr>
          <w:p w14:paraId="1EA279B1" w14:textId="77777777" w:rsidR="00EA6D9A" w:rsidRDefault="00EA6D9A" w:rsidP="002D13E5">
            <w:pPr>
              <w:jc w:val="both"/>
            </w:pPr>
            <w:r>
              <w:rPr>
                <w:b/>
              </w:rPr>
              <w:t>Profil absolventa studijního programu</w:t>
            </w:r>
          </w:p>
        </w:tc>
      </w:tr>
      <w:tr w:rsidR="00EA6D9A" w14:paraId="6ACD990C" w14:textId="77777777" w:rsidTr="002D13E5">
        <w:trPr>
          <w:trHeight w:val="2694"/>
        </w:trPr>
        <w:tc>
          <w:tcPr>
            <w:tcW w:w="9285" w:type="dxa"/>
            <w:gridSpan w:val="4"/>
            <w:shd w:val="clear" w:color="auto" w:fill="FFFFFF"/>
          </w:tcPr>
          <w:p w14:paraId="16D12B69" w14:textId="77777777" w:rsidR="00EA6D9A" w:rsidRDefault="00EA6D9A" w:rsidP="002D13E5"/>
          <w:p w14:paraId="58F08FAD" w14:textId="3BBEA931" w:rsidR="00403751" w:rsidRPr="00122A68" w:rsidRDefault="00403751" w:rsidP="002207CF">
            <w:pPr>
              <w:spacing w:before="120"/>
              <w:jc w:val="both"/>
              <w:rPr>
                <w:ins w:id="9" w:author="Zuzana Tučková" w:date="2024-05-13T13:10:00Z"/>
              </w:rPr>
            </w:pPr>
            <w:r w:rsidRPr="00122A68">
              <w:t xml:space="preserve">Absolvent studijního programu je vybaven odbornými znalostmi </w:t>
            </w:r>
            <w:r w:rsidR="00B9274C" w:rsidRPr="00122A68">
              <w:t>ve vztahu k posuzování a ošetřování rizik</w:t>
            </w:r>
            <w:r w:rsidR="006E2923" w:rsidRPr="00122A68">
              <w:t>, včetně základních teoretických znalostí ve vztahu k ekonomickému posouzení rizik a opatření pro jejich ošetřování.</w:t>
            </w:r>
            <w:r w:rsidR="007D167D" w:rsidRPr="00122A68">
              <w:t xml:space="preserve"> Současně disponuje rozsáhlými znalost</w:t>
            </w:r>
            <w:r w:rsidR="00C31CD8" w:rsidRPr="00122A68">
              <w:t>m</w:t>
            </w:r>
            <w:r w:rsidR="007D167D" w:rsidRPr="00122A68">
              <w:t xml:space="preserve">i v oblasti </w:t>
            </w:r>
            <w:r w:rsidR="008310E0" w:rsidRPr="00122A68">
              <w:t xml:space="preserve">řízení bezpečnosti, </w:t>
            </w:r>
            <w:r w:rsidR="004D5DF2" w:rsidRPr="00122A68">
              <w:t>ochrany obyvatelstva a krizového řízení</w:t>
            </w:r>
            <w:r w:rsidR="00122A68" w:rsidRPr="00122A68">
              <w:t xml:space="preserve"> </w:t>
            </w:r>
            <w:del w:id="10" w:author="Zuzana Tučková" w:date="2024-05-13T13:10:00Z">
              <w:r w:rsidR="004D5DF2">
                <w:delText>v souladu s </w:delText>
              </w:r>
              <w:r w:rsidR="002A6F6D" w:rsidRPr="000E06CF">
                <w:delText>Modulem II – Požadavky na studijní programy vysokých škol v oblasti bezpečnosti České republiky se zaměřením na ochranu obyvatelstva a krizové řízení</w:delText>
              </w:r>
              <w:r w:rsidR="002A6F6D">
                <w:delText xml:space="preserve"> </w:delText>
              </w:r>
              <w:r w:rsidR="002A6F6D" w:rsidRPr="00532E63">
                <w:rPr>
                  <w:i/>
                  <w:iCs/>
                </w:rPr>
                <w:delText>Metodik</w:delText>
              </w:r>
              <w:r w:rsidR="002A6F6D">
                <w:rPr>
                  <w:i/>
                  <w:iCs/>
                </w:rPr>
                <w:delText>y</w:delText>
              </w:r>
              <w:r w:rsidR="002A6F6D" w:rsidRPr="00532E63">
                <w:rPr>
                  <w:i/>
                  <w:iCs/>
                </w:rPr>
                <w:delText xml:space="preserve"> </w:delText>
              </w:r>
              <w:r w:rsidR="00B04D20" w:rsidRPr="00532E63">
                <w:rPr>
                  <w:i/>
                  <w:iCs/>
                </w:rPr>
                <w:delText>etodikou pro tvorbu studijních programů vysokých škol v oblasti bezpečnosti České republiky v působnosti Ministerstva vnitra</w:delText>
              </w:r>
              <w:r w:rsidR="00720C97">
                <w:delText>.</w:delText>
              </w:r>
              <w:r w:rsidR="00B9274C">
                <w:delText xml:space="preserve"> </w:delText>
              </w:r>
            </w:del>
            <w:ins w:id="11" w:author="Zuzana Tučková" w:date="2024-05-13T13:10:00Z">
              <w:r w:rsidR="00122A68" w:rsidRPr="00122A68">
                <w:t xml:space="preserve">při zajišťování vnitřní bezpečnosti a obrany státu. </w:t>
              </w:r>
              <w:r w:rsidR="004D5DF2" w:rsidRPr="00122A68">
                <w:t xml:space="preserve"> </w:t>
              </w:r>
            </w:ins>
          </w:p>
          <w:p w14:paraId="1FC4BA5D" w14:textId="6895C43E" w:rsidR="00403751" w:rsidRDefault="00403751" w:rsidP="00403751">
            <w:pPr>
              <w:rPr>
                <w:ins w:id="12" w:author="Zuzana Tučková" w:date="2024-05-13T13:10:00Z"/>
              </w:rPr>
            </w:pPr>
          </w:p>
          <w:p w14:paraId="16831FAA" w14:textId="77777777" w:rsidR="00122A68" w:rsidRPr="00122A68" w:rsidRDefault="00122A68" w:rsidP="00122A68">
            <w:pPr>
              <w:jc w:val="both"/>
              <w:rPr>
                <w:ins w:id="13" w:author="Zuzana Tučková" w:date="2024-05-13T13:10:00Z"/>
              </w:rPr>
            </w:pPr>
            <w:ins w:id="14" w:author="Zuzana Tučková" w:date="2024-05-13T13:10:00Z">
              <w:r w:rsidRPr="00122A68">
                <w:t xml:space="preserve">Absolventi specializace Řízení rizik ve veřejné správě získají rovněž znalosti, dovednosti a obecné způsobilosti v oblasti posuzování a ošetřování rizik území s využitím geografických informačních systémů, specializovaných softwarových nástrojů a metod aplikované statistiky. </w:t>
              </w:r>
            </w:ins>
          </w:p>
          <w:p w14:paraId="71D3E3DF" w14:textId="5763460C" w:rsidR="00122A68" w:rsidRPr="00122A68" w:rsidRDefault="00122A68" w:rsidP="00122A68">
            <w:pPr>
              <w:jc w:val="both"/>
              <w:rPr>
                <w:ins w:id="15" w:author="Zuzana Tučková" w:date="2024-05-13T13:10:00Z"/>
              </w:rPr>
            </w:pPr>
            <w:ins w:id="16" w:author="Zuzana Tučková" w:date="2024-05-13T13:10:00Z">
              <w:r w:rsidRPr="00122A68">
                <w:t xml:space="preserve">Absolventi specializace Bezpečnost provozu získají rovněž znalosti, dovednosti a odborné způsobilosti v oblasti posuzování a ošetřování rizik v rámci zajišťování bezpečného provozu na pracovišti a provozního managementu s využitím specializovaných softwarových nástrojů. </w:t>
              </w:r>
            </w:ins>
          </w:p>
          <w:p w14:paraId="5496722D" w14:textId="77777777" w:rsidR="00122A68" w:rsidRDefault="00122A68" w:rsidP="00403751">
            <w:pPr>
              <w:rPr>
                <w:ins w:id="17" w:author="Zuzana Tučková" w:date="2024-05-13T13:10:00Z"/>
              </w:rPr>
            </w:pPr>
          </w:p>
          <w:p w14:paraId="32773300" w14:textId="77777777" w:rsidR="00122A68" w:rsidRDefault="00122A68" w:rsidP="00403751">
            <w:pPr>
              <w:rPr>
                <w:ins w:id="18" w:author="Zuzana Tučková" w:date="2024-05-13T13:10:00Z"/>
              </w:rPr>
            </w:pPr>
          </w:p>
          <w:p w14:paraId="4AF27738" w14:textId="77777777" w:rsidR="00122A68" w:rsidRDefault="00122A68" w:rsidP="00403751">
            <w:pPr>
              <w:rPr>
                <w:ins w:id="19" w:author="Zuzana Tučková" w:date="2024-05-13T13:10:00Z"/>
              </w:rPr>
            </w:pPr>
          </w:p>
          <w:p w14:paraId="1F9E3BC9" w14:textId="77777777" w:rsidR="00122A68" w:rsidRDefault="00122A68" w:rsidP="00403751">
            <w:pPr>
              <w:rPr>
                <w:ins w:id="20" w:author="Zuzana Tučková" w:date="2024-05-13T13:10:00Z"/>
              </w:rPr>
            </w:pPr>
          </w:p>
          <w:p w14:paraId="770FE6B7" w14:textId="77777777" w:rsidR="00122A68" w:rsidRDefault="00122A68" w:rsidP="00403751">
            <w:pPr>
              <w:rPr>
                <w:ins w:id="21" w:author="Zuzana Tučková" w:date="2024-05-13T13:10:00Z"/>
              </w:rPr>
            </w:pPr>
          </w:p>
          <w:p w14:paraId="01F5039C" w14:textId="77777777" w:rsidR="00122A68" w:rsidRDefault="00122A68" w:rsidP="00403751">
            <w:pPr>
              <w:rPr>
                <w:ins w:id="22" w:author="Zuzana Tučková" w:date="2024-05-13T13:10:00Z"/>
              </w:rPr>
            </w:pPr>
          </w:p>
          <w:p w14:paraId="03AB894D" w14:textId="45B6695E" w:rsidR="00377E64" w:rsidRDefault="00122A68">
            <w:pPr>
              <w:pPrChange w:id="23" w:author="Zuzana Tučková" w:date="2024-05-13T13:10:00Z">
                <w:pPr>
                  <w:spacing w:before="120"/>
                  <w:jc w:val="both"/>
                </w:pPr>
              </w:pPrChange>
            </w:pPr>
            <w:r>
              <w:lastRenderedPageBreak/>
              <w:t>Absolvent studijního programu získá následující odborné znalosti, dovednosti a obecné způsobilosti:</w:t>
            </w:r>
          </w:p>
          <w:p w14:paraId="0C3A22AA" w14:textId="77777777" w:rsidR="00122A68" w:rsidRDefault="00122A68" w:rsidP="00403751"/>
          <w:p w14:paraId="1C6D8F4D" w14:textId="77777777" w:rsidR="00377E64" w:rsidRDefault="00377E64" w:rsidP="00403751">
            <w:pPr>
              <w:rPr>
                <w:del w:id="24" w:author="Zuzana Tučková" w:date="2024-05-13T13:10:00Z"/>
              </w:rPr>
            </w:pPr>
          </w:p>
          <w:p w14:paraId="592E4572" w14:textId="77777777" w:rsidR="00403751" w:rsidRPr="003B3E69" w:rsidRDefault="00403751" w:rsidP="00403751">
            <w:pPr>
              <w:rPr>
                <w:b/>
                <w:bCs/>
              </w:rPr>
            </w:pPr>
            <w:r w:rsidRPr="003B3E69">
              <w:rPr>
                <w:b/>
                <w:bCs/>
              </w:rPr>
              <w:t>Odborné znalosti:</w:t>
            </w:r>
          </w:p>
          <w:p w14:paraId="5F2B0113" w14:textId="77777777" w:rsidR="00403751" w:rsidRDefault="00403751" w:rsidP="002207CF">
            <w:pPr>
              <w:jc w:val="both"/>
            </w:pPr>
            <w:r>
              <w:t>Absolvent bez ohledu na specializaci</w:t>
            </w:r>
          </w:p>
          <w:p w14:paraId="321F2FED" w14:textId="77777777" w:rsidR="00403751" w:rsidRDefault="00403751" w:rsidP="002207CF">
            <w:pPr>
              <w:pStyle w:val="Odstavecseseznamem"/>
              <w:numPr>
                <w:ilvl w:val="0"/>
                <w:numId w:val="1"/>
              </w:numPr>
              <w:jc w:val="both"/>
              <w:rPr>
                <w:del w:id="25" w:author="Zuzana Tučková" w:date="2024-05-13T13:10:00Z"/>
              </w:rPr>
            </w:pPr>
            <w:del w:id="26" w:author="Zuzana Tučková" w:date="2024-05-13T13:10:00Z">
              <w:r>
                <w:delText>zná odborné pojmy vztahující</w:delText>
              </w:r>
              <w:r w:rsidR="002A6F6D">
                <w:delText xml:space="preserve"> se</w:delText>
              </w:r>
              <w:r>
                <w:delText xml:space="preserve"> k problematice řízení rizik, krizového řízení, ochrany obyvatelstva, integrovaného záchranného systému, vnitřní bezpečnosti a veřejného pořádku, obran</w:delText>
              </w:r>
              <w:r w:rsidR="0020583D">
                <w:delText>y</w:delText>
              </w:r>
              <w:r>
                <w:delText xml:space="preserve"> státu a zdravotnictví v českém i anglickém jazyce;</w:delText>
              </w:r>
            </w:del>
          </w:p>
          <w:p w14:paraId="717E5E5A" w14:textId="77777777" w:rsidR="00403751" w:rsidRDefault="00403751" w:rsidP="002207CF">
            <w:pPr>
              <w:pStyle w:val="Odstavecseseznamem"/>
              <w:numPr>
                <w:ilvl w:val="0"/>
                <w:numId w:val="1"/>
              </w:numPr>
              <w:jc w:val="both"/>
              <w:rPr>
                <w:del w:id="27" w:author="Zuzana Tučková" w:date="2024-05-13T13:10:00Z"/>
              </w:rPr>
            </w:pPr>
            <w:del w:id="28" w:author="Zuzana Tučková" w:date="2024-05-13T13:10:00Z">
              <w:r>
                <w:delText>interpretuje právní předpisy vztahující se k oblasti bezpečnosti v České republice;</w:delText>
              </w:r>
            </w:del>
          </w:p>
          <w:p w14:paraId="41845577" w14:textId="17F698EF" w:rsidR="003F1DF3" w:rsidRPr="00122A68" w:rsidRDefault="00A80A1C" w:rsidP="002207CF">
            <w:pPr>
              <w:pStyle w:val="Odstavecseseznamem"/>
              <w:numPr>
                <w:ilvl w:val="0"/>
                <w:numId w:val="1"/>
              </w:numPr>
              <w:jc w:val="both"/>
            </w:pPr>
            <w:r w:rsidRPr="00122A68">
              <w:t>objasní</w:t>
            </w:r>
            <w:r w:rsidR="000E071F" w:rsidRPr="00122A68">
              <w:t xml:space="preserve"> základní </w:t>
            </w:r>
            <w:r w:rsidR="00733020" w:rsidRPr="00122A68">
              <w:t xml:space="preserve">postupy a </w:t>
            </w:r>
            <w:r w:rsidR="000E071F" w:rsidRPr="00122A68">
              <w:t xml:space="preserve">metody </w:t>
            </w:r>
            <w:r w:rsidR="002C3DA6" w:rsidRPr="00122A68">
              <w:t>pro identifikaci</w:t>
            </w:r>
            <w:del w:id="29" w:author="Zuzana Tučková" w:date="2024-05-13T13:10:00Z">
              <w:r w:rsidR="00870BB5">
                <w:delText xml:space="preserve"> a</w:delText>
              </w:r>
            </w:del>
            <w:ins w:id="30" w:author="Zuzana Tučková" w:date="2024-05-13T13:10:00Z">
              <w:r w:rsidR="00122A68" w:rsidRPr="00122A68">
                <w:t>,</w:t>
              </w:r>
            </w:ins>
            <w:r w:rsidR="00122A68" w:rsidRPr="00122A68">
              <w:t xml:space="preserve"> </w:t>
            </w:r>
            <w:r w:rsidR="00870BB5" w:rsidRPr="00122A68">
              <w:t>analýz</w:t>
            </w:r>
            <w:r w:rsidR="00B35EC8" w:rsidRPr="00122A68">
              <w:t>u</w:t>
            </w:r>
            <w:r w:rsidR="00870BB5" w:rsidRPr="00122A68">
              <w:t xml:space="preserve"> </w:t>
            </w:r>
            <w:ins w:id="31" w:author="Zuzana Tučková" w:date="2024-05-13T13:10:00Z">
              <w:r w:rsidR="00122A68" w:rsidRPr="00122A68">
                <w:t xml:space="preserve">a hodnocení </w:t>
              </w:r>
            </w:ins>
            <w:r w:rsidR="00122A68" w:rsidRPr="00122A68">
              <w:t>rizik</w:t>
            </w:r>
            <w:r w:rsidR="00B263E1" w:rsidRPr="00122A68">
              <w:t xml:space="preserve"> včetně </w:t>
            </w:r>
            <w:r w:rsidR="00671B04" w:rsidRPr="00122A68">
              <w:t>jejich aplikačního potenciálu a</w:t>
            </w:r>
            <w:r w:rsidR="006128DF" w:rsidRPr="00122A68">
              <w:t> </w:t>
            </w:r>
            <w:r w:rsidR="00671B04" w:rsidRPr="00122A68">
              <w:t>omezení</w:t>
            </w:r>
            <w:r w:rsidR="002C3DA6" w:rsidRPr="00122A68">
              <w:t>;</w:t>
            </w:r>
          </w:p>
          <w:p w14:paraId="6A55D493" w14:textId="77777777" w:rsidR="00870BB5" w:rsidRDefault="0036559B" w:rsidP="00FB4213">
            <w:pPr>
              <w:pStyle w:val="Odstavecseseznamem"/>
              <w:numPr>
                <w:ilvl w:val="0"/>
                <w:numId w:val="1"/>
              </w:numPr>
              <w:jc w:val="both"/>
              <w:rPr>
                <w:del w:id="32" w:author="Zuzana Tučková" w:date="2024-05-13T13:10:00Z"/>
              </w:rPr>
            </w:pPr>
            <w:del w:id="33" w:author="Zuzana Tučková" w:date="2024-05-13T13:10:00Z">
              <w:r>
                <w:delText>interpretuje principy hodnocení akceptovatelnosti rizik</w:delText>
              </w:r>
              <w:r w:rsidR="00614FCE">
                <w:delText xml:space="preserve"> a analýzy nákladů a přínosů opatření k prevenci a</w:delText>
              </w:r>
              <w:r w:rsidR="006128DF">
                <w:delText> </w:delText>
              </w:r>
              <w:r w:rsidR="00614FCE">
                <w:delText>redukci rizik</w:delText>
              </w:r>
              <w:r w:rsidR="009B49F1">
                <w:delText>;</w:delText>
              </w:r>
            </w:del>
          </w:p>
          <w:p w14:paraId="79C8FDBD" w14:textId="77777777" w:rsidR="002C3DA6" w:rsidRDefault="00122A68" w:rsidP="00FB4213">
            <w:pPr>
              <w:pStyle w:val="Odstavecseseznamem"/>
              <w:numPr>
                <w:ilvl w:val="0"/>
                <w:numId w:val="1"/>
              </w:numPr>
              <w:jc w:val="both"/>
              <w:rPr>
                <w:del w:id="34" w:author="Zuzana Tučková" w:date="2024-05-13T13:10:00Z"/>
              </w:rPr>
            </w:pPr>
            <w:r w:rsidRPr="00122A68">
              <w:t xml:space="preserve">objasní základní přístupy k ošetřování rizik a </w:t>
            </w:r>
            <w:del w:id="35" w:author="Zuzana Tučková" w:date="2024-05-13T13:10:00Z">
              <w:r w:rsidR="00B263E1">
                <w:delText>náležitosti jejich použití</w:delText>
              </w:r>
              <w:r w:rsidR="002C3DA6">
                <w:delText>;</w:delText>
              </w:r>
            </w:del>
          </w:p>
          <w:p w14:paraId="2EBB42E8" w14:textId="77777777" w:rsidR="002C3DA6" w:rsidRDefault="0002646D" w:rsidP="00FB4213">
            <w:pPr>
              <w:pStyle w:val="Odstavecseseznamem"/>
              <w:numPr>
                <w:ilvl w:val="0"/>
                <w:numId w:val="1"/>
              </w:numPr>
              <w:jc w:val="both"/>
              <w:rPr>
                <w:del w:id="36" w:author="Zuzana Tučková" w:date="2024-05-13T13:10:00Z"/>
              </w:rPr>
            </w:pPr>
            <w:del w:id="37" w:author="Zuzana Tučková" w:date="2024-05-13T13:10:00Z">
              <w:r>
                <w:delText>popíše</w:delText>
              </w:r>
              <w:r w:rsidR="00B82DA0">
                <w:delText xml:space="preserve"> </w:delText>
              </w:r>
              <w:r w:rsidR="006128DF">
                <w:delText>zá</w:delText>
              </w:r>
              <w:r w:rsidR="00E42E30">
                <w:delText xml:space="preserve">sady sběru a zpracování dat a </w:delText>
              </w:r>
              <w:r w:rsidR="00B82DA0">
                <w:delText>základní metody aplikované statistiky a způsob jejich využití při analýze rizik;</w:delText>
              </w:r>
            </w:del>
          </w:p>
          <w:p w14:paraId="199085DC" w14:textId="3AC977FD" w:rsidR="00122A68" w:rsidRPr="00122A68" w:rsidRDefault="00FA2CC9" w:rsidP="00FB4213">
            <w:pPr>
              <w:pStyle w:val="Odstavecseseznamem"/>
              <w:numPr>
                <w:ilvl w:val="0"/>
                <w:numId w:val="1"/>
              </w:numPr>
              <w:jc w:val="both"/>
            </w:pPr>
            <w:del w:id="38" w:author="Zuzana Tučková" w:date="2024-05-13T13:10:00Z">
              <w:r w:rsidRPr="00FA2CC9">
                <w:delText xml:space="preserve">vysvětlí přístupy k </w:delText>
              </w:r>
            </w:del>
            <w:r w:rsidR="00122A68" w:rsidRPr="00122A68">
              <w:t>rozhodování v</w:t>
            </w:r>
            <w:del w:id="39" w:author="Zuzana Tučková" w:date="2024-05-13T13:10:00Z">
              <w:r w:rsidRPr="00FA2CC9">
                <w:delText xml:space="preserve"> </w:delText>
              </w:r>
            </w:del>
            <w:ins w:id="40" w:author="Zuzana Tučková" w:date="2024-05-13T13:10:00Z">
              <w:r w:rsidR="00122A68" w:rsidRPr="00122A68">
                <w:t> </w:t>
              </w:r>
            </w:ins>
            <w:r w:rsidR="00122A68" w:rsidRPr="00122A68">
              <w:t>podmínkách nejistoty a neurčitosti;</w:t>
            </w:r>
          </w:p>
          <w:p w14:paraId="75D65B0B" w14:textId="5E0CEBDE" w:rsidR="00444B9A" w:rsidRPr="00122A68" w:rsidRDefault="00444B9A" w:rsidP="00FB4213">
            <w:pPr>
              <w:pStyle w:val="Odstavecseseznamem"/>
              <w:numPr>
                <w:ilvl w:val="0"/>
                <w:numId w:val="1"/>
              </w:numPr>
              <w:jc w:val="both"/>
            </w:pPr>
            <w:r w:rsidRPr="00122A68">
              <w:t xml:space="preserve">vysvětlí nejistoty a omezení v procesu </w:t>
            </w:r>
            <w:del w:id="41" w:author="Zuzana Tučková" w:date="2024-05-13T13:10:00Z">
              <w:r w:rsidRPr="00444B9A">
                <w:delText>odhadu</w:delText>
              </w:r>
            </w:del>
            <w:ins w:id="42" w:author="Zuzana Tučková" w:date="2024-05-13T13:10:00Z">
              <w:r w:rsidR="00122A68" w:rsidRPr="00122A68">
                <w:t>posuzování</w:t>
              </w:r>
            </w:ins>
            <w:r w:rsidRPr="00122A68">
              <w:t xml:space="preserve"> rizik a rozhodovacích procesech</w:t>
            </w:r>
            <w:r w:rsidR="005A5735" w:rsidRPr="00122A68">
              <w:t>;</w:t>
            </w:r>
          </w:p>
          <w:p w14:paraId="2E31126E" w14:textId="70D6A862" w:rsidR="00FA2CC9" w:rsidRPr="00122A68" w:rsidRDefault="00A90E31" w:rsidP="00FB4213">
            <w:pPr>
              <w:pStyle w:val="Odstavecseseznamem"/>
              <w:numPr>
                <w:ilvl w:val="0"/>
                <w:numId w:val="1"/>
              </w:numPr>
              <w:jc w:val="both"/>
            </w:pPr>
            <w:r w:rsidRPr="00122A68">
              <w:t xml:space="preserve">vymezí zásady </w:t>
            </w:r>
            <w:r w:rsidR="008B42D9" w:rsidRPr="00122A68">
              <w:t xml:space="preserve">krizové komunikace a </w:t>
            </w:r>
            <w:r w:rsidRPr="00122A68">
              <w:t xml:space="preserve">komunikace </w:t>
            </w:r>
            <w:r w:rsidR="008B42D9" w:rsidRPr="00122A68">
              <w:t>za rizika;</w:t>
            </w:r>
          </w:p>
          <w:p w14:paraId="2AC456F4" w14:textId="07688313" w:rsidR="00236EBC" w:rsidRPr="00122A68" w:rsidRDefault="00236EBC" w:rsidP="00FB4213">
            <w:pPr>
              <w:pStyle w:val="Odstavecseseznamem"/>
              <w:numPr>
                <w:ilvl w:val="0"/>
                <w:numId w:val="1"/>
              </w:numPr>
              <w:jc w:val="both"/>
            </w:pPr>
            <w:r w:rsidRPr="00122A68">
              <w:t>popíše základní principy, nástroje a koncepty bezpečnostní politiky státu</w:t>
            </w:r>
            <w:r w:rsidR="0002646D" w:rsidRPr="00122A68">
              <w:t>;</w:t>
            </w:r>
          </w:p>
          <w:p w14:paraId="4AA2DC62" w14:textId="48157280" w:rsidR="0002646D" w:rsidRPr="00122A68" w:rsidRDefault="004D3FF6" w:rsidP="00FB4213">
            <w:pPr>
              <w:pStyle w:val="Odstavecseseznamem"/>
              <w:numPr>
                <w:ilvl w:val="0"/>
                <w:numId w:val="1"/>
              </w:numPr>
              <w:jc w:val="both"/>
            </w:pPr>
            <w:r w:rsidRPr="00122A68">
              <w:t>vysvětlí klíčové makro</w:t>
            </w:r>
            <w:r w:rsidR="0002307C" w:rsidRPr="00122A68">
              <w:t>ekonomické</w:t>
            </w:r>
            <w:r w:rsidRPr="00122A68">
              <w:t xml:space="preserve"> a mikroekonomické teorie a je schopen je kombinovat se znalostmi podnikové ekonomiky a managementu</w:t>
            </w:r>
            <w:r w:rsidR="008D47BF" w:rsidRPr="00122A68">
              <w:t>;</w:t>
            </w:r>
          </w:p>
          <w:p w14:paraId="30C17E03" w14:textId="77777777" w:rsidR="00553DF3" w:rsidRDefault="00553DF3" w:rsidP="00FB4213">
            <w:pPr>
              <w:pStyle w:val="Odstavecseseznamem"/>
              <w:numPr>
                <w:ilvl w:val="0"/>
                <w:numId w:val="1"/>
              </w:numPr>
              <w:jc w:val="both"/>
              <w:rPr>
                <w:del w:id="43" w:author="Zuzana Tučková" w:date="2024-05-13T13:10:00Z"/>
              </w:rPr>
            </w:pPr>
            <w:del w:id="44" w:author="Zuzana Tučková" w:date="2024-05-13T13:10:00Z">
              <w:r>
                <w:delText xml:space="preserve">vymezí aktuální bezpečnostní hrozby </w:delText>
              </w:r>
              <w:r w:rsidR="002B09BD">
                <w:delText>relevantní pro Českou republiku;</w:delText>
              </w:r>
            </w:del>
          </w:p>
          <w:p w14:paraId="6437AF81" w14:textId="0A0C152E" w:rsidR="00122A68" w:rsidRPr="00122A68" w:rsidRDefault="00122A68">
            <w:pPr>
              <w:pStyle w:val="Odstavecseseznamem"/>
              <w:numPr>
                <w:ilvl w:val="0"/>
                <w:numId w:val="1"/>
              </w:numPr>
              <w:pPrChange w:id="45" w:author="Zuzana Tučková" w:date="2024-05-13T13:10:00Z">
                <w:pPr>
                  <w:pStyle w:val="Odstavecseseznamem"/>
                  <w:numPr>
                    <w:numId w:val="1"/>
                  </w:numPr>
                  <w:ind w:hanging="360"/>
                  <w:jc w:val="both"/>
                </w:pPr>
              </w:pPrChange>
            </w:pPr>
            <w:r w:rsidRPr="00122A68">
              <w:t>popíše organizační strukturu veřejné správy v České republice a význam jejích jednotlivých součástí</w:t>
            </w:r>
            <w:del w:id="46" w:author="Zuzana Tučková" w:date="2024-05-13T13:10:00Z">
              <w:r w:rsidR="00304327">
                <w:delText>;</w:delText>
              </w:r>
            </w:del>
            <w:ins w:id="47" w:author="Zuzana Tučková" w:date="2024-05-13T13:10:00Z">
              <w:r w:rsidRPr="00122A68">
                <w:t xml:space="preserve"> ve vztahu k řízení bezpečnosti, ochraně obyvatelstva a krizovému řízení při zajišťování vnitřní bezpečnosti a obrany státu.</w:t>
              </w:r>
            </w:ins>
          </w:p>
          <w:p w14:paraId="0C954242" w14:textId="77777777" w:rsidR="00304327" w:rsidRDefault="00977930" w:rsidP="00FB4213">
            <w:pPr>
              <w:pStyle w:val="Odstavecseseznamem"/>
              <w:numPr>
                <w:ilvl w:val="0"/>
                <w:numId w:val="1"/>
              </w:numPr>
              <w:jc w:val="both"/>
              <w:rPr>
                <w:del w:id="48" w:author="Zuzana Tučková" w:date="2024-05-13T13:10:00Z"/>
              </w:rPr>
            </w:pPr>
            <w:del w:id="49" w:author="Zuzana Tučková" w:date="2024-05-13T13:10:00Z">
              <w:r>
                <w:delText xml:space="preserve">objasní </w:delText>
              </w:r>
              <w:r w:rsidRPr="00977930">
                <w:delText>problematiku hospodářských opatření pro krizové stavy</w:delText>
              </w:r>
              <w:r>
                <w:delText>.</w:delText>
              </w:r>
            </w:del>
          </w:p>
          <w:p w14:paraId="717B1AC2" w14:textId="77777777" w:rsidR="00EA6D9A" w:rsidRDefault="00EA6D9A" w:rsidP="00FB4213">
            <w:pPr>
              <w:jc w:val="both"/>
            </w:pPr>
          </w:p>
          <w:p w14:paraId="351025FA" w14:textId="67E876CF" w:rsidR="00476FEC" w:rsidRDefault="002726AA" w:rsidP="00FB4213">
            <w:pPr>
              <w:jc w:val="both"/>
            </w:pPr>
            <w:r>
              <w:t xml:space="preserve">Absolvent specializace </w:t>
            </w:r>
            <w:r w:rsidR="00DE0CAE">
              <w:t>Řízení rizik ve veřejné správě</w:t>
            </w:r>
          </w:p>
          <w:p w14:paraId="313744A9" w14:textId="7A45620F" w:rsidR="00E85B37" w:rsidRDefault="00EB4BDF" w:rsidP="00FB4213">
            <w:pPr>
              <w:pStyle w:val="Odstavecseseznamem"/>
              <w:numPr>
                <w:ilvl w:val="0"/>
                <w:numId w:val="2"/>
              </w:numPr>
              <w:jc w:val="both"/>
            </w:pPr>
            <w:r>
              <w:t>objasní pokročilé metody pro hodnocení rizik území</w:t>
            </w:r>
            <w:r w:rsidR="007C03D3">
              <w:t>;</w:t>
            </w:r>
          </w:p>
          <w:p w14:paraId="2AD4EA9F" w14:textId="052C7B3F" w:rsidR="001C1E70" w:rsidRDefault="001C1E70" w:rsidP="00FB4213">
            <w:pPr>
              <w:pStyle w:val="Odstavecseseznamem"/>
              <w:numPr>
                <w:ilvl w:val="0"/>
                <w:numId w:val="2"/>
              </w:numPr>
              <w:jc w:val="both"/>
            </w:pPr>
            <w:r>
              <w:t xml:space="preserve">objasní principy geografických informačních systémů </w:t>
            </w:r>
            <w:r w:rsidR="00F46BC5">
              <w:t xml:space="preserve">a </w:t>
            </w:r>
            <w:r w:rsidR="007C03D3">
              <w:t xml:space="preserve">možnosti </w:t>
            </w:r>
            <w:r w:rsidR="00F46BC5">
              <w:t>jejich využití při posuzování rizik území;</w:t>
            </w:r>
          </w:p>
          <w:p w14:paraId="04E3D86E" w14:textId="5E5C368C" w:rsidR="00F46BC5" w:rsidRDefault="00D807CA" w:rsidP="00FB4213">
            <w:pPr>
              <w:pStyle w:val="Odstavecseseznamem"/>
              <w:numPr>
                <w:ilvl w:val="0"/>
                <w:numId w:val="2"/>
              </w:numPr>
              <w:jc w:val="both"/>
            </w:pPr>
            <w:r>
              <w:t xml:space="preserve">orientuje se v možnostech využití </w:t>
            </w:r>
            <w:r w:rsidR="002D1C54">
              <w:t>informačních technologií při posuzování rizik území</w:t>
            </w:r>
            <w:r w:rsidR="001B527F">
              <w:t>;</w:t>
            </w:r>
          </w:p>
          <w:p w14:paraId="28A538D3" w14:textId="6D427D7C" w:rsidR="00476FEC" w:rsidRDefault="00476FEC" w:rsidP="00FB4213">
            <w:pPr>
              <w:pStyle w:val="Odstavecseseznamem"/>
              <w:numPr>
                <w:ilvl w:val="0"/>
                <w:numId w:val="2"/>
              </w:numPr>
              <w:jc w:val="both"/>
            </w:pPr>
            <w:r>
              <w:t>popíše pokročilé metody aplikované statistiky a způsob jejich využití při analýze rizik;</w:t>
            </w:r>
          </w:p>
          <w:p w14:paraId="65CA92D4" w14:textId="2387E503" w:rsidR="00D9179A" w:rsidRDefault="00AD3F30" w:rsidP="00FB4213">
            <w:pPr>
              <w:pStyle w:val="Odstavecseseznamem"/>
              <w:numPr>
                <w:ilvl w:val="0"/>
                <w:numId w:val="2"/>
              </w:numPr>
              <w:jc w:val="both"/>
            </w:pPr>
            <w:r>
              <w:t>objasní zásady regionální politiky a územního rozvoje</w:t>
            </w:r>
            <w:r w:rsidR="00E318EE">
              <w:t>.</w:t>
            </w:r>
          </w:p>
          <w:p w14:paraId="194AB663" w14:textId="77777777" w:rsidR="002A2FEF" w:rsidRDefault="002A2FEF" w:rsidP="00FB4213">
            <w:pPr>
              <w:jc w:val="both"/>
            </w:pPr>
          </w:p>
          <w:p w14:paraId="54A0F5C3" w14:textId="136013E8" w:rsidR="002A2FEF" w:rsidRDefault="002A2FEF" w:rsidP="00FB4213">
            <w:pPr>
              <w:jc w:val="both"/>
            </w:pPr>
            <w:r>
              <w:t>Absolvent specializace Bezpečnost provozu</w:t>
            </w:r>
          </w:p>
          <w:p w14:paraId="551B8876" w14:textId="77777777" w:rsidR="0039592A" w:rsidRDefault="00E26559" w:rsidP="00FB4213">
            <w:pPr>
              <w:pStyle w:val="Odstavecseseznamem"/>
              <w:numPr>
                <w:ilvl w:val="0"/>
                <w:numId w:val="2"/>
              </w:numPr>
              <w:jc w:val="both"/>
              <w:rPr>
                <w:del w:id="50" w:author="Zuzana Tučková" w:date="2024-05-13T13:10:00Z"/>
              </w:rPr>
            </w:pPr>
            <w:del w:id="51" w:author="Zuzana Tučková" w:date="2024-05-13T13:10:00Z">
              <w:r>
                <w:delText>objasní požadavky na zajištění bezpečnosti a ochrany zdraví při práci a požární ochrany dle platných právních norem;</w:delText>
              </w:r>
            </w:del>
          </w:p>
          <w:p w14:paraId="58946ED9" w14:textId="35F3F418" w:rsidR="00901997" w:rsidRDefault="003E4A94" w:rsidP="00FB4213">
            <w:pPr>
              <w:pStyle w:val="Odstavecseseznamem"/>
              <w:numPr>
                <w:ilvl w:val="0"/>
                <w:numId w:val="2"/>
              </w:numPr>
              <w:jc w:val="both"/>
            </w:pPr>
            <w:r>
              <w:t xml:space="preserve">vymezí typologii výrobních procesů </w:t>
            </w:r>
            <w:r w:rsidR="005137DF">
              <w:t>a základní přístupy k řízení, plánování a organizaci výrobních procesů;</w:t>
            </w:r>
          </w:p>
          <w:p w14:paraId="03026A73" w14:textId="615A4EE7" w:rsidR="000F1118" w:rsidRDefault="000F1118" w:rsidP="00FB4213">
            <w:pPr>
              <w:pStyle w:val="Odstavecseseznamem"/>
              <w:numPr>
                <w:ilvl w:val="0"/>
                <w:numId w:val="2"/>
              </w:numPr>
              <w:jc w:val="both"/>
            </w:pPr>
            <w:r>
              <w:t>objasní zásady provozního managementu;</w:t>
            </w:r>
          </w:p>
          <w:p w14:paraId="3E011939" w14:textId="44BEAC6F" w:rsidR="002A2FEF" w:rsidRDefault="00E26559" w:rsidP="00FB4213">
            <w:pPr>
              <w:pStyle w:val="Odstavecseseznamem"/>
              <w:numPr>
                <w:ilvl w:val="0"/>
                <w:numId w:val="2"/>
              </w:numPr>
              <w:jc w:val="both"/>
            </w:pPr>
            <w:r>
              <w:t>interpretuje</w:t>
            </w:r>
            <w:r w:rsidR="002A2FEF">
              <w:t xml:space="preserve"> základní </w:t>
            </w:r>
            <w:r>
              <w:t>ukazatele</w:t>
            </w:r>
            <w:r w:rsidR="002A2FEF">
              <w:t xml:space="preserve"> pro posuzování finančních rizik;</w:t>
            </w:r>
          </w:p>
          <w:p w14:paraId="2840AFB2" w14:textId="022C9262" w:rsidR="002A2FEF" w:rsidRDefault="003429B7" w:rsidP="00FB4213">
            <w:pPr>
              <w:pStyle w:val="Odstavecseseznamem"/>
              <w:numPr>
                <w:ilvl w:val="0"/>
                <w:numId w:val="2"/>
              </w:numPr>
              <w:jc w:val="both"/>
            </w:pPr>
            <w:r>
              <w:t xml:space="preserve">popíše základní zásady a nástroje řízení </w:t>
            </w:r>
            <w:r w:rsidR="00E318EE">
              <w:t>lidských zdrojů v</w:t>
            </w:r>
            <w:r w:rsidR="00866659">
              <w:t> </w:t>
            </w:r>
            <w:r w:rsidR="00E318EE">
              <w:t>organizaci</w:t>
            </w:r>
            <w:r w:rsidR="00866659">
              <w:t>;</w:t>
            </w:r>
          </w:p>
          <w:p w14:paraId="0D780139" w14:textId="1C4EF056" w:rsidR="00866659" w:rsidRDefault="00866659" w:rsidP="00FB4213">
            <w:pPr>
              <w:pStyle w:val="Odstavecseseznamem"/>
              <w:numPr>
                <w:ilvl w:val="0"/>
                <w:numId w:val="2"/>
              </w:numPr>
              <w:jc w:val="both"/>
            </w:pPr>
            <w:r>
              <w:t xml:space="preserve">objasní základní </w:t>
            </w:r>
            <w:del w:id="52" w:author="Zuzana Tučková" w:date="2024-05-13T13:10:00Z">
              <w:r>
                <w:delText>metody</w:delText>
              </w:r>
            </w:del>
            <w:ins w:id="53" w:author="Zuzana Tučková" w:date="2024-05-13T13:10:00Z">
              <w:r w:rsidR="00122A68">
                <w:t>přístupy k</w:t>
              </w:r>
            </w:ins>
            <w:r w:rsidR="00122A68">
              <w:t xml:space="preserve"> </w:t>
            </w:r>
            <w:r>
              <w:t>posuzování zdravotní</w:t>
            </w:r>
            <w:r w:rsidR="002A6F6D">
              <w:t>ch</w:t>
            </w:r>
            <w:r>
              <w:t xml:space="preserve"> a ergonomických rizik na pracovišti.</w:t>
            </w:r>
          </w:p>
          <w:p w14:paraId="48587D8E" w14:textId="77777777" w:rsidR="00EA6D9A" w:rsidRDefault="00EA6D9A" w:rsidP="002D13E5"/>
          <w:p w14:paraId="414EA657" w14:textId="77777777" w:rsidR="007C03D3" w:rsidRDefault="007C03D3" w:rsidP="002D13E5"/>
          <w:p w14:paraId="4157DB3F" w14:textId="6574E3D3" w:rsidR="00D74C4C" w:rsidRPr="003B3E69" w:rsidRDefault="00D74C4C" w:rsidP="00D74C4C">
            <w:pPr>
              <w:rPr>
                <w:b/>
                <w:bCs/>
              </w:rPr>
            </w:pPr>
            <w:r w:rsidRPr="003B3E69">
              <w:rPr>
                <w:b/>
                <w:bCs/>
              </w:rPr>
              <w:t xml:space="preserve">Odborné </w:t>
            </w:r>
            <w:r w:rsidR="008D2A3B">
              <w:rPr>
                <w:b/>
                <w:bCs/>
              </w:rPr>
              <w:t>dovednosti</w:t>
            </w:r>
            <w:r w:rsidRPr="003B3E69">
              <w:rPr>
                <w:b/>
                <w:bCs/>
              </w:rPr>
              <w:t>:</w:t>
            </w:r>
          </w:p>
          <w:p w14:paraId="6282D441" w14:textId="77777777" w:rsidR="00D74C4C" w:rsidRDefault="00D74C4C" w:rsidP="00D74C4C">
            <w:r>
              <w:t>Absolvent bez ohledu na specializaci</w:t>
            </w:r>
          </w:p>
          <w:p w14:paraId="5015AFAF" w14:textId="53A0B495" w:rsidR="00D74C4C" w:rsidRPr="00122A68" w:rsidRDefault="00C0312B" w:rsidP="00FB4213">
            <w:pPr>
              <w:pStyle w:val="Odstavecseseznamem"/>
              <w:numPr>
                <w:ilvl w:val="0"/>
                <w:numId w:val="1"/>
              </w:numPr>
              <w:jc w:val="both"/>
            </w:pPr>
            <w:r w:rsidRPr="00122A68">
              <w:t xml:space="preserve">aplikuje metody sběru a interpretace dat při </w:t>
            </w:r>
            <w:r w:rsidR="00337DCF" w:rsidRPr="00122A68">
              <w:t>posuzování</w:t>
            </w:r>
            <w:r w:rsidRPr="00122A68">
              <w:t xml:space="preserve"> rizik</w:t>
            </w:r>
            <w:r w:rsidR="00D74C4C" w:rsidRPr="00122A68">
              <w:t>;</w:t>
            </w:r>
          </w:p>
          <w:p w14:paraId="52165C05" w14:textId="50301A88" w:rsidR="00C0312B" w:rsidRPr="00122A68" w:rsidRDefault="00C91052" w:rsidP="00FB4213">
            <w:pPr>
              <w:pStyle w:val="Odstavecseseznamem"/>
              <w:numPr>
                <w:ilvl w:val="0"/>
                <w:numId w:val="1"/>
              </w:numPr>
              <w:jc w:val="both"/>
            </w:pPr>
            <w:del w:id="54" w:author="Zuzana Tučková" w:date="2024-05-13T13:10:00Z">
              <w:r>
                <w:delText>identifikace</w:delText>
              </w:r>
            </w:del>
            <w:ins w:id="55" w:author="Zuzana Tučková" w:date="2024-05-13T13:10:00Z">
              <w:r w:rsidR="00122A68" w:rsidRPr="00122A68">
                <w:t>dovede identifikovat, analyzovat</w:t>
              </w:r>
            </w:ins>
            <w:r w:rsidR="00122A68" w:rsidRPr="00122A68">
              <w:t xml:space="preserve"> a </w:t>
            </w:r>
            <w:del w:id="56" w:author="Zuzana Tučková" w:date="2024-05-13T13:10:00Z">
              <w:r>
                <w:delText>analyzuje</w:delText>
              </w:r>
            </w:del>
            <w:ins w:id="57" w:author="Zuzana Tučková" w:date="2024-05-13T13:10:00Z">
              <w:r w:rsidR="00122A68" w:rsidRPr="00122A68">
                <w:t>hodnotit</w:t>
              </w:r>
            </w:ins>
            <w:r w:rsidR="00122A68" w:rsidRPr="00122A68">
              <w:t xml:space="preserve"> </w:t>
            </w:r>
            <w:r w:rsidRPr="00122A68">
              <w:t xml:space="preserve">rizika </w:t>
            </w:r>
            <w:r w:rsidR="00E90C67" w:rsidRPr="00122A68">
              <w:t>za použití vhodných metod;</w:t>
            </w:r>
          </w:p>
          <w:p w14:paraId="640283C6" w14:textId="66CE6CB2" w:rsidR="00E90C67" w:rsidRPr="00122A68" w:rsidRDefault="003D59F8" w:rsidP="00FB4213">
            <w:pPr>
              <w:pStyle w:val="Odstavecseseznamem"/>
              <w:numPr>
                <w:ilvl w:val="0"/>
                <w:numId w:val="1"/>
              </w:numPr>
              <w:jc w:val="both"/>
            </w:pPr>
            <w:r w:rsidRPr="00122A68">
              <w:t xml:space="preserve">využívá softwarové nástroje </w:t>
            </w:r>
            <w:r w:rsidR="00132917" w:rsidRPr="00122A68">
              <w:t>při posuzování rizik</w:t>
            </w:r>
            <w:r w:rsidRPr="00122A68">
              <w:t>;</w:t>
            </w:r>
          </w:p>
          <w:p w14:paraId="6076C61F" w14:textId="77777777" w:rsidR="00107EE6" w:rsidRDefault="000910EF" w:rsidP="00FB4213">
            <w:pPr>
              <w:pStyle w:val="Odstavecseseznamem"/>
              <w:numPr>
                <w:ilvl w:val="0"/>
                <w:numId w:val="1"/>
              </w:numPr>
              <w:jc w:val="both"/>
              <w:rPr>
                <w:del w:id="58" w:author="Zuzana Tučková" w:date="2024-05-13T13:10:00Z"/>
              </w:rPr>
            </w:pPr>
            <w:del w:id="59" w:author="Zuzana Tučková" w:date="2024-05-13T13:10:00Z">
              <w:r>
                <w:delText xml:space="preserve">dovede </w:delText>
              </w:r>
              <w:r w:rsidR="00F84C59">
                <w:delText>aplikovat základní opatření ochrany obyvatelstva při procesu ošetřování rizik;</w:delText>
              </w:r>
            </w:del>
          </w:p>
          <w:p w14:paraId="479B709F" w14:textId="77777777" w:rsidR="003D59F8" w:rsidRDefault="00D45006" w:rsidP="00FB4213">
            <w:pPr>
              <w:pStyle w:val="Odstavecseseznamem"/>
              <w:numPr>
                <w:ilvl w:val="0"/>
                <w:numId w:val="1"/>
              </w:numPr>
              <w:jc w:val="both"/>
              <w:rPr>
                <w:del w:id="60" w:author="Zuzana Tučková" w:date="2024-05-13T13:10:00Z"/>
              </w:rPr>
            </w:pPr>
            <w:r w:rsidRPr="00122A68">
              <w:t>dovede navrhnout</w:t>
            </w:r>
            <w:r w:rsidR="00DD4703" w:rsidRPr="00122A68">
              <w:t xml:space="preserve"> opatření pro ošetřování rizik na základě </w:t>
            </w:r>
            <w:del w:id="61" w:author="Zuzana Tučková" w:date="2024-05-13T13:10:00Z">
              <w:r w:rsidR="00DD4703" w:rsidRPr="00DD4703">
                <w:delText>výsledků hodnocení rizik</w:delText>
              </w:r>
              <w:r w:rsidR="00DD4703">
                <w:delText>;</w:delText>
              </w:r>
            </w:del>
          </w:p>
          <w:p w14:paraId="313C6A0A" w14:textId="77777777" w:rsidR="00DD725D" w:rsidRDefault="002C333A" w:rsidP="00FB4213">
            <w:pPr>
              <w:pStyle w:val="Odstavecseseznamem"/>
              <w:numPr>
                <w:ilvl w:val="0"/>
                <w:numId w:val="1"/>
              </w:numPr>
              <w:jc w:val="both"/>
              <w:rPr>
                <w:del w:id="62" w:author="Zuzana Tučková" w:date="2024-05-13T13:10:00Z"/>
              </w:rPr>
            </w:pPr>
            <w:del w:id="63" w:author="Zuzana Tučková" w:date="2024-05-13T13:10:00Z">
              <w:r w:rsidRPr="002C333A">
                <w:delText>dokáže vymezit sekundární rizika navržených opatření</w:delText>
              </w:r>
              <w:r>
                <w:delText>;</w:delText>
              </w:r>
            </w:del>
          </w:p>
          <w:p w14:paraId="75BCD925" w14:textId="77777777" w:rsidR="00F4301F" w:rsidRDefault="00F4301F" w:rsidP="00FB4213">
            <w:pPr>
              <w:pStyle w:val="Odstavecseseznamem"/>
              <w:numPr>
                <w:ilvl w:val="0"/>
                <w:numId w:val="1"/>
              </w:numPr>
              <w:jc w:val="both"/>
              <w:rPr>
                <w:del w:id="64" w:author="Zuzana Tučková" w:date="2024-05-13T13:10:00Z"/>
              </w:rPr>
            </w:pPr>
            <w:del w:id="65" w:author="Zuzana Tučková" w:date="2024-05-13T13:10:00Z">
              <w:r>
                <w:delText>dovede posoudit náklady opatření pro prevenci a redukci rizik;</w:delText>
              </w:r>
            </w:del>
          </w:p>
          <w:p w14:paraId="68E366A3" w14:textId="77777777" w:rsidR="00525B84" w:rsidRDefault="00367F09" w:rsidP="00FB4213">
            <w:pPr>
              <w:pStyle w:val="Odstavecseseznamem"/>
              <w:numPr>
                <w:ilvl w:val="0"/>
                <w:numId w:val="1"/>
              </w:numPr>
              <w:jc w:val="both"/>
              <w:rPr>
                <w:del w:id="66" w:author="Zuzana Tučková" w:date="2024-05-13T13:10:00Z"/>
              </w:rPr>
            </w:pPr>
            <w:del w:id="67" w:author="Zuzana Tučková" w:date="2024-05-13T13:10:00Z">
              <w:r>
                <w:delText>a</w:delText>
              </w:r>
              <w:r w:rsidR="00E341D3">
                <w:delText>plik</w:delText>
              </w:r>
              <w:r>
                <w:delText>uje</w:delText>
              </w:r>
              <w:r w:rsidR="00E341D3">
                <w:delText xml:space="preserve"> základní metody aplikované statistiky při analýze rizik;</w:delText>
              </w:r>
            </w:del>
          </w:p>
          <w:p w14:paraId="112A24F3" w14:textId="58D4368C" w:rsidR="003D59F8" w:rsidRPr="00122A68" w:rsidRDefault="001C189C" w:rsidP="00FB4213">
            <w:pPr>
              <w:pStyle w:val="Odstavecseseznamem"/>
              <w:numPr>
                <w:ilvl w:val="0"/>
                <w:numId w:val="1"/>
              </w:numPr>
              <w:jc w:val="both"/>
            </w:pPr>
            <w:del w:id="68" w:author="Zuzana Tučková" w:date="2024-05-13T13:10:00Z">
              <w:r>
                <w:delText xml:space="preserve">dovede aplikovat metody pro </w:delText>
              </w:r>
            </w:del>
            <w:r w:rsidR="00122A68" w:rsidRPr="00122A68">
              <w:t xml:space="preserve">posouzení </w:t>
            </w:r>
            <w:del w:id="69" w:author="Zuzana Tučková" w:date="2024-05-13T13:10:00Z">
              <w:r>
                <w:delText>rizik vzniku závažných havárií</w:delText>
              </w:r>
            </w:del>
            <w:ins w:id="70" w:author="Zuzana Tučková" w:date="2024-05-13T13:10:00Z">
              <w:r w:rsidR="00122A68" w:rsidRPr="00122A68">
                <w:t>nákladů a přínosů těchto opatření</w:t>
              </w:r>
            </w:ins>
            <w:r w:rsidR="00DD4703" w:rsidRPr="00122A68">
              <w:t>;</w:t>
            </w:r>
          </w:p>
          <w:p w14:paraId="7A9F7BF0" w14:textId="4FBD3135" w:rsidR="00D06D6B" w:rsidRPr="00122A68" w:rsidRDefault="00D06D6B" w:rsidP="00FB4213">
            <w:pPr>
              <w:pStyle w:val="Odstavecseseznamem"/>
              <w:numPr>
                <w:ilvl w:val="0"/>
                <w:numId w:val="1"/>
              </w:numPr>
              <w:jc w:val="both"/>
            </w:pPr>
            <w:r w:rsidRPr="00122A68">
              <w:t xml:space="preserve">dovede </w:t>
            </w:r>
            <w:r w:rsidR="00E10E81" w:rsidRPr="00122A68">
              <w:t xml:space="preserve">vhodně užívat metody pro posuzování rizik </w:t>
            </w:r>
            <w:r w:rsidR="00993A91" w:rsidRPr="00122A68">
              <w:t xml:space="preserve">naturogenních i antropogenních mimořádných události </w:t>
            </w:r>
            <w:r w:rsidR="00D30605" w:rsidRPr="00122A68">
              <w:t>a krizových situací dle charakteru hrozby;</w:t>
            </w:r>
          </w:p>
          <w:p w14:paraId="1CDFD04B" w14:textId="22F7D73C" w:rsidR="00DD4703" w:rsidRPr="00122A68" w:rsidRDefault="00947D3A" w:rsidP="00FB4213">
            <w:pPr>
              <w:pStyle w:val="Odstavecseseznamem"/>
              <w:numPr>
                <w:ilvl w:val="0"/>
                <w:numId w:val="1"/>
              </w:numPr>
              <w:jc w:val="both"/>
            </w:pPr>
            <w:r w:rsidRPr="00122A68">
              <w:t xml:space="preserve">aplikuje </w:t>
            </w:r>
            <w:r w:rsidR="00A72AC3" w:rsidRPr="00122A68">
              <w:t>principy kybernetické bezpečnosti při využití so</w:t>
            </w:r>
            <w:r w:rsidR="00B713A2" w:rsidRPr="00122A68">
              <w:t>ftwarových nástrojů a práci s</w:t>
            </w:r>
            <w:r w:rsidR="00F84C59" w:rsidRPr="00122A68">
              <w:t> </w:t>
            </w:r>
            <w:r w:rsidR="00B713A2" w:rsidRPr="00122A68">
              <w:t>daty</w:t>
            </w:r>
            <w:r w:rsidR="00F84C59" w:rsidRPr="00122A68">
              <w:t>.</w:t>
            </w:r>
          </w:p>
          <w:p w14:paraId="7C381793" w14:textId="77777777" w:rsidR="007C03D3" w:rsidRDefault="007C03D3" w:rsidP="00FB4213">
            <w:pPr>
              <w:jc w:val="both"/>
            </w:pPr>
          </w:p>
          <w:p w14:paraId="6F2A224F" w14:textId="383E4E27" w:rsidR="00C82D78" w:rsidRDefault="00C82D78" w:rsidP="00FB4213">
            <w:pPr>
              <w:jc w:val="both"/>
            </w:pPr>
            <w:r>
              <w:t>Absolvent specializace Řízení rizik ve veřejné správě</w:t>
            </w:r>
          </w:p>
          <w:p w14:paraId="44A3F25D" w14:textId="091DA08C" w:rsidR="00565A80" w:rsidRPr="00122A68" w:rsidRDefault="00E84911" w:rsidP="00FB4213">
            <w:pPr>
              <w:pStyle w:val="Odstavecseseznamem"/>
              <w:numPr>
                <w:ilvl w:val="0"/>
                <w:numId w:val="2"/>
              </w:numPr>
              <w:jc w:val="both"/>
            </w:pPr>
            <w:r w:rsidRPr="00122A68">
              <w:t xml:space="preserve">dovede využívat </w:t>
            </w:r>
            <w:r w:rsidR="00D3038C" w:rsidRPr="00122A68">
              <w:t>dostupn</w:t>
            </w:r>
            <w:r w:rsidRPr="00122A68">
              <w:t>á</w:t>
            </w:r>
            <w:r w:rsidR="00D3038C" w:rsidRPr="00122A68">
              <w:t xml:space="preserve"> geografick</w:t>
            </w:r>
            <w:r w:rsidRPr="00122A68">
              <w:t>á</w:t>
            </w:r>
            <w:r w:rsidR="00D3038C" w:rsidRPr="00122A68">
              <w:t>, demografick</w:t>
            </w:r>
            <w:r w:rsidRPr="00122A68">
              <w:t>á</w:t>
            </w:r>
            <w:r w:rsidR="00D3038C" w:rsidRPr="00122A68">
              <w:t xml:space="preserve"> a</w:t>
            </w:r>
            <w:r w:rsidR="00E30F03" w:rsidRPr="00122A68">
              <w:t> </w:t>
            </w:r>
            <w:r w:rsidR="00D3038C" w:rsidRPr="00122A68">
              <w:t>hydrometeorologick</w:t>
            </w:r>
            <w:r w:rsidRPr="00122A68">
              <w:t>á</w:t>
            </w:r>
            <w:r w:rsidR="00D3038C" w:rsidRPr="00122A68">
              <w:t xml:space="preserve"> dat</w:t>
            </w:r>
            <w:r w:rsidRPr="00122A68">
              <w:t>a při posuzování rizik</w:t>
            </w:r>
            <w:r w:rsidR="00EF1F75" w:rsidRPr="00122A68">
              <w:t xml:space="preserve"> s využitím geografických informačních systémů</w:t>
            </w:r>
            <w:r w:rsidR="00D3038C" w:rsidRPr="00122A68">
              <w:t>;</w:t>
            </w:r>
          </w:p>
          <w:p w14:paraId="603D8115" w14:textId="77777777" w:rsidR="00D3038C" w:rsidRDefault="007C4ABB" w:rsidP="00FB4213">
            <w:pPr>
              <w:pStyle w:val="Odstavecseseznamem"/>
              <w:numPr>
                <w:ilvl w:val="0"/>
                <w:numId w:val="2"/>
              </w:numPr>
              <w:jc w:val="both"/>
              <w:rPr>
                <w:del w:id="71" w:author="Zuzana Tučková" w:date="2024-05-13T13:10:00Z"/>
              </w:rPr>
            </w:pPr>
            <w:del w:id="72" w:author="Zuzana Tučková" w:date="2024-05-13T13:10:00Z">
              <w:r>
                <w:delText xml:space="preserve">navrhuje opatření pro </w:delText>
              </w:r>
              <w:r w:rsidR="00E341D3">
                <w:delText xml:space="preserve">prevenci a </w:delText>
              </w:r>
              <w:r>
                <w:delText>řešení mimořádných událostí a krizových situací na základě posouzení rizik území;</w:delText>
              </w:r>
            </w:del>
          </w:p>
          <w:p w14:paraId="27441756" w14:textId="77777777" w:rsidR="00122A68" w:rsidRPr="00122A68" w:rsidRDefault="00122A68" w:rsidP="00122A68">
            <w:pPr>
              <w:pStyle w:val="Odstavecseseznamem"/>
              <w:numPr>
                <w:ilvl w:val="0"/>
                <w:numId w:val="2"/>
              </w:numPr>
              <w:rPr>
                <w:ins w:id="73" w:author="Zuzana Tučková" w:date="2024-05-13T13:10:00Z"/>
              </w:rPr>
            </w:pPr>
            <w:ins w:id="74" w:author="Zuzana Tučková" w:date="2024-05-13T13:10:00Z">
              <w:r w:rsidRPr="00122A68">
                <w:t>využívá metody aplikované statistiky v procesu posuzování rizik;</w:t>
              </w:r>
            </w:ins>
          </w:p>
          <w:p w14:paraId="3E732C68" w14:textId="28BDE82C" w:rsidR="00C82D78" w:rsidRPr="00122A68" w:rsidRDefault="00565A80" w:rsidP="00FB4213">
            <w:pPr>
              <w:pStyle w:val="Odstavecseseznamem"/>
              <w:numPr>
                <w:ilvl w:val="0"/>
                <w:numId w:val="2"/>
              </w:numPr>
              <w:jc w:val="both"/>
            </w:pPr>
            <w:r w:rsidRPr="00122A68">
              <w:t>dovede programovat základní úlohy v programovacím jazyku Python</w:t>
            </w:r>
            <w:r w:rsidR="00C82D78" w:rsidRPr="00122A68">
              <w:t>;</w:t>
            </w:r>
          </w:p>
          <w:p w14:paraId="1904AEC4" w14:textId="5A4A8986" w:rsidR="00565A80" w:rsidRPr="00122A68" w:rsidRDefault="00EF1F75" w:rsidP="00FB4213">
            <w:pPr>
              <w:pStyle w:val="Odstavecseseznamem"/>
              <w:numPr>
                <w:ilvl w:val="0"/>
                <w:numId w:val="2"/>
              </w:numPr>
              <w:jc w:val="both"/>
            </w:pPr>
            <w:r w:rsidRPr="00122A68">
              <w:t>dovede</w:t>
            </w:r>
            <w:r w:rsidR="00D3038C" w:rsidRPr="00122A68">
              <w:t xml:space="preserve"> používat specializované softwarové nástroje využívané v oblasti ochrany obyvatelstva a</w:t>
            </w:r>
            <w:r w:rsidR="00E30F03" w:rsidRPr="00122A68">
              <w:t> </w:t>
            </w:r>
            <w:r w:rsidR="00D3038C" w:rsidRPr="00122A68">
              <w:t xml:space="preserve">krizového </w:t>
            </w:r>
            <w:r w:rsidR="00E30F03" w:rsidRPr="00122A68">
              <w:t>plánování</w:t>
            </w:r>
            <w:r w:rsidRPr="00122A68">
              <w:t>.</w:t>
            </w:r>
          </w:p>
          <w:p w14:paraId="15D7F288" w14:textId="77777777" w:rsidR="00D74C4C" w:rsidRDefault="00D74C4C" w:rsidP="002D13E5"/>
          <w:p w14:paraId="328DF5DF" w14:textId="77777777" w:rsidR="00570A74" w:rsidRDefault="00570A74" w:rsidP="002D13E5">
            <w:pPr>
              <w:rPr>
                <w:del w:id="75" w:author="Zuzana Tučková" w:date="2024-05-13T13:10:00Z"/>
              </w:rPr>
            </w:pPr>
          </w:p>
          <w:p w14:paraId="0B1E2D6D" w14:textId="77777777" w:rsidR="00E56230" w:rsidRDefault="00E56230" w:rsidP="002D13E5">
            <w:pPr>
              <w:rPr>
                <w:del w:id="76" w:author="Zuzana Tučková" w:date="2024-05-13T13:10:00Z"/>
              </w:rPr>
            </w:pPr>
          </w:p>
          <w:p w14:paraId="56281FE6" w14:textId="494912B9" w:rsidR="004C745D" w:rsidRDefault="00C82D78" w:rsidP="00431724">
            <w:r>
              <w:t>Absolvent specializace Bezpečnost provozu</w:t>
            </w:r>
          </w:p>
          <w:p w14:paraId="69115D34" w14:textId="2E23A83A" w:rsidR="004C745D" w:rsidRDefault="001044EC" w:rsidP="00FB4213">
            <w:pPr>
              <w:pStyle w:val="Odstavecseseznamem"/>
              <w:numPr>
                <w:ilvl w:val="0"/>
                <w:numId w:val="2"/>
              </w:numPr>
              <w:jc w:val="both"/>
            </w:pPr>
            <w:r>
              <w:t>dovede aplikovat metody pro</w:t>
            </w:r>
            <w:r w:rsidR="006D79B2">
              <w:t xml:space="preserve"> </w:t>
            </w:r>
            <w:r w:rsidR="00866659">
              <w:t xml:space="preserve">posouzení </w:t>
            </w:r>
            <w:r w:rsidR="00A56AF0">
              <w:t>rizik na pracovišti ve vztahu k zajišťování bezpečnosti a</w:t>
            </w:r>
            <w:r w:rsidR="004E7ED6">
              <w:t> </w:t>
            </w:r>
            <w:r w:rsidR="00A56AF0">
              <w:t>ochrany zdraví při práci;</w:t>
            </w:r>
          </w:p>
          <w:p w14:paraId="709B0A0F" w14:textId="0BDC58C6" w:rsidR="00431724" w:rsidRDefault="004E7ED6" w:rsidP="00FB4213">
            <w:pPr>
              <w:pStyle w:val="Odstavecseseznamem"/>
              <w:numPr>
                <w:ilvl w:val="0"/>
                <w:numId w:val="2"/>
              </w:numPr>
              <w:jc w:val="both"/>
            </w:pPr>
            <w:r>
              <w:t>dovede aplikovat základní metody</w:t>
            </w:r>
            <w:r w:rsidR="006D79B2">
              <w:t xml:space="preserve"> </w:t>
            </w:r>
            <w:r>
              <w:t xml:space="preserve">pro </w:t>
            </w:r>
            <w:r w:rsidR="00431724">
              <w:t xml:space="preserve">posouzení ergonomie pracovního procesu </w:t>
            </w:r>
            <w:r w:rsidR="006D79B2">
              <w:t>a zdravotních rizik na pracovišti;</w:t>
            </w:r>
          </w:p>
          <w:p w14:paraId="6DD16244" w14:textId="512720AE" w:rsidR="004C745D" w:rsidRDefault="00C82D78" w:rsidP="00FB4213">
            <w:pPr>
              <w:pStyle w:val="Odstavecseseznamem"/>
              <w:numPr>
                <w:ilvl w:val="0"/>
                <w:numId w:val="2"/>
              </w:numPr>
              <w:jc w:val="both"/>
            </w:pPr>
            <w:r>
              <w:t xml:space="preserve">dokáže </w:t>
            </w:r>
            <w:r w:rsidR="003E3394">
              <w:t>posoudit finanční situac</w:t>
            </w:r>
            <w:r w:rsidR="009374ED">
              <w:t>i</w:t>
            </w:r>
            <w:r w:rsidR="003E3394">
              <w:t xml:space="preserve"> </w:t>
            </w:r>
            <w:r w:rsidR="004A6467">
              <w:t>organizace</w:t>
            </w:r>
            <w:r w:rsidR="003E3394">
              <w:t xml:space="preserve"> </w:t>
            </w:r>
            <w:r w:rsidR="00CE0881">
              <w:t>s využitím vhodných ukazatelů</w:t>
            </w:r>
            <w:r w:rsidR="00314547">
              <w:t>.</w:t>
            </w:r>
          </w:p>
          <w:p w14:paraId="389507D8" w14:textId="77777777" w:rsidR="00C82D78" w:rsidRDefault="00C82D78" w:rsidP="00FB4213">
            <w:pPr>
              <w:jc w:val="both"/>
            </w:pPr>
          </w:p>
          <w:p w14:paraId="60B8A226" w14:textId="7B0AD887" w:rsidR="00C82D78" w:rsidRDefault="00C82D78" w:rsidP="00FB4213">
            <w:pPr>
              <w:jc w:val="both"/>
            </w:pPr>
          </w:p>
          <w:p w14:paraId="6A21A36F" w14:textId="77777777" w:rsidR="00122A68" w:rsidRDefault="00122A68" w:rsidP="00FB4213">
            <w:pPr>
              <w:jc w:val="both"/>
              <w:rPr>
                <w:ins w:id="77" w:author="Zuzana Tučková" w:date="2024-05-13T13:10:00Z"/>
              </w:rPr>
            </w:pPr>
          </w:p>
          <w:p w14:paraId="1BD064B7" w14:textId="7C484FB4" w:rsidR="00037B29" w:rsidRPr="003B3E69" w:rsidRDefault="00037B29" w:rsidP="00FB4213">
            <w:pPr>
              <w:jc w:val="both"/>
              <w:rPr>
                <w:b/>
                <w:bCs/>
              </w:rPr>
            </w:pPr>
            <w:r w:rsidRPr="003B3E69">
              <w:rPr>
                <w:b/>
                <w:bCs/>
              </w:rPr>
              <w:lastRenderedPageBreak/>
              <w:t>O</w:t>
            </w:r>
            <w:r w:rsidR="00DA15CE">
              <w:rPr>
                <w:b/>
                <w:bCs/>
              </w:rPr>
              <w:t>becné způsobilosti</w:t>
            </w:r>
            <w:r w:rsidRPr="003B3E69">
              <w:rPr>
                <w:b/>
                <w:bCs/>
              </w:rPr>
              <w:t>:</w:t>
            </w:r>
          </w:p>
          <w:p w14:paraId="13F268EB" w14:textId="445D798E" w:rsidR="00CA2CAB" w:rsidRDefault="00037B29" w:rsidP="00FB4213">
            <w:pPr>
              <w:jc w:val="both"/>
            </w:pPr>
            <w:r>
              <w:t xml:space="preserve">Absolvent je </w:t>
            </w:r>
            <w:r w:rsidR="00A82C42">
              <w:t xml:space="preserve">bez ohledu na specializaci </w:t>
            </w:r>
            <w:r>
              <w:t>způsobilý</w:t>
            </w:r>
          </w:p>
          <w:p w14:paraId="4BD6C6C1" w14:textId="77777777" w:rsidR="00DA15CE" w:rsidRDefault="00122A68" w:rsidP="00FB4213">
            <w:pPr>
              <w:pStyle w:val="Odstavecseseznamem"/>
              <w:numPr>
                <w:ilvl w:val="0"/>
                <w:numId w:val="3"/>
              </w:numPr>
              <w:jc w:val="both"/>
              <w:rPr>
                <w:del w:id="78" w:author="Zuzana Tučková" w:date="2024-05-13T13:10:00Z"/>
              </w:rPr>
            </w:pPr>
            <w:r w:rsidRPr="002816E0">
              <w:t xml:space="preserve">podílet se na </w:t>
            </w:r>
            <w:del w:id="79" w:author="Zuzana Tučková" w:date="2024-05-13T13:10:00Z">
              <w:r w:rsidR="004D2E85">
                <w:delText xml:space="preserve">procesu </w:delText>
              </w:r>
              <w:r w:rsidR="00675400" w:rsidRPr="00675400">
                <w:delText>řízení</w:delText>
              </w:r>
            </w:del>
            <w:ins w:id="80" w:author="Zuzana Tučková" w:date="2024-05-13T13:10:00Z">
              <w:r w:rsidRPr="002816E0">
                <w:t>posuzování</w:t>
              </w:r>
            </w:ins>
            <w:r w:rsidRPr="002816E0">
              <w:t xml:space="preserve"> rizik v</w:t>
            </w:r>
            <w:del w:id="81" w:author="Zuzana Tučková" w:date="2024-05-13T13:10:00Z">
              <w:r w:rsidR="00675400" w:rsidRPr="00675400">
                <w:delText xml:space="preserve"> </w:delText>
              </w:r>
            </w:del>
            <w:ins w:id="82" w:author="Zuzana Tučková" w:date="2024-05-13T13:10:00Z">
              <w:r w:rsidRPr="002816E0">
                <w:t> </w:t>
              </w:r>
            </w:ins>
            <w:r w:rsidRPr="002816E0">
              <w:t xml:space="preserve">organizaci </w:t>
            </w:r>
            <w:del w:id="83" w:author="Zuzana Tučková" w:date="2024-05-13T13:10:00Z">
              <w:r w:rsidR="00675400" w:rsidRPr="00675400">
                <w:delText xml:space="preserve">v rámci </w:delText>
              </w:r>
              <w:r w:rsidR="005019F3">
                <w:delText>veřejné správy i soukromoprávních organizací</w:delText>
              </w:r>
              <w:r w:rsidR="00675400">
                <w:delText>;</w:delText>
              </w:r>
            </w:del>
          </w:p>
          <w:p w14:paraId="609930F7" w14:textId="205E482F" w:rsidR="00122A68" w:rsidRPr="002816E0" w:rsidRDefault="00784320" w:rsidP="00FB4213">
            <w:pPr>
              <w:pStyle w:val="Odstavecseseznamem"/>
              <w:numPr>
                <w:ilvl w:val="0"/>
                <w:numId w:val="3"/>
              </w:numPr>
              <w:jc w:val="both"/>
            </w:pPr>
            <w:del w:id="84" w:author="Zuzana Tučková" w:date="2024-05-13T13:10:00Z">
              <w:r w:rsidRPr="00784320">
                <w:delText>zpracovat dílčí části</w:delText>
              </w:r>
              <w:r w:rsidR="006E2C7B">
                <w:delText xml:space="preserve"> analýzy </w:delText>
              </w:r>
            </w:del>
            <w:r w:rsidR="00122A68" w:rsidRPr="002816E0">
              <w:t xml:space="preserve">a </w:t>
            </w:r>
            <w:del w:id="85" w:author="Zuzana Tučková" w:date="2024-05-13T13:10:00Z">
              <w:r w:rsidR="006E2C7B">
                <w:delText>hodnocení</w:delText>
              </w:r>
              <w:r w:rsidRPr="00784320">
                <w:delText xml:space="preserve"> rizik a navrhnout vhodná</w:delText>
              </w:r>
            </w:del>
            <w:ins w:id="86" w:author="Zuzana Tučková" w:date="2024-05-13T13:10:00Z">
              <w:r w:rsidR="00122A68" w:rsidRPr="002816E0">
                <w:t>výběru vhodných</w:t>
              </w:r>
            </w:ins>
            <w:r w:rsidR="00122A68" w:rsidRPr="002816E0">
              <w:t xml:space="preserve"> opatření </w:t>
            </w:r>
            <w:del w:id="87" w:author="Zuzana Tučková" w:date="2024-05-13T13:10:00Z">
              <w:r w:rsidRPr="00784320">
                <w:delText>ve fázi</w:delText>
              </w:r>
            </w:del>
            <w:ins w:id="88" w:author="Zuzana Tučková" w:date="2024-05-13T13:10:00Z">
              <w:r w:rsidR="00122A68" w:rsidRPr="002816E0">
                <w:t>v rámci</w:t>
              </w:r>
            </w:ins>
            <w:r w:rsidR="00122A68" w:rsidRPr="002816E0">
              <w:t xml:space="preserve"> ošetřování rizik;</w:t>
            </w:r>
            <w:ins w:id="89" w:author="Zuzana Tučková" w:date="2024-05-13T13:10:00Z">
              <w:r w:rsidR="00122A68" w:rsidRPr="002816E0">
                <w:t xml:space="preserve"> </w:t>
              </w:r>
            </w:ins>
          </w:p>
          <w:p w14:paraId="0943B776" w14:textId="313A7ABF" w:rsidR="00675400" w:rsidRPr="002816E0" w:rsidRDefault="00A8365B" w:rsidP="00FB4213">
            <w:pPr>
              <w:pStyle w:val="Odstavecseseznamem"/>
              <w:numPr>
                <w:ilvl w:val="0"/>
                <w:numId w:val="3"/>
              </w:numPr>
              <w:jc w:val="both"/>
            </w:pPr>
            <w:r w:rsidRPr="002816E0">
              <w:t xml:space="preserve">plánovat a řídit projektovou činnost včetně posouzení </w:t>
            </w:r>
            <w:r w:rsidR="00C517D7" w:rsidRPr="002816E0">
              <w:t xml:space="preserve">a ošetření </w:t>
            </w:r>
            <w:r w:rsidRPr="002816E0">
              <w:t>projektových rizik;</w:t>
            </w:r>
          </w:p>
          <w:p w14:paraId="5C03F95B" w14:textId="77777777" w:rsidR="007E0AB0" w:rsidRDefault="007E0AB0" w:rsidP="00FB4213">
            <w:pPr>
              <w:pStyle w:val="Odstavecseseznamem"/>
              <w:numPr>
                <w:ilvl w:val="0"/>
                <w:numId w:val="3"/>
              </w:numPr>
              <w:jc w:val="both"/>
              <w:rPr>
                <w:del w:id="90" w:author="Zuzana Tučková" w:date="2024-05-13T13:10:00Z"/>
              </w:rPr>
            </w:pPr>
            <w:del w:id="91" w:author="Zuzana Tučková" w:date="2024-05-13T13:10:00Z">
              <w:r>
                <w:delText xml:space="preserve">zpracovávat, třídit a </w:delText>
              </w:r>
              <w:r w:rsidR="00583210">
                <w:delText>statisticky analyzovat data;</w:delText>
              </w:r>
            </w:del>
          </w:p>
          <w:p w14:paraId="1F820070" w14:textId="77777777" w:rsidR="00962D64" w:rsidRDefault="00962D64" w:rsidP="00FB4213">
            <w:pPr>
              <w:pStyle w:val="Odstavecseseznamem"/>
              <w:numPr>
                <w:ilvl w:val="0"/>
                <w:numId w:val="3"/>
              </w:numPr>
              <w:jc w:val="both"/>
              <w:rPr>
                <w:del w:id="92" w:author="Zuzana Tučková" w:date="2024-05-13T13:10:00Z"/>
              </w:rPr>
            </w:pPr>
            <w:del w:id="93" w:author="Zuzana Tučková" w:date="2024-05-13T13:10:00Z">
              <w:r w:rsidRPr="00DD725D">
                <w:delText>podíl</w:delText>
              </w:r>
              <w:r>
                <w:delText>et</w:delText>
              </w:r>
              <w:r w:rsidRPr="00DD725D">
                <w:delText xml:space="preserve"> se na analýze a vytváření bezpečnostní politiky organizace</w:delText>
              </w:r>
              <w:r>
                <w:delText>;</w:delText>
              </w:r>
            </w:del>
          </w:p>
          <w:p w14:paraId="697AD301" w14:textId="06CCA8CC" w:rsidR="00140971" w:rsidRPr="002816E0" w:rsidRDefault="00140971" w:rsidP="00FB4213">
            <w:pPr>
              <w:pStyle w:val="Odstavecseseznamem"/>
              <w:numPr>
                <w:ilvl w:val="0"/>
                <w:numId w:val="3"/>
              </w:numPr>
              <w:jc w:val="both"/>
            </w:pPr>
            <w:r w:rsidRPr="002816E0">
              <w:t xml:space="preserve">užívat </w:t>
            </w:r>
            <w:r w:rsidR="00CA3CE9" w:rsidRPr="002816E0">
              <w:t xml:space="preserve">specializované </w:t>
            </w:r>
            <w:r w:rsidRPr="002816E0">
              <w:t xml:space="preserve">softwarové nástroje v oblasti </w:t>
            </w:r>
            <w:r w:rsidR="00CA3CE9" w:rsidRPr="002816E0">
              <w:t>posuzování</w:t>
            </w:r>
            <w:r w:rsidRPr="002816E0">
              <w:t xml:space="preserve"> rizik;</w:t>
            </w:r>
          </w:p>
          <w:p w14:paraId="0BCADDDD" w14:textId="31F7E001" w:rsidR="001C189C" w:rsidRPr="002816E0" w:rsidRDefault="001C189C" w:rsidP="00FB4213">
            <w:pPr>
              <w:pStyle w:val="Odstavecseseznamem"/>
              <w:numPr>
                <w:ilvl w:val="0"/>
                <w:numId w:val="3"/>
              </w:numPr>
              <w:jc w:val="both"/>
            </w:pPr>
            <w:r w:rsidRPr="002816E0">
              <w:t>podílet se na posuzování rizik v rámci prevence závažných havárií;</w:t>
            </w:r>
          </w:p>
          <w:p w14:paraId="14CD8AC6" w14:textId="7474585F" w:rsidR="00A8365B" w:rsidRPr="002816E0" w:rsidRDefault="00140971" w:rsidP="00FB4213">
            <w:pPr>
              <w:pStyle w:val="Odstavecseseznamem"/>
              <w:numPr>
                <w:ilvl w:val="0"/>
                <w:numId w:val="3"/>
              </w:numPr>
              <w:jc w:val="both"/>
            </w:pPr>
            <w:r w:rsidRPr="002816E0">
              <w:t>komunikovat v anglickém jazyce na pracovní úrovni ve svém oboru</w:t>
            </w:r>
            <w:r w:rsidR="00CA3CE9" w:rsidRPr="002816E0">
              <w:t>.</w:t>
            </w:r>
          </w:p>
          <w:p w14:paraId="202982E5" w14:textId="77777777" w:rsidR="00784320" w:rsidRPr="002816E0" w:rsidRDefault="00784320" w:rsidP="00FB4213">
            <w:pPr>
              <w:jc w:val="both"/>
            </w:pPr>
          </w:p>
          <w:p w14:paraId="738F554B" w14:textId="69568BCE" w:rsidR="00784320" w:rsidRPr="002816E0" w:rsidRDefault="00784320" w:rsidP="00FB4213">
            <w:pPr>
              <w:jc w:val="both"/>
            </w:pPr>
            <w:r w:rsidRPr="002816E0">
              <w:t>Absolvent specializace Řízení rizik ve veřejné správě</w:t>
            </w:r>
            <w:r w:rsidR="004D2799" w:rsidRPr="002816E0">
              <w:t xml:space="preserve"> je způsobilý</w:t>
            </w:r>
          </w:p>
          <w:p w14:paraId="59577D23" w14:textId="77777777" w:rsidR="00784320" w:rsidRDefault="00784320" w:rsidP="00FB4213">
            <w:pPr>
              <w:pStyle w:val="Odstavecseseznamem"/>
              <w:numPr>
                <w:ilvl w:val="0"/>
                <w:numId w:val="2"/>
              </w:numPr>
              <w:jc w:val="both"/>
              <w:rPr>
                <w:del w:id="94" w:author="Zuzana Tučková" w:date="2024-05-13T13:10:00Z"/>
              </w:rPr>
            </w:pPr>
            <w:del w:id="95" w:author="Zuzana Tučková" w:date="2024-05-13T13:10:00Z">
              <w:r>
                <w:delText>identifik</w:delText>
              </w:r>
              <w:r w:rsidR="003555B2">
                <w:delText>ovat</w:delText>
              </w:r>
              <w:r>
                <w:delText xml:space="preserve"> a analyz</w:delText>
              </w:r>
              <w:r w:rsidR="003555B2">
                <w:delText>ovat</w:delText>
              </w:r>
              <w:r>
                <w:delText xml:space="preserve"> rizika v území s využitím dostupných geografických, demografických a hydrometeorologických dat;</w:delText>
              </w:r>
            </w:del>
          </w:p>
          <w:p w14:paraId="57C6BA9E" w14:textId="305BD739" w:rsidR="00B862C2" w:rsidRPr="002816E0" w:rsidRDefault="00916A31" w:rsidP="00FB4213">
            <w:pPr>
              <w:pStyle w:val="Odstavecseseznamem"/>
              <w:numPr>
                <w:ilvl w:val="0"/>
                <w:numId w:val="2"/>
              </w:numPr>
              <w:jc w:val="both"/>
            </w:pPr>
            <w:r w:rsidRPr="002816E0">
              <w:t xml:space="preserve">zpracovávat a </w:t>
            </w:r>
            <w:r w:rsidR="009B18E7" w:rsidRPr="002816E0">
              <w:t xml:space="preserve">statisticky </w:t>
            </w:r>
            <w:r w:rsidRPr="002816E0">
              <w:t xml:space="preserve">analyzovat geografická, demografická a hydrometeorologická data </w:t>
            </w:r>
          </w:p>
          <w:p w14:paraId="603C2A62" w14:textId="0C688740" w:rsidR="00122A68" w:rsidRPr="002816E0" w:rsidRDefault="00122A68" w:rsidP="00122A68">
            <w:pPr>
              <w:pStyle w:val="Odstavecseseznamem"/>
              <w:numPr>
                <w:ilvl w:val="0"/>
                <w:numId w:val="2"/>
              </w:numPr>
              <w:rPr>
                <w:ins w:id="96" w:author="Zuzana Tučková" w:date="2024-05-13T13:10:00Z"/>
              </w:rPr>
            </w:pPr>
            <w:r w:rsidRPr="002816E0">
              <w:t xml:space="preserve">podílet se na </w:t>
            </w:r>
            <w:del w:id="97" w:author="Zuzana Tučková" w:date="2024-05-13T13:10:00Z">
              <w:r w:rsidR="003555B2">
                <w:delText>navrhování</w:delText>
              </w:r>
            </w:del>
            <w:ins w:id="98" w:author="Zuzana Tučková" w:date="2024-05-13T13:10:00Z">
              <w:r w:rsidRPr="002816E0">
                <w:t>posuzování rizik území a následném návrhu</w:t>
              </w:r>
            </w:ins>
            <w:r w:rsidRPr="002816E0">
              <w:t xml:space="preserve"> opatření pro prevenci a řešení mimořádných událostí a krizových situací</w:t>
            </w:r>
            <w:ins w:id="99" w:author="Zuzana Tučková" w:date="2024-05-13T13:10:00Z">
              <w:r w:rsidRPr="002816E0">
                <w:t>;</w:t>
              </w:r>
            </w:ins>
          </w:p>
          <w:p w14:paraId="7F32E417" w14:textId="77777777" w:rsidR="00122A68" w:rsidRPr="002816E0" w:rsidRDefault="00122A68">
            <w:pPr>
              <w:pStyle w:val="Odstavecseseznamem"/>
              <w:numPr>
                <w:ilvl w:val="0"/>
                <w:numId w:val="2"/>
              </w:numPr>
              <w:pPrChange w:id="100" w:author="Zuzana Tučková" w:date="2024-05-13T13:10:00Z">
                <w:pPr>
                  <w:pStyle w:val="Odstavecseseznamem"/>
                  <w:numPr>
                    <w:numId w:val="2"/>
                  </w:numPr>
                  <w:ind w:hanging="360"/>
                  <w:jc w:val="both"/>
                </w:pPr>
              </w:pPrChange>
            </w:pPr>
            <w:ins w:id="101" w:author="Zuzana Tučková" w:date="2024-05-13T13:10:00Z">
              <w:r w:rsidRPr="002816E0">
                <w:t>podílet se na procesu územního plánování</w:t>
              </w:r>
            </w:ins>
            <w:r w:rsidRPr="002816E0">
              <w:t xml:space="preserve"> na základě posouzení rizik území.</w:t>
            </w:r>
          </w:p>
          <w:p w14:paraId="76DB920F" w14:textId="77777777" w:rsidR="00784320" w:rsidRDefault="00784320" w:rsidP="00FB4213">
            <w:pPr>
              <w:jc w:val="both"/>
            </w:pPr>
          </w:p>
          <w:p w14:paraId="607F3DE3" w14:textId="7DCD2F54" w:rsidR="00784320" w:rsidRDefault="00784320" w:rsidP="00FB4213">
            <w:pPr>
              <w:jc w:val="both"/>
            </w:pPr>
            <w:r>
              <w:t>Absolvent specializace Bezpečnost provozu</w:t>
            </w:r>
            <w:r w:rsidR="000F07ED">
              <w:t xml:space="preserve"> je způsobilý</w:t>
            </w:r>
          </w:p>
          <w:p w14:paraId="0C7611CC" w14:textId="642C4D00" w:rsidR="00784320" w:rsidRDefault="001044EC" w:rsidP="00FB4213">
            <w:pPr>
              <w:pStyle w:val="Odstavecseseznamem"/>
              <w:numPr>
                <w:ilvl w:val="0"/>
                <w:numId w:val="2"/>
              </w:numPr>
              <w:jc w:val="both"/>
            </w:pPr>
            <w:r>
              <w:t>podíl</w:t>
            </w:r>
            <w:r w:rsidR="000C3A84">
              <w:t>et</w:t>
            </w:r>
            <w:r>
              <w:t xml:space="preserve"> se na komplexním posouzení rizik na pracovišti ve vztahu k zajišťování bezpečnosti a ochrany zdraví při práci a požární ochrany</w:t>
            </w:r>
            <w:r w:rsidR="00784320">
              <w:t>;</w:t>
            </w:r>
          </w:p>
          <w:p w14:paraId="20B3FDA5" w14:textId="409DA624" w:rsidR="00EB7EB4" w:rsidRDefault="00EB7EB4" w:rsidP="00FB4213">
            <w:pPr>
              <w:pStyle w:val="Odstavecseseznamem"/>
              <w:numPr>
                <w:ilvl w:val="0"/>
                <w:numId w:val="2"/>
              </w:numPr>
              <w:jc w:val="both"/>
            </w:pPr>
            <w:r>
              <w:t>podílet se na posouzení ergonomi</w:t>
            </w:r>
            <w:r w:rsidR="00552113">
              <w:t>ckých rizik na pracovišti;</w:t>
            </w:r>
          </w:p>
          <w:p w14:paraId="7F2C2E68" w14:textId="0794644B" w:rsidR="000C3A84" w:rsidRDefault="00500876" w:rsidP="00FB4213">
            <w:pPr>
              <w:pStyle w:val="Odstavecseseznamem"/>
              <w:numPr>
                <w:ilvl w:val="0"/>
                <w:numId w:val="2"/>
              </w:numPr>
              <w:jc w:val="both"/>
            </w:pPr>
            <w:r>
              <w:t>zpracov</w:t>
            </w:r>
            <w:r w:rsidR="00E87BE6">
              <w:t xml:space="preserve">at analýzu nákladů a přínosů opatření navržených v rámci ošetřování rizik </w:t>
            </w:r>
            <w:r w:rsidR="00EB7EB4">
              <w:t>v organizaci</w:t>
            </w:r>
            <w:r w:rsidR="000C3A84">
              <w:t>.</w:t>
            </w:r>
          </w:p>
          <w:p w14:paraId="250C785E" w14:textId="77777777" w:rsidR="007C03D3" w:rsidRDefault="007C03D3" w:rsidP="002D13E5"/>
          <w:p w14:paraId="05D5814A" w14:textId="77777777" w:rsidR="00EA6D9A" w:rsidRDefault="00EA6D9A" w:rsidP="002D13E5"/>
        </w:tc>
      </w:tr>
      <w:tr w:rsidR="00EA6D9A" w14:paraId="68F6DF10" w14:textId="77777777" w:rsidTr="002D13E5">
        <w:trPr>
          <w:trHeight w:val="187"/>
        </w:trPr>
        <w:tc>
          <w:tcPr>
            <w:tcW w:w="9285" w:type="dxa"/>
            <w:gridSpan w:val="4"/>
            <w:shd w:val="clear" w:color="auto" w:fill="F7CAAC"/>
          </w:tcPr>
          <w:p w14:paraId="6C753ECB" w14:textId="77777777" w:rsidR="00EA6D9A" w:rsidRPr="00F022CE" w:rsidRDefault="00EA6D9A" w:rsidP="002D13E5">
            <w:pPr>
              <w:jc w:val="both"/>
              <w:rPr>
                <w:b/>
                <w:bCs/>
              </w:rPr>
            </w:pPr>
            <w:r w:rsidRPr="00F022CE">
              <w:rPr>
                <w:b/>
                <w:bCs/>
              </w:rPr>
              <w:lastRenderedPageBreak/>
              <w:t>Předpokládaná uplatnitelnost absolventů na trhu práce</w:t>
            </w:r>
          </w:p>
        </w:tc>
      </w:tr>
      <w:tr w:rsidR="00EA6D9A" w14:paraId="46588F17" w14:textId="77777777" w:rsidTr="002D13E5">
        <w:trPr>
          <w:trHeight w:val="1188"/>
        </w:trPr>
        <w:tc>
          <w:tcPr>
            <w:tcW w:w="9285" w:type="dxa"/>
            <w:gridSpan w:val="4"/>
            <w:shd w:val="clear" w:color="auto" w:fill="FFFFFF"/>
          </w:tcPr>
          <w:p w14:paraId="434BE3D3" w14:textId="77777777" w:rsidR="00EA6D9A" w:rsidRDefault="00EA6D9A" w:rsidP="002D13E5"/>
          <w:p w14:paraId="71DAE1F4" w14:textId="30C5A2F4" w:rsidR="00D135DF" w:rsidRDefault="00910D93" w:rsidP="00FB4213">
            <w:pPr>
              <w:jc w:val="both"/>
            </w:pPr>
            <w:r w:rsidRPr="00910D93">
              <w:t xml:space="preserve">Absolventi studijního programu jsou předurčeni k působení na nižších a středních úrovních </w:t>
            </w:r>
            <w:r w:rsidR="00FB059A">
              <w:t>v oblasti</w:t>
            </w:r>
            <w:r w:rsidRPr="00910D93">
              <w:t xml:space="preserve"> řízení rizik a</w:t>
            </w:r>
            <w:r w:rsidR="000E59B9">
              <w:t> </w:t>
            </w:r>
            <w:r w:rsidR="00A84D58">
              <w:t xml:space="preserve">zajišťování </w:t>
            </w:r>
            <w:r w:rsidRPr="00910D93">
              <w:t>bezpečnost</w:t>
            </w:r>
            <w:r w:rsidR="00FB059A">
              <w:t>i</w:t>
            </w:r>
            <w:r w:rsidRPr="00910D93">
              <w:t xml:space="preserve"> procesů</w:t>
            </w:r>
            <w:r w:rsidR="004B66E7">
              <w:t xml:space="preserve"> </w:t>
            </w:r>
            <w:r w:rsidR="00D135DF">
              <w:t>v</w:t>
            </w:r>
            <w:r w:rsidR="00242F82">
              <w:t> rámci soukromoprávních subjekt</w:t>
            </w:r>
            <w:r w:rsidR="00A84D58">
              <w:t>ů</w:t>
            </w:r>
            <w:r w:rsidR="00242F82">
              <w:t xml:space="preserve"> </w:t>
            </w:r>
            <w:r w:rsidR="004B751C">
              <w:t xml:space="preserve">i </w:t>
            </w:r>
            <w:r w:rsidR="003E37A4">
              <w:t>organizací</w:t>
            </w:r>
            <w:r w:rsidR="004B751C">
              <w:t xml:space="preserve"> veřejné správy</w:t>
            </w:r>
            <w:r w:rsidR="00D135DF">
              <w:t>, zejména v</w:t>
            </w:r>
            <w:r w:rsidR="00637EA4">
              <w:t> </w:t>
            </w:r>
            <w:r w:rsidR="00D135DF">
              <w:t>rámci správních úřadů, orgánů samospráv</w:t>
            </w:r>
            <w:r w:rsidR="004B751C">
              <w:t xml:space="preserve"> a</w:t>
            </w:r>
            <w:r w:rsidR="00D135DF">
              <w:t xml:space="preserve"> složek integrovaného záchranného systému</w:t>
            </w:r>
            <w:r w:rsidR="003E37A4">
              <w:t>.</w:t>
            </w:r>
          </w:p>
          <w:p w14:paraId="751B5110" w14:textId="77777777" w:rsidR="00D135DF" w:rsidRDefault="00D135DF" w:rsidP="00FB4213">
            <w:pPr>
              <w:jc w:val="both"/>
            </w:pPr>
          </w:p>
          <w:p w14:paraId="4CD39700" w14:textId="21BEA32D" w:rsidR="00D135DF" w:rsidRDefault="009422EA" w:rsidP="00FB4213">
            <w:pPr>
              <w:jc w:val="both"/>
            </w:pPr>
            <w:r>
              <w:t>A</w:t>
            </w:r>
            <w:r w:rsidR="00D135DF">
              <w:t>bsolvent</w:t>
            </w:r>
            <w:r w:rsidR="00E7037E">
              <w:t xml:space="preserve"> specializace Bezpečnost provozu</w:t>
            </w:r>
            <w:r>
              <w:t xml:space="preserve"> se dle </w:t>
            </w:r>
            <w:r w:rsidR="00897BF9">
              <w:t>Národní soustavy povolání</w:t>
            </w:r>
            <w:r w:rsidR="00D135DF">
              <w:t xml:space="preserve"> uplatní především jako </w:t>
            </w:r>
            <w:r w:rsidR="001D53CB">
              <w:t>provozní manažer</w:t>
            </w:r>
            <w:r w:rsidR="00D135DF">
              <w:t xml:space="preserve">, </w:t>
            </w:r>
            <w:r w:rsidR="00542A77">
              <w:t>procesní konzultant</w:t>
            </w:r>
            <w:r w:rsidR="00D135DF">
              <w:t xml:space="preserve">, </w:t>
            </w:r>
            <w:r w:rsidR="00187CC2">
              <w:t>návrhář podnikových proc</w:t>
            </w:r>
            <w:r w:rsidR="008616CD">
              <w:t>esů</w:t>
            </w:r>
            <w:r w:rsidR="008E1B24">
              <w:t xml:space="preserve"> a po splnění podmínek pro získání odborné způsobilosti také </w:t>
            </w:r>
            <w:r w:rsidR="00637EA4">
              <w:t xml:space="preserve">jako </w:t>
            </w:r>
            <w:r w:rsidR="00871EF2">
              <w:t>odborně způsobilá osoba v prevenci rizik BOZP</w:t>
            </w:r>
            <w:r w:rsidR="004B751C">
              <w:t>.</w:t>
            </w:r>
          </w:p>
          <w:p w14:paraId="5B425ABA" w14:textId="77777777" w:rsidR="00897BF9" w:rsidRDefault="00897BF9" w:rsidP="00FB4213">
            <w:pPr>
              <w:jc w:val="both"/>
            </w:pPr>
          </w:p>
          <w:p w14:paraId="1593F6ED" w14:textId="242082C9" w:rsidR="002816E0" w:rsidRPr="002816E0" w:rsidRDefault="002816E0" w:rsidP="002816E0">
            <w:pPr>
              <w:jc w:val="both"/>
            </w:pPr>
            <w:r w:rsidRPr="002816E0">
              <w:t xml:space="preserve">Absolvent specializace Řízení rizik ve veřejné právě se uplatní především na příslušných pozicích v rámci </w:t>
            </w:r>
            <w:del w:id="102" w:author="Zuzana Tučková" w:date="2024-05-13T13:10:00Z">
              <w:r w:rsidR="00897BF9">
                <w:delText>Hasičského</w:delText>
              </w:r>
            </w:del>
            <w:ins w:id="103" w:author="Zuzana Tučková" w:date="2024-05-13T13:10:00Z">
              <w:r w:rsidRPr="002816E0">
                <w:t>správních úřadů, orgánů územní samosprávy, složek integrovaného</w:t>
              </w:r>
            </w:ins>
            <w:r w:rsidRPr="002816E0">
              <w:t xml:space="preserve"> záchranného </w:t>
            </w:r>
            <w:del w:id="104" w:author="Zuzana Tučková" w:date="2024-05-13T13:10:00Z">
              <w:r w:rsidR="00897BF9">
                <w:delText>sboru České republiky</w:delText>
              </w:r>
              <w:r w:rsidR="007A7522">
                <w:delText xml:space="preserve"> v oblasti využití</w:delText>
              </w:r>
            </w:del>
            <w:ins w:id="105" w:author="Zuzana Tučková" w:date="2024-05-13T13:10:00Z">
              <w:r w:rsidRPr="002816E0">
                <w:t>systému, subjektů kritické infrastruktury a dalších organizací, pro jejichž činnost je vyžadováno řízení rizik nebo posuzování rizik území s využitím</w:t>
              </w:r>
            </w:ins>
            <w:r w:rsidRPr="002816E0">
              <w:t xml:space="preserve"> geografických informačních systémů </w:t>
            </w:r>
            <w:del w:id="106" w:author="Zuzana Tučková" w:date="2024-05-13T13:10:00Z">
              <w:r w:rsidR="007A7522">
                <w:delText>při posuzování rizik území</w:delText>
              </w:r>
            </w:del>
            <w:ins w:id="107" w:author="Zuzana Tučková" w:date="2024-05-13T13:10:00Z">
              <w:r w:rsidRPr="002816E0">
                <w:t>a specializovaných softwarových nástrojů</w:t>
              </w:r>
            </w:ins>
            <w:r w:rsidRPr="002816E0">
              <w:t>.</w:t>
            </w:r>
          </w:p>
          <w:p w14:paraId="0E4625AD" w14:textId="77777777" w:rsidR="00897BF9" w:rsidRDefault="00897BF9" w:rsidP="00D135DF">
            <w:pPr>
              <w:rPr>
                <w:del w:id="108" w:author="Zuzana Tučková" w:date="2024-05-13T13:10:00Z"/>
              </w:rPr>
            </w:pPr>
          </w:p>
          <w:p w14:paraId="2F758FE0" w14:textId="77777777" w:rsidR="00D135DF" w:rsidRDefault="00D135DF" w:rsidP="002D13E5"/>
          <w:p w14:paraId="2DED83F1" w14:textId="77777777" w:rsidR="002A6F6D" w:rsidRDefault="002A6F6D" w:rsidP="002D13E5"/>
          <w:p w14:paraId="3AC3EE8B" w14:textId="77777777" w:rsidR="002A6F6D" w:rsidRDefault="002A6F6D" w:rsidP="002D13E5"/>
          <w:p w14:paraId="4A2BA59C" w14:textId="77777777" w:rsidR="002A6F6D" w:rsidRDefault="002A6F6D" w:rsidP="002D13E5"/>
          <w:p w14:paraId="561507B5" w14:textId="77777777" w:rsidR="002A6F6D" w:rsidRDefault="002A6F6D" w:rsidP="002D13E5"/>
          <w:p w14:paraId="4BE51E6D" w14:textId="77777777" w:rsidR="002A6F6D" w:rsidRDefault="002A6F6D" w:rsidP="002D13E5"/>
          <w:p w14:paraId="705D7318" w14:textId="77777777" w:rsidR="002A6F6D" w:rsidRDefault="002A6F6D" w:rsidP="002D13E5"/>
          <w:p w14:paraId="4E1E3BFB" w14:textId="77777777" w:rsidR="002A6F6D" w:rsidRDefault="002A6F6D" w:rsidP="002D13E5"/>
          <w:p w14:paraId="63784418" w14:textId="77777777" w:rsidR="002A6F6D" w:rsidRDefault="002A6F6D" w:rsidP="002D13E5"/>
          <w:p w14:paraId="56A2C80D" w14:textId="77777777" w:rsidR="002A6F6D" w:rsidRDefault="002A6F6D" w:rsidP="002D13E5"/>
          <w:p w14:paraId="61D8699D" w14:textId="48D60C4D" w:rsidR="002A6F6D" w:rsidRDefault="002A6F6D" w:rsidP="002D13E5"/>
        </w:tc>
      </w:tr>
      <w:tr w:rsidR="00EA6D9A" w14:paraId="2A20EA4D" w14:textId="77777777" w:rsidTr="002D13E5">
        <w:trPr>
          <w:trHeight w:val="185"/>
        </w:trPr>
        <w:tc>
          <w:tcPr>
            <w:tcW w:w="9285" w:type="dxa"/>
            <w:gridSpan w:val="4"/>
            <w:shd w:val="clear" w:color="auto" w:fill="F7CAAC"/>
          </w:tcPr>
          <w:p w14:paraId="4E764424" w14:textId="77777777" w:rsidR="00EA6D9A" w:rsidRPr="00ED322D" w:rsidRDefault="00EA6D9A" w:rsidP="002D13E5">
            <w:r w:rsidRPr="00ED322D">
              <w:rPr>
                <w:b/>
              </w:rPr>
              <w:t>Pravidla a podmínky pro tvorbu studijních plánů</w:t>
            </w:r>
          </w:p>
        </w:tc>
      </w:tr>
      <w:tr w:rsidR="00EA6D9A" w14:paraId="07BE34F7" w14:textId="77777777" w:rsidTr="002D13E5">
        <w:trPr>
          <w:trHeight w:val="2651"/>
        </w:trPr>
        <w:tc>
          <w:tcPr>
            <w:tcW w:w="9285" w:type="dxa"/>
            <w:gridSpan w:val="4"/>
            <w:shd w:val="clear" w:color="auto" w:fill="FFFFFF"/>
          </w:tcPr>
          <w:p w14:paraId="4B023D10" w14:textId="77777777" w:rsidR="00EA6D9A" w:rsidRDefault="00EA6D9A" w:rsidP="002D13E5"/>
          <w:p w14:paraId="2877662A" w14:textId="34200A5B" w:rsidR="008374F0" w:rsidRDefault="008374F0" w:rsidP="00FB4213">
            <w:pPr>
              <w:jc w:val="both"/>
            </w:pPr>
            <w:r>
              <w:t>Výuka ve studijním programu probíhá v rámci povinných předmětů</w:t>
            </w:r>
            <w:r w:rsidR="00E15BC5">
              <w:t xml:space="preserve"> a</w:t>
            </w:r>
            <w:r>
              <w:t xml:space="preserve"> povinně volitelných předmětů typu B. Ve</w:t>
            </w:r>
            <w:r w:rsidR="008C26C0">
              <w:t> </w:t>
            </w:r>
            <w:r>
              <w:t xml:space="preserve">studijním programu je využíván kreditový systém ECTS, přičemž 1 kredit odpovídá </w:t>
            </w:r>
            <w:r w:rsidR="002A6F6D">
              <w:t>25-30</w:t>
            </w:r>
            <w:r>
              <w:t xml:space="preserve"> hodinám studijní zátěže. Pro úspěšné absolvování studijního programu musí student získat 1</w:t>
            </w:r>
            <w:r w:rsidR="004D360E">
              <w:t>8</w:t>
            </w:r>
            <w:r>
              <w:t xml:space="preserve">0 kreditů během </w:t>
            </w:r>
            <w:r w:rsidR="004D360E">
              <w:t>3</w:t>
            </w:r>
            <w:r>
              <w:t xml:space="preserve"> let studia, z toho 1</w:t>
            </w:r>
            <w:r w:rsidR="001838A3">
              <w:t>38</w:t>
            </w:r>
            <w:r>
              <w:t xml:space="preserve"> kreditů za povinné předměty</w:t>
            </w:r>
            <w:r w:rsidR="00756FE3">
              <w:t xml:space="preserve"> společného základu</w:t>
            </w:r>
            <w:r>
              <w:t xml:space="preserve">. Součástí státní závěrečné zkoušky je obhajoba </w:t>
            </w:r>
            <w:del w:id="109" w:author="Zuzana Tučková" w:date="2024-05-13T13:10:00Z">
              <w:r>
                <w:delText>diplomové</w:delText>
              </w:r>
            </w:del>
            <w:ins w:id="110" w:author="Zuzana Tučková" w:date="2024-05-13T13:10:00Z">
              <w:r w:rsidR="0079386D">
                <w:t>bakalářské</w:t>
              </w:r>
            </w:ins>
            <w:r>
              <w:t xml:space="preserve"> práce a</w:t>
            </w:r>
            <w:r w:rsidR="00FB4213">
              <w:t> </w:t>
            </w:r>
            <w:r>
              <w:t>zkouška ze tří tematických okruhů</w:t>
            </w:r>
            <w:r w:rsidR="00A029D0">
              <w:t>.</w:t>
            </w:r>
          </w:p>
          <w:p w14:paraId="0797253D" w14:textId="77777777" w:rsidR="008374F0" w:rsidRDefault="008374F0" w:rsidP="00FB4213">
            <w:pPr>
              <w:jc w:val="both"/>
            </w:pPr>
          </w:p>
          <w:p w14:paraId="0762EC47" w14:textId="118BA01F" w:rsidR="009F785B" w:rsidRDefault="008374F0" w:rsidP="00FB4213">
            <w:pPr>
              <w:jc w:val="both"/>
            </w:pPr>
            <w:r>
              <w:t>Semestr je tvořen 1</w:t>
            </w:r>
            <w:r w:rsidR="003B5F5A">
              <w:t>4</w:t>
            </w:r>
            <w:r>
              <w:t xml:space="preserve"> týdny výuky a 5 týdny zkouškového období. Jedna výuková jednotka představuje 50 min., výuka je standardně realizována ve dvou výukových jednotkách v délce 100 minut</w:t>
            </w:r>
            <w:r w:rsidR="003B5F5A">
              <w:t>.</w:t>
            </w:r>
          </w:p>
          <w:p w14:paraId="3F0D2925" w14:textId="77777777" w:rsidR="00414760" w:rsidRDefault="00414760" w:rsidP="00FB4213">
            <w:pPr>
              <w:jc w:val="both"/>
            </w:pPr>
          </w:p>
          <w:p w14:paraId="70F135DD" w14:textId="7B5612E9" w:rsidR="00414760" w:rsidRDefault="00414760" w:rsidP="00FB4213">
            <w:pPr>
              <w:jc w:val="both"/>
            </w:pPr>
            <w:r>
              <w:t xml:space="preserve">Studijní plán pro první </w:t>
            </w:r>
            <w:r w:rsidR="00D03364">
              <w:t xml:space="preserve">a druhý </w:t>
            </w:r>
            <w:r>
              <w:t xml:space="preserve">semestr studia je pro </w:t>
            </w:r>
            <w:r w:rsidR="00163C1F">
              <w:t>obě</w:t>
            </w:r>
            <w:r>
              <w:t xml:space="preserve"> specializace shodný</w:t>
            </w:r>
            <w:r w:rsidR="00163C1F">
              <w:t>, od třetího semestru pak studenti studují dle studijního plánu příslušné specializace</w:t>
            </w:r>
            <w:r w:rsidR="00E4322E">
              <w:t>.</w:t>
            </w:r>
            <w:r w:rsidR="00575099">
              <w:t xml:space="preserve"> Třetí semestr studia obsahuje 8 povi</w:t>
            </w:r>
            <w:r w:rsidR="006E02CD">
              <w:t>nný</w:t>
            </w:r>
            <w:r w:rsidR="001513B6">
              <w:t>ch</w:t>
            </w:r>
            <w:r w:rsidR="006E02CD">
              <w:t xml:space="preserve"> předmětů společného základu a</w:t>
            </w:r>
            <w:r w:rsidR="00575099">
              <w:t xml:space="preserve"> 1 povinný předmět dle </w:t>
            </w:r>
            <w:r w:rsidR="0095360B">
              <w:t xml:space="preserve">zvolené </w:t>
            </w:r>
            <w:r w:rsidR="00575099">
              <w:t>specializace</w:t>
            </w:r>
            <w:r w:rsidR="006E02CD">
              <w:t>.</w:t>
            </w:r>
            <w:r w:rsidR="006D753F">
              <w:t xml:space="preserve"> Čtvrtý, pátý a šestý semestr obsahují povinné předměty společného </w:t>
            </w:r>
            <w:r w:rsidR="0095360B">
              <w:t>základ</w:t>
            </w:r>
            <w:r w:rsidR="001A5CC0">
              <w:t>u</w:t>
            </w:r>
            <w:r w:rsidR="0095360B">
              <w:t xml:space="preserve">, povinné </w:t>
            </w:r>
            <w:r w:rsidR="001A5CC0">
              <w:t xml:space="preserve">předměty specializace </w:t>
            </w:r>
            <w:r w:rsidR="0095360B">
              <w:t>a povinně volitelné předměty dle zvolené specializace</w:t>
            </w:r>
            <w:r w:rsidR="006B3DCE">
              <w:t>.</w:t>
            </w:r>
          </w:p>
          <w:p w14:paraId="67BBB20A" w14:textId="77777777" w:rsidR="005B0F70" w:rsidRDefault="005B0F70" w:rsidP="00FB4213">
            <w:pPr>
              <w:jc w:val="both"/>
            </w:pPr>
          </w:p>
          <w:p w14:paraId="6FDBF26B" w14:textId="202DAD19" w:rsidR="005B0F70" w:rsidRDefault="005B0F70" w:rsidP="00FB4213">
            <w:pPr>
              <w:jc w:val="both"/>
            </w:pPr>
            <w:proofErr w:type="gramStart"/>
            <w:r>
              <w:t>Povinné</w:t>
            </w:r>
            <w:r w:rsidR="00FB4213">
              <w:t xml:space="preserve"> </w:t>
            </w:r>
            <w:r>
              <w:t xml:space="preserve"> předměty</w:t>
            </w:r>
            <w:proofErr w:type="gramEnd"/>
            <w:r>
              <w:t xml:space="preserve"> se dělí </w:t>
            </w:r>
            <w:r w:rsidR="00FB4213">
              <w:t xml:space="preserve"> </w:t>
            </w:r>
            <w:r>
              <w:t>na základní</w:t>
            </w:r>
            <w:r w:rsidR="00FB4213">
              <w:t xml:space="preserve"> </w:t>
            </w:r>
            <w:r>
              <w:t xml:space="preserve"> teoretické předměty, předměty </w:t>
            </w:r>
            <w:r w:rsidR="00FB4213">
              <w:t xml:space="preserve"> </w:t>
            </w:r>
            <w:r>
              <w:t xml:space="preserve">profilujícího základu a </w:t>
            </w:r>
            <w:r w:rsidR="00FB4213">
              <w:t xml:space="preserve"> </w:t>
            </w:r>
            <w:r>
              <w:t xml:space="preserve">ostatní. </w:t>
            </w:r>
            <w:proofErr w:type="gramStart"/>
            <w:r>
              <w:t>Studenti si</w:t>
            </w:r>
            <w:proofErr w:type="gramEnd"/>
            <w:r>
              <w:t xml:space="preserve"> </w:t>
            </w:r>
          </w:p>
          <w:p w14:paraId="67C93749" w14:textId="35929747" w:rsidR="005B0F70" w:rsidRDefault="005B0F70" w:rsidP="00FB4213">
            <w:pPr>
              <w:jc w:val="both"/>
            </w:pPr>
            <w:r>
              <w:t xml:space="preserve">v rámci celého studia vybírají z povinně volitelných předmětů tolik předmětů, aby dosáhli předepsaného počtu kreditů. Součástí státní závěrečné zkoušky je obhajoba bakalářské práce, zkouška ze dvou </w:t>
            </w:r>
            <w:r w:rsidR="000E5291">
              <w:t xml:space="preserve">společných </w:t>
            </w:r>
            <w:r>
              <w:t xml:space="preserve">tematických okruhů a jednoho </w:t>
            </w:r>
            <w:r w:rsidR="00C7215D">
              <w:t>tematického okruhu dle zvolené specializace.</w:t>
            </w:r>
          </w:p>
          <w:p w14:paraId="7CA34F36" w14:textId="77777777" w:rsidR="00414760" w:rsidRDefault="00414760" w:rsidP="008374F0"/>
          <w:p w14:paraId="4BC961EA" w14:textId="77777777" w:rsidR="00C85CDD" w:rsidRDefault="00C85CDD" w:rsidP="002D13E5"/>
        </w:tc>
      </w:tr>
      <w:tr w:rsidR="00EA6D9A" w14:paraId="27966E1F" w14:textId="77777777" w:rsidTr="002D13E5">
        <w:trPr>
          <w:trHeight w:val="258"/>
        </w:trPr>
        <w:tc>
          <w:tcPr>
            <w:tcW w:w="9285" w:type="dxa"/>
            <w:gridSpan w:val="4"/>
            <w:shd w:val="clear" w:color="auto" w:fill="F7CAAC"/>
          </w:tcPr>
          <w:p w14:paraId="27028AE0" w14:textId="77777777" w:rsidR="00EA6D9A" w:rsidRDefault="00EA6D9A" w:rsidP="002D13E5">
            <w:r>
              <w:rPr>
                <w:b/>
              </w:rPr>
              <w:t xml:space="preserve"> Podmínky k přijetí ke studiu</w:t>
            </w:r>
          </w:p>
        </w:tc>
      </w:tr>
      <w:tr w:rsidR="00EA6D9A" w14:paraId="1ED921D9" w14:textId="77777777" w:rsidTr="002D13E5">
        <w:trPr>
          <w:trHeight w:val="1327"/>
        </w:trPr>
        <w:tc>
          <w:tcPr>
            <w:tcW w:w="9285" w:type="dxa"/>
            <w:gridSpan w:val="4"/>
            <w:shd w:val="clear" w:color="auto" w:fill="FFFFFF"/>
          </w:tcPr>
          <w:p w14:paraId="510B5E52" w14:textId="77777777" w:rsidR="00EA6D9A" w:rsidRPr="00AB14B3" w:rsidRDefault="00EA6D9A" w:rsidP="002D13E5">
            <w:pPr>
              <w:rPr>
                <w:bCs/>
              </w:rPr>
            </w:pPr>
          </w:p>
          <w:p w14:paraId="3C2E5F6F" w14:textId="2B7591B8" w:rsidR="00EA6D9A" w:rsidRPr="00AB14B3" w:rsidRDefault="00AB14B3" w:rsidP="00FB4213">
            <w:pPr>
              <w:jc w:val="both"/>
              <w:rPr>
                <w:bCs/>
              </w:rPr>
            </w:pPr>
            <w:r w:rsidRPr="00AB14B3">
              <w:rPr>
                <w:bCs/>
              </w:rPr>
              <w:t xml:space="preserve">Podmínky přijetí ke studiu jsou stanoveny </w:t>
            </w:r>
            <w:r w:rsidR="00843B32">
              <w:rPr>
                <w:bCs/>
              </w:rPr>
              <w:t>s</w:t>
            </w:r>
            <w:r w:rsidRPr="00AB14B3">
              <w:rPr>
                <w:bCs/>
              </w:rPr>
              <w:t>měrnicí děkan</w:t>
            </w:r>
            <w:r>
              <w:rPr>
                <w:bCs/>
              </w:rPr>
              <w:t>ky</w:t>
            </w:r>
            <w:r w:rsidRPr="00AB14B3">
              <w:rPr>
                <w:bCs/>
              </w:rPr>
              <w:t xml:space="preserve"> Fakulty logistiky a krizového řízení </w:t>
            </w:r>
            <w:r w:rsidR="006662A5">
              <w:rPr>
                <w:bCs/>
              </w:rPr>
              <w:t xml:space="preserve">(FLKŘ) </w:t>
            </w:r>
            <w:r w:rsidRPr="00AB14B3">
              <w:rPr>
                <w:bCs/>
              </w:rPr>
              <w:t>k</w:t>
            </w:r>
            <w:r w:rsidR="00782E04">
              <w:rPr>
                <w:bCs/>
              </w:rPr>
              <w:t> </w:t>
            </w:r>
            <w:r w:rsidRPr="00AB14B3">
              <w:rPr>
                <w:bCs/>
              </w:rPr>
              <w:t>přijímacímu řízení. V této směrnici jsou konkretizovány požadavky pro přijetí v daném akademickém roce a je zveřejňována na úřední desce FLKŘ</w:t>
            </w:r>
            <w:r w:rsidR="0064135A">
              <w:rPr>
                <w:bCs/>
              </w:rPr>
              <w:t xml:space="preserve"> </w:t>
            </w:r>
            <w:r w:rsidR="0064135A" w:rsidRPr="00DE1363">
              <w:t>(</w:t>
            </w:r>
            <w:hyperlink r:id="rId13" w:history="1">
              <w:r w:rsidR="0064135A" w:rsidRPr="00DE1363">
                <w:rPr>
                  <w:rStyle w:val="Hypertextovodkaz"/>
                  <w:rFonts w:eastAsiaTheme="majorEastAsia"/>
                </w:rPr>
                <w:t>https://flkr.utb.cz/studium/prijimaci-rizeni/bakalarske-studium/</w:t>
              </w:r>
            </w:hyperlink>
            <w:r w:rsidR="0064135A" w:rsidRPr="00DE1363">
              <w:t>).</w:t>
            </w:r>
          </w:p>
          <w:p w14:paraId="5A0FF186" w14:textId="77777777" w:rsidR="00EA6D9A" w:rsidRPr="00AB14B3" w:rsidRDefault="00EA6D9A" w:rsidP="00FB4213">
            <w:pPr>
              <w:jc w:val="both"/>
              <w:rPr>
                <w:bCs/>
              </w:rPr>
            </w:pPr>
          </w:p>
          <w:p w14:paraId="1D6675EB" w14:textId="7F384AE6" w:rsidR="00EA6D9A" w:rsidRPr="00AB14B3" w:rsidRDefault="00357C0F" w:rsidP="00FB4213">
            <w:pPr>
              <w:jc w:val="both"/>
              <w:rPr>
                <w:bCs/>
              </w:rPr>
            </w:pPr>
            <w:r w:rsidRPr="00357C0F">
              <w:rPr>
                <w:bCs/>
              </w:rPr>
              <w:t>Ke studiu mohou být přijati a zapsáni pouze uchazeči s</w:t>
            </w:r>
            <w:r w:rsidR="008545FB">
              <w:rPr>
                <w:bCs/>
              </w:rPr>
              <w:t xml:space="preserve">e </w:t>
            </w:r>
            <w:r w:rsidRPr="00357C0F">
              <w:rPr>
                <w:bCs/>
              </w:rPr>
              <w:t>středoškolským vzděláním</w:t>
            </w:r>
            <w:r w:rsidR="008545FB">
              <w:rPr>
                <w:bCs/>
              </w:rPr>
              <w:t xml:space="preserve"> ukončeným maturitní zkouškou.</w:t>
            </w:r>
          </w:p>
          <w:p w14:paraId="7EC6773C" w14:textId="77777777" w:rsidR="00EA6D9A" w:rsidRDefault="00EA6D9A" w:rsidP="002D13E5">
            <w:pPr>
              <w:rPr>
                <w:b/>
              </w:rPr>
            </w:pPr>
          </w:p>
        </w:tc>
      </w:tr>
      <w:tr w:rsidR="00EA6D9A" w14:paraId="597F3D66" w14:textId="77777777" w:rsidTr="002D13E5">
        <w:trPr>
          <w:trHeight w:val="258"/>
        </w:trPr>
        <w:tc>
          <w:tcPr>
            <w:tcW w:w="9285" w:type="dxa"/>
            <w:gridSpan w:val="4"/>
            <w:shd w:val="clear" w:color="auto" w:fill="F7CAAC"/>
          </w:tcPr>
          <w:p w14:paraId="0AF44EC9" w14:textId="77777777" w:rsidR="00EA6D9A" w:rsidRPr="000F3BE9" w:rsidRDefault="00EA6D9A" w:rsidP="002D13E5">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EA6D9A" w14:paraId="5C0F8315" w14:textId="77777777" w:rsidTr="002D13E5">
        <w:trPr>
          <w:trHeight w:val="504"/>
        </w:trPr>
        <w:tc>
          <w:tcPr>
            <w:tcW w:w="9285" w:type="dxa"/>
            <w:gridSpan w:val="4"/>
            <w:shd w:val="clear" w:color="auto" w:fill="FFFFFF"/>
          </w:tcPr>
          <w:p w14:paraId="0367B886" w14:textId="77777777" w:rsidR="00EA6D9A" w:rsidRDefault="00EA6D9A" w:rsidP="002D13E5">
            <w:pPr>
              <w:rPr>
                <w:b/>
              </w:rPr>
            </w:pPr>
          </w:p>
          <w:p w14:paraId="52215E31" w14:textId="4E0920C3" w:rsidR="00BB31E2" w:rsidRPr="00D70487" w:rsidRDefault="00BB31E2" w:rsidP="00BB31E2">
            <w:pPr>
              <w:rPr>
                <w:bCs/>
              </w:rPr>
            </w:pPr>
            <w:r w:rsidRPr="00D70487">
              <w:rPr>
                <w:bCs/>
              </w:rPr>
              <w:t>Předpokládá se</w:t>
            </w:r>
            <w:r w:rsidR="002A6F6D">
              <w:rPr>
                <w:bCs/>
              </w:rPr>
              <w:t>, že se ke studiu zapíše</w:t>
            </w:r>
            <w:r w:rsidRPr="00D70487">
              <w:rPr>
                <w:bCs/>
              </w:rPr>
              <w:t xml:space="preserve"> </w:t>
            </w:r>
            <w:r w:rsidRPr="0003101C">
              <w:rPr>
                <w:bCs/>
              </w:rPr>
              <w:t xml:space="preserve">přibližně </w:t>
            </w:r>
            <w:r w:rsidR="00D70487" w:rsidRPr="0003101C">
              <w:rPr>
                <w:bCs/>
              </w:rPr>
              <w:t>60</w:t>
            </w:r>
            <w:r w:rsidRPr="0003101C">
              <w:rPr>
                <w:bCs/>
              </w:rPr>
              <w:t xml:space="preserve"> studentů v prezenční formě a </w:t>
            </w:r>
            <w:r w:rsidR="00D70487" w:rsidRPr="0003101C">
              <w:rPr>
                <w:bCs/>
              </w:rPr>
              <w:t>80</w:t>
            </w:r>
            <w:r w:rsidRPr="0003101C">
              <w:rPr>
                <w:bCs/>
              </w:rPr>
              <w:t xml:space="preserve"> v kombinované </w:t>
            </w:r>
            <w:r w:rsidRPr="00D70487">
              <w:rPr>
                <w:bCs/>
              </w:rPr>
              <w:t>formě studia.</w:t>
            </w:r>
          </w:p>
          <w:p w14:paraId="65275970" w14:textId="77777777" w:rsidR="00BB31E2" w:rsidRPr="00D70487" w:rsidRDefault="00BB31E2" w:rsidP="00BB31E2">
            <w:pPr>
              <w:rPr>
                <w:bCs/>
              </w:rPr>
            </w:pPr>
          </w:p>
          <w:p w14:paraId="319EFD26" w14:textId="39B43123" w:rsidR="00BB31E2" w:rsidRPr="00D70487" w:rsidRDefault="00BB31E2" w:rsidP="00BB31E2">
            <w:pPr>
              <w:rPr>
                <w:bCs/>
              </w:rPr>
            </w:pPr>
            <w:r w:rsidRPr="00D70487">
              <w:rPr>
                <w:bCs/>
              </w:rPr>
              <w:t xml:space="preserve">Do stávajícího </w:t>
            </w:r>
            <w:r w:rsidR="003503FB">
              <w:rPr>
                <w:bCs/>
              </w:rPr>
              <w:t>bakalářského</w:t>
            </w:r>
            <w:r w:rsidRPr="00D70487">
              <w:rPr>
                <w:bCs/>
              </w:rPr>
              <w:t xml:space="preserve"> studijního programu byli studenti přijímání v předchozích 4 letech, ke studiu se zapsali v následujících počtech:</w:t>
            </w:r>
          </w:p>
          <w:p w14:paraId="3B625E04" w14:textId="71900738" w:rsidR="00BB31E2" w:rsidRPr="00533B9B" w:rsidRDefault="00BB31E2" w:rsidP="00BB31E2">
            <w:pPr>
              <w:rPr>
                <w:bCs/>
              </w:rPr>
            </w:pPr>
            <w:r w:rsidRPr="00D70487">
              <w:rPr>
                <w:bCs/>
              </w:rPr>
              <w:t>AR 20</w:t>
            </w:r>
            <w:r w:rsidR="00D70487">
              <w:rPr>
                <w:bCs/>
              </w:rPr>
              <w:t>20</w:t>
            </w:r>
            <w:r w:rsidRPr="00D70487">
              <w:rPr>
                <w:bCs/>
              </w:rPr>
              <w:t>/202</w:t>
            </w:r>
            <w:r w:rsidR="00D70487">
              <w:rPr>
                <w:bCs/>
              </w:rPr>
              <w:t>1</w:t>
            </w:r>
            <w:r w:rsidRPr="00D70487">
              <w:rPr>
                <w:bCs/>
              </w:rPr>
              <w:t xml:space="preserve">: prezenční forma – </w:t>
            </w:r>
            <w:r w:rsidR="00C90EA0" w:rsidRPr="00533B9B">
              <w:rPr>
                <w:bCs/>
              </w:rPr>
              <w:t>66</w:t>
            </w:r>
            <w:r w:rsidRPr="00533B9B">
              <w:rPr>
                <w:bCs/>
              </w:rPr>
              <w:t xml:space="preserve">, kombinovaná forma – </w:t>
            </w:r>
            <w:r w:rsidR="00C90EA0" w:rsidRPr="00533B9B">
              <w:rPr>
                <w:bCs/>
              </w:rPr>
              <w:t>72</w:t>
            </w:r>
          </w:p>
          <w:p w14:paraId="47BD96AB" w14:textId="57729A6F" w:rsidR="00BB31E2" w:rsidRPr="00533B9B" w:rsidRDefault="00BB31E2" w:rsidP="00BB31E2">
            <w:pPr>
              <w:rPr>
                <w:bCs/>
              </w:rPr>
            </w:pPr>
            <w:r w:rsidRPr="00533B9B">
              <w:rPr>
                <w:bCs/>
              </w:rPr>
              <w:t>AR 202</w:t>
            </w:r>
            <w:r w:rsidR="00D70487" w:rsidRPr="00533B9B">
              <w:rPr>
                <w:bCs/>
              </w:rPr>
              <w:t>1</w:t>
            </w:r>
            <w:r w:rsidRPr="00533B9B">
              <w:rPr>
                <w:bCs/>
              </w:rPr>
              <w:t>/202</w:t>
            </w:r>
            <w:r w:rsidR="00D70487" w:rsidRPr="00533B9B">
              <w:rPr>
                <w:bCs/>
              </w:rPr>
              <w:t>2</w:t>
            </w:r>
            <w:r w:rsidRPr="00533B9B">
              <w:rPr>
                <w:bCs/>
              </w:rPr>
              <w:t xml:space="preserve">: prezenční forma – </w:t>
            </w:r>
            <w:r w:rsidR="00C90EA0" w:rsidRPr="00533B9B">
              <w:rPr>
                <w:bCs/>
              </w:rPr>
              <w:t>46</w:t>
            </w:r>
            <w:r w:rsidRPr="00533B9B">
              <w:rPr>
                <w:bCs/>
              </w:rPr>
              <w:t xml:space="preserve">, kombinovaná forma – </w:t>
            </w:r>
            <w:r w:rsidR="00C90EA0" w:rsidRPr="00533B9B">
              <w:rPr>
                <w:bCs/>
              </w:rPr>
              <w:t>98</w:t>
            </w:r>
          </w:p>
          <w:p w14:paraId="4F4A0872" w14:textId="7F233B55" w:rsidR="00BB31E2" w:rsidRPr="00533B9B" w:rsidRDefault="00BB31E2" w:rsidP="00BB31E2">
            <w:pPr>
              <w:rPr>
                <w:bCs/>
              </w:rPr>
            </w:pPr>
            <w:r w:rsidRPr="00533B9B">
              <w:rPr>
                <w:bCs/>
              </w:rPr>
              <w:t>AR 202</w:t>
            </w:r>
            <w:r w:rsidR="00FA3C4F" w:rsidRPr="00533B9B">
              <w:rPr>
                <w:bCs/>
              </w:rPr>
              <w:t>2</w:t>
            </w:r>
            <w:r w:rsidRPr="00533B9B">
              <w:rPr>
                <w:bCs/>
              </w:rPr>
              <w:t>/202</w:t>
            </w:r>
            <w:r w:rsidR="00FA3C4F" w:rsidRPr="00533B9B">
              <w:rPr>
                <w:bCs/>
              </w:rPr>
              <w:t>3</w:t>
            </w:r>
            <w:r w:rsidRPr="00533B9B">
              <w:rPr>
                <w:bCs/>
              </w:rPr>
              <w:t xml:space="preserve">: prezenční forma – </w:t>
            </w:r>
            <w:r w:rsidR="00C90EA0" w:rsidRPr="00533B9B">
              <w:rPr>
                <w:bCs/>
              </w:rPr>
              <w:t>61</w:t>
            </w:r>
            <w:r w:rsidRPr="00533B9B">
              <w:rPr>
                <w:bCs/>
              </w:rPr>
              <w:t xml:space="preserve">, kombinovaná forma – </w:t>
            </w:r>
            <w:r w:rsidR="00C90EA0" w:rsidRPr="00533B9B">
              <w:rPr>
                <w:bCs/>
              </w:rPr>
              <w:t>83</w:t>
            </w:r>
          </w:p>
          <w:p w14:paraId="0ABCCBFE" w14:textId="1F84D53E" w:rsidR="00BB31E2" w:rsidRPr="00533B9B" w:rsidRDefault="00BB31E2" w:rsidP="00BB31E2">
            <w:pPr>
              <w:rPr>
                <w:bCs/>
              </w:rPr>
            </w:pPr>
            <w:r w:rsidRPr="00533B9B">
              <w:rPr>
                <w:bCs/>
              </w:rPr>
              <w:t>AR 202</w:t>
            </w:r>
            <w:r w:rsidR="00FA3C4F" w:rsidRPr="00533B9B">
              <w:rPr>
                <w:bCs/>
              </w:rPr>
              <w:t>3</w:t>
            </w:r>
            <w:r w:rsidRPr="00533B9B">
              <w:rPr>
                <w:bCs/>
              </w:rPr>
              <w:t>/202</w:t>
            </w:r>
            <w:r w:rsidR="00FA3C4F" w:rsidRPr="00533B9B">
              <w:rPr>
                <w:bCs/>
              </w:rPr>
              <w:t>4</w:t>
            </w:r>
            <w:r w:rsidRPr="00533B9B">
              <w:rPr>
                <w:bCs/>
              </w:rPr>
              <w:t xml:space="preserve">: prezenční forma – </w:t>
            </w:r>
            <w:r w:rsidR="00C90EA0" w:rsidRPr="00533B9B">
              <w:rPr>
                <w:bCs/>
              </w:rPr>
              <w:t>63</w:t>
            </w:r>
            <w:r w:rsidRPr="00533B9B">
              <w:rPr>
                <w:bCs/>
              </w:rPr>
              <w:t xml:space="preserve">, kombinovaná forma – </w:t>
            </w:r>
            <w:r w:rsidR="00C90EA0" w:rsidRPr="00533B9B">
              <w:rPr>
                <w:bCs/>
              </w:rPr>
              <w:t>79</w:t>
            </w:r>
          </w:p>
          <w:p w14:paraId="3CB9C0BA" w14:textId="77777777" w:rsidR="0053568C" w:rsidRDefault="0053568C" w:rsidP="002D13E5">
            <w:pPr>
              <w:rPr>
                <w:b/>
              </w:rPr>
            </w:pPr>
          </w:p>
          <w:p w14:paraId="01635DBB" w14:textId="77777777" w:rsidR="00FA3C4F" w:rsidRDefault="00FA3C4F" w:rsidP="002D13E5">
            <w:pPr>
              <w:rPr>
                <w:b/>
              </w:rPr>
            </w:pPr>
          </w:p>
        </w:tc>
      </w:tr>
      <w:tr w:rsidR="00EA6D9A" w14:paraId="4B1A3ACB" w14:textId="77777777" w:rsidTr="002D13E5">
        <w:trPr>
          <w:trHeight w:val="268"/>
        </w:trPr>
        <w:tc>
          <w:tcPr>
            <w:tcW w:w="9285" w:type="dxa"/>
            <w:gridSpan w:val="4"/>
            <w:shd w:val="clear" w:color="auto" w:fill="F7CAAC"/>
          </w:tcPr>
          <w:p w14:paraId="5A24A6A7" w14:textId="77777777" w:rsidR="00EA6D9A" w:rsidRDefault="00EA6D9A" w:rsidP="002D13E5">
            <w:pPr>
              <w:rPr>
                <w:b/>
              </w:rPr>
            </w:pPr>
            <w:r>
              <w:rPr>
                <w:b/>
              </w:rPr>
              <w:t>Návaznost na další typy studijních programů</w:t>
            </w:r>
          </w:p>
        </w:tc>
      </w:tr>
      <w:tr w:rsidR="00EA6D9A" w14:paraId="03D2E104" w14:textId="77777777" w:rsidTr="002D13E5">
        <w:trPr>
          <w:trHeight w:val="2651"/>
        </w:trPr>
        <w:tc>
          <w:tcPr>
            <w:tcW w:w="9285" w:type="dxa"/>
            <w:gridSpan w:val="4"/>
            <w:shd w:val="clear" w:color="auto" w:fill="FFFFFF"/>
          </w:tcPr>
          <w:p w14:paraId="7D1B7424" w14:textId="77777777" w:rsidR="00EA6D9A" w:rsidRDefault="00EA6D9A" w:rsidP="002D13E5"/>
          <w:p w14:paraId="353E94C4" w14:textId="769FADF0" w:rsidR="002C661F" w:rsidRDefault="003464F0" w:rsidP="00FB4213">
            <w:pPr>
              <w:jc w:val="both"/>
            </w:pPr>
            <w:r>
              <w:t>S</w:t>
            </w:r>
            <w:r w:rsidR="002C661F" w:rsidRPr="002C661F">
              <w:t xml:space="preserve">tudijní program svým profilem předchází </w:t>
            </w:r>
            <w:r w:rsidR="00297069">
              <w:t>několika</w:t>
            </w:r>
            <w:r w:rsidR="002C661F" w:rsidRPr="002C661F">
              <w:t xml:space="preserve"> </w:t>
            </w:r>
            <w:r w:rsidR="007927C6">
              <w:t>navazující</w:t>
            </w:r>
            <w:r w:rsidR="00297069">
              <w:t>m</w:t>
            </w:r>
            <w:r w:rsidR="007927C6">
              <w:t xml:space="preserve"> magisterským </w:t>
            </w:r>
            <w:r w:rsidR="00297069">
              <w:t xml:space="preserve">studijním </w:t>
            </w:r>
            <w:r w:rsidR="002C661F" w:rsidRPr="002C661F">
              <w:t>programů</w:t>
            </w:r>
            <w:r w:rsidR="00C135C8">
              <w:t>m</w:t>
            </w:r>
            <w:r w:rsidR="002C661F" w:rsidRPr="002C661F">
              <w:t xml:space="preserve"> zaměřený</w:t>
            </w:r>
            <w:r w:rsidR="00C135C8">
              <w:t>m</w:t>
            </w:r>
            <w:r w:rsidR="002C661F" w:rsidRPr="002C661F">
              <w:t xml:space="preserve"> na specifické oblasti bezpečnosti</w:t>
            </w:r>
            <w:r w:rsidR="00E147CA">
              <w:t>, které jsou nabízeny</w:t>
            </w:r>
            <w:r w:rsidR="002C661F" w:rsidRPr="002C661F">
              <w:t xml:space="preserve"> na UTB </w:t>
            </w:r>
            <w:r w:rsidR="003F1ACE">
              <w:t>i</w:t>
            </w:r>
            <w:r w:rsidR="002C661F" w:rsidRPr="002C661F">
              <w:t xml:space="preserve"> na dalších vysokých škol</w:t>
            </w:r>
            <w:r>
              <w:t>ách</w:t>
            </w:r>
            <w:r w:rsidR="002C661F" w:rsidRPr="002C661F">
              <w:t xml:space="preserve">. </w:t>
            </w:r>
            <w:r w:rsidR="002A6F6D">
              <w:t>Na Fakultě logisti</w:t>
            </w:r>
            <w:r w:rsidR="006B421B">
              <w:t>ky a krizového řízení UTB mohou a</w:t>
            </w:r>
            <w:r w:rsidR="002C661F" w:rsidRPr="002C661F">
              <w:t xml:space="preserve">bsolventi pokračovat </w:t>
            </w:r>
            <w:r w:rsidR="00F7779B">
              <w:t xml:space="preserve">ve studiu </w:t>
            </w:r>
            <w:r w:rsidR="002C661F" w:rsidRPr="002C661F">
              <w:t>v</w:t>
            </w:r>
            <w:r w:rsidR="00C52582">
              <w:t xml:space="preserve"> akreditovaném </w:t>
            </w:r>
            <w:r w:rsidR="002C661F" w:rsidRPr="002C661F">
              <w:t>navazujícím magisterském studi</w:t>
            </w:r>
            <w:r w:rsidR="00F7779B">
              <w:t>jním programu Bezpečnost společnosti</w:t>
            </w:r>
            <w:r w:rsidR="001A7464">
              <w:t>.</w:t>
            </w:r>
          </w:p>
          <w:p w14:paraId="63753A1C" w14:textId="77777777" w:rsidR="00535D57" w:rsidRDefault="00535D57" w:rsidP="002D13E5"/>
          <w:p w14:paraId="484E6DB0" w14:textId="77777777" w:rsidR="002C661F" w:rsidRDefault="002C661F" w:rsidP="002D13E5"/>
        </w:tc>
      </w:tr>
    </w:tbl>
    <w:p w14:paraId="5DA1EFEB" w14:textId="77777777" w:rsidR="00157E6F" w:rsidRDefault="00157E6F"/>
    <w:p w14:paraId="589947E2" w14:textId="77777777" w:rsidR="00640AF8" w:rsidRDefault="00640AF8"/>
    <w:p w14:paraId="61D63AC7" w14:textId="77777777" w:rsidR="00ED3BEB" w:rsidRDefault="00ED3BEB"/>
    <w:p w14:paraId="5C0656DE" w14:textId="77777777" w:rsidR="00ED3BEB" w:rsidRDefault="00ED3BEB">
      <w:pPr>
        <w:sectPr w:rsidR="00ED3BEB" w:rsidSect="008F68C3">
          <w:headerReference w:type="default" r:id="rId14"/>
          <w:footerReference w:type="even" r:id="rId15"/>
          <w:footerReference w:type="default" r:id="rId16"/>
          <w:pgSz w:w="11906" w:h="16838"/>
          <w:pgMar w:top="1417" w:right="1417" w:bottom="1417" w:left="1417" w:header="708" w:footer="708" w:gutter="0"/>
          <w:cols w:space="708"/>
          <w:titlePg/>
          <w:docGrid w:linePitch="360"/>
        </w:sectPr>
      </w:pPr>
    </w:p>
    <w:p w14:paraId="45205BBF" w14:textId="77777777" w:rsidR="005D03BE" w:rsidRDefault="005D03BE"/>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8"/>
        <w:gridCol w:w="850"/>
        <w:gridCol w:w="635"/>
        <w:gridCol w:w="1134"/>
        <w:gridCol w:w="1134"/>
        <w:gridCol w:w="1134"/>
        <w:gridCol w:w="4111"/>
        <w:gridCol w:w="1134"/>
        <w:gridCol w:w="1134"/>
      </w:tblGrid>
      <w:tr w:rsidR="00BF25CE" w:rsidRPr="00042188" w14:paraId="46743365" w14:textId="77777777" w:rsidTr="002D13E5">
        <w:tc>
          <w:tcPr>
            <w:tcW w:w="14034" w:type="dxa"/>
            <w:gridSpan w:val="9"/>
            <w:tcBorders>
              <w:bottom w:val="double" w:sz="4" w:space="0" w:color="auto"/>
            </w:tcBorders>
            <w:shd w:val="clear" w:color="auto" w:fill="BDD6EE"/>
          </w:tcPr>
          <w:p w14:paraId="048D9405" w14:textId="77777777" w:rsidR="00BF25CE" w:rsidRPr="00042188" w:rsidRDefault="00BF25CE" w:rsidP="002D13E5">
            <w:pPr>
              <w:jc w:val="both"/>
              <w:rPr>
                <w:b/>
                <w:sz w:val="28"/>
              </w:rPr>
            </w:pPr>
            <w:r w:rsidRPr="00042188">
              <w:rPr>
                <w:b/>
                <w:sz w:val="28"/>
              </w:rPr>
              <w:t>B-IIa – Studijní plány a návrh témat prací (bakalářské a magisterské studijní programy)</w:t>
            </w:r>
          </w:p>
        </w:tc>
      </w:tr>
      <w:tr w:rsidR="00BF25CE" w:rsidRPr="00042188" w14:paraId="6CF59D98" w14:textId="77777777" w:rsidTr="002D13E5">
        <w:trPr>
          <w:trHeight w:val="397"/>
        </w:trPr>
        <w:tc>
          <w:tcPr>
            <w:tcW w:w="2768" w:type="dxa"/>
            <w:shd w:val="clear" w:color="auto" w:fill="F7CAAC"/>
          </w:tcPr>
          <w:p w14:paraId="72E490A4" w14:textId="77777777" w:rsidR="00BF25CE" w:rsidRPr="00042188" w:rsidRDefault="00BF25CE" w:rsidP="002D13E5">
            <w:pPr>
              <w:rPr>
                <w:b/>
                <w:sz w:val="22"/>
              </w:rPr>
            </w:pPr>
            <w:r w:rsidRPr="00042188">
              <w:rPr>
                <w:b/>
                <w:sz w:val="22"/>
              </w:rPr>
              <w:t>Označení studijního plánu</w:t>
            </w:r>
          </w:p>
        </w:tc>
        <w:tc>
          <w:tcPr>
            <w:tcW w:w="11266" w:type="dxa"/>
            <w:gridSpan w:val="8"/>
            <w:vAlign w:val="center"/>
          </w:tcPr>
          <w:p w14:paraId="458DD372" w14:textId="2B2FDE6F" w:rsidR="00BF25CE" w:rsidRPr="00042188" w:rsidRDefault="00BF25CE" w:rsidP="002D13E5">
            <w:pPr>
              <w:jc w:val="center"/>
              <w:rPr>
                <w:b/>
                <w:sz w:val="22"/>
              </w:rPr>
            </w:pPr>
            <w:r w:rsidRPr="00042188">
              <w:rPr>
                <w:b/>
                <w:sz w:val="22"/>
              </w:rPr>
              <w:t>Management rizik – specializace Řízení rizik ve veřejné správě</w:t>
            </w:r>
            <w:r w:rsidR="003A00FB">
              <w:rPr>
                <w:b/>
                <w:sz w:val="22"/>
              </w:rPr>
              <w:t xml:space="preserve"> – prezenční forma studia</w:t>
            </w:r>
          </w:p>
        </w:tc>
      </w:tr>
      <w:tr w:rsidR="00BF25CE" w:rsidRPr="00042188" w14:paraId="49090C32" w14:textId="77777777" w:rsidTr="002D13E5">
        <w:trPr>
          <w:trHeight w:val="397"/>
        </w:trPr>
        <w:tc>
          <w:tcPr>
            <w:tcW w:w="14034" w:type="dxa"/>
            <w:gridSpan w:val="9"/>
            <w:shd w:val="clear" w:color="auto" w:fill="F7CAAC"/>
            <w:vAlign w:val="center"/>
          </w:tcPr>
          <w:p w14:paraId="25ABC09D" w14:textId="77777777" w:rsidR="00BF25CE" w:rsidRPr="00042188" w:rsidRDefault="00BF25CE" w:rsidP="002D13E5">
            <w:pPr>
              <w:jc w:val="center"/>
              <w:rPr>
                <w:b/>
                <w:sz w:val="22"/>
              </w:rPr>
            </w:pPr>
            <w:r w:rsidRPr="00042188">
              <w:rPr>
                <w:b/>
                <w:sz w:val="22"/>
              </w:rPr>
              <w:t>Povinné předměty</w:t>
            </w:r>
          </w:p>
        </w:tc>
      </w:tr>
      <w:tr w:rsidR="00BF25CE" w:rsidRPr="00042188" w14:paraId="2C911B94" w14:textId="77777777" w:rsidTr="002D13E5">
        <w:tc>
          <w:tcPr>
            <w:tcW w:w="4253" w:type="dxa"/>
            <w:gridSpan w:val="3"/>
            <w:shd w:val="clear" w:color="auto" w:fill="F7CAAC"/>
          </w:tcPr>
          <w:p w14:paraId="7B25A6BD" w14:textId="77777777" w:rsidR="00BF25CE" w:rsidRPr="00042188" w:rsidRDefault="00BF25CE" w:rsidP="002D13E5">
            <w:pPr>
              <w:jc w:val="both"/>
              <w:rPr>
                <w:b/>
              </w:rPr>
            </w:pPr>
            <w:r w:rsidRPr="00042188">
              <w:rPr>
                <w:b/>
                <w:sz w:val="22"/>
              </w:rPr>
              <w:t>Název předmětu</w:t>
            </w:r>
          </w:p>
        </w:tc>
        <w:tc>
          <w:tcPr>
            <w:tcW w:w="1134" w:type="dxa"/>
            <w:shd w:val="clear" w:color="auto" w:fill="F7CAAC"/>
          </w:tcPr>
          <w:p w14:paraId="6E7A92EC" w14:textId="77777777" w:rsidR="00BF25CE" w:rsidRPr="00042188" w:rsidRDefault="00BF25CE" w:rsidP="002D13E5">
            <w:pPr>
              <w:jc w:val="both"/>
              <w:rPr>
                <w:b/>
              </w:rPr>
            </w:pPr>
            <w:r w:rsidRPr="00042188">
              <w:rPr>
                <w:b/>
                <w:sz w:val="22"/>
              </w:rPr>
              <w:t>rozsah</w:t>
            </w:r>
          </w:p>
        </w:tc>
        <w:tc>
          <w:tcPr>
            <w:tcW w:w="1134" w:type="dxa"/>
            <w:shd w:val="clear" w:color="auto" w:fill="F7CAAC"/>
          </w:tcPr>
          <w:p w14:paraId="6F636815" w14:textId="77777777" w:rsidR="00BF25CE" w:rsidRPr="00042188" w:rsidRDefault="00BF25CE" w:rsidP="002D13E5">
            <w:pPr>
              <w:jc w:val="both"/>
              <w:rPr>
                <w:b/>
                <w:sz w:val="22"/>
              </w:rPr>
            </w:pPr>
            <w:r w:rsidRPr="00042188">
              <w:rPr>
                <w:b/>
                <w:sz w:val="22"/>
              </w:rPr>
              <w:t>způsob ověř.</w:t>
            </w:r>
          </w:p>
        </w:tc>
        <w:tc>
          <w:tcPr>
            <w:tcW w:w="1134" w:type="dxa"/>
            <w:shd w:val="clear" w:color="auto" w:fill="F7CAAC"/>
          </w:tcPr>
          <w:p w14:paraId="539CF3AD" w14:textId="77777777" w:rsidR="00BF25CE" w:rsidRPr="00042188" w:rsidRDefault="00BF25CE" w:rsidP="002D13E5">
            <w:pPr>
              <w:jc w:val="both"/>
              <w:rPr>
                <w:b/>
                <w:sz w:val="22"/>
              </w:rPr>
            </w:pPr>
            <w:r w:rsidRPr="00042188">
              <w:rPr>
                <w:b/>
                <w:sz w:val="22"/>
              </w:rPr>
              <w:t>počet kred.</w:t>
            </w:r>
          </w:p>
        </w:tc>
        <w:tc>
          <w:tcPr>
            <w:tcW w:w="4111" w:type="dxa"/>
            <w:shd w:val="clear" w:color="auto" w:fill="F7CAAC"/>
          </w:tcPr>
          <w:p w14:paraId="473D0C0A" w14:textId="77777777" w:rsidR="00BF25CE" w:rsidRPr="00042188" w:rsidRDefault="00BF25CE" w:rsidP="002D13E5">
            <w:pPr>
              <w:jc w:val="both"/>
              <w:rPr>
                <w:b/>
                <w:sz w:val="22"/>
              </w:rPr>
            </w:pPr>
            <w:r w:rsidRPr="00042188">
              <w:rPr>
                <w:b/>
                <w:sz w:val="22"/>
              </w:rPr>
              <w:t>vyučující</w:t>
            </w:r>
          </w:p>
        </w:tc>
        <w:tc>
          <w:tcPr>
            <w:tcW w:w="1134" w:type="dxa"/>
            <w:shd w:val="clear" w:color="auto" w:fill="F7CAAC"/>
          </w:tcPr>
          <w:p w14:paraId="0C03AD75" w14:textId="77777777" w:rsidR="00BF25CE" w:rsidRPr="00042188" w:rsidRDefault="00BF25CE" w:rsidP="002D13E5">
            <w:pPr>
              <w:jc w:val="both"/>
              <w:rPr>
                <w:b/>
                <w:sz w:val="22"/>
              </w:rPr>
            </w:pPr>
            <w:r w:rsidRPr="00042188">
              <w:rPr>
                <w:b/>
                <w:sz w:val="22"/>
              </w:rPr>
              <w:t>dop. roč./sem.</w:t>
            </w:r>
          </w:p>
        </w:tc>
        <w:tc>
          <w:tcPr>
            <w:tcW w:w="1134" w:type="dxa"/>
            <w:shd w:val="clear" w:color="auto" w:fill="F7CAAC"/>
          </w:tcPr>
          <w:p w14:paraId="04222279" w14:textId="77777777" w:rsidR="00BF25CE" w:rsidRPr="00042188" w:rsidRDefault="00BF25CE" w:rsidP="002D13E5">
            <w:pPr>
              <w:jc w:val="both"/>
              <w:rPr>
                <w:b/>
                <w:sz w:val="22"/>
              </w:rPr>
            </w:pPr>
            <w:r w:rsidRPr="00042188">
              <w:rPr>
                <w:b/>
                <w:sz w:val="22"/>
              </w:rPr>
              <w:t xml:space="preserve">profil. </w:t>
            </w:r>
            <w:proofErr w:type="gramStart"/>
            <w:r w:rsidRPr="00042188">
              <w:rPr>
                <w:b/>
                <w:sz w:val="22"/>
              </w:rPr>
              <w:t>základ</w:t>
            </w:r>
            <w:proofErr w:type="gramEnd"/>
          </w:p>
        </w:tc>
      </w:tr>
      <w:tr w:rsidR="00BF25CE" w:rsidRPr="00042188" w14:paraId="5E0BB9E4" w14:textId="77777777" w:rsidTr="002D13E5">
        <w:tc>
          <w:tcPr>
            <w:tcW w:w="4253" w:type="dxa"/>
            <w:gridSpan w:val="3"/>
            <w:shd w:val="clear" w:color="auto" w:fill="ECF1F8"/>
          </w:tcPr>
          <w:p w14:paraId="55DBC944" w14:textId="629FEEE0" w:rsidR="00BF25CE" w:rsidRDefault="001D3432" w:rsidP="002D13E5">
            <w:pPr>
              <w:jc w:val="both"/>
            </w:pPr>
            <w:r>
              <w:t>Matematická analýza</w:t>
            </w:r>
          </w:p>
          <w:p w14:paraId="6BC52100" w14:textId="110050C1" w:rsidR="00BF25CE" w:rsidRPr="00042188" w:rsidRDefault="00BF25CE" w:rsidP="002D13E5">
            <w:pPr>
              <w:jc w:val="both"/>
            </w:pPr>
          </w:p>
        </w:tc>
        <w:tc>
          <w:tcPr>
            <w:tcW w:w="1134" w:type="dxa"/>
            <w:shd w:val="clear" w:color="auto" w:fill="ECF1F8"/>
          </w:tcPr>
          <w:p w14:paraId="048FDB0A" w14:textId="77777777" w:rsidR="00BF25CE" w:rsidRPr="00042188" w:rsidRDefault="00BF25CE" w:rsidP="002D13E5">
            <w:pPr>
              <w:jc w:val="both"/>
            </w:pPr>
            <w:r>
              <w:t>28p-28c</w:t>
            </w:r>
          </w:p>
        </w:tc>
        <w:tc>
          <w:tcPr>
            <w:tcW w:w="1134" w:type="dxa"/>
            <w:shd w:val="clear" w:color="auto" w:fill="ECF1F8"/>
          </w:tcPr>
          <w:p w14:paraId="1DD2C09D" w14:textId="77777777" w:rsidR="00BF25CE" w:rsidRPr="00042188" w:rsidRDefault="00BF25CE" w:rsidP="002D13E5">
            <w:pPr>
              <w:jc w:val="both"/>
            </w:pPr>
            <w:r>
              <w:t>z, zk</w:t>
            </w:r>
          </w:p>
        </w:tc>
        <w:tc>
          <w:tcPr>
            <w:tcW w:w="1134" w:type="dxa"/>
            <w:shd w:val="clear" w:color="auto" w:fill="ECF1F8"/>
          </w:tcPr>
          <w:p w14:paraId="3934006E" w14:textId="77777777" w:rsidR="00BF25CE" w:rsidRPr="00042188" w:rsidRDefault="00BF25CE" w:rsidP="002D13E5">
            <w:pPr>
              <w:jc w:val="both"/>
            </w:pPr>
            <w:r>
              <w:t>5</w:t>
            </w:r>
          </w:p>
        </w:tc>
        <w:tc>
          <w:tcPr>
            <w:tcW w:w="4111" w:type="dxa"/>
            <w:shd w:val="clear" w:color="auto" w:fill="ECF1F8"/>
          </w:tcPr>
          <w:p w14:paraId="1B015B0C" w14:textId="77777777" w:rsidR="00BF25CE" w:rsidRDefault="00BF25CE" w:rsidP="002D13E5">
            <w:pPr>
              <w:jc w:val="both"/>
              <w:rPr>
                <w:b/>
                <w:bCs/>
              </w:rPr>
            </w:pPr>
            <w:r w:rsidRPr="00DD0925">
              <w:rPr>
                <w:b/>
                <w:bCs/>
              </w:rPr>
              <w:t>Mgr. Vladimír Polášek, Ph.D.</w:t>
            </w:r>
          </w:p>
          <w:p w14:paraId="1E0EA218" w14:textId="77777777" w:rsidR="00BF25CE" w:rsidRPr="00DD0925" w:rsidRDefault="00BF25CE" w:rsidP="002D13E5">
            <w:pPr>
              <w:jc w:val="both"/>
              <w:rPr>
                <w:b/>
                <w:bCs/>
              </w:rPr>
            </w:pPr>
          </w:p>
        </w:tc>
        <w:tc>
          <w:tcPr>
            <w:tcW w:w="1134" w:type="dxa"/>
            <w:shd w:val="clear" w:color="auto" w:fill="ECF1F8"/>
          </w:tcPr>
          <w:p w14:paraId="326D382E" w14:textId="77777777" w:rsidR="00BF25CE" w:rsidRPr="00042188" w:rsidRDefault="00BF25CE" w:rsidP="002D13E5">
            <w:pPr>
              <w:jc w:val="both"/>
            </w:pPr>
            <w:r>
              <w:t>1/ZS</w:t>
            </w:r>
          </w:p>
        </w:tc>
        <w:tc>
          <w:tcPr>
            <w:tcW w:w="1134" w:type="dxa"/>
            <w:shd w:val="clear" w:color="auto" w:fill="ECF1F8"/>
          </w:tcPr>
          <w:p w14:paraId="2310FECD" w14:textId="77777777" w:rsidR="00BF25CE" w:rsidRPr="00042188" w:rsidRDefault="00BF25CE" w:rsidP="002D13E5">
            <w:pPr>
              <w:jc w:val="both"/>
            </w:pPr>
          </w:p>
        </w:tc>
      </w:tr>
      <w:tr w:rsidR="00BF25CE" w:rsidRPr="00042188" w14:paraId="36DAFABB" w14:textId="77777777" w:rsidTr="002D13E5">
        <w:tc>
          <w:tcPr>
            <w:tcW w:w="4253" w:type="dxa"/>
            <w:gridSpan w:val="3"/>
            <w:shd w:val="clear" w:color="auto" w:fill="ECF1F8"/>
          </w:tcPr>
          <w:p w14:paraId="02E73B3F" w14:textId="77777777" w:rsidR="00BF25CE" w:rsidRDefault="00BF25CE" w:rsidP="002D13E5">
            <w:pPr>
              <w:jc w:val="both"/>
            </w:pPr>
            <w:r>
              <w:t>Informatika</w:t>
            </w:r>
          </w:p>
          <w:p w14:paraId="7BD88413" w14:textId="2C5EFBE6" w:rsidR="00BF25CE" w:rsidRPr="00042188" w:rsidRDefault="00BF25CE" w:rsidP="002D13E5">
            <w:pPr>
              <w:jc w:val="both"/>
            </w:pPr>
          </w:p>
        </w:tc>
        <w:tc>
          <w:tcPr>
            <w:tcW w:w="1134" w:type="dxa"/>
            <w:shd w:val="clear" w:color="auto" w:fill="ECF1F8"/>
          </w:tcPr>
          <w:p w14:paraId="3C4FC2D8" w14:textId="50B044D1" w:rsidR="00BF25CE" w:rsidRPr="00042188" w:rsidRDefault="00DF4D7F" w:rsidP="00DF4D7F">
            <w:pPr>
              <w:jc w:val="both"/>
            </w:pPr>
            <w:r>
              <w:t>28</w:t>
            </w:r>
            <w:r w:rsidR="005849FF">
              <w:t>p</w:t>
            </w:r>
            <w:r w:rsidR="00BF25CE">
              <w:t>-</w:t>
            </w:r>
            <w:r>
              <w:t>14</w:t>
            </w:r>
            <w:r w:rsidR="00BF25CE">
              <w:t>c</w:t>
            </w:r>
          </w:p>
        </w:tc>
        <w:tc>
          <w:tcPr>
            <w:tcW w:w="1134" w:type="dxa"/>
            <w:shd w:val="clear" w:color="auto" w:fill="ECF1F8"/>
          </w:tcPr>
          <w:p w14:paraId="5AF29F46" w14:textId="77777777" w:rsidR="00BF25CE" w:rsidRPr="00042188" w:rsidRDefault="00BF25CE" w:rsidP="002D13E5">
            <w:pPr>
              <w:jc w:val="both"/>
            </w:pPr>
            <w:r>
              <w:t>z, zk</w:t>
            </w:r>
          </w:p>
        </w:tc>
        <w:tc>
          <w:tcPr>
            <w:tcW w:w="1134" w:type="dxa"/>
            <w:shd w:val="clear" w:color="auto" w:fill="ECF1F8"/>
          </w:tcPr>
          <w:p w14:paraId="28D53339" w14:textId="77777777" w:rsidR="00BF25CE" w:rsidRPr="00042188" w:rsidRDefault="00BF25CE" w:rsidP="002D13E5">
            <w:pPr>
              <w:jc w:val="both"/>
            </w:pPr>
            <w:r>
              <w:t>4</w:t>
            </w:r>
          </w:p>
        </w:tc>
        <w:tc>
          <w:tcPr>
            <w:tcW w:w="4111" w:type="dxa"/>
            <w:shd w:val="clear" w:color="auto" w:fill="ECF1F8"/>
          </w:tcPr>
          <w:p w14:paraId="161ACFAD" w14:textId="77777777" w:rsidR="00BF25CE" w:rsidRDefault="00BF25CE" w:rsidP="002D13E5">
            <w:pPr>
              <w:jc w:val="both"/>
              <w:rPr>
                <w:b/>
                <w:bCs/>
              </w:rPr>
            </w:pPr>
            <w:r w:rsidRPr="00DD0925">
              <w:rPr>
                <w:b/>
                <w:bCs/>
              </w:rPr>
              <w:t>Ing. Pavel Tomášek, Ph.D.</w:t>
            </w:r>
          </w:p>
          <w:p w14:paraId="1D9DDBA5" w14:textId="77777777" w:rsidR="00BF25CE" w:rsidRPr="00DD0925" w:rsidRDefault="00BF25CE" w:rsidP="002D13E5">
            <w:pPr>
              <w:jc w:val="both"/>
              <w:rPr>
                <w:b/>
                <w:bCs/>
              </w:rPr>
            </w:pPr>
          </w:p>
        </w:tc>
        <w:tc>
          <w:tcPr>
            <w:tcW w:w="1134" w:type="dxa"/>
            <w:shd w:val="clear" w:color="auto" w:fill="ECF1F8"/>
          </w:tcPr>
          <w:p w14:paraId="4BFFFA78" w14:textId="77777777" w:rsidR="00BF25CE" w:rsidRPr="00042188" w:rsidRDefault="00BF25CE" w:rsidP="002D13E5">
            <w:pPr>
              <w:jc w:val="both"/>
            </w:pPr>
            <w:r>
              <w:t>1/ZS</w:t>
            </w:r>
          </w:p>
        </w:tc>
        <w:tc>
          <w:tcPr>
            <w:tcW w:w="1134" w:type="dxa"/>
            <w:shd w:val="clear" w:color="auto" w:fill="ECF1F8"/>
          </w:tcPr>
          <w:p w14:paraId="3638A9E8" w14:textId="77777777" w:rsidR="00BF25CE" w:rsidRPr="00042188" w:rsidRDefault="00BF25CE" w:rsidP="002D13E5">
            <w:pPr>
              <w:jc w:val="both"/>
            </w:pPr>
          </w:p>
        </w:tc>
      </w:tr>
      <w:tr w:rsidR="00BF25CE" w:rsidRPr="00042188" w14:paraId="072D9163" w14:textId="77777777" w:rsidTr="002D13E5">
        <w:tc>
          <w:tcPr>
            <w:tcW w:w="4253" w:type="dxa"/>
            <w:gridSpan w:val="3"/>
            <w:shd w:val="clear" w:color="auto" w:fill="ECF1F8"/>
          </w:tcPr>
          <w:p w14:paraId="09D19C6C" w14:textId="77777777" w:rsidR="00BF25CE" w:rsidRDefault="00BF25CE" w:rsidP="002D13E5">
            <w:pPr>
              <w:jc w:val="both"/>
            </w:pPr>
            <w:r>
              <w:t>Mikroekonomie</w:t>
            </w:r>
          </w:p>
          <w:p w14:paraId="496A8F76" w14:textId="0C84EEB4" w:rsidR="00BF25CE" w:rsidRPr="00042188" w:rsidRDefault="00BF25CE" w:rsidP="002D13E5">
            <w:pPr>
              <w:jc w:val="both"/>
            </w:pPr>
          </w:p>
        </w:tc>
        <w:tc>
          <w:tcPr>
            <w:tcW w:w="1134" w:type="dxa"/>
            <w:shd w:val="clear" w:color="auto" w:fill="ECF1F8"/>
          </w:tcPr>
          <w:p w14:paraId="180E6C80" w14:textId="0A102050" w:rsidR="00BF25CE" w:rsidRPr="00042188" w:rsidRDefault="00126F20" w:rsidP="002D13E5">
            <w:pPr>
              <w:jc w:val="both"/>
            </w:pPr>
            <w:r>
              <w:t>14p</w:t>
            </w:r>
            <w:r w:rsidR="00BF25CE">
              <w:t>-28s</w:t>
            </w:r>
          </w:p>
        </w:tc>
        <w:tc>
          <w:tcPr>
            <w:tcW w:w="1134" w:type="dxa"/>
            <w:shd w:val="clear" w:color="auto" w:fill="ECF1F8"/>
          </w:tcPr>
          <w:p w14:paraId="7C651AAD" w14:textId="77777777" w:rsidR="00BF25CE" w:rsidRPr="00042188" w:rsidRDefault="00BF25CE" w:rsidP="002D13E5">
            <w:pPr>
              <w:jc w:val="both"/>
            </w:pPr>
            <w:r>
              <w:t>z, zk</w:t>
            </w:r>
          </w:p>
        </w:tc>
        <w:tc>
          <w:tcPr>
            <w:tcW w:w="1134" w:type="dxa"/>
            <w:shd w:val="clear" w:color="auto" w:fill="ECF1F8"/>
          </w:tcPr>
          <w:p w14:paraId="4DBD572F" w14:textId="77777777" w:rsidR="00BF25CE" w:rsidRPr="00042188" w:rsidRDefault="00BF25CE" w:rsidP="002D13E5">
            <w:pPr>
              <w:jc w:val="both"/>
            </w:pPr>
            <w:r>
              <w:t>5</w:t>
            </w:r>
          </w:p>
        </w:tc>
        <w:tc>
          <w:tcPr>
            <w:tcW w:w="4111" w:type="dxa"/>
            <w:shd w:val="clear" w:color="auto" w:fill="ECF1F8"/>
          </w:tcPr>
          <w:p w14:paraId="73C6751F" w14:textId="71E73421" w:rsidR="00BF25CE" w:rsidRDefault="00BF25CE" w:rsidP="002D13E5">
            <w:pPr>
              <w:jc w:val="both"/>
              <w:rPr>
                <w:b/>
                <w:bCs/>
              </w:rPr>
            </w:pPr>
            <w:r w:rsidRPr="00DD0925">
              <w:rPr>
                <w:b/>
                <w:bCs/>
              </w:rPr>
              <w:t>Ing. Kamil Dobeš, Ph.D.</w:t>
            </w:r>
            <w:r w:rsidR="00731699">
              <w:rPr>
                <w:b/>
                <w:bCs/>
              </w:rPr>
              <w:t xml:space="preserve"> (57 %)</w:t>
            </w:r>
          </w:p>
          <w:p w14:paraId="1F88184E" w14:textId="1DD2E2BF" w:rsidR="00BF25CE" w:rsidRPr="00731699" w:rsidRDefault="00731699" w:rsidP="002D13E5">
            <w:pPr>
              <w:jc w:val="both"/>
              <w:rPr>
                <w:bCs/>
              </w:rPr>
            </w:pPr>
            <w:r w:rsidRPr="00731699">
              <w:rPr>
                <w:bCs/>
              </w:rPr>
              <w:t>Ing. Pavel Taraba, Ph.D. (43 %)</w:t>
            </w:r>
          </w:p>
        </w:tc>
        <w:tc>
          <w:tcPr>
            <w:tcW w:w="1134" w:type="dxa"/>
            <w:shd w:val="clear" w:color="auto" w:fill="ECF1F8"/>
          </w:tcPr>
          <w:p w14:paraId="43192D7F" w14:textId="77777777" w:rsidR="00BF25CE" w:rsidRPr="00042188" w:rsidRDefault="00BF25CE" w:rsidP="002D13E5">
            <w:pPr>
              <w:jc w:val="both"/>
            </w:pPr>
            <w:r>
              <w:t>1/ZS</w:t>
            </w:r>
          </w:p>
        </w:tc>
        <w:tc>
          <w:tcPr>
            <w:tcW w:w="1134" w:type="dxa"/>
            <w:shd w:val="clear" w:color="auto" w:fill="ECF1F8"/>
          </w:tcPr>
          <w:p w14:paraId="37F32DB7" w14:textId="77777777" w:rsidR="00BF25CE" w:rsidRPr="00065474" w:rsidRDefault="00BF25CE" w:rsidP="002D13E5">
            <w:pPr>
              <w:jc w:val="both"/>
              <w:rPr>
                <w:b/>
              </w:rPr>
            </w:pPr>
            <w:r w:rsidRPr="00065474">
              <w:rPr>
                <w:b/>
              </w:rPr>
              <w:t>ZT</w:t>
            </w:r>
          </w:p>
        </w:tc>
      </w:tr>
      <w:tr w:rsidR="00BF25CE" w:rsidRPr="00042188" w14:paraId="6FB7C04A" w14:textId="77777777" w:rsidTr="002D13E5">
        <w:tc>
          <w:tcPr>
            <w:tcW w:w="4253" w:type="dxa"/>
            <w:gridSpan w:val="3"/>
            <w:shd w:val="clear" w:color="auto" w:fill="ECF1F8"/>
          </w:tcPr>
          <w:p w14:paraId="7A2F3683" w14:textId="77777777" w:rsidR="00BF25CE" w:rsidRDefault="00BF25CE" w:rsidP="002D13E5">
            <w:pPr>
              <w:jc w:val="both"/>
            </w:pPr>
            <w:r>
              <w:t>Management</w:t>
            </w:r>
          </w:p>
          <w:p w14:paraId="004B3E99" w14:textId="7424962D" w:rsidR="00BF25CE" w:rsidRPr="00042188" w:rsidRDefault="00BF25CE" w:rsidP="002D13E5">
            <w:pPr>
              <w:jc w:val="both"/>
            </w:pPr>
          </w:p>
        </w:tc>
        <w:tc>
          <w:tcPr>
            <w:tcW w:w="1134" w:type="dxa"/>
            <w:shd w:val="clear" w:color="auto" w:fill="ECF1F8"/>
          </w:tcPr>
          <w:p w14:paraId="61AD228F" w14:textId="27B444DA" w:rsidR="00BF25CE" w:rsidRPr="00042188" w:rsidRDefault="00BF25CE" w:rsidP="00126F20">
            <w:pPr>
              <w:jc w:val="both"/>
            </w:pPr>
            <w:r>
              <w:t>28p-</w:t>
            </w:r>
            <w:r w:rsidR="00126F20">
              <w:t>14s</w:t>
            </w:r>
          </w:p>
        </w:tc>
        <w:tc>
          <w:tcPr>
            <w:tcW w:w="1134" w:type="dxa"/>
            <w:shd w:val="clear" w:color="auto" w:fill="ECF1F8"/>
          </w:tcPr>
          <w:p w14:paraId="4A13C3E2" w14:textId="77777777" w:rsidR="00BF25CE" w:rsidRPr="00042188" w:rsidRDefault="00BF25CE" w:rsidP="002D13E5">
            <w:pPr>
              <w:jc w:val="both"/>
            </w:pPr>
            <w:r>
              <w:t>z, zk</w:t>
            </w:r>
          </w:p>
        </w:tc>
        <w:tc>
          <w:tcPr>
            <w:tcW w:w="1134" w:type="dxa"/>
            <w:shd w:val="clear" w:color="auto" w:fill="ECF1F8"/>
          </w:tcPr>
          <w:p w14:paraId="734E8798" w14:textId="77777777" w:rsidR="00BF25CE" w:rsidRPr="00042188" w:rsidRDefault="00BF25CE" w:rsidP="002D13E5">
            <w:pPr>
              <w:jc w:val="both"/>
            </w:pPr>
            <w:r>
              <w:t>4</w:t>
            </w:r>
          </w:p>
        </w:tc>
        <w:tc>
          <w:tcPr>
            <w:tcW w:w="4111" w:type="dxa"/>
            <w:shd w:val="clear" w:color="auto" w:fill="ECF1F8"/>
          </w:tcPr>
          <w:p w14:paraId="3A3FD1BF" w14:textId="0E861BBE" w:rsidR="00126F20" w:rsidRDefault="00BF25CE" w:rsidP="002D13E5">
            <w:pPr>
              <w:jc w:val="both"/>
              <w:rPr>
                <w:b/>
                <w:bCs/>
              </w:rPr>
            </w:pPr>
            <w:r>
              <w:rPr>
                <w:b/>
                <w:bCs/>
              </w:rPr>
              <w:t>Ing. Pavel Taraba</w:t>
            </w:r>
            <w:r w:rsidR="00126F20">
              <w:rPr>
                <w:b/>
                <w:bCs/>
              </w:rPr>
              <w:t>, Ph.D.</w:t>
            </w:r>
            <w:r w:rsidR="00FA2B9C">
              <w:rPr>
                <w:b/>
                <w:bCs/>
              </w:rPr>
              <w:t xml:space="preserve"> (</w:t>
            </w:r>
            <w:r w:rsidR="00163C1F">
              <w:rPr>
                <w:b/>
                <w:bCs/>
              </w:rPr>
              <w:t>79</w:t>
            </w:r>
            <w:r w:rsidR="00FA2B9C">
              <w:rPr>
                <w:b/>
                <w:bCs/>
              </w:rPr>
              <w:t xml:space="preserve"> %)</w:t>
            </w:r>
          </w:p>
          <w:p w14:paraId="01E52BD1" w14:textId="0F0D120D" w:rsidR="00BF25CE" w:rsidRPr="00DD0925" w:rsidRDefault="00126F20" w:rsidP="00163C1F">
            <w:pPr>
              <w:jc w:val="both"/>
              <w:rPr>
                <w:b/>
                <w:bCs/>
              </w:rPr>
            </w:pPr>
            <w:r w:rsidRPr="00B3400D">
              <w:rPr>
                <w:bCs/>
              </w:rPr>
              <w:t xml:space="preserve">Mgr. Marek Tomaštík, Ph.D. </w:t>
            </w:r>
            <w:r w:rsidR="00FA2B9C">
              <w:rPr>
                <w:bCs/>
              </w:rPr>
              <w:t>(</w:t>
            </w:r>
            <w:r w:rsidR="00163C1F">
              <w:rPr>
                <w:bCs/>
              </w:rPr>
              <w:t>21</w:t>
            </w:r>
            <w:r w:rsidR="00FA2B9C">
              <w:rPr>
                <w:bCs/>
              </w:rPr>
              <w:t xml:space="preserve"> %)</w:t>
            </w:r>
          </w:p>
        </w:tc>
        <w:tc>
          <w:tcPr>
            <w:tcW w:w="1134" w:type="dxa"/>
            <w:shd w:val="clear" w:color="auto" w:fill="ECF1F8"/>
          </w:tcPr>
          <w:p w14:paraId="4FCE9A6F" w14:textId="77777777" w:rsidR="00BF25CE" w:rsidRPr="00042188" w:rsidRDefault="00BF25CE" w:rsidP="002D13E5">
            <w:pPr>
              <w:jc w:val="both"/>
            </w:pPr>
            <w:r>
              <w:t>1/ZS</w:t>
            </w:r>
          </w:p>
        </w:tc>
        <w:tc>
          <w:tcPr>
            <w:tcW w:w="1134" w:type="dxa"/>
            <w:shd w:val="clear" w:color="auto" w:fill="ECF1F8"/>
          </w:tcPr>
          <w:p w14:paraId="4407864B" w14:textId="77777777" w:rsidR="00BF25CE" w:rsidRPr="00065474" w:rsidRDefault="00BF25CE" w:rsidP="002D13E5">
            <w:pPr>
              <w:jc w:val="both"/>
              <w:rPr>
                <w:b/>
              </w:rPr>
            </w:pPr>
            <w:r w:rsidRPr="00065474">
              <w:rPr>
                <w:b/>
              </w:rPr>
              <w:t>ZT</w:t>
            </w:r>
          </w:p>
        </w:tc>
      </w:tr>
      <w:tr w:rsidR="00BF25CE" w:rsidRPr="00042188" w14:paraId="0D1A3AFD" w14:textId="77777777" w:rsidTr="002D13E5">
        <w:tc>
          <w:tcPr>
            <w:tcW w:w="4253" w:type="dxa"/>
            <w:gridSpan w:val="3"/>
            <w:shd w:val="clear" w:color="auto" w:fill="ECF1F8"/>
          </w:tcPr>
          <w:p w14:paraId="7758B6F0" w14:textId="77777777" w:rsidR="00BF25CE" w:rsidRDefault="00BF25CE" w:rsidP="002D13E5">
            <w:pPr>
              <w:jc w:val="both"/>
            </w:pPr>
            <w:r>
              <w:t>Bezpečnostní politika a bezpečností systém státu</w:t>
            </w:r>
          </w:p>
          <w:p w14:paraId="216F104C" w14:textId="381DB264" w:rsidR="00BF25CE" w:rsidRPr="00042188" w:rsidRDefault="00BF25CE" w:rsidP="002D13E5">
            <w:pPr>
              <w:jc w:val="both"/>
            </w:pPr>
          </w:p>
        </w:tc>
        <w:tc>
          <w:tcPr>
            <w:tcW w:w="1134" w:type="dxa"/>
            <w:shd w:val="clear" w:color="auto" w:fill="ECF1F8"/>
          </w:tcPr>
          <w:p w14:paraId="3CD0F7DF" w14:textId="77777777" w:rsidR="00BF25CE" w:rsidRPr="00042188" w:rsidRDefault="00BF25CE" w:rsidP="002D13E5">
            <w:pPr>
              <w:jc w:val="both"/>
            </w:pPr>
            <w:r>
              <w:t>14p-28s</w:t>
            </w:r>
          </w:p>
        </w:tc>
        <w:tc>
          <w:tcPr>
            <w:tcW w:w="1134" w:type="dxa"/>
            <w:shd w:val="clear" w:color="auto" w:fill="ECF1F8"/>
          </w:tcPr>
          <w:p w14:paraId="37C1EBB2" w14:textId="77777777" w:rsidR="00BF25CE" w:rsidRPr="00042188" w:rsidRDefault="00BF25CE" w:rsidP="002D13E5">
            <w:pPr>
              <w:jc w:val="both"/>
            </w:pPr>
            <w:r>
              <w:t>z, zk</w:t>
            </w:r>
          </w:p>
        </w:tc>
        <w:tc>
          <w:tcPr>
            <w:tcW w:w="1134" w:type="dxa"/>
            <w:shd w:val="clear" w:color="auto" w:fill="ECF1F8"/>
          </w:tcPr>
          <w:p w14:paraId="257BE2A8" w14:textId="77777777" w:rsidR="00BF25CE" w:rsidRPr="00042188" w:rsidRDefault="00BF25CE" w:rsidP="002D13E5">
            <w:pPr>
              <w:jc w:val="both"/>
            </w:pPr>
            <w:r>
              <w:t>4</w:t>
            </w:r>
          </w:p>
        </w:tc>
        <w:tc>
          <w:tcPr>
            <w:tcW w:w="4111" w:type="dxa"/>
            <w:shd w:val="clear" w:color="auto" w:fill="ECF1F8"/>
          </w:tcPr>
          <w:p w14:paraId="1CB31C74" w14:textId="162AF6CF" w:rsidR="00BF25CE" w:rsidRDefault="00BF25CE" w:rsidP="002D13E5">
            <w:pPr>
              <w:jc w:val="both"/>
              <w:rPr>
                <w:b/>
                <w:bCs/>
              </w:rPr>
            </w:pPr>
            <w:r>
              <w:rPr>
                <w:b/>
                <w:bCs/>
              </w:rPr>
              <w:t>doc. RSDr. Václav Lošek, CSc. (</w:t>
            </w:r>
            <w:r w:rsidR="00FC303C">
              <w:rPr>
                <w:b/>
                <w:bCs/>
              </w:rPr>
              <w:t>57</w:t>
            </w:r>
            <w:r>
              <w:rPr>
                <w:b/>
                <w:bCs/>
              </w:rPr>
              <w:t xml:space="preserve"> %)</w:t>
            </w:r>
          </w:p>
          <w:p w14:paraId="1E574451" w14:textId="57891942" w:rsidR="00BF25CE" w:rsidRPr="00D425F8" w:rsidRDefault="00920C36" w:rsidP="00FC303C">
            <w:pPr>
              <w:jc w:val="both"/>
            </w:pPr>
            <w:r>
              <w:t>Ing. Lukáš Pavlík, Ph.D.</w:t>
            </w:r>
            <w:r w:rsidR="00BF25CE">
              <w:t xml:space="preserve"> (</w:t>
            </w:r>
            <w:r w:rsidR="00FC303C">
              <w:t>43</w:t>
            </w:r>
            <w:r w:rsidR="00BF25CE">
              <w:t xml:space="preserve"> %)</w:t>
            </w:r>
          </w:p>
        </w:tc>
        <w:tc>
          <w:tcPr>
            <w:tcW w:w="1134" w:type="dxa"/>
            <w:shd w:val="clear" w:color="auto" w:fill="ECF1F8"/>
          </w:tcPr>
          <w:p w14:paraId="14E4976B" w14:textId="77777777" w:rsidR="00BF25CE" w:rsidRPr="00042188" w:rsidRDefault="00BF25CE" w:rsidP="002D13E5">
            <w:pPr>
              <w:jc w:val="both"/>
            </w:pPr>
            <w:r>
              <w:t>1/ZS</w:t>
            </w:r>
          </w:p>
        </w:tc>
        <w:tc>
          <w:tcPr>
            <w:tcW w:w="1134" w:type="dxa"/>
            <w:shd w:val="clear" w:color="auto" w:fill="ECF1F8"/>
          </w:tcPr>
          <w:p w14:paraId="20919BFF" w14:textId="77777777" w:rsidR="00BF25CE" w:rsidRPr="00065474" w:rsidRDefault="00BF25CE" w:rsidP="002D13E5">
            <w:pPr>
              <w:jc w:val="both"/>
              <w:rPr>
                <w:b/>
              </w:rPr>
            </w:pPr>
            <w:r w:rsidRPr="00065474">
              <w:rPr>
                <w:b/>
              </w:rPr>
              <w:t>PZ</w:t>
            </w:r>
          </w:p>
        </w:tc>
      </w:tr>
      <w:tr w:rsidR="00BF25CE" w:rsidRPr="00042188" w14:paraId="6A476333" w14:textId="77777777" w:rsidTr="002D13E5">
        <w:tc>
          <w:tcPr>
            <w:tcW w:w="4253" w:type="dxa"/>
            <w:gridSpan w:val="3"/>
            <w:shd w:val="clear" w:color="auto" w:fill="ECF1F8"/>
          </w:tcPr>
          <w:p w14:paraId="4255BBF9" w14:textId="77777777" w:rsidR="00BF25CE" w:rsidRDefault="00BF25CE" w:rsidP="002D13E5">
            <w:pPr>
              <w:jc w:val="both"/>
            </w:pPr>
            <w:r>
              <w:t>Veřejná správa</w:t>
            </w:r>
          </w:p>
          <w:p w14:paraId="6E1924E8" w14:textId="2F84F4E4" w:rsidR="00BF25CE" w:rsidRPr="00042188" w:rsidRDefault="00BF25CE" w:rsidP="002D13E5">
            <w:pPr>
              <w:jc w:val="both"/>
            </w:pPr>
          </w:p>
        </w:tc>
        <w:tc>
          <w:tcPr>
            <w:tcW w:w="1134" w:type="dxa"/>
            <w:shd w:val="clear" w:color="auto" w:fill="ECF1F8"/>
          </w:tcPr>
          <w:p w14:paraId="55A9D63C" w14:textId="5548653B" w:rsidR="00BF25CE" w:rsidRPr="00042188" w:rsidRDefault="004114AB" w:rsidP="002D13E5">
            <w:pPr>
              <w:jc w:val="both"/>
            </w:pPr>
            <w:r>
              <w:t>28p</w:t>
            </w:r>
            <w:r w:rsidR="00BF25CE">
              <w:t>-14s</w:t>
            </w:r>
          </w:p>
        </w:tc>
        <w:tc>
          <w:tcPr>
            <w:tcW w:w="1134" w:type="dxa"/>
            <w:shd w:val="clear" w:color="auto" w:fill="ECF1F8"/>
          </w:tcPr>
          <w:p w14:paraId="6F8CA2AC" w14:textId="77777777" w:rsidR="00BF25CE" w:rsidRPr="00042188" w:rsidRDefault="00BF25CE" w:rsidP="002D13E5">
            <w:pPr>
              <w:jc w:val="both"/>
            </w:pPr>
            <w:r>
              <w:t>z, zk</w:t>
            </w:r>
          </w:p>
        </w:tc>
        <w:tc>
          <w:tcPr>
            <w:tcW w:w="1134" w:type="dxa"/>
            <w:shd w:val="clear" w:color="auto" w:fill="ECF1F8"/>
          </w:tcPr>
          <w:p w14:paraId="01498963" w14:textId="77777777" w:rsidR="00BF25CE" w:rsidRPr="00042188" w:rsidRDefault="00BF25CE" w:rsidP="002D13E5">
            <w:pPr>
              <w:jc w:val="both"/>
            </w:pPr>
            <w:r>
              <w:t>4</w:t>
            </w:r>
          </w:p>
        </w:tc>
        <w:tc>
          <w:tcPr>
            <w:tcW w:w="4111" w:type="dxa"/>
            <w:shd w:val="clear" w:color="auto" w:fill="ECF1F8"/>
          </w:tcPr>
          <w:p w14:paraId="7D2859D4" w14:textId="4CB20D5F" w:rsidR="00BF25CE" w:rsidRDefault="00BF25CE" w:rsidP="002D13E5">
            <w:pPr>
              <w:jc w:val="both"/>
              <w:rPr>
                <w:b/>
                <w:bCs/>
              </w:rPr>
            </w:pPr>
            <w:r w:rsidRPr="00F401F3">
              <w:rPr>
                <w:b/>
                <w:bCs/>
              </w:rPr>
              <w:t>Ing. Robert Pekaj</w:t>
            </w:r>
            <w:r w:rsidR="002D13E5">
              <w:rPr>
                <w:b/>
                <w:bCs/>
              </w:rPr>
              <w:t>, MPA</w:t>
            </w:r>
          </w:p>
          <w:p w14:paraId="100B0312" w14:textId="77777777" w:rsidR="00BF25CE" w:rsidRPr="00F401F3" w:rsidRDefault="00BF25CE" w:rsidP="002D13E5">
            <w:pPr>
              <w:jc w:val="both"/>
              <w:rPr>
                <w:b/>
                <w:bCs/>
              </w:rPr>
            </w:pPr>
          </w:p>
        </w:tc>
        <w:tc>
          <w:tcPr>
            <w:tcW w:w="1134" w:type="dxa"/>
            <w:shd w:val="clear" w:color="auto" w:fill="ECF1F8"/>
          </w:tcPr>
          <w:p w14:paraId="11817B85" w14:textId="77777777" w:rsidR="00BF25CE" w:rsidRPr="00042188" w:rsidRDefault="00BF25CE" w:rsidP="002D13E5">
            <w:pPr>
              <w:jc w:val="both"/>
            </w:pPr>
            <w:r>
              <w:t>1/ZS</w:t>
            </w:r>
          </w:p>
        </w:tc>
        <w:tc>
          <w:tcPr>
            <w:tcW w:w="1134" w:type="dxa"/>
            <w:shd w:val="clear" w:color="auto" w:fill="ECF1F8"/>
          </w:tcPr>
          <w:p w14:paraId="2F6C56B6" w14:textId="77777777" w:rsidR="00BF25CE" w:rsidRPr="00065474" w:rsidRDefault="00BF25CE" w:rsidP="002D13E5">
            <w:pPr>
              <w:jc w:val="both"/>
              <w:rPr>
                <w:b/>
              </w:rPr>
            </w:pPr>
            <w:r w:rsidRPr="00065474">
              <w:rPr>
                <w:b/>
              </w:rPr>
              <w:t>PZ</w:t>
            </w:r>
          </w:p>
        </w:tc>
      </w:tr>
      <w:tr w:rsidR="00BF25CE" w:rsidRPr="00042188" w14:paraId="293CF61C" w14:textId="77777777" w:rsidTr="002D13E5">
        <w:tc>
          <w:tcPr>
            <w:tcW w:w="4253" w:type="dxa"/>
            <w:gridSpan w:val="3"/>
            <w:shd w:val="clear" w:color="auto" w:fill="ECF1F8"/>
          </w:tcPr>
          <w:p w14:paraId="4FB5889F" w14:textId="77777777" w:rsidR="00BF25CE" w:rsidRDefault="00BF25CE" w:rsidP="002D13E5">
            <w:pPr>
              <w:jc w:val="both"/>
            </w:pPr>
            <w:r>
              <w:t>Veřejné právo a základní související předpisy</w:t>
            </w:r>
          </w:p>
          <w:p w14:paraId="02472796" w14:textId="793CBAB1" w:rsidR="00BF25CE" w:rsidRPr="00042188" w:rsidRDefault="00BF25CE" w:rsidP="002D13E5">
            <w:pPr>
              <w:jc w:val="both"/>
            </w:pPr>
          </w:p>
        </w:tc>
        <w:tc>
          <w:tcPr>
            <w:tcW w:w="1134" w:type="dxa"/>
            <w:shd w:val="clear" w:color="auto" w:fill="ECF1F8"/>
          </w:tcPr>
          <w:p w14:paraId="7EC66793" w14:textId="77777777" w:rsidR="00BF25CE" w:rsidRPr="00042188" w:rsidRDefault="00BF25CE" w:rsidP="002D13E5">
            <w:pPr>
              <w:jc w:val="both"/>
            </w:pPr>
            <w:r>
              <w:t>28p-14s</w:t>
            </w:r>
          </w:p>
        </w:tc>
        <w:tc>
          <w:tcPr>
            <w:tcW w:w="1134" w:type="dxa"/>
            <w:shd w:val="clear" w:color="auto" w:fill="ECF1F8"/>
          </w:tcPr>
          <w:p w14:paraId="1C807A8D" w14:textId="77777777" w:rsidR="00BF25CE" w:rsidRPr="00042188" w:rsidRDefault="00BF25CE" w:rsidP="002D13E5">
            <w:pPr>
              <w:jc w:val="both"/>
            </w:pPr>
            <w:r>
              <w:t>klz</w:t>
            </w:r>
          </w:p>
        </w:tc>
        <w:tc>
          <w:tcPr>
            <w:tcW w:w="1134" w:type="dxa"/>
            <w:shd w:val="clear" w:color="auto" w:fill="ECF1F8"/>
          </w:tcPr>
          <w:p w14:paraId="07EA3F47" w14:textId="77777777" w:rsidR="00BF25CE" w:rsidRPr="00042188" w:rsidRDefault="00BF25CE" w:rsidP="002D13E5">
            <w:pPr>
              <w:jc w:val="both"/>
            </w:pPr>
            <w:r>
              <w:t>3</w:t>
            </w:r>
          </w:p>
        </w:tc>
        <w:tc>
          <w:tcPr>
            <w:tcW w:w="4111" w:type="dxa"/>
            <w:shd w:val="clear" w:color="auto" w:fill="ECF1F8"/>
          </w:tcPr>
          <w:p w14:paraId="408A4848" w14:textId="77777777" w:rsidR="00BF25CE" w:rsidRDefault="00BF25CE" w:rsidP="002D13E5">
            <w:pPr>
              <w:jc w:val="both"/>
              <w:rPr>
                <w:b/>
                <w:bCs/>
              </w:rPr>
            </w:pPr>
            <w:r w:rsidRPr="00171BF9">
              <w:rPr>
                <w:b/>
                <w:bCs/>
              </w:rPr>
              <w:t xml:space="preserve">JUDr. Radomíra Veselá, Ph.D., </w:t>
            </w:r>
            <w:proofErr w:type="gramStart"/>
            <w:r w:rsidRPr="00171BF9">
              <w:rPr>
                <w:b/>
                <w:bCs/>
              </w:rPr>
              <w:t>LL</w:t>
            </w:r>
            <w:r>
              <w:rPr>
                <w:b/>
                <w:bCs/>
              </w:rPr>
              <w:t>.</w:t>
            </w:r>
            <w:r w:rsidRPr="00171BF9">
              <w:rPr>
                <w:b/>
                <w:bCs/>
              </w:rPr>
              <w:t>M</w:t>
            </w:r>
            <w:proofErr w:type="gramEnd"/>
          </w:p>
          <w:p w14:paraId="1403C28F" w14:textId="77777777" w:rsidR="00BF25CE" w:rsidRPr="00DD0925" w:rsidRDefault="00BF25CE" w:rsidP="002D13E5">
            <w:pPr>
              <w:jc w:val="both"/>
              <w:rPr>
                <w:b/>
                <w:bCs/>
              </w:rPr>
            </w:pPr>
          </w:p>
        </w:tc>
        <w:tc>
          <w:tcPr>
            <w:tcW w:w="1134" w:type="dxa"/>
            <w:shd w:val="clear" w:color="auto" w:fill="ECF1F8"/>
          </w:tcPr>
          <w:p w14:paraId="6F4B979A" w14:textId="77777777" w:rsidR="00BF25CE" w:rsidRPr="00042188" w:rsidRDefault="00BF25CE" w:rsidP="002D13E5">
            <w:pPr>
              <w:jc w:val="both"/>
            </w:pPr>
            <w:r>
              <w:t>1/ZS</w:t>
            </w:r>
          </w:p>
        </w:tc>
        <w:tc>
          <w:tcPr>
            <w:tcW w:w="1134" w:type="dxa"/>
            <w:shd w:val="clear" w:color="auto" w:fill="ECF1F8"/>
          </w:tcPr>
          <w:p w14:paraId="4203DCDE" w14:textId="77777777" w:rsidR="00BF25CE" w:rsidRPr="00065474" w:rsidRDefault="00BF25CE" w:rsidP="002D13E5">
            <w:pPr>
              <w:jc w:val="both"/>
              <w:rPr>
                <w:b/>
              </w:rPr>
            </w:pPr>
          </w:p>
        </w:tc>
      </w:tr>
      <w:tr w:rsidR="00BF25CE" w:rsidRPr="00042188" w14:paraId="264AAD70" w14:textId="77777777" w:rsidTr="002D13E5">
        <w:tc>
          <w:tcPr>
            <w:tcW w:w="4253" w:type="dxa"/>
            <w:gridSpan w:val="3"/>
            <w:shd w:val="clear" w:color="auto" w:fill="ECF1F8"/>
          </w:tcPr>
          <w:p w14:paraId="22BA5243" w14:textId="77777777" w:rsidR="00BF25CE" w:rsidRDefault="00BF25CE" w:rsidP="002D13E5">
            <w:pPr>
              <w:jc w:val="both"/>
            </w:pPr>
            <w:r>
              <w:t>Zásady psaní odborného textu</w:t>
            </w:r>
          </w:p>
          <w:p w14:paraId="60F28FC2" w14:textId="29D32278" w:rsidR="00BF25CE" w:rsidRPr="00042188" w:rsidRDefault="00BF25CE" w:rsidP="002D13E5">
            <w:pPr>
              <w:jc w:val="both"/>
            </w:pPr>
          </w:p>
        </w:tc>
        <w:tc>
          <w:tcPr>
            <w:tcW w:w="1134" w:type="dxa"/>
            <w:shd w:val="clear" w:color="auto" w:fill="ECF1F8"/>
          </w:tcPr>
          <w:p w14:paraId="5481E0E3" w14:textId="77777777" w:rsidR="00BF25CE" w:rsidRPr="00042188" w:rsidRDefault="00BF25CE" w:rsidP="002D13E5">
            <w:pPr>
              <w:jc w:val="both"/>
            </w:pPr>
            <w:r>
              <w:t>14s</w:t>
            </w:r>
          </w:p>
        </w:tc>
        <w:tc>
          <w:tcPr>
            <w:tcW w:w="1134" w:type="dxa"/>
            <w:shd w:val="clear" w:color="auto" w:fill="ECF1F8"/>
          </w:tcPr>
          <w:p w14:paraId="159D5562" w14:textId="77777777" w:rsidR="00BF25CE" w:rsidRPr="00042188" w:rsidRDefault="00BF25CE" w:rsidP="002D13E5">
            <w:pPr>
              <w:jc w:val="both"/>
            </w:pPr>
            <w:r>
              <w:t>z</w:t>
            </w:r>
          </w:p>
        </w:tc>
        <w:tc>
          <w:tcPr>
            <w:tcW w:w="1134" w:type="dxa"/>
            <w:shd w:val="clear" w:color="auto" w:fill="ECF1F8"/>
          </w:tcPr>
          <w:p w14:paraId="4FE1602D" w14:textId="77777777" w:rsidR="00BF25CE" w:rsidRPr="00042188" w:rsidRDefault="00BF25CE" w:rsidP="002D13E5">
            <w:pPr>
              <w:jc w:val="both"/>
            </w:pPr>
            <w:r>
              <w:t>2</w:t>
            </w:r>
          </w:p>
        </w:tc>
        <w:tc>
          <w:tcPr>
            <w:tcW w:w="4111" w:type="dxa"/>
            <w:shd w:val="clear" w:color="auto" w:fill="ECF1F8"/>
          </w:tcPr>
          <w:p w14:paraId="14337471" w14:textId="77777777" w:rsidR="00BF25CE" w:rsidRDefault="00BF25CE" w:rsidP="002D13E5">
            <w:pPr>
              <w:jc w:val="both"/>
              <w:rPr>
                <w:b/>
                <w:bCs/>
              </w:rPr>
            </w:pPr>
            <w:r w:rsidRPr="00F75544">
              <w:rPr>
                <w:b/>
                <w:bCs/>
              </w:rPr>
              <w:t>doc. Ing. Zuzana Tučková, Ph.D.</w:t>
            </w:r>
          </w:p>
          <w:p w14:paraId="1506E194" w14:textId="77777777" w:rsidR="00BF25CE" w:rsidRPr="00DD0925" w:rsidRDefault="00BF25CE" w:rsidP="002D13E5">
            <w:pPr>
              <w:jc w:val="both"/>
              <w:rPr>
                <w:b/>
                <w:bCs/>
              </w:rPr>
            </w:pPr>
          </w:p>
        </w:tc>
        <w:tc>
          <w:tcPr>
            <w:tcW w:w="1134" w:type="dxa"/>
            <w:shd w:val="clear" w:color="auto" w:fill="ECF1F8"/>
          </w:tcPr>
          <w:p w14:paraId="4408AC07" w14:textId="77777777" w:rsidR="00BF25CE" w:rsidRPr="00042188" w:rsidRDefault="00BF25CE" w:rsidP="002D13E5">
            <w:pPr>
              <w:jc w:val="both"/>
            </w:pPr>
            <w:r>
              <w:t>1/ZS</w:t>
            </w:r>
          </w:p>
        </w:tc>
        <w:tc>
          <w:tcPr>
            <w:tcW w:w="1134" w:type="dxa"/>
            <w:shd w:val="clear" w:color="auto" w:fill="ECF1F8"/>
          </w:tcPr>
          <w:p w14:paraId="1BBC6A67" w14:textId="77777777" w:rsidR="00BF25CE" w:rsidRPr="00065474" w:rsidRDefault="00BF25CE" w:rsidP="002D13E5">
            <w:pPr>
              <w:jc w:val="both"/>
              <w:rPr>
                <w:b/>
              </w:rPr>
            </w:pPr>
          </w:p>
        </w:tc>
      </w:tr>
      <w:tr w:rsidR="00BF25CE" w:rsidRPr="00042188" w14:paraId="6E7E34BE" w14:textId="77777777" w:rsidTr="002D13E5">
        <w:tc>
          <w:tcPr>
            <w:tcW w:w="4253" w:type="dxa"/>
            <w:gridSpan w:val="3"/>
            <w:shd w:val="clear" w:color="auto" w:fill="FFEEB9"/>
          </w:tcPr>
          <w:p w14:paraId="19EC681F" w14:textId="77777777" w:rsidR="00BF25CE" w:rsidRDefault="00BF25CE" w:rsidP="002D13E5">
            <w:pPr>
              <w:jc w:val="both"/>
            </w:pPr>
            <w:r>
              <w:t>Makroekonomie</w:t>
            </w:r>
          </w:p>
          <w:p w14:paraId="1D633D36" w14:textId="23DE2D56" w:rsidR="00BF25CE" w:rsidRPr="00042188" w:rsidRDefault="00BF25CE" w:rsidP="002D13E5">
            <w:pPr>
              <w:jc w:val="both"/>
            </w:pPr>
          </w:p>
        </w:tc>
        <w:tc>
          <w:tcPr>
            <w:tcW w:w="1134" w:type="dxa"/>
            <w:shd w:val="clear" w:color="auto" w:fill="FFEEB9"/>
          </w:tcPr>
          <w:p w14:paraId="03301331" w14:textId="52DBBEAA" w:rsidR="00BF25CE" w:rsidRPr="00042188" w:rsidRDefault="00126F20" w:rsidP="002D13E5">
            <w:pPr>
              <w:jc w:val="both"/>
            </w:pPr>
            <w:r>
              <w:t>14p</w:t>
            </w:r>
            <w:r w:rsidR="00BF25CE">
              <w:t>-28s</w:t>
            </w:r>
          </w:p>
        </w:tc>
        <w:tc>
          <w:tcPr>
            <w:tcW w:w="1134" w:type="dxa"/>
            <w:shd w:val="clear" w:color="auto" w:fill="FFEEB9"/>
          </w:tcPr>
          <w:p w14:paraId="665CF8B8" w14:textId="77777777" w:rsidR="00BF25CE" w:rsidRPr="00042188" w:rsidRDefault="00BF25CE" w:rsidP="002D13E5">
            <w:pPr>
              <w:jc w:val="both"/>
            </w:pPr>
            <w:r>
              <w:t>z, zk</w:t>
            </w:r>
          </w:p>
        </w:tc>
        <w:tc>
          <w:tcPr>
            <w:tcW w:w="1134" w:type="dxa"/>
            <w:shd w:val="clear" w:color="auto" w:fill="FFEEB9"/>
          </w:tcPr>
          <w:p w14:paraId="17BE9459" w14:textId="77777777" w:rsidR="00BF25CE" w:rsidRPr="00042188" w:rsidRDefault="00BF25CE" w:rsidP="002D13E5">
            <w:pPr>
              <w:jc w:val="both"/>
            </w:pPr>
            <w:r>
              <w:t>5</w:t>
            </w:r>
          </w:p>
        </w:tc>
        <w:tc>
          <w:tcPr>
            <w:tcW w:w="4111" w:type="dxa"/>
            <w:shd w:val="clear" w:color="auto" w:fill="FFEEB9"/>
          </w:tcPr>
          <w:p w14:paraId="054DDB39" w14:textId="712E5220" w:rsidR="00BF25CE" w:rsidRDefault="00BF25CE" w:rsidP="002D13E5">
            <w:pPr>
              <w:jc w:val="both"/>
              <w:rPr>
                <w:b/>
                <w:bCs/>
              </w:rPr>
            </w:pPr>
            <w:r w:rsidRPr="00DD0925">
              <w:rPr>
                <w:b/>
                <w:bCs/>
              </w:rPr>
              <w:t xml:space="preserve">Ing. </w:t>
            </w:r>
            <w:r>
              <w:rPr>
                <w:b/>
                <w:bCs/>
              </w:rPr>
              <w:t>Monika Horáková</w:t>
            </w:r>
            <w:r w:rsidRPr="00DD0925">
              <w:rPr>
                <w:b/>
                <w:bCs/>
              </w:rPr>
              <w:t>, Ph.D.</w:t>
            </w:r>
            <w:r w:rsidR="00920C36">
              <w:rPr>
                <w:b/>
                <w:bCs/>
              </w:rPr>
              <w:t xml:space="preserve"> (</w:t>
            </w:r>
            <w:r w:rsidR="00FC303C">
              <w:rPr>
                <w:b/>
                <w:bCs/>
              </w:rPr>
              <w:t>57</w:t>
            </w:r>
            <w:r w:rsidR="00920C36">
              <w:rPr>
                <w:b/>
                <w:bCs/>
              </w:rPr>
              <w:t xml:space="preserve"> %)</w:t>
            </w:r>
          </w:p>
          <w:p w14:paraId="02B14515" w14:textId="77777777" w:rsidR="00920C36" w:rsidRDefault="00920C36" w:rsidP="00827EB2">
            <w:pPr>
              <w:jc w:val="both"/>
            </w:pPr>
            <w:r>
              <w:t>Ing. Eva Hoke, Ph.D. (</w:t>
            </w:r>
            <w:r w:rsidR="00827EB2">
              <w:t>21,5</w:t>
            </w:r>
            <w:r>
              <w:t xml:space="preserve"> %)</w:t>
            </w:r>
          </w:p>
          <w:p w14:paraId="16DFD8B9" w14:textId="3F1A6D87" w:rsidR="00827EB2" w:rsidRPr="00042188" w:rsidRDefault="00827EB2" w:rsidP="00827EB2">
            <w:pPr>
              <w:jc w:val="both"/>
            </w:pPr>
            <w:r>
              <w:t>Ing. Romana Heinzová, Ph.D. (21,5)</w:t>
            </w:r>
          </w:p>
        </w:tc>
        <w:tc>
          <w:tcPr>
            <w:tcW w:w="1134" w:type="dxa"/>
            <w:shd w:val="clear" w:color="auto" w:fill="FFEEB9"/>
          </w:tcPr>
          <w:p w14:paraId="248A01D5" w14:textId="77777777" w:rsidR="00BF25CE" w:rsidRPr="00042188" w:rsidRDefault="00BF25CE" w:rsidP="002D13E5">
            <w:pPr>
              <w:jc w:val="both"/>
            </w:pPr>
            <w:r>
              <w:t>1/LS</w:t>
            </w:r>
          </w:p>
        </w:tc>
        <w:tc>
          <w:tcPr>
            <w:tcW w:w="1134" w:type="dxa"/>
            <w:shd w:val="clear" w:color="auto" w:fill="FFEEB9"/>
          </w:tcPr>
          <w:p w14:paraId="5D750CF0" w14:textId="77777777" w:rsidR="00BF25CE" w:rsidRPr="00065474" w:rsidRDefault="00BF25CE" w:rsidP="002D13E5">
            <w:pPr>
              <w:jc w:val="both"/>
              <w:rPr>
                <w:b/>
              </w:rPr>
            </w:pPr>
            <w:r w:rsidRPr="00065474">
              <w:rPr>
                <w:b/>
              </w:rPr>
              <w:t>ZT</w:t>
            </w:r>
          </w:p>
        </w:tc>
      </w:tr>
      <w:tr w:rsidR="00BF25CE" w:rsidRPr="00042188" w14:paraId="637219BA" w14:textId="77777777" w:rsidTr="002D13E5">
        <w:tc>
          <w:tcPr>
            <w:tcW w:w="4253" w:type="dxa"/>
            <w:gridSpan w:val="3"/>
            <w:shd w:val="clear" w:color="auto" w:fill="FFEEB9"/>
          </w:tcPr>
          <w:p w14:paraId="7ABA49E4" w14:textId="77777777" w:rsidR="00BF25CE" w:rsidRDefault="00BF25CE" w:rsidP="002D13E5">
            <w:pPr>
              <w:jc w:val="both"/>
            </w:pPr>
            <w:r>
              <w:t>Podniková ekonomika</w:t>
            </w:r>
          </w:p>
          <w:p w14:paraId="57B1AD2F" w14:textId="1D7E0A9F" w:rsidR="00BF25CE" w:rsidRPr="00042188" w:rsidRDefault="00BF25CE" w:rsidP="002D13E5">
            <w:pPr>
              <w:jc w:val="both"/>
            </w:pPr>
          </w:p>
        </w:tc>
        <w:tc>
          <w:tcPr>
            <w:tcW w:w="1134" w:type="dxa"/>
            <w:shd w:val="clear" w:color="auto" w:fill="FFEEB9"/>
          </w:tcPr>
          <w:p w14:paraId="564DB991" w14:textId="532E57CC" w:rsidR="00BF25CE" w:rsidRPr="00042188" w:rsidRDefault="00BF25CE" w:rsidP="00126F20">
            <w:pPr>
              <w:jc w:val="both"/>
            </w:pPr>
            <w:r>
              <w:t>14p-</w:t>
            </w:r>
            <w:r w:rsidR="00126F20">
              <w:t>28s</w:t>
            </w:r>
          </w:p>
        </w:tc>
        <w:tc>
          <w:tcPr>
            <w:tcW w:w="1134" w:type="dxa"/>
            <w:shd w:val="clear" w:color="auto" w:fill="FFEEB9"/>
          </w:tcPr>
          <w:p w14:paraId="7ED4D32D" w14:textId="77777777" w:rsidR="00BF25CE" w:rsidRPr="00042188" w:rsidRDefault="00BF25CE" w:rsidP="002D13E5">
            <w:pPr>
              <w:jc w:val="both"/>
            </w:pPr>
            <w:r>
              <w:t>z, zk</w:t>
            </w:r>
          </w:p>
        </w:tc>
        <w:tc>
          <w:tcPr>
            <w:tcW w:w="1134" w:type="dxa"/>
            <w:shd w:val="clear" w:color="auto" w:fill="FFEEB9"/>
          </w:tcPr>
          <w:p w14:paraId="45B66DF1" w14:textId="77777777" w:rsidR="00BF25CE" w:rsidRPr="00042188" w:rsidRDefault="00BF25CE" w:rsidP="002D13E5">
            <w:pPr>
              <w:jc w:val="both"/>
            </w:pPr>
            <w:r>
              <w:t>4</w:t>
            </w:r>
          </w:p>
        </w:tc>
        <w:tc>
          <w:tcPr>
            <w:tcW w:w="4111" w:type="dxa"/>
            <w:shd w:val="clear" w:color="auto" w:fill="FFEEB9"/>
          </w:tcPr>
          <w:p w14:paraId="02A4957D" w14:textId="3E93757D" w:rsidR="00BF25CE" w:rsidRDefault="00BF25CE" w:rsidP="002D13E5">
            <w:pPr>
              <w:jc w:val="both"/>
              <w:rPr>
                <w:b/>
                <w:bCs/>
              </w:rPr>
            </w:pPr>
            <w:r w:rsidRPr="00F75544">
              <w:rPr>
                <w:b/>
                <w:bCs/>
              </w:rPr>
              <w:t>doc. Ing. Zuzana Tučková, Ph.D.</w:t>
            </w:r>
            <w:r w:rsidR="00857848">
              <w:rPr>
                <w:b/>
                <w:bCs/>
              </w:rPr>
              <w:t xml:space="preserve"> (</w:t>
            </w:r>
            <w:r w:rsidR="00FC303C">
              <w:rPr>
                <w:b/>
                <w:bCs/>
              </w:rPr>
              <w:t>57</w:t>
            </w:r>
            <w:r w:rsidR="00857848">
              <w:rPr>
                <w:b/>
                <w:bCs/>
              </w:rPr>
              <w:t xml:space="preserve"> %)</w:t>
            </w:r>
          </w:p>
          <w:p w14:paraId="7F079534" w14:textId="2BF1ACFB" w:rsidR="00BF25CE" w:rsidRPr="00042188" w:rsidRDefault="00857848" w:rsidP="00FC303C">
            <w:pPr>
              <w:jc w:val="both"/>
            </w:pPr>
            <w:r>
              <w:t>Ing. et Ing. Jiří Konečný, Ph.D. (</w:t>
            </w:r>
            <w:r w:rsidR="00FC303C">
              <w:t>43</w:t>
            </w:r>
            <w:r>
              <w:t xml:space="preserve"> %)</w:t>
            </w:r>
          </w:p>
        </w:tc>
        <w:tc>
          <w:tcPr>
            <w:tcW w:w="1134" w:type="dxa"/>
            <w:shd w:val="clear" w:color="auto" w:fill="FFEEB9"/>
          </w:tcPr>
          <w:p w14:paraId="60F3DFF5" w14:textId="77777777" w:rsidR="00BF25CE" w:rsidRPr="00042188" w:rsidRDefault="00BF25CE" w:rsidP="002D13E5">
            <w:pPr>
              <w:jc w:val="both"/>
            </w:pPr>
            <w:r>
              <w:t>1/LS</w:t>
            </w:r>
          </w:p>
        </w:tc>
        <w:tc>
          <w:tcPr>
            <w:tcW w:w="1134" w:type="dxa"/>
            <w:shd w:val="clear" w:color="auto" w:fill="FFEEB9"/>
          </w:tcPr>
          <w:p w14:paraId="06E39259" w14:textId="77777777" w:rsidR="00BF25CE" w:rsidRPr="00065474" w:rsidRDefault="00BF25CE" w:rsidP="002D13E5">
            <w:pPr>
              <w:jc w:val="both"/>
              <w:rPr>
                <w:b/>
              </w:rPr>
            </w:pPr>
            <w:r w:rsidRPr="00065474">
              <w:rPr>
                <w:b/>
              </w:rPr>
              <w:t>PZ</w:t>
            </w:r>
          </w:p>
        </w:tc>
      </w:tr>
      <w:tr w:rsidR="00BF25CE" w:rsidRPr="00042188" w14:paraId="0776624A" w14:textId="77777777" w:rsidTr="002D13E5">
        <w:tc>
          <w:tcPr>
            <w:tcW w:w="4253" w:type="dxa"/>
            <w:gridSpan w:val="3"/>
            <w:shd w:val="clear" w:color="auto" w:fill="FFEEB9"/>
          </w:tcPr>
          <w:p w14:paraId="2B51D3A8" w14:textId="48C65595" w:rsidR="00BF25CE" w:rsidRDefault="00BF25CE" w:rsidP="002D13E5">
            <w:pPr>
              <w:jc w:val="both"/>
            </w:pPr>
            <w:r>
              <w:t>Řízení rizik I</w:t>
            </w:r>
            <w:r w:rsidR="002D13E5">
              <w:t>.</w:t>
            </w:r>
          </w:p>
          <w:p w14:paraId="7D319AC3" w14:textId="2C1EA2BC" w:rsidR="00BF25CE" w:rsidRPr="00042188" w:rsidRDefault="00BF25CE" w:rsidP="002D13E5">
            <w:pPr>
              <w:jc w:val="both"/>
            </w:pPr>
          </w:p>
        </w:tc>
        <w:tc>
          <w:tcPr>
            <w:tcW w:w="1134" w:type="dxa"/>
            <w:shd w:val="clear" w:color="auto" w:fill="FFEEB9"/>
          </w:tcPr>
          <w:p w14:paraId="730B16A9" w14:textId="5BDA2BB4" w:rsidR="00BF25CE" w:rsidRPr="00042188" w:rsidRDefault="00BF25CE" w:rsidP="00126F20">
            <w:pPr>
              <w:jc w:val="both"/>
            </w:pPr>
            <w:r>
              <w:t>28p-</w:t>
            </w:r>
            <w:r w:rsidR="00126F20">
              <w:t>14</w:t>
            </w:r>
            <w:r w:rsidR="00822DBD">
              <w:t>c</w:t>
            </w:r>
          </w:p>
        </w:tc>
        <w:tc>
          <w:tcPr>
            <w:tcW w:w="1134" w:type="dxa"/>
            <w:shd w:val="clear" w:color="auto" w:fill="FFEEB9"/>
          </w:tcPr>
          <w:p w14:paraId="0B7139EC" w14:textId="77777777" w:rsidR="00BF25CE" w:rsidRPr="00042188" w:rsidRDefault="00BF25CE" w:rsidP="002D13E5">
            <w:pPr>
              <w:jc w:val="both"/>
            </w:pPr>
            <w:r>
              <w:t>z, zk</w:t>
            </w:r>
          </w:p>
        </w:tc>
        <w:tc>
          <w:tcPr>
            <w:tcW w:w="1134" w:type="dxa"/>
            <w:shd w:val="clear" w:color="auto" w:fill="FFEEB9"/>
          </w:tcPr>
          <w:p w14:paraId="11C7D533" w14:textId="77777777" w:rsidR="00BF25CE" w:rsidRPr="00042188" w:rsidRDefault="00BF25CE" w:rsidP="002D13E5">
            <w:pPr>
              <w:jc w:val="both"/>
            </w:pPr>
            <w:r>
              <w:t>5</w:t>
            </w:r>
          </w:p>
        </w:tc>
        <w:tc>
          <w:tcPr>
            <w:tcW w:w="4111" w:type="dxa"/>
            <w:shd w:val="clear" w:color="auto" w:fill="FFEEB9"/>
          </w:tcPr>
          <w:p w14:paraId="3A4ABD6D" w14:textId="77777777" w:rsidR="00BF25CE" w:rsidRDefault="00BF25CE" w:rsidP="002D13E5">
            <w:pPr>
              <w:jc w:val="both"/>
              <w:rPr>
                <w:b/>
                <w:bCs/>
              </w:rPr>
            </w:pPr>
            <w:r>
              <w:rPr>
                <w:b/>
                <w:bCs/>
              </w:rPr>
              <w:t>doc. Mgr. Tomáš Zeman</w:t>
            </w:r>
            <w:r w:rsidRPr="00DD0925">
              <w:rPr>
                <w:b/>
                <w:bCs/>
              </w:rPr>
              <w:t>, Ph.D.</w:t>
            </w:r>
            <w:r>
              <w:rPr>
                <w:b/>
                <w:bCs/>
              </w:rPr>
              <w:t xml:space="preserve"> et Ph.D.</w:t>
            </w:r>
          </w:p>
          <w:p w14:paraId="6051C567" w14:textId="77777777" w:rsidR="00BF25CE" w:rsidRPr="003C6C2D" w:rsidRDefault="00BF25CE" w:rsidP="002D13E5">
            <w:pPr>
              <w:jc w:val="both"/>
            </w:pPr>
          </w:p>
        </w:tc>
        <w:tc>
          <w:tcPr>
            <w:tcW w:w="1134" w:type="dxa"/>
            <w:shd w:val="clear" w:color="auto" w:fill="FFEEB9"/>
          </w:tcPr>
          <w:p w14:paraId="3C0EF335" w14:textId="77777777" w:rsidR="00BF25CE" w:rsidRPr="00042188" w:rsidRDefault="00BF25CE" w:rsidP="002D13E5">
            <w:pPr>
              <w:jc w:val="both"/>
            </w:pPr>
            <w:r>
              <w:t>1/LS</w:t>
            </w:r>
          </w:p>
        </w:tc>
        <w:tc>
          <w:tcPr>
            <w:tcW w:w="1134" w:type="dxa"/>
            <w:shd w:val="clear" w:color="auto" w:fill="FFEEB9"/>
          </w:tcPr>
          <w:p w14:paraId="24951C96" w14:textId="77777777" w:rsidR="00BF25CE" w:rsidRPr="00065474" w:rsidRDefault="00BF25CE" w:rsidP="002D13E5">
            <w:pPr>
              <w:jc w:val="both"/>
              <w:rPr>
                <w:b/>
              </w:rPr>
            </w:pPr>
            <w:r w:rsidRPr="00065474">
              <w:rPr>
                <w:b/>
              </w:rPr>
              <w:t>ZT</w:t>
            </w:r>
          </w:p>
        </w:tc>
      </w:tr>
      <w:tr w:rsidR="00BF25CE" w:rsidRPr="00042188" w14:paraId="7618313C" w14:textId="77777777" w:rsidTr="002D13E5">
        <w:tc>
          <w:tcPr>
            <w:tcW w:w="4253" w:type="dxa"/>
            <w:gridSpan w:val="3"/>
            <w:shd w:val="clear" w:color="auto" w:fill="FFEEB9"/>
          </w:tcPr>
          <w:p w14:paraId="63A56269" w14:textId="6ECBFA02" w:rsidR="00BF25CE" w:rsidRDefault="00BF25CE" w:rsidP="002D13E5">
            <w:pPr>
              <w:jc w:val="both"/>
            </w:pPr>
            <w:r>
              <w:t>Integrovaný záchranný systém I</w:t>
            </w:r>
            <w:r w:rsidR="002D13E5">
              <w:t>.</w:t>
            </w:r>
          </w:p>
          <w:p w14:paraId="5ABD3274" w14:textId="2E55D01A" w:rsidR="00BF25CE" w:rsidRPr="00042188" w:rsidRDefault="00BF25CE" w:rsidP="002D13E5">
            <w:pPr>
              <w:jc w:val="both"/>
            </w:pPr>
          </w:p>
        </w:tc>
        <w:tc>
          <w:tcPr>
            <w:tcW w:w="1134" w:type="dxa"/>
            <w:shd w:val="clear" w:color="auto" w:fill="FFEEB9"/>
          </w:tcPr>
          <w:p w14:paraId="274583F4" w14:textId="77777777" w:rsidR="00BF25CE" w:rsidRPr="00042188" w:rsidRDefault="00BF25CE" w:rsidP="002D13E5">
            <w:pPr>
              <w:jc w:val="both"/>
            </w:pPr>
            <w:r>
              <w:t>28p-28s</w:t>
            </w:r>
          </w:p>
        </w:tc>
        <w:tc>
          <w:tcPr>
            <w:tcW w:w="1134" w:type="dxa"/>
            <w:shd w:val="clear" w:color="auto" w:fill="FFEEB9"/>
          </w:tcPr>
          <w:p w14:paraId="30E3EC20" w14:textId="77777777" w:rsidR="00BF25CE" w:rsidRPr="00042188" w:rsidRDefault="00BF25CE" w:rsidP="002D13E5">
            <w:pPr>
              <w:jc w:val="both"/>
            </w:pPr>
            <w:r>
              <w:t>z, zk</w:t>
            </w:r>
          </w:p>
        </w:tc>
        <w:tc>
          <w:tcPr>
            <w:tcW w:w="1134" w:type="dxa"/>
            <w:shd w:val="clear" w:color="auto" w:fill="FFEEB9"/>
          </w:tcPr>
          <w:p w14:paraId="32E66237" w14:textId="556063B2" w:rsidR="00BF25CE" w:rsidRPr="00042188" w:rsidRDefault="004114AB" w:rsidP="002D13E5">
            <w:pPr>
              <w:jc w:val="both"/>
            </w:pPr>
            <w:r>
              <w:t>4</w:t>
            </w:r>
          </w:p>
        </w:tc>
        <w:tc>
          <w:tcPr>
            <w:tcW w:w="4111" w:type="dxa"/>
            <w:shd w:val="clear" w:color="auto" w:fill="FFEEB9"/>
          </w:tcPr>
          <w:p w14:paraId="4B52A29C" w14:textId="2ACDFC5E" w:rsidR="00BF25CE" w:rsidRDefault="00BF25CE" w:rsidP="002D13E5">
            <w:pPr>
              <w:jc w:val="both"/>
              <w:rPr>
                <w:b/>
                <w:bCs/>
              </w:rPr>
            </w:pPr>
            <w:r>
              <w:rPr>
                <w:b/>
                <w:bCs/>
              </w:rPr>
              <w:t>doc. RSDr. Václav Lošek, CSc. (</w:t>
            </w:r>
            <w:r w:rsidR="00FC303C">
              <w:rPr>
                <w:b/>
                <w:bCs/>
              </w:rPr>
              <w:t>57</w:t>
            </w:r>
            <w:r>
              <w:rPr>
                <w:b/>
                <w:bCs/>
              </w:rPr>
              <w:t xml:space="preserve"> %)</w:t>
            </w:r>
          </w:p>
          <w:p w14:paraId="3C351137" w14:textId="4D14E12C" w:rsidR="00BF25CE" w:rsidRPr="00042188" w:rsidRDefault="00BF25CE" w:rsidP="00FC303C">
            <w:pPr>
              <w:jc w:val="both"/>
            </w:pPr>
            <w:r>
              <w:t>Ing. Martin Džermanský (</w:t>
            </w:r>
            <w:r w:rsidR="00FC303C">
              <w:t>43</w:t>
            </w:r>
            <w:r>
              <w:t xml:space="preserve"> %)</w:t>
            </w:r>
          </w:p>
        </w:tc>
        <w:tc>
          <w:tcPr>
            <w:tcW w:w="1134" w:type="dxa"/>
            <w:shd w:val="clear" w:color="auto" w:fill="FFEEB9"/>
          </w:tcPr>
          <w:p w14:paraId="5AE23CF3" w14:textId="77777777" w:rsidR="00BF25CE" w:rsidRPr="00042188" w:rsidRDefault="00BF25CE" w:rsidP="002D13E5">
            <w:pPr>
              <w:jc w:val="both"/>
            </w:pPr>
            <w:r>
              <w:t>1/LS</w:t>
            </w:r>
          </w:p>
        </w:tc>
        <w:tc>
          <w:tcPr>
            <w:tcW w:w="1134" w:type="dxa"/>
            <w:shd w:val="clear" w:color="auto" w:fill="FFEEB9"/>
          </w:tcPr>
          <w:p w14:paraId="34492B8B" w14:textId="77777777" w:rsidR="00BF25CE" w:rsidRPr="00065474" w:rsidRDefault="00BF25CE" w:rsidP="002D13E5">
            <w:pPr>
              <w:jc w:val="both"/>
              <w:rPr>
                <w:b/>
              </w:rPr>
            </w:pPr>
            <w:r w:rsidRPr="00065474">
              <w:rPr>
                <w:b/>
              </w:rPr>
              <w:t>PZ</w:t>
            </w:r>
          </w:p>
        </w:tc>
      </w:tr>
      <w:tr w:rsidR="00BF25CE" w:rsidRPr="00042188" w14:paraId="6F39299A" w14:textId="77777777" w:rsidTr="002D13E5">
        <w:tc>
          <w:tcPr>
            <w:tcW w:w="4253" w:type="dxa"/>
            <w:gridSpan w:val="3"/>
            <w:shd w:val="clear" w:color="auto" w:fill="FFEEB9"/>
          </w:tcPr>
          <w:p w14:paraId="1925BE6A" w14:textId="2C9BFB11" w:rsidR="00BF25CE" w:rsidRDefault="002D13E5" w:rsidP="002D13E5">
            <w:pPr>
              <w:jc w:val="both"/>
            </w:pPr>
            <w:r>
              <w:t>Základy lineární algebry a optimalizace</w:t>
            </w:r>
          </w:p>
          <w:p w14:paraId="5806A679" w14:textId="2D1D4C10" w:rsidR="00BF25CE" w:rsidRPr="00042188" w:rsidRDefault="00BF25CE" w:rsidP="002D13E5">
            <w:pPr>
              <w:jc w:val="both"/>
            </w:pPr>
          </w:p>
        </w:tc>
        <w:tc>
          <w:tcPr>
            <w:tcW w:w="1134" w:type="dxa"/>
            <w:shd w:val="clear" w:color="auto" w:fill="FFEEB9"/>
          </w:tcPr>
          <w:p w14:paraId="122D521E" w14:textId="77777777" w:rsidR="00BF25CE" w:rsidRPr="00042188" w:rsidRDefault="00BF25CE" w:rsidP="002D13E5">
            <w:pPr>
              <w:jc w:val="both"/>
            </w:pPr>
            <w:r>
              <w:t>28p-28c</w:t>
            </w:r>
          </w:p>
        </w:tc>
        <w:tc>
          <w:tcPr>
            <w:tcW w:w="1134" w:type="dxa"/>
            <w:shd w:val="clear" w:color="auto" w:fill="FFEEB9"/>
          </w:tcPr>
          <w:p w14:paraId="6FB3FA6C" w14:textId="77777777" w:rsidR="00BF25CE" w:rsidRPr="00042188" w:rsidRDefault="00BF25CE" w:rsidP="002D13E5">
            <w:pPr>
              <w:jc w:val="both"/>
            </w:pPr>
            <w:r>
              <w:t>z, zk</w:t>
            </w:r>
          </w:p>
        </w:tc>
        <w:tc>
          <w:tcPr>
            <w:tcW w:w="1134" w:type="dxa"/>
            <w:shd w:val="clear" w:color="auto" w:fill="FFEEB9"/>
          </w:tcPr>
          <w:p w14:paraId="669B03E8" w14:textId="77777777" w:rsidR="00BF25CE" w:rsidRPr="00042188" w:rsidRDefault="00BF25CE" w:rsidP="002D13E5">
            <w:pPr>
              <w:jc w:val="both"/>
            </w:pPr>
            <w:r>
              <w:t>5</w:t>
            </w:r>
          </w:p>
        </w:tc>
        <w:tc>
          <w:tcPr>
            <w:tcW w:w="4111" w:type="dxa"/>
            <w:shd w:val="clear" w:color="auto" w:fill="FFEEB9"/>
          </w:tcPr>
          <w:p w14:paraId="63F1D317" w14:textId="77777777" w:rsidR="00BF25CE" w:rsidRDefault="00BF25CE" w:rsidP="002D13E5">
            <w:pPr>
              <w:jc w:val="both"/>
              <w:rPr>
                <w:b/>
                <w:bCs/>
              </w:rPr>
            </w:pPr>
            <w:r>
              <w:rPr>
                <w:b/>
                <w:bCs/>
              </w:rPr>
              <w:t>Mgr. Zbyněk Cerman</w:t>
            </w:r>
            <w:r w:rsidRPr="00DD0925">
              <w:rPr>
                <w:b/>
                <w:bCs/>
              </w:rPr>
              <w:t xml:space="preserve">, </w:t>
            </w:r>
            <w:r>
              <w:rPr>
                <w:b/>
                <w:bCs/>
              </w:rPr>
              <w:t>Ph.D.</w:t>
            </w:r>
          </w:p>
          <w:p w14:paraId="4F3C0434" w14:textId="77777777" w:rsidR="00BF25CE" w:rsidRPr="00042188" w:rsidRDefault="00BF25CE" w:rsidP="002D13E5">
            <w:pPr>
              <w:jc w:val="both"/>
            </w:pPr>
          </w:p>
        </w:tc>
        <w:tc>
          <w:tcPr>
            <w:tcW w:w="1134" w:type="dxa"/>
            <w:shd w:val="clear" w:color="auto" w:fill="FFEEB9"/>
          </w:tcPr>
          <w:p w14:paraId="4C7A197A" w14:textId="77777777" w:rsidR="00BF25CE" w:rsidRPr="00042188" w:rsidRDefault="00BF25CE" w:rsidP="002D13E5">
            <w:pPr>
              <w:jc w:val="both"/>
            </w:pPr>
            <w:r>
              <w:t>1/LS</w:t>
            </w:r>
          </w:p>
        </w:tc>
        <w:tc>
          <w:tcPr>
            <w:tcW w:w="1134" w:type="dxa"/>
            <w:shd w:val="clear" w:color="auto" w:fill="FFEEB9"/>
          </w:tcPr>
          <w:p w14:paraId="03304E51" w14:textId="77777777" w:rsidR="00BF25CE" w:rsidRPr="00042188" w:rsidRDefault="00BF25CE" w:rsidP="002D13E5">
            <w:pPr>
              <w:jc w:val="both"/>
            </w:pPr>
          </w:p>
        </w:tc>
      </w:tr>
      <w:tr w:rsidR="00BF25CE" w:rsidRPr="00042188" w14:paraId="2C59D81B" w14:textId="77777777" w:rsidTr="002D13E5">
        <w:tc>
          <w:tcPr>
            <w:tcW w:w="4253" w:type="dxa"/>
            <w:gridSpan w:val="3"/>
            <w:shd w:val="clear" w:color="auto" w:fill="FFEEB9"/>
          </w:tcPr>
          <w:p w14:paraId="7EFDF147" w14:textId="77777777" w:rsidR="00BF25CE" w:rsidRDefault="00BF25CE" w:rsidP="002D13E5">
            <w:pPr>
              <w:jc w:val="both"/>
            </w:pPr>
            <w:r>
              <w:t>Technická chemie</w:t>
            </w:r>
          </w:p>
          <w:p w14:paraId="6F1E3D22" w14:textId="7305B800" w:rsidR="00BF25CE" w:rsidRPr="00042188" w:rsidRDefault="00BF25CE" w:rsidP="002D13E5">
            <w:pPr>
              <w:jc w:val="both"/>
            </w:pPr>
          </w:p>
        </w:tc>
        <w:tc>
          <w:tcPr>
            <w:tcW w:w="1134" w:type="dxa"/>
            <w:shd w:val="clear" w:color="auto" w:fill="FFEEB9"/>
          </w:tcPr>
          <w:p w14:paraId="761C236E" w14:textId="77777777" w:rsidR="00BF25CE" w:rsidRPr="00042188" w:rsidRDefault="00BF25CE" w:rsidP="002D13E5">
            <w:pPr>
              <w:jc w:val="both"/>
            </w:pPr>
            <w:r>
              <w:t>28p-28s-42c</w:t>
            </w:r>
          </w:p>
        </w:tc>
        <w:tc>
          <w:tcPr>
            <w:tcW w:w="1134" w:type="dxa"/>
            <w:shd w:val="clear" w:color="auto" w:fill="FFEEB9"/>
          </w:tcPr>
          <w:p w14:paraId="30882A53" w14:textId="77777777" w:rsidR="00BF25CE" w:rsidRPr="00042188" w:rsidRDefault="00BF25CE" w:rsidP="002D13E5">
            <w:pPr>
              <w:jc w:val="both"/>
            </w:pPr>
            <w:r>
              <w:t>z, zk</w:t>
            </w:r>
          </w:p>
        </w:tc>
        <w:tc>
          <w:tcPr>
            <w:tcW w:w="1134" w:type="dxa"/>
            <w:shd w:val="clear" w:color="auto" w:fill="FFEEB9"/>
          </w:tcPr>
          <w:p w14:paraId="72CC7343" w14:textId="77777777" w:rsidR="00BF25CE" w:rsidRPr="00042188" w:rsidRDefault="00BF25CE" w:rsidP="002D13E5">
            <w:pPr>
              <w:jc w:val="both"/>
            </w:pPr>
            <w:r>
              <w:t>6</w:t>
            </w:r>
          </w:p>
        </w:tc>
        <w:tc>
          <w:tcPr>
            <w:tcW w:w="4111" w:type="dxa"/>
            <w:shd w:val="clear" w:color="auto" w:fill="FFEEB9"/>
          </w:tcPr>
          <w:p w14:paraId="286ECBA0" w14:textId="5D4F38DC" w:rsidR="00BF25CE" w:rsidRDefault="00BF25CE" w:rsidP="002D13E5">
            <w:pPr>
              <w:jc w:val="both"/>
              <w:rPr>
                <w:b/>
                <w:bCs/>
              </w:rPr>
            </w:pPr>
            <w:r>
              <w:rPr>
                <w:b/>
                <w:bCs/>
              </w:rPr>
              <w:t xml:space="preserve">doc. Ing. Pavel Valášek, CSc., </w:t>
            </w:r>
            <w:proofErr w:type="gramStart"/>
            <w:r>
              <w:rPr>
                <w:b/>
                <w:bCs/>
              </w:rPr>
              <w:t>LL.M</w:t>
            </w:r>
            <w:r w:rsidR="00857848">
              <w:rPr>
                <w:b/>
                <w:bCs/>
              </w:rPr>
              <w:t xml:space="preserve"> (</w:t>
            </w:r>
            <w:r w:rsidR="00FC303C">
              <w:rPr>
                <w:b/>
                <w:bCs/>
              </w:rPr>
              <w:t>79</w:t>
            </w:r>
            <w:proofErr w:type="gramEnd"/>
            <w:r w:rsidR="00857848">
              <w:rPr>
                <w:b/>
                <w:bCs/>
              </w:rPr>
              <w:t xml:space="preserve"> %)</w:t>
            </w:r>
          </w:p>
          <w:p w14:paraId="0D850ED7" w14:textId="27972FE8" w:rsidR="00857848" w:rsidRPr="00857848" w:rsidRDefault="00857848" w:rsidP="002D13E5">
            <w:pPr>
              <w:jc w:val="both"/>
              <w:rPr>
                <w:bCs/>
              </w:rPr>
            </w:pPr>
            <w:r w:rsidRPr="00857848">
              <w:rPr>
                <w:bCs/>
              </w:rPr>
              <w:t>Ing. Bc. Lukáš Snopek, Ph.D. (</w:t>
            </w:r>
            <w:r w:rsidR="00FC303C">
              <w:rPr>
                <w:bCs/>
              </w:rPr>
              <w:t>10,5</w:t>
            </w:r>
            <w:r w:rsidRPr="00857848">
              <w:rPr>
                <w:bCs/>
              </w:rPr>
              <w:t xml:space="preserve"> %)</w:t>
            </w:r>
          </w:p>
          <w:p w14:paraId="3D867D63" w14:textId="65BFDBD5" w:rsidR="00857848" w:rsidRPr="00042188" w:rsidRDefault="00857848" w:rsidP="00985FEE">
            <w:pPr>
              <w:jc w:val="both"/>
            </w:pPr>
            <w:r w:rsidRPr="00857848">
              <w:rPr>
                <w:bCs/>
              </w:rPr>
              <w:t>Ing. Ivan Princ (</w:t>
            </w:r>
            <w:r w:rsidR="00FC303C">
              <w:rPr>
                <w:bCs/>
              </w:rPr>
              <w:t>10,5</w:t>
            </w:r>
            <w:r w:rsidRPr="00857848">
              <w:rPr>
                <w:bCs/>
              </w:rPr>
              <w:t xml:space="preserve"> %)</w:t>
            </w:r>
          </w:p>
        </w:tc>
        <w:tc>
          <w:tcPr>
            <w:tcW w:w="1134" w:type="dxa"/>
            <w:shd w:val="clear" w:color="auto" w:fill="FFEEB9"/>
          </w:tcPr>
          <w:p w14:paraId="6B8504A5" w14:textId="77777777" w:rsidR="00BF25CE" w:rsidRPr="00042188" w:rsidRDefault="00BF25CE" w:rsidP="002D13E5">
            <w:pPr>
              <w:jc w:val="both"/>
            </w:pPr>
            <w:r>
              <w:t>1/LS</w:t>
            </w:r>
          </w:p>
        </w:tc>
        <w:tc>
          <w:tcPr>
            <w:tcW w:w="1134" w:type="dxa"/>
            <w:shd w:val="clear" w:color="auto" w:fill="FFEEB9"/>
          </w:tcPr>
          <w:p w14:paraId="69102B4B" w14:textId="77777777" w:rsidR="00BF25CE" w:rsidRPr="00042188" w:rsidRDefault="00BF25CE" w:rsidP="002D13E5">
            <w:pPr>
              <w:jc w:val="both"/>
            </w:pPr>
          </w:p>
        </w:tc>
      </w:tr>
      <w:tr w:rsidR="00BF25CE" w:rsidRPr="00042188" w14:paraId="1165B4A7" w14:textId="77777777" w:rsidTr="002D13E5">
        <w:tc>
          <w:tcPr>
            <w:tcW w:w="4253" w:type="dxa"/>
            <w:gridSpan w:val="3"/>
            <w:shd w:val="clear" w:color="auto" w:fill="FFEEB9"/>
          </w:tcPr>
          <w:p w14:paraId="0DC440F4" w14:textId="7E09C90B" w:rsidR="00BF25CE" w:rsidRDefault="00BF25CE" w:rsidP="002D13E5">
            <w:pPr>
              <w:jc w:val="both"/>
            </w:pPr>
            <w:r>
              <w:t>Odborný anglický jazyk I</w:t>
            </w:r>
            <w:r w:rsidR="002D13E5">
              <w:t>.</w:t>
            </w:r>
          </w:p>
          <w:p w14:paraId="3CFC8C82" w14:textId="1FEE11E1" w:rsidR="00BF25CE" w:rsidRPr="00042188" w:rsidRDefault="00BF25CE" w:rsidP="002D13E5">
            <w:pPr>
              <w:jc w:val="both"/>
            </w:pPr>
          </w:p>
        </w:tc>
        <w:tc>
          <w:tcPr>
            <w:tcW w:w="1134" w:type="dxa"/>
            <w:shd w:val="clear" w:color="auto" w:fill="FFEEB9"/>
          </w:tcPr>
          <w:p w14:paraId="3FA73616" w14:textId="77777777" w:rsidR="00BF25CE" w:rsidRPr="00042188" w:rsidRDefault="00BF25CE" w:rsidP="002D13E5">
            <w:pPr>
              <w:jc w:val="both"/>
            </w:pPr>
            <w:r>
              <w:t>28s</w:t>
            </w:r>
          </w:p>
        </w:tc>
        <w:tc>
          <w:tcPr>
            <w:tcW w:w="1134" w:type="dxa"/>
            <w:shd w:val="clear" w:color="auto" w:fill="FFEEB9"/>
          </w:tcPr>
          <w:p w14:paraId="0CD2C230" w14:textId="77777777" w:rsidR="00BF25CE" w:rsidRPr="00042188" w:rsidRDefault="00BF25CE" w:rsidP="002D13E5">
            <w:pPr>
              <w:jc w:val="both"/>
            </w:pPr>
            <w:r>
              <w:t>z</w:t>
            </w:r>
          </w:p>
        </w:tc>
        <w:tc>
          <w:tcPr>
            <w:tcW w:w="1134" w:type="dxa"/>
            <w:shd w:val="clear" w:color="auto" w:fill="FFEEB9"/>
          </w:tcPr>
          <w:p w14:paraId="0C7056E6" w14:textId="77777777" w:rsidR="00BF25CE" w:rsidRPr="00042188" w:rsidRDefault="00BF25CE" w:rsidP="002D13E5">
            <w:pPr>
              <w:jc w:val="both"/>
            </w:pPr>
            <w:r>
              <w:t>2</w:t>
            </w:r>
          </w:p>
        </w:tc>
        <w:tc>
          <w:tcPr>
            <w:tcW w:w="4111" w:type="dxa"/>
            <w:shd w:val="clear" w:color="auto" w:fill="FFEEB9"/>
          </w:tcPr>
          <w:p w14:paraId="4CC27684" w14:textId="77777777" w:rsidR="00BF25CE" w:rsidRDefault="00BF25CE" w:rsidP="002D13E5">
            <w:pPr>
              <w:jc w:val="both"/>
              <w:rPr>
                <w:b/>
                <w:bCs/>
              </w:rPr>
            </w:pPr>
            <w:r w:rsidRPr="006C3972">
              <w:rPr>
                <w:b/>
                <w:bCs/>
              </w:rPr>
              <w:t>Mgr. et Mgr. Kateřina Pitrová, BBA, Ph.D.</w:t>
            </w:r>
          </w:p>
          <w:p w14:paraId="5B49924C" w14:textId="77777777" w:rsidR="00BF25CE" w:rsidRPr="006C3972" w:rsidRDefault="00BF25CE" w:rsidP="002D13E5">
            <w:pPr>
              <w:jc w:val="both"/>
              <w:rPr>
                <w:b/>
                <w:bCs/>
              </w:rPr>
            </w:pPr>
          </w:p>
        </w:tc>
        <w:tc>
          <w:tcPr>
            <w:tcW w:w="1134" w:type="dxa"/>
            <w:shd w:val="clear" w:color="auto" w:fill="FFEEB9"/>
          </w:tcPr>
          <w:p w14:paraId="307E607A" w14:textId="77777777" w:rsidR="00BF25CE" w:rsidRPr="00042188" w:rsidRDefault="00BF25CE" w:rsidP="002D13E5">
            <w:pPr>
              <w:jc w:val="both"/>
            </w:pPr>
            <w:r>
              <w:t>1/LS</w:t>
            </w:r>
          </w:p>
        </w:tc>
        <w:tc>
          <w:tcPr>
            <w:tcW w:w="1134" w:type="dxa"/>
            <w:shd w:val="clear" w:color="auto" w:fill="FFEEB9"/>
          </w:tcPr>
          <w:p w14:paraId="7B47ED40" w14:textId="77777777" w:rsidR="00BF25CE" w:rsidRPr="00042188" w:rsidRDefault="00BF25CE" w:rsidP="002D13E5">
            <w:pPr>
              <w:jc w:val="both"/>
            </w:pPr>
          </w:p>
        </w:tc>
      </w:tr>
      <w:tr w:rsidR="00BF25CE" w:rsidRPr="00042188" w14:paraId="6DCE0B3B" w14:textId="77777777" w:rsidTr="002D13E5">
        <w:trPr>
          <w:cantSplit/>
        </w:trPr>
        <w:tc>
          <w:tcPr>
            <w:tcW w:w="4253" w:type="dxa"/>
            <w:gridSpan w:val="3"/>
            <w:shd w:val="clear" w:color="auto" w:fill="ECF1F8"/>
          </w:tcPr>
          <w:p w14:paraId="05D01CA6" w14:textId="59B2ACAD" w:rsidR="00BF25CE" w:rsidRDefault="00BF25CE" w:rsidP="002D13E5">
            <w:pPr>
              <w:jc w:val="both"/>
            </w:pPr>
            <w:r>
              <w:t>Řízení rizik II</w:t>
            </w:r>
            <w:r w:rsidR="002D13E5">
              <w:t>.</w:t>
            </w:r>
          </w:p>
          <w:p w14:paraId="1BE7C5B4" w14:textId="5EAB4C3A" w:rsidR="00BF25CE" w:rsidRPr="00042188" w:rsidRDefault="00BF25CE" w:rsidP="002D13E5">
            <w:pPr>
              <w:jc w:val="both"/>
            </w:pPr>
          </w:p>
        </w:tc>
        <w:tc>
          <w:tcPr>
            <w:tcW w:w="1134" w:type="dxa"/>
            <w:shd w:val="clear" w:color="auto" w:fill="ECF1F8"/>
          </w:tcPr>
          <w:p w14:paraId="2598431D" w14:textId="5BCB7048" w:rsidR="00BF25CE" w:rsidRPr="00042188" w:rsidRDefault="00BF25CE" w:rsidP="00126F20">
            <w:pPr>
              <w:jc w:val="both"/>
            </w:pPr>
            <w:r>
              <w:t>28p-</w:t>
            </w:r>
            <w:r w:rsidR="00126F20">
              <w:t>14</w:t>
            </w:r>
            <w:r w:rsidR="00822DBD">
              <w:t>c</w:t>
            </w:r>
          </w:p>
        </w:tc>
        <w:tc>
          <w:tcPr>
            <w:tcW w:w="1134" w:type="dxa"/>
            <w:shd w:val="clear" w:color="auto" w:fill="ECF1F8"/>
          </w:tcPr>
          <w:p w14:paraId="5D537644" w14:textId="77777777" w:rsidR="00BF25CE" w:rsidRPr="00042188" w:rsidRDefault="00BF25CE" w:rsidP="002D13E5">
            <w:pPr>
              <w:jc w:val="both"/>
            </w:pPr>
            <w:r>
              <w:t>z, zk</w:t>
            </w:r>
          </w:p>
        </w:tc>
        <w:tc>
          <w:tcPr>
            <w:tcW w:w="1134" w:type="dxa"/>
            <w:shd w:val="clear" w:color="auto" w:fill="ECF1F8"/>
          </w:tcPr>
          <w:p w14:paraId="65ECFA86" w14:textId="77777777" w:rsidR="00BF25CE" w:rsidRPr="00042188" w:rsidRDefault="00BF25CE" w:rsidP="002D13E5">
            <w:pPr>
              <w:jc w:val="both"/>
            </w:pPr>
            <w:r>
              <w:t>5</w:t>
            </w:r>
          </w:p>
        </w:tc>
        <w:tc>
          <w:tcPr>
            <w:tcW w:w="4111" w:type="dxa"/>
            <w:shd w:val="clear" w:color="auto" w:fill="ECF1F8"/>
          </w:tcPr>
          <w:p w14:paraId="4F53CF21" w14:textId="77777777" w:rsidR="00BF25CE" w:rsidRDefault="00BF25CE" w:rsidP="002D13E5">
            <w:pPr>
              <w:jc w:val="both"/>
              <w:rPr>
                <w:b/>
                <w:bCs/>
              </w:rPr>
            </w:pPr>
            <w:r>
              <w:rPr>
                <w:b/>
                <w:bCs/>
              </w:rPr>
              <w:t>doc. Mgr. Tomáš Zeman</w:t>
            </w:r>
            <w:r w:rsidRPr="00DD0925">
              <w:rPr>
                <w:b/>
                <w:bCs/>
              </w:rPr>
              <w:t>, Ph.D.</w:t>
            </w:r>
            <w:r>
              <w:rPr>
                <w:b/>
                <w:bCs/>
              </w:rPr>
              <w:t xml:space="preserve"> et Ph.D.</w:t>
            </w:r>
          </w:p>
          <w:p w14:paraId="5D3E06C5" w14:textId="77777777" w:rsidR="00BF25CE" w:rsidRPr="00042188" w:rsidRDefault="00BF25CE" w:rsidP="002D13E5">
            <w:pPr>
              <w:jc w:val="both"/>
            </w:pPr>
          </w:p>
        </w:tc>
        <w:tc>
          <w:tcPr>
            <w:tcW w:w="1134" w:type="dxa"/>
            <w:shd w:val="clear" w:color="auto" w:fill="ECF1F8"/>
          </w:tcPr>
          <w:p w14:paraId="2F968EFB" w14:textId="77777777" w:rsidR="00BF25CE" w:rsidRPr="00042188" w:rsidRDefault="00BF25CE" w:rsidP="002D13E5">
            <w:pPr>
              <w:jc w:val="both"/>
            </w:pPr>
            <w:r>
              <w:t>2/ZS</w:t>
            </w:r>
          </w:p>
        </w:tc>
        <w:tc>
          <w:tcPr>
            <w:tcW w:w="1134" w:type="dxa"/>
            <w:shd w:val="clear" w:color="auto" w:fill="ECF1F8"/>
          </w:tcPr>
          <w:p w14:paraId="3DF7FDBD" w14:textId="77777777" w:rsidR="00BF25CE" w:rsidRPr="00065474" w:rsidRDefault="00BF25CE" w:rsidP="002D13E5">
            <w:pPr>
              <w:jc w:val="both"/>
              <w:rPr>
                <w:b/>
              </w:rPr>
            </w:pPr>
            <w:r w:rsidRPr="00065474">
              <w:rPr>
                <w:b/>
              </w:rPr>
              <w:t>ZT</w:t>
            </w:r>
          </w:p>
        </w:tc>
      </w:tr>
      <w:tr w:rsidR="00BF25CE" w:rsidRPr="00042188" w14:paraId="235F5173" w14:textId="77777777" w:rsidTr="002D13E5">
        <w:tc>
          <w:tcPr>
            <w:tcW w:w="4253" w:type="dxa"/>
            <w:gridSpan w:val="3"/>
            <w:shd w:val="clear" w:color="auto" w:fill="ECF1F8"/>
          </w:tcPr>
          <w:p w14:paraId="1491D2E4" w14:textId="77777777" w:rsidR="00BF25CE" w:rsidRDefault="00BF25CE" w:rsidP="002D13E5">
            <w:pPr>
              <w:jc w:val="both"/>
            </w:pPr>
            <w:r>
              <w:t>Vnitřní pořádek a bezpečnost</w:t>
            </w:r>
          </w:p>
          <w:p w14:paraId="3954436E" w14:textId="0939547D" w:rsidR="00BF25CE" w:rsidRPr="00042188" w:rsidRDefault="00BF25CE" w:rsidP="002D13E5">
            <w:pPr>
              <w:jc w:val="both"/>
            </w:pPr>
          </w:p>
        </w:tc>
        <w:tc>
          <w:tcPr>
            <w:tcW w:w="1134" w:type="dxa"/>
            <w:shd w:val="clear" w:color="auto" w:fill="ECF1F8"/>
          </w:tcPr>
          <w:p w14:paraId="70AB9B30" w14:textId="687C9948" w:rsidR="00BF25CE" w:rsidRPr="00042188" w:rsidRDefault="00BF25CE" w:rsidP="002D13E5">
            <w:pPr>
              <w:jc w:val="both"/>
            </w:pPr>
            <w:r>
              <w:t>28p-</w:t>
            </w:r>
            <w:r w:rsidR="00430CFB">
              <w:t>14</w:t>
            </w:r>
            <w:r>
              <w:t>s</w:t>
            </w:r>
          </w:p>
        </w:tc>
        <w:tc>
          <w:tcPr>
            <w:tcW w:w="1134" w:type="dxa"/>
            <w:shd w:val="clear" w:color="auto" w:fill="ECF1F8"/>
          </w:tcPr>
          <w:p w14:paraId="026D848A" w14:textId="77777777" w:rsidR="00BF25CE" w:rsidRPr="00042188" w:rsidRDefault="00BF25CE" w:rsidP="002D13E5">
            <w:pPr>
              <w:jc w:val="both"/>
            </w:pPr>
            <w:r>
              <w:t>z, zk</w:t>
            </w:r>
          </w:p>
        </w:tc>
        <w:tc>
          <w:tcPr>
            <w:tcW w:w="1134" w:type="dxa"/>
            <w:shd w:val="clear" w:color="auto" w:fill="ECF1F8"/>
          </w:tcPr>
          <w:p w14:paraId="3E825E9A" w14:textId="77777777" w:rsidR="00BF25CE" w:rsidRPr="00042188" w:rsidRDefault="00BF25CE" w:rsidP="002D13E5">
            <w:pPr>
              <w:jc w:val="both"/>
            </w:pPr>
            <w:r>
              <w:t>4</w:t>
            </w:r>
          </w:p>
        </w:tc>
        <w:tc>
          <w:tcPr>
            <w:tcW w:w="4111" w:type="dxa"/>
            <w:shd w:val="clear" w:color="auto" w:fill="ECF1F8"/>
          </w:tcPr>
          <w:p w14:paraId="2A7403D4" w14:textId="426F10E2" w:rsidR="00BF25CE" w:rsidRPr="00A550D6" w:rsidRDefault="00BF25CE" w:rsidP="002D13E5">
            <w:pPr>
              <w:jc w:val="both"/>
              <w:rPr>
                <w:b/>
                <w:bCs/>
              </w:rPr>
            </w:pPr>
            <w:r w:rsidRPr="00A550D6">
              <w:rPr>
                <w:b/>
                <w:bCs/>
              </w:rPr>
              <w:t>doc. Ing. Miroslav Tomek, Ph.D.</w:t>
            </w:r>
            <w:r>
              <w:rPr>
                <w:b/>
                <w:bCs/>
              </w:rPr>
              <w:t xml:space="preserve"> (</w:t>
            </w:r>
            <w:r w:rsidR="00FC303C">
              <w:rPr>
                <w:b/>
                <w:bCs/>
              </w:rPr>
              <w:t>57</w:t>
            </w:r>
            <w:r>
              <w:rPr>
                <w:b/>
                <w:bCs/>
              </w:rPr>
              <w:t xml:space="preserve"> %)</w:t>
            </w:r>
          </w:p>
          <w:p w14:paraId="3FC3AA3E" w14:textId="71EDA78B" w:rsidR="00BF25CE" w:rsidRPr="00042188" w:rsidRDefault="00BF25CE" w:rsidP="00FC303C">
            <w:pPr>
              <w:jc w:val="both"/>
            </w:pPr>
            <w:r>
              <w:t>Ing. Martin Ficek, Ph.D. (</w:t>
            </w:r>
            <w:r w:rsidR="00FC303C">
              <w:t>43</w:t>
            </w:r>
            <w:r>
              <w:t xml:space="preserve"> %)</w:t>
            </w:r>
          </w:p>
        </w:tc>
        <w:tc>
          <w:tcPr>
            <w:tcW w:w="1134" w:type="dxa"/>
            <w:shd w:val="clear" w:color="auto" w:fill="ECF1F8"/>
          </w:tcPr>
          <w:p w14:paraId="5066D846" w14:textId="77777777" w:rsidR="00BF25CE" w:rsidRPr="00042188" w:rsidRDefault="00BF25CE" w:rsidP="002D13E5">
            <w:pPr>
              <w:jc w:val="both"/>
            </w:pPr>
            <w:r>
              <w:t>2/ZS</w:t>
            </w:r>
          </w:p>
        </w:tc>
        <w:tc>
          <w:tcPr>
            <w:tcW w:w="1134" w:type="dxa"/>
            <w:shd w:val="clear" w:color="auto" w:fill="ECF1F8"/>
          </w:tcPr>
          <w:p w14:paraId="1483E7C6" w14:textId="77777777" w:rsidR="00BF25CE" w:rsidRPr="00065474" w:rsidRDefault="00BF25CE" w:rsidP="002D13E5">
            <w:pPr>
              <w:jc w:val="both"/>
              <w:rPr>
                <w:b/>
              </w:rPr>
            </w:pPr>
          </w:p>
        </w:tc>
      </w:tr>
      <w:tr w:rsidR="00BF25CE" w:rsidRPr="00042188" w14:paraId="331DB661" w14:textId="77777777" w:rsidTr="002D13E5">
        <w:tc>
          <w:tcPr>
            <w:tcW w:w="4253" w:type="dxa"/>
            <w:gridSpan w:val="3"/>
            <w:shd w:val="clear" w:color="auto" w:fill="ECF1F8"/>
          </w:tcPr>
          <w:p w14:paraId="1AC47D4D" w14:textId="77777777" w:rsidR="00BF25CE" w:rsidRDefault="00BF25CE" w:rsidP="002D13E5">
            <w:pPr>
              <w:jc w:val="both"/>
            </w:pPr>
            <w:r>
              <w:t>Základy logistiky</w:t>
            </w:r>
          </w:p>
          <w:p w14:paraId="7F07A240" w14:textId="0201AAEB" w:rsidR="00BF25CE" w:rsidRPr="00042188" w:rsidRDefault="00BF25CE" w:rsidP="002D13E5">
            <w:pPr>
              <w:jc w:val="both"/>
            </w:pPr>
          </w:p>
        </w:tc>
        <w:tc>
          <w:tcPr>
            <w:tcW w:w="1134" w:type="dxa"/>
            <w:shd w:val="clear" w:color="auto" w:fill="ECF1F8"/>
          </w:tcPr>
          <w:p w14:paraId="62E862B1" w14:textId="67C3D2C0" w:rsidR="00BF25CE" w:rsidRPr="00042188" w:rsidRDefault="00126F20" w:rsidP="002D13E5">
            <w:pPr>
              <w:jc w:val="both"/>
            </w:pPr>
            <w:r>
              <w:t>14p</w:t>
            </w:r>
            <w:r w:rsidR="00BF25CE">
              <w:t>-28s</w:t>
            </w:r>
          </w:p>
        </w:tc>
        <w:tc>
          <w:tcPr>
            <w:tcW w:w="1134" w:type="dxa"/>
            <w:shd w:val="clear" w:color="auto" w:fill="ECF1F8"/>
          </w:tcPr>
          <w:p w14:paraId="081EFA71" w14:textId="77777777" w:rsidR="00BF25CE" w:rsidRPr="00042188" w:rsidRDefault="00BF25CE" w:rsidP="002D13E5">
            <w:pPr>
              <w:jc w:val="both"/>
            </w:pPr>
            <w:r>
              <w:t>z, zk</w:t>
            </w:r>
          </w:p>
        </w:tc>
        <w:tc>
          <w:tcPr>
            <w:tcW w:w="1134" w:type="dxa"/>
            <w:shd w:val="clear" w:color="auto" w:fill="ECF1F8"/>
          </w:tcPr>
          <w:p w14:paraId="277A883C" w14:textId="77777777" w:rsidR="00BF25CE" w:rsidRPr="00042188" w:rsidRDefault="00BF25CE" w:rsidP="002D13E5">
            <w:pPr>
              <w:jc w:val="both"/>
            </w:pPr>
            <w:r>
              <w:t>4</w:t>
            </w:r>
          </w:p>
        </w:tc>
        <w:tc>
          <w:tcPr>
            <w:tcW w:w="4111" w:type="dxa"/>
            <w:shd w:val="clear" w:color="auto" w:fill="ECF1F8"/>
          </w:tcPr>
          <w:p w14:paraId="22C92EB4" w14:textId="4DB15D53" w:rsidR="00BF25CE" w:rsidRDefault="00635B51" w:rsidP="002D13E5">
            <w:pPr>
              <w:jc w:val="both"/>
              <w:rPr>
                <w:b/>
                <w:bCs/>
              </w:rPr>
            </w:pPr>
            <w:r>
              <w:rPr>
                <w:b/>
                <w:bCs/>
              </w:rPr>
              <w:t>Ing. Leo Tvrdoň, Ph.D</w:t>
            </w:r>
          </w:p>
          <w:p w14:paraId="1B117F1E" w14:textId="77777777" w:rsidR="00BF25CE" w:rsidRPr="007615E7" w:rsidRDefault="00BF25CE" w:rsidP="002D13E5">
            <w:pPr>
              <w:jc w:val="both"/>
              <w:rPr>
                <w:b/>
                <w:bCs/>
              </w:rPr>
            </w:pPr>
          </w:p>
        </w:tc>
        <w:tc>
          <w:tcPr>
            <w:tcW w:w="1134" w:type="dxa"/>
            <w:shd w:val="clear" w:color="auto" w:fill="ECF1F8"/>
          </w:tcPr>
          <w:p w14:paraId="09465F91" w14:textId="77777777" w:rsidR="00BF25CE" w:rsidRPr="00042188" w:rsidRDefault="00BF25CE" w:rsidP="002D13E5">
            <w:pPr>
              <w:jc w:val="both"/>
            </w:pPr>
            <w:r>
              <w:t>2/ZS</w:t>
            </w:r>
          </w:p>
        </w:tc>
        <w:tc>
          <w:tcPr>
            <w:tcW w:w="1134" w:type="dxa"/>
            <w:shd w:val="clear" w:color="auto" w:fill="ECF1F8"/>
          </w:tcPr>
          <w:p w14:paraId="6BCD03F5" w14:textId="77777777" w:rsidR="00BF25CE" w:rsidRPr="00065474" w:rsidRDefault="00BF25CE" w:rsidP="002D13E5">
            <w:pPr>
              <w:jc w:val="both"/>
              <w:rPr>
                <w:b/>
              </w:rPr>
            </w:pPr>
          </w:p>
        </w:tc>
      </w:tr>
      <w:tr w:rsidR="00BF25CE" w:rsidRPr="00042188" w14:paraId="69C54177" w14:textId="77777777" w:rsidTr="002D13E5">
        <w:tc>
          <w:tcPr>
            <w:tcW w:w="4253" w:type="dxa"/>
            <w:gridSpan w:val="3"/>
            <w:shd w:val="clear" w:color="auto" w:fill="ECF1F8"/>
          </w:tcPr>
          <w:p w14:paraId="15EA8221" w14:textId="36964C1E" w:rsidR="00BF25CE" w:rsidRDefault="00BF25CE" w:rsidP="002D13E5">
            <w:pPr>
              <w:jc w:val="both"/>
            </w:pPr>
            <w:r>
              <w:t>Ochrana obyvatelstva I</w:t>
            </w:r>
            <w:r w:rsidR="002D13E5">
              <w:t>.</w:t>
            </w:r>
          </w:p>
          <w:p w14:paraId="608EEC20" w14:textId="643E9337" w:rsidR="00BF25CE" w:rsidRPr="00042188" w:rsidRDefault="00BF25CE" w:rsidP="002D13E5">
            <w:pPr>
              <w:jc w:val="both"/>
            </w:pPr>
          </w:p>
        </w:tc>
        <w:tc>
          <w:tcPr>
            <w:tcW w:w="1134" w:type="dxa"/>
            <w:shd w:val="clear" w:color="auto" w:fill="ECF1F8"/>
          </w:tcPr>
          <w:p w14:paraId="6605740B" w14:textId="77777777" w:rsidR="00BF25CE" w:rsidRPr="00042188" w:rsidRDefault="00BF25CE" w:rsidP="002D13E5">
            <w:pPr>
              <w:jc w:val="both"/>
            </w:pPr>
            <w:r>
              <w:t>28p-28s</w:t>
            </w:r>
          </w:p>
        </w:tc>
        <w:tc>
          <w:tcPr>
            <w:tcW w:w="1134" w:type="dxa"/>
            <w:shd w:val="clear" w:color="auto" w:fill="ECF1F8"/>
          </w:tcPr>
          <w:p w14:paraId="7A41C3D4" w14:textId="77777777" w:rsidR="00BF25CE" w:rsidRPr="00042188" w:rsidRDefault="00BF25CE" w:rsidP="002D13E5">
            <w:pPr>
              <w:jc w:val="both"/>
            </w:pPr>
            <w:r>
              <w:t>z, zk</w:t>
            </w:r>
          </w:p>
        </w:tc>
        <w:tc>
          <w:tcPr>
            <w:tcW w:w="1134" w:type="dxa"/>
            <w:shd w:val="clear" w:color="auto" w:fill="ECF1F8"/>
          </w:tcPr>
          <w:p w14:paraId="48028331" w14:textId="77777777" w:rsidR="00BF25CE" w:rsidRPr="00042188" w:rsidRDefault="00BF25CE" w:rsidP="002D13E5">
            <w:pPr>
              <w:jc w:val="both"/>
            </w:pPr>
            <w:r>
              <w:t>5</w:t>
            </w:r>
          </w:p>
        </w:tc>
        <w:tc>
          <w:tcPr>
            <w:tcW w:w="4111" w:type="dxa"/>
            <w:shd w:val="clear" w:color="auto" w:fill="ECF1F8"/>
          </w:tcPr>
          <w:p w14:paraId="236FCD4A" w14:textId="39887600" w:rsidR="00BF25CE" w:rsidRDefault="00BF25CE" w:rsidP="002D13E5">
            <w:pPr>
              <w:jc w:val="both"/>
              <w:rPr>
                <w:b/>
                <w:bCs/>
              </w:rPr>
            </w:pPr>
            <w:r w:rsidRPr="00A63DA4">
              <w:rPr>
                <w:b/>
                <w:bCs/>
              </w:rPr>
              <w:t xml:space="preserve">Ing. Jan </w:t>
            </w:r>
            <w:r>
              <w:rPr>
                <w:b/>
                <w:bCs/>
              </w:rPr>
              <w:t>Strohmandl</w:t>
            </w:r>
            <w:r w:rsidRPr="00A63DA4">
              <w:rPr>
                <w:b/>
                <w:bCs/>
              </w:rPr>
              <w:t>, Ph.D.</w:t>
            </w:r>
            <w:r>
              <w:rPr>
                <w:b/>
                <w:bCs/>
              </w:rPr>
              <w:t xml:space="preserve"> (</w:t>
            </w:r>
            <w:r w:rsidR="00FC303C">
              <w:rPr>
                <w:b/>
                <w:bCs/>
              </w:rPr>
              <w:t>57</w:t>
            </w:r>
            <w:r>
              <w:rPr>
                <w:b/>
                <w:bCs/>
              </w:rPr>
              <w:t xml:space="preserve"> %)</w:t>
            </w:r>
          </w:p>
          <w:p w14:paraId="1323453C" w14:textId="074A2724" w:rsidR="00BF25CE" w:rsidRPr="007972B1" w:rsidRDefault="00BF25CE" w:rsidP="00FC303C">
            <w:pPr>
              <w:jc w:val="both"/>
            </w:pPr>
            <w:r w:rsidRPr="007972B1">
              <w:t>Ing. Jan Kyselák, Ph.D.</w:t>
            </w:r>
            <w:r>
              <w:t xml:space="preserve"> (</w:t>
            </w:r>
            <w:r w:rsidR="00FC303C">
              <w:t>43</w:t>
            </w:r>
            <w:r>
              <w:t xml:space="preserve"> %)</w:t>
            </w:r>
          </w:p>
        </w:tc>
        <w:tc>
          <w:tcPr>
            <w:tcW w:w="1134" w:type="dxa"/>
            <w:shd w:val="clear" w:color="auto" w:fill="ECF1F8"/>
          </w:tcPr>
          <w:p w14:paraId="4B23CEDC" w14:textId="77777777" w:rsidR="00BF25CE" w:rsidRPr="00042188" w:rsidRDefault="00BF25CE" w:rsidP="002D13E5">
            <w:pPr>
              <w:jc w:val="both"/>
            </w:pPr>
            <w:r>
              <w:t>2/ZS</w:t>
            </w:r>
          </w:p>
        </w:tc>
        <w:tc>
          <w:tcPr>
            <w:tcW w:w="1134" w:type="dxa"/>
            <w:shd w:val="clear" w:color="auto" w:fill="ECF1F8"/>
          </w:tcPr>
          <w:p w14:paraId="37C3B360" w14:textId="77777777" w:rsidR="00BF25CE" w:rsidRPr="00065474" w:rsidRDefault="00BF25CE" w:rsidP="002D13E5">
            <w:pPr>
              <w:jc w:val="both"/>
              <w:rPr>
                <w:b/>
              </w:rPr>
            </w:pPr>
            <w:r w:rsidRPr="00065474">
              <w:rPr>
                <w:b/>
              </w:rPr>
              <w:t>ZT</w:t>
            </w:r>
          </w:p>
        </w:tc>
      </w:tr>
      <w:tr w:rsidR="00BF25CE" w:rsidRPr="00042188" w14:paraId="5BFDBEFD" w14:textId="77777777" w:rsidTr="002D13E5">
        <w:tc>
          <w:tcPr>
            <w:tcW w:w="4253" w:type="dxa"/>
            <w:gridSpan w:val="3"/>
            <w:shd w:val="clear" w:color="auto" w:fill="ECF1F8"/>
          </w:tcPr>
          <w:p w14:paraId="3AB9FB43" w14:textId="127C3BFC" w:rsidR="00BF25CE" w:rsidRDefault="00BF25CE" w:rsidP="002D13E5">
            <w:pPr>
              <w:jc w:val="both"/>
            </w:pPr>
            <w:r>
              <w:t>Odborný anglický jazyk II</w:t>
            </w:r>
            <w:r w:rsidR="00A53F3B">
              <w:t>.</w:t>
            </w:r>
          </w:p>
          <w:p w14:paraId="0BE90060" w14:textId="2F9D674D" w:rsidR="00BF25CE" w:rsidRPr="00042188" w:rsidRDefault="00BF25CE" w:rsidP="002D13E5">
            <w:pPr>
              <w:jc w:val="both"/>
            </w:pPr>
          </w:p>
        </w:tc>
        <w:tc>
          <w:tcPr>
            <w:tcW w:w="1134" w:type="dxa"/>
            <w:shd w:val="clear" w:color="auto" w:fill="ECF1F8"/>
          </w:tcPr>
          <w:p w14:paraId="04C01DD9" w14:textId="77777777" w:rsidR="00BF25CE" w:rsidRPr="00042188" w:rsidRDefault="00BF25CE" w:rsidP="002D13E5">
            <w:pPr>
              <w:jc w:val="both"/>
            </w:pPr>
            <w:r>
              <w:t>28s</w:t>
            </w:r>
          </w:p>
        </w:tc>
        <w:tc>
          <w:tcPr>
            <w:tcW w:w="1134" w:type="dxa"/>
            <w:shd w:val="clear" w:color="auto" w:fill="ECF1F8"/>
          </w:tcPr>
          <w:p w14:paraId="5945BF6F" w14:textId="77777777" w:rsidR="00BF25CE" w:rsidRPr="00042188" w:rsidRDefault="00BF25CE" w:rsidP="002D13E5">
            <w:pPr>
              <w:jc w:val="both"/>
            </w:pPr>
            <w:r>
              <w:t>z</w:t>
            </w:r>
          </w:p>
        </w:tc>
        <w:tc>
          <w:tcPr>
            <w:tcW w:w="1134" w:type="dxa"/>
            <w:shd w:val="clear" w:color="auto" w:fill="ECF1F8"/>
          </w:tcPr>
          <w:p w14:paraId="63CDE89A" w14:textId="77777777" w:rsidR="00BF25CE" w:rsidRPr="00042188" w:rsidRDefault="00BF25CE" w:rsidP="002D13E5">
            <w:pPr>
              <w:jc w:val="both"/>
            </w:pPr>
            <w:r>
              <w:t>2</w:t>
            </w:r>
          </w:p>
        </w:tc>
        <w:tc>
          <w:tcPr>
            <w:tcW w:w="4111" w:type="dxa"/>
            <w:shd w:val="clear" w:color="auto" w:fill="ECF1F8"/>
          </w:tcPr>
          <w:p w14:paraId="6D614FA2" w14:textId="77777777" w:rsidR="00BF25CE" w:rsidRDefault="00BF25CE" w:rsidP="002D13E5">
            <w:pPr>
              <w:jc w:val="both"/>
              <w:rPr>
                <w:b/>
                <w:bCs/>
              </w:rPr>
            </w:pPr>
            <w:r w:rsidRPr="006C3972">
              <w:rPr>
                <w:b/>
                <w:bCs/>
              </w:rPr>
              <w:t>Mgr. et Mgr. Kateřina Pitrová, BBA, Ph.D</w:t>
            </w:r>
            <w:r>
              <w:rPr>
                <w:b/>
                <w:bCs/>
              </w:rPr>
              <w:t>.</w:t>
            </w:r>
          </w:p>
          <w:p w14:paraId="4938E513" w14:textId="77777777" w:rsidR="00BF25CE" w:rsidRPr="00042188" w:rsidRDefault="00BF25CE" w:rsidP="002D13E5">
            <w:pPr>
              <w:jc w:val="both"/>
            </w:pPr>
          </w:p>
        </w:tc>
        <w:tc>
          <w:tcPr>
            <w:tcW w:w="1134" w:type="dxa"/>
            <w:shd w:val="clear" w:color="auto" w:fill="ECF1F8"/>
          </w:tcPr>
          <w:p w14:paraId="26B8E10C" w14:textId="77777777" w:rsidR="00BF25CE" w:rsidRPr="00042188" w:rsidRDefault="00BF25CE" w:rsidP="002D13E5">
            <w:pPr>
              <w:jc w:val="both"/>
            </w:pPr>
            <w:r>
              <w:t>2/ZS</w:t>
            </w:r>
          </w:p>
        </w:tc>
        <w:tc>
          <w:tcPr>
            <w:tcW w:w="1134" w:type="dxa"/>
            <w:shd w:val="clear" w:color="auto" w:fill="ECF1F8"/>
          </w:tcPr>
          <w:p w14:paraId="1D9E465A" w14:textId="77777777" w:rsidR="00BF25CE" w:rsidRPr="00065474" w:rsidRDefault="00BF25CE" w:rsidP="002D13E5">
            <w:pPr>
              <w:jc w:val="both"/>
              <w:rPr>
                <w:b/>
              </w:rPr>
            </w:pPr>
          </w:p>
        </w:tc>
      </w:tr>
      <w:tr w:rsidR="00BF25CE" w:rsidRPr="00042188" w14:paraId="44C73793" w14:textId="77777777" w:rsidTr="002D13E5">
        <w:tc>
          <w:tcPr>
            <w:tcW w:w="4253" w:type="dxa"/>
            <w:gridSpan w:val="3"/>
            <w:shd w:val="clear" w:color="auto" w:fill="ECF1F8"/>
          </w:tcPr>
          <w:p w14:paraId="3094D703" w14:textId="6830D698" w:rsidR="00BF25CE" w:rsidRDefault="00BF25CE" w:rsidP="002D13E5">
            <w:pPr>
              <w:jc w:val="both"/>
            </w:pPr>
            <w:r>
              <w:t>Sportovní aktivity I</w:t>
            </w:r>
            <w:r w:rsidR="00A53F3B">
              <w:t>.</w:t>
            </w:r>
          </w:p>
          <w:p w14:paraId="59096588" w14:textId="15BFA46A" w:rsidR="00BF25CE" w:rsidRPr="00042188" w:rsidRDefault="00BF25CE" w:rsidP="002D13E5">
            <w:pPr>
              <w:jc w:val="both"/>
            </w:pPr>
          </w:p>
        </w:tc>
        <w:tc>
          <w:tcPr>
            <w:tcW w:w="1134" w:type="dxa"/>
            <w:shd w:val="clear" w:color="auto" w:fill="ECF1F8"/>
          </w:tcPr>
          <w:p w14:paraId="5888EB45" w14:textId="77777777" w:rsidR="00BF25CE" w:rsidRPr="00042188" w:rsidRDefault="00BF25CE" w:rsidP="002D13E5">
            <w:pPr>
              <w:jc w:val="both"/>
            </w:pPr>
            <w:r>
              <w:t>28c</w:t>
            </w:r>
          </w:p>
        </w:tc>
        <w:tc>
          <w:tcPr>
            <w:tcW w:w="1134" w:type="dxa"/>
            <w:shd w:val="clear" w:color="auto" w:fill="ECF1F8"/>
          </w:tcPr>
          <w:p w14:paraId="17B6A03E" w14:textId="77777777" w:rsidR="00BF25CE" w:rsidRPr="00042188" w:rsidRDefault="00BF25CE" w:rsidP="002D13E5">
            <w:pPr>
              <w:jc w:val="both"/>
            </w:pPr>
            <w:r>
              <w:t>z</w:t>
            </w:r>
          </w:p>
        </w:tc>
        <w:tc>
          <w:tcPr>
            <w:tcW w:w="1134" w:type="dxa"/>
            <w:shd w:val="clear" w:color="auto" w:fill="ECF1F8"/>
          </w:tcPr>
          <w:p w14:paraId="542E2CC2" w14:textId="77777777" w:rsidR="00BF25CE" w:rsidRPr="00042188" w:rsidRDefault="00BF25CE" w:rsidP="002D13E5">
            <w:pPr>
              <w:jc w:val="both"/>
            </w:pPr>
            <w:r>
              <w:t>2</w:t>
            </w:r>
          </w:p>
        </w:tc>
        <w:tc>
          <w:tcPr>
            <w:tcW w:w="4111" w:type="dxa"/>
            <w:shd w:val="clear" w:color="auto" w:fill="ECF1F8"/>
          </w:tcPr>
          <w:p w14:paraId="0A77FE33" w14:textId="77777777" w:rsidR="00BF25CE" w:rsidRDefault="00BF25CE" w:rsidP="002D13E5">
            <w:pPr>
              <w:jc w:val="both"/>
            </w:pPr>
            <w:r>
              <w:t>MUTV</w:t>
            </w:r>
          </w:p>
          <w:p w14:paraId="385F9756" w14:textId="77777777" w:rsidR="00BF25CE" w:rsidRPr="00042188" w:rsidRDefault="00BF25CE" w:rsidP="002D13E5">
            <w:pPr>
              <w:jc w:val="both"/>
            </w:pPr>
          </w:p>
        </w:tc>
        <w:tc>
          <w:tcPr>
            <w:tcW w:w="1134" w:type="dxa"/>
            <w:shd w:val="clear" w:color="auto" w:fill="ECF1F8"/>
          </w:tcPr>
          <w:p w14:paraId="463D898C" w14:textId="77777777" w:rsidR="00BF25CE" w:rsidRPr="00042188" w:rsidRDefault="00BF25CE" w:rsidP="002D13E5">
            <w:pPr>
              <w:jc w:val="both"/>
            </w:pPr>
            <w:r>
              <w:t>2/ZS</w:t>
            </w:r>
          </w:p>
        </w:tc>
        <w:tc>
          <w:tcPr>
            <w:tcW w:w="1134" w:type="dxa"/>
            <w:shd w:val="clear" w:color="auto" w:fill="ECF1F8"/>
          </w:tcPr>
          <w:p w14:paraId="41D28864" w14:textId="77777777" w:rsidR="00BF25CE" w:rsidRPr="00065474" w:rsidRDefault="00BF25CE" w:rsidP="002D13E5">
            <w:pPr>
              <w:jc w:val="both"/>
              <w:rPr>
                <w:b/>
              </w:rPr>
            </w:pPr>
          </w:p>
        </w:tc>
      </w:tr>
      <w:tr w:rsidR="002D13E5" w:rsidRPr="00042188" w14:paraId="0255E983" w14:textId="77777777" w:rsidTr="002D13E5">
        <w:tc>
          <w:tcPr>
            <w:tcW w:w="4253" w:type="dxa"/>
            <w:gridSpan w:val="3"/>
            <w:shd w:val="clear" w:color="auto" w:fill="ECF1F8"/>
          </w:tcPr>
          <w:p w14:paraId="3BCAA50B" w14:textId="77777777" w:rsidR="002D13E5" w:rsidRDefault="002D13E5" w:rsidP="002D13E5">
            <w:pPr>
              <w:jc w:val="both"/>
            </w:pPr>
            <w:r>
              <w:t>Základy programování</w:t>
            </w:r>
          </w:p>
          <w:p w14:paraId="1F0D9291" w14:textId="141518AC" w:rsidR="002D13E5" w:rsidRDefault="002D13E5" w:rsidP="002D13E5">
            <w:pPr>
              <w:jc w:val="both"/>
            </w:pPr>
          </w:p>
        </w:tc>
        <w:tc>
          <w:tcPr>
            <w:tcW w:w="1134" w:type="dxa"/>
            <w:shd w:val="clear" w:color="auto" w:fill="ECF1F8"/>
          </w:tcPr>
          <w:p w14:paraId="66BC887C" w14:textId="0158A6C7" w:rsidR="002D13E5" w:rsidRDefault="002D13E5" w:rsidP="0023381B">
            <w:pPr>
              <w:jc w:val="both"/>
            </w:pPr>
            <w:r>
              <w:t>14p-14c</w:t>
            </w:r>
          </w:p>
        </w:tc>
        <w:tc>
          <w:tcPr>
            <w:tcW w:w="1134" w:type="dxa"/>
            <w:shd w:val="clear" w:color="auto" w:fill="ECF1F8"/>
          </w:tcPr>
          <w:p w14:paraId="69CCE5A5" w14:textId="05E17598" w:rsidR="002D13E5" w:rsidRDefault="002D13E5" w:rsidP="002D13E5">
            <w:pPr>
              <w:jc w:val="both"/>
            </w:pPr>
            <w:r>
              <w:t>klz</w:t>
            </w:r>
          </w:p>
        </w:tc>
        <w:tc>
          <w:tcPr>
            <w:tcW w:w="1134" w:type="dxa"/>
            <w:shd w:val="clear" w:color="auto" w:fill="ECF1F8"/>
          </w:tcPr>
          <w:p w14:paraId="7492DAA8" w14:textId="3568F327" w:rsidR="002D13E5" w:rsidRDefault="002D13E5" w:rsidP="002D13E5">
            <w:pPr>
              <w:jc w:val="both"/>
            </w:pPr>
            <w:r>
              <w:t>3</w:t>
            </w:r>
          </w:p>
        </w:tc>
        <w:tc>
          <w:tcPr>
            <w:tcW w:w="4111" w:type="dxa"/>
            <w:shd w:val="clear" w:color="auto" w:fill="ECF1F8"/>
          </w:tcPr>
          <w:p w14:paraId="1644FC15" w14:textId="77777777" w:rsidR="002D13E5" w:rsidRPr="00042188" w:rsidRDefault="002D13E5" w:rsidP="002D13E5">
            <w:pPr>
              <w:jc w:val="both"/>
            </w:pPr>
            <w:r>
              <w:rPr>
                <w:b/>
                <w:bCs/>
              </w:rPr>
              <w:t>Ing. Pavel Tomášek, Ph.D.</w:t>
            </w:r>
          </w:p>
          <w:p w14:paraId="40DB5891" w14:textId="77777777" w:rsidR="002D13E5" w:rsidRDefault="002D13E5" w:rsidP="002D13E5">
            <w:pPr>
              <w:jc w:val="both"/>
              <w:rPr>
                <w:b/>
                <w:bCs/>
              </w:rPr>
            </w:pPr>
          </w:p>
        </w:tc>
        <w:tc>
          <w:tcPr>
            <w:tcW w:w="1134" w:type="dxa"/>
            <w:shd w:val="clear" w:color="auto" w:fill="ECF1F8"/>
          </w:tcPr>
          <w:p w14:paraId="39E17E21" w14:textId="0076E1F6" w:rsidR="002D13E5" w:rsidRDefault="002D13E5" w:rsidP="0023381B">
            <w:pPr>
              <w:jc w:val="both"/>
            </w:pPr>
            <w:r>
              <w:t>2/</w:t>
            </w:r>
            <w:r w:rsidR="007D2C72">
              <w:t>Z</w:t>
            </w:r>
            <w:r>
              <w:t>S</w:t>
            </w:r>
          </w:p>
        </w:tc>
        <w:tc>
          <w:tcPr>
            <w:tcW w:w="1134" w:type="dxa"/>
            <w:shd w:val="clear" w:color="auto" w:fill="ECF1F8"/>
          </w:tcPr>
          <w:p w14:paraId="1AB08E75" w14:textId="77777777" w:rsidR="002D13E5" w:rsidRPr="0023381B" w:rsidRDefault="002D13E5" w:rsidP="002D13E5">
            <w:pPr>
              <w:jc w:val="both"/>
              <w:rPr>
                <w:b/>
              </w:rPr>
            </w:pPr>
          </w:p>
        </w:tc>
      </w:tr>
      <w:tr w:rsidR="002D13E5" w:rsidRPr="00042188" w14:paraId="27A645D7" w14:textId="77777777" w:rsidTr="002D13E5">
        <w:tc>
          <w:tcPr>
            <w:tcW w:w="4253" w:type="dxa"/>
            <w:gridSpan w:val="3"/>
            <w:shd w:val="clear" w:color="auto" w:fill="ECF1F8"/>
          </w:tcPr>
          <w:p w14:paraId="29ABD4AD" w14:textId="77777777" w:rsidR="002D13E5" w:rsidRDefault="002D13E5" w:rsidP="002D13E5">
            <w:pPr>
              <w:jc w:val="both"/>
            </w:pPr>
            <w:r>
              <w:t>Aplikovaná informatika</w:t>
            </w:r>
          </w:p>
          <w:p w14:paraId="400AB542" w14:textId="2B83DAF7" w:rsidR="002D13E5" w:rsidRDefault="002D13E5" w:rsidP="002D13E5">
            <w:pPr>
              <w:jc w:val="both"/>
            </w:pPr>
          </w:p>
        </w:tc>
        <w:tc>
          <w:tcPr>
            <w:tcW w:w="1134" w:type="dxa"/>
            <w:shd w:val="clear" w:color="auto" w:fill="ECF1F8"/>
          </w:tcPr>
          <w:p w14:paraId="75D87898" w14:textId="5E78FDE5" w:rsidR="002D13E5" w:rsidRDefault="002D13E5" w:rsidP="00126F20">
            <w:pPr>
              <w:jc w:val="both"/>
            </w:pPr>
            <w:r>
              <w:t>28p-</w:t>
            </w:r>
            <w:r w:rsidR="00126F20">
              <w:t>14c</w:t>
            </w:r>
          </w:p>
        </w:tc>
        <w:tc>
          <w:tcPr>
            <w:tcW w:w="1134" w:type="dxa"/>
            <w:shd w:val="clear" w:color="auto" w:fill="ECF1F8"/>
          </w:tcPr>
          <w:p w14:paraId="0C975456" w14:textId="77777777" w:rsidR="002D13E5" w:rsidRDefault="002D13E5" w:rsidP="002D13E5">
            <w:pPr>
              <w:jc w:val="both"/>
            </w:pPr>
            <w:r>
              <w:t>z, zk</w:t>
            </w:r>
          </w:p>
        </w:tc>
        <w:tc>
          <w:tcPr>
            <w:tcW w:w="1134" w:type="dxa"/>
            <w:shd w:val="clear" w:color="auto" w:fill="ECF1F8"/>
          </w:tcPr>
          <w:p w14:paraId="248B1720" w14:textId="77777777" w:rsidR="002D13E5" w:rsidRDefault="002D13E5" w:rsidP="002D13E5">
            <w:pPr>
              <w:jc w:val="both"/>
            </w:pPr>
            <w:r>
              <w:t>4</w:t>
            </w:r>
          </w:p>
        </w:tc>
        <w:tc>
          <w:tcPr>
            <w:tcW w:w="4111" w:type="dxa"/>
            <w:shd w:val="clear" w:color="auto" w:fill="ECF1F8"/>
          </w:tcPr>
          <w:p w14:paraId="0702DCBA" w14:textId="77777777" w:rsidR="002D13E5" w:rsidRDefault="002D13E5" w:rsidP="002D13E5">
            <w:pPr>
              <w:jc w:val="both"/>
              <w:rPr>
                <w:b/>
                <w:bCs/>
              </w:rPr>
            </w:pPr>
            <w:r>
              <w:rPr>
                <w:b/>
                <w:bCs/>
              </w:rPr>
              <w:t xml:space="preserve">Ing. Jakub Rak, </w:t>
            </w:r>
            <w:r w:rsidRPr="00DD0925">
              <w:rPr>
                <w:b/>
                <w:bCs/>
              </w:rPr>
              <w:t>Ph.D.</w:t>
            </w:r>
          </w:p>
          <w:p w14:paraId="13DA8498" w14:textId="77777777" w:rsidR="002D13E5" w:rsidRDefault="002D13E5" w:rsidP="002D13E5">
            <w:pPr>
              <w:jc w:val="both"/>
            </w:pPr>
          </w:p>
        </w:tc>
        <w:tc>
          <w:tcPr>
            <w:tcW w:w="1134" w:type="dxa"/>
            <w:shd w:val="clear" w:color="auto" w:fill="ECF1F8"/>
          </w:tcPr>
          <w:p w14:paraId="411D7776" w14:textId="77777777" w:rsidR="002D13E5" w:rsidRDefault="002D13E5" w:rsidP="002D13E5">
            <w:pPr>
              <w:jc w:val="both"/>
            </w:pPr>
            <w:r>
              <w:t>2/ZS</w:t>
            </w:r>
          </w:p>
        </w:tc>
        <w:tc>
          <w:tcPr>
            <w:tcW w:w="1134" w:type="dxa"/>
            <w:shd w:val="clear" w:color="auto" w:fill="ECF1F8"/>
          </w:tcPr>
          <w:p w14:paraId="227CC535" w14:textId="77777777" w:rsidR="002D13E5" w:rsidRPr="00065474" w:rsidRDefault="002D13E5" w:rsidP="002D13E5">
            <w:pPr>
              <w:jc w:val="both"/>
              <w:rPr>
                <w:b/>
              </w:rPr>
            </w:pPr>
          </w:p>
        </w:tc>
      </w:tr>
      <w:tr w:rsidR="002D13E5" w:rsidRPr="00042188" w14:paraId="64F795DB" w14:textId="77777777" w:rsidTr="002D13E5">
        <w:tc>
          <w:tcPr>
            <w:tcW w:w="4253" w:type="dxa"/>
            <w:gridSpan w:val="3"/>
            <w:shd w:val="clear" w:color="auto" w:fill="FFEEB9"/>
          </w:tcPr>
          <w:p w14:paraId="30D21CCD" w14:textId="77777777" w:rsidR="002D13E5" w:rsidRDefault="002D13E5" w:rsidP="002D13E5">
            <w:pPr>
              <w:jc w:val="both"/>
            </w:pPr>
            <w:r>
              <w:t>Kybernetická bezpečnost</w:t>
            </w:r>
          </w:p>
          <w:p w14:paraId="07A7BA32" w14:textId="3C840FFA" w:rsidR="002D13E5" w:rsidRPr="00042188" w:rsidRDefault="002D13E5" w:rsidP="002D13E5">
            <w:pPr>
              <w:jc w:val="both"/>
            </w:pPr>
          </w:p>
        </w:tc>
        <w:tc>
          <w:tcPr>
            <w:tcW w:w="1134" w:type="dxa"/>
            <w:shd w:val="clear" w:color="auto" w:fill="FFEEB9"/>
          </w:tcPr>
          <w:p w14:paraId="489EBBD9" w14:textId="62B1147A" w:rsidR="002D13E5" w:rsidRPr="00042188" w:rsidRDefault="002D13E5" w:rsidP="00126F20">
            <w:pPr>
              <w:jc w:val="both"/>
            </w:pPr>
            <w:r>
              <w:t>28p-</w:t>
            </w:r>
            <w:r w:rsidR="00126F20">
              <w:t>14c</w:t>
            </w:r>
          </w:p>
        </w:tc>
        <w:tc>
          <w:tcPr>
            <w:tcW w:w="1134" w:type="dxa"/>
            <w:shd w:val="clear" w:color="auto" w:fill="FFEEB9"/>
          </w:tcPr>
          <w:p w14:paraId="0C9949B4" w14:textId="77777777" w:rsidR="002D13E5" w:rsidRPr="00042188" w:rsidRDefault="002D13E5" w:rsidP="002D13E5">
            <w:pPr>
              <w:jc w:val="both"/>
            </w:pPr>
            <w:r>
              <w:t>z, zk</w:t>
            </w:r>
          </w:p>
        </w:tc>
        <w:tc>
          <w:tcPr>
            <w:tcW w:w="1134" w:type="dxa"/>
            <w:shd w:val="clear" w:color="auto" w:fill="FFEEB9"/>
          </w:tcPr>
          <w:p w14:paraId="6FAD3802" w14:textId="77777777" w:rsidR="002D13E5" w:rsidRPr="00042188" w:rsidRDefault="002D13E5" w:rsidP="002D13E5">
            <w:pPr>
              <w:jc w:val="both"/>
            </w:pPr>
            <w:r>
              <w:t>4</w:t>
            </w:r>
          </w:p>
        </w:tc>
        <w:tc>
          <w:tcPr>
            <w:tcW w:w="4111" w:type="dxa"/>
            <w:shd w:val="clear" w:color="auto" w:fill="FFEEB9"/>
          </w:tcPr>
          <w:p w14:paraId="634A98B7" w14:textId="251C85A1" w:rsidR="002D13E5" w:rsidRPr="00042188" w:rsidRDefault="002D13E5" w:rsidP="002D13E5">
            <w:pPr>
              <w:jc w:val="both"/>
            </w:pPr>
            <w:r>
              <w:rPr>
                <w:b/>
                <w:bCs/>
              </w:rPr>
              <w:t>Ing. Petr Svoboda, Ph.D. (</w:t>
            </w:r>
            <w:r w:rsidR="00FC303C">
              <w:rPr>
                <w:b/>
                <w:bCs/>
              </w:rPr>
              <w:t>57</w:t>
            </w:r>
            <w:r>
              <w:rPr>
                <w:b/>
                <w:bCs/>
              </w:rPr>
              <w:t xml:space="preserve"> %)</w:t>
            </w:r>
          </w:p>
          <w:p w14:paraId="3FD18537" w14:textId="3E223839" w:rsidR="002D13E5" w:rsidRPr="00042188" w:rsidRDefault="002D13E5" w:rsidP="00FC303C">
            <w:pPr>
              <w:jc w:val="both"/>
            </w:pPr>
            <w:r>
              <w:t>Ing. Pavel Valášek (</w:t>
            </w:r>
            <w:r w:rsidR="00FC303C">
              <w:t>43</w:t>
            </w:r>
            <w:r>
              <w:t xml:space="preserve"> %)</w:t>
            </w:r>
          </w:p>
        </w:tc>
        <w:tc>
          <w:tcPr>
            <w:tcW w:w="1134" w:type="dxa"/>
            <w:shd w:val="clear" w:color="auto" w:fill="FFEEB9"/>
          </w:tcPr>
          <w:p w14:paraId="63F05590" w14:textId="77777777" w:rsidR="002D13E5" w:rsidRPr="00042188" w:rsidRDefault="002D13E5" w:rsidP="002D13E5">
            <w:pPr>
              <w:jc w:val="both"/>
            </w:pPr>
            <w:r>
              <w:t>2/LS</w:t>
            </w:r>
          </w:p>
        </w:tc>
        <w:tc>
          <w:tcPr>
            <w:tcW w:w="1134" w:type="dxa"/>
            <w:shd w:val="clear" w:color="auto" w:fill="FFEEB9"/>
          </w:tcPr>
          <w:p w14:paraId="160F5333" w14:textId="13AE963C" w:rsidR="002D13E5" w:rsidRPr="00065474" w:rsidRDefault="002D13E5" w:rsidP="002D13E5">
            <w:pPr>
              <w:jc w:val="both"/>
              <w:rPr>
                <w:b/>
              </w:rPr>
            </w:pPr>
          </w:p>
        </w:tc>
      </w:tr>
      <w:tr w:rsidR="002D13E5" w:rsidRPr="00042188" w14:paraId="70091997" w14:textId="77777777" w:rsidTr="002D13E5">
        <w:tc>
          <w:tcPr>
            <w:tcW w:w="4253" w:type="dxa"/>
            <w:gridSpan w:val="3"/>
            <w:shd w:val="clear" w:color="auto" w:fill="FFEEB9"/>
          </w:tcPr>
          <w:p w14:paraId="093CD398" w14:textId="77777777" w:rsidR="002D13E5" w:rsidRDefault="002D13E5" w:rsidP="002D13E5">
            <w:pPr>
              <w:jc w:val="both"/>
            </w:pPr>
            <w:r>
              <w:t>Krizové řízení a obrana státu</w:t>
            </w:r>
          </w:p>
          <w:p w14:paraId="7D8E2A4F" w14:textId="78E12358" w:rsidR="002D13E5" w:rsidRPr="00042188" w:rsidRDefault="002D13E5" w:rsidP="002D13E5">
            <w:pPr>
              <w:jc w:val="both"/>
            </w:pPr>
          </w:p>
        </w:tc>
        <w:tc>
          <w:tcPr>
            <w:tcW w:w="1134" w:type="dxa"/>
            <w:shd w:val="clear" w:color="auto" w:fill="FFEEB9"/>
          </w:tcPr>
          <w:p w14:paraId="51FA0C76" w14:textId="6DDD86A4" w:rsidR="002D13E5" w:rsidRPr="00042188" w:rsidRDefault="002D13E5" w:rsidP="004114AB">
            <w:pPr>
              <w:jc w:val="both"/>
            </w:pPr>
            <w:r>
              <w:t>28p-</w:t>
            </w:r>
            <w:r w:rsidR="004114AB">
              <w:t>14s</w:t>
            </w:r>
          </w:p>
        </w:tc>
        <w:tc>
          <w:tcPr>
            <w:tcW w:w="1134" w:type="dxa"/>
            <w:shd w:val="clear" w:color="auto" w:fill="FFEEB9"/>
          </w:tcPr>
          <w:p w14:paraId="00BCFD23" w14:textId="77777777" w:rsidR="002D13E5" w:rsidRPr="00042188" w:rsidRDefault="002D13E5" w:rsidP="002D13E5">
            <w:pPr>
              <w:jc w:val="both"/>
            </w:pPr>
            <w:r>
              <w:t>z, zk</w:t>
            </w:r>
          </w:p>
        </w:tc>
        <w:tc>
          <w:tcPr>
            <w:tcW w:w="1134" w:type="dxa"/>
            <w:shd w:val="clear" w:color="auto" w:fill="FFEEB9"/>
          </w:tcPr>
          <w:p w14:paraId="6D47DB43" w14:textId="66833FC1" w:rsidR="002D13E5" w:rsidRPr="00042188" w:rsidRDefault="004114AB" w:rsidP="002D13E5">
            <w:pPr>
              <w:jc w:val="both"/>
            </w:pPr>
            <w:r>
              <w:t>4</w:t>
            </w:r>
          </w:p>
        </w:tc>
        <w:tc>
          <w:tcPr>
            <w:tcW w:w="4111" w:type="dxa"/>
            <w:shd w:val="clear" w:color="auto" w:fill="FFEEB9"/>
          </w:tcPr>
          <w:p w14:paraId="78B39857" w14:textId="2AE33DE2" w:rsidR="002D13E5" w:rsidRPr="006F07D6" w:rsidRDefault="002D13E5" w:rsidP="002D13E5">
            <w:pPr>
              <w:jc w:val="both"/>
              <w:rPr>
                <w:b/>
                <w:bCs/>
              </w:rPr>
            </w:pPr>
            <w:r w:rsidRPr="006F07D6">
              <w:rPr>
                <w:b/>
                <w:bCs/>
              </w:rPr>
              <w:t>Ing. Kateřina Víchová, Ph.D.</w:t>
            </w:r>
            <w:r>
              <w:rPr>
                <w:b/>
                <w:bCs/>
              </w:rPr>
              <w:t xml:space="preserve"> (</w:t>
            </w:r>
            <w:r w:rsidR="00FC303C">
              <w:rPr>
                <w:b/>
                <w:bCs/>
              </w:rPr>
              <w:t>57</w:t>
            </w:r>
            <w:r>
              <w:rPr>
                <w:b/>
                <w:bCs/>
              </w:rPr>
              <w:t xml:space="preserve"> %)</w:t>
            </w:r>
          </w:p>
          <w:p w14:paraId="1CE848DA" w14:textId="2ACB2497" w:rsidR="002D13E5" w:rsidRPr="00042188" w:rsidRDefault="002D13E5" w:rsidP="00FC303C">
            <w:pPr>
              <w:jc w:val="both"/>
            </w:pPr>
            <w:r>
              <w:t>Ing. Robert Pekaj, MPA (</w:t>
            </w:r>
            <w:r w:rsidR="00FC303C">
              <w:t>43</w:t>
            </w:r>
            <w:r>
              <w:t xml:space="preserve"> %)</w:t>
            </w:r>
          </w:p>
        </w:tc>
        <w:tc>
          <w:tcPr>
            <w:tcW w:w="1134" w:type="dxa"/>
            <w:shd w:val="clear" w:color="auto" w:fill="FFEEB9"/>
          </w:tcPr>
          <w:p w14:paraId="163FA7CB" w14:textId="77777777" w:rsidR="002D13E5" w:rsidRPr="00042188" w:rsidRDefault="002D13E5" w:rsidP="002D13E5">
            <w:pPr>
              <w:jc w:val="both"/>
            </w:pPr>
            <w:r>
              <w:t>2/LS</w:t>
            </w:r>
          </w:p>
        </w:tc>
        <w:tc>
          <w:tcPr>
            <w:tcW w:w="1134" w:type="dxa"/>
            <w:shd w:val="clear" w:color="auto" w:fill="FFEEB9"/>
          </w:tcPr>
          <w:p w14:paraId="2314CCFF" w14:textId="77777777" w:rsidR="002D13E5" w:rsidRPr="00065474" w:rsidRDefault="002D13E5" w:rsidP="002D13E5">
            <w:pPr>
              <w:jc w:val="both"/>
              <w:rPr>
                <w:b/>
              </w:rPr>
            </w:pPr>
            <w:r w:rsidRPr="00065474">
              <w:rPr>
                <w:b/>
              </w:rPr>
              <w:t>PZ</w:t>
            </w:r>
          </w:p>
        </w:tc>
      </w:tr>
      <w:tr w:rsidR="002D13E5" w:rsidRPr="00042188" w14:paraId="3E3C84ED" w14:textId="77777777" w:rsidTr="002D13E5">
        <w:tc>
          <w:tcPr>
            <w:tcW w:w="4253" w:type="dxa"/>
            <w:gridSpan w:val="3"/>
            <w:shd w:val="clear" w:color="auto" w:fill="FFEEB9"/>
          </w:tcPr>
          <w:p w14:paraId="2827B696" w14:textId="77777777" w:rsidR="002D13E5" w:rsidRDefault="002D13E5" w:rsidP="002D13E5">
            <w:pPr>
              <w:jc w:val="both"/>
            </w:pPr>
            <w:r>
              <w:t>Požární ochrana</w:t>
            </w:r>
          </w:p>
          <w:p w14:paraId="16944E5E" w14:textId="0A77C868" w:rsidR="002D13E5" w:rsidRDefault="002D13E5" w:rsidP="002D13E5">
            <w:pPr>
              <w:jc w:val="both"/>
            </w:pPr>
          </w:p>
        </w:tc>
        <w:tc>
          <w:tcPr>
            <w:tcW w:w="1134" w:type="dxa"/>
            <w:shd w:val="clear" w:color="auto" w:fill="FFEEB9"/>
          </w:tcPr>
          <w:p w14:paraId="528F36A0" w14:textId="3E45AA80" w:rsidR="002D13E5" w:rsidRDefault="00126F20" w:rsidP="002D13E5">
            <w:pPr>
              <w:jc w:val="both"/>
            </w:pPr>
            <w:r>
              <w:t>14p</w:t>
            </w:r>
            <w:r w:rsidR="002D13E5">
              <w:t>-28s</w:t>
            </w:r>
          </w:p>
        </w:tc>
        <w:tc>
          <w:tcPr>
            <w:tcW w:w="1134" w:type="dxa"/>
            <w:shd w:val="clear" w:color="auto" w:fill="FFEEB9"/>
          </w:tcPr>
          <w:p w14:paraId="5B2F8718" w14:textId="77777777" w:rsidR="002D13E5" w:rsidRDefault="002D13E5" w:rsidP="002D13E5">
            <w:pPr>
              <w:jc w:val="both"/>
            </w:pPr>
            <w:r>
              <w:t>z, zk</w:t>
            </w:r>
          </w:p>
        </w:tc>
        <w:tc>
          <w:tcPr>
            <w:tcW w:w="1134" w:type="dxa"/>
            <w:shd w:val="clear" w:color="auto" w:fill="FFEEB9"/>
          </w:tcPr>
          <w:p w14:paraId="495E7DEF" w14:textId="77777777" w:rsidR="002D13E5" w:rsidRDefault="002D13E5" w:rsidP="002D13E5">
            <w:pPr>
              <w:jc w:val="both"/>
            </w:pPr>
            <w:r>
              <w:t>4</w:t>
            </w:r>
          </w:p>
        </w:tc>
        <w:tc>
          <w:tcPr>
            <w:tcW w:w="4111" w:type="dxa"/>
            <w:shd w:val="clear" w:color="auto" w:fill="FFEEB9"/>
          </w:tcPr>
          <w:p w14:paraId="491207F9" w14:textId="77777777" w:rsidR="002D13E5" w:rsidRDefault="002D13E5" w:rsidP="002D13E5">
            <w:pPr>
              <w:jc w:val="both"/>
              <w:rPr>
                <w:b/>
                <w:bCs/>
              </w:rPr>
            </w:pPr>
            <w:r w:rsidRPr="00A63DA4">
              <w:rPr>
                <w:b/>
                <w:bCs/>
              </w:rPr>
              <w:t xml:space="preserve">Ing. Jan </w:t>
            </w:r>
            <w:r>
              <w:rPr>
                <w:b/>
                <w:bCs/>
              </w:rPr>
              <w:t>Strohmandl</w:t>
            </w:r>
            <w:r w:rsidRPr="00A63DA4">
              <w:rPr>
                <w:b/>
                <w:bCs/>
              </w:rPr>
              <w:t>, Ph.D.</w:t>
            </w:r>
          </w:p>
          <w:p w14:paraId="53C8C69B" w14:textId="77777777" w:rsidR="002D13E5" w:rsidRPr="006F07D6" w:rsidRDefault="002D13E5" w:rsidP="002D13E5">
            <w:pPr>
              <w:jc w:val="both"/>
              <w:rPr>
                <w:b/>
                <w:bCs/>
              </w:rPr>
            </w:pPr>
          </w:p>
        </w:tc>
        <w:tc>
          <w:tcPr>
            <w:tcW w:w="1134" w:type="dxa"/>
            <w:shd w:val="clear" w:color="auto" w:fill="FFEEB9"/>
          </w:tcPr>
          <w:p w14:paraId="5877F868" w14:textId="77777777" w:rsidR="002D13E5" w:rsidRDefault="002D13E5" w:rsidP="002D13E5">
            <w:pPr>
              <w:jc w:val="both"/>
            </w:pPr>
            <w:r>
              <w:t>2/LS</w:t>
            </w:r>
          </w:p>
        </w:tc>
        <w:tc>
          <w:tcPr>
            <w:tcW w:w="1134" w:type="dxa"/>
            <w:shd w:val="clear" w:color="auto" w:fill="FFEEB9"/>
          </w:tcPr>
          <w:p w14:paraId="0D818E4B" w14:textId="77777777" w:rsidR="002D13E5" w:rsidRDefault="002D13E5" w:rsidP="002D13E5">
            <w:pPr>
              <w:jc w:val="both"/>
            </w:pPr>
          </w:p>
        </w:tc>
      </w:tr>
      <w:tr w:rsidR="002D13E5" w:rsidRPr="00042188" w14:paraId="675FCF91" w14:textId="77777777" w:rsidTr="002D13E5">
        <w:tc>
          <w:tcPr>
            <w:tcW w:w="4253" w:type="dxa"/>
            <w:gridSpan w:val="3"/>
            <w:shd w:val="clear" w:color="auto" w:fill="FFEEB9"/>
          </w:tcPr>
          <w:p w14:paraId="32C43BFC" w14:textId="77777777" w:rsidR="002D13E5" w:rsidRDefault="002D13E5" w:rsidP="002D13E5">
            <w:pPr>
              <w:jc w:val="both"/>
            </w:pPr>
            <w:r>
              <w:t>Základy psychologie</w:t>
            </w:r>
          </w:p>
          <w:p w14:paraId="2D3DFBC1" w14:textId="0053E409" w:rsidR="002D13E5" w:rsidRPr="00042188" w:rsidRDefault="002D13E5" w:rsidP="002D13E5">
            <w:pPr>
              <w:jc w:val="both"/>
            </w:pPr>
          </w:p>
        </w:tc>
        <w:tc>
          <w:tcPr>
            <w:tcW w:w="1134" w:type="dxa"/>
            <w:shd w:val="clear" w:color="auto" w:fill="FFEEB9"/>
          </w:tcPr>
          <w:p w14:paraId="3DEFE059" w14:textId="69FFBAD6" w:rsidR="002D13E5" w:rsidRPr="00042188" w:rsidRDefault="00351786" w:rsidP="002D13E5">
            <w:pPr>
              <w:jc w:val="both"/>
            </w:pPr>
            <w:r>
              <w:t>14</w:t>
            </w:r>
            <w:r w:rsidR="002D13E5">
              <w:t>p-14s</w:t>
            </w:r>
          </w:p>
        </w:tc>
        <w:tc>
          <w:tcPr>
            <w:tcW w:w="1134" w:type="dxa"/>
            <w:shd w:val="clear" w:color="auto" w:fill="FFEEB9"/>
          </w:tcPr>
          <w:p w14:paraId="367E89E1" w14:textId="77777777" w:rsidR="002D13E5" w:rsidRPr="00042188" w:rsidRDefault="002D13E5" w:rsidP="002D13E5">
            <w:pPr>
              <w:jc w:val="both"/>
            </w:pPr>
            <w:r>
              <w:t>klz</w:t>
            </w:r>
          </w:p>
        </w:tc>
        <w:tc>
          <w:tcPr>
            <w:tcW w:w="1134" w:type="dxa"/>
            <w:shd w:val="clear" w:color="auto" w:fill="FFEEB9"/>
          </w:tcPr>
          <w:p w14:paraId="2F7C4485" w14:textId="77777777" w:rsidR="002D13E5" w:rsidRPr="00042188" w:rsidRDefault="002D13E5" w:rsidP="002D13E5">
            <w:pPr>
              <w:jc w:val="both"/>
            </w:pPr>
            <w:r>
              <w:t>3</w:t>
            </w:r>
          </w:p>
        </w:tc>
        <w:tc>
          <w:tcPr>
            <w:tcW w:w="4111" w:type="dxa"/>
            <w:shd w:val="clear" w:color="auto" w:fill="FFEEB9"/>
          </w:tcPr>
          <w:p w14:paraId="4D5D7C9B" w14:textId="296BB057" w:rsidR="002D13E5" w:rsidRPr="00042188" w:rsidRDefault="00636DCD" w:rsidP="002D13E5">
            <w:pPr>
              <w:jc w:val="both"/>
            </w:pPr>
            <w:r>
              <w:rPr>
                <w:b/>
                <w:bCs/>
              </w:rPr>
              <w:t>Mgr</w:t>
            </w:r>
            <w:r w:rsidR="002D13E5">
              <w:rPr>
                <w:b/>
                <w:bCs/>
              </w:rPr>
              <w:t>. Petra Trechová</w:t>
            </w:r>
          </w:p>
          <w:p w14:paraId="16821B6E" w14:textId="77777777" w:rsidR="002D13E5" w:rsidRPr="00042188" w:rsidRDefault="002D13E5" w:rsidP="002D13E5">
            <w:pPr>
              <w:jc w:val="both"/>
            </w:pPr>
          </w:p>
        </w:tc>
        <w:tc>
          <w:tcPr>
            <w:tcW w:w="1134" w:type="dxa"/>
            <w:shd w:val="clear" w:color="auto" w:fill="FFEEB9"/>
          </w:tcPr>
          <w:p w14:paraId="18630BA0" w14:textId="77777777" w:rsidR="002D13E5" w:rsidRPr="00042188" w:rsidRDefault="002D13E5" w:rsidP="002D13E5">
            <w:pPr>
              <w:jc w:val="both"/>
            </w:pPr>
            <w:r>
              <w:t>2/LS</w:t>
            </w:r>
          </w:p>
        </w:tc>
        <w:tc>
          <w:tcPr>
            <w:tcW w:w="1134" w:type="dxa"/>
            <w:shd w:val="clear" w:color="auto" w:fill="FFEEB9"/>
          </w:tcPr>
          <w:p w14:paraId="2AC1C999" w14:textId="77777777" w:rsidR="002D13E5" w:rsidRPr="00042188" w:rsidRDefault="002D13E5" w:rsidP="002D13E5">
            <w:pPr>
              <w:jc w:val="both"/>
            </w:pPr>
          </w:p>
        </w:tc>
      </w:tr>
      <w:tr w:rsidR="002D13E5" w:rsidRPr="00042188" w14:paraId="76AC4F0F" w14:textId="77777777" w:rsidTr="002D13E5">
        <w:tc>
          <w:tcPr>
            <w:tcW w:w="4253" w:type="dxa"/>
            <w:gridSpan w:val="3"/>
            <w:shd w:val="clear" w:color="auto" w:fill="FFEEB9"/>
          </w:tcPr>
          <w:p w14:paraId="065ACD90" w14:textId="77777777" w:rsidR="002D13E5" w:rsidRDefault="002D13E5" w:rsidP="002D13E5">
            <w:pPr>
              <w:jc w:val="both"/>
            </w:pPr>
            <w:r>
              <w:t>Rozhodování za rizika a nejistoty</w:t>
            </w:r>
          </w:p>
          <w:p w14:paraId="59E3464B" w14:textId="7379ACAD" w:rsidR="002D13E5" w:rsidRDefault="002D13E5" w:rsidP="002D13E5">
            <w:pPr>
              <w:jc w:val="both"/>
            </w:pPr>
          </w:p>
        </w:tc>
        <w:tc>
          <w:tcPr>
            <w:tcW w:w="1134" w:type="dxa"/>
            <w:shd w:val="clear" w:color="auto" w:fill="FFEEB9"/>
          </w:tcPr>
          <w:p w14:paraId="7F0C88D4" w14:textId="0CC5B79C" w:rsidR="002D13E5" w:rsidRDefault="002D13E5" w:rsidP="002D13E5">
            <w:pPr>
              <w:jc w:val="both"/>
            </w:pPr>
            <w:r>
              <w:t>14p-14s</w:t>
            </w:r>
          </w:p>
        </w:tc>
        <w:tc>
          <w:tcPr>
            <w:tcW w:w="1134" w:type="dxa"/>
            <w:shd w:val="clear" w:color="auto" w:fill="FFEEB9"/>
          </w:tcPr>
          <w:p w14:paraId="1EEA2833" w14:textId="77570B21" w:rsidR="002D13E5" w:rsidRDefault="002D13E5" w:rsidP="002D13E5">
            <w:pPr>
              <w:jc w:val="both"/>
            </w:pPr>
            <w:r>
              <w:t>klz</w:t>
            </w:r>
          </w:p>
        </w:tc>
        <w:tc>
          <w:tcPr>
            <w:tcW w:w="1134" w:type="dxa"/>
            <w:shd w:val="clear" w:color="auto" w:fill="FFEEB9"/>
          </w:tcPr>
          <w:p w14:paraId="1814F7AF" w14:textId="6152FB4E" w:rsidR="002D13E5" w:rsidRDefault="002D13E5" w:rsidP="002D13E5">
            <w:pPr>
              <w:jc w:val="both"/>
            </w:pPr>
            <w:r>
              <w:t>3</w:t>
            </w:r>
          </w:p>
        </w:tc>
        <w:tc>
          <w:tcPr>
            <w:tcW w:w="4111" w:type="dxa"/>
            <w:shd w:val="clear" w:color="auto" w:fill="FFEEB9"/>
          </w:tcPr>
          <w:p w14:paraId="477FC52A" w14:textId="77777777" w:rsidR="002D13E5" w:rsidRDefault="002D13E5" w:rsidP="002D13E5">
            <w:pPr>
              <w:jc w:val="both"/>
              <w:rPr>
                <w:b/>
                <w:bCs/>
              </w:rPr>
            </w:pPr>
            <w:r w:rsidRPr="00DD0925">
              <w:rPr>
                <w:b/>
                <w:bCs/>
              </w:rPr>
              <w:t xml:space="preserve">Ing. </w:t>
            </w:r>
            <w:r>
              <w:rPr>
                <w:b/>
                <w:bCs/>
              </w:rPr>
              <w:t>et Ing. Jiří Konečný</w:t>
            </w:r>
            <w:r w:rsidRPr="00DD0925">
              <w:rPr>
                <w:b/>
                <w:bCs/>
              </w:rPr>
              <w:t>, Ph.D.</w:t>
            </w:r>
          </w:p>
          <w:p w14:paraId="776EAF2A" w14:textId="77777777" w:rsidR="002D13E5" w:rsidRPr="006C3972" w:rsidRDefault="002D13E5" w:rsidP="002D13E5">
            <w:pPr>
              <w:jc w:val="both"/>
              <w:rPr>
                <w:b/>
                <w:bCs/>
              </w:rPr>
            </w:pPr>
          </w:p>
        </w:tc>
        <w:tc>
          <w:tcPr>
            <w:tcW w:w="1134" w:type="dxa"/>
            <w:shd w:val="clear" w:color="auto" w:fill="FFEEB9"/>
          </w:tcPr>
          <w:p w14:paraId="6C42E01B" w14:textId="71B5B9F9" w:rsidR="002D13E5" w:rsidRDefault="002D13E5" w:rsidP="0023381B">
            <w:pPr>
              <w:jc w:val="both"/>
            </w:pPr>
            <w:r>
              <w:t>2/LS</w:t>
            </w:r>
          </w:p>
        </w:tc>
        <w:tc>
          <w:tcPr>
            <w:tcW w:w="1134" w:type="dxa"/>
            <w:shd w:val="clear" w:color="auto" w:fill="FFEEB9"/>
          </w:tcPr>
          <w:p w14:paraId="5C9C63C4" w14:textId="77777777" w:rsidR="002D13E5" w:rsidRPr="00042188" w:rsidRDefault="002D13E5" w:rsidP="002D13E5">
            <w:pPr>
              <w:jc w:val="both"/>
            </w:pPr>
          </w:p>
        </w:tc>
      </w:tr>
      <w:tr w:rsidR="002D13E5" w:rsidRPr="00042188" w14:paraId="2AAEC1DA" w14:textId="77777777" w:rsidTr="002D13E5">
        <w:tc>
          <w:tcPr>
            <w:tcW w:w="4253" w:type="dxa"/>
            <w:gridSpan w:val="3"/>
            <w:shd w:val="clear" w:color="auto" w:fill="FFEEB9"/>
          </w:tcPr>
          <w:p w14:paraId="61AAD779" w14:textId="0F842F97" w:rsidR="002D13E5" w:rsidRDefault="002D13E5" w:rsidP="002D13E5">
            <w:pPr>
              <w:jc w:val="both"/>
            </w:pPr>
            <w:r>
              <w:t>Odborný anglický jazyk III.</w:t>
            </w:r>
          </w:p>
          <w:p w14:paraId="72192913" w14:textId="2792E518" w:rsidR="002D13E5" w:rsidRPr="00042188" w:rsidRDefault="002D13E5" w:rsidP="002D13E5">
            <w:pPr>
              <w:jc w:val="both"/>
            </w:pPr>
          </w:p>
        </w:tc>
        <w:tc>
          <w:tcPr>
            <w:tcW w:w="1134" w:type="dxa"/>
            <w:shd w:val="clear" w:color="auto" w:fill="FFEEB9"/>
          </w:tcPr>
          <w:p w14:paraId="4A49C23A" w14:textId="77777777" w:rsidR="002D13E5" w:rsidRPr="00042188" w:rsidRDefault="002D13E5" w:rsidP="002D13E5">
            <w:pPr>
              <w:jc w:val="both"/>
            </w:pPr>
            <w:r>
              <w:t>28s</w:t>
            </w:r>
          </w:p>
        </w:tc>
        <w:tc>
          <w:tcPr>
            <w:tcW w:w="1134" w:type="dxa"/>
            <w:shd w:val="clear" w:color="auto" w:fill="FFEEB9"/>
          </w:tcPr>
          <w:p w14:paraId="0AACFC85" w14:textId="77777777" w:rsidR="002D13E5" w:rsidRPr="00042188" w:rsidRDefault="002D13E5" w:rsidP="002D13E5">
            <w:pPr>
              <w:jc w:val="both"/>
            </w:pPr>
            <w:r>
              <w:t>z, zk</w:t>
            </w:r>
          </w:p>
        </w:tc>
        <w:tc>
          <w:tcPr>
            <w:tcW w:w="1134" w:type="dxa"/>
            <w:shd w:val="clear" w:color="auto" w:fill="FFEEB9"/>
          </w:tcPr>
          <w:p w14:paraId="29603ECD" w14:textId="77777777" w:rsidR="002D13E5" w:rsidRPr="00042188" w:rsidRDefault="002D13E5" w:rsidP="002D13E5">
            <w:pPr>
              <w:jc w:val="both"/>
            </w:pPr>
            <w:r>
              <w:t>3</w:t>
            </w:r>
          </w:p>
        </w:tc>
        <w:tc>
          <w:tcPr>
            <w:tcW w:w="4111" w:type="dxa"/>
            <w:shd w:val="clear" w:color="auto" w:fill="FFEEB9"/>
          </w:tcPr>
          <w:p w14:paraId="6C56190F" w14:textId="77777777" w:rsidR="002D13E5" w:rsidRDefault="002D13E5" w:rsidP="002D13E5">
            <w:pPr>
              <w:jc w:val="both"/>
              <w:rPr>
                <w:b/>
                <w:bCs/>
              </w:rPr>
            </w:pPr>
            <w:r w:rsidRPr="006C3972">
              <w:rPr>
                <w:b/>
                <w:bCs/>
              </w:rPr>
              <w:t>Mgr. et Mgr. Kateřina Pitrová, BBA, Ph.D.</w:t>
            </w:r>
          </w:p>
          <w:p w14:paraId="3E0C4571" w14:textId="77777777" w:rsidR="002D13E5" w:rsidRPr="00042188" w:rsidRDefault="002D13E5" w:rsidP="002D13E5">
            <w:pPr>
              <w:jc w:val="both"/>
            </w:pPr>
          </w:p>
        </w:tc>
        <w:tc>
          <w:tcPr>
            <w:tcW w:w="1134" w:type="dxa"/>
            <w:shd w:val="clear" w:color="auto" w:fill="FFEEB9"/>
          </w:tcPr>
          <w:p w14:paraId="77D0D697" w14:textId="77777777" w:rsidR="002D13E5" w:rsidRPr="00042188" w:rsidRDefault="002D13E5" w:rsidP="002D13E5">
            <w:pPr>
              <w:jc w:val="both"/>
            </w:pPr>
            <w:r>
              <w:t>2/LS</w:t>
            </w:r>
          </w:p>
        </w:tc>
        <w:tc>
          <w:tcPr>
            <w:tcW w:w="1134" w:type="dxa"/>
            <w:shd w:val="clear" w:color="auto" w:fill="FFEEB9"/>
          </w:tcPr>
          <w:p w14:paraId="21C55731" w14:textId="77777777" w:rsidR="002D13E5" w:rsidRPr="00042188" w:rsidRDefault="002D13E5" w:rsidP="002D13E5">
            <w:pPr>
              <w:jc w:val="both"/>
            </w:pPr>
          </w:p>
        </w:tc>
      </w:tr>
      <w:tr w:rsidR="002D13E5" w:rsidRPr="00042188" w14:paraId="7B12D537" w14:textId="77777777" w:rsidTr="002D13E5">
        <w:tc>
          <w:tcPr>
            <w:tcW w:w="4253" w:type="dxa"/>
            <w:gridSpan w:val="3"/>
            <w:shd w:val="clear" w:color="auto" w:fill="FFEEB9"/>
          </w:tcPr>
          <w:p w14:paraId="0D4F93E0" w14:textId="595667A8" w:rsidR="002D13E5" w:rsidRDefault="002D13E5" w:rsidP="002D13E5">
            <w:pPr>
              <w:jc w:val="both"/>
            </w:pPr>
            <w:r>
              <w:t>Sportovní aktivity II.</w:t>
            </w:r>
          </w:p>
          <w:p w14:paraId="40E8BD62" w14:textId="74982852" w:rsidR="002D13E5" w:rsidRPr="00042188" w:rsidRDefault="002D13E5" w:rsidP="002D13E5">
            <w:pPr>
              <w:jc w:val="both"/>
            </w:pPr>
          </w:p>
        </w:tc>
        <w:tc>
          <w:tcPr>
            <w:tcW w:w="1134" w:type="dxa"/>
            <w:shd w:val="clear" w:color="auto" w:fill="FFEEB9"/>
          </w:tcPr>
          <w:p w14:paraId="3BB63D9B" w14:textId="77777777" w:rsidR="002D13E5" w:rsidRPr="00042188" w:rsidRDefault="002D13E5" w:rsidP="002D13E5">
            <w:pPr>
              <w:jc w:val="both"/>
            </w:pPr>
            <w:r>
              <w:t>28c</w:t>
            </w:r>
          </w:p>
        </w:tc>
        <w:tc>
          <w:tcPr>
            <w:tcW w:w="1134" w:type="dxa"/>
            <w:shd w:val="clear" w:color="auto" w:fill="FFEEB9"/>
          </w:tcPr>
          <w:p w14:paraId="59663774" w14:textId="77777777" w:rsidR="002D13E5" w:rsidRPr="00042188" w:rsidRDefault="002D13E5" w:rsidP="002D13E5">
            <w:pPr>
              <w:jc w:val="both"/>
            </w:pPr>
            <w:r>
              <w:t>z</w:t>
            </w:r>
          </w:p>
        </w:tc>
        <w:tc>
          <w:tcPr>
            <w:tcW w:w="1134" w:type="dxa"/>
            <w:shd w:val="clear" w:color="auto" w:fill="FFEEB9"/>
          </w:tcPr>
          <w:p w14:paraId="416A364E" w14:textId="77777777" w:rsidR="002D13E5" w:rsidRPr="00042188" w:rsidRDefault="002D13E5" w:rsidP="002D13E5">
            <w:pPr>
              <w:jc w:val="both"/>
            </w:pPr>
            <w:r>
              <w:t>2</w:t>
            </w:r>
          </w:p>
        </w:tc>
        <w:tc>
          <w:tcPr>
            <w:tcW w:w="4111" w:type="dxa"/>
            <w:shd w:val="clear" w:color="auto" w:fill="FFEEB9"/>
          </w:tcPr>
          <w:p w14:paraId="22B22E05" w14:textId="77777777" w:rsidR="002D13E5" w:rsidRDefault="002D13E5" w:rsidP="002D13E5">
            <w:pPr>
              <w:jc w:val="both"/>
            </w:pPr>
            <w:r>
              <w:t>MUTV</w:t>
            </w:r>
          </w:p>
          <w:p w14:paraId="289C4DEF" w14:textId="77777777" w:rsidR="002D13E5" w:rsidRPr="00042188" w:rsidRDefault="002D13E5" w:rsidP="002D13E5">
            <w:pPr>
              <w:jc w:val="both"/>
            </w:pPr>
          </w:p>
        </w:tc>
        <w:tc>
          <w:tcPr>
            <w:tcW w:w="1134" w:type="dxa"/>
            <w:shd w:val="clear" w:color="auto" w:fill="FFEEB9"/>
          </w:tcPr>
          <w:p w14:paraId="0F6694AE" w14:textId="77777777" w:rsidR="002D13E5" w:rsidRPr="00042188" w:rsidRDefault="002D13E5" w:rsidP="002D13E5">
            <w:pPr>
              <w:jc w:val="both"/>
            </w:pPr>
            <w:r>
              <w:t>2/LS</w:t>
            </w:r>
          </w:p>
        </w:tc>
        <w:tc>
          <w:tcPr>
            <w:tcW w:w="1134" w:type="dxa"/>
            <w:shd w:val="clear" w:color="auto" w:fill="FFEEB9"/>
          </w:tcPr>
          <w:p w14:paraId="6D629C4B" w14:textId="77777777" w:rsidR="002D13E5" w:rsidRPr="00042188" w:rsidRDefault="002D13E5" w:rsidP="002D13E5">
            <w:pPr>
              <w:jc w:val="both"/>
            </w:pPr>
          </w:p>
        </w:tc>
      </w:tr>
      <w:tr w:rsidR="002D13E5" w:rsidRPr="00042188" w14:paraId="005606C6" w14:textId="77777777" w:rsidTr="002D13E5">
        <w:tc>
          <w:tcPr>
            <w:tcW w:w="4253" w:type="dxa"/>
            <w:gridSpan w:val="3"/>
            <w:shd w:val="clear" w:color="auto" w:fill="FFEEB9"/>
          </w:tcPr>
          <w:p w14:paraId="1C8A9572" w14:textId="77777777" w:rsidR="002D13E5" w:rsidRDefault="002D13E5" w:rsidP="002D13E5">
            <w:pPr>
              <w:jc w:val="both"/>
            </w:pPr>
            <w:r>
              <w:t>Exkurze</w:t>
            </w:r>
          </w:p>
          <w:p w14:paraId="0B93F0A3" w14:textId="3715BAB4" w:rsidR="002D13E5" w:rsidRPr="00042188" w:rsidRDefault="002D13E5" w:rsidP="002D13E5">
            <w:pPr>
              <w:jc w:val="both"/>
            </w:pPr>
          </w:p>
        </w:tc>
        <w:tc>
          <w:tcPr>
            <w:tcW w:w="1134" w:type="dxa"/>
            <w:shd w:val="clear" w:color="auto" w:fill="FFEEB9"/>
          </w:tcPr>
          <w:p w14:paraId="458355DC" w14:textId="77777777" w:rsidR="002D13E5" w:rsidRPr="00042188" w:rsidRDefault="002D13E5" w:rsidP="002D13E5">
            <w:pPr>
              <w:jc w:val="both"/>
            </w:pPr>
            <w:r>
              <w:t>20 hodin</w:t>
            </w:r>
          </w:p>
        </w:tc>
        <w:tc>
          <w:tcPr>
            <w:tcW w:w="1134" w:type="dxa"/>
            <w:shd w:val="clear" w:color="auto" w:fill="FFEEB9"/>
          </w:tcPr>
          <w:p w14:paraId="5A81BF0C" w14:textId="77777777" w:rsidR="002D13E5" w:rsidRPr="00042188" w:rsidRDefault="002D13E5" w:rsidP="002D13E5">
            <w:pPr>
              <w:jc w:val="both"/>
            </w:pPr>
            <w:r>
              <w:t>z</w:t>
            </w:r>
          </w:p>
        </w:tc>
        <w:tc>
          <w:tcPr>
            <w:tcW w:w="1134" w:type="dxa"/>
            <w:shd w:val="clear" w:color="auto" w:fill="FFEEB9"/>
          </w:tcPr>
          <w:p w14:paraId="3E8B1F4D" w14:textId="77777777" w:rsidR="002D13E5" w:rsidRPr="00042188" w:rsidRDefault="002D13E5" w:rsidP="002D13E5">
            <w:pPr>
              <w:jc w:val="both"/>
            </w:pPr>
            <w:r>
              <w:t>2</w:t>
            </w:r>
          </w:p>
        </w:tc>
        <w:tc>
          <w:tcPr>
            <w:tcW w:w="4111" w:type="dxa"/>
            <w:shd w:val="clear" w:color="auto" w:fill="FFEEB9"/>
          </w:tcPr>
          <w:p w14:paraId="7A3CB50B" w14:textId="5A08FDF4" w:rsidR="002D13E5" w:rsidRDefault="00126F20" w:rsidP="002D13E5">
            <w:pPr>
              <w:jc w:val="both"/>
              <w:rPr>
                <w:b/>
                <w:bCs/>
              </w:rPr>
            </w:pPr>
            <w:r>
              <w:rPr>
                <w:b/>
                <w:bCs/>
              </w:rPr>
              <w:t>Mgr. Marek Tomaštík, Ph.D.</w:t>
            </w:r>
          </w:p>
          <w:p w14:paraId="05FA72AB" w14:textId="77777777" w:rsidR="002D13E5" w:rsidRPr="00042188" w:rsidRDefault="002D13E5" w:rsidP="002D13E5">
            <w:pPr>
              <w:jc w:val="both"/>
            </w:pPr>
          </w:p>
        </w:tc>
        <w:tc>
          <w:tcPr>
            <w:tcW w:w="1134" w:type="dxa"/>
            <w:shd w:val="clear" w:color="auto" w:fill="FFEEB9"/>
          </w:tcPr>
          <w:p w14:paraId="740DAD69" w14:textId="77777777" w:rsidR="002D13E5" w:rsidRPr="00042188" w:rsidRDefault="002D13E5" w:rsidP="002D13E5">
            <w:pPr>
              <w:jc w:val="both"/>
            </w:pPr>
            <w:r>
              <w:t>2/LS</w:t>
            </w:r>
          </w:p>
        </w:tc>
        <w:tc>
          <w:tcPr>
            <w:tcW w:w="1134" w:type="dxa"/>
            <w:shd w:val="clear" w:color="auto" w:fill="FFEEB9"/>
          </w:tcPr>
          <w:p w14:paraId="4BC28430" w14:textId="77777777" w:rsidR="002D13E5" w:rsidRPr="00042188" w:rsidRDefault="002D13E5" w:rsidP="002D13E5">
            <w:pPr>
              <w:jc w:val="both"/>
            </w:pPr>
          </w:p>
        </w:tc>
      </w:tr>
      <w:tr w:rsidR="002D13E5" w:rsidRPr="00042188" w14:paraId="2A6E6421" w14:textId="77777777" w:rsidTr="002D13E5">
        <w:trPr>
          <w:trHeight w:val="283"/>
        </w:trPr>
        <w:tc>
          <w:tcPr>
            <w:tcW w:w="14034" w:type="dxa"/>
            <w:gridSpan w:val="9"/>
            <w:shd w:val="clear" w:color="auto" w:fill="F7CAAC"/>
          </w:tcPr>
          <w:p w14:paraId="397A7885" w14:textId="794B4B4B" w:rsidR="002D13E5" w:rsidRPr="00042188" w:rsidRDefault="00A44467" w:rsidP="002D13E5">
            <w:pPr>
              <w:jc w:val="center"/>
              <w:rPr>
                <w:b/>
                <w:sz w:val="22"/>
              </w:rPr>
            </w:pPr>
            <w:r>
              <w:rPr>
                <w:b/>
                <w:sz w:val="22"/>
              </w:rPr>
              <w:t>Povinně volitelné předměty – skupina 1</w:t>
            </w:r>
          </w:p>
        </w:tc>
      </w:tr>
      <w:tr w:rsidR="002D13E5" w:rsidRPr="00042188" w14:paraId="51A7C098" w14:textId="77777777" w:rsidTr="002D13E5">
        <w:tc>
          <w:tcPr>
            <w:tcW w:w="4253" w:type="dxa"/>
            <w:gridSpan w:val="3"/>
            <w:shd w:val="clear" w:color="auto" w:fill="FFEEB9"/>
          </w:tcPr>
          <w:p w14:paraId="68040959" w14:textId="42844A62" w:rsidR="002D13E5" w:rsidRDefault="002D13E5" w:rsidP="002D13E5">
            <w:pPr>
              <w:jc w:val="both"/>
            </w:pPr>
            <w:r>
              <w:t>Ochrana obyvatelstva II.</w:t>
            </w:r>
          </w:p>
          <w:p w14:paraId="7DE7807B" w14:textId="4E8EC3BE" w:rsidR="002D13E5" w:rsidRPr="00042188" w:rsidRDefault="002D13E5" w:rsidP="002D13E5">
            <w:pPr>
              <w:jc w:val="both"/>
            </w:pPr>
          </w:p>
        </w:tc>
        <w:tc>
          <w:tcPr>
            <w:tcW w:w="1134" w:type="dxa"/>
            <w:shd w:val="clear" w:color="auto" w:fill="FFEEB9"/>
          </w:tcPr>
          <w:p w14:paraId="3538F721" w14:textId="49C50B0A" w:rsidR="002D13E5" w:rsidRPr="00042188" w:rsidRDefault="00822DBD" w:rsidP="00126F20">
            <w:pPr>
              <w:jc w:val="both"/>
            </w:pPr>
            <w:r>
              <w:t>14</w:t>
            </w:r>
            <w:r w:rsidR="002D13E5">
              <w:t>p-</w:t>
            </w:r>
            <w:r>
              <w:t>28</w:t>
            </w:r>
            <w:r w:rsidR="00126F20">
              <w:t>s</w:t>
            </w:r>
          </w:p>
        </w:tc>
        <w:tc>
          <w:tcPr>
            <w:tcW w:w="1134" w:type="dxa"/>
            <w:shd w:val="clear" w:color="auto" w:fill="FFEEB9"/>
          </w:tcPr>
          <w:p w14:paraId="656D7DFC" w14:textId="77777777" w:rsidR="002D13E5" w:rsidRPr="00042188" w:rsidRDefault="002D13E5" w:rsidP="002D13E5">
            <w:pPr>
              <w:jc w:val="both"/>
            </w:pPr>
            <w:r>
              <w:t>z, zk</w:t>
            </w:r>
          </w:p>
        </w:tc>
        <w:tc>
          <w:tcPr>
            <w:tcW w:w="1134" w:type="dxa"/>
            <w:shd w:val="clear" w:color="auto" w:fill="FFEEB9"/>
          </w:tcPr>
          <w:p w14:paraId="348713F3" w14:textId="77777777" w:rsidR="002D13E5" w:rsidRPr="00042188" w:rsidRDefault="002D13E5" w:rsidP="002D13E5">
            <w:pPr>
              <w:jc w:val="both"/>
            </w:pPr>
            <w:r>
              <w:t>4</w:t>
            </w:r>
          </w:p>
        </w:tc>
        <w:tc>
          <w:tcPr>
            <w:tcW w:w="4111" w:type="dxa"/>
            <w:shd w:val="clear" w:color="auto" w:fill="FFEEB9"/>
          </w:tcPr>
          <w:p w14:paraId="3D151E3B" w14:textId="50FBDFEB" w:rsidR="002D13E5" w:rsidRDefault="002D13E5" w:rsidP="002D13E5">
            <w:pPr>
              <w:jc w:val="both"/>
              <w:rPr>
                <w:b/>
                <w:bCs/>
              </w:rPr>
            </w:pPr>
            <w:r w:rsidRPr="00A63DA4">
              <w:rPr>
                <w:b/>
                <w:bCs/>
              </w:rPr>
              <w:t xml:space="preserve">Ing. Jan </w:t>
            </w:r>
            <w:r>
              <w:rPr>
                <w:b/>
                <w:bCs/>
              </w:rPr>
              <w:t>Strohmandl</w:t>
            </w:r>
            <w:r w:rsidRPr="00A63DA4">
              <w:rPr>
                <w:b/>
                <w:bCs/>
              </w:rPr>
              <w:t>, Ph.D.</w:t>
            </w:r>
            <w:r>
              <w:rPr>
                <w:b/>
                <w:bCs/>
              </w:rPr>
              <w:t xml:space="preserve"> (</w:t>
            </w:r>
            <w:r w:rsidR="00FC303C">
              <w:rPr>
                <w:b/>
                <w:bCs/>
              </w:rPr>
              <w:t>57</w:t>
            </w:r>
            <w:r>
              <w:rPr>
                <w:b/>
                <w:bCs/>
              </w:rPr>
              <w:t xml:space="preserve"> %)</w:t>
            </w:r>
          </w:p>
          <w:p w14:paraId="6E3585D0" w14:textId="0A9874C2" w:rsidR="002D13E5" w:rsidRPr="009944E8" w:rsidRDefault="002D13E5" w:rsidP="00FC303C">
            <w:pPr>
              <w:jc w:val="both"/>
            </w:pPr>
            <w:r w:rsidRPr="009944E8">
              <w:t>Ing. Jan Kyselák, Ph.D.</w:t>
            </w:r>
            <w:r>
              <w:t xml:space="preserve"> (</w:t>
            </w:r>
            <w:r w:rsidR="00FC303C">
              <w:t>43</w:t>
            </w:r>
            <w:r>
              <w:t xml:space="preserve"> %)</w:t>
            </w:r>
          </w:p>
        </w:tc>
        <w:tc>
          <w:tcPr>
            <w:tcW w:w="1134" w:type="dxa"/>
            <w:shd w:val="clear" w:color="auto" w:fill="FFEEB9"/>
          </w:tcPr>
          <w:p w14:paraId="165B683D" w14:textId="77777777" w:rsidR="002D13E5" w:rsidRPr="00042188" w:rsidRDefault="002D13E5" w:rsidP="002D13E5">
            <w:pPr>
              <w:jc w:val="both"/>
            </w:pPr>
            <w:r>
              <w:t>2/LS</w:t>
            </w:r>
          </w:p>
        </w:tc>
        <w:tc>
          <w:tcPr>
            <w:tcW w:w="1134" w:type="dxa"/>
            <w:shd w:val="clear" w:color="auto" w:fill="FFEEB9"/>
          </w:tcPr>
          <w:p w14:paraId="4BBAA063" w14:textId="77777777" w:rsidR="002D13E5" w:rsidRPr="00042188" w:rsidRDefault="002D13E5" w:rsidP="002D13E5">
            <w:pPr>
              <w:jc w:val="both"/>
            </w:pPr>
          </w:p>
        </w:tc>
      </w:tr>
      <w:tr w:rsidR="002D13E5" w:rsidRPr="00042188" w14:paraId="0AF21005" w14:textId="77777777" w:rsidTr="002D13E5">
        <w:trPr>
          <w:cantSplit/>
        </w:trPr>
        <w:tc>
          <w:tcPr>
            <w:tcW w:w="4253" w:type="dxa"/>
            <w:gridSpan w:val="3"/>
            <w:shd w:val="clear" w:color="auto" w:fill="FFEEB9"/>
          </w:tcPr>
          <w:p w14:paraId="2B945DC3" w14:textId="66718457" w:rsidR="002D13E5" w:rsidRDefault="002D13E5" w:rsidP="002D13E5">
            <w:pPr>
              <w:jc w:val="both"/>
            </w:pPr>
            <w:r>
              <w:t>Krizové řízení a plánování I</w:t>
            </w:r>
            <w:r w:rsidR="007D2C72">
              <w:t>.</w:t>
            </w:r>
          </w:p>
          <w:p w14:paraId="75DDD3CF" w14:textId="3CC42C72" w:rsidR="002D13E5" w:rsidRPr="00042188" w:rsidRDefault="002D13E5" w:rsidP="002D13E5">
            <w:pPr>
              <w:jc w:val="both"/>
            </w:pPr>
          </w:p>
        </w:tc>
        <w:tc>
          <w:tcPr>
            <w:tcW w:w="1134" w:type="dxa"/>
            <w:shd w:val="clear" w:color="auto" w:fill="FFEEB9"/>
          </w:tcPr>
          <w:p w14:paraId="5A13A176" w14:textId="34DFD2DD" w:rsidR="002D13E5" w:rsidRPr="00042188" w:rsidRDefault="00475586" w:rsidP="002D13E5">
            <w:pPr>
              <w:jc w:val="both"/>
            </w:pPr>
            <w:r>
              <w:t>28</w:t>
            </w:r>
            <w:r w:rsidR="002D13E5">
              <w:t>p-28s</w:t>
            </w:r>
          </w:p>
        </w:tc>
        <w:tc>
          <w:tcPr>
            <w:tcW w:w="1134" w:type="dxa"/>
            <w:shd w:val="clear" w:color="auto" w:fill="FFEEB9"/>
          </w:tcPr>
          <w:p w14:paraId="3E26100C" w14:textId="77777777" w:rsidR="002D13E5" w:rsidRPr="00042188" w:rsidRDefault="002D13E5" w:rsidP="002D13E5">
            <w:pPr>
              <w:jc w:val="both"/>
            </w:pPr>
            <w:r>
              <w:t>z, zk</w:t>
            </w:r>
          </w:p>
        </w:tc>
        <w:tc>
          <w:tcPr>
            <w:tcW w:w="1134" w:type="dxa"/>
            <w:shd w:val="clear" w:color="auto" w:fill="FFEEB9"/>
          </w:tcPr>
          <w:p w14:paraId="55427094" w14:textId="77777777" w:rsidR="002D13E5" w:rsidRPr="00042188" w:rsidRDefault="002D13E5" w:rsidP="002D13E5">
            <w:pPr>
              <w:jc w:val="both"/>
            </w:pPr>
            <w:r>
              <w:t>4</w:t>
            </w:r>
          </w:p>
        </w:tc>
        <w:tc>
          <w:tcPr>
            <w:tcW w:w="4111" w:type="dxa"/>
            <w:shd w:val="clear" w:color="auto" w:fill="FFEEB9"/>
          </w:tcPr>
          <w:p w14:paraId="70E5BDE5" w14:textId="77777777" w:rsidR="002D13E5" w:rsidRDefault="002D13E5" w:rsidP="002D13E5">
            <w:pPr>
              <w:jc w:val="both"/>
              <w:rPr>
                <w:b/>
                <w:bCs/>
              </w:rPr>
            </w:pPr>
            <w:r w:rsidRPr="00A63DA4">
              <w:rPr>
                <w:b/>
                <w:bCs/>
              </w:rPr>
              <w:t>Ing. Jan Kyselák, Ph.D</w:t>
            </w:r>
            <w:r>
              <w:rPr>
                <w:b/>
                <w:bCs/>
              </w:rPr>
              <w:t>.</w:t>
            </w:r>
          </w:p>
          <w:p w14:paraId="38B2FC1E" w14:textId="77777777" w:rsidR="002D13E5" w:rsidRPr="00042188" w:rsidRDefault="002D13E5" w:rsidP="002D13E5">
            <w:pPr>
              <w:jc w:val="both"/>
            </w:pPr>
          </w:p>
        </w:tc>
        <w:tc>
          <w:tcPr>
            <w:tcW w:w="1134" w:type="dxa"/>
            <w:shd w:val="clear" w:color="auto" w:fill="FFEEB9"/>
          </w:tcPr>
          <w:p w14:paraId="457EE38A" w14:textId="77777777" w:rsidR="002D13E5" w:rsidRPr="00042188" w:rsidRDefault="002D13E5" w:rsidP="002D13E5">
            <w:pPr>
              <w:jc w:val="both"/>
            </w:pPr>
            <w:r>
              <w:t>2/LS</w:t>
            </w:r>
          </w:p>
        </w:tc>
        <w:tc>
          <w:tcPr>
            <w:tcW w:w="1134" w:type="dxa"/>
            <w:shd w:val="clear" w:color="auto" w:fill="FFEEB9"/>
          </w:tcPr>
          <w:p w14:paraId="2FEBFA67" w14:textId="77777777" w:rsidR="002D13E5" w:rsidRPr="00042188" w:rsidRDefault="002D13E5" w:rsidP="002D13E5">
            <w:pPr>
              <w:jc w:val="both"/>
            </w:pPr>
          </w:p>
        </w:tc>
      </w:tr>
      <w:tr w:rsidR="002D13E5" w:rsidRPr="00042188" w14:paraId="52E25579" w14:textId="77777777" w:rsidTr="002D13E5">
        <w:trPr>
          <w:trHeight w:val="624"/>
        </w:trPr>
        <w:tc>
          <w:tcPr>
            <w:tcW w:w="14034" w:type="dxa"/>
            <w:gridSpan w:val="9"/>
          </w:tcPr>
          <w:p w14:paraId="035D580D" w14:textId="77777777" w:rsidR="002D13E5" w:rsidRDefault="002D13E5" w:rsidP="002D13E5">
            <w:pPr>
              <w:jc w:val="both"/>
              <w:rPr>
                <w:b/>
              </w:rPr>
            </w:pPr>
            <w:r w:rsidRPr="00042188">
              <w:rPr>
                <w:b/>
              </w:rPr>
              <w:t>Podmínka pro splnění této skupiny předmětů:</w:t>
            </w:r>
          </w:p>
          <w:p w14:paraId="2F07A219" w14:textId="77777777" w:rsidR="002D13E5" w:rsidRPr="00DE59D3" w:rsidRDefault="002D13E5" w:rsidP="002D13E5">
            <w:pPr>
              <w:jc w:val="both"/>
              <w:rPr>
                <w:bCs/>
              </w:rPr>
            </w:pPr>
            <w:r>
              <w:rPr>
                <w:bCs/>
              </w:rPr>
              <w:t>Student si volí nejméně jeden z povinně volitelných předmětů.</w:t>
            </w:r>
          </w:p>
        </w:tc>
      </w:tr>
      <w:tr w:rsidR="002D13E5" w:rsidRPr="00042188" w14:paraId="28747524" w14:textId="77777777" w:rsidTr="002D13E5">
        <w:trPr>
          <w:trHeight w:val="283"/>
        </w:trPr>
        <w:tc>
          <w:tcPr>
            <w:tcW w:w="14034" w:type="dxa"/>
            <w:gridSpan w:val="9"/>
            <w:shd w:val="clear" w:color="auto" w:fill="F7CAAC"/>
          </w:tcPr>
          <w:p w14:paraId="4FF5EC3B" w14:textId="77777777" w:rsidR="002D13E5" w:rsidRPr="00042188" w:rsidRDefault="002D13E5" w:rsidP="002D13E5">
            <w:pPr>
              <w:jc w:val="center"/>
              <w:rPr>
                <w:b/>
                <w:sz w:val="22"/>
              </w:rPr>
            </w:pPr>
            <w:r w:rsidRPr="00042188">
              <w:rPr>
                <w:b/>
                <w:sz w:val="22"/>
              </w:rPr>
              <w:t>Povinné předměty</w:t>
            </w:r>
          </w:p>
        </w:tc>
      </w:tr>
      <w:tr w:rsidR="002D13E5" w:rsidRPr="00042188" w14:paraId="77BD1030" w14:textId="77777777" w:rsidTr="002D13E5">
        <w:tc>
          <w:tcPr>
            <w:tcW w:w="4253" w:type="dxa"/>
            <w:gridSpan w:val="3"/>
            <w:shd w:val="clear" w:color="auto" w:fill="ECF1F8"/>
          </w:tcPr>
          <w:p w14:paraId="16BEBA86" w14:textId="77777777" w:rsidR="002D13E5" w:rsidRDefault="002D13E5" w:rsidP="002D13E5">
            <w:pPr>
              <w:jc w:val="both"/>
            </w:pPr>
            <w:r>
              <w:t>Ekonomika krizových situací</w:t>
            </w:r>
          </w:p>
          <w:p w14:paraId="2E06755B" w14:textId="2E2D0DD0" w:rsidR="002D13E5" w:rsidRPr="00042188" w:rsidRDefault="002D13E5" w:rsidP="002D13E5">
            <w:pPr>
              <w:jc w:val="both"/>
            </w:pPr>
          </w:p>
        </w:tc>
        <w:tc>
          <w:tcPr>
            <w:tcW w:w="1134" w:type="dxa"/>
            <w:shd w:val="clear" w:color="auto" w:fill="ECF1F8"/>
          </w:tcPr>
          <w:p w14:paraId="48D0F342" w14:textId="77777777" w:rsidR="002D13E5" w:rsidRPr="00042188" w:rsidRDefault="002D13E5" w:rsidP="002D13E5">
            <w:pPr>
              <w:jc w:val="both"/>
            </w:pPr>
            <w:r>
              <w:t>28p-14s</w:t>
            </w:r>
          </w:p>
        </w:tc>
        <w:tc>
          <w:tcPr>
            <w:tcW w:w="1134" w:type="dxa"/>
            <w:shd w:val="clear" w:color="auto" w:fill="ECF1F8"/>
          </w:tcPr>
          <w:p w14:paraId="13110498" w14:textId="77777777" w:rsidR="002D13E5" w:rsidRPr="00042188" w:rsidRDefault="002D13E5" w:rsidP="002D13E5">
            <w:pPr>
              <w:jc w:val="both"/>
            </w:pPr>
            <w:r>
              <w:t>z, zk</w:t>
            </w:r>
          </w:p>
        </w:tc>
        <w:tc>
          <w:tcPr>
            <w:tcW w:w="1134" w:type="dxa"/>
            <w:shd w:val="clear" w:color="auto" w:fill="ECF1F8"/>
          </w:tcPr>
          <w:p w14:paraId="0EE9F7FD" w14:textId="77777777" w:rsidR="002D13E5" w:rsidRPr="00042188" w:rsidRDefault="002D13E5" w:rsidP="002D13E5">
            <w:pPr>
              <w:jc w:val="both"/>
            </w:pPr>
            <w:r>
              <w:t>4</w:t>
            </w:r>
          </w:p>
        </w:tc>
        <w:tc>
          <w:tcPr>
            <w:tcW w:w="4111" w:type="dxa"/>
            <w:shd w:val="clear" w:color="auto" w:fill="ECF1F8"/>
          </w:tcPr>
          <w:p w14:paraId="40DB644D" w14:textId="77777777" w:rsidR="002D13E5" w:rsidRDefault="002D13E5" w:rsidP="002D13E5">
            <w:pPr>
              <w:jc w:val="both"/>
              <w:rPr>
                <w:b/>
                <w:bCs/>
              </w:rPr>
            </w:pPr>
            <w:r>
              <w:rPr>
                <w:b/>
                <w:bCs/>
              </w:rPr>
              <w:t>Ing. Eva Hoke</w:t>
            </w:r>
            <w:r w:rsidRPr="00DD0925">
              <w:rPr>
                <w:b/>
                <w:bCs/>
              </w:rPr>
              <w:t>, Ph.D.</w:t>
            </w:r>
          </w:p>
          <w:p w14:paraId="3BA3AB13" w14:textId="77777777" w:rsidR="002D13E5" w:rsidRPr="00DD0925" w:rsidRDefault="002D13E5" w:rsidP="002D13E5">
            <w:pPr>
              <w:jc w:val="both"/>
              <w:rPr>
                <w:b/>
                <w:bCs/>
              </w:rPr>
            </w:pPr>
          </w:p>
        </w:tc>
        <w:tc>
          <w:tcPr>
            <w:tcW w:w="1134" w:type="dxa"/>
            <w:shd w:val="clear" w:color="auto" w:fill="ECF1F8"/>
          </w:tcPr>
          <w:p w14:paraId="10E6CE39" w14:textId="77777777" w:rsidR="002D13E5" w:rsidRPr="00042188" w:rsidRDefault="002D13E5" w:rsidP="002D13E5">
            <w:pPr>
              <w:jc w:val="both"/>
            </w:pPr>
            <w:r>
              <w:t>3/ZS</w:t>
            </w:r>
          </w:p>
        </w:tc>
        <w:tc>
          <w:tcPr>
            <w:tcW w:w="1134" w:type="dxa"/>
            <w:shd w:val="clear" w:color="auto" w:fill="ECF1F8"/>
          </w:tcPr>
          <w:p w14:paraId="01821DC7" w14:textId="77777777" w:rsidR="002D13E5" w:rsidRPr="0064135A" w:rsidRDefault="002D13E5" w:rsidP="002D13E5">
            <w:pPr>
              <w:jc w:val="both"/>
              <w:rPr>
                <w:b/>
              </w:rPr>
            </w:pPr>
            <w:r w:rsidRPr="0064135A">
              <w:rPr>
                <w:b/>
              </w:rPr>
              <w:t>PZ</w:t>
            </w:r>
          </w:p>
        </w:tc>
      </w:tr>
      <w:tr w:rsidR="002D13E5" w:rsidRPr="00042188" w14:paraId="28AFE6EE" w14:textId="77777777" w:rsidTr="002D13E5">
        <w:tc>
          <w:tcPr>
            <w:tcW w:w="4253" w:type="dxa"/>
            <w:gridSpan w:val="3"/>
            <w:shd w:val="clear" w:color="auto" w:fill="ECF1F8"/>
          </w:tcPr>
          <w:p w14:paraId="2B230AC9" w14:textId="77777777" w:rsidR="002D13E5" w:rsidRDefault="002D13E5" w:rsidP="002D13E5">
            <w:pPr>
              <w:jc w:val="both"/>
            </w:pPr>
            <w:r>
              <w:t>Provozní havárie a jejich prevence</w:t>
            </w:r>
          </w:p>
          <w:p w14:paraId="7A617E15" w14:textId="7801CCD3" w:rsidR="002D13E5" w:rsidRDefault="002D13E5" w:rsidP="002D13E5">
            <w:pPr>
              <w:jc w:val="both"/>
            </w:pPr>
          </w:p>
        </w:tc>
        <w:tc>
          <w:tcPr>
            <w:tcW w:w="1134" w:type="dxa"/>
            <w:shd w:val="clear" w:color="auto" w:fill="ECF1F8"/>
          </w:tcPr>
          <w:p w14:paraId="092EED42" w14:textId="1BCED76E" w:rsidR="002D13E5" w:rsidRDefault="002D13E5" w:rsidP="002D13E5">
            <w:pPr>
              <w:jc w:val="both"/>
            </w:pPr>
            <w:r>
              <w:t>14p-14s</w:t>
            </w:r>
          </w:p>
        </w:tc>
        <w:tc>
          <w:tcPr>
            <w:tcW w:w="1134" w:type="dxa"/>
            <w:shd w:val="clear" w:color="auto" w:fill="ECF1F8"/>
          </w:tcPr>
          <w:p w14:paraId="6850B9BE" w14:textId="77777777" w:rsidR="002D13E5" w:rsidRDefault="002D13E5" w:rsidP="002D13E5">
            <w:pPr>
              <w:jc w:val="both"/>
            </w:pPr>
            <w:r>
              <w:t>klz</w:t>
            </w:r>
          </w:p>
        </w:tc>
        <w:tc>
          <w:tcPr>
            <w:tcW w:w="1134" w:type="dxa"/>
            <w:shd w:val="clear" w:color="auto" w:fill="ECF1F8"/>
          </w:tcPr>
          <w:p w14:paraId="7BF293C6" w14:textId="77777777" w:rsidR="002D13E5" w:rsidRDefault="002D13E5" w:rsidP="002D13E5">
            <w:pPr>
              <w:jc w:val="both"/>
            </w:pPr>
            <w:r>
              <w:t>3</w:t>
            </w:r>
          </w:p>
        </w:tc>
        <w:tc>
          <w:tcPr>
            <w:tcW w:w="4111" w:type="dxa"/>
            <w:shd w:val="clear" w:color="auto" w:fill="ECF1F8"/>
          </w:tcPr>
          <w:p w14:paraId="241C0665" w14:textId="77777777" w:rsidR="002D13E5" w:rsidRDefault="002D13E5" w:rsidP="002D13E5">
            <w:pPr>
              <w:jc w:val="both"/>
              <w:rPr>
                <w:b/>
                <w:bCs/>
              </w:rPr>
            </w:pPr>
            <w:r w:rsidRPr="00DD0925">
              <w:rPr>
                <w:b/>
                <w:bCs/>
              </w:rPr>
              <w:t xml:space="preserve">Ing. </w:t>
            </w:r>
            <w:r>
              <w:rPr>
                <w:b/>
                <w:bCs/>
              </w:rPr>
              <w:t>Slavomíra Vargová</w:t>
            </w:r>
            <w:r w:rsidRPr="00DD0925">
              <w:rPr>
                <w:b/>
                <w:bCs/>
              </w:rPr>
              <w:t>, Ph.D.</w:t>
            </w:r>
          </w:p>
          <w:p w14:paraId="622E2715" w14:textId="77777777" w:rsidR="002D13E5" w:rsidRDefault="002D13E5" w:rsidP="002D13E5">
            <w:pPr>
              <w:jc w:val="both"/>
              <w:rPr>
                <w:b/>
                <w:bCs/>
              </w:rPr>
            </w:pPr>
          </w:p>
        </w:tc>
        <w:tc>
          <w:tcPr>
            <w:tcW w:w="1134" w:type="dxa"/>
            <w:shd w:val="clear" w:color="auto" w:fill="ECF1F8"/>
          </w:tcPr>
          <w:p w14:paraId="1F9E3B08" w14:textId="77777777" w:rsidR="002D13E5" w:rsidRDefault="002D13E5" w:rsidP="002D13E5">
            <w:pPr>
              <w:jc w:val="both"/>
            </w:pPr>
            <w:r>
              <w:t>3/ZS</w:t>
            </w:r>
          </w:p>
        </w:tc>
        <w:tc>
          <w:tcPr>
            <w:tcW w:w="1134" w:type="dxa"/>
            <w:shd w:val="clear" w:color="auto" w:fill="ECF1F8"/>
          </w:tcPr>
          <w:p w14:paraId="144B52B0" w14:textId="77777777" w:rsidR="002D13E5" w:rsidRDefault="002D13E5" w:rsidP="002D13E5">
            <w:pPr>
              <w:jc w:val="both"/>
            </w:pPr>
          </w:p>
        </w:tc>
      </w:tr>
      <w:tr w:rsidR="002D13E5" w:rsidRPr="00042188" w14:paraId="4A90EF60" w14:textId="77777777" w:rsidTr="002D13E5">
        <w:tc>
          <w:tcPr>
            <w:tcW w:w="4253" w:type="dxa"/>
            <w:gridSpan w:val="3"/>
            <w:shd w:val="clear" w:color="auto" w:fill="ECF1F8"/>
          </w:tcPr>
          <w:p w14:paraId="7F3B0CC0" w14:textId="77777777" w:rsidR="002D13E5" w:rsidRDefault="002D13E5" w:rsidP="002D13E5">
            <w:pPr>
              <w:jc w:val="both"/>
            </w:pPr>
            <w:r>
              <w:t>Seminář k bakalářské práci</w:t>
            </w:r>
          </w:p>
          <w:p w14:paraId="17652F38" w14:textId="21FD7FE0" w:rsidR="002D13E5" w:rsidRPr="00042188" w:rsidRDefault="002D13E5" w:rsidP="002D13E5">
            <w:pPr>
              <w:jc w:val="both"/>
            </w:pPr>
          </w:p>
        </w:tc>
        <w:tc>
          <w:tcPr>
            <w:tcW w:w="1134" w:type="dxa"/>
            <w:shd w:val="clear" w:color="auto" w:fill="ECF1F8"/>
          </w:tcPr>
          <w:p w14:paraId="1FD1286D" w14:textId="77777777" w:rsidR="002D13E5" w:rsidRPr="00042188" w:rsidRDefault="002D13E5" w:rsidP="002D13E5">
            <w:pPr>
              <w:jc w:val="both"/>
            </w:pPr>
            <w:r>
              <w:t>14s</w:t>
            </w:r>
          </w:p>
        </w:tc>
        <w:tc>
          <w:tcPr>
            <w:tcW w:w="1134" w:type="dxa"/>
            <w:shd w:val="clear" w:color="auto" w:fill="ECF1F8"/>
          </w:tcPr>
          <w:p w14:paraId="3608901A" w14:textId="77777777" w:rsidR="002D13E5" w:rsidRPr="00042188" w:rsidRDefault="002D13E5" w:rsidP="002D13E5">
            <w:pPr>
              <w:jc w:val="both"/>
            </w:pPr>
            <w:r>
              <w:t>z</w:t>
            </w:r>
          </w:p>
        </w:tc>
        <w:tc>
          <w:tcPr>
            <w:tcW w:w="1134" w:type="dxa"/>
            <w:shd w:val="clear" w:color="auto" w:fill="ECF1F8"/>
          </w:tcPr>
          <w:p w14:paraId="018CF942" w14:textId="77777777" w:rsidR="002D13E5" w:rsidRPr="00042188" w:rsidRDefault="002D13E5" w:rsidP="002D13E5">
            <w:pPr>
              <w:jc w:val="both"/>
            </w:pPr>
            <w:r>
              <w:t>2</w:t>
            </w:r>
          </w:p>
        </w:tc>
        <w:tc>
          <w:tcPr>
            <w:tcW w:w="4111" w:type="dxa"/>
            <w:shd w:val="clear" w:color="auto" w:fill="ECF1F8"/>
          </w:tcPr>
          <w:p w14:paraId="18431B37" w14:textId="77777777" w:rsidR="002D13E5" w:rsidRDefault="002D13E5" w:rsidP="002D13E5">
            <w:pPr>
              <w:jc w:val="both"/>
              <w:rPr>
                <w:b/>
                <w:bCs/>
              </w:rPr>
            </w:pPr>
            <w:r w:rsidRPr="00F75544">
              <w:rPr>
                <w:b/>
                <w:bCs/>
              </w:rPr>
              <w:t>doc. Ing. Zuzana Tučková, Ph.D</w:t>
            </w:r>
            <w:r>
              <w:rPr>
                <w:b/>
                <w:bCs/>
              </w:rPr>
              <w:t>.</w:t>
            </w:r>
          </w:p>
          <w:p w14:paraId="6177D656" w14:textId="77777777" w:rsidR="002D13E5" w:rsidRPr="00DD0925" w:rsidRDefault="002D13E5" w:rsidP="002D13E5">
            <w:pPr>
              <w:jc w:val="both"/>
              <w:rPr>
                <w:b/>
                <w:bCs/>
              </w:rPr>
            </w:pPr>
          </w:p>
        </w:tc>
        <w:tc>
          <w:tcPr>
            <w:tcW w:w="1134" w:type="dxa"/>
            <w:shd w:val="clear" w:color="auto" w:fill="ECF1F8"/>
          </w:tcPr>
          <w:p w14:paraId="4D667FEA" w14:textId="77777777" w:rsidR="002D13E5" w:rsidRPr="00042188" w:rsidRDefault="002D13E5" w:rsidP="002D13E5">
            <w:pPr>
              <w:jc w:val="both"/>
            </w:pPr>
            <w:r>
              <w:t>3/ZS</w:t>
            </w:r>
          </w:p>
        </w:tc>
        <w:tc>
          <w:tcPr>
            <w:tcW w:w="1134" w:type="dxa"/>
            <w:shd w:val="clear" w:color="auto" w:fill="ECF1F8"/>
          </w:tcPr>
          <w:p w14:paraId="70460DEB" w14:textId="77777777" w:rsidR="002D13E5" w:rsidRPr="00042188" w:rsidRDefault="002D13E5" w:rsidP="002D13E5">
            <w:pPr>
              <w:jc w:val="both"/>
            </w:pPr>
          </w:p>
        </w:tc>
      </w:tr>
      <w:tr w:rsidR="002D13E5" w:rsidRPr="00042188" w14:paraId="11A62667" w14:textId="77777777" w:rsidTr="002D13E5">
        <w:tc>
          <w:tcPr>
            <w:tcW w:w="4253" w:type="dxa"/>
            <w:gridSpan w:val="3"/>
            <w:shd w:val="clear" w:color="auto" w:fill="ECF1F8"/>
          </w:tcPr>
          <w:p w14:paraId="353C0B38" w14:textId="77777777" w:rsidR="002D13E5" w:rsidRDefault="002D13E5" w:rsidP="002D13E5">
            <w:pPr>
              <w:jc w:val="both"/>
            </w:pPr>
            <w:r>
              <w:t>Odborná praxe</w:t>
            </w:r>
          </w:p>
          <w:p w14:paraId="5B8738E9" w14:textId="5A4DC8F2" w:rsidR="002D13E5" w:rsidRDefault="002D13E5" w:rsidP="002D13E5">
            <w:pPr>
              <w:jc w:val="both"/>
            </w:pPr>
          </w:p>
        </w:tc>
        <w:tc>
          <w:tcPr>
            <w:tcW w:w="1134" w:type="dxa"/>
            <w:shd w:val="clear" w:color="auto" w:fill="ECF1F8"/>
          </w:tcPr>
          <w:p w14:paraId="6D9F2D1D" w14:textId="77777777" w:rsidR="002D13E5" w:rsidRDefault="002D13E5" w:rsidP="002D13E5">
            <w:pPr>
              <w:jc w:val="both"/>
            </w:pPr>
            <w:r>
              <w:t>80 hodin</w:t>
            </w:r>
          </w:p>
        </w:tc>
        <w:tc>
          <w:tcPr>
            <w:tcW w:w="1134" w:type="dxa"/>
            <w:shd w:val="clear" w:color="auto" w:fill="ECF1F8"/>
          </w:tcPr>
          <w:p w14:paraId="0E92B603" w14:textId="77777777" w:rsidR="002D13E5" w:rsidRDefault="002D13E5" w:rsidP="002D13E5">
            <w:pPr>
              <w:jc w:val="both"/>
            </w:pPr>
            <w:r>
              <w:t>z</w:t>
            </w:r>
          </w:p>
        </w:tc>
        <w:tc>
          <w:tcPr>
            <w:tcW w:w="1134" w:type="dxa"/>
            <w:shd w:val="clear" w:color="auto" w:fill="ECF1F8"/>
          </w:tcPr>
          <w:p w14:paraId="2D5D49F6" w14:textId="77777777" w:rsidR="002D13E5" w:rsidRDefault="002D13E5" w:rsidP="002D13E5">
            <w:pPr>
              <w:jc w:val="both"/>
            </w:pPr>
            <w:r>
              <w:t>4</w:t>
            </w:r>
          </w:p>
        </w:tc>
        <w:tc>
          <w:tcPr>
            <w:tcW w:w="4111" w:type="dxa"/>
            <w:shd w:val="clear" w:color="auto" w:fill="ECF1F8"/>
          </w:tcPr>
          <w:p w14:paraId="6EEB3709" w14:textId="77777777" w:rsidR="002D13E5" w:rsidRDefault="002D13E5" w:rsidP="002D13E5">
            <w:pPr>
              <w:jc w:val="both"/>
              <w:rPr>
                <w:b/>
                <w:bCs/>
              </w:rPr>
            </w:pPr>
            <w:r>
              <w:rPr>
                <w:b/>
                <w:bCs/>
              </w:rPr>
              <w:t>Mgr. Marek Tomaštík</w:t>
            </w:r>
            <w:r w:rsidRPr="00F75544">
              <w:rPr>
                <w:b/>
                <w:bCs/>
              </w:rPr>
              <w:t>, Ph.D</w:t>
            </w:r>
            <w:r>
              <w:rPr>
                <w:b/>
                <w:bCs/>
              </w:rPr>
              <w:t>.</w:t>
            </w:r>
          </w:p>
          <w:p w14:paraId="50AB37D9" w14:textId="77777777" w:rsidR="002D13E5" w:rsidRPr="00DD0925" w:rsidRDefault="002D13E5" w:rsidP="002D13E5">
            <w:pPr>
              <w:jc w:val="both"/>
              <w:rPr>
                <w:b/>
                <w:bCs/>
              </w:rPr>
            </w:pPr>
          </w:p>
        </w:tc>
        <w:tc>
          <w:tcPr>
            <w:tcW w:w="1134" w:type="dxa"/>
            <w:shd w:val="clear" w:color="auto" w:fill="ECF1F8"/>
          </w:tcPr>
          <w:p w14:paraId="538A691B" w14:textId="77777777" w:rsidR="002D13E5" w:rsidRDefault="002D13E5" w:rsidP="002D13E5">
            <w:pPr>
              <w:jc w:val="both"/>
            </w:pPr>
            <w:r>
              <w:t>3/ZS</w:t>
            </w:r>
          </w:p>
        </w:tc>
        <w:tc>
          <w:tcPr>
            <w:tcW w:w="1134" w:type="dxa"/>
            <w:shd w:val="clear" w:color="auto" w:fill="ECF1F8"/>
          </w:tcPr>
          <w:p w14:paraId="7FEF1283" w14:textId="77777777" w:rsidR="002D13E5" w:rsidRDefault="002D13E5" w:rsidP="002D13E5">
            <w:pPr>
              <w:jc w:val="both"/>
            </w:pPr>
          </w:p>
        </w:tc>
      </w:tr>
      <w:tr w:rsidR="002D13E5" w:rsidRPr="00042188" w14:paraId="742CB833" w14:textId="77777777" w:rsidTr="002D13E5">
        <w:tc>
          <w:tcPr>
            <w:tcW w:w="4253" w:type="dxa"/>
            <w:gridSpan w:val="3"/>
            <w:shd w:val="clear" w:color="auto" w:fill="ECF1F8"/>
          </w:tcPr>
          <w:p w14:paraId="281AC6C8" w14:textId="77777777" w:rsidR="002D13E5" w:rsidRDefault="002D13E5" w:rsidP="002D13E5">
            <w:pPr>
              <w:jc w:val="both"/>
            </w:pPr>
            <w:r>
              <w:t>Územní plánování a regionální politika</w:t>
            </w:r>
          </w:p>
          <w:p w14:paraId="2648AE97" w14:textId="1B107799" w:rsidR="002D13E5" w:rsidRDefault="002D13E5" w:rsidP="002D13E5">
            <w:pPr>
              <w:jc w:val="both"/>
            </w:pPr>
          </w:p>
        </w:tc>
        <w:tc>
          <w:tcPr>
            <w:tcW w:w="1134" w:type="dxa"/>
            <w:shd w:val="clear" w:color="auto" w:fill="ECF1F8"/>
          </w:tcPr>
          <w:p w14:paraId="4D5E98B8" w14:textId="77777777" w:rsidR="002D13E5" w:rsidRDefault="002D13E5" w:rsidP="002D13E5">
            <w:pPr>
              <w:jc w:val="both"/>
            </w:pPr>
            <w:r>
              <w:t>14p-14c</w:t>
            </w:r>
          </w:p>
        </w:tc>
        <w:tc>
          <w:tcPr>
            <w:tcW w:w="1134" w:type="dxa"/>
            <w:shd w:val="clear" w:color="auto" w:fill="ECF1F8"/>
          </w:tcPr>
          <w:p w14:paraId="411597B8" w14:textId="77777777" w:rsidR="002D13E5" w:rsidRDefault="002D13E5" w:rsidP="002D13E5">
            <w:pPr>
              <w:jc w:val="both"/>
            </w:pPr>
            <w:r>
              <w:t>klz</w:t>
            </w:r>
          </w:p>
        </w:tc>
        <w:tc>
          <w:tcPr>
            <w:tcW w:w="1134" w:type="dxa"/>
            <w:shd w:val="clear" w:color="auto" w:fill="ECF1F8"/>
          </w:tcPr>
          <w:p w14:paraId="746A559E" w14:textId="77777777" w:rsidR="002D13E5" w:rsidRDefault="002D13E5" w:rsidP="002D13E5">
            <w:pPr>
              <w:jc w:val="both"/>
            </w:pPr>
            <w:r>
              <w:t>3</w:t>
            </w:r>
          </w:p>
        </w:tc>
        <w:tc>
          <w:tcPr>
            <w:tcW w:w="4111" w:type="dxa"/>
            <w:shd w:val="clear" w:color="auto" w:fill="ECF1F8"/>
          </w:tcPr>
          <w:p w14:paraId="2E637E31" w14:textId="77777777" w:rsidR="002D13E5" w:rsidRPr="00DD0925" w:rsidRDefault="002D13E5" w:rsidP="002D13E5">
            <w:pPr>
              <w:jc w:val="both"/>
              <w:rPr>
                <w:b/>
                <w:bCs/>
              </w:rPr>
            </w:pPr>
            <w:r>
              <w:rPr>
                <w:b/>
                <w:bCs/>
              </w:rPr>
              <w:t>RNDr. Jakub Trojan</w:t>
            </w:r>
            <w:r w:rsidRPr="00DD0925">
              <w:rPr>
                <w:b/>
                <w:bCs/>
              </w:rPr>
              <w:t>,</w:t>
            </w:r>
            <w:r>
              <w:rPr>
                <w:b/>
                <w:bCs/>
              </w:rPr>
              <w:t xml:space="preserve"> MSc </w:t>
            </w:r>
            <w:r w:rsidRPr="00DD0925">
              <w:rPr>
                <w:b/>
                <w:bCs/>
              </w:rPr>
              <w:t>Ph.D.</w:t>
            </w:r>
          </w:p>
        </w:tc>
        <w:tc>
          <w:tcPr>
            <w:tcW w:w="1134" w:type="dxa"/>
            <w:shd w:val="clear" w:color="auto" w:fill="ECF1F8"/>
          </w:tcPr>
          <w:p w14:paraId="39ECF7F1" w14:textId="77777777" w:rsidR="002D13E5" w:rsidRDefault="002D13E5" w:rsidP="002D13E5">
            <w:pPr>
              <w:jc w:val="both"/>
            </w:pPr>
            <w:r>
              <w:t>3/ZS</w:t>
            </w:r>
          </w:p>
        </w:tc>
        <w:tc>
          <w:tcPr>
            <w:tcW w:w="1134" w:type="dxa"/>
            <w:shd w:val="clear" w:color="auto" w:fill="ECF1F8"/>
          </w:tcPr>
          <w:p w14:paraId="52F09FBB" w14:textId="77777777" w:rsidR="002D13E5" w:rsidRDefault="002D13E5" w:rsidP="002D13E5">
            <w:pPr>
              <w:jc w:val="both"/>
            </w:pPr>
          </w:p>
        </w:tc>
      </w:tr>
      <w:tr w:rsidR="00351786" w:rsidRPr="00042188" w14:paraId="55C01796" w14:textId="77777777" w:rsidTr="002D13E5">
        <w:tc>
          <w:tcPr>
            <w:tcW w:w="4253" w:type="dxa"/>
            <w:gridSpan w:val="3"/>
            <w:shd w:val="clear" w:color="auto" w:fill="ECF1F8"/>
          </w:tcPr>
          <w:p w14:paraId="4B791ACB" w14:textId="77777777" w:rsidR="00351786" w:rsidRDefault="00351786" w:rsidP="00351786">
            <w:pPr>
              <w:jc w:val="both"/>
            </w:pPr>
            <w:r>
              <w:t>Aplikovaná statistika a analýza dat</w:t>
            </w:r>
          </w:p>
          <w:p w14:paraId="4A07C5CC" w14:textId="669AE398" w:rsidR="00351786" w:rsidRDefault="00351786" w:rsidP="00351786">
            <w:pPr>
              <w:jc w:val="both"/>
            </w:pPr>
          </w:p>
        </w:tc>
        <w:tc>
          <w:tcPr>
            <w:tcW w:w="1134" w:type="dxa"/>
            <w:shd w:val="clear" w:color="auto" w:fill="ECF1F8"/>
          </w:tcPr>
          <w:p w14:paraId="273BF30F" w14:textId="75E52CB9" w:rsidR="00351786" w:rsidRDefault="00351786" w:rsidP="00351786">
            <w:pPr>
              <w:jc w:val="both"/>
            </w:pPr>
            <w:r>
              <w:t>28p-28c</w:t>
            </w:r>
          </w:p>
        </w:tc>
        <w:tc>
          <w:tcPr>
            <w:tcW w:w="1134" w:type="dxa"/>
            <w:shd w:val="clear" w:color="auto" w:fill="ECF1F8"/>
          </w:tcPr>
          <w:p w14:paraId="41E85905" w14:textId="73F1A659" w:rsidR="00351786" w:rsidRDefault="00351786" w:rsidP="00351786">
            <w:pPr>
              <w:jc w:val="both"/>
            </w:pPr>
            <w:r>
              <w:t>z, zk</w:t>
            </w:r>
          </w:p>
        </w:tc>
        <w:tc>
          <w:tcPr>
            <w:tcW w:w="1134" w:type="dxa"/>
            <w:shd w:val="clear" w:color="auto" w:fill="ECF1F8"/>
          </w:tcPr>
          <w:p w14:paraId="09ABF51A" w14:textId="6944803E" w:rsidR="00351786" w:rsidRDefault="00126F20" w:rsidP="00351786">
            <w:pPr>
              <w:jc w:val="both"/>
            </w:pPr>
            <w:r>
              <w:t>5</w:t>
            </w:r>
          </w:p>
        </w:tc>
        <w:tc>
          <w:tcPr>
            <w:tcW w:w="4111" w:type="dxa"/>
            <w:shd w:val="clear" w:color="auto" w:fill="ECF1F8"/>
          </w:tcPr>
          <w:p w14:paraId="24AF0550" w14:textId="156098E5" w:rsidR="00351786" w:rsidRDefault="00351786" w:rsidP="00351786">
            <w:pPr>
              <w:jc w:val="both"/>
              <w:rPr>
                <w:b/>
                <w:bCs/>
              </w:rPr>
            </w:pPr>
            <w:r>
              <w:rPr>
                <w:b/>
                <w:bCs/>
              </w:rPr>
              <w:t>Ing. Petr Veselík, Ph.D.</w:t>
            </w:r>
            <w:r w:rsidR="00857848">
              <w:rPr>
                <w:b/>
                <w:bCs/>
              </w:rPr>
              <w:t xml:space="preserve"> (70 %)</w:t>
            </w:r>
          </w:p>
          <w:p w14:paraId="24E6A995" w14:textId="0799A946" w:rsidR="00351786" w:rsidRDefault="00351786" w:rsidP="00351786">
            <w:pPr>
              <w:jc w:val="both"/>
              <w:rPr>
                <w:b/>
                <w:bCs/>
              </w:rPr>
            </w:pPr>
            <w:r w:rsidRPr="00065474">
              <w:rPr>
                <w:bCs/>
              </w:rPr>
              <w:t>Ing. David Šaur, Ph.D.</w:t>
            </w:r>
            <w:r w:rsidR="00857848">
              <w:rPr>
                <w:bCs/>
              </w:rPr>
              <w:t xml:space="preserve"> (30 %)</w:t>
            </w:r>
          </w:p>
        </w:tc>
        <w:tc>
          <w:tcPr>
            <w:tcW w:w="1134" w:type="dxa"/>
            <w:shd w:val="clear" w:color="auto" w:fill="ECF1F8"/>
          </w:tcPr>
          <w:p w14:paraId="40048961" w14:textId="279645DB" w:rsidR="00351786" w:rsidRDefault="00351786" w:rsidP="00351786">
            <w:pPr>
              <w:jc w:val="both"/>
            </w:pPr>
            <w:r>
              <w:t>3/ZS</w:t>
            </w:r>
          </w:p>
        </w:tc>
        <w:tc>
          <w:tcPr>
            <w:tcW w:w="1134" w:type="dxa"/>
            <w:shd w:val="clear" w:color="auto" w:fill="ECF1F8"/>
          </w:tcPr>
          <w:p w14:paraId="09171653" w14:textId="77777777" w:rsidR="00351786" w:rsidRDefault="00351786" w:rsidP="00351786">
            <w:pPr>
              <w:jc w:val="both"/>
            </w:pPr>
          </w:p>
        </w:tc>
      </w:tr>
      <w:tr w:rsidR="00351786" w:rsidRPr="00042188" w14:paraId="1C348F7B" w14:textId="77777777" w:rsidTr="002D13E5">
        <w:tc>
          <w:tcPr>
            <w:tcW w:w="4253" w:type="dxa"/>
            <w:gridSpan w:val="3"/>
            <w:shd w:val="clear" w:color="auto" w:fill="ECF1F8"/>
          </w:tcPr>
          <w:p w14:paraId="72A3729D" w14:textId="43AF73B9" w:rsidR="00351786" w:rsidRDefault="00351786" w:rsidP="00351786">
            <w:pPr>
              <w:jc w:val="both"/>
            </w:pPr>
            <w:r>
              <w:t>Geografické informační systémy a posuzování rizik území I</w:t>
            </w:r>
            <w:r w:rsidR="00A53F3B">
              <w:t>.</w:t>
            </w:r>
          </w:p>
          <w:p w14:paraId="0370D512" w14:textId="27165A0A" w:rsidR="00351786" w:rsidRDefault="00351786" w:rsidP="00351786">
            <w:pPr>
              <w:jc w:val="both"/>
            </w:pPr>
          </w:p>
        </w:tc>
        <w:tc>
          <w:tcPr>
            <w:tcW w:w="1134" w:type="dxa"/>
            <w:shd w:val="clear" w:color="auto" w:fill="ECF1F8"/>
          </w:tcPr>
          <w:p w14:paraId="1AAAB389" w14:textId="03F8A770" w:rsidR="00351786" w:rsidRDefault="00126F20" w:rsidP="00351786">
            <w:pPr>
              <w:jc w:val="both"/>
            </w:pPr>
            <w:r>
              <w:t>14p</w:t>
            </w:r>
            <w:r w:rsidR="00351786">
              <w:t>-28c</w:t>
            </w:r>
          </w:p>
        </w:tc>
        <w:tc>
          <w:tcPr>
            <w:tcW w:w="1134" w:type="dxa"/>
            <w:shd w:val="clear" w:color="auto" w:fill="ECF1F8"/>
          </w:tcPr>
          <w:p w14:paraId="21B657C0" w14:textId="77777777" w:rsidR="00351786" w:rsidRDefault="00351786" w:rsidP="00351786">
            <w:pPr>
              <w:jc w:val="both"/>
            </w:pPr>
            <w:r>
              <w:t>z, zk</w:t>
            </w:r>
          </w:p>
        </w:tc>
        <w:tc>
          <w:tcPr>
            <w:tcW w:w="1134" w:type="dxa"/>
            <w:shd w:val="clear" w:color="auto" w:fill="ECF1F8"/>
          </w:tcPr>
          <w:p w14:paraId="6B513771" w14:textId="77777777" w:rsidR="00351786" w:rsidRDefault="00351786" w:rsidP="00351786">
            <w:pPr>
              <w:jc w:val="both"/>
            </w:pPr>
            <w:r>
              <w:t>4</w:t>
            </w:r>
          </w:p>
        </w:tc>
        <w:tc>
          <w:tcPr>
            <w:tcW w:w="4111" w:type="dxa"/>
            <w:shd w:val="clear" w:color="auto" w:fill="ECF1F8"/>
          </w:tcPr>
          <w:p w14:paraId="25C8C9F6" w14:textId="77777777" w:rsidR="00351786" w:rsidRPr="00DD0925" w:rsidRDefault="00351786" w:rsidP="00351786">
            <w:pPr>
              <w:jc w:val="both"/>
              <w:rPr>
                <w:b/>
                <w:bCs/>
              </w:rPr>
            </w:pPr>
            <w:r>
              <w:rPr>
                <w:b/>
                <w:bCs/>
              </w:rPr>
              <w:t>RNDr. Jakub Trojan</w:t>
            </w:r>
            <w:r w:rsidRPr="00DD0925">
              <w:rPr>
                <w:b/>
                <w:bCs/>
              </w:rPr>
              <w:t>,</w:t>
            </w:r>
            <w:r>
              <w:rPr>
                <w:b/>
                <w:bCs/>
              </w:rPr>
              <w:t xml:space="preserve"> MSc </w:t>
            </w:r>
            <w:r w:rsidRPr="00DD0925">
              <w:rPr>
                <w:b/>
                <w:bCs/>
              </w:rPr>
              <w:t>Ph.D.</w:t>
            </w:r>
          </w:p>
        </w:tc>
        <w:tc>
          <w:tcPr>
            <w:tcW w:w="1134" w:type="dxa"/>
            <w:shd w:val="clear" w:color="auto" w:fill="ECF1F8"/>
          </w:tcPr>
          <w:p w14:paraId="22F8A907" w14:textId="77777777" w:rsidR="00351786" w:rsidRDefault="00351786" w:rsidP="00351786">
            <w:pPr>
              <w:jc w:val="both"/>
            </w:pPr>
            <w:r>
              <w:t>3/ZS</w:t>
            </w:r>
          </w:p>
        </w:tc>
        <w:tc>
          <w:tcPr>
            <w:tcW w:w="1134" w:type="dxa"/>
            <w:shd w:val="clear" w:color="auto" w:fill="ECF1F8"/>
          </w:tcPr>
          <w:p w14:paraId="38793009" w14:textId="77777777" w:rsidR="00351786" w:rsidRPr="0064135A" w:rsidRDefault="00351786" w:rsidP="00351786">
            <w:pPr>
              <w:jc w:val="both"/>
              <w:rPr>
                <w:b/>
              </w:rPr>
            </w:pPr>
            <w:r w:rsidRPr="0064135A">
              <w:rPr>
                <w:b/>
              </w:rPr>
              <w:t>PZ</w:t>
            </w:r>
          </w:p>
        </w:tc>
      </w:tr>
      <w:tr w:rsidR="00351786" w:rsidRPr="00042188" w14:paraId="3967EA81" w14:textId="77777777" w:rsidTr="002D13E5">
        <w:trPr>
          <w:trHeight w:val="283"/>
        </w:trPr>
        <w:tc>
          <w:tcPr>
            <w:tcW w:w="14034" w:type="dxa"/>
            <w:gridSpan w:val="9"/>
            <w:shd w:val="clear" w:color="auto" w:fill="F7CAAC"/>
          </w:tcPr>
          <w:p w14:paraId="27711CBB" w14:textId="77777777" w:rsidR="00351786" w:rsidRPr="00042188" w:rsidRDefault="00351786" w:rsidP="00351786">
            <w:pPr>
              <w:jc w:val="center"/>
              <w:rPr>
                <w:b/>
                <w:sz w:val="22"/>
              </w:rPr>
            </w:pPr>
            <w:r w:rsidRPr="00042188">
              <w:rPr>
                <w:b/>
                <w:sz w:val="22"/>
              </w:rPr>
              <w:t xml:space="preserve">Povinně volitelné předměty – skupina </w:t>
            </w:r>
            <w:r>
              <w:rPr>
                <w:b/>
                <w:sz w:val="22"/>
              </w:rPr>
              <w:t>2</w:t>
            </w:r>
          </w:p>
        </w:tc>
      </w:tr>
      <w:tr w:rsidR="00351786" w:rsidRPr="00042188" w14:paraId="2C392F86" w14:textId="77777777" w:rsidTr="002D13E5">
        <w:tc>
          <w:tcPr>
            <w:tcW w:w="4253" w:type="dxa"/>
            <w:gridSpan w:val="3"/>
            <w:shd w:val="clear" w:color="auto" w:fill="ECF1F8"/>
          </w:tcPr>
          <w:p w14:paraId="629C3605" w14:textId="77777777" w:rsidR="00351786" w:rsidRDefault="00351786" w:rsidP="00351786">
            <w:pPr>
              <w:jc w:val="both"/>
            </w:pPr>
            <w:r>
              <w:t>Otevřená prostorová data a digitální bezpečnost</w:t>
            </w:r>
          </w:p>
          <w:p w14:paraId="1DD151E2" w14:textId="7C9FA54E" w:rsidR="00351786" w:rsidRPr="00042188" w:rsidRDefault="00351786" w:rsidP="00351786">
            <w:pPr>
              <w:jc w:val="both"/>
            </w:pPr>
          </w:p>
        </w:tc>
        <w:tc>
          <w:tcPr>
            <w:tcW w:w="1134" w:type="dxa"/>
            <w:shd w:val="clear" w:color="auto" w:fill="ECF1F8"/>
          </w:tcPr>
          <w:p w14:paraId="023F0C71" w14:textId="77777777" w:rsidR="00351786" w:rsidRPr="00042188" w:rsidRDefault="00351786" w:rsidP="00351786">
            <w:pPr>
              <w:jc w:val="both"/>
            </w:pPr>
            <w:r>
              <w:t>14p-28c</w:t>
            </w:r>
          </w:p>
        </w:tc>
        <w:tc>
          <w:tcPr>
            <w:tcW w:w="1134" w:type="dxa"/>
            <w:shd w:val="clear" w:color="auto" w:fill="ECF1F8"/>
          </w:tcPr>
          <w:p w14:paraId="47CD0D83" w14:textId="77777777" w:rsidR="00351786" w:rsidRPr="00042188" w:rsidRDefault="00351786" w:rsidP="00351786">
            <w:pPr>
              <w:jc w:val="both"/>
            </w:pPr>
            <w:r>
              <w:t>z, zk</w:t>
            </w:r>
          </w:p>
        </w:tc>
        <w:tc>
          <w:tcPr>
            <w:tcW w:w="1134" w:type="dxa"/>
            <w:shd w:val="clear" w:color="auto" w:fill="ECF1F8"/>
          </w:tcPr>
          <w:p w14:paraId="208C38DB" w14:textId="77777777" w:rsidR="00351786" w:rsidRPr="00042188" w:rsidRDefault="00351786" w:rsidP="00351786">
            <w:pPr>
              <w:jc w:val="both"/>
            </w:pPr>
            <w:r>
              <w:t>4</w:t>
            </w:r>
          </w:p>
        </w:tc>
        <w:tc>
          <w:tcPr>
            <w:tcW w:w="4111" w:type="dxa"/>
            <w:shd w:val="clear" w:color="auto" w:fill="ECF1F8"/>
          </w:tcPr>
          <w:p w14:paraId="47439F63" w14:textId="403DE114" w:rsidR="00351786" w:rsidRDefault="00351786" w:rsidP="00351786">
            <w:pPr>
              <w:jc w:val="both"/>
              <w:rPr>
                <w:b/>
                <w:bCs/>
              </w:rPr>
            </w:pPr>
            <w:r>
              <w:rPr>
                <w:b/>
                <w:bCs/>
              </w:rPr>
              <w:t>RNDr. Jakub Trojan</w:t>
            </w:r>
            <w:r w:rsidRPr="00DD0925">
              <w:rPr>
                <w:b/>
                <w:bCs/>
              </w:rPr>
              <w:t>,</w:t>
            </w:r>
            <w:r>
              <w:rPr>
                <w:b/>
                <w:bCs/>
              </w:rPr>
              <w:t xml:space="preserve"> MSc </w:t>
            </w:r>
            <w:r w:rsidRPr="00DD0925">
              <w:rPr>
                <w:b/>
                <w:bCs/>
              </w:rPr>
              <w:t>Ph.D.</w:t>
            </w:r>
            <w:r w:rsidR="00857848">
              <w:rPr>
                <w:b/>
                <w:bCs/>
              </w:rPr>
              <w:t xml:space="preserve"> (</w:t>
            </w:r>
            <w:r w:rsidR="00FC303C">
              <w:rPr>
                <w:b/>
                <w:bCs/>
              </w:rPr>
              <w:t>57</w:t>
            </w:r>
            <w:r w:rsidR="00857848">
              <w:rPr>
                <w:b/>
                <w:bCs/>
              </w:rPr>
              <w:t xml:space="preserve"> %)</w:t>
            </w:r>
          </w:p>
          <w:p w14:paraId="0138F9E3" w14:textId="4C6C9BFE" w:rsidR="00857848" w:rsidRPr="00857848" w:rsidRDefault="00857848" w:rsidP="00351786">
            <w:pPr>
              <w:jc w:val="both"/>
              <w:rPr>
                <w:bCs/>
              </w:rPr>
            </w:pPr>
            <w:r w:rsidRPr="00857848">
              <w:rPr>
                <w:bCs/>
              </w:rPr>
              <w:t>Mgr. Ing. Jiří Lehejček, Ph.D. (</w:t>
            </w:r>
            <w:r w:rsidR="00ED7705">
              <w:rPr>
                <w:bCs/>
              </w:rPr>
              <w:t>21,5</w:t>
            </w:r>
            <w:r w:rsidRPr="00857848">
              <w:rPr>
                <w:bCs/>
              </w:rPr>
              <w:t xml:space="preserve"> %)</w:t>
            </w:r>
          </w:p>
          <w:p w14:paraId="3E6DE102" w14:textId="3D1423AB" w:rsidR="00857848" w:rsidRPr="009944E8" w:rsidRDefault="00857848" w:rsidP="00ED7705">
            <w:pPr>
              <w:jc w:val="both"/>
            </w:pPr>
            <w:r w:rsidRPr="00857848">
              <w:rPr>
                <w:bCs/>
              </w:rPr>
              <w:t>Ing. Pavel Valášek (</w:t>
            </w:r>
            <w:r w:rsidR="00ED7705">
              <w:rPr>
                <w:bCs/>
              </w:rPr>
              <w:t>21,5</w:t>
            </w:r>
            <w:r w:rsidRPr="00857848">
              <w:rPr>
                <w:bCs/>
              </w:rPr>
              <w:t xml:space="preserve"> %)</w:t>
            </w:r>
          </w:p>
        </w:tc>
        <w:tc>
          <w:tcPr>
            <w:tcW w:w="1134" w:type="dxa"/>
            <w:shd w:val="clear" w:color="auto" w:fill="ECF1F8"/>
          </w:tcPr>
          <w:p w14:paraId="185DCD17" w14:textId="77777777" w:rsidR="00351786" w:rsidRPr="00042188" w:rsidRDefault="00351786" w:rsidP="00351786">
            <w:pPr>
              <w:jc w:val="both"/>
            </w:pPr>
            <w:r>
              <w:t>3/ZS</w:t>
            </w:r>
          </w:p>
        </w:tc>
        <w:tc>
          <w:tcPr>
            <w:tcW w:w="1134" w:type="dxa"/>
            <w:shd w:val="clear" w:color="auto" w:fill="ECF1F8"/>
          </w:tcPr>
          <w:p w14:paraId="6191AA25" w14:textId="77777777" w:rsidR="00351786" w:rsidRPr="00042188" w:rsidRDefault="00351786" w:rsidP="00351786">
            <w:pPr>
              <w:jc w:val="both"/>
            </w:pPr>
          </w:p>
        </w:tc>
      </w:tr>
      <w:tr w:rsidR="00822DBD" w:rsidRPr="00042188" w14:paraId="57BB1069" w14:textId="77777777" w:rsidTr="002D13E5">
        <w:tc>
          <w:tcPr>
            <w:tcW w:w="4253" w:type="dxa"/>
            <w:gridSpan w:val="3"/>
            <w:shd w:val="clear" w:color="auto" w:fill="ECF1F8"/>
          </w:tcPr>
          <w:p w14:paraId="31939AE5" w14:textId="4C3A1ADA" w:rsidR="00822DBD" w:rsidRDefault="00822DBD" w:rsidP="00822DBD">
            <w:pPr>
              <w:jc w:val="both"/>
            </w:pPr>
            <w:r>
              <w:t xml:space="preserve">Ochrana proti </w:t>
            </w:r>
            <w:del w:id="111" w:author="Zuzana Tučková" w:date="2024-05-13T13:10:00Z">
              <w:r>
                <w:delText>ZHN</w:delText>
              </w:r>
            </w:del>
            <w:ins w:id="112" w:author="Zuzana Tučková" w:date="2024-05-13T13:10:00Z">
              <w:r w:rsidR="00B73064">
                <w:t>zbraním hromadného ničení</w:t>
              </w:r>
            </w:ins>
          </w:p>
          <w:p w14:paraId="48C8A531" w14:textId="52A9639C" w:rsidR="00822DBD" w:rsidRDefault="00822DBD" w:rsidP="00822DBD">
            <w:pPr>
              <w:jc w:val="both"/>
            </w:pPr>
          </w:p>
        </w:tc>
        <w:tc>
          <w:tcPr>
            <w:tcW w:w="1134" w:type="dxa"/>
            <w:shd w:val="clear" w:color="auto" w:fill="ECF1F8"/>
          </w:tcPr>
          <w:p w14:paraId="54763525" w14:textId="7ADCD36C" w:rsidR="00822DBD" w:rsidRDefault="00822DBD" w:rsidP="00351786">
            <w:pPr>
              <w:jc w:val="both"/>
            </w:pPr>
            <w:r>
              <w:t>28p-28s</w:t>
            </w:r>
          </w:p>
        </w:tc>
        <w:tc>
          <w:tcPr>
            <w:tcW w:w="1134" w:type="dxa"/>
            <w:shd w:val="clear" w:color="auto" w:fill="ECF1F8"/>
          </w:tcPr>
          <w:p w14:paraId="55E1BF4E" w14:textId="24B5E701" w:rsidR="00822DBD" w:rsidRDefault="00822DBD" w:rsidP="00351786">
            <w:pPr>
              <w:jc w:val="both"/>
            </w:pPr>
            <w:r>
              <w:t>z, zk</w:t>
            </w:r>
          </w:p>
        </w:tc>
        <w:tc>
          <w:tcPr>
            <w:tcW w:w="1134" w:type="dxa"/>
            <w:shd w:val="clear" w:color="auto" w:fill="ECF1F8"/>
          </w:tcPr>
          <w:p w14:paraId="5074FEA2" w14:textId="635322C8" w:rsidR="00822DBD" w:rsidRDefault="00822DBD" w:rsidP="00351786">
            <w:pPr>
              <w:jc w:val="both"/>
            </w:pPr>
            <w:r>
              <w:t>4</w:t>
            </w:r>
          </w:p>
        </w:tc>
        <w:tc>
          <w:tcPr>
            <w:tcW w:w="4111" w:type="dxa"/>
            <w:shd w:val="clear" w:color="auto" w:fill="ECF1F8"/>
          </w:tcPr>
          <w:p w14:paraId="33596AE3" w14:textId="0D80800C" w:rsidR="00822DBD" w:rsidRDefault="00822DBD" w:rsidP="00351786">
            <w:pPr>
              <w:jc w:val="both"/>
              <w:rPr>
                <w:b/>
                <w:bCs/>
              </w:rPr>
            </w:pPr>
            <w:r>
              <w:rPr>
                <w:b/>
                <w:bCs/>
              </w:rPr>
              <w:t>prof. Ing. Dušan Vičar, CSc.</w:t>
            </w:r>
          </w:p>
        </w:tc>
        <w:tc>
          <w:tcPr>
            <w:tcW w:w="1134" w:type="dxa"/>
            <w:shd w:val="clear" w:color="auto" w:fill="ECF1F8"/>
          </w:tcPr>
          <w:p w14:paraId="08665EBC" w14:textId="0D9F11F5" w:rsidR="00822DBD" w:rsidRDefault="00822DBD" w:rsidP="00351786">
            <w:pPr>
              <w:jc w:val="both"/>
            </w:pPr>
            <w:r>
              <w:t>3/ZS</w:t>
            </w:r>
          </w:p>
        </w:tc>
        <w:tc>
          <w:tcPr>
            <w:tcW w:w="1134" w:type="dxa"/>
            <w:shd w:val="clear" w:color="auto" w:fill="ECF1F8"/>
          </w:tcPr>
          <w:p w14:paraId="5A4D04B9" w14:textId="77777777" w:rsidR="00822DBD" w:rsidRPr="00042188" w:rsidRDefault="00822DBD" w:rsidP="00351786">
            <w:pPr>
              <w:jc w:val="both"/>
            </w:pPr>
          </w:p>
        </w:tc>
      </w:tr>
      <w:tr w:rsidR="00402080" w:rsidRPr="00042188" w14:paraId="53AB9B72" w14:textId="77777777" w:rsidTr="002D13E5">
        <w:tc>
          <w:tcPr>
            <w:tcW w:w="4253" w:type="dxa"/>
            <w:gridSpan w:val="3"/>
            <w:shd w:val="clear" w:color="auto" w:fill="ECF1F8"/>
          </w:tcPr>
          <w:p w14:paraId="2D9CB036" w14:textId="77777777" w:rsidR="00402080" w:rsidRDefault="00402080" w:rsidP="00402080">
            <w:pPr>
              <w:jc w:val="both"/>
            </w:pPr>
            <w:r>
              <w:t>Ochrana proti konvenčním zbraním</w:t>
            </w:r>
          </w:p>
          <w:p w14:paraId="0128C974" w14:textId="25352183" w:rsidR="00402080" w:rsidRDefault="00402080" w:rsidP="00402080">
            <w:pPr>
              <w:jc w:val="both"/>
            </w:pPr>
          </w:p>
        </w:tc>
        <w:tc>
          <w:tcPr>
            <w:tcW w:w="1134" w:type="dxa"/>
            <w:shd w:val="clear" w:color="auto" w:fill="ECF1F8"/>
          </w:tcPr>
          <w:p w14:paraId="14C51812" w14:textId="31C6C768" w:rsidR="00402080" w:rsidRDefault="00402080" w:rsidP="00402080">
            <w:pPr>
              <w:jc w:val="both"/>
            </w:pPr>
            <w:r>
              <w:t>14p-14s</w:t>
            </w:r>
          </w:p>
        </w:tc>
        <w:tc>
          <w:tcPr>
            <w:tcW w:w="1134" w:type="dxa"/>
            <w:shd w:val="clear" w:color="auto" w:fill="ECF1F8"/>
          </w:tcPr>
          <w:p w14:paraId="68393577" w14:textId="1D959F23" w:rsidR="00402080" w:rsidRDefault="00402080" w:rsidP="00402080">
            <w:pPr>
              <w:jc w:val="both"/>
            </w:pPr>
            <w:r>
              <w:t>klz</w:t>
            </w:r>
          </w:p>
        </w:tc>
        <w:tc>
          <w:tcPr>
            <w:tcW w:w="1134" w:type="dxa"/>
            <w:shd w:val="clear" w:color="auto" w:fill="ECF1F8"/>
          </w:tcPr>
          <w:p w14:paraId="75C51425" w14:textId="1006B3EC" w:rsidR="00402080" w:rsidRDefault="00402080" w:rsidP="00402080">
            <w:pPr>
              <w:jc w:val="both"/>
            </w:pPr>
            <w:r>
              <w:t>3</w:t>
            </w:r>
          </w:p>
        </w:tc>
        <w:tc>
          <w:tcPr>
            <w:tcW w:w="4111" w:type="dxa"/>
            <w:shd w:val="clear" w:color="auto" w:fill="ECF1F8"/>
          </w:tcPr>
          <w:p w14:paraId="24A2C5FB" w14:textId="6C310CAB" w:rsidR="00402080" w:rsidRDefault="00402080" w:rsidP="00402080">
            <w:pPr>
              <w:jc w:val="both"/>
              <w:rPr>
                <w:b/>
                <w:bCs/>
              </w:rPr>
            </w:pPr>
            <w:r w:rsidRPr="00066F0D">
              <w:rPr>
                <w:b/>
                <w:bCs/>
              </w:rPr>
              <w:t>Ing. Martin Ficek, Ph.D.</w:t>
            </w:r>
          </w:p>
        </w:tc>
        <w:tc>
          <w:tcPr>
            <w:tcW w:w="1134" w:type="dxa"/>
            <w:shd w:val="clear" w:color="auto" w:fill="ECF1F8"/>
          </w:tcPr>
          <w:p w14:paraId="1391EF73" w14:textId="7A01CDAD" w:rsidR="00402080" w:rsidRDefault="00402080" w:rsidP="00402080">
            <w:pPr>
              <w:jc w:val="both"/>
            </w:pPr>
            <w:r>
              <w:t>3/ZS</w:t>
            </w:r>
          </w:p>
        </w:tc>
        <w:tc>
          <w:tcPr>
            <w:tcW w:w="1134" w:type="dxa"/>
            <w:shd w:val="clear" w:color="auto" w:fill="ECF1F8"/>
          </w:tcPr>
          <w:p w14:paraId="609BCA45" w14:textId="77777777" w:rsidR="00402080" w:rsidRPr="00042188" w:rsidRDefault="00402080" w:rsidP="00402080">
            <w:pPr>
              <w:jc w:val="both"/>
            </w:pPr>
          </w:p>
        </w:tc>
      </w:tr>
      <w:tr w:rsidR="00402080" w:rsidRPr="00042188" w14:paraId="4BE31F20" w14:textId="77777777" w:rsidTr="002D13E5">
        <w:tc>
          <w:tcPr>
            <w:tcW w:w="4253" w:type="dxa"/>
            <w:gridSpan w:val="3"/>
            <w:shd w:val="clear" w:color="auto" w:fill="ECF1F8"/>
          </w:tcPr>
          <w:p w14:paraId="28E0F89B" w14:textId="37E8EC73" w:rsidR="00402080" w:rsidRDefault="00402080" w:rsidP="00402080">
            <w:pPr>
              <w:jc w:val="both"/>
            </w:pPr>
            <w:r>
              <w:t>Krizové řízení a plánování II.</w:t>
            </w:r>
          </w:p>
          <w:p w14:paraId="59AE0C60" w14:textId="6FFDD151" w:rsidR="00402080" w:rsidRPr="00042188" w:rsidRDefault="00402080" w:rsidP="00402080">
            <w:pPr>
              <w:jc w:val="both"/>
            </w:pPr>
          </w:p>
        </w:tc>
        <w:tc>
          <w:tcPr>
            <w:tcW w:w="1134" w:type="dxa"/>
            <w:shd w:val="clear" w:color="auto" w:fill="ECF1F8"/>
          </w:tcPr>
          <w:p w14:paraId="051DB651" w14:textId="1844AB80" w:rsidR="00402080" w:rsidRPr="00042188" w:rsidRDefault="00402080" w:rsidP="00402080">
            <w:pPr>
              <w:jc w:val="both"/>
            </w:pPr>
            <w:r>
              <w:t>14p-28s</w:t>
            </w:r>
          </w:p>
        </w:tc>
        <w:tc>
          <w:tcPr>
            <w:tcW w:w="1134" w:type="dxa"/>
            <w:shd w:val="clear" w:color="auto" w:fill="ECF1F8"/>
          </w:tcPr>
          <w:p w14:paraId="5FE7E311" w14:textId="77777777" w:rsidR="00402080" w:rsidRPr="00042188" w:rsidRDefault="00402080" w:rsidP="00402080">
            <w:pPr>
              <w:jc w:val="both"/>
            </w:pPr>
            <w:r>
              <w:t>z, zk</w:t>
            </w:r>
          </w:p>
        </w:tc>
        <w:tc>
          <w:tcPr>
            <w:tcW w:w="1134" w:type="dxa"/>
            <w:shd w:val="clear" w:color="auto" w:fill="ECF1F8"/>
          </w:tcPr>
          <w:p w14:paraId="5DFEF25E" w14:textId="77777777" w:rsidR="00402080" w:rsidRPr="00042188" w:rsidRDefault="00402080" w:rsidP="00402080">
            <w:pPr>
              <w:jc w:val="both"/>
            </w:pPr>
            <w:r>
              <w:t>4</w:t>
            </w:r>
          </w:p>
        </w:tc>
        <w:tc>
          <w:tcPr>
            <w:tcW w:w="4111" w:type="dxa"/>
            <w:shd w:val="clear" w:color="auto" w:fill="ECF1F8"/>
          </w:tcPr>
          <w:p w14:paraId="18A4EF45" w14:textId="77777777" w:rsidR="00402080" w:rsidRPr="00042188" w:rsidRDefault="00402080" w:rsidP="00402080">
            <w:pPr>
              <w:jc w:val="both"/>
            </w:pPr>
            <w:r w:rsidRPr="00A63DA4">
              <w:rPr>
                <w:b/>
                <w:bCs/>
              </w:rPr>
              <w:t>Ing. Jan Kyselák, Ph.D</w:t>
            </w:r>
            <w:r>
              <w:rPr>
                <w:b/>
                <w:bCs/>
              </w:rPr>
              <w:t>.</w:t>
            </w:r>
          </w:p>
        </w:tc>
        <w:tc>
          <w:tcPr>
            <w:tcW w:w="1134" w:type="dxa"/>
            <w:shd w:val="clear" w:color="auto" w:fill="ECF1F8"/>
          </w:tcPr>
          <w:p w14:paraId="0A7BEBDB" w14:textId="77777777" w:rsidR="00402080" w:rsidRPr="00042188" w:rsidRDefault="00402080" w:rsidP="00402080">
            <w:pPr>
              <w:jc w:val="both"/>
            </w:pPr>
            <w:r>
              <w:t>3/ZS</w:t>
            </w:r>
          </w:p>
        </w:tc>
        <w:tc>
          <w:tcPr>
            <w:tcW w:w="1134" w:type="dxa"/>
            <w:shd w:val="clear" w:color="auto" w:fill="ECF1F8"/>
          </w:tcPr>
          <w:p w14:paraId="4F13F677" w14:textId="77777777" w:rsidR="00402080" w:rsidRPr="00042188" w:rsidRDefault="00402080" w:rsidP="00402080">
            <w:pPr>
              <w:jc w:val="both"/>
            </w:pPr>
          </w:p>
        </w:tc>
      </w:tr>
      <w:tr w:rsidR="00402080" w:rsidRPr="00042188" w14:paraId="18D1D5CA" w14:textId="77777777" w:rsidTr="002D13E5">
        <w:tc>
          <w:tcPr>
            <w:tcW w:w="4253" w:type="dxa"/>
            <w:gridSpan w:val="3"/>
            <w:shd w:val="clear" w:color="auto" w:fill="ECF1F8"/>
          </w:tcPr>
          <w:p w14:paraId="5E17EACB" w14:textId="77777777" w:rsidR="00402080" w:rsidRDefault="00402080" w:rsidP="00402080">
            <w:pPr>
              <w:jc w:val="both"/>
            </w:pPr>
            <w:r w:rsidRPr="00BD7D13">
              <w:t>Principy udržitelného rozvoje</w:t>
            </w:r>
          </w:p>
          <w:p w14:paraId="431B1DCA" w14:textId="5F76729D" w:rsidR="00985FEE" w:rsidRPr="00BD7D13" w:rsidRDefault="00985FEE" w:rsidP="00402080">
            <w:pPr>
              <w:jc w:val="both"/>
            </w:pPr>
          </w:p>
        </w:tc>
        <w:tc>
          <w:tcPr>
            <w:tcW w:w="1134" w:type="dxa"/>
            <w:shd w:val="clear" w:color="auto" w:fill="ECF1F8"/>
          </w:tcPr>
          <w:p w14:paraId="0252998A" w14:textId="586118EB" w:rsidR="00402080" w:rsidRDefault="00402080" w:rsidP="00402080">
            <w:pPr>
              <w:jc w:val="both"/>
            </w:pPr>
            <w:r>
              <w:t>28p-28s</w:t>
            </w:r>
          </w:p>
        </w:tc>
        <w:tc>
          <w:tcPr>
            <w:tcW w:w="1134" w:type="dxa"/>
            <w:shd w:val="clear" w:color="auto" w:fill="ECF1F8"/>
          </w:tcPr>
          <w:p w14:paraId="35D8FDBA" w14:textId="5A7EB1A6" w:rsidR="00402080" w:rsidRDefault="00402080" w:rsidP="00402080">
            <w:pPr>
              <w:jc w:val="both"/>
            </w:pPr>
            <w:r>
              <w:t>z, zk</w:t>
            </w:r>
          </w:p>
        </w:tc>
        <w:tc>
          <w:tcPr>
            <w:tcW w:w="1134" w:type="dxa"/>
            <w:shd w:val="clear" w:color="auto" w:fill="ECF1F8"/>
          </w:tcPr>
          <w:p w14:paraId="608AA40F" w14:textId="497220FE" w:rsidR="00402080" w:rsidRDefault="00402080" w:rsidP="00402080">
            <w:pPr>
              <w:jc w:val="both"/>
            </w:pPr>
            <w:r>
              <w:t>5</w:t>
            </w:r>
          </w:p>
        </w:tc>
        <w:tc>
          <w:tcPr>
            <w:tcW w:w="4111" w:type="dxa"/>
            <w:shd w:val="clear" w:color="auto" w:fill="ECF1F8"/>
          </w:tcPr>
          <w:p w14:paraId="41C4BBF9" w14:textId="580713ED" w:rsidR="00402080" w:rsidRPr="00A63DA4" w:rsidRDefault="00402080" w:rsidP="00402080">
            <w:pPr>
              <w:jc w:val="both"/>
              <w:rPr>
                <w:b/>
                <w:bCs/>
              </w:rPr>
            </w:pPr>
            <w:r>
              <w:rPr>
                <w:b/>
                <w:bCs/>
              </w:rPr>
              <w:t>doc. Ing. Zuzana Tučková, Ph.D.</w:t>
            </w:r>
          </w:p>
        </w:tc>
        <w:tc>
          <w:tcPr>
            <w:tcW w:w="1134" w:type="dxa"/>
            <w:shd w:val="clear" w:color="auto" w:fill="ECF1F8"/>
          </w:tcPr>
          <w:p w14:paraId="336C2835" w14:textId="3F129115" w:rsidR="00402080" w:rsidRDefault="00402080" w:rsidP="00402080">
            <w:pPr>
              <w:jc w:val="both"/>
            </w:pPr>
            <w:r>
              <w:t>3/ZS</w:t>
            </w:r>
          </w:p>
        </w:tc>
        <w:tc>
          <w:tcPr>
            <w:tcW w:w="1134" w:type="dxa"/>
            <w:shd w:val="clear" w:color="auto" w:fill="ECF1F8"/>
          </w:tcPr>
          <w:p w14:paraId="574F508B" w14:textId="77777777" w:rsidR="00402080" w:rsidRPr="00042188" w:rsidRDefault="00402080" w:rsidP="00402080">
            <w:pPr>
              <w:jc w:val="both"/>
            </w:pPr>
          </w:p>
        </w:tc>
      </w:tr>
      <w:tr w:rsidR="00402080" w:rsidRPr="00042188" w14:paraId="181C7DE8" w14:textId="77777777" w:rsidTr="002D13E5">
        <w:tc>
          <w:tcPr>
            <w:tcW w:w="4253" w:type="dxa"/>
            <w:gridSpan w:val="3"/>
            <w:shd w:val="clear" w:color="auto" w:fill="ECF1F8"/>
          </w:tcPr>
          <w:p w14:paraId="736AFFC9" w14:textId="77777777" w:rsidR="00402080" w:rsidRDefault="00402080" w:rsidP="00402080">
            <w:pPr>
              <w:jc w:val="both"/>
            </w:pPr>
            <w:r w:rsidRPr="00953FEA">
              <w:t>Udržitelnost vody v krajině I</w:t>
            </w:r>
            <w:r w:rsidR="00503436">
              <w:t>.</w:t>
            </w:r>
          </w:p>
          <w:p w14:paraId="18B89E0E" w14:textId="53DA2930" w:rsidR="00985FEE" w:rsidRPr="00BD7D13" w:rsidRDefault="00985FEE" w:rsidP="00402080">
            <w:pPr>
              <w:jc w:val="both"/>
            </w:pPr>
          </w:p>
        </w:tc>
        <w:tc>
          <w:tcPr>
            <w:tcW w:w="1134" w:type="dxa"/>
            <w:shd w:val="clear" w:color="auto" w:fill="ECF1F8"/>
          </w:tcPr>
          <w:p w14:paraId="7D942FB6" w14:textId="00147B1C" w:rsidR="00402080" w:rsidRDefault="00402080" w:rsidP="00402080">
            <w:pPr>
              <w:jc w:val="both"/>
            </w:pPr>
            <w:r w:rsidRPr="00953FEA">
              <w:t>28p-14s</w:t>
            </w:r>
          </w:p>
        </w:tc>
        <w:tc>
          <w:tcPr>
            <w:tcW w:w="1134" w:type="dxa"/>
            <w:shd w:val="clear" w:color="auto" w:fill="ECF1F8"/>
          </w:tcPr>
          <w:p w14:paraId="38F754E6" w14:textId="20312B6F" w:rsidR="00402080" w:rsidRDefault="00402080" w:rsidP="00402080">
            <w:pPr>
              <w:jc w:val="both"/>
            </w:pPr>
            <w:r w:rsidRPr="00953FEA">
              <w:t>klz</w:t>
            </w:r>
          </w:p>
        </w:tc>
        <w:tc>
          <w:tcPr>
            <w:tcW w:w="1134" w:type="dxa"/>
            <w:shd w:val="clear" w:color="auto" w:fill="ECF1F8"/>
          </w:tcPr>
          <w:p w14:paraId="0380D818" w14:textId="195BFDB8" w:rsidR="00402080" w:rsidRDefault="00402080" w:rsidP="00402080">
            <w:pPr>
              <w:jc w:val="both"/>
            </w:pPr>
            <w:r w:rsidRPr="00953FEA">
              <w:t>3</w:t>
            </w:r>
          </w:p>
        </w:tc>
        <w:tc>
          <w:tcPr>
            <w:tcW w:w="4111" w:type="dxa"/>
            <w:shd w:val="clear" w:color="auto" w:fill="ECF1F8"/>
          </w:tcPr>
          <w:p w14:paraId="00EED0B6" w14:textId="79213EC0" w:rsidR="00402080" w:rsidRPr="00D428E6" w:rsidRDefault="00402080" w:rsidP="00402080">
            <w:pPr>
              <w:jc w:val="both"/>
              <w:rPr>
                <w:b/>
                <w:bCs/>
              </w:rPr>
            </w:pPr>
            <w:r w:rsidRPr="00D428E6">
              <w:rPr>
                <w:b/>
              </w:rPr>
              <w:t>Ing. Jan Strohmandl, Ph.D.</w:t>
            </w:r>
          </w:p>
        </w:tc>
        <w:tc>
          <w:tcPr>
            <w:tcW w:w="1134" w:type="dxa"/>
            <w:shd w:val="clear" w:color="auto" w:fill="ECF1F8"/>
          </w:tcPr>
          <w:p w14:paraId="64C98E3D" w14:textId="0B7153D3" w:rsidR="00402080" w:rsidRDefault="00402080" w:rsidP="00402080">
            <w:pPr>
              <w:jc w:val="both"/>
            </w:pPr>
            <w:r w:rsidRPr="00953FEA">
              <w:t>3/ZS</w:t>
            </w:r>
          </w:p>
        </w:tc>
        <w:tc>
          <w:tcPr>
            <w:tcW w:w="1134" w:type="dxa"/>
            <w:shd w:val="clear" w:color="auto" w:fill="ECF1F8"/>
          </w:tcPr>
          <w:p w14:paraId="236295E0" w14:textId="77777777" w:rsidR="00402080" w:rsidRPr="00042188" w:rsidRDefault="00402080" w:rsidP="00402080">
            <w:pPr>
              <w:jc w:val="both"/>
            </w:pPr>
          </w:p>
        </w:tc>
      </w:tr>
      <w:tr w:rsidR="00402080" w:rsidRPr="00DE59D3" w14:paraId="6C800DD1" w14:textId="77777777" w:rsidTr="002D13E5">
        <w:trPr>
          <w:trHeight w:val="624"/>
        </w:trPr>
        <w:tc>
          <w:tcPr>
            <w:tcW w:w="14034" w:type="dxa"/>
            <w:gridSpan w:val="9"/>
          </w:tcPr>
          <w:p w14:paraId="632DFE0B" w14:textId="77777777" w:rsidR="00402080" w:rsidRDefault="00402080" w:rsidP="00402080">
            <w:pPr>
              <w:jc w:val="both"/>
              <w:rPr>
                <w:b/>
              </w:rPr>
            </w:pPr>
            <w:r w:rsidRPr="00042188">
              <w:rPr>
                <w:b/>
              </w:rPr>
              <w:t>Podmínka pro splnění této skupiny předmětů:</w:t>
            </w:r>
          </w:p>
          <w:p w14:paraId="22D843DA" w14:textId="77777777" w:rsidR="00402080" w:rsidRDefault="00402080" w:rsidP="00402080">
            <w:pPr>
              <w:jc w:val="both"/>
              <w:rPr>
                <w:bCs/>
              </w:rPr>
            </w:pPr>
            <w:r>
              <w:rPr>
                <w:bCs/>
              </w:rPr>
              <w:t>Student si volí nejméně jeden z povinně volitelných předmětů.</w:t>
            </w:r>
          </w:p>
          <w:p w14:paraId="39B44D58" w14:textId="5C2760A0" w:rsidR="00402080" w:rsidRDefault="00402080" w:rsidP="00402080">
            <w:pPr>
              <w:jc w:val="both"/>
              <w:rPr>
                <w:bCs/>
              </w:rPr>
            </w:pPr>
          </w:p>
          <w:p w14:paraId="6DB2BF33" w14:textId="77777777" w:rsidR="00A53F3B" w:rsidRDefault="00A53F3B" w:rsidP="00402080">
            <w:pPr>
              <w:jc w:val="both"/>
              <w:rPr>
                <w:bCs/>
              </w:rPr>
            </w:pPr>
          </w:p>
          <w:p w14:paraId="7677C9A7" w14:textId="120A8C47" w:rsidR="00402080" w:rsidRPr="00DE59D3" w:rsidRDefault="00402080" w:rsidP="00402080">
            <w:pPr>
              <w:jc w:val="both"/>
              <w:rPr>
                <w:bCs/>
              </w:rPr>
            </w:pPr>
          </w:p>
        </w:tc>
      </w:tr>
      <w:tr w:rsidR="00402080" w:rsidRPr="00042188" w14:paraId="78AC2310" w14:textId="77777777" w:rsidTr="002D13E5">
        <w:trPr>
          <w:trHeight w:val="283"/>
        </w:trPr>
        <w:tc>
          <w:tcPr>
            <w:tcW w:w="14034" w:type="dxa"/>
            <w:gridSpan w:val="9"/>
            <w:shd w:val="clear" w:color="auto" w:fill="F7CAAC"/>
          </w:tcPr>
          <w:p w14:paraId="079EF866" w14:textId="77777777" w:rsidR="00402080" w:rsidRPr="00042188" w:rsidRDefault="00402080" w:rsidP="00402080">
            <w:pPr>
              <w:jc w:val="center"/>
              <w:rPr>
                <w:b/>
                <w:sz w:val="22"/>
              </w:rPr>
            </w:pPr>
            <w:r w:rsidRPr="00042188">
              <w:rPr>
                <w:b/>
                <w:sz w:val="22"/>
              </w:rPr>
              <w:t>Povinné předměty</w:t>
            </w:r>
          </w:p>
        </w:tc>
      </w:tr>
      <w:tr w:rsidR="00402080" w14:paraId="32DB4BEA" w14:textId="77777777" w:rsidTr="002D13E5">
        <w:tc>
          <w:tcPr>
            <w:tcW w:w="4253" w:type="dxa"/>
            <w:gridSpan w:val="3"/>
            <w:shd w:val="clear" w:color="auto" w:fill="FFEEB9"/>
          </w:tcPr>
          <w:p w14:paraId="7ECA1DFC" w14:textId="77777777" w:rsidR="00402080" w:rsidRDefault="00402080" w:rsidP="00402080">
            <w:pPr>
              <w:jc w:val="both"/>
            </w:pPr>
            <w:r>
              <w:t>Krizová komunikace</w:t>
            </w:r>
          </w:p>
          <w:p w14:paraId="2AED5272" w14:textId="3D237F13" w:rsidR="00402080" w:rsidRDefault="00402080" w:rsidP="00402080">
            <w:pPr>
              <w:jc w:val="both"/>
            </w:pPr>
          </w:p>
        </w:tc>
        <w:tc>
          <w:tcPr>
            <w:tcW w:w="1134" w:type="dxa"/>
            <w:shd w:val="clear" w:color="auto" w:fill="FFEEB9"/>
          </w:tcPr>
          <w:p w14:paraId="6D80A9AA" w14:textId="2110386A" w:rsidR="00402080" w:rsidRDefault="00402080" w:rsidP="00402080">
            <w:pPr>
              <w:jc w:val="both"/>
            </w:pPr>
            <w:r>
              <w:t>20p-10s</w:t>
            </w:r>
          </w:p>
        </w:tc>
        <w:tc>
          <w:tcPr>
            <w:tcW w:w="1134" w:type="dxa"/>
            <w:shd w:val="clear" w:color="auto" w:fill="FFEEB9"/>
          </w:tcPr>
          <w:p w14:paraId="7BF9DF2E" w14:textId="0650F1E2" w:rsidR="00402080" w:rsidRDefault="00402080" w:rsidP="00402080">
            <w:pPr>
              <w:jc w:val="both"/>
            </w:pPr>
            <w:r>
              <w:t>z, zk</w:t>
            </w:r>
          </w:p>
        </w:tc>
        <w:tc>
          <w:tcPr>
            <w:tcW w:w="1134" w:type="dxa"/>
            <w:shd w:val="clear" w:color="auto" w:fill="FFEEB9"/>
          </w:tcPr>
          <w:p w14:paraId="3BF3F4CD" w14:textId="6A5C277E" w:rsidR="00402080" w:rsidRDefault="00402080" w:rsidP="00402080">
            <w:pPr>
              <w:jc w:val="both"/>
            </w:pPr>
            <w:r>
              <w:t>4</w:t>
            </w:r>
          </w:p>
        </w:tc>
        <w:tc>
          <w:tcPr>
            <w:tcW w:w="4111" w:type="dxa"/>
            <w:shd w:val="clear" w:color="auto" w:fill="FFEEB9"/>
          </w:tcPr>
          <w:p w14:paraId="19033783" w14:textId="38620E51" w:rsidR="00402080" w:rsidRDefault="00402080" w:rsidP="00402080">
            <w:pPr>
              <w:jc w:val="both"/>
              <w:rPr>
                <w:b/>
                <w:bCs/>
              </w:rPr>
            </w:pPr>
            <w:r>
              <w:rPr>
                <w:b/>
                <w:bCs/>
              </w:rPr>
              <w:t>Mgr. Marek Tomaštík, Ph.D. (60 %)</w:t>
            </w:r>
          </w:p>
          <w:p w14:paraId="2B756AAB" w14:textId="37021BB8" w:rsidR="00402080" w:rsidRPr="00857848" w:rsidRDefault="00402080" w:rsidP="00402080">
            <w:pPr>
              <w:jc w:val="both"/>
              <w:rPr>
                <w:bCs/>
              </w:rPr>
            </w:pPr>
            <w:r w:rsidRPr="00857848">
              <w:rPr>
                <w:bCs/>
              </w:rPr>
              <w:t>Mgr. Petra Trechová (40 %)</w:t>
            </w:r>
          </w:p>
        </w:tc>
        <w:tc>
          <w:tcPr>
            <w:tcW w:w="1134" w:type="dxa"/>
            <w:shd w:val="clear" w:color="auto" w:fill="FFEEB9"/>
          </w:tcPr>
          <w:p w14:paraId="5289DFF0" w14:textId="77777777" w:rsidR="00402080" w:rsidRDefault="00402080" w:rsidP="00402080">
            <w:pPr>
              <w:jc w:val="both"/>
            </w:pPr>
            <w:r>
              <w:t>3/LS</w:t>
            </w:r>
          </w:p>
        </w:tc>
        <w:tc>
          <w:tcPr>
            <w:tcW w:w="1134" w:type="dxa"/>
            <w:shd w:val="clear" w:color="auto" w:fill="FFEEB9"/>
          </w:tcPr>
          <w:p w14:paraId="0E60CE69" w14:textId="77777777" w:rsidR="00402080" w:rsidRDefault="00402080" w:rsidP="00402080">
            <w:pPr>
              <w:jc w:val="both"/>
            </w:pPr>
          </w:p>
        </w:tc>
      </w:tr>
      <w:tr w:rsidR="00402080" w14:paraId="4877F982" w14:textId="77777777" w:rsidTr="002D13E5">
        <w:tc>
          <w:tcPr>
            <w:tcW w:w="4253" w:type="dxa"/>
            <w:gridSpan w:val="3"/>
            <w:shd w:val="clear" w:color="auto" w:fill="FFEEB9"/>
          </w:tcPr>
          <w:p w14:paraId="21FC2B93" w14:textId="77777777" w:rsidR="00402080" w:rsidRDefault="00402080" w:rsidP="00402080">
            <w:pPr>
              <w:jc w:val="both"/>
            </w:pPr>
            <w:r>
              <w:t>Bakalářská práce</w:t>
            </w:r>
          </w:p>
          <w:p w14:paraId="62205887" w14:textId="510BC1F1" w:rsidR="00402080" w:rsidRDefault="00402080" w:rsidP="00402080">
            <w:pPr>
              <w:jc w:val="both"/>
            </w:pPr>
          </w:p>
        </w:tc>
        <w:tc>
          <w:tcPr>
            <w:tcW w:w="1134" w:type="dxa"/>
            <w:shd w:val="clear" w:color="auto" w:fill="FFEEB9"/>
          </w:tcPr>
          <w:p w14:paraId="0DF120BE" w14:textId="77777777" w:rsidR="00402080" w:rsidRDefault="00402080" w:rsidP="00402080">
            <w:pPr>
              <w:jc w:val="both"/>
            </w:pPr>
            <w:r>
              <w:t>0</w:t>
            </w:r>
          </w:p>
        </w:tc>
        <w:tc>
          <w:tcPr>
            <w:tcW w:w="1134" w:type="dxa"/>
            <w:shd w:val="clear" w:color="auto" w:fill="FFEEB9"/>
          </w:tcPr>
          <w:p w14:paraId="7681C980" w14:textId="77777777" w:rsidR="00402080" w:rsidRDefault="00402080" w:rsidP="00402080">
            <w:pPr>
              <w:jc w:val="both"/>
            </w:pPr>
            <w:r>
              <w:t>z</w:t>
            </w:r>
          </w:p>
        </w:tc>
        <w:tc>
          <w:tcPr>
            <w:tcW w:w="1134" w:type="dxa"/>
            <w:shd w:val="clear" w:color="auto" w:fill="FFEEB9"/>
          </w:tcPr>
          <w:p w14:paraId="6C1C2158" w14:textId="77777777" w:rsidR="00402080" w:rsidRDefault="00402080" w:rsidP="00402080">
            <w:pPr>
              <w:jc w:val="both"/>
            </w:pPr>
            <w:r>
              <w:t>10</w:t>
            </w:r>
          </w:p>
        </w:tc>
        <w:tc>
          <w:tcPr>
            <w:tcW w:w="4111" w:type="dxa"/>
            <w:shd w:val="clear" w:color="auto" w:fill="FFEEB9"/>
          </w:tcPr>
          <w:p w14:paraId="0E3811E7" w14:textId="77777777" w:rsidR="00402080" w:rsidRDefault="00402080" w:rsidP="00402080">
            <w:pPr>
              <w:jc w:val="both"/>
              <w:rPr>
                <w:b/>
                <w:bCs/>
              </w:rPr>
            </w:pPr>
            <w:r>
              <w:rPr>
                <w:b/>
                <w:bCs/>
              </w:rPr>
              <w:t>doc. Mgr. Tomáš Zeman</w:t>
            </w:r>
            <w:r w:rsidRPr="00DD0925">
              <w:rPr>
                <w:b/>
                <w:bCs/>
              </w:rPr>
              <w:t>, Ph.D.</w:t>
            </w:r>
            <w:r>
              <w:rPr>
                <w:b/>
                <w:bCs/>
              </w:rPr>
              <w:t xml:space="preserve"> et Ph.D.</w:t>
            </w:r>
          </w:p>
          <w:p w14:paraId="181371CF" w14:textId="77777777" w:rsidR="00402080" w:rsidRDefault="00402080" w:rsidP="00402080">
            <w:pPr>
              <w:jc w:val="both"/>
              <w:rPr>
                <w:b/>
                <w:bCs/>
              </w:rPr>
            </w:pPr>
          </w:p>
        </w:tc>
        <w:tc>
          <w:tcPr>
            <w:tcW w:w="1134" w:type="dxa"/>
            <w:shd w:val="clear" w:color="auto" w:fill="FFEEB9"/>
          </w:tcPr>
          <w:p w14:paraId="3D01D017" w14:textId="77777777" w:rsidR="00402080" w:rsidRDefault="00402080" w:rsidP="00402080">
            <w:pPr>
              <w:jc w:val="both"/>
            </w:pPr>
            <w:r>
              <w:t>3/LS</w:t>
            </w:r>
          </w:p>
        </w:tc>
        <w:tc>
          <w:tcPr>
            <w:tcW w:w="1134" w:type="dxa"/>
            <w:shd w:val="clear" w:color="auto" w:fill="FFEEB9"/>
          </w:tcPr>
          <w:p w14:paraId="0998DD8C" w14:textId="77777777" w:rsidR="00402080" w:rsidRDefault="00402080" w:rsidP="00402080">
            <w:pPr>
              <w:jc w:val="both"/>
            </w:pPr>
          </w:p>
        </w:tc>
      </w:tr>
      <w:tr w:rsidR="00402080" w14:paraId="1C203A25" w14:textId="77777777" w:rsidTr="002D13E5">
        <w:tc>
          <w:tcPr>
            <w:tcW w:w="4253" w:type="dxa"/>
            <w:gridSpan w:val="3"/>
            <w:shd w:val="clear" w:color="auto" w:fill="FFEEB9"/>
          </w:tcPr>
          <w:p w14:paraId="3DABCC2A" w14:textId="551721D5" w:rsidR="00402080" w:rsidRDefault="00402080" w:rsidP="00402080">
            <w:pPr>
              <w:jc w:val="both"/>
            </w:pPr>
            <w:r>
              <w:t>Geografické informační systémy a posuzování rizik území II.</w:t>
            </w:r>
          </w:p>
          <w:p w14:paraId="02C43C3B" w14:textId="4797276C" w:rsidR="00402080" w:rsidRDefault="00402080" w:rsidP="00402080">
            <w:pPr>
              <w:jc w:val="both"/>
            </w:pPr>
          </w:p>
        </w:tc>
        <w:tc>
          <w:tcPr>
            <w:tcW w:w="1134" w:type="dxa"/>
            <w:shd w:val="clear" w:color="auto" w:fill="FFEEB9"/>
          </w:tcPr>
          <w:p w14:paraId="1F563E94" w14:textId="77777777" w:rsidR="00402080" w:rsidRDefault="00402080" w:rsidP="00402080">
            <w:pPr>
              <w:jc w:val="both"/>
            </w:pPr>
            <w:r>
              <w:t>10p-20c</w:t>
            </w:r>
          </w:p>
          <w:p w14:paraId="18A91A79" w14:textId="77777777" w:rsidR="00402080" w:rsidRDefault="00402080" w:rsidP="00402080">
            <w:pPr>
              <w:jc w:val="both"/>
            </w:pPr>
          </w:p>
          <w:p w14:paraId="3D475629" w14:textId="44C6C610" w:rsidR="00402080" w:rsidRDefault="00402080" w:rsidP="00402080">
            <w:pPr>
              <w:jc w:val="both"/>
            </w:pPr>
          </w:p>
        </w:tc>
        <w:tc>
          <w:tcPr>
            <w:tcW w:w="1134" w:type="dxa"/>
            <w:shd w:val="clear" w:color="auto" w:fill="FFEEB9"/>
          </w:tcPr>
          <w:p w14:paraId="74C13B9C" w14:textId="77777777" w:rsidR="00402080" w:rsidRDefault="00402080" w:rsidP="00402080">
            <w:pPr>
              <w:jc w:val="both"/>
            </w:pPr>
            <w:r>
              <w:t>z, zk</w:t>
            </w:r>
          </w:p>
        </w:tc>
        <w:tc>
          <w:tcPr>
            <w:tcW w:w="1134" w:type="dxa"/>
            <w:shd w:val="clear" w:color="auto" w:fill="FFEEB9"/>
          </w:tcPr>
          <w:p w14:paraId="3418C2EA" w14:textId="77777777" w:rsidR="00402080" w:rsidRDefault="00402080" w:rsidP="00402080">
            <w:pPr>
              <w:jc w:val="both"/>
            </w:pPr>
            <w:r>
              <w:t>4</w:t>
            </w:r>
          </w:p>
        </w:tc>
        <w:tc>
          <w:tcPr>
            <w:tcW w:w="4111" w:type="dxa"/>
            <w:shd w:val="clear" w:color="auto" w:fill="FFEEB9"/>
          </w:tcPr>
          <w:p w14:paraId="34FA4C92" w14:textId="77777777" w:rsidR="00402080" w:rsidRDefault="00402080" w:rsidP="00402080">
            <w:pPr>
              <w:jc w:val="both"/>
              <w:rPr>
                <w:b/>
                <w:bCs/>
              </w:rPr>
            </w:pPr>
            <w:r>
              <w:rPr>
                <w:b/>
                <w:bCs/>
              </w:rPr>
              <w:t>RNDr. Jakub Trojan</w:t>
            </w:r>
            <w:r w:rsidRPr="00DD0925">
              <w:rPr>
                <w:b/>
                <w:bCs/>
              </w:rPr>
              <w:t>,</w:t>
            </w:r>
            <w:r>
              <w:rPr>
                <w:b/>
                <w:bCs/>
              </w:rPr>
              <w:t xml:space="preserve"> MSc </w:t>
            </w:r>
            <w:r w:rsidRPr="00DD0925">
              <w:rPr>
                <w:b/>
                <w:bCs/>
              </w:rPr>
              <w:t>Ph.D.</w:t>
            </w:r>
          </w:p>
        </w:tc>
        <w:tc>
          <w:tcPr>
            <w:tcW w:w="1134" w:type="dxa"/>
            <w:shd w:val="clear" w:color="auto" w:fill="FFEEB9"/>
          </w:tcPr>
          <w:p w14:paraId="01585469" w14:textId="77777777" w:rsidR="00402080" w:rsidRDefault="00402080" w:rsidP="00402080">
            <w:pPr>
              <w:jc w:val="both"/>
            </w:pPr>
            <w:r>
              <w:t>3/LS</w:t>
            </w:r>
          </w:p>
        </w:tc>
        <w:tc>
          <w:tcPr>
            <w:tcW w:w="1134" w:type="dxa"/>
            <w:shd w:val="clear" w:color="auto" w:fill="FFEEB9"/>
          </w:tcPr>
          <w:p w14:paraId="34AAEBAE" w14:textId="77777777" w:rsidR="00402080" w:rsidRPr="0064135A" w:rsidRDefault="00402080" w:rsidP="00402080">
            <w:pPr>
              <w:jc w:val="both"/>
              <w:rPr>
                <w:b/>
              </w:rPr>
            </w:pPr>
            <w:r w:rsidRPr="0064135A">
              <w:rPr>
                <w:b/>
              </w:rPr>
              <w:t>PZ</w:t>
            </w:r>
          </w:p>
        </w:tc>
      </w:tr>
      <w:tr w:rsidR="00402080" w14:paraId="6C48D628" w14:textId="77777777" w:rsidTr="002D13E5">
        <w:tc>
          <w:tcPr>
            <w:tcW w:w="4253" w:type="dxa"/>
            <w:gridSpan w:val="3"/>
            <w:shd w:val="clear" w:color="auto" w:fill="FFEEB9"/>
          </w:tcPr>
          <w:p w14:paraId="2774E66C" w14:textId="77777777" w:rsidR="00402080" w:rsidRDefault="00402080" w:rsidP="00402080">
            <w:pPr>
              <w:jc w:val="both"/>
            </w:pPr>
            <w:r>
              <w:t>Aktuální trendy</w:t>
            </w:r>
          </w:p>
          <w:p w14:paraId="1B636ACF" w14:textId="1298DBCF" w:rsidR="00402080" w:rsidRDefault="00402080" w:rsidP="00402080">
            <w:pPr>
              <w:jc w:val="both"/>
            </w:pPr>
            <w:r>
              <w:t>v oblasti bezpečnosti</w:t>
            </w:r>
          </w:p>
          <w:p w14:paraId="50053C5C" w14:textId="740B02B1" w:rsidR="00402080" w:rsidRDefault="00402080" w:rsidP="00402080">
            <w:pPr>
              <w:jc w:val="both"/>
            </w:pPr>
          </w:p>
        </w:tc>
        <w:tc>
          <w:tcPr>
            <w:tcW w:w="1134" w:type="dxa"/>
            <w:shd w:val="clear" w:color="auto" w:fill="FFEEB9"/>
          </w:tcPr>
          <w:p w14:paraId="73E97D9B" w14:textId="51E30C11" w:rsidR="00402080" w:rsidRDefault="00402080" w:rsidP="00402080">
            <w:pPr>
              <w:jc w:val="both"/>
            </w:pPr>
            <w:r>
              <w:t>20p-10s</w:t>
            </w:r>
          </w:p>
        </w:tc>
        <w:tc>
          <w:tcPr>
            <w:tcW w:w="1134" w:type="dxa"/>
            <w:shd w:val="clear" w:color="auto" w:fill="FFEEB9"/>
          </w:tcPr>
          <w:p w14:paraId="5F84A648" w14:textId="77777777" w:rsidR="00402080" w:rsidRDefault="00402080" w:rsidP="00402080">
            <w:pPr>
              <w:jc w:val="both"/>
            </w:pPr>
            <w:r>
              <w:t>z, zk</w:t>
            </w:r>
          </w:p>
        </w:tc>
        <w:tc>
          <w:tcPr>
            <w:tcW w:w="1134" w:type="dxa"/>
            <w:shd w:val="clear" w:color="auto" w:fill="FFEEB9"/>
          </w:tcPr>
          <w:p w14:paraId="7EEC0579" w14:textId="77777777" w:rsidR="00402080" w:rsidRDefault="00402080" w:rsidP="00402080">
            <w:pPr>
              <w:jc w:val="both"/>
            </w:pPr>
            <w:r>
              <w:t>4</w:t>
            </w:r>
          </w:p>
        </w:tc>
        <w:tc>
          <w:tcPr>
            <w:tcW w:w="4111" w:type="dxa"/>
            <w:shd w:val="clear" w:color="auto" w:fill="FFEEB9"/>
          </w:tcPr>
          <w:p w14:paraId="3F9AF3AF" w14:textId="65351F07" w:rsidR="00402080" w:rsidRDefault="00402080" w:rsidP="00402080">
            <w:pPr>
              <w:jc w:val="both"/>
              <w:rPr>
                <w:b/>
                <w:bCs/>
              </w:rPr>
            </w:pPr>
            <w:r>
              <w:rPr>
                <w:b/>
                <w:bCs/>
              </w:rPr>
              <w:t>doc. Ing. Martin Hromada, Ph.D. (</w:t>
            </w:r>
            <w:r w:rsidR="00ED7705">
              <w:rPr>
                <w:b/>
                <w:bCs/>
              </w:rPr>
              <w:t>60</w:t>
            </w:r>
            <w:r>
              <w:rPr>
                <w:b/>
                <w:bCs/>
              </w:rPr>
              <w:t xml:space="preserve"> %)</w:t>
            </w:r>
          </w:p>
          <w:p w14:paraId="36835CD0" w14:textId="515E78FD" w:rsidR="00402080" w:rsidRPr="00857848" w:rsidRDefault="00402080" w:rsidP="00ED7705">
            <w:pPr>
              <w:jc w:val="both"/>
              <w:rPr>
                <w:bCs/>
              </w:rPr>
            </w:pPr>
            <w:r w:rsidRPr="00857848">
              <w:rPr>
                <w:bCs/>
              </w:rPr>
              <w:t>Ing. Robert Pekaj, MPA (</w:t>
            </w:r>
            <w:r w:rsidR="00ED7705">
              <w:rPr>
                <w:bCs/>
              </w:rPr>
              <w:t>40</w:t>
            </w:r>
            <w:r w:rsidRPr="00857848">
              <w:rPr>
                <w:bCs/>
              </w:rPr>
              <w:t xml:space="preserve"> %)</w:t>
            </w:r>
          </w:p>
        </w:tc>
        <w:tc>
          <w:tcPr>
            <w:tcW w:w="1134" w:type="dxa"/>
            <w:shd w:val="clear" w:color="auto" w:fill="FFEEB9"/>
          </w:tcPr>
          <w:p w14:paraId="688C620A" w14:textId="77777777" w:rsidR="00402080" w:rsidRDefault="00402080" w:rsidP="00402080">
            <w:pPr>
              <w:jc w:val="both"/>
            </w:pPr>
            <w:r>
              <w:t>3/LS</w:t>
            </w:r>
          </w:p>
        </w:tc>
        <w:tc>
          <w:tcPr>
            <w:tcW w:w="1134" w:type="dxa"/>
            <w:shd w:val="clear" w:color="auto" w:fill="FFEEB9"/>
          </w:tcPr>
          <w:p w14:paraId="6C9A0899" w14:textId="77777777" w:rsidR="00402080" w:rsidRDefault="00402080" w:rsidP="00402080">
            <w:pPr>
              <w:jc w:val="both"/>
            </w:pPr>
          </w:p>
        </w:tc>
      </w:tr>
      <w:tr w:rsidR="00402080" w:rsidRPr="00042188" w14:paraId="3630DE38" w14:textId="77777777" w:rsidTr="002D13E5">
        <w:trPr>
          <w:trHeight w:val="283"/>
        </w:trPr>
        <w:tc>
          <w:tcPr>
            <w:tcW w:w="14034" w:type="dxa"/>
            <w:gridSpan w:val="9"/>
            <w:shd w:val="clear" w:color="auto" w:fill="F7CAAC"/>
          </w:tcPr>
          <w:p w14:paraId="414CB10C" w14:textId="77777777" w:rsidR="00402080" w:rsidRPr="00042188" w:rsidRDefault="00402080" w:rsidP="00402080">
            <w:pPr>
              <w:jc w:val="center"/>
              <w:rPr>
                <w:b/>
                <w:sz w:val="22"/>
              </w:rPr>
            </w:pPr>
            <w:r w:rsidRPr="00042188">
              <w:rPr>
                <w:b/>
                <w:sz w:val="22"/>
              </w:rPr>
              <w:t xml:space="preserve">Povinně volitelné předměty – skupina </w:t>
            </w:r>
            <w:r>
              <w:rPr>
                <w:b/>
                <w:sz w:val="22"/>
              </w:rPr>
              <w:t>3</w:t>
            </w:r>
          </w:p>
        </w:tc>
      </w:tr>
      <w:tr w:rsidR="00402080" w:rsidRPr="00042188" w14:paraId="08AF1A0A" w14:textId="77777777" w:rsidTr="002D13E5">
        <w:tc>
          <w:tcPr>
            <w:tcW w:w="4253" w:type="dxa"/>
            <w:gridSpan w:val="3"/>
            <w:shd w:val="clear" w:color="auto" w:fill="FFEEB9"/>
          </w:tcPr>
          <w:p w14:paraId="0BC9E16A" w14:textId="0C3839EA" w:rsidR="00402080" w:rsidRDefault="00402080" w:rsidP="00402080">
            <w:pPr>
              <w:jc w:val="both"/>
            </w:pPr>
            <w:r>
              <w:t>Integrovaný záchranný systém II.</w:t>
            </w:r>
          </w:p>
          <w:p w14:paraId="5AD95588" w14:textId="77724F7C" w:rsidR="00402080" w:rsidRPr="00042188" w:rsidRDefault="00402080" w:rsidP="00402080">
            <w:pPr>
              <w:jc w:val="both"/>
            </w:pPr>
          </w:p>
        </w:tc>
        <w:tc>
          <w:tcPr>
            <w:tcW w:w="1134" w:type="dxa"/>
            <w:shd w:val="clear" w:color="auto" w:fill="FFEEB9"/>
          </w:tcPr>
          <w:p w14:paraId="5EB31AD2" w14:textId="179A0D9C" w:rsidR="00402080" w:rsidRPr="00042188" w:rsidRDefault="00402080" w:rsidP="00402080">
            <w:pPr>
              <w:jc w:val="both"/>
            </w:pPr>
            <w:r>
              <w:t>10p-20s</w:t>
            </w:r>
          </w:p>
        </w:tc>
        <w:tc>
          <w:tcPr>
            <w:tcW w:w="1134" w:type="dxa"/>
            <w:shd w:val="clear" w:color="auto" w:fill="FFEEB9"/>
          </w:tcPr>
          <w:p w14:paraId="1818D105" w14:textId="77777777" w:rsidR="00402080" w:rsidRPr="00042188" w:rsidRDefault="00402080" w:rsidP="00402080">
            <w:pPr>
              <w:jc w:val="both"/>
            </w:pPr>
            <w:r>
              <w:t>z, zk</w:t>
            </w:r>
          </w:p>
        </w:tc>
        <w:tc>
          <w:tcPr>
            <w:tcW w:w="1134" w:type="dxa"/>
            <w:shd w:val="clear" w:color="auto" w:fill="FFEEB9"/>
          </w:tcPr>
          <w:p w14:paraId="0B17616B" w14:textId="77777777" w:rsidR="00402080" w:rsidRPr="00042188" w:rsidRDefault="00402080" w:rsidP="00402080">
            <w:pPr>
              <w:jc w:val="both"/>
            </w:pPr>
            <w:r>
              <w:t>4</w:t>
            </w:r>
          </w:p>
        </w:tc>
        <w:tc>
          <w:tcPr>
            <w:tcW w:w="4111" w:type="dxa"/>
            <w:shd w:val="clear" w:color="auto" w:fill="FFEEB9"/>
          </w:tcPr>
          <w:p w14:paraId="1B010CFB" w14:textId="53D4CA63" w:rsidR="00402080" w:rsidRDefault="00402080" w:rsidP="00402080">
            <w:pPr>
              <w:jc w:val="both"/>
              <w:rPr>
                <w:b/>
                <w:bCs/>
              </w:rPr>
            </w:pPr>
            <w:r>
              <w:rPr>
                <w:b/>
                <w:bCs/>
              </w:rPr>
              <w:t>doc. RSDr. Václav Lošek, CSc. (</w:t>
            </w:r>
            <w:r w:rsidR="00A70ACD">
              <w:rPr>
                <w:b/>
                <w:bCs/>
              </w:rPr>
              <w:t>60</w:t>
            </w:r>
            <w:r>
              <w:rPr>
                <w:b/>
                <w:bCs/>
              </w:rPr>
              <w:t xml:space="preserve"> %)</w:t>
            </w:r>
          </w:p>
          <w:p w14:paraId="125BBB20" w14:textId="3FC24261" w:rsidR="00402080" w:rsidRPr="009944E8" w:rsidRDefault="00402080" w:rsidP="00A70ACD">
            <w:pPr>
              <w:jc w:val="both"/>
            </w:pPr>
            <w:r>
              <w:t>Ing. Martin Džermanský (</w:t>
            </w:r>
            <w:r w:rsidR="00A70ACD">
              <w:t>40</w:t>
            </w:r>
            <w:r>
              <w:t xml:space="preserve"> %)</w:t>
            </w:r>
          </w:p>
        </w:tc>
        <w:tc>
          <w:tcPr>
            <w:tcW w:w="1134" w:type="dxa"/>
            <w:shd w:val="clear" w:color="auto" w:fill="FFEEB9"/>
          </w:tcPr>
          <w:p w14:paraId="6426681B" w14:textId="77777777" w:rsidR="00402080" w:rsidRPr="00042188" w:rsidRDefault="00402080" w:rsidP="00402080">
            <w:pPr>
              <w:jc w:val="both"/>
            </w:pPr>
            <w:r>
              <w:t>3/LS</w:t>
            </w:r>
          </w:p>
        </w:tc>
        <w:tc>
          <w:tcPr>
            <w:tcW w:w="1134" w:type="dxa"/>
            <w:shd w:val="clear" w:color="auto" w:fill="FFEEB9"/>
          </w:tcPr>
          <w:p w14:paraId="3074B777" w14:textId="77777777" w:rsidR="00402080" w:rsidRPr="00042188" w:rsidRDefault="00402080" w:rsidP="00402080">
            <w:pPr>
              <w:jc w:val="both"/>
            </w:pPr>
          </w:p>
        </w:tc>
      </w:tr>
      <w:tr w:rsidR="00402080" w:rsidRPr="00042188" w14:paraId="452E3AE8" w14:textId="77777777" w:rsidTr="002D13E5">
        <w:tc>
          <w:tcPr>
            <w:tcW w:w="4253" w:type="dxa"/>
            <w:gridSpan w:val="3"/>
            <w:shd w:val="clear" w:color="auto" w:fill="FFEEB9"/>
          </w:tcPr>
          <w:p w14:paraId="4086A1E3" w14:textId="77777777" w:rsidR="00402080" w:rsidRDefault="00402080" w:rsidP="00402080">
            <w:pPr>
              <w:jc w:val="both"/>
            </w:pPr>
            <w:r>
              <w:t>Soft Targets Protection</w:t>
            </w:r>
          </w:p>
          <w:p w14:paraId="07FD5A69" w14:textId="71270D0B" w:rsidR="00402080" w:rsidRDefault="00402080" w:rsidP="00402080">
            <w:pPr>
              <w:jc w:val="both"/>
            </w:pPr>
          </w:p>
        </w:tc>
        <w:tc>
          <w:tcPr>
            <w:tcW w:w="1134" w:type="dxa"/>
            <w:shd w:val="clear" w:color="auto" w:fill="FFEEB9"/>
          </w:tcPr>
          <w:p w14:paraId="1D821290" w14:textId="5D370614" w:rsidR="00402080" w:rsidRDefault="00402080" w:rsidP="00402080">
            <w:pPr>
              <w:jc w:val="both"/>
            </w:pPr>
            <w:r>
              <w:t>10p-10s</w:t>
            </w:r>
          </w:p>
        </w:tc>
        <w:tc>
          <w:tcPr>
            <w:tcW w:w="1134" w:type="dxa"/>
            <w:shd w:val="clear" w:color="auto" w:fill="FFEEB9"/>
          </w:tcPr>
          <w:p w14:paraId="220EDC6E" w14:textId="77777777" w:rsidR="00402080" w:rsidRDefault="00402080" w:rsidP="00402080">
            <w:pPr>
              <w:jc w:val="both"/>
            </w:pPr>
            <w:r>
              <w:t>klz</w:t>
            </w:r>
          </w:p>
        </w:tc>
        <w:tc>
          <w:tcPr>
            <w:tcW w:w="1134" w:type="dxa"/>
            <w:shd w:val="clear" w:color="auto" w:fill="FFEEB9"/>
          </w:tcPr>
          <w:p w14:paraId="2F2B31B1" w14:textId="77777777" w:rsidR="00402080" w:rsidRDefault="00402080" w:rsidP="00402080">
            <w:pPr>
              <w:jc w:val="both"/>
            </w:pPr>
            <w:r>
              <w:t>3</w:t>
            </w:r>
          </w:p>
        </w:tc>
        <w:tc>
          <w:tcPr>
            <w:tcW w:w="4111" w:type="dxa"/>
            <w:shd w:val="clear" w:color="auto" w:fill="FFEEB9"/>
          </w:tcPr>
          <w:p w14:paraId="271E22F4" w14:textId="77777777" w:rsidR="00402080" w:rsidRDefault="00402080" w:rsidP="00402080">
            <w:pPr>
              <w:jc w:val="both"/>
              <w:rPr>
                <w:b/>
                <w:bCs/>
              </w:rPr>
            </w:pPr>
            <w:r>
              <w:rPr>
                <w:b/>
                <w:bCs/>
              </w:rPr>
              <w:t>Ing. Jakub Rak, Ph.D.</w:t>
            </w:r>
          </w:p>
          <w:p w14:paraId="4A2FA157" w14:textId="77777777" w:rsidR="00402080" w:rsidRDefault="00402080" w:rsidP="00402080">
            <w:pPr>
              <w:jc w:val="both"/>
              <w:rPr>
                <w:b/>
                <w:bCs/>
              </w:rPr>
            </w:pPr>
          </w:p>
        </w:tc>
        <w:tc>
          <w:tcPr>
            <w:tcW w:w="1134" w:type="dxa"/>
            <w:shd w:val="clear" w:color="auto" w:fill="FFEEB9"/>
          </w:tcPr>
          <w:p w14:paraId="204D5103" w14:textId="77777777" w:rsidR="00402080" w:rsidRDefault="00402080" w:rsidP="00402080">
            <w:pPr>
              <w:jc w:val="both"/>
            </w:pPr>
            <w:r>
              <w:t>3/LS</w:t>
            </w:r>
          </w:p>
        </w:tc>
        <w:tc>
          <w:tcPr>
            <w:tcW w:w="1134" w:type="dxa"/>
            <w:shd w:val="clear" w:color="auto" w:fill="FFEEB9"/>
          </w:tcPr>
          <w:p w14:paraId="5129A1BA" w14:textId="77777777" w:rsidR="00402080" w:rsidRPr="00042188" w:rsidRDefault="00402080" w:rsidP="00402080">
            <w:pPr>
              <w:jc w:val="both"/>
            </w:pPr>
          </w:p>
        </w:tc>
      </w:tr>
      <w:tr w:rsidR="00402080" w:rsidRPr="00042188" w14:paraId="2AEA737A" w14:textId="77777777" w:rsidTr="002D13E5">
        <w:tc>
          <w:tcPr>
            <w:tcW w:w="4253" w:type="dxa"/>
            <w:gridSpan w:val="3"/>
            <w:shd w:val="clear" w:color="auto" w:fill="FFEEB9"/>
          </w:tcPr>
          <w:p w14:paraId="1996A40F" w14:textId="77777777" w:rsidR="00402080" w:rsidRDefault="00402080" w:rsidP="00402080">
            <w:pPr>
              <w:jc w:val="both"/>
            </w:pPr>
            <w:r>
              <w:t>Modelling in Population Protection</w:t>
            </w:r>
          </w:p>
          <w:p w14:paraId="43209BC1" w14:textId="28A84A86" w:rsidR="00402080" w:rsidRPr="00042188" w:rsidRDefault="00402080" w:rsidP="00402080">
            <w:pPr>
              <w:jc w:val="both"/>
            </w:pPr>
          </w:p>
        </w:tc>
        <w:tc>
          <w:tcPr>
            <w:tcW w:w="1134" w:type="dxa"/>
            <w:shd w:val="clear" w:color="auto" w:fill="FFEEB9"/>
          </w:tcPr>
          <w:p w14:paraId="55041FD1" w14:textId="22F104DC" w:rsidR="00402080" w:rsidRPr="00042188" w:rsidRDefault="00402080" w:rsidP="00402080">
            <w:pPr>
              <w:jc w:val="both"/>
            </w:pPr>
            <w:r>
              <w:t>10p-10s</w:t>
            </w:r>
          </w:p>
        </w:tc>
        <w:tc>
          <w:tcPr>
            <w:tcW w:w="1134" w:type="dxa"/>
            <w:shd w:val="clear" w:color="auto" w:fill="FFEEB9"/>
          </w:tcPr>
          <w:p w14:paraId="1A457390" w14:textId="77777777" w:rsidR="00402080" w:rsidRPr="00042188" w:rsidRDefault="00402080" w:rsidP="00402080">
            <w:pPr>
              <w:jc w:val="both"/>
            </w:pPr>
            <w:r>
              <w:t>klz</w:t>
            </w:r>
          </w:p>
        </w:tc>
        <w:tc>
          <w:tcPr>
            <w:tcW w:w="1134" w:type="dxa"/>
            <w:shd w:val="clear" w:color="auto" w:fill="FFEEB9"/>
          </w:tcPr>
          <w:p w14:paraId="756F1E98" w14:textId="77777777" w:rsidR="00402080" w:rsidRPr="00042188" w:rsidRDefault="00402080" w:rsidP="00402080">
            <w:pPr>
              <w:jc w:val="both"/>
            </w:pPr>
            <w:r>
              <w:t>3</w:t>
            </w:r>
          </w:p>
        </w:tc>
        <w:tc>
          <w:tcPr>
            <w:tcW w:w="4111" w:type="dxa"/>
            <w:shd w:val="clear" w:color="auto" w:fill="FFEEB9"/>
          </w:tcPr>
          <w:p w14:paraId="42F5B1C4" w14:textId="77777777" w:rsidR="00402080" w:rsidRDefault="00402080" w:rsidP="00402080">
            <w:pPr>
              <w:jc w:val="both"/>
              <w:rPr>
                <w:b/>
                <w:bCs/>
              </w:rPr>
            </w:pPr>
            <w:r>
              <w:rPr>
                <w:b/>
                <w:bCs/>
              </w:rPr>
              <w:t>Ing. Lukáš Pavlík, Ph.D.</w:t>
            </w:r>
          </w:p>
          <w:p w14:paraId="66B1927A" w14:textId="77777777" w:rsidR="00402080" w:rsidRPr="00042188" w:rsidRDefault="00402080" w:rsidP="00402080">
            <w:pPr>
              <w:jc w:val="both"/>
            </w:pPr>
          </w:p>
        </w:tc>
        <w:tc>
          <w:tcPr>
            <w:tcW w:w="1134" w:type="dxa"/>
            <w:shd w:val="clear" w:color="auto" w:fill="FFEEB9"/>
          </w:tcPr>
          <w:p w14:paraId="454D5033" w14:textId="77777777" w:rsidR="00402080" w:rsidRPr="00042188" w:rsidRDefault="00402080" w:rsidP="00402080">
            <w:pPr>
              <w:jc w:val="both"/>
            </w:pPr>
            <w:r>
              <w:t>3/LS</w:t>
            </w:r>
          </w:p>
        </w:tc>
        <w:tc>
          <w:tcPr>
            <w:tcW w:w="1134" w:type="dxa"/>
            <w:shd w:val="clear" w:color="auto" w:fill="FFEEB9"/>
          </w:tcPr>
          <w:p w14:paraId="420A945C" w14:textId="77777777" w:rsidR="00402080" w:rsidRPr="00042188" w:rsidRDefault="00402080" w:rsidP="00402080">
            <w:pPr>
              <w:jc w:val="both"/>
            </w:pPr>
          </w:p>
        </w:tc>
      </w:tr>
      <w:tr w:rsidR="00402080" w:rsidRPr="00042188" w14:paraId="0E72C8AA" w14:textId="77777777" w:rsidTr="002D13E5">
        <w:tc>
          <w:tcPr>
            <w:tcW w:w="4253" w:type="dxa"/>
            <w:gridSpan w:val="3"/>
            <w:shd w:val="clear" w:color="auto" w:fill="FFEEB9"/>
          </w:tcPr>
          <w:p w14:paraId="4727C60B" w14:textId="77777777" w:rsidR="00402080" w:rsidRDefault="00402080" w:rsidP="00402080">
            <w:pPr>
              <w:jc w:val="both"/>
            </w:pPr>
            <w:r w:rsidRPr="001804A8">
              <w:t>Udržitelnost vody v</w:t>
            </w:r>
            <w:r>
              <w:t> </w:t>
            </w:r>
            <w:r w:rsidRPr="001804A8">
              <w:t>krajině</w:t>
            </w:r>
            <w:r>
              <w:t xml:space="preserve"> II.</w:t>
            </w:r>
          </w:p>
          <w:p w14:paraId="0653AF7C" w14:textId="1FE2496E" w:rsidR="00985FEE" w:rsidRDefault="00985FEE" w:rsidP="00402080">
            <w:pPr>
              <w:jc w:val="both"/>
            </w:pPr>
          </w:p>
        </w:tc>
        <w:tc>
          <w:tcPr>
            <w:tcW w:w="1134" w:type="dxa"/>
            <w:shd w:val="clear" w:color="auto" w:fill="FFEEB9"/>
          </w:tcPr>
          <w:p w14:paraId="537FEB1B" w14:textId="79B68E59" w:rsidR="00402080" w:rsidRDefault="00402080" w:rsidP="00503436">
            <w:pPr>
              <w:jc w:val="both"/>
            </w:pPr>
            <w:r w:rsidRPr="001804A8">
              <w:t>0p-0s-</w:t>
            </w:r>
            <w:r w:rsidR="00503436">
              <w:t>20</w:t>
            </w:r>
            <w:r w:rsidRPr="001804A8">
              <w:t>c</w:t>
            </w:r>
          </w:p>
        </w:tc>
        <w:tc>
          <w:tcPr>
            <w:tcW w:w="1134" w:type="dxa"/>
            <w:shd w:val="clear" w:color="auto" w:fill="FFEEB9"/>
          </w:tcPr>
          <w:p w14:paraId="6D6B5A73" w14:textId="77CF79F9" w:rsidR="00402080" w:rsidRDefault="00402080" w:rsidP="00402080">
            <w:pPr>
              <w:jc w:val="both"/>
            </w:pPr>
            <w:r w:rsidRPr="001804A8">
              <w:t>klz</w:t>
            </w:r>
          </w:p>
        </w:tc>
        <w:tc>
          <w:tcPr>
            <w:tcW w:w="1134" w:type="dxa"/>
            <w:shd w:val="clear" w:color="auto" w:fill="FFEEB9"/>
          </w:tcPr>
          <w:p w14:paraId="4A79E058" w14:textId="6D87340C" w:rsidR="00402080" w:rsidRDefault="00402080" w:rsidP="00402080">
            <w:pPr>
              <w:jc w:val="both"/>
            </w:pPr>
            <w:r w:rsidRPr="001804A8">
              <w:t>3</w:t>
            </w:r>
          </w:p>
        </w:tc>
        <w:tc>
          <w:tcPr>
            <w:tcW w:w="4111" w:type="dxa"/>
            <w:shd w:val="clear" w:color="auto" w:fill="FFEEB9"/>
          </w:tcPr>
          <w:p w14:paraId="40A05F78" w14:textId="76E4B474" w:rsidR="00402080" w:rsidRPr="00D428E6" w:rsidRDefault="00402080" w:rsidP="00402080">
            <w:pPr>
              <w:jc w:val="both"/>
              <w:rPr>
                <w:b/>
                <w:bCs/>
              </w:rPr>
            </w:pPr>
            <w:r w:rsidRPr="00D428E6">
              <w:rPr>
                <w:b/>
              </w:rPr>
              <w:t>Ing. Jan Strohmandl, Ph.D.</w:t>
            </w:r>
          </w:p>
        </w:tc>
        <w:tc>
          <w:tcPr>
            <w:tcW w:w="1134" w:type="dxa"/>
            <w:shd w:val="clear" w:color="auto" w:fill="FFEEB9"/>
          </w:tcPr>
          <w:p w14:paraId="637B4DB7" w14:textId="3EEBCF56" w:rsidR="00402080" w:rsidRDefault="00402080" w:rsidP="00402080">
            <w:pPr>
              <w:jc w:val="both"/>
            </w:pPr>
            <w:r w:rsidRPr="001804A8">
              <w:t>3/LS</w:t>
            </w:r>
          </w:p>
        </w:tc>
        <w:tc>
          <w:tcPr>
            <w:tcW w:w="1134" w:type="dxa"/>
            <w:shd w:val="clear" w:color="auto" w:fill="FFEEB9"/>
          </w:tcPr>
          <w:p w14:paraId="0C615E7E" w14:textId="77777777" w:rsidR="00402080" w:rsidRPr="00042188" w:rsidRDefault="00402080" w:rsidP="00402080">
            <w:pPr>
              <w:jc w:val="both"/>
            </w:pPr>
          </w:p>
        </w:tc>
      </w:tr>
      <w:tr w:rsidR="00402080" w:rsidRPr="00042188" w14:paraId="6CCE3567" w14:textId="77777777" w:rsidTr="00C05B49">
        <w:trPr>
          <w:trHeight w:val="372"/>
        </w:trPr>
        <w:tc>
          <w:tcPr>
            <w:tcW w:w="4253" w:type="dxa"/>
            <w:gridSpan w:val="3"/>
            <w:shd w:val="clear" w:color="auto" w:fill="FFEEB9"/>
          </w:tcPr>
          <w:p w14:paraId="06AED272" w14:textId="5431CAD2" w:rsidR="00402080" w:rsidRDefault="00402080" w:rsidP="00402080">
            <w:pPr>
              <w:jc w:val="both"/>
            </w:pPr>
            <w:r>
              <w:t>Studentská vědecká a odborná činnost</w:t>
            </w:r>
          </w:p>
        </w:tc>
        <w:tc>
          <w:tcPr>
            <w:tcW w:w="1134" w:type="dxa"/>
            <w:shd w:val="clear" w:color="auto" w:fill="FFEEB9"/>
          </w:tcPr>
          <w:p w14:paraId="7BCC119D" w14:textId="77777777" w:rsidR="00402080" w:rsidRDefault="00402080" w:rsidP="00402080">
            <w:pPr>
              <w:jc w:val="both"/>
            </w:pPr>
          </w:p>
        </w:tc>
        <w:tc>
          <w:tcPr>
            <w:tcW w:w="1134" w:type="dxa"/>
            <w:shd w:val="clear" w:color="auto" w:fill="FFEEB9"/>
          </w:tcPr>
          <w:p w14:paraId="5ECCA8B2" w14:textId="278D2BEB" w:rsidR="00402080" w:rsidRDefault="00402080" w:rsidP="00402080">
            <w:pPr>
              <w:jc w:val="both"/>
            </w:pPr>
            <w:r>
              <w:t>z</w:t>
            </w:r>
          </w:p>
        </w:tc>
        <w:tc>
          <w:tcPr>
            <w:tcW w:w="1134" w:type="dxa"/>
            <w:shd w:val="clear" w:color="auto" w:fill="FFEEB9"/>
          </w:tcPr>
          <w:p w14:paraId="6C70ADD2" w14:textId="6DDA99BB" w:rsidR="00402080" w:rsidRDefault="00402080" w:rsidP="00402080">
            <w:pPr>
              <w:jc w:val="both"/>
            </w:pPr>
            <w:r>
              <w:t>3</w:t>
            </w:r>
          </w:p>
        </w:tc>
        <w:tc>
          <w:tcPr>
            <w:tcW w:w="4111" w:type="dxa"/>
            <w:shd w:val="clear" w:color="auto" w:fill="FFEEB9"/>
          </w:tcPr>
          <w:p w14:paraId="39C9467A" w14:textId="76488015" w:rsidR="00402080" w:rsidRPr="00066F0D" w:rsidRDefault="00402080" w:rsidP="00402080">
            <w:pPr>
              <w:jc w:val="both"/>
              <w:rPr>
                <w:b/>
                <w:bCs/>
              </w:rPr>
            </w:pPr>
            <w:r>
              <w:rPr>
                <w:b/>
                <w:bCs/>
              </w:rPr>
              <w:t>Ing. Pavel Taraba, Ph.D.</w:t>
            </w:r>
          </w:p>
        </w:tc>
        <w:tc>
          <w:tcPr>
            <w:tcW w:w="1134" w:type="dxa"/>
            <w:shd w:val="clear" w:color="auto" w:fill="FFEEB9"/>
          </w:tcPr>
          <w:p w14:paraId="79A19374" w14:textId="5666AE39" w:rsidR="00402080" w:rsidRDefault="00402080" w:rsidP="00402080">
            <w:pPr>
              <w:jc w:val="both"/>
            </w:pPr>
            <w:r>
              <w:t>3/LS</w:t>
            </w:r>
          </w:p>
        </w:tc>
        <w:tc>
          <w:tcPr>
            <w:tcW w:w="1134" w:type="dxa"/>
            <w:shd w:val="clear" w:color="auto" w:fill="FFEEB9"/>
          </w:tcPr>
          <w:p w14:paraId="46A2C0E0" w14:textId="77777777" w:rsidR="00402080" w:rsidRPr="00042188" w:rsidRDefault="00402080" w:rsidP="00402080">
            <w:pPr>
              <w:jc w:val="both"/>
            </w:pPr>
          </w:p>
        </w:tc>
      </w:tr>
      <w:tr w:rsidR="00402080" w:rsidRPr="00042188" w14:paraId="3414ABC2" w14:textId="77777777" w:rsidTr="002D13E5">
        <w:tc>
          <w:tcPr>
            <w:tcW w:w="4253" w:type="dxa"/>
            <w:gridSpan w:val="3"/>
            <w:shd w:val="clear" w:color="auto" w:fill="FFEEB9"/>
          </w:tcPr>
          <w:p w14:paraId="4818805E" w14:textId="153EAFDC" w:rsidR="00402080" w:rsidRDefault="00402080" w:rsidP="00402080">
            <w:pPr>
              <w:jc w:val="both"/>
            </w:pPr>
            <w:r>
              <w:t>Student Research and Professional Activity</w:t>
            </w:r>
          </w:p>
          <w:p w14:paraId="167602E2" w14:textId="643E60E8" w:rsidR="00402080" w:rsidRDefault="00402080" w:rsidP="00402080">
            <w:pPr>
              <w:jc w:val="both"/>
            </w:pPr>
          </w:p>
        </w:tc>
        <w:tc>
          <w:tcPr>
            <w:tcW w:w="1134" w:type="dxa"/>
            <w:shd w:val="clear" w:color="auto" w:fill="FFEEB9"/>
          </w:tcPr>
          <w:p w14:paraId="48594CB3" w14:textId="77777777" w:rsidR="00402080" w:rsidRDefault="00402080" w:rsidP="00402080">
            <w:pPr>
              <w:jc w:val="both"/>
            </w:pPr>
          </w:p>
        </w:tc>
        <w:tc>
          <w:tcPr>
            <w:tcW w:w="1134" w:type="dxa"/>
            <w:shd w:val="clear" w:color="auto" w:fill="FFEEB9"/>
          </w:tcPr>
          <w:p w14:paraId="24E05C80" w14:textId="4F58DBA2" w:rsidR="00402080" w:rsidRDefault="00402080" w:rsidP="00402080">
            <w:pPr>
              <w:jc w:val="both"/>
            </w:pPr>
            <w:r>
              <w:t>z</w:t>
            </w:r>
          </w:p>
        </w:tc>
        <w:tc>
          <w:tcPr>
            <w:tcW w:w="1134" w:type="dxa"/>
            <w:shd w:val="clear" w:color="auto" w:fill="FFEEB9"/>
          </w:tcPr>
          <w:p w14:paraId="4E495C70" w14:textId="687C91D0" w:rsidR="00402080" w:rsidRDefault="00402080" w:rsidP="00402080">
            <w:pPr>
              <w:jc w:val="both"/>
            </w:pPr>
            <w:r>
              <w:t>6</w:t>
            </w:r>
          </w:p>
        </w:tc>
        <w:tc>
          <w:tcPr>
            <w:tcW w:w="4111" w:type="dxa"/>
            <w:shd w:val="clear" w:color="auto" w:fill="FFEEB9"/>
          </w:tcPr>
          <w:p w14:paraId="6F6C0888" w14:textId="15393142" w:rsidR="00402080" w:rsidRPr="00066F0D" w:rsidRDefault="00402080" w:rsidP="00402080">
            <w:pPr>
              <w:jc w:val="both"/>
              <w:rPr>
                <w:b/>
                <w:bCs/>
              </w:rPr>
            </w:pPr>
            <w:r>
              <w:rPr>
                <w:b/>
                <w:bCs/>
              </w:rPr>
              <w:t>Ing. Pavel Taraba, Ph.D.</w:t>
            </w:r>
          </w:p>
        </w:tc>
        <w:tc>
          <w:tcPr>
            <w:tcW w:w="1134" w:type="dxa"/>
            <w:shd w:val="clear" w:color="auto" w:fill="FFEEB9"/>
          </w:tcPr>
          <w:p w14:paraId="1E902D10" w14:textId="2B4B2979" w:rsidR="00402080" w:rsidRDefault="00402080" w:rsidP="00402080">
            <w:pPr>
              <w:jc w:val="both"/>
            </w:pPr>
            <w:r>
              <w:t>3/LS</w:t>
            </w:r>
          </w:p>
        </w:tc>
        <w:tc>
          <w:tcPr>
            <w:tcW w:w="1134" w:type="dxa"/>
            <w:shd w:val="clear" w:color="auto" w:fill="FFEEB9"/>
          </w:tcPr>
          <w:p w14:paraId="1C1D88C5" w14:textId="77777777" w:rsidR="00402080" w:rsidRPr="00042188" w:rsidRDefault="00402080" w:rsidP="00402080">
            <w:pPr>
              <w:jc w:val="both"/>
            </w:pPr>
          </w:p>
        </w:tc>
      </w:tr>
      <w:tr w:rsidR="00402080" w:rsidRPr="00DE59D3" w14:paraId="7ED808EB" w14:textId="77777777" w:rsidTr="002D13E5">
        <w:trPr>
          <w:trHeight w:val="624"/>
        </w:trPr>
        <w:tc>
          <w:tcPr>
            <w:tcW w:w="14034" w:type="dxa"/>
            <w:gridSpan w:val="9"/>
          </w:tcPr>
          <w:p w14:paraId="2145EA52" w14:textId="77777777" w:rsidR="00402080" w:rsidRDefault="00402080" w:rsidP="00402080">
            <w:pPr>
              <w:jc w:val="both"/>
              <w:rPr>
                <w:b/>
              </w:rPr>
            </w:pPr>
            <w:r w:rsidRPr="00042188">
              <w:rPr>
                <w:b/>
              </w:rPr>
              <w:t>Podmínka pro splnění této skupiny předmětů:</w:t>
            </w:r>
          </w:p>
          <w:p w14:paraId="123B0FC1" w14:textId="77777777" w:rsidR="00402080" w:rsidRPr="00DE59D3" w:rsidRDefault="00402080" w:rsidP="00402080">
            <w:pPr>
              <w:jc w:val="both"/>
              <w:rPr>
                <w:bCs/>
              </w:rPr>
            </w:pPr>
            <w:r>
              <w:rPr>
                <w:bCs/>
              </w:rPr>
              <w:t>Student si volí nejméně dva z povinně volitelných předmětů.</w:t>
            </w:r>
          </w:p>
        </w:tc>
      </w:tr>
      <w:tr w:rsidR="00402080" w14:paraId="5BEF0643" w14:textId="77777777" w:rsidTr="002D13E5">
        <w:tc>
          <w:tcPr>
            <w:tcW w:w="3618" w:type="dxa"/>
            <w:gridSpan w:val="2"/>
            <w:shd w:val="clear" w:color="auto" w:fill="F7CAAC"/>
          </w:tcPr>
          <w:p w14:paraId="40DB2D36" w14:textId="77777777" w:rsidR="00402080" w:rsidRDefault="00402080" w:rsidP="00402080">
            <w:pPr>
              <w:jc w:val="both"/>
              <w:rPr>
                <w:b/>
              </w:rPr>
            </w:pPr>
            <w:r>
              <w:rPr>
                <w:b/>
              </w:rPr>
              <w:t>Součásti SZZ a jejich obsah</w:t>
            </w:r>
          </w:p>
        </w:tc>
        <w:tc>
          <w:tcPr>
            <w:tcW w:w="10416" w:type="dxa"/>
            <w:gridSpan w:val="7"/>
            <w:tcBorders>
              <w:bottom w:val="nil"/>
            </w:tcBorders>
          </w:tcPr>
          <w:p w14:paraId="3362449D" w14:textId="77777777" w:rsidR="00402080" w:rsidRDefault="00402080" w:rsidP="00402080">
            <w:pPr>
              <w:jc w:val="both"/>
            </w:pPr>
          </w:p>
        </w:tc>
      </w:tr>
      <w:tr w:rsidR="00402080" w14:paraId="3D2A86B7" w14:textId="77777777" w:rsidTr="002D13E5">
        <w:trPr>
          <w:trHeight w:val="1370"/>
        </w:trPr>
        <w:tc>
          <w:tcPr>
            <w:tcW w:w="14034" w:type="dxa"/>
            <w:gridSpan w:val="9"/>
            <w:tcBorders>
              <w:top w:val="nil"/>
            </w:tcBorders>
          </w:tcPr>
          <w:p w14:paraId="7A72A811" w14:textId="60E4BE68" w:rsidR="00402080" w:rsidRDefault="00402080" w:rsidP="00402080">
            <w:pPr>
              <w:jc w:val="both"/>
            </w:pPr>
            <w:r>
              <w:t xml:space="preserve">Státní závěrečnou zkoušku a obhajobu </w:t>
            </w:r>
            <w:r w:rsidR="002A6F6D">
              <w:t>bakalářské</w:t>
            </w:r>
            <w:r>
              <w:t xml:space="preserve"> práce může vykonat student, který složil zápočty a zkoušky stanovené studijním plánem a který se k státní závěrečné zkoušce přihlásil. </w:t>
            </w:r>
          </w:p>
          <w:p w14:paraId="1BA68C97" w14:textId="7F57F3AA" w:rsidR="00402080" w:rsidRDefault="00402080" w:rsidP="00402080">
            <w:pPr>
              <w:jc w:val="both"/>
            </w:pPr>
            <w:r>
              <w:t xml:space="preserve">Navrhované předměty pro SZZ: </w:t>
            </w:r>
          </w:p>
          <w:p w14:paraId="6C2BC827" w14:textId="5BE97F80" w:rsidR="00FE40D7" w:rsidRDefault="00FE40D7" w:rsidP="00402080">
            <w:pPr>
              <w:jc w:val="both"/>
            </w:pPr>
          </w:p>
          <w:p w14:paraId="53F18546" w14:textId="77777777" w:rsidR="00402080" w:rsidRPr="00EC1C63" w:rsidRDefault="00402080" w:rsidP="00402080">
            <w:pPr>
              <w:jc w:val="both"/>
              <w:rPr>
                <w:b/>
                <w:bCs/>
                <w:u w:val="single"/>
              </w:rPr>
            </w:pPr>
            <w:r w:rsidRPr="00EC1C63">
              <w:rPr>
                <w:b/>
                <w:bCs/>
                <w:u w:val="single"/>
              </w:rPr>
              <w:t>1) Obhajoba bakalářské práce</w:t>
            </w:r>
          </w:p>
          <w:p w14:paraId="7392BE4B" w14:textId="77777777" w:rsidR="00402080" w:rsidRDefault="00402080" w:rsidP="00402080">
            <w:pPr>
              <w:jc w:val="both"/>
            </w:pPr>
            <w:r>
              <w: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t>
            </w:r>
          </w:p>
          <w:p w14:paraId="638E37E7" w14:textId="77777777" w:rsidR="00402080" w:rsidRPr="00EC1C63" w:rsidRDefault="00402080" w:rsidP="00402080">
            <w:pPr>
              <w:jc w:val="both"/>
              <w:rPr>
                <w:b/>
                <w:bCs/>
                <w:u w:val="single"/>
              </w:rPr>
            </w:pPr>
            <w:r w:rsidRPr="00EC1C63">
              <w:rPr>
                <w:b/>
                <w:bCs/>
                <w:u w:val="single"/>
              </w:rPr>
              <w:t>2) Povinné společné předměty</w:t>
            </w:r>
          </w:p>
          <w:p w14:paraId="6203888F" w14:textId="77777777" w:rsidR="00402080" w:rsidRPr="00EC1C63" w:rsidRDefault="00402080" w:rsidP="00402080">
            <w:pPr>
              <w:jc w:val="both"/>
              <w:rPr>
                <w:b/>
                <w:bCs/>
              </w:rPr>
            </w:pPr>
            <w:r w:rsidRPr="00EC1C63">
              <w:rPr>
                <w:b/>
                <w:bCs/>
              </w:rPr>
              <w:t>a) Řízení bezpečnosti</w:t>
            </w:r>
          </w:p>
          <w:p w14:paraId="3C9AC884" w14:textId="01EF1187" w:rsidR="00402080" w:rsidRDefault="00402080" w:rsidP="00402080">
            <w:pPr>
              <w:jc w:val="both"/>
            </w:pPr>
            <w:r>
              <w:t>Shrnuje poznatky z předmětů „Řízení rizik I.“, „Řízení rizik II.“, „Ochrana obyvatelstva I.“, „Integrovaný záchranný systém I.“ a „Krizové řízení a obrana státu“.</w:t>
            </w:r>
          </w:p>
          <w:p w14:paraId="190B3F61" w14:textId="77777777" w:rsidR="00402080" w:rsidRDefault="00402080" w:rsidP="00402080">
            <w:pPr>
              <w:jc w:val="both"/>
            </w:pPr>
          </w:p>
          <w:p w14:paraId="5F8B3465" w14:textId="77777777" w:rsidR="00402080" w:rsidRPr="00EC1C63" w:rsidRDefault="00402080" w:rsidP="00402080">
            <w:pPr>
              <w:jc w:val="both"/>
              <w:rPr>
                <w:b/>
                <w:bCs/>
              </w:rPr>
            </w:pPr>
            <w:r w:rsidRPr="00EC1C63">
              <w:rPr>
                <w:b/>
                <w:bCs/>
              </w:rPr>
              <w:t xml:space="preserve">b) </w:t>
            </w:r>
            <w:r>
              <w:rPr>
                <w:b/>
                <w:bCs/>
              </w:rPr>
              <w:t>Ekonomie a management</w:t>
            </w:r>
          </w:p>
          <w:p w14:paraId="7A65DD75" w14:textId="35E07CCD" w:rsidR="00402080" w:rsidRDefault="00402080" w:rsidP="00402080">
            <w:pPr>
              <w:jc w:val="both"/>
            </w:pPr>
            <w:r>
              <w:t>Shrnuje poznatky z předmětů „Makroekonomie“, „Mikroekonomie“, „Podniková ekonomika“, „Management“ a „Ekonomika krizových situací“.</w:t>
            </w:r>
          </w:p>
          <w:p w14:paraId="30EDB862" w14:textId="77777777" w:rsidR="00402080" w:rsidRDefault="00402080" w:rsidP="00402080">
            <w:pPr>
              <w:jc w:val="both"/>
            </w:pPr>
          </w:p>
          <w:p w14:paraId="2AC74A37" w14:textId="77777777" w:rsidR="00402080" w:rsidRPr="00EC1C63" w:rsidRDefault="00402080" w:rsidP="00402080">
            <w:pPr>
              <w:jc w:val="both"/>
              <w:rPr>
                <w:b/>
                <w:bCs/>
                <w:u w:val="single"/>
              </w:rPr>
            </w:pPr>
            <w:r w:rsidRPr="00EC1C63">
              <w:rPr>
                <w:b/>
                <w:bCs/>
                <w:u w:val="single"/>
              </w:rPr>
              <w:t>3) Předmět specializace</w:t>
            </w:r>
          </w:p>
          <w:p w14:paraId="3A76E5D0" w14:textId="3739ABB8" w:rsidR="00402080" w:rsidRDefault="00402080" w:rsidP="00402080">
            <w:pPr>
              <w:jc w:val="both"/>
            </w:pPr>
            <w:r w:rsidRPr="00EC1C63">
              <w:rPr>
                <w:b/>
                <w:bCs/>
              </w:rPr>
              <w:t>Řízení rizik ve veřejné správě</w:t>
            </w:r>
            <w:r>
              <w:t xml:space="preserve"> – shrnuje určující poznatky z těchto předmětů PZ:</w:t>
            </w:r>
          </w:p>
          <w:p w14:paraId="0DEC4BF4" w14:textId="6B1585CE" w:rsidR="00402080" w:rsidRDefault="00402080" w:rsidP="00402080">
            <w:pPr>
              <w:jc w:val="both"/>
            </w:pPr>
            <w:r>
              <w:t xml:space="preserve">„Veřejná správa“, „Bezpečnostní politika a bezpečnostní systém státu“, „Geografické informační systémy a posuzování rizik území I.“ a „Geografické informační systémy a posuzování rizik území II.“. </w:t>
            </w:r>
          </w:p>
        </w:tc>
      </w:tr>
      <w:tr w:rsidR="00402080" w14:paraId="352D2F4D" w14:textId="77777777" w:rsidTr="002D13E5">
        <w:tc>
          <w:tcPr>
            <w:tcW w:w="3618" w:type="dxa"/>
            <w:gridSpan w:val="2"/>
            <w:shd w:val="clear" w:color="auto" w:fill="F7CAAC"/>
          </w:tcPr>
          <w:p w14:paraId="20F9B15D" w14:textId="77777777" w:rsidR="00402080" w:rsidRDefault="00402080" w:rsidP="00402080">
            <w:pPr>
              <w:jc w:val="both"/>
              <w:rPr>
                <w:b/>
              </w:rPr>
            </w:pPr>
            <w:r>
              <w:rPr>
                <w:b/>
              </w:rPr>
              <w:t>Další studijní povinnosti</w:t>
            </w:r>
          </w:p>
        </w:tc>
        <w:tc>
          <w:tcPr>
            <w:tcW w:w="10416" w:type="dxa"/>
            <w:gridSpan w:val="7"/>
            <w:tcBorders>
              <w:bottom w:val="nil"/>
            </w:tcBorders>
          </w:tcPr>
          <w:p w14:paraId="261600E6" w14:textId="77777777" w:rsidR="00402080" w:rsidRDefault="00402080" w:rsidP="00402080">
            <w:pPr>
              <w:jc w:val="both"/>
            </w:pPr>
          </w:p>
        </w:tc>
      </w:tr>
      <w:tr w:rsidR="00402080" w14:paraId="3D432E51" w14:textId="77777777" w:rsidTr="00A53F3B">
        <w:trPr>
          <w:trHeight w:val="336"/>
        </w:trPr>
        <w:tc>
          <w:tcPr>
            <w:tcW w:w="14034" w:type="dxa"/>
            <w:gridSpan w:val="9"/>
            <w:tcBorders>
              <w:top w:val="nil"/>
            </w:tcBorders>
          </w:tcPr>
          <w:p w14:paraId="217C7C35" w14:textId="77777777" w:rsidR="00402080" w:rsidRDefault="00402080" w:rsidP="00402080">
            <w:pPr>
              <w:jc w:val="both"/>
            </w:pPr>
          </w:p>
          <w:p w14:paraId="3FB5D1EC" w14:textId="77777777" w:rsidR="00402080" w:rsidRDefault="00402080" w:rsidP="00402080">
            <w:pPr>
              <w:jc w:val="both"/>
            </w:pPr>
          </w:p>
        </w:tc>
      </w:tr>
      <w:tr w:rsidR="00402080" w14:paraId="32F984D5" w14:textId="77777777" w:rsidTr="002D13E5">
        <w:tc>
          <w:tcPr>
            <w:tcW w:w="3618" w:type="dxa"/>
            <w:gridSpan w:val="2"/>
            <w:shd w:val="clear" w:color="auto" w:fill="F7CAAC"/>
          </w:tcPr>
          <w:p w14:paraId="55549C43" w14:textId="77777777" w:rsidR="00402080" w:rsidRDefault="00402080" w:rsidP="00402080">
            <w:pPr>
              <w:rPr>
                <w:b/>
              </w:rPr>
            </w:pPr>
            <w:r>
              <w:rPr>
                <w:b/>
              </w:rPr>
              <w:t>Návrh témat kvalifikačních prací /témata obhájených prací a přístup k obhájeným kvalifikačním pracím</w:t>
            </w:r>
          </w:p>
        </w:tc>
        <w:tc>
          <w:tcPr>
            <w:tcW w:w="10416" w:type="dxa"/>
            <w:gridSpan w:val="7"/>
            <w:tcBorders>
              <w:bottom w:val="nil"/>
            </w:tcBorders>
          </w:tcPr>
          <w:p w14:paraId="29FB9114" w14:textId="77777777" w:rsidR="00402080" w:rsidRDefault="00402080" w:rsidP="00402080">
            <w:pPr>
              <w:jc w:val="both"/>
            </w:pPr>
          </w:p>
        </w:tc>
      </w:tr>
      <w:tr w:rsidR="00402080" w14:paraId="5638BEEE" w14:textId="77777777" w:rsidTr="002D13E5">
        <w:trPr>
          <w:trHeight w:val="842"/>
        </w:trPr>
        <w:tc>
          <w:tcPr>
            <w:tcW w:w="14034" w:type="dxa"/>
            <w:gridSpan w:val="9"/>
            <w:tcBorders>
              <w:top w:val="nil"/>
            </w:tcBorders>
          </w:tcPr>
          <w:p w14:paraId="75EB9764" w14:textId="24A639E1" w:rsidR="00402080" w:rsidRPr="00C05B49" w:rsidRDefault="00402080" w:rsidP="00402080">
            <w:pPr>
              <w:jc w:val="both"/>
              <w:rPr>
                <w:u w:val="single"/>
              </w:rPr>
            </w:pPr>
            <w:r w:rsidRPr="00C05B49">
              <w:rPr>
                <w:u w:val="single"/>
              </w:rPr>
              <w:t>Obhájené práce:</w:t>
            </w:r>
          </w:p>
          <w:p w14:paraId="10649DBD" w14:textId="28DC261F" w:rsidR="00402080" w:rsidRDefault="00402080" w:rsidP="00402080">
            <w:pPr>
              <w:jc w:val="both"/>
            </w:pPr>
            <w:r>
              <w:t>Aplikování nástrojů modelování v procesech vizualizace rizik</w:t>
            </w:r>
          </w:p>
          <w:p w14:paraId="605DBB18" w14:textId="66B8546D" w:rsidR="00402080" w:rsidRDefault="00402080" w:rsidP="00402080">
            <w:pPr>
              <w:jc w:val="both"/>
            </w:pPr>
            <w:r>
              <w:t>Dopravní rizikové faktory na území města Luhačovice</w:t>
            </w:r>
          </w:p>
          <w:p w14:paraId="07DAB19A" w14:textId="582652B2" w:rsidR="00402080" w:rsidRDefault="00402080" w:rsidP="00402080">
            <w:pPr>
              <w:jc w:val="both"/>
            </w:pPr>
            <w:r>
              <w:t>Rizika elektromagnetického impulsu v intravilánu obce</w:t>
            </w:r>
          </w:p>
          <w:p w14:paraId="53861684" w14:textId="3F87C97A" w:rsidR="00402080" w:rsidRDefault="00402080" w:rsidP="00402080">
            <w:pPr>
              <w:jc w:val="both"/>
            </w:pPr>
            <w:r>
              <w:t>Analýza řízení lidských zdrojů ve veřejné správě</w:t>
            </w:r>
          </w:p>
          <w:p w14:paraId="648069C9" w14:textId="0DB0C0F9" w:rsidR="00402080" w:rsidRDefault="00402080" w:rsidP="00402080">
            <w:pPr>
              <w:jc w:val="both"/>
            </w:pPr>
            <w:r>
              <w:t>Analýza rizik v Krajské hygienické stanici</w:t>
            </w:r>
          </w:p>
          <w:p w14:paraId="09DA0C91" w14:textId="4FA0096B" w:rsidR="00402080" w:rsidRDefault="00402080" w:rsidP="00402080">
            <w:pPr>
              <w:jc w:val="both"/>
            </w:pPr>
          </w:p>
          <w:p w14:paraId="370C5FE9" w14:textId="77777777" w:rsidR="00402080" w:rsidRDefault="00402080" w:rsidP="00402080">
            <w:pPr>
              <w:jc w:val="both"/>
            </w:pPr>
            <w:r>
              <w:t xml:space="preserve">Přístupy k obhájeným pracím: Prohlížení/Kvalifikační práce/zadat název práce: </w:t>
            </w:r>
          </w:p>
          <w:p w14:paraId="49962FA7" w14:textId="70C830DA" w:rsidR="00402080" w:rsidRDefault="00E363E7" w:rsidP="00402080">
            <w:pPr>
              <w:jc w:val="both"/>
            </w:pPr>
            <w:hyperlink r:id="rId17" w:anchor="prohlizeniContent" w:history="1">
              <w:r w:rsidR="00402080" w:rsidRPr="001A28E8">
                <w:rPr>
                  <w:rStyle w:val="Hypertextovodkaz"/>
                </w:rPr>
                <w: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prohlizeniContent</w:t>
              </w:r>
            </w:hyperlink>
          </w:p>
          <w:p w14:paraId="43BDFCDD" w14:textId="77777777" w:rsidR="00402080" w:rsidRDefault="00402080" w:rsidP="00402080">
            <w:pPr>
              <w:jc w:val="both"/>
            </w:pPr>
          </w:p>
          <w:p w14:paraId="7DC135B5" w14:textId="6AB81D6E" w:rsidR="00402080" w:rsidRDefault="00402080" w:rsidP="00402080">
            <w:pPr>
              <w:jc w:val="both"/>
              <w:rPr>
                <w:u w:val="single"/>
              </w:rPr>
            </w:pPr>
            <w:r w:rsidRPr="00C05B49">
              <w:rPr>
                <w:u w:val="single"/>
              </w:rPr>
              <w:t xml:space="preserve">Návrh témat pro </w:t>
            </w:r>
            <w:r>
              <w:rPr>
                <w:u w:val="single"/>
              </w:rPr>
              <w:t xml:space="preserve">novou </w:t>
            </w:r>
            <w:r w:rsidRPr="00C05B49">
              <w:rPr>
                <w:u w:val="single"/>
              </w:rPr>
              <w:t xml:space="preserve">specializaci </w:t>
            </w:r>
            <w:r w:rsidRPr="00C05B49">
              <w:rPr>
                <w:i/>
                <w:u w:val="single"/>
              </w:rPr>
              <w:t>Řízení rizik ve veřejné správě</w:t>
            </w:r>
            <w:r w:rsidRPr="00C05B49">
              <w:rPr>
                <w:u w:val="single"/>
              </w:rPr>
              <w:t>:</w:t>
            </w:r>
          </w:p>
          <w:p w14:paraId="63452801" w14:textId="3B7A131D" w:rsidR="00402080" w:rsidRDefault="00402080" w:rsidP="00402080">
            <w:pPr>
              <w:jc w:val="both"/>
              <w:rPr>
                <w:u w:val="single"/>
              </w:rPr>
            </w:pPr>
          </w:p>
          <w:p w14:paraId="2DA58E82" w14:textId="77777777" w:rsidR="00402080" w:rsidRPr="00C05B49" w:rsidRDefault="00402080" w:rsidP="00402080">
            <w:r w:rsidRPr="00C05B49">
              <w:t>Posouzení rizik živelních pohrom pro vybrané území</w:t>
            </w:r>
          </w:p>
          <w:p w14:paraId="4358E17A" w14:textId="77777777" w:rsidR="00402080" w:rsidRPr="00C05B49" w:rsidRDefault="00402080" w:rsidP="00402080">
            <w:r w:rsidRPr="00C05B49">
              <w:t>Mapování rizik na území vybrané obce</w:t>
            </w:r>
          </w:p>
          <w:p w14:paraId="43CECD67" w14:textId="77777777" w:rsidR="00402080" w:rsidRPr="00C05B49" w:rsidRDefault="00402080" w:rsidP="00402080">
            <w:r w:rsidRPr="00C05B49">
              <w:t>Rizika spojená s šířením dezinformací na internetu</w:t>
            </w:r>
          </w:p>
          <w:p w14:paraId="6FAAB837" w14:textId="77777777" w:rsidR="00402080" w:rsidRPr="00C05B49" w:rsidRDefault="00402080" w:rsidP="00402080">
            <w:r w:rsidRPr="00C05B49">
              <w:t>Hodnocení sociální zranitelnosti pro vybrané území</w:t>
            </w:r>
          </w:p>
          <w:p w14:paraId="549F8718" w14:textId="006ABD57" w:rsidR="00402080" w:rsidRDefault="00402080" w:rsidP="00A53F3B">
            <w:r w:rsidRPr="00C05B49">
              <w:t>Ekonomické a společenské dopady dlouhodobého sucha</w:t>
            </w:r>
          </w:p>
          <w:p w14:paraId="2969ADAE" w14:textId="77777777" w:rsidR="00402080" w:rsidRDefault="00402080" w:rsidP="00402080">
            <w:pPr>
              <w:jc w:val="both"/>
            </w:pPr>
          </w:p>
        </w:tc>
      </w:tr>
      <w:tr w:rsidR="00402080" w14:paraId="7F687E96" w14:textId="77777777" w:rsidTr="002D13E5">
        <w:tc>
          <w:tcPr>
            <w:tcW w:w="3618" w:type="dxa"/>
            <w:gridSpan w:val="2"/>
            <w:shd w:val="clear" w:color="auto" w:fill="F7CAAC"/>
          </w:tcPr>
          <w:p w14:paraId="5A019EAE" w14:textId="77777777" w:rsidR="00402080" w:rsidRDefault="00402080" w:rsidP="00402080">
            <w:r>
              <w:rPr>
                <w:b/>
              </w:rPr>
              <w:t>Návrh témat rigorózních prací /témata obhájených prací a přístup k obhájeným rigorózním pracím</w:t>
            </w:r>
          </w:p>
        </w:tc>
        <w:tc>
          <w:tcPr>
            <w:tcW w:w="10416" w:type="dxa"/>
            <w:gridSpan w:val="7"/>
            <w:tcBorders>
              <w:bottom w:val="nil"/>
            </w:tcBorders>
            <w:shd w:val="clear" w:color="auto" w:fill="FFFFFF"/>
          </w:tcPr>
          <w:p w14:paraId="0B315A79" w14:textId="77777777" w:rsidR="00402080" w:rsidRDefault="00402080" w:rsidP="00402080">
            <w:pPr>
              <w:jc w:val="center"/>
            </w:pPr>
          </w:p>
        </w:tc>
      </w:tr>
      <w:tr w:rsidR="00402080" w14:paraId="6D4006ED" w14:textId="77777777" w:rsidTr="00A46A89">
        <w:trPr>
          <w:trHeight w:val="737"/>
        </w:trPr>
        <w:tc>
          <w:tcPr>
            <w:tcW w:w="14034" w:type="dxa"/>
            <w:gridSpan w:val="9"/>
            <w:tcBorders>
              <w:top w:val="nil"/>
            </w:tcBorders>
          </w:tcPr>
          <w:p w14:paraId="66CD4E41" w14:textId="77777777" w:rsidR="00402080" w:rsidRDefault="00402080" w:rsidP="00402080">
            <w:pPr>
              <w:jc w:val="both"/>
            </w:pPr>
          </w:p>
        </w:tc>
      </w:tr>
      <w:tr w:rsidR="00402080" w14:paraId="71EBC38C" w14:textId="77777777" w:rsidTr="002D13E5">
        <w:tc>
          <w:tcPr>
            <w:tcW w:w="3618" w:type="dxa"/>
            <w:gridSpan w:val="2"/>
            <w:shd w:val="clear" w:color="auto" w:fill="F7CAAC"/>
          </w:tcPr>
          <w:p w14:paraId="4C56A0D7" w14:textId="77777777" w:rsidR="00402080" w:rsidRDefault="00402080" w:rsidP="00402080">
            <w:r>
              <w:rPr>
                <w:b/>
              </w:rPr>
              <w:t xml:space="preserve"> Součásti SRZ a jejich obsah</w:t>
            </w:r>
          </w:p>
        </w:tc>
        <w:tc>
          <w:tcPr>
            <w:tcW w:w="10416" w:type="dxa"/>
            <w:gridSpan w:val="7"/>
            <w:tcBorders>
              <w:bottom w:val="nil"/>
            </w:tcBorders>
            <w:shd w:val="clear" w:color="auto" w:fill="FFFFFF"/>
          </w:tcPr>
          <w:p w14:paraId="326543EE" w14:textId="77777777" w:rsidR="00402080" w:rsidRDefault="00402080" w:rsidP="00402080">
            <w:pPr>
              <w:jc w:val="center"/>
            </w:pPr>
          </w:p>
        </w:tc>
      </w:tr>
      <w:tr w:rsidR="00402080" w14:paraId="7B2D7610" w14:textId="77777777" w:rsidTr="00A46A89">
        <w:trPr>
          <w:trHeight w:val="737"/>
        </w:trPr>
        <w:tc>
          <w:tcPr>
            <w:tcW w:w="14034" w:type="dxa"/>
            <w:gridSpan w:val="9"/>
            <w:tcBorders>
              <w:top w:val="nil"/>
            </w:tcBorders>
          </w:tcPr>
          <w:p w14:paraId="7CB9B3A3" w14:textId="77777777" w:rsidR="00402080" w:rsidRDefault="00402080" w:rsidP="00402080">
            <w:pPr>
              <w:jc w:val="both"/>
            </w:pPr>
          </w:p>
        </w:tc>
      </w:tr>
    </w:tbl>
    <w:p w14:paraId="4BE0E4CF" w14:textId="77777777" w:rsidR="00815EB8" w:rsidRDefault="00815EB8"/>
    <w:p w14:paraId="28CF1BBB" w14:textId="77777777" w:rsidR="00905979" w:rsidRDefault="00905979"/>
    <w:p w14:paraId="0264BC1C" w14:textId="77777777" w:rsidR="00F30CCA" w:rsidRDefault="00F30CCA"/>
    <w:p w14:paraId="3801B5A5" w14:textId="77777777" w:rsidR="00815EB8" w:rsidRDefault="00815EB8"/>
    <w:p w14:paraId="1DB37865" w14:textId="48B7C42C" w:rsidR="00A46A89" w:rsidRDefault="00A46A89">
      <w:r>
        <w:br w:type="page"/>
      </w:r>
    </w:p>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8"/>
        <w:gridCol w:w="850"/>
        <w:gridCol w:w="635"/>
        <w:gridCol w:w="1134"/>
        <w:gridCol w:w="1134"/>
        <w:gridCol w:w="1134"/>
        <w:gridCol w:w="4111"/>
        <w:gridCol w:w="1134"/>
        <w:gridCol w:w="1134"/>
      </w:tblGrid>
      <w:tr w:rsidR="00084563" w:rsidRPr="00042188" w14:paraId="11D48F40" w14:textId="77777777" w:rsidTr="00604498">
        <w:tc>
          <w:tcPr>
            <w:tcW w:w="14034" w:type="dxa"/>
            <w:gridSpan w:val="9"/>
            <w:tcBorders>
              <w:bottom w:val="double" w:sz="4" w:space="0" w:color="auto"/>
            </w:tcBorders>
            <w:shd w:val="clear" w:color="auto" w:fill="BDD6EE"/>
          </w:tcPr>
          <w:p w14:paraId="38CC548E" w14:textId="77777777" w:rsidR="00084563" w:rsidRPr="00042188" w:rsidRDefault="00084563" w:rsidP="002D13E5">
            <w:pPr>
              <w:jc w:val="both"/>
              <w:rPr>
                <w:b/>
                <w:sz w:val="28"/>
              </w:rPr>
            </w:pPr>
            <w:r w:rsidRPr="00042188">
              <w:rPr>
                <w:b/>
                <w:sz w:val="28"/>
              </w:rPr>
              <w:t>B-IIa – Studijní plány a návrh témat prací (bakalářské a magisterské studijní programy)</w:t>
            </w:r>
          </w:p>
        </w:tc>
      </w:tr>
      <w:tr w:rsidR="00084563" w:rsidRPr="00042188" w14:paraId="752BE2B5" w14:textId="77777777" w:rsidTr="00604498">
        <w:trPr>
          <w:trHeight w:val="397"/>
        </w:trPr>
        <w:tc>
          <w:tcPr>
            <w:tcW w:w="2768" w:type="dxa"/>
            <w:shd w:val="clear" w:color="auto" w:fill="F7CAAC"/>
          </w:tcPr>
          <w:p w14:paraId="22883E8D" w14:textId="77777777" w:rsidR="00084563" w:rsidRPr="00042188" w:rsidRDefault="00084563" w:rsidP="002D13E5">
            <w:pPr>
              <w:rPr>
                <w:b/>
                <w:sz w:val="22"/>
              </w:rPr>
            </w:pPr>
            <w:r w:rsidRPr="00042188">
              <w:rPr>
                <w:b/>
                <w:sz w:val="22"/>
              </w:rPr>
              <w:t>Označení studijního plánu</w:t>
            </w:r>
          </w:p>
        </w:tc>
        <w:tc>
          <w:tcPr>
            <w:tcW w:w="11266" w:type="dxa"/>
            <w:gridSpan w:val="8"/>
            <w:vAlign w:val="center"/>
          </w:tcPr>
          <w:p w14:paraId="5FD478D1" w14:textId="562CDE65" w:rsidR="00084563" w:rsidRPr="00042188" w:rsidRDefault="00084563" w:rsidP="000500FD">
            <w:pPr>
              <w:jc w:val="center"/>
              <w:rPr>
                <w:b/>
                <w:sz w:val="22"/>
              </w:rPr>
            </w:pPr>
            <w:r w:rsidRPr="00042188">
              <w:rPr>
                <w:b/>
                <w:sz w:val="22"/>
              </w:rPr>
              <w:t xml:space="preserve">Management rizik – specializace </w:t>
            </w:r>
            <w:r w:rsidR="00875841">
              <w:rPr>
                <w:b/>
                <w:sz w:val="22"/>
              </w:rPr>
              <w:t>Bezpečnost provozu</w:t>
            </w:r>
            <w:r w:rsidR="003A00FB">
              <w:rPr>
                <w:b/>
                <w:sz w:val="22"/>
              </w:rPr>
              <w:t xml:space="preserve"> – prezenční forma studia</w:t>
            </w:r>
          </w:p>
        </w:tc>
      </w:tr>
      <w:tr w:rsidR="00084563" w:rsidRPr="00042188" w14:paraId="6F8DCAAE" w14:textId="77777777" w:rsidTr="00604498">
        <w:trPr>
          <w:trHeight w:val="397"/>
        </w:trPr>
        <w:tc>
          <w:tcPr>
            <w:tcW w:w="14034" w:type="dxa"/>
            <w:gridSpan w:val="9"/>
            <w:shd w:val="clear" w:color="auto" w:fill="F7CAAC"/>
            <w:vAlign w:val="center"/>
          </w:tcPr>
          <w:p w14:paraId="2FA53277" w14:textId="77777777" w:rsidR="00084563" w:rsidRPr="00042188" w:rsidRDefault="00084563" w:rsidP="000500FD">
            <w:pPr>
              <w:jc w:val="center"/>
              <w:rPr>
                <w:b/>
                <w:sz w:val="22"/>
              </w:rPr>
            </w:pPr>
            <w:r w:rsidRPr="00042188">
              <w:rPr>
                <w:b/>
                <w:sz w:val="22"/>
              </w:rPr>
              <w:t>Povinné předměty</w:t>
            </w:r>
          </w:p>
        </w:tc>
      </w:tr>
      <w:tr w:rsidR="00084563" w:rsidRPr="00042188" w14:paraId="1B269FDF" w14:textId="77777777" w:rsidTr="00604498">
        <w:tc>
          <w:tcPr>
            <w:tcW w:w="4253" w:type="dxa"/>
            <w:gridSpan w:val="3"/>
            <w:shd w:val="clear" w:color="auto" w:fill="F7CAAC"/>
          </w:tcPr>
          <w:p w14:paraId="2DA5720B" w14:textId="77777777" w:rsidR="00084563" w:rsidRPr="00042188" w:rsidRDefault="00084563" w:rsidP="002D13E5">
            <w:pPr>
              <w:jc w:val="both"/>
              <w:rPr>
                <w:b/>
              </w:rPr>
            </w:pPr>
            <w:r w:rsidRPr="00042188">
              <w:rPr>
                <w:b/>
                <w:sz w:val="22"/>
              </w:rPr>
              <w:t>Název předmětu</w:t>
            </w:r>
          </w:p>
        </w:tc>
        <w:tc>
          <w:tcPr>
            <w:tcW w:w="1134" w:type="dxa"/>
            <w:shd w:val="clear" w:color="auto" w:fill="F7CAAC"/>
          </w:tcPr>
          <w:p w14:paraId="3F14DB26" w14:textId="77777777" w:rsidR="00084563" w:rsidRPr="00042188" w:rsidRDefault="00084563" w:rsidP="002D13E5">
            <w:pPr>
              <w:jc w:val="both"/>
              <w:rPr>
                <w:b/>
              </w:rPr>
            </w:pPr>
            <w:r w:rsidRPr="00042188">
              <w:rPr>
                <w:b/>
                <w:sz w:val="22"/>
              </w:rPr>
              <w:t>rozsah</w:t>
            </w:r>
          </w:p>
        </w:tc>
        <w:tc>
          <w:tcPr>
            <w:tcW w:w="1134" w:type="dxa"/>
            <w:shd w:val="clear" w:color="auto" w:fill="F7CAAC"/>
          </w:tcPr>
          <w:p w14:paraId="1E2821C4" w14:textId="77777777" w:rsidR="00084563" w:rsidRPr="00042188" w:rsidRDefault="00084563" w:rsidP="002D13E5">
            <w:pPr>
              <w:jc w:val="both"/>
              <w:rPr>
                <w:b/>
                <w:sz w:val="22"/>
              </w:rPr>
            </w:pPr>
            <w:r w:rsidRPr="00042188">
              <w:rPr>
                <w:b/>
                <w:sz w:val="22"/>
              </w:rPr>
              <w:t>způsob ověř.</w:t>
            </w:r>
          </w:p>
        </w:tc>
        <w:tc>
          <w:tcPr>
            <w:tcW w:w="1134" w:type="dxa"/>
            <w:shd w:val="clear" w:color="auto" w:fill="F7CAAC"/>
          </w:tcPr>
          <w:p w14:paraId="04A41155" w14:textId="77777777" w:rsidR="00084563" w:rsidRPr="00042188" w:rsidRDefault="00084563" w:rsidP="002D13E5">
            <w:pPr>
              <w:jc w:val="both"/>
              <w:rPr>
                <w:b/>
                <w:sz w:val="22"/>
              </w:rPr>
            </w:pPr>
            <w:r w:rsidRPr="00042188">
              <w:rPr>
                <w:b/>
                <w:sz w:val="22"/>
              </w:rPr>
              <w:t>počet kred.</w:t>
            </w:r>
          </w:p>
        </w:tc>
        <w:tc>
          <w:tcPr>
            <w:tcW w:w="4111" w:type="dxa"/>
            <w:shd w:val="clear" w:color="auto" w:fill="F7CAAC"/>
          </w:tcPr>
          <w:p w14:paraId="2539950A" w14:textId="77777777" w:rsidR="00084563" w:rsidRPr="00042188" w:rsidRDefault="00084563" w:rsidP="002D13E5">
            <w:pPr>
              <w:jc w:val="both"/>
              <w:rPr>
                <w:b/>
                <w:sz w:val="22"/>
              </w:rPr>
            </w:pPr>
            <w:r w:rsidRPr="00042188">
              <w:rPr>
                <w:b/>
                <w:sz w:val="22"/>
              </w:rPr>
              <w:t>vyučující</w:t>
            </w:r>
          </w:p>
        </w:tc>
        <w:tc>
          <w:tcPr>
            <w:tcW w:w="1134" w:type="dxa"/>
            <w:shd w:val="clear" w:color="auto" w:fill="F7CAAC"/>
          </w:tcPr>
          <w:p w14:paraId="2D176C16" w14:textId="77777777" w:rsidR="00084563" w:rsidRPr="00042188" w:rsidRDefault="00084563" w:rsidP="002D13E5">
            <w:pPr>
              <w:jc w:val="both"/>
              <w:rPr>
                <w:b/>
                <w:sz w:val="22"/>
              </w:rPr>
            </w:pPr>
            <w:r w:rsidRPr="00042188">
              <w:rPr>
                <w:b/>
                <w:sz w:val="22"/>
              </w:rPr>
              <w:t>dop. roč./sem.</w:t>
            </w:r>
          </w:p>
        </w:tc>
        <w:tc>
          <w:tcPr>
            <w:tcW w:w="1134" w:type="dxa"/>
            <w:shd w:val="clear" w:color="auto" w:fill="F7CAAC"/>
          </w:tcPr>
          <w:p w14:paraId="769A5E75" w14:textId="77777777" w:rsidR="00084563" w:rsidRPr="00042188" w:rsidRDefault="00084563" w:rsidP="002D13E5">
            <w:pPr>
              <w:jc w:val="both"/>
              <w:rPr>
                <w:b/>
                <w:sz w:val="22"/>
              </w:rPr>
            </w:pPr>
            <w:r w:rsidRPr="00042188">
              <w:rPr>
                <w:b/>
                <w:sz w:val="22"/>
              </w:rPr>
              <w:t xml:space="preserve">profil. </w:t>
            </w:r>
            <w:proofErr w:type="gramStart"/>
            <w:r w:rsidRPr="00042188">
              <w:rPr>
                <w:b/>
                <w:sz w:val="22"/>
              </w:rPr>
              <w:t>základ</w:t>
            </w:r>
            <w:proofErr w:type="gramEnd"/>
          </w:p>
        </w:tc>
      </w:tr>
      <w:tr w:rsidR="00466879" w:rsidRPr="00042188" w14:paraId="27E28976" w14:textId="77777777" w:rsidTr="00604498">
        <w:tc>
          <w:tcPr>
            <w:tcW w:w="4253" w:type="dxa"/>
            <w:gridSpan w:val="3"/>
            <w:shd w:val="clear" w:color="auto" w:fill="ECF1F8"/>
          </w:tcPr>
          <w:p w14:paraId="7342DB19" w14:textId="33BB2540" w:rsidR="00466879" w:rsidRDefault="00F96B15" w:rsidP="00466879">
            <w:pPr>
              <w:jc w:val="both"/>
            </w:pPr>
            <w:r>
              <w:t>Matematická analýza</w:t>
            </w:r>
          </w:p>
          <w:p w14:paraId="4DC75382" w14:textId="0B2DE904" w:rsidR="00466879" w:rsidRPr="00042188" w:rsidRDefault="00466879" w:rsidP="00466879">
            <w:pPr>
              <w:jc w:val="both"/>
            </w:pPr>
          </w:p>
        </w:tc>
        <w:tc>
          <w:tcPr>
            <w:tcW w:w="1134" w:type="dxa"/>
            <w:shd w:val="clear" w:color="auto" w:fill="ECF1F8"/>
          </w:tcPr>
          <w:p w14:paraId="72DB6EE0" w14:textId="655381B1" w:rsidR="00466879" w:rsidRPr="00042188" w:rsidRDefault="00466879" w:rsidP="00466879">
            <w:pPr>
              <w:jc w:val="both"/>
            </w:pPr>
            <w:r>
              <w:t>28p-28c</w:t>
            </w:r>
          </w:p>
        </w:tc>
        <w:tc>
          <w:tcPr>
            <w:tcW w:w="1134" w:type="dxa"/>
            <w:shd w:val="clear" w:color="auto" w:fill="ECF1F8"/>
          </w:tcPr>
          <w:p w14:paraId="6739809B" w14:textId="4A04DF58" w:rsidR="00466879" w:rsidRPr="00042188" w:rsidRDefault="00466879" w:rsidP="00466879">
            <w:pPr>
              <w:jc w:val="both"/>
            </w:pPr>
            <w:r>
              <w:t>z, zk</w:t>
            </w:r>
          </w:p>
        </w:tc>
        <w:tc>
          <w:tcPr>
            <w:tcW w:w="1134" w:type="dxa"/>
            <w:shd w:val="clear" w:color="auto" w:fill="ECF1F8"/>
          </w:tcPr>
          <w:p w14:paraId="2407B69E" w14:textId="6B419247" w:rsidR="00466879" w:rsidRPr="00042188" w:rsidRDefault="00466879" w:rsidP="00466879">
            <w:pPr>
              <w:jc w:val="both"/>
            </w:pPr>
            <w:r>
              <w:t>5</w:t>
            </w:r>
          </w:p>
        </w:tc>
        <w:tc>
          <w:tcPr>
            <w:tcW w:w="4111" w:type="dxa"/>
            <w:shd w:val="clear" w:color="auto" w:fill="ECF1F8"/>
          </w:tcPr>
          <w:p w14:paraId="01C826D2" w14:textId="77777777" w:rsidR="00466879" w:rsidRDefault="00466879" w:rsidP="00466879">
            <w:pPr>
              <w:jc w:val="both"/>
              <w:rPr>
                <w:b/>
                <w:bCs/>
              </w:rPr>
            </w:pPr>
            <w:r w:rsidRPr="00DD0925">
              <w:rPr>
                <w:b/>
                <w:bCs/>
              </w:rPr>
              <w:t>Mgr. Vladimír Polášek, Ph.D.</w:t>
            </w:r>
          </w:p>
          <w:p w14:paraId="56F58BFC" w14:textId="4D95AAD9" w:rsidR="00466879" w:rsidRPr="00DD0925" w:rsidRDefault="00466879" w:rsidP="00466879">
            <w:pPr>
              <w:jc w:val="both"/>
              <w:rPr>
                <w:b/>
                <w:bCs/>
              </w:rPr>
            </w:pPr>
          </w:p>
        </w:tc>
        <w:tc>
          <w:tcPr>
            <w:tcW w:w="1134" w:type="dxa"/>
            <w:shd w:val="clear" w:color="auto" w:fill="ECF1F8"/>
          </w:tcPr>
          <w:p w14:paraId="2508326B" w14:textId="0AF71AF6" w:rsidR="00466879" w:rsidRPr="00042188" w:rsidRDefault="00466879" w:rsidP="00466879">
            <w:pPr>
              <w:jc w:val="both"/>
            </w:pPr>
            <w:r>
              <w:t>1/ZS</w:t>
            </w:r>
          </w:p>
        </w:tc>
        <w:tc>
          <w:tcPr>
            <w:tcW w:w="1134" w:type="dxa"/>
            <w:shd w:val="clear" w:color="auto" w:fill="ECF1F8"/>
          </w:tcPr>
          <w:p w14:paraId="4682ED9D" w14:textId="77777777" w:rsidR="00466879" w:rsidRPr="00042188" w:rsidRDefault="00466879" w:rsidP="00466879">
            <w:pPr>
              <w:jc w:val="both"/>
            </w:pPr>
          </w:p>
        </w:tc>
      </w:tr>
      <w:tr w:rsidR="00466879" w:rsidRPr="00042188" w14:paraId="4746F9F0" w14:textId="77777777" w:rsidTr="00604498">
        <w:tc>
          <w:tcPr>
            <w:tcW w:w="4253" w:type="dxa"/>
            <w:gridSpan w:val="3"/>
            <w:shd w:val="clear" w:color="auto" w:fill="ECF1F8"/>
          </w:tcPr>
          <w:p w14:paraId="4853A3AD" w14:textId="77777777" w:rsidR="00466879" w:rsidRDefault="00466879" w:rsidP="00466879">
            <w:pPr>
              <w:jc w:val="both"/>
            </w:pPr>
            <w:r>
              <w:t>Informatika</w:t>
            </w:r>
          </w:p>
          <w:p w14:paraId="41F6A702" w14:textId="182E0D04" w:rsidR="00466879" w:rsidRPr="00042188" w:rsidRDefault="00466879" w:rsidP="00466879">
            <w:pPr>
              <w:jc w:val="both"/>
            </w:pPr>
          </w:p>
        </w:tc>
        <w:tc>
          <w:tcPr>
            <w:tcW w:w="1134" w:type="dxa"/>
            <w:shd w:val="clear" w:color="auto" w:fill="ECF1F8"/>
          </w:tcPr>
          <w:p w14:paraId="2E71C727" w14:textId="5EA665DE" w:rsidR="00466879" w:rsidRPr="00042188" w:rsidRDefault="002D5CB6" w:rsidP="002D5CB6">
            <w:pPr>
              <w:jc w:val="both"/>
            </w:pPr>
            <w:r>
              <w:t>28</w:t>
            </w:r>
            <w:r w:rsidR="00FA2B9C">
              <w:t>p</w:t>
            </w:r>
            <w:r w:rsidR="00466879">
              <w:t>-</w:t>
            </w:r>
            <w:r>
              <w:t>14</w:t>
            </w:r>
            <w:r w:rsidR="00466879">
              <w:t>c</w:t>
            </w:r>
          </w:p>
        </w:tc>
        <w:tc>
          <w:tcPr>
            <w:tcW w:w="1134" w:type="dxa"/>
            <w:shd w:val="clear" w:color="auto" w:fill="ECF1F8"/>
          </w:tcPr>
          <w:p w14:paraId="5DF1EB53" w14:textId="2AEA5710" w:rsidR="00466879" w:rsidRPr="00042188" w:rsidRDefault="00466879" w:rsidP="00466879">
            <w:pPr>
              <w:jc w:val="both"/>
            </w:pPr>
            <w:r>
              <w:t>z, zk</w:t>
            </w:r>
          </w:p>
        </w:tc>
        <w:tc>
          <w:tcPr>
            <w:tcW w:w="1134" w:type="dxa"/>
            <w:shd w:val="clear" w:color="auto" w:fill="ECF1F8"/>
          </w:tcPr>
          <w:p w14:paraId="24DDA5EC" w14:textId="4FC1B029" w:rsidR="00466879" w:rsidRPr="00042188" w:rsidRDefault="00466879" w:rsidP="00466879">
            <w:pPr>
              <w:jc w:val="both"/>
            </w:pPr>
            <w:r>
              <w:t>4</w:t>
            </w:r>
          </w:p>
        </w:tc>
        <w:tc>
          <w:tcPr>
            <w:tcW w:w="4111" w:type="dxa"/>
            <w:shd w:val="clear" w:color="auto" w:fill="ECF1F8"/>
          </w:tcPr>
          <w:p w14:paraId="2FC3BF9C" w14:textId="77777777" w:rsidR="00466879" w:rsidRDefault="00466879" w:rsidP="00466879">
            <w:pPr>
              <w:jc w:val="both"/>
              <w:rPr>
                <w:b/>
                <w:bCs/>
              </w:rPr>
            </w:pPr>
            <w:r w:rsidRPr="00DD0925">
              <w:rPr>
                <w:b/>
                <w:bCs/>
              </w:rPr>
              <w:t>Ing. Pavel Tomášek, Ph.D.</w:t>
            </w:r>
          </w:p>
          <w:p w14:paraId="66330F3F" w14:textId="548FE7FD" w:rsidR="00466879" w:rsidRPr="00DD0925" w:rsidRDefault="00466879" w:rsidP="00466879">
            <w:pPr>
              <w:jc w:val="both"/>
              <w:rPr>
                <w:b/>
                <w:bCs/>
              </w:rPr>
            </w:pPr>
          </w:p>
        </w:tc>
        <w:tc>
          <w:tcPr>
            <w:tcW w:w="1134" w:type="dxa"/>
            <w:shd w:val="clear" w:color="auto" w:fill="ECF1F8"/>
          </w:tcPr>
          <w:p w14:paraId="4FDCCCC9" w14:textId="5B9F9306" w:rsidR="00466879" w:rsidRPr="00042188" w:rsidRDefault="00466879" w:rsidP="00466879">
            <w:pPr>
              <w:jc w:val="both"/>
            </w:pPr>
            <w:r>
              <w:t>1/ZS</w:t>
            </w:r>
          </w:p>
        </w:tc>
        <w:tc>
          <w:tcPr>
            <w:tcW w:w="1134" w:type="dxa"/>
            <w:shd w:val="clear" w:color="auto" w:fill="ECF1F8"/>
          </w:tcPr>
          <w:p w14:paraId="64A9203F" w14:textId="77777777" w:rsidR="00466879" w:rsidRPr="00042188" w:rsidRDefault="00466879" w:rsidP="00466879">
            <w:pPr>
              <w:jc w:val="both"/>
            </w:pPr>
          </w:p>
        </w:tc>
      </w:tr>
      <w:tr w:rsidR="00466879" w:rsidRPr="00042188" w14:paraId="1F2834BF" w14:textId="77777777" w:rsidTr="00604498">
        <w:tc>
          <w:tcPr>
            <w:tcW w:w="4253" w:type="dxa"/>
            <w:gridSpan w:val="3"/>
            <w:shd w:val="clear" w:color="auto" w:fill="ECF1F8"/>
          </w:tcPr>
          <w:p w14:paraId="65C28378" w14:textId="77777777" w:rsidR="00466879" w:rsidRDefault="00466879" w:rsidP="00466879">
            <w:pPr>
              <w:jc w:val="both"/>
            </w:pPr>
            <w:r>
              <w:t>Mikroekonomie</w:t>
            </w:r>
          </w:p>
          <w:p w14:paraId="5C6A22B7" w14:textId="247DCC66" w:rsidR="00466879" w:rsidRPr="00042188" w:rsidRDefault="00466879" w:rsidP="00466879">
            <w:pPr>
              <w:jc w:val="both"/>
            </w:pPr>
          </w:p>
        </w:tc>
        <w:tc>
          <w:tcPr>
            <w:tcW w:w="1134" w:type="dxa"/>
            <w:shd w:val="clear" w:color="auto" w:fill="ECF1F8"/>
          </w:tcPr>
          <w:p w14:paraId="6EC2BA64" w14:textId="7F3A0DE2" w:rsidR="00466879" w:rsidRPr="00042188" w:rsidRDefault="00FA2B9C" w:rsidP="00466879">
            <w:pPr>
              <w:jc w:val="both"/>
            </w:pPr>
            <w:r>
              <w:t>14p</w:t>
            </w:r>
            <w:r w:rsidR="00466879">
              <w:t>-28s</w:t>
            </w:r>
          </w:p>
        </w:tc>
        <w:tc>
          <w:tcPr>
            <w:tcW w:w="1134" w:type="dxa"/>
            <w:shd w:val="clear" w:color="auto" w:fill="ECF1F8"/>
          </w:tcPr>
          <w:p w14:paraId="3F758E75" w14:textId="6368332C" w:rsidR="00466879" w:rsidRPr="00042188" w:rsidRDefault="00466879" w:rsidP="00466879">
            <w:pPr>
              <w:jc w:val="both"/>
            </w:pPr>
            <w:r>
              <w:t>z, zk</w:t>
            </w:r>
          </w:p>
        </w:tc>
        <w:tc>
          <w:tcPr>
            <w:tcW w:w="1134" w:type="dxa"/>
            <w:shd w:val="clear" w:color="auto" w:fill="ECF1F8"/>
          </w:tcPr>
          <w:p w14:paraId="1BE6E95C" w14:textId="5F509C18" w:rsidR="00466879" w:rsidRPr="00042188" w:rsidRDefault="00466879" w:rsidP="00466879">
            <w:pPr>
              <w:jc w:val="both"/>
            </w:pPr>
            <w:r>
              <w:t>5</w:t>
            </w:r>
          </w:p>
        </w:tc>
        <w:tc>
          <w:tcPr>
            <w:tcW w:w="4111" w:type="dxa"/>
            <w:shd w:val="clear" w:color="auto" w:fill="ECF1F8"/>
          </w:tcPr>
          <w:p w14:paraId="1FEE1512" w14:textId="1E51724E" w:rsidR="00466879" w:rsidRDefault="00466879" w:rsidP="00466879">
            <w:pPr>
              <w:jc w:val="both"/>
              <w:rPr>
                <w:b/>
                <w:bCs/>
              </w:rPr>
            </w:pPr>
            <w:r w:rsidRPr="00DD0925">
              <w:rPr>
                <w:b/>
                <w:bCs/>
              </w:rPr>
              <w:t>Ing. Kamil Dobeš, Ph.D.</w:t>
            </w:r>
            <w:r w:rsidR="00731699">
              <w:rPr>
                <w:b/>
                <w:bCs/>
              </w:rPr>
              <w:t xml:space="preserve"> (57 %)</w:t>
            </w:r>
          </w:p>
          <w:p w14:paraId="04933382" w14:textId="557623C1" w:rsidR="00466879" w:rsidRPr="00DD0925" w:rsidRDefault="00731699" w:rsidP="00466879">
            <w:pPr>
              <w:jc w:val="both"/>
              <w:rPr>
                <w:b/>
                <w:bCs/>
              </w:rPr>
            </w:pPr>
            <w:r w:rsidRPr="00731699">
              <w:rPr>
                <w:bCs/>
              </w:rPr>
              <w:t>Ing. Pavel Taraba, Ph.D. (43 %)</w:t>
            </w:r>
          </w:p>
        </w:tc>
        <w:tc>
          <w:tcPr>
            <w:tcW w:w="1134" w:type="dxa"/>
            <w:shd w:val="clear" w:color="auto" w:fill="ECF1F8"/>
          </w:tcPr>
          <w:p w14:paraId="1E2BC7D6" w14:textId="3C97A659" w:rsidR="00466879" w:rsidRPr="00042188" w:rsidRDefault="00466879" w:rsidP="00466879">
            <w:pPr>
              <w:jc w:val="both"/>
            </w:pPr>
            <w:r>
              <w:t>1/ZS</w:t>
            </w:r>
          </w:p>
        </w:tc>
        <w:tc>
          <w:tcPr>
            <w:tcW w:w="1134" w:type="dxa"/>
            <w:shd w:val="clear" w:color="auto" w:fill="ECF1F8"/>
          </w:tcPr>
          <w:p w14:paraId="109E2CC5" w14:textId="77777777" w:rsidR="00466879" w:rsidRPr="0064135A" w:rsidRDefault="00466879" w:rsidP="00466879">
            <w:pPr>
              <w:jc w:val="both"/>
              <w:rPr>
                <w:b/>
              </w:rPr>
            </w:pPr>
            <w:r w:rsidRPr="0064135A">
              <w:rPr>
                <w:b/>
              </w:rPr>
              <w:t>ZT</w:t>
            </w:r>
          </w:p>
        </w:tc>
      </w:tr>
      <w:tr w:rsidR="00466879" w:rsidRPr="00042188" w14:paraId="25CEFB0A" w14:textId="77777777" w:rsidTr="00604498">
        <w:tc>
          <w:tcPr>
            <w:tcW w:w="4253" w:type="dxa"/>
            <w:gridSpan w:val="3"/>
            <w:shd w:val="clear" w:color="auto" w:fill="ECF1F8"/>
          </w:tcPr>
          <w:p w14:paraId="38A9B76B" w14:textId="77777777" w:rsidR="00466879" w:rsidRDefault="00466879" w:rsidP="00466879">
            <w:pPr>
              <w:jc w:val="both"/>
            </w:pPr>
            <w:r>
              <w:t>Management</w:t>
            </w:r>
          </w:p>
          <w:p w14:paraId="0CAAA9F4" w14:textId="09732CA8" w:rsidR="00466879" w:rsidRPr="00042188" w:rsidRDefault="00466879" w:rsidP="00466879">
            <w:pPr>
              <w:jc w:val="both"/>
            </w:pPr>
          </w:p>
        </w:tc>
        <w:tc>
          <w:tcPr>
            <w:tcW w:w="1134" w:type="dxa"/>
            <w:shd w:val="clear" w:color="auto" w:fill="ECF1F8"/>
          </w:tcPr>
          <w:p w14:paraId="0A469C02" w14:textId="71339714" w:rsidR="00466879" w:rsidRPr="00042188" w:rsidRDefault="00466879" w:rsidP="00FA2B9C">
            <w:pPr>
              <w:jc w:val="both"/>
            </w:pPr>
            <w:r>
              <w:t>28p-</w:t>
            </w:r>
            <w:r w:rsidR="00FA2B9C">
              <w:t>14s</w:t>
            </w:r>
          </w:p>
        </w:tc>
        <w:tc>
          <w:tcPr>
            <w:tcW w:w="1134" w:type="dxa"/>
            <w:shd w:val="clear" w:color="auto" w:fill="ECF1F8"/>
          </w:tcPr>
          <w:p w14:paraId="51DBAC34" w14:textId="1B2F1147" w:rsidR="00466879" w:rsidRPr="00042188" w:rsidRDefault="00466879" w:rsidP="00466879">
            <w:pPr>
              <w:jc w:val="both"/>
            </w:pPr>
            <w:r>
              <w:t>z, zk</w:t>
            </w:r>
          </w:p>
        </w:tc>
        <w:tc>
          <w:tcPr>
            <w:tcW w:w="1134" w:type="dxa"/>
            <w:shd w:val="clear" w:color="auto" w:fill="ECF1F8"/>
          </w:tcPr>
          <w:p w14:paraId="736A188F" w14:textId="324A6DBB" w:rsidR="00466879" w:rsidRPr="00042188" w:rsidRDefault="00466879" w:rsidP="00466879">
            <w:pPr>
              <w:jc w:val="both"/>
            </w:pPr>
            <w:r>
              <w:t>4</w:t>
            </w:r>
          </w:p>
        </w:tc>
        <w:tc>
          <w:tcPr>
            <w:tcW w:w="4111" w:type="dxa"/>
            <w:shd w:val="clear" w:color="auto" w:fill="ECF1F8"/>
          </w:tcPr>
          <w:p w14:paraId="484BC08A" w14:textId="641886E3" w:rsidR="00466879" w:rsidRDefault="00466879" w:rsidP="00466879">
            <w:pPr>
              <w:jc w:val="both"/>
              <w:rPr>
                <w:b/>
                <w:bCs/>
              </w:rPr>
            </w:pPr>
            <w:r>
              <w:rPr>
                <w:b/>
                <w:bCs/>
              </w:rPr>
              <w:t>Ing. Pavel Taraba</w:t>
            </w:r>
            <w:r w:rsidR="00FA2B9C">
              <w:rPr>
                <w:b/>
                <w:bCs/>
              </w:rPr>
              <w:t>, Ph.D. (</w:t>
            </w:r>
            <w:r w:rsidR="00ED7705">
              <w:rPr>
                <w:b/>
                <w:bCs/>
              </w:rPr>
              <w:t>79</w:t>
            </w:r>
            <w:r w:rsidR="00FA2B9C">
              <w:rPr>
                <w:b/>
                <w:bCs/>
              </w:rPr>
              <w:t xml:space="preserve"> %)</w:t>
            </w:r>
          </w:p>
          <w:p w14:paraId="483D25B4" w14:textId="451ABAA7" w:rsidR="00466879" w:rsidRPr="00DD0925" w:rsidRDefault="00FA2B9C" w:rsidP="00ED7705">
            <w:pPr>
              <w:jc w:val="both"/>
              <w:rPr>
                <w:b/>
                <w:bCs/>
              </w:rPr>
            </w:pPr>
            <w:r w:rsidRPr="00B3400D">
              <w:rPr>
                <w:bCs/>
              </w:rPr>
              <w:t>Mgr. Marek Tomaštík, Ph.D. (</w:t>
            </w:r>
            <w:r w:rsidR="00706A63">
              <w:rPr>
                <w:bCs/>
              </w:rPr>
              <w:t>2</w:t>
            </w:r>
            <w:r w:rsidR="00ED7705">
              <w:rPr>
                <w:bCs/>
              </w:rPr>
              <w:t>1</w:t>
            </w:r>
            <w:r w:rsidRPr="00B3400D">
              <w:rPr>
                <w:bCs/>
              </w:rPr>
              <w:t xml:space="preserve"> %)</w:t>
            </w:r>
          </w:p>
        </w:tc>
        <w:tc>
          <w:tcPr>
            <w:tcW w:w="1134" w:type="dxa"/>
            <w:shd w:val="clear" w:color="auto" w:fill="ECF1F8"/>
          </w:tcPr>
          <w:p w14:paraId="6CDC38B0" w14:textId="5EAA03E4" w:rsidR="00466879" w:rsidRPr="00042188" w:rsidRDefault="00466879" w:rsidP="00466879">
            <w:pPr>
              <w:jc w:val="both"/>
            </w:pPr>
            <w:r>
              <w:t>1/ZS</w:t>
            </w:r>
          </w:p>
        </w:tc>
        <w:tc>
          <w:tcPr>
            <w:tcW w:w="1134" w:type="dxa"/>
            <w:shd w:val="clear" w:color="auto" w:fill="ECF1F8"/>
          </w:tcPr>
          <w:p w14:paraId="5777B105" w14:textId="77777777" w:rsidR="00466879" w:rsidRPr="0064135A" w:rsidRDefault="00466879" w:rsidP="00466879">
            <w:pPr>
              <w:jc w:val="both"/>
              <w:rPr>
                <w:b/>
              </w:rPr>
            </w:pPr>
            <w:r w:rsidRPr="0064135A">
              <w:rPr>
                <w:b/>
              </w:rPr>
              <w:t>ZT</w:t>
            </w:r>
          </w:p>
        </w:tc>
      </w:tr>
      <w:tr w:rsidR="00466879" w:rsidRPr="00042188" w14:paraId="75BFEF69" w14:textId="77777777" w:rsidTr="00604498">
        <w:tc>
          <w:tcPr>
            <w:tcW w:w="4253" w:type="dxa"/>
            <w:gridSpan w:val="3"/>
            <w:shd w:val="clear" w:color="auto" w:fill="ECF1F8"/>
          </w:tcPr>
          <w:p w14:paraId="09EB07C8" w14:textId="77777777" w:rsidR="00466879" w:rsidRDefault="00466879" w:rsidP="00466879">
            <w:pPr>
              <w:jc w:val="both"/>
            </w:pPr>
            <w:r>
              <w:t>Bezpečnostní politika a bezpečností systém státu</w:t>
            </w:r>
          </w:p>
          <w:p w14:paraId="4FBA310A" w14:textId="1BBA791E" w:rsidR="00466879" w:rsidRPr="00042188" w:rsidRDefault="00466879" w:rsidP="00466879">
            <w:pPr>
              <w:jc w:val="both"/>
            </w:pPr>
          </w:p>
        </w:tc>
        <w:tc>
          <w:tcPr>
            <w:tcW w:w="1134" w:type="dxa"/>
            <w:shd w:val="clear" w:color="auto" w:fill="ECF1F8"/>
          </w:tcPr>
          <w:p w14:paraId="34F83409" w14:textId="51234460" w:rsidR="00466879" w:rsidRPr="00042188" w:rsidRDefault="00466879" w:rsidP="00466879">
            <w:pPr>
              <w:jc w:val="both"/>
            </w:pPr>
            <w:r>
              <w:t>14p-28s</w:t>
            </w:r>
          </w:p>
        </w:tc>
        <w:tc>
          <w:tcPr>
            <w:tcW w:w="1134" w:type="dxa"/>
            <w:shd w:val="clear" w:color="auto" w:fill="ECF1F8"/>
          </w:tcPr>
          <w:p w14:paraId="30F10A39" w14:textId="7C8B239A" w:rsidR="00466879" w:rsidRPr="00042188" w:rsidRDefault="00466879" w:rsidP="00466879">
            <w:pPr>
              <w:jc w:val="both"/>
            </w:pPr>
            <w:r>
              <w:t>z, zk</w:t>
            </w:r>
          </w:p>
        </w:tc>
        <w:tc>
          <w:tcPr>
            <w:tcW w:w="1134" w:type="dxa"/>
            <w:shd w:val="clear" w:color="auto" w:fill="ECF1F8"/>
          </w:tcPr>
          <w:p w14:paraId="2A21F517" w14:textId="6F32FA08" w:rsidR="00466879" w:rsidRPr="00042188" w:rsidRDefault="00466879" w:rsidP="00466879">
            <w:pPr>
              <w:jc w:val="both"/>
            </w:pPr>
            <w:r>
              <w:t>4</w:t>
            </w:r>
          </w:p>
        </w:tc>
        <w:tc>
          <w:tcPr>
            <w:tcW w:w="4111" w:type="dxa"/>
            <w:shd w:val="clear" w:color="auto" w:fill="ECF1F8"/>
          </w:tcPr>
          <w:p w14:paraId="01360DF7" w14:textId="52D0785F" w:rsidR="00466879" w:rsidRDefault="00466879" w:rsidP="00466879">
            <w:pPr>
              <w:jc w:val="both"/>
              <w:rPr>
                <w:b/>
                <w:bCs/>
              </w:rPr>
            </w:pPr>
            <w:r>
              <w:rPr>
                <w:b/>
                <w:bCs/>
              </w:rPr>
              <w:t>doc. RSDr. Václav Lošek, CSc. (</w:t>
            </w:r>
            <w:r w:rsidR="00ED7705">
              <w:rPr>
                <w:b/>
                <w:bCs/>
              </w:rPr>
              <w:t>57</w:t>
            </w:r>
            <w:r>
              <w:rPr>
                <w:b/>
                <w:bCs/>
              </w:rPr>
              <w:t xml:space="preserve"> %)</w:t>
            </w:r>
          </w:p>
          <w:p w14:paraId="49BEAC45" w14:textId="202BCB70" w:rsidR="00466879" w:rsidRPr="00D425F8" w:rsidRDefault="00466879" w:rsidP="00ED7705">
            <w:pPr>
              <w:jc w:val="both"/>
            </w:pPr>
            <w:r>
              <w:t xml:space="preserve">Ing. </w:t>
            </w:r>
            <w:r w:rsidR="00706A63">
              <w:t>Lukáš Pavlík, Ph.D.</w:t>
            </w:r>
            <w:r>
              <w:t xml:space="preserve"> (</w:t>
            </w:r>
            <w:r w:rsidR="00ED7705">
              <w:t>43</w:t>
            </w:r>
            <w:r>
              <w:t xml:space="preserve"> %)</w:t>
            </w:r>
          </w:p>
        </w:tc>
        <w:tc>
          <w:tcPr>
            <w:tcW w:w="1134" w:type="dxa"/>
            <w:shd w:val="clear" w:color="auto" w:fill="ECF1F8"/>
          </w:tcPr>
          <w:p w14:paraId="32E3BD17" w14:textId="10B5B38B" w:rsidR="00466879" w:rsidRPr="00042188" w:rsidRDefault="00466879" w:rsidP="00466879">
            <w:pPr>
              <w:jc w:val="both"/>
            </w:pPr>
            <w:r>
              <w:t>1/ZS</w:t>
            </w:r>
          </w:p>
        </w:tc>
        <w:tc>
          <w:tcPr>
            <w:tcW w:w="1134" w:type="dxa"/>
            <w:shd w:val="clear" w:color="auto" w:fill="ECF1F8"/>
          </w:tcPr>
          <w:p w14:paraId="65D9F604" w14:textId="77777777" w:rsidR="00466879" w:rsidRPr="0064135A" w:rsidRDefault="00466879" w:rsidP="00466879">
            <w:pPr>
              <w:jc w:val="both"/>
              <w:rPr>
                <w:b/>
              </w:rPr>
            </w:pPr>
          </w:p>
        </w:tc>
      </w:tr>
      <w:tr w:rsidR="00466879" w:rsidRPr="00042188" w14:paraId="09AC256A" w14:textId="77777777" w:rsidTr="00604498">
        <w:tc>
          <w:tcPr>
            <w:tcW w:w="4253" w:type="dxa"/>
            <w:gridSpan w:val="3"/>
            <w:shd w:val="clear" w:color="auto" w:fill="ECF1F8"/>
          </w:tcPr>
          <w:p w14:paraId="42D8A582" w14:textId="77777777" w:rsidR="00466879" w:rsidRDefault="00466879" w:rsidP="00466879">
            <w:pPr>
              <w:jc w:val="both"/>
            </w:pPr>
            <w:r>
              <w:t>Veřejná správa</w:t>
            </w:r>
          </w:p>
          <w:p w14:paraId="2F7B87CF" w14:textId="245AA2F4" w:rsidR="00466879" w:rsidRPr="00042188" w:rsidRDefault="00466879" w:rsidP="00466879">
            <w:pPr>
              <w:jc w:val="both"/>
            </w:pPr>
          </w:p>
        </w:tc>
        <w:tc>
          <w:tcPr>
            <w:tcW w:w="1134" w:type="dxa"/>
            <w:shd w:val="clear" w:color="auto" w:fill="ECF1F8"/>
          </w:tcPr>
          <w:p w14:paraId="3115DB94" w14:textId="20ED4F09" w:rsidR="00466879" w:rsidRPr="00042188" w:rsidRDefault="004114AB" w:rsidP="00466879">
            <w:pPr>
              <w:jc w:val="both"/>
            </w:pPr>
            <w:r>
              <w:t>28p</w:t>
            </w:r>
            <w:r w:rsidR="00466879">
              <w:t>-14s</w:t>
            </w:r>
          </w:p>
        </w:tc>
        <w:tc>
          <w:tcPr>
            <w:tcW w:w="1134" w:type="dxa"/>
            <w:shd w:val="clear" w:color="auto" w:fill="ECF1F8"/>
          </w:tcPr>
          <w:p w14:paraId="2E958C44" w14:textId="4DC164CE" w:rsidR="00466879" w:rsidRPr="00042188" w:rsidRDefault="00466879" w:rsidP="00466879">
            <w:pPr>
              <w:jc w:val="both"/>
            </w:pPr>
            <w:r>
              <w:t>z, zk</w:t>
            </w:r>
          </w:p>
        </w:tc>
        <w:tc>
          <w:tcPr>
            <w:tcW w:w="1134" w:type="dxa"/>
            <w:shd w:val="clear" w:color="auto" w:fill="ECF1F8"/>
          </w:tcPr>
          <w:p w14:paraId="3A32DBD4" w14:textId="65AE09E8" w:rsidR="00466879" w:rsidRPr="00042188" w:rsidRDefault="00466879" w:rsidP="00466879">
            <w:pPr>
              <w:jc w:val="both"/>
            </w:pPr>
            <w:r>
              <w:t>4</w:t>
            </w:r>
          </w:p>
        </w:tc>
        <w:tc>
          <w:tcPr>
            <w:tcW w:w="4111" w:type="dxa"/>
            <w:shd w:val="clear" w:color="auto" w:fill="ECF1F8"/>
          </w:tcPr>
          <w:p w14:paraId="54A4E2D5" w14:textId="13F9EA96" w:rsidR="00466879" w:rsidRDefault="00466879" w:rsidP="00466879">
            <w:pPr>
              <w:jc w:val="both"/>
              <w:rPr>
                <w:b/>
                <w:bCs/>
              </w:rPr>
            </w:pPr>
            <w:r w:rsidRPr="00F401F3">
              <w:rPr>
                <w:b/>
                <w:bCs/>
              </w:rPr>
              <w:t>Ing. Robert Pekaj</w:t>
            </w:r>
            <w:r w:rsidR="00F96B15">
              <w:rPr>
                <w:b/>
                <w:bCs/>
              </w:rPr>
              <w:t>, MPA</w:t>
            </w:r>
          </w:p>
          <w:p w14:paraId="4C2826A9" w14:textId="1A8B5ADA" w:rsidR="00DE6E12" w:rsidRPr="00F401F3" w:rsidRDefault="00DE6E12" w:rsidP="00466879">
            <w:pPr>
              <w:jc w:val="both"/>
              <w:rPr>
                <w:b/>
                <w:bCs/>
              </w:rPr>
            </w:pPr>
          </w:p>
        </w:tc>
        <w:tc>
          <w:tcPr>
            <w:tcW w:w="1134" w:type="dxa"/>
            <w:shd w:val="clear" w:color="auto" w:fill="ECF1F8"/>
          </w:tcPr>
          <w:p w14:paraId="3B6008A5" w14:textId="18A4A34D" w:rsidR="00466879" w:rsidRPr="00042188" w:rsidRDefault="00466879" w:rsidP="00466879">
            <w:pPr>
              <w:jc w:val="both"/>
            </w:pPr>
            <w:r>
              <w:t>1/ZS</w:t>
            </w:r>
          </w:p>
        </w:tc>
        <w:tc>
          <w:tcPr>
            <w:tcW w:w="1134" w:type="dxa"/>
            <w:shd w:val="clear" w:color="auto" w:fill="ECF1F8"/>
          </w:tcPr>
          <w:p w14:paraId="6E388751" w14:textId="77777777" w:rsidR="00466879" w:rsidRPr="0064135A" w:rsidRDefault="00466879" w:rsidP="00466879">
            <w:pPr>
              <w:jc w:val="both"/>
              <w:rPr>
                <w:b/>
              </w:rPr>
            </w:pPr>
          </w:p>
        </w:tc>
      </w:tr>
      <w:tr w:rsidR="00466879" w:rsidRPr="00042188" w14:paraId="09F78D18" w14:textId="77777777" w:rsidTr="00604498">
        <w:tc>
          <w:tcPr>
            <w:tcW w:w="4253" w:type="dxa"/>
            <w:gridSpan w:val="3"/>
            <w:shd w:val="clear" w:color="auto" w:fill="ECF1F8"/>
          </w:tcPr>
          <w:p w14:paraId="10BD189F" w14:textId="77777777" w:rsidR="00466879" w:rsidRDefault="00466879" w:rsidP="00466879">
            <w:pPr>
              <w:jc w:val="both"/>
            </w:pPr>
            <w:r>
              <w:t>Veřejné právo a základní související předpisy</w:t>
            </w:r>
          </w:p>
          <w:p w14:paraId="7FBC25BB" w14:textId="1811F30D" w:rsidR="00466879" w:rsidRPr="00042188" w:rsidRDefault="00466879" w:rsidP="00466879">
            <w:pPr>
              <w:jc w:val="both"/>
            </w:pPr>
          </w:p>
        </w:tc>
        <w:tc>
          <w:tcPr>
            <w:tcW w:w="1134" w:type="dxa"/>
            <w:shd w:val="clear" w:color="auto" w:fill="ECF1F8"/>
          </w:tcPr>
          <w:p w14:paraId="700063CD" w14:textId="07050038" w:rsidR="00466879" w:rsidRPr="00042188" w:rsidRDefault="00466879" w:rsidP="00466879">
            <w:pPr>
              <w:jc w:val="both"/>
            </w:pPr>
            <w:r>
              <w:t>28p-14s</w:t>
            </w:r>
          </w:p>
        </w:tc>
        <w:tc>
          <w:tcPr>
            <w:tcW w:w="1134" w:type="dxa"/>
            <w:shd w:val="clear" w:color="auto" w:fill="ECF1F8"/>
          </w:tcPr>
          <w:p w14:paraId="5A01ACD4" w14:textId="447DA3DF" w:rsidR="00466879" w:rsidRPr="00042188" w:rsidRDefault="00466879" w:rsidP="00466879">
            <w:pPr>
              <w:jc w:val="both"/>
            </w:pPr>
            <w:r>
              <w:t>klz</w:t>
            </w:r>
          </w:p>
        </w:tc>
        <w:tc>
          <w:tcPr>
            <w:tcW w:w="1134" w:type="dxa"/>
            <w:shd w:val="clear" w:color="auto" w:fill="ECF1F8"/>
          </w:tcPr>
          <w:p w14:paraId="0D501683" w14:textId="7C1EE23D" w:rsidR="00466879" w:rsidRPr="00042188" w:rsidRDefault="00466879" w:rsidP="00466879">
            <w:pPr>
              <w:jc w:val="both"/>
            </w:pPr>
            <w:r>
              <w:t>3</w:t>
            </w:r>
          </w:p>
        </w:tc>
        <w:tc>
          <w:tcPr>
            <w:tcW w:w="4111" w:type="dxa"/>
            <w:shd w:val="clear" w:color="auto" w:fill="ECF1F8"/>
          </w:tcPr>
          <w:p w14:paraId="1821C3C8" w14:textId="77777777" w:rsidR="00466879" w:rsidRDefault="00466879" w:rsidP="00466879">
            <w:pPr>
              <w:jc w:val="both"/>
              <w:rPr>
                <w:b/>
                <w:bCs/>
              </w:rPr>
            </w:pPr>
            <w:r w:rsidRPr="00171BF9">
              <w:rPr>
                <w:b/>
                <w:bCs/>
              </w:rPr>
              <w:t xml:space="preserve">JUDr. Radomíra Veselá, Ph.D., </w:t>
            </w:r>
            <w:proofErr w:type="gramStart"/>
            <w:r w:rsidRPr="00171BF9">
              <w:rPr>
                <w:b/>
                <w:bCs/>
              </w:rPr>
              <w:t>LL</w:t>
            </w:r>
            <w:r>
              <w:rPr>
                <w:b/>
                <w:bCs/>
              </w:rPr>
              <w:t>.</w:t>
            </w:r>
            <w:r w:rsidRPr="00171BF9">
              <w:rPr>
                <w:b/>
                <w:bCs/>
              </w:rPr>
              <w:t>M</w:t>
            </w:r>
            <w:proofErr w:type="gramEnd"/>
          </w:p>
          <w:p w14:paraId="547C5CBB" w14:textId="47DA2DF4" w:rsidR="00466879" w:rsidRPr="00DD0925" w:rsidRDefault="00466879" w:rsidP="00466879">
            <w:pPr>
              <w:jc w:val="both"/>
              <w:rPr>
                <w:b/>
                <w:bCs/>
              </w:rPr>
            </w:pPr>
          </w:p>
        </w:tc>
        <w:tc>
          <w:tcPr>
            <w:tcW w:w="1134" w:type="dxa"/>
            <w:shd w:val="clear" w:color="auto" w:fill="ECF1F8"/>
          </w:tcPr>
          <w:p w14:paraId="41FE542A" w14:textId="2E877F03" w:rsidR="00466879" w:rsidRPr="00042188" w:rsidRDefault="00466879" w:rsidP="00466879">
            <w:pPr>
              <w:jc w:val="both"/>
            </w:pPr>
            <w:r>
              <w:t>1/ZS</w:t>
            </w:r>
          </w:p>
        </w:tc>
        <w:tc>
          <w:tcPr>
            <w:tcW w:w="1134" w:type="dxa"/>
            <w:shd w:val="clear" w:color="auto" w:fill="ECF1F8"/>
          </w:tcPr>
          <w:p w14:paraId="54EFAE1E" w14:textId="77777777" w:rsidR="00466879" w:rsidRPr="0064135A" w:rsidRDefault="00466879" w:rsidP="00466879">
            <w:pPr>
              <w:jc w:val="both"/>
              <w:rPr>
                <w:b/>
              </w:rPr>
            </w:pPr>
          </w:p>
        </w:tc>
      </w:tr>
      <w:tr w:rsidR="00466879" w:rsidRPr="00042188" w14:paraId="33D24C87" w14:textId="77777777" w:rsidTr="00604498">
        <w:tc>
          <w:tcPr>
            <w:tcW w:w="4253" w:type="dxa"/>
            <w:gridSpan w:val="3"/>
            <w:shd w:val="clear" w:color="auto" w:fill="ECF1F8"/>
          </w:tcPr>
          <w:p w14:paraId="38EEC098" w14:textId="77777777" w:rsidR="00466879" w:rsidRDefault="00466879" w:rsidP="00466879">
            <w:pPr>
              <w:jc w:val="both"/>
            </w:pPr>
            <w:r>
              <w:t>Zásady psaní odborného textu</w:t>
            </w:r>
          </w:p>
          <w:p w14:paraId="238B0EAD" w14:textId="05036B3A" w:rsidR="00466879" w:rsidRPr="00042188" w:rsidRDefault="00466879" w:rsidP="00466879">
            <w:pPr>
              <w:jc w:val="both"/>
            </w:pPr>
          </w:p>
        </w:tc>
        <w:tc>
          <w:tcPr>
            <w:tcW w:w="1134" w:type="dxa"/>
            <w:shd w:val="clear" w:color="auto" w:fill="ECF1F8"/>
          </w:tcPr>
          <w:p w14:paraId="28BEC8E8" w14:textId="5CC6DF30" w:rsidR="00466879" w:rsidRPr="00042188" w:rsidRDefault="00466879" w:rsidP="00466879">
            <w:pPr>
              <w:jc w:val="both"/>
            </w:pPr>
            <w:r>
              <w:t>14s</w:t>
            </w:r>
          </w:p>
        </w:tc>
        <w:tc>
          <w:tcPr>
            <w:tcW w:w="1134" w:type="dxa"/>
            <w:shd w:val="clear" w:color="auto" w:fill="ECF1F8"/>
          </w:tcPr>
          <w:p w14:paraId="3A2E3FC1" w14:textId="77A401A2" w:rsidR="00466879" w:rsidRPr="00042188" w:rsidRDefault="00466879" w:rsidP="00466879">
            <w:pPr>
              <w:jc w:val="both"/>
            </w:pPr>
            <w:r>
              <w:t>z</w:t>
            </w:r>
          </w:p>
        </w:tc>
        <w:tc>
          <w:tcPr>
            <w:tcW w:w="1134" w:type="dxa"/>
            <w:shd w:val="clear" w:color="auto" w:fill="ECF1F8"/>
          </w:tcPr>
          <w:p w14:paraId="1B508FEE" w14:textId="42A2CA79" w:rsidR="00466879" w:rsidRPr="00042188" w:rsidRDefault="00466879" w:rsidP="00466879">
            <w:pPr>
              <w:jc w:val="both"/>
            </w:pPr>
            <w:r>
              <w:t>2</w:t>
            </w:r>
          </w:p>
        </w:tc>
        <w:tc>
          <w:tcPr>
            <w:tcW w:w="4111" w:type="dxa"/>
            <w:shd w:val="clear" w:color="auto" w:fill="ECF1F8"/>
          </w:tcPr>
          <w:p w14:paraId="44B29784" w14:textId="77777777" w:rsidR="00466879" w:rsidRDefault="00466879" w:rsidP="00466879">
            <w:pPr>
              <w:jc w:val="both"/>
              <w:rPr>
                <w:b/>
                <w:bCs/>
              </w:rPr>
            </w:pPr>
            <w:r w:rsidRPr="00F75544">
              <w:rPr>
                <w:b/>
                <w:bCs/>
              </w:rPr>
              <w:t>doc. Ing. Zuzana Tučková, Ph.D.</w:t>
            </w:r>
          </w:p>
          <w:p w14:paraId="7CAE5581" w14:textId="7A3E5793" w:rsidR="00466879" w:rsidRPr="00DD0925" w:rsidRDefault="00466879" w:rsidP="00466879">
            <w:pPr>
              <w:jc w:val="both"/>
              <w:rPr>
                <w:b/>
                <w:bCs/>
              </w:rPr>
            </w:pPr>
          </w:p>
        </w:tc>
        <w:tc>
          <w:tcPr>
            <w:tcW w:w="1134" w:type="dxa"/>
            <w:shd w:val="clear" w:color="auto" w:fill="ECF1F8"/>
          </w:tcPr>
          <w:p w14:paraId="471330F8" w14:textId="40154FA0" w:rsidR="00466879" w:rsidRPr="00042188" w:rsidRDefault="00466879" w:rsidP="00466879">
            <w:pPr>
              <w:jc w:val="both"/>
            </w:pPr>
            <w:r>
              <w:t>1/ZS</w:t>
            </w:r>
          </w:p>
        </w:tc>
        <w:tc>
          <w:tcPr>
            <w:tcW w:w="1134" w:type="dxa"/>
            <w:shd w:val="clear" w:color="auto" w:fill="ECF1F8"/>
          </w:tcPr>
          <w:p w14:paraId="464A84B7" w14:textId="77777777" w:rsidR="00466879" w:rsidRPr="0064135A" w:rsidRDefault="00466879" w:rsidP="00466879">
            <w:pPr>
              <w:jc w:val="both"/>
              <w:rPr>
                <w:b/>
              </w:rPr>
            </w:pPr>
          </w:p>
        </w:tc>
      </w:tr>
      <w:tr w:rsidR="00466879" w:rsidRPr="00042188" w14:paraId="5C5AE671" w14:textId="77777777" w:rsidTr="00604498">
        <w:tc>
          <w:tcPr>
            <w:tcW w:w="4253" w:type="dxa"/>
            <w:gridSpan w:val="3"/>
            <w:shd w:val="clear" w:color="auto" w:fill="FFEEB9"/>
          </w:tcPr>
          <w:p w14:paraId="6CC739D4" w14:textId="77777777" w:rsidR="00466879" w:rsidRDefault="00466879" w:rsidP="00466879">
            <w:pPr>
              <w:jc w:val="both"/>
            </w:pPr>
            <w:r>
              <w:t>Makroekonomie</w:t>
            </w:r>
          </w:p>
          <w:p w14:paraId="04F764B1" w14:textId="5321A30C" w:rsidR="00466879" w:rsidRPr="00042188" w:rsidRDefault="00466879" w:rsidP="00466879">
            <w:pPr>
              <w:jc w:val="both"/>
            </w:pPr>
          </w:p>
        </w:tc>
        <w:tc>
          <w:tcPr>
            <w:tcW w:w="1134" w:type="dxa"/>
            <w:shd w:val="clear" w:color="auto" w:fill="FFEEB9"/>
          </w:tcPr>
          <w:p w14:paraId="21DE907A" w14:textId="2DCC0F63" w:rsidR="00466879" w:rsidRPr="00042188" w:rsidRDefault="00FA2B9C" w:rsidP="00466879">
            <w:pPr>
              <w:jc w:val="both"/>
            </w:pPr>
            <w:r>
              <w:t>14p</w:t>
            </w:r>
            <w:r w:rsidR="00466879">
              <w:t>-28s</w:t>
            </w:r>
          </w:p>
        </w:tc>
        <w:tc>
          <w:tcPr>
            <w:tcW w:w="1134" w:type="dxa"/>
            <w:shd w:val="clear" w:color="auto" w:fill="FFEEB9"/>
          </w:tcPr>
          <w:p w14:paraId="7259584E" w14:textId="1E63C200" w:rsidR="00466879" w:rsidRPr="00042188" w:rsidRDefault="00466879" w:rsidP="00466879">
            <w:pPr>
              <w:jc w:val="both"/>
            </w:pPr>
            <w:r>
              <w:t>z, zk</w:t>
            </w:r>
          </w:p>
        </w:tc>
        <w:tc>
          <w:tcPr>
            <w:tcW w:w="1134" w:type="dxa"/>
            <w:shd w:val="clear" w:color="auto" w:fill="FFEEB9"/>
          </w:tcPr>
          <w:p w14:paraId="689DAD2F" w14:textId="167BBDB6" w:rsidR="00466879" w:rsidRPr="00042188" w:rsidRDefault="00466879" w:rsidP="00466879">
            <w:pPr>
              <w:jc w:val="both"/>
            </w:pPr>
            <w:r>
              <w:t>5</w:t>
            </w:r>
          </w:p>
        </w:tc>
        <w:tc>
          <w:tcPr>
            <w:tcW w:w="4111" w:type="dxa"/>
            <w:shd w:val="clear" w:color="auto" w:fill="FFEEB9"/>
          </w:tcPr>
          <w:p w14:paraId="70884243" w14:textId="11A1034C" w:rsidR="00466879" w:rsidRDefault="00466879" w:rsidP="00466879">
            <w:pPr>
              <w:jc w:val="both"/>
              <w:rPr>
                <w:b/>
                <w:bCs/>
              </w:rPr>
            </w:pPr>
            <w:r w:rsidRPr="00DD0925">
              <w:rPr>
                <w:b/>
                <w:bCs/>
              </w:rPr>
              <w:t xml:space="preserve">Ing. </w:t>
            </w:r>
            <w:r>
              <w:rPr>
                <w:b/>
                <w:bCs/>
              </w:rPr>
              <w:t>Monika Horáková</w:t>
            </w:r>
            <w:r w:rsidRPr="00DD0925">
              <w:rPr>
                <w:b/>
                <w:bCs/>
              </w:rPr>
              <w:t>, Ph.D.</w:t>
            </w:r>
            <w:r w:rsidR="00706A63">
              <w:rPr>
                <w:b/>
                <w:bCs/>
              </w:rPr>
              <w:t xml:space="preserve"> (</w:t>
            </w:r>
            <w:r w:rsidR="00ED7705">
              <w:rPr>
                <w:b/>
                <w:bCs/>
              </w:rPr>
              <w:t>57</w:t>
            </w:r>
            <w:r w:rsidR="00706A63">
              <w:rPr>
                <w:b/>
                <w:bCs/>
              </w:rPr>
              <w:t xml:space="preserve"> %)</w:t>
            </w:r>
          </w:p>
          <w:p w14:paraId="574B4CE9" w14:textId="77777777" w:rsidR="00466879" w:rsidRDefault="00706A63" w:rsidP="003C3D56">
            <w:pPr>
              <w:jc w:val="both"/>
            </w:pPr>
            <w:r>
              <w:t>Ing. Eva Hoke, Ph.D. (</w:t>
            </w:r>
            <w:r w:rsidR="003C3D56">
              <w:t>21,5</w:t>
            </w:r>
            <w:r>
              <w:t xml:space="preserve"> %)</w:t>
            </w:r>
          </w:p>
          <w:p w14:paraId="0409BFDE" w14:textId="6425FBE1" w:rsidR="003C3D56" w:rsidRPr="00042188" w:rsidRDefault="003C3D56" w:rsidP="003C3D56">
            <w:pPr>
              <w:jc w:val="both"/>
            </w:pPr>
            <w:r>
              <w:t>Ing. Romana Heinzová, Ph.D. (21,5)</w:t>
            </w:r>
          </w:p>
        </w:tc>
        <w:tc>
          <w:tcPr>
            <w:tcW w:w="1134" w:type="dxa"/>
            <w:shd w:val="clear" w:color="auto" w:fill="FFEEB9"/>
          </w:tcPr>
          <w:p w14:paraId="05124852" w14:textId="0D61F4E3" w:rsidR="00466879" w:rsidRPr="00042188" w:rsidRDefault="00466879" w:rsidP="00466879">
            <w:pPr>
              <w:jc w:val="both"/>
            </w:pPr>
            <w:r>
              <w:t>1/LS</w:t>
            </w:r>
          </w:p>
        </w:tc>
        <w:tc>
          <w:tcPr>
            <w:tcW w:w="1134" w:type="dxa"/>
            <w:shd w:val="clear" w:color="auto" w:fill="FFEEB9"/>
          </w:tcPr>
          <w:p w14:paraId="296D2CC2" w14:textId="77777777" w:rsidR="00466879" w:rsidRPr="0064135A" w:rsidRDefault="00466879" w:rsidP="00466879">
            <w:pPr>
              <w:jc w:val="both"/>
              <w:rPr>
                <w:b/>
              </w:rPr>
            </w:pPr>
            <w:r w:rsidRPr="0064135A">
              <w:rPr>
                <w:b/>
              </w:rPr>
              <w:t>ZT</w:t>
            </w:r>
          </w:p>
        </w:tc>
      </w:tr>
      <w:tr w:rsidR="00466879" w:rsidRPr="00042188" w14:paraId="0135E458" w14:textId="77777777" w:rsidTr="00604498">
        <w:tc>
          <w:tcPr>
            <w:tcW w:w="4253" w:type="dxa"/>
            <w:gridSpan w:val="3"/>
            <w:shd w:val="clear" w:color="auto" w:fill="FFEEB9"/>
          </w:tcPr>
          <w:p w14:paraId="4B17CA6F" w14:textId="77777777" w:rsidR="00466879" w:rsidRDefault="00466879" w:rsidP="00466879">
            <w:pPr>
              <w:jc w:val="both"/>
            </w:pPr>
            <w:r>
              <w:t>Podniková ekonomika</w:t>
            </w:r>
          </w:p>
          <w:p w14:paraId="1B476A35" w14:textId="43CB1024" w:rsidR="00466879" w:rsidRPr="00042188" w:rsidRDefault="00466879" w:rsidP="00466879">
            <w:pPr>
              <w:jc w:val="both"/>
            </w:pPr>
          </w:p>
        </w:tc>
        <w:tc>
          <w:tcPr>
            <w:tcW w:w="1134" w:type="dxa"/>
            <w:shd w:val="clear" w:color="auto" w:fill="FFEEB9"/>
          </w:tcPr>
          <w:p w14:paraId="1DC2381E" w14:textId="5C5F9770" w:rsidR="00466879" w:rsidRPr="00042188" w:rsidRDefault="00466879" w:rsidP="00FA2B9C">
            <w:pPr>
              <w:jc w:val="both"/>
            </w:pPr>
            <w:r>
              <w:t>14p-</w:t>
            </w:r>
            <w:r w:rsidR="00FA2B9C">
              <w:t>28s</w:t>
            </w:r>
          </w:p>
        </w:tc>
        <w:tc>
          <w:tcPr>
            <w:tcW w:w="1134" w:type="dxa"/>
            <w:shd w:val="clear" w:color="auto" w:fill="FFEEB9"/>
          </w:tcPr>
          <w:p w14:paraId="3EEF879A" w14:textId="3C4BD8AA" w:rsidR="00466879" w:rsidRPr="00042188" w:rsidRDefault="00466879" w:rsidP="00466879">
            <w:pPr>
              <w:jc w:val="both"/>
            </w:pPr>
            <w:r>
              <w:t>z, zk</w:t>
            </w:r>
          </w:p>
        </w:tc>
        <w:tc>
          <w:tcPr>
            <w:tcW w:w="1134" w:type="dxa"/>
            <w:shd w:val="clear" w:color="auto" w:fill="FFEEB9"/>
          </w:tcPr>
          <w:p w14:paraId="0631FB56" w14:textId="23448256" w:rsidR="00466879" w:rsidRPr="00042188" w:rsidRDefault="00466879" w:rsidP="00466879">
            <w:pPr>
              <w:jc w:val="both"/>
            </w:pPr>
            <w:r>
              <w:t>4</w:t>
            </w:r>
          </w:p>
        </w:tc>
        <w:tc>
          <w:tcPr>
            <w:tcW w:w="4111" w:type="dxa"/>
            <w:shd w:val="clear" w:color="auto" w:fill="FFEEB9"/>
          </w:tcPr>
          <w:p w14:paraId="07FF5505" w14:textId="69185D08" w:rsidR="00466879" w:rsidRDefault="00466879" w:rsidP="00466879">
            <w:pPr>
              <w:jc w:val="both"/>
              <w:rPr>
                <w:b/>
                <w:bCs/>
              </w:rPr>
            </w:pPr>
            <w:r w:rsidRPr="00F75544">
              <w:rPr>
                <w:b/>
                <w:bCs/>
              </w:rPr>
              <w:t>doc. Ing. Zuzana Tučková, Ph.D.</w:t>
            </w:r>
            <w:r w:rsidR="00706A63">
              <w:rPr>
                <w:b/>
                <w:bCs/>
              </w:rPr>
              <w:t xml:space="preserve"> (</w:t>
            </w:r>
            <w:r w:rsidR="00ED7705">
              <w:rPr>
                <w:b/>
                <w:bCs/>
              </w:rPr>
              <w:t>57</w:t>
            </w:r>
            <w:r w:rsidR="00706A63">
              <w:rPr>
                <w:b/>
                <w:bCs/>
              </w:rPr>
              <w:t xml:space="preserve"> %)</w:t>
            </w:r>
          </w:p>
          <w:p w14:paraId="4683C44B" w14:textId="52881953" w:rsidR="00466879" w:rsidRPr="00042188" w:rsidRDefault="00706A63" w:rsidP="00ED7705">
            <w:pPr>
              <w:jc w:val="both"/>
            </w:pPr>
            <w:r>
              <w:t>Ing. et. Ing. Jiří Konečný, Ph.D. (</w:t>
            </w:r>
            <w:r w:rsidR="00ED7705">
              <w:t>43</w:t>
            </w:r>
            <w:r>
              <w:t xml:space="preserve"> %)</w:t>
            </w:r>
          </w:p>
        </w:tc>
        <w:tc>
          <w:tcPr>
            <w:tcW w:w="1134" w:type="dxa"/>
            <w:shd w:val="clear" w:color="auto" w:fill="FFEEB9"/>
          </w:tcPr>
          <w:p w14:paraId="480E57F9" w14:textId="23AEE2C1" w:rsidR="00466879" w:rsidRPr="00042188" w:rsidRDefault="00466879" w:rsidP="00466879">
            <w:pPr>
              <w:jc w:val="both"/>
            </w:pPr>
            <w:r>
              <w:t>1/LS</w:t>
            </w:r>
          </w:p>
        </w:tc>
        <w:tc>
          <w:tcPr>
            <w:tcW w:w="1134" w:type="dxa"/>
            <w:shd w:val="clear" w:color="auto" w:fill="FFEEB9"/>
          </w:tcPr>
          <w:p w14:paraId="6951C66B" w14:textId="77777777" w:rsidR="00466879" w:rsidRPr="0064135A" w:rsidRDefault="00466879" w:rsidP="00466879">
            <w:pPr>
              <w:jc w:val="both"/>
              <w:rPr>
                <w:b/>
              </w:rPr>
            </w:pPr>
            <w:r w:rsidRPr="0064135A">
              <w:rPr>
                <w:b/>
              </w:rPr>
              <w:t>PZ</w:t>
            </w:r>
          </w:p>
        </w:tc>
      </w:tr>
      <w:tr w:rsidR="00466879" w:rsidRPr="00042188" w14:paraId="7B89103E" w14:textId="77777777" w:rsidTr="00604498">
        <w:tc>
          <w:tcPr>
            <w:tcW w:w="4253" w:type="dxa"/>
            <w:gridSpan w:val="3"/>
            <w:shd w:val="clear" w:color="auto" w:fill="FFEEB9"/>
          </w:tcPr>
          <w:p w14:paraId="693EA269" w14:textId="0E161BC1" w:rsidR="00466879" w:rsidRDefault="00466879" w:rsidP="00466879">
            <w:pPr>
              <w:jc w:val="both"/>
            </w:pPr>
            <w:r>
              <w:t>Řízení rizik I</w:t>
            </w:r>
            <w:r w:rsidR="00F96B15">
              <w:t>.</w:t>
            </w:r>
          </w:p>
          <w:p w14:paraId="26062921" w14:textId="09DA3F62" w:rsidR="00466879" w:rsidRPr="00042188" w:rsidRDefault="00466879" w:rsidP="00466879">
            <w:pPr>
              <w:jc w:val="both"/>
            </w:pPr>
          </w:p>
        </w:tc>
        <w:tc>
          <w:tcPr>
            <w:tcW w:w="1134" w:type="dxa"/>
            <w:shd w:val="clear" w:color="auto" w:fill="FFEEB9"/>
          </w:tcPr>
          <w:p w14:paraId="55649FC8" w14:textId="2745697B" w:rsidR="00466879" w:rsidRPr="00042188" w:rsidRDefault="00466879" w:rsidP="00FA2B9C">
            <w:pPr>
              <w:jc w:val="both"/>
            </w:pPr>
            <w:r>
              <w:t>28p-</w:t>
            </w:r>
            <w:r w:rsidR="00FA2B9C">
              <w:t>14</w:t>
            </w:r>
            <w:r w:rsidR="002257BE">
              <w:t>c</w:t>
            </w:r>
          </w:p>
        </w:tc>
        <w:tc>
          <w:tcPr>
            <w:tcW w:w="1134" w:type="dxa"/>
            <w:shd w:val="clear" w:color="auto" w:fill="FFEEB9"/>
          </w:tcPr>
          <w:p w14:paraId="1052941D" w14:textId="43610423" w:rsidR="00466879" w:rsidRPr="00042188" w:rsidRDefault="00466879" w:rsidP="00466879">
            <w:pPr>
              <w:jc w:val="both"/>
            </w:pPr>
            <w:r>
              <w:t>z, zk</w:t>
            </w:r>
          </w:p>
        </w:tc>
        <w:tc>
          <w:tcPr>
            <w:tcW w:w="1134" w:type="dxa"/>
            <w:shd w:val="clear" w:color="auto" w:fill="FFEEB9"/>
          </w:tcPr>
          <w:p w14:paraId="4B08CD3D" w14:textId="23F78EAA" w:rsidR="00466879" w:rsidRPr="00042188" w:rsidRDefault="00466879" w:rsidP="00466879">
            <w:pPr>
              <w:jc w:val="both"/>
            </w:pPr>
            <w:r>
              <w:t>5</w:t>
            </w:r>
          </w:p>
        </w:tc>
        <w:tc>
          <w:tcPr>
            <w:tcW w:w="4111" w:type="dxa"/>
            <w:shd w:val="clear" w:color="auto" w:fill="FFEEB9"/>
          </w:tcPr>
          <w:p w14:paraId="18C7C497" w14:textId="77777777" w:rsidR="00466879" w:rsidRDefault="00466879" w:rsidP="00466879">
            <w:pPr>
              <w:jc w:val="both"/>
              <w:rPr>
                <w:b/>
                <w:bCs/>
              </w:rPr>
            </w:pPr>
            <w:r>
              <w:rPr>
                <w:b/>
                <w:bCs/>
              </w:rPr>
              <w:t>doc. Mgr. Tomáš Zeman</w:t>
            </w:r>
            <w:r w:rsidRPr="00DD0925">
              <w:rPr>
                <w:b/>
                <w:bCs/>
              </w:rPr>
              <w:t>, Ph.D.</w:t>
            </w:r>
            <w:r>
              <w:rPr>
                <w:b/>
                <w:bCs/>
              </w:rPr>
              <w:t xml:space="preserve"> et Ph.D.</w:t>
            </w:r>
          </w:p>
          <w:p w14:paraId="1261C847" w14:textId="6B28D6DD" w:rsidR="00466879" w:rsidRPr="003C6C2D" w:rsidRDefault="00466879" w:rsidP="00466879">
            <w:pPr>
              <w:jc w:val="both"/>
            </w:pPr>
          </w:p>
        </w:tc>
        <w:tc>
          <w:tcPr>
            <w:tcW w:w="1134" w:type="dxa"/>
            <w:shd w:val="clear" w:color="auto" w:fill="FFEEB9"/>
          </w:tcPr>
          <w:p w14:paraId="4C4D0C28" w14:textId="610E00E5" w:rsidR="00466879" w:rsidRPr="00042188" w:rsidRDefault="00466879" w:rsidP="00466879">
            <w:pPr>
              <w:jc w:val="both"/>
            </w:pPr>
            <w:r>
              <w:t>1/LS</w:t>
            </w:r>
          </w:p>
        </w:tc>
        <w:tc>
          <w:tcPr>
            <w:tcW w:w="1134" w:type="dxa"/>
            <w:shd w:val="clear" w:color="auto" w:fill="FFEEB9"/>
          </w:tcPr>
          <w:p w14:paraId="42D8357F" w14:textId="77777777" w:rsidR="00466879" w:rsidRPr="0064135A" w:rsidRDefault="00466879" w:rsidP="00466879">
            <w:pPr>
              <w:jc w:val="both"/>
              <w:rPr>
                <w:b/>
              </w:rPr>
            </w:pPr>
            <w:r w:rsidRPr="0064135A">
              <w:rPr>
                <w:b/>
              </w:rPr>
              <w:t>ZT</w:t>
            </w:r>
          </w:p>
        </w:tc>
      </w:tr>
      <w:tr w:rsidR="00466879" w:rsidRPr="00042188" w14:paraId="69AD561E" w14:textId="77777777" w:rsidTr="00604498">
        <w:tc>
          <w:tcPr>
            <w:tcW w:w="4253" w:type="dxa"/>
            <w:gridSpan w:val="3"/>
            <w:shd w:val="clear" w:color="auto" w:fill="FFEEB9"/>
          </w:tcPr>
          <w:p w14:paraId="08E93D0B" w14:textId="1D31E872" w:rsidR="00466879" w:rsidRDefault="00466879" w:rsidP="00466879">
            <w:pPr>
              <w:jc w:val="both"/>
            </w:pPr>
            <w:r>
              <w:t>Integrovaný záchranný systém I</w:t>
            </w:r>
            <w:r w:rsidR="00F96B15">
              <w:t>.</w:t>
            </w:r>
          </w:p>
          <w:p w14:paraId="5D162C7F" w14:textId="2EC48A6A" w:rsidR="00466879" w:rsidRPr="00042188" w:rsidRDefault="00466879" w:rsidP="00466879">
            <w:pPr>
              <w:jc w:val="both"/>
            </w:pPr>
          </w:p>
        </w:tc>
        <w:tc>
          <w:tcPr>
            <w:tcW w:w="1134" w:type="dxa"/>
            <w:shd w:val="clear" w:color="auto" w:fill="FFEEB9"/>
          </w:tcPr>
          <w:p w14:paraId="36B5E7CB" w14:textId="4A575C57" w:rsidR="00466879" w:rsidRPr="00042188" w:rsidRDefault="00466879" w:rsidP="00466879">
            <w:pPr>
              <w:jc w:val="both"/>
            </w:pPr>
            <w:r>
              <w:t>28p-28s</w:t>
            </w:r>
          </w:p>
        </w:tc>
        <w:tc>
          <w:tcPr>
            <w:tcW w:w="1134" w:type="dxa"/>
            <w:shd w:val="clear" w:color="auto" w:fill="FFEEB9"/>
          </w:tcPr>
          <w:p w14:paraId="7B8A208C" w14:textId="4C673DD6" w:rsidR="00466879" w:rsidRPr="00042188" w:rsidRDefault="00466879" w:rsidP="00466879">
            <w:pPr>
              <w:jc w:val="both"/>
            </w:pPr>
            <w:r>
              <w:t>z, zk</w:t>
            </w:r>
          </w:p>
        </w:tc>
        <w:tc>
          <w:tcPr>
            <w:tcW w:w="1134" w:type="dxa"/>
            <w:shd w:val="clear" w:color="auto" w:fill="FFEEB9"/>
          </w:tcPr>
          <w:p w14:paraId="7D0F97D6" w14:textId="4AFDC404" w:rsidR="00466879" w:rsidRPr="00042188" w:rsidRDefault="004114AB" w:rsidP="00466879">
            <w:pPr>
              <w:jc w:val="both"/>
            </w:pPr>
            <w:r>
              <w:t>4</w:t>
            </w:r>
          </w:p>
        </w:tc>
        <w:tc>
          <w:tcPr>
            <w:tcW w:w="4111" w:type="dxa"/>
            <w:shd w:val="clear" w:color="auto" w:fill="FFEEB9"/>
          </w:tcPr>
          <w:p w14:paraId="5689A542" w14:textId="5689AB31" w:rsidR="00466879" w:rsidRDefault="00466879" w:rsidP="00466879">
            <w:pPr>
              <w:jc w:val="both"/>
              <w:rPr>
                <w:b/>
                <w:bCs/>
              </w:rPr>
            </w:pPr>
            <w:r>
              <w:rPr>
                <w:b/>
                <w:bCs/>
              </w:rPr>
              <w:t>doc. RSDr. Václav Lošek, CSc. (</w:t>
            </w:r>
            <w:r w:rsidR="00ED7705">
              <w:rPr>
                <w:b/>
                <w:bCs/>
              </w:rPr>
              <w:t>57</w:t>
            </w:r>
            <w:r>
              <w:rPr>
                <w:b/>
                <w:bCs/>
              </w:rPr>
              <w:t xml:space="preserve"> %)</w:t>
            </w:r>
          </w:p>
          <w:p w14:paraId="07AC5337" w14:textId="3C3A69F4" w:rsidR="00466879" w:rsidRPr="00042188" w:rsidRDefault="00466879" w:rsidP="00ED7705">
            <w:pPr>
              <w:jc w:val="both"/>
            </w:pPr>
            <w:r>
              <w:t>Ing. Martin Džermanský (</w:t>
            </w:r>
            <w:r w:rsidR="00ED7705">
              <w:t>43</w:t>
            </w:r>
            <w:r>
              <w:t xml:space="preserve"> %)</w:t>
            </w:r>
          </w:p>
        </w:tc>
        <w:tc>
          <w:tcPr>
            <w:tcW w:w="1134" w:type="dxa"/>
            <w:shd w:val="clear" w:color="auto" w:fill="FFEEB9"/>
          </w:tcPr>
          <w:p w14:paraId="79012A10" w14:textId="0E9EE310" w:rsidR="00466879" w:rsidRPr="00042188" w:rsidRDefault="00466879" w:rsidP="00466879">
            <w:pPr>
              <w:jc w:val="both"/>
            </w:pPr>
            <w:r>
              <w:t>1/LS</w:t>
            </w:r>
          </w:p>
        </w:tc>
        <w:tc>
          <w:tcPr>
            <w:tcW w:w="1134" w:type="dxa"/>
            <w:shd w:val="clear" w:color="auto" w:fill="FFEEB9"/>
          </w:tcPr>
          <w:p w14:paraId="3CB793C9" w14:textId="77777777" w:rsidR="00466879" w:rsidRPr="0064135A" w:rsidRDefault="00466879" w:rsidP="00466879">
            <w:pPr>
              <w:jc w:val="both"/>
              <w:rPr>
                <w:b/>
              </w:rPr>
            </w:pPr>
            <w:r w:rsidRPr="0064135A">
              <w:rPr>
                <w:b/>
              </w:rPr>
              <w:t>PZ</w:t>
            </w:r>
          </w:p>
        </w:tc>
      </w:tr>
      <w:tr w:rsidR="00466879" w:rsidRPr="00042188" w14:paraId="43F6F7B5" w14:textId="77777777" w:rsidTr="00604498">
        <w:tc>
          <w:tcPr>
            <w:tcW w:w="4253" w:type="dxa"/>
            <w:gridSpan w:val="3"/>
            <w:shd w:val="clear" w:color="auto" w:fill="FFEEB9"/>
          </w:tcPr>
          <w:p w14:paraId="51034B2D" w14:textId="2821F658" w:rsidR="00466879" w:rsidRDefault="00F96B15" w:rsidP="00466879">
            <w:pPr>
              <w:jc w:val="both"/>
            </w:pPr>
            <w:r>
              <w:t>Základy lineární algebry a optimalizace</w:t>
            </w:r>
          </w:p>
          <w:p w14:paraId="201C76D3" w14:textId="40A6BC41" w:rsidR="00466879" w:rsidRPr="00042188" w:rsidRDefault="00466879" w:rsidP="00466879">
            <w:pPr>
              <w:jc w:val="both"/>
            </w:pPr>
          </w:p>
        </w:tc>
        <w:tc>
          <w:tcPr>
            <w:tcW w:w="1134" w:type="dxa"/>
            <w:shd w:val="clear" w:color="auto" w:fill="FFEEB9"/>
          </w:tcPr>
          <w:p w14:paraId="7F074089" w14:textId="521F8830" w:rsidR="00466879" w:rsidRPr="00042188" w:rsidRDefault="00466879" w:rsidP="00466879">
            <w:pPr>
              <w:jc w:val="both"/>
            </w:pPr>
            <w:r>
              <w:t>28p-28c</w:t>
            </w:r>
          </w:p>
        </w:tc>
        <w:tc>
          <w:tcPr>
            <w:tcW w:w="1134" w:type="dxa"/>
            <w:shd w:val="clear" w:color="auto" w:fill="FFEEB9"/>
          </w:tcPr>
          <w:p w14:paraId="5443B756" w14:textId="28501841" w:rsidR="00466879" w:rsidRPr="00042188" w:rsidRDefault="00466879" w:rsidP="00466879">
            <w:pPr>
              <w:jc w:val="both"/>
            </w:pPr>
            <w:r>
              <w:t>z, zk</w:t>
            </w:r>
          </w:p>
        </w:tc>
        <w:tc>
          <w:tcPr>
            <w:tcW w:w="1134" w:type="dxa"/>
            <w:shd w:val="clear" w:color="auto" w:fill="FFEEB9"/>
          </w:tcPr>
          <w:p w14:paraId="44DD49EA" w14:textId="7CD3ACC2" w:rsidR="00466879" w:rsidRPr="00042188" w:rsidRDefault="00466879" w:rsidP="00466879">
            <w:pPr>
              <w:jc w:val="both"/>
            </w:pPr>
            <w:r>
              <w:t>5</w:t>
            </w:r>
          </w:p>
        </w:tc>
        <w:tc>
          <w:tcPr>
            <w:tcW w:w="4111" w:type="dxa"/>
            <w:shd w:val="clear" w:color="auto" w:fill="FFEEB9"/>
          </w:tcPr>
          <w:p w14:paraId="53E1FF9D" w14:textId="77777777" w:rsidR="00466879" w:rsidRDefault="00466879" w:rsidP="00466879">
            <w:pPr>
              <w:jc w:val="both"/>
              <w:rPr>
                <w:b/>
                <w:bCs/>
              </w:rPr>
            </w:pPr>
            <w:r>
              <w:rPr>
                <w:b/>
                <w:bCs/>
              </w:rPr>
              <w:t>Mgr. Zbyněk Cerman</w:t>
            </w:r>
            <w:r w:rsidRPr="00DD0925">
              <w:rPr>
                <w:b/>
                <w:bCs/>
              </w:rPr>
              <w:t xml:space="preserve">, </w:t>
            </w:r>
            <w:r>
              <w:rPr>
                <w:b/>
                <w:bCs/>
              </w:rPr>
              <w:t>Ph.D.</w:t>
            </w:r>
          </w:p>
          <w:p w14:paraId="000E8858" w14:textId="5F978BFB" w:rsidR="00466879" w:rsidRPr="00042188" w:rsidRDefault="00466879" w:rsidP="00466879">
            <w:pPr>
              <w:jc w:val="both"/>
            </w:pPr>
          </w:p>
        </w:tc>
        <w:tc>
          <w:tcPr>
            <w:tcW w:w="1134" w:type="dxa"/>
            <w:shd w:val="clear" w:color="auto" w:fill="FFEEB9"/>
          </w:tcPr>
          <w:p w14:paraId="48914C58" w14:textId="54901797" w:rsidR="00466879" w:rsidRPr="00042188" w:rsidRDefault="00466879" w:rsidP="00466879">
            <w:pPr>
              <w:jc w:val="both"/>
            </w:pPr>
            <w:r>
              <w:t>1/LS</w:t>
            </w:r>
          </w:p>
        </w:tc>
        <w:tc>
          <w:tcPr>
            <w:tcW w:w="1134" w:type="dxa"/>
            <w:shd w:val="clear" w:color="auto" w:fill="FFEEB9"/>
          </w:tcPr>
          <w:p w14:paraId="092AA48A" w14:textId="77777777" w:rsidR="00466879" w:rsidRPr="00042188" w:rsidRDefault="00466879" w:rsidP="00466879">
            <w:pPr>
              <w:jc w:val="both"/>
            </w:pPr>
          </w:p>
        </w:tc>
      </w:tr>
      <w:tr w:rsidR="00466879" w:rsidRPr="00042188" w14:paraId="155E84EB" w14:textId="77777777" w:rsidTr="00604498">
        <w:tc>
          <w:tcPr>
            <w:tcW w:w="4253" w:type="dxa"/>
            <w:gridSpan w:val="3"/>
            <w:shd w:val="clear" w:color="auto" w:fill="FFEEB9"/>
          </w:tcPr>
          <w:p w14:paraId="29F642D4" w14:textId="77777777" w:rsidR="00466879" w:rsidRDefault="00466879" w:rsidP="00466879">
            <w:pPr>
              <w:jc w:val="both"/>
            </w:pPr>
            <w:r>
              <w:t>Technická chemie</w:t>
            </w:r>
          </w:p>
          <w:p w14:paraId="6127254C" w14:textId="7D6D071E" w:rsidR="00466879" w:rsidRPr="00042188" w:rsidRDefault="00466879" w:rsidP="00466879">
            <w:pPr>
              <w:jc w:val="both"/>
            </w:pPr>
          </w:p>
        </w:tc>
        <w:tc>
          <w:tcPr>
            <w:tcW w:w="1134" w:type="dxa"/>
            <w:shd w:val="clear" w:color="auto" w:fill="FFEEB9"/>
          </w:tcPr>
          <w:p w14:paraId="35CEAD66" w14:textId="773BAC0D" w:rsidR="00466879" w:rsidRPr="00042188" w:rsidRDefault="00466879" w:rsidP="00466879">
            <w:pPr>
              <w:jc w:val="both"/>
            </w:pPr>
            <w:r>
              <w:t>28p-28s-42c</w:t>
            </w:r>
          </w:p>
        </w:tc>
        <w:tc>
          <w:tcPr>
            <w:tcW w:w="1134" w:type="dxa"/>
            <w:shd w:val="clear" w:color="auto" w:fill="FFEEB9"/>
          </w:tcPr>
          <w:p w14:paraId="54DF0542" w14:textId="282F4289" w:rsidR="00466879" w:rsidRPr="00042188" w:rsidRDefault="00466879" w:rsidP="00466879">
            <w:pPr>
              <w:jc w:val="both"/>
            </w:pPr>
            <w:r>
              <w:t>z, zk</w:t>
            </w:r>
          </w:p>
        </w:tc>
        <w:tc>
          <w:tcPr>
            <w:tcW w:w="1134" w:type="dxa"/>
            <w:shd w:val="clear" w:color="auto" w:fill="FFEEB9"/>
          </w:tcPr>
          <w:p w14:paraId="0AD9A1B3" w14:textId="164086B9" w:rsidR="00466879" w:rsidRPr="00042188" w:rsidRDefault="00466879" w:rsidP="00466879">
            <w:pPr>
              <w:jc w:val="both"/>
            </w:pPr>
            <w:r>
              <w:t>6</w:t>
            </w:r>
          </w:p>
        </w:tc>
        <w:tc>
          <w:tcPr>
            <w:tcW w:w="4111" w:type="dxa"/>
            <w:shd w:val="clear" w:color="auto" w:fill="FFEEB9"/>
          </w:tcPr>
          <w:p w14:paraId="447D1BF5" w14:textId="6BEED2B8" w:rsidR="00466879" w:rsidRDefault="00466879" w:rsidP="00466879">
            <w:pPr>
              <w:jc w:val="both"/>
              <w:rPr>
                <w:b/>
                <w:bCs/>
              </w:rPr>
            </w:pPr>
            <w:r>
              <w:rPr>
                <w:b/>
                <w:bCs/>
              </w:rPr>
              <w:t xml:space="preserve">doc. Ing. Pavel Valášek, CSc., </w:t>
            </w:r>
            <w:proofErr w:type="gramStart"/>
            <w:r>
              <w:rPr>
                <w:b/>
                <w:bCs/>
              </w:rPr>
              <w:t>LL.M</w:t>
            </w:r>
            <w:r w:rsidR="00706A63">
              <w:rPr>
                <w:b/>
                <w:bCs/>
              </w:rPr>
              <w:t xml:space="preserve"> (</w:t>
            </w:r>
            <w:r w:rsidR="00ED7705">
              <w:rPr>
                <w:b/>
                <w:bCs/>
              </w:rPr>
              <w:t>79</w:t>
            </w:r>
            <w:proofErr w:type="gramEnd"/>
            <w:r w:rsidR="00706A63">
              <w:rPr>
                <w:b/>
                <w:bCs/>
              </w:rPr>
              <w:t xml:space="preserve"> %)</w:t>
            </w:r>
          </w:p>
          <w:p w14:paraId="44BAE12E" w14:textId="0076219B" w:rsidR="00706A63" w:rsidRPr="00706A63" w:rsidRDefault="00706A63" w:rsidP="00466879">
            <w:pPr>
              <w:jc w:val="both"/>
              <w:rPr>
                <w:bCs/>
              </w:rPr>
            </w:pPr>
            <w:r w:rsidRPr="00706A63">
              <w:rPr>
                <w:bCs/>
              </w:rPr>
              <w:t>Ing. Bc. Lukáš Snopek, Ph.D. (</w:t>
            </w:r>
            <w:r w:rsidR="00ED7705">
              <w:rPr>
                <w:bCs/>
              </w:rPr>
              <w:t>10,5</w:t>
            </w:r>
            <w:r w:rsidRPr="00706A63">
              <w:rPr>
                <w:bCs/>
              </w:rPr>
              <w:t xml:space="preserve"> %)</w:t>
            </w:r>
          </w:p>
          <w:p w14:paraId="6BA0514C" w14:textId="77777777" w:rsidR="00466879" w:rsidRDefault="00706A63" w:rsidP="00ED7705">
            <w:pPr>
              <w:jc w:val="both"/>
              <w:rPr>
                <w:bCs/>
              </w:rPr>
            </w:pPr>
            <w:r w:rsidRPr="00706A63">
              <w:rPr>
                <w:bCs/>
              </w:rPr>
              <w:t>Ing. Ivan Princ (</w:t>
            </w:r>
            <w:r w:rsidR="00ED7705">
              <w:rPr>
                <w:bCs/>
              </w:rPr>
              <w:t>10,5</w:t>
            </w:r>
            <w:r w:rsidRPr="00706A63">
              <w:rPr>
                <w:bCs/>
              </w:rPr>
              <w:t xml:space="preserve"> %)</w:t>
            </w:r>
          </w:p>
          <w:p w14:paraId="2955386C" w14:textId="5206D82F" w:rsidR="003C3D56" w:rsidRPr="00042188" w:rsidRDefault="003C3D56" w:rsidP="00ED7705">
            <w:pPr>
              <w:jc w:val="both"/>
            </w:pPr>
          </w:p>
        </w:tc>
        <w:tc>
          <w:tcPr>
            <w:tcW w:w="1134" w:type="dxa"/>
            <w:shd w:val="clear" w:color="auto" w:fill="FFEEB9"/>
          </w:tcPr>
          <w:p w14:paraId="456240C8" w14:textId="1EFFBB6B" w:rsidR="00466879" w:rsidRPr="00042188" w:rsidRDefault="00466879" w:rsidP="00466879">
            <w:pPr>
              <w:jc w:val="both"/>
            </w:pPr>
            <w:r>
              <w:t>1/LS</w:t>
            </w:r>
          </w:p>
        </w:tc>
        <w:tc>
          <w:tcPr>
            <w:tcW w:w="1134" w:type="dxa"/>
            <w:shd w:val="clear" w:color="auto" w:fill="FFEEB9"/>
          </w:tcPr>
          <w:p w14:paraId="655BFF50" w14:textId="77777777" w:rsidR="00466879" w:rsidRPr="00042188" w:rsidRDefault="00466879" w:rsidP="00466879">
            <w:pPr>
              <w:jc w:val="both"/>
            </w:pPr>
          </w:p>
        </w:tc>
      </w:tr>
      <w:tr w:rsidR="00466879" w:rsidRPr="00042188" w14:paraId="66046C5A" w14:textId="77777777" w:rsidTr="00604498">
        <w:tc>
          <w:tcPr>
            <w:tcW w:w="4253" w:type="dxa"/>
            <w:gridSpan w:val="3"/>
            <w:shd w:val="clear" w:color="auto" w:fill="FFEEB9"/>
          </w:tcPr>
          <w:p w14:paraId="6641CDD7" w14:textId="4DC942D7" w:rsidR="00466879" w:rsidRDefault="00466879" w:rsidP="00466879">
            <w:pPr>
              <w:jc w:val="both"/>
            </w:pPr>
            <w:r>
              <w:t>Odborný anglický jazyk I</w:t>
            </w:r>
            <w:r w:rsidR="00F96B15">
              <w:t>.</w:t>
            </w:r>
          </w:p>
          <w:p w14:paraId="25C99C2D" w14:textId="3057A288" w:rsidR="00466879" w:rsidRPr="00042188" w:rsidRDefault="00466879" w:rsidP="00466879">
            <w:pPr>
              <w:jc w:val="both"/>
            </w:pPr>
          </w:p>
        </w:tc>
        <w:tc>
          <w:tcPr>
            <w:tcW w:w="1134" w:type="dxa"/>
            <w:shd w:val="clear" w:color="auto" w:fill="FFEEB9"/>
          </w:tcPr>
          <w:p w14:paraId="427922EB" w14:textId="6DF9DA74" w:rsidR="00466879" w:rsidRPr="00042188" w:rsidRDefault="00466879" w:rsidP="00466879">
            <w:pPr>
              <w:jc w:val="both"/>
            </w:pPr>
            <w:r>
              <w:t>28s</w:t>
            </w:r>
          </w:p>
        </w:tc>
        <w:tc>
          <w:tcPr>
            <w:tcW w:w="1134" w:type="dxa"/>
            <w:shd w:val="clear" w:color="auto" w:fill="FFEEB9"/>
          </w:tcPr>
          <w:p w14:paraId="3C3D7088" w14:textId="686CB827" w:rsidR="00466879" w:rsidRPr="00042188" w:rsidRDefault="00466879" w:rsidP="00466879">
            <w:pPr>
              <w:jc w:val="both"/>
            </w:pPr>
            <w:r>
              <w:t>z</w:t>
            </w:r>
          </w:p>
        </w:tc>
        <w:tc>
          <w:tcPr>
            <w:tcW w:w="1134" w:type="dxa"/>
            <w:shd w:val="clear" w:color="auto" w:fill="FFEEB9"/>
          </w:tcPr>
          <w:p w14:paraId="1C12DF1C" w14:textId="40D71C22" w:rsidR="00466879" w:rsidRPr="00042188" w:rsidRDefault="00466879" w:rsidP="00466879">
            <w:pPr>
              <w:jc w:val="both"/>
            </w:pPr>
            <w:r>
              <w:t>2</w:t>
            </w:r>
          </w:p>
        </w:tc>
        <w:tc>
          <w:tcPr>
            <w:tcW w:w="4111" w:type="dxa"/>
            <w:shd w:val="clear" w:color="auto" w:fill="FFEEB9"/>
          </w:tcPr>
          <w:p w14:paraId="33E2D455" w14:textId="77777777" w:rsidR="00466879" w:rsidRDefault="00466879" w:rsidP="00466879">
            <w:pPr>
              <w:jc w:val="both"/>
              <w:rPr>
                <w:b/>
                <w:bCs/>
              </w:rPr>
            </w:pPr>
            <w:r w:rsidRPr="006C3972">
              <w:rPr>
                <w:b/>
                <w:bCs/>
              </w:rPr>
              <w:t>Mgr. et Mgr. Kateřina Pitrová, BBA, Ph.D.</w:t>
            </w:r>
          </w:p>
          <w:p w14:paraId="1B05F683" w14:textId="175F08D7" w:rsidR="00466879" w:rsidRPr="006C3972" w:rsidRDefault="00466879" w:rsidP="00466879">
            <w:pPr>
              <w:jc w:val="both"/>
              <w:rPr>
                <w:b/>
                <w:bCs/>
              </w:rPr>
            </w:pPr>
          </w:p>
        </w:tc>
        <w:tc>
          <w:tcPr>
            <w:tcW w:w="1134" w:type="dxa"/>
            <w:shd w:val="clear" w:color="auto" w:fill="FFEEB9"/>
          </w:tcPr>
          <w:p w14:paraId="4ECEC20D" w14:textId="1D0CD0C5" w:rsidR="00466879" w:rsidRPr="00042188" w:rsidRDefault="00466879" w:rsidP="00466879">
            <w:pPr>
              <w:jc w:val="both"/>
            </w:pPr>
            <w:r>
              <w:t>1/LS</w:t>
            </w:r>
          </w:p>
        </w:tc>
        <w:tc>
          <w:tcPr>
            <w:tcW w:w="1134" w:type="dxa"/>
            <w:shd w:val="clear" w:color="auto" w:fill="FFEEB9"/>
          </w:tcPr>
          <w:p w14:paraId="6CF74AFB" w14:textId="77777777" w:rsidR="00466879" w:rsidRPr="00042188" w:rsidRDefault="00466879" w:rsidP="00466879">
            <w:pPr>
              <w:jc w:val="both"/>
            </w:pPr>
          </w:p>
        </w:tc>
      </w:tr>
      <w:tr w:rsidR="00822EF5" w:rsidRPr="00042188" w14:paraId="2018005C" w14:textId="77777777" w:rsidTr="00604498">
        <w:trPr>
          <w:cantSplit/>
        </w:trPr>
        <w:tc>
          <w:tcPr>
            <w:tcW w:w="4253" w:type="dxa"/>
            <w:gridSpan w:val="3"/>
            <w:shd w:val="clear" w:color="auto" w:fill="ECF1F8"/>
          </w:tcPr>
          <w:p w14:paraId="73D3D477" w14:textId="74ECE28B" w:rsidR="00822EF5" w:rsidRDefault="00822EF5" w:rsidP="00822EF5">
            <w:pPr>
              <w:jc w:val="both"/>
            </w:pPr>
            <w:r>
              <w:t>Řízení rizik II</w:t>
            </w:r>
            <w:r w:rsidR="00E90B03">
              <w:t>.</w:t>
            </w:r>
          </w:p>
          <w:p w14:paraId="516B783F" w14:textId="7829E260" w:rsidR="00822EF5" w:rsidRPr="00042188" w:rsidRDefault="00822EF5" w:rsidP="00822EF5">
            <w:pPr>
              <w:jc w:val="both"/>
            </w:pPr>
          </w:p>
        </w:tc>
        <w:tc>
          <w:tcPr>
            <w:tcW w:w="1134" w:type="dxa"/>
            <w:shd w:val="clear" w:color="auto" w:fill="ECF1F8"/>
          </w:tcPr>
          <w:p w14:paraId="22F0E6EC" w14:textId="2CEC6E46" w:rsidR="00822EF5" w:rsidRPr="00042188" w:rsidRDefault="00822EF5" w:rsidP="00FA2B9C">
            <w:pPr>
              <w:jc w:val="both"/>
            </w:pPr>
            <w:r>
              <w:t>28p-</w:t>
            </w:r>
            <w:r w:rsidR="00FA2B9C">
              <w:t>14</w:t>
            </w:r>
            <w:r w:rsidR="002257BE">
              <w:t>c</w:t>
            </w:r>
          </w:p>
        </w:tc>
        <w:tc>
          <w:tcPr>
            <w:tcW w:w="1134" w:type="dxa"/>
            <w:shd w:val="clear" w:color="auto" w:fill="ECF1F8"/>
          </w:tcPr>
          <w:p w14:paraId="0ED7C401" w14:textId="6BC7180D" w:rsidR="00822EF5" w:rsidRPr="00042188" w:rsidRDefault="00822EF5" w:rsidP="00822EF5">
            <w:pPr>
              <w:jc w:val="both"/>
            </w:pPr>
            <w:r>
              <w:t>z, zk</w:t>
            </w:r>
          </w:p>
        </w:tc>
        <w:tc>
          <w:tcPr>
            <w:tcW w:w="1134" w:type="dxa"/>
            <w:shd w:val="clear" w:color="auto" w:fill="ECF1F8"/>
          </w:tcPr>
          <w:p w14:paraId="06870CCB" w14:textId="2B2C9C80" w:rsidR="00822EF5" w:rsidRPr="00042188" w:rsidRDefault="00822EF5" w:rsidP="00822EF5">
            <w:pPr>
              <w:jc w:val="both"/>
            </w:pPr>
            <w:r>
              <w:t>5</w:t>
            </w:r>
          </w:p>
        </w:tc>
        <w:tc>
          <w:tcPr>
            <w:tcW w:w="4111" w:type="dxa"/>
            <w:shd w:val="clear" w:color="auto" w:fill="ECF1F8"/>
          </w:tcPr>
          <w:p w14:paraId="7055DCD1" w14:textId="77777777" w:rsidR="00822EF5" w:rsidRDefault="00822EF5" w:rsidP="00822EF5">
            <w:pPr>
              <w:jc w:val="both"/>
              <w:rPr>
                <w:b/>
                <w:bCs/>
              </w:rPr>
            </w:pPr>
            <w:r>
              <w:rPr>
                <w:b/>
                <w:bCs/>
              </w:rPr>
              <w:t>doc. Mgr. Tomáš Zeman</w:t>
            </w:r>
            <w:r w:rsidRPr="00DD0925">
              <w:rPr>
                <w:b/>
                <w:bCs/>
              </w:rPr>
              <w:t>, Ph.D.</w:t>
            </w:r>
            <w:r>
              <w:rPr>
                <w:b/>
                <w:bCs/>
              </w:rPr>
              <w:t xml:space="preserve"> et Ph.D.</w:t>
            </w:r>
          </w:p>
          <w:p w14:paraId="29A55B37" w14:textId="697CB5C3" w:rsidR="00822EF5" w:rsidRPr="00042188" w:rsidRDefault="00822EF5" w:rsidP="00822EF5">
            <w:pPr>
              <w:jc w:val="both"/>
            </w:pPr>
          </w:p>
        </w:tc>
        <w:tc>
          <w:tcPr>
            <w:tcW w:w="1134" w:type="dxa"/>
            <w:shd w:val="clear" w:color="auto" w:fill="ECF1F8"/>
          </w:tcPr>
          <w:p w14:paraId="47A915F6" w14:textId="48DFAD27" w:rsidR="00822EF5" w:rsidRPr="00042188" w:rsidRDefault="00822EF5" w:rsidP="00822EF5">
            <w:pPr>
              <w:jc w:val="both"/>
            </w:pPr>
            <w:r>
              <w:t>2/ZS</w:t>
            </w:r>
          </w:p>
        </w:tc>
        <w:tc>
          <w:tcPr>
            <w:tcW w:w="1134" w:type="dxa"/>
            <w:shd w:val="clear" w:color="auto" w:fill="ECF1F8"/>
          </w:tcPr>
          <w:p w14:paraId="3CBC550F" w14:textId="77777777" w:rsidR="00822EF5" w:rsidRPr="0064135A" w:rsidRDefault="00822EF5" w:rsidP="00822EF5">
            <w:pPr>
              <w:jc w:val="both"/>
              <w:rPr>
                <w:b/>
              </w:rPr>
            </w:pPr>
            <w:r w:rsidRPr="0064135A">
              <w:rPr>
                <w:b/>
              </w:rPr>
              <w:t>ZT</w:t>
            </w:r>
          </w:p>
        </w:tc>
      </w:tr>
      <w:tr w:rsidR="00822EF5" w:rsidRPr="00042188" w14:paraId="62613EAC" w14:textId="77777777" w:rsidTr="00604498">
        <w:tc>
          <w:tcPr>
            <w:tcW w:w="4253" w:type="dxa"/>
            <w:gridSpan w:val="3"/>
            <w:shd w:val="clear" w:color="auto" w:fill="ECF1F8"/>
          </w:tcPr>
          <w:p w14:paraId="23F7C4C6" w14:textId="77777777" w:rsidR="00822EF5" w:rsidRDefault="00822EF5" w:rsidP="00822EF5">
            <w:pPr>
              <w:jc w:val="both"/>
            </w:pPr>
            <w:r>
              <w:t>Vnitřní pořádek a bezpečnost</w:t>
            </w:r>
          </w:p>
          <w:p w14:paraId="4FEE341E" w14:textId="51FB94B1" w:rsidR="00822EF5" w:rsidRPr="00042188" w:rsidRDefault="00822EF5" w:rsidP="00822EF5">
            <w:pPr>
              <w:jc w:val="both"/>
            </w:pPr>
          </w:p>
        </w:tc>
        <w:tc>
          <w:tcPr>
            <w:tcW w:w="1134" w:type="dxa"/>
            <w:shd w:val="clear" w:color="auto" w:fill="ECF1F8"/>
          </w:tcPr>
          <w:p w14:paraId="00524F79" w14:textId="538B3CE0" w:rsidR="00822EF5" w:rsidRPr="00042188" w:rsidRDefault="00822EF5" w:rsidP="00822EF5">
            <w:pPr>
              <w:jc w:val="both"/>
            </w:pPr>
            <w:r>
              <w:t>28p-</w:t>
            </w:r>
            <w:r w:rsidR="00B4394B">
              <w:t>14</w:t>
            </w:r>
            <w:r>
              <w:t>s</w:t>
            </w:r>
          </w:p>
        </w:tc>
        <w:tc>
          <w:tcPr>
            <w:tcW w:w="1134" w:type="dxa"/>
            <w:shd w:val="clear" w:color="auto" w:fill="ECF1F8"/>
          </w:tcPr>
          <w:p w14:paraId="70BF8FFF" w14:textId="1BB5DC88" w:rsidR="00822EF5" w:rsidRPr="00042188" w:rsidRDefault="00822EF5" w:rsidP="00822EF5">
            <w:pPr>
              <w:jc w:val="both"/>
            </w:pPr>
            <w:r>
              <w:t>z, zk</w:t>
            </w:r>
          </w:p>
        </w:tc>
        <w:tc>
          <w:tcPr>
            <w:tcW w:w="1134" w:type="dxa"/>
            <w:shd w:val="clear" w:color="auto" w:fill="ECF1F8"/>
          </w:tcPr>
          <w:p w14:paraId="00042EF1" w14:textId="08918D94" w:rsidR="00822EF5" w:rsidRPr="00042188" w:rsidRDefault="00822EF5" w:rsidP="00822EF5">
            <w:pPr>
              <w:jc w:val="both"/>
            </w:pPr>
            <w:r>
              <w:t>4</w:t>
            </w:r>
          </w:p>
        </w:tc>
        <w:tc>
          <w:tcPr>
            <w:tcW w:w="4111" w:type="dxa"/>
            <w:shd w:val="clear" w:color="auto" w:fill="ECF1F8"/>
          </w:tcPr>
          <w:p w14:paraId="07772377" w14:textId="39B2A2FE" w:rsidR="00822EF5" w:rsidRPr="00A550D6" w:rsidRDefault="00822EF5" w:rsidP="00822EF5">
            <w:pPr>
              <w:jc w:val="both"/>
              <w:rPr>
                <w:b/>
                <w:bCs/>
              </w:rPr>
            </w:pPr>
            <w:r w:rsidRPr="00A550D6">
              <w:rPr>
                <w:b/>
                <w:bCs/>
              </w:rPr>
              <w:t>doc. Ing. Miroslav Tomek, Ph.D.</w:t>
            </w:r>
            <w:r>
              <w:rPr>
                <w:b/>
                <w:bCs/>
              </w:rPr>
              <w:t xml:space="preserve"> (</w:t>
            </w:r>
            <w:r w:rsidR="00ED7705">
              <w:rPr>
                <w:b/>
                <w:bCs/>
              </w:rPr>
              <w:t>57</w:t>
            </w:r>
            <w:r>
              <w:rPr>
                <w:b/>
                <w:bCs/>
              </w:rPr>
              <w:t xml:space="preserve"> %)</w:t>
            </w:r>
          </w:p>
          <w:p w14:paraId="2345094B" w14:textId="43BC519A" w:rsidR="00822EF5" w:rsidRPr="00042188" w:rsidRDefault="00822EF5" w:rsidP="00ED7705">
            <w:pPr>
              <w:jc w:val="both"/>
            </w:pPr>
            <w:r>
              <w:t>Ing. Martin Ficek, Ph.D. (</w:t>
            </w:r>
            <w:r w:rsidR="00ED7705">
              <w:t>43</w:t>
            </w:r>
            <w:r>
              <w:t xml:space="preserve"> %)</w:t>
            </w:r>
          </w:p>
        </w:tc>
        <w:tc>
          <w:tcPr>
            <w:tcW w:w="1134" w:type="dxa"/>
            <w:shd w:val="clear" w:color="auto" w:fill="ECF1F8"/>
          </w:tcPr>
          <w:p w14:paraId="2A823559" w14:textId="359F80F2" w:rsidR="00822EF5" w:rsidRPr="00042188" w:rsidRDefault="00822EF5" w:rsidP="00822EF5">
            <w:pPr>
              <w:jc w:val="both"/>
            </w:pPr>
            <w:r>
              <w:t>2/ZS</w:t>
            </w:r>
          </w:p>
        </w:tc>
        <w:tc>
          <w:tcPr>
            <w:tcW w:w="1134" w:type="dxa"/>
            <w:shd w:val="clear" w:color="auto" w:fill="ECF1F8"/>
          </w:tcPr>
          <w:p w14:paraId="60456C86" w14:textId="2247D61A" w:rsidR="00822EF5" w:rsidRPr="0064135A" w:rsidRDefault="009D231B" w:rsidP="00822EF5">
            <w:pPr>
              <w:jc w:val="both"/>
              <w:rPr>
                <w:b/>
              </w:rPr>
            </w:pPr>
            <w:r>
              <w:rPr>
                <w:b/>
              </w:rPr>
              <w:t>PZ</w:t>
            </w:r>
          </w:p>
        </w:tc>
      </w:tr>
      <w:tr w:rsidR="00822EF5" w:rsidRPr="00042188" w14:paraId="5E1E31C8" w14:textId="77777777" w:rsidTr="00604498">
        <w:tc>
          <w:tcPr>
            <w:tcW w:w="4253" w:type="dxa"/>
            <w:gridSpan w:val="3"/>
            <w:shd w:val="clear" w:color="auto" w:fill="ECF1F8"/>
          </w:tcPr>
          <w:p w14:paraId="1E5BF135" w14:textId="77777777" w:rsidR="00822EF5" w:rsidRDefault="00822EF5" w:rsidP="00822EF5">
            <w:pPr>
              <w:jc w:val="both"/>
            </w:pPr>
            <w:r>
              <w:t>Základy logistiky</w:t>
            </w:r>
          </w:p>
          <w:p w14:paraId="02BB64E4" w14:textId="6914BE59" w:rsidR="00822EF5" w:rsidRPr="00042188" w:rsidRDefault="00822EF5" w:rsidP="00822EF5">
            <w:pPr>
              <w:jc w:val="both"/>
            </w:pPr>
          </w:p>
        </w:tc>
        <w:tc>
          <w:tcPr>
            <w:tcW w:w="1134" w:type="dxa"/>
            <w:shd w:val="clear" w:color="auto" w:fill="ECF1F8"/>
          </w:tcPr>
          <w:p w14:paraId="6A1A3EBD" w14:textId="74A7BF10" w:rsidR="00822EF5" w:rsidRPr="00042188" w:rsidRDefault="001E570D" w:rsidP="00822EF5">
            <w:pPr>
              <w:jc w:val="both"/>
            </w:pPr>
            <w:r>
              <w:t>14p</w:t>
            </w:r>
            <w:r w:rsidR="00822EF5">
              <w:t>-28s</w:t>
            </w:r>
          </w:p>
        </w:tc>
        <w:tc>
          <w:tcPr>
            <w:tcW w:w="1134" w:type="dxa"/>
            <w:shd w:val="clear" w:color="auto" w:fill="ECF1F8"/>
          </w:tcPr>
          <w:p w14:paraId="0BE5D68C" w14:textId="69100D6E" w:rsidR="00822EF5" w:rsidRPr="00042188" w:rsidRDefault="00822EF5" w:rsidP="00822EF5">
            <w:pPr>
              <w:jc w:val="both"/>
            </w:pPr>
            <w:r>
              <w:t>z, zk</w:t>
            </w:r>
          </w:p>
        </w:tc>
        <w:tc>
          <w:tcPr>
            <w:tcW w:w="1134" w:type="dxa"/>
            <w:shd w:val="clear" w:color="auto" w:fill="ECF1F8"/>
          </w:tcPr>
          <w:p w14:paraId="0B6462F9" w14:textId="5BFD651D" w:rsidR="00822EF5" w:rsidRPr="00042188" w:rsidRDefault="00822EF5" w:rsidP="00822EF5">
            <w:pPr>
              <w:jc w:val="both"/>
            </w:pPr>
            <w:r>
              <w:t>4</w:t>
            </w:r>
          </w:p>
        </w:tc>
        <w:tc>
          <w:tcPr>
            <w:tcW w:w="4111" w:type="dxa"/>
            <w:shd w:val="clear" w:color="auto" w:fill="ECF1F8"/>
          </w:tcPr>
          <w:p w14:paraId="296227FC" w14:textId="7544A424" w:rsidR="00822EF5" w:rsidRDefault="00635B51" w:rsidP="00822EF5">
            <w:pPr>
              <w:jc w:val="both"/>
              <w:rPr>
                <w:b/>
                <w:bCs/>
              </w:rPr>
            </w:pPr>
            <w:r>
              <w:rPr>
                <w:b/>
                <w:bCs/>
              </w:rPr>
              <w:t>Ing. Leo Tvrdoň, Ph.D.</w:t>
            </w:r>
          </w:p>
          <w:p w14:paraId="2535A115" w14:textId="231CF7FB" w:rsidR="00822EF5" w:rsidRPr="007615E7" w:rsidRDefault="00822EF5" w:rsidP="00822EF5">
            <w:pPr>
              <w:jc w:val="both"/>
              <w:rPr>
                <w:b/>
                <w:bCs/>
              </w:rPr>
            </w:pPr>
          </w:p>
        </w:tc>
        <w:tc>
          <w:tcPr>
            <w:tcW w:w="1134" w:type="dxa"/>
            <w:shd w:val="clear" w:color="auto" w:fill="ECF1F8"/>
          </w:tcPr>
          <w:p w14:paraId="15716611" w14:textId="0A7AD43D" w:rsidR="00822EF5" w:rsidRPr="00042188" w:rsidRDefault="00822EF5" w:rsidP="00822EF5">
            <w:pPr>
              <w:jc w:val="both"/>
            </w:pPr>
            <w:r>
              <w:t>2/ZS</w:t>
            </w:r>
          </w:p>
        </w:tc>
        <w:tc>
          <w:tcPr>
            <w:tcW w:w="1134" w:type="dxa"/>
            <w:shd w:val="clear" w:color="auto" w:fill="ECF1F8"/>
          </w:tcPr>
          <w:p w14:paraId="3A655FEF" w14:textId="77777777" w:rsidR="00822EF5" w:rsidRPr="0064135A" w:rsidRDefault="00822EF5" w:rsidP="00822EF5">
            <w:pPr>
              <w:jc w:val="both"/>
              <w:rPr>
                <w:b/>
              </w:rPr>
            </w:pPr>
          </w:p>
        </w:tc>
      </w:tr>
      <w:tr w:rsidR="00822EF5" w:rsidRPr="00042188" w14:paraId="106F7B45" w14:textId="77777777" w:rsidTr="00604498">
        <w:tc>
          <w:tcPr>
            <w:tcW w:w="4253" w:type="dxa"/>
            <w:gridSpan w:val="3"/>
            <w:shd w:val="clear" w:color="auto" w:fill="ECF1F8"/>
          </w:tcPr>
          <w:p w14:paraId="472ED427" w14:textId="2F87799F" w:rsidR="00822EF5" w:rsidRDefault="00822EF5" w:rsidP="00822EF5">
            <w:pPr>
              <w:jc w:val="both"/>
            </w:pPr>
            <w:r>
              <w:t>Ochrana obyvatelstva I</w:t>
            </w:r>
            <w:r w:rsidR="00E90B03">
              <w:t>.</w:t>
            </w:r>
          </w:p>
          <w:p w14:paraId="1833A957" w14:textId="487346E3" w:rsidR="00822EF5" w:rsidRPr="00042188" w:rsidRDefault="00822EF5" w:rsidP="00822EF5">
            <w:pPr>
              <w:jc w:val="both"/>
            </w:pPr>
          </w:p>
        </w:tc>
        <w:tc>
          <w:tcPr>
            <w:tcW w:w="1134" w:type="dxa"/>
            <w:shd w:val="clear" w:color="auto" w:fill="ECF1F8"/>
          </w:tcPr>
          <w:p w14:paraId="10F42B13" w14:textId="3B399E34" w:rsidR="00822EF5" w:rsidRPr="00042188" w:rsidRDefault="00822EF5" w:rsidP="00822EF5">
            <w:pPr>
              <w:jc w:val="both"/>
            </w:pPr>
            <w:r>
              <w:t>28p-28s</w:t>
            </w:r>
          </w:p>
        </w:tc>
        <w:tc>
          <w:tcPr>
            <w:tcW w:w="1134" w:type="dxa"/>
            <w:shd w:val="clear" w:color="auto" w:fill="ECF1F8"/>
          </w:tcPr>
          <w:p w14:paraId="022541C9" w14:textId="6C7949E6" w:rsidR="00822EF5" w:rsidRPr="00042188" w:rsidRDefault="00822EF5" w:rsidP="00822EF5">
            <w:pPr>
              <w:jc w:val="both"/>
            </w:pPr>
            <w:r>
              <w:t>z, zk</w:t>
            </w:r>
          </w:p>
        </w:tc>
        <w:tc>
          <w:tcPr>
            <w:tcW w:w="1134" w:type="dxa"/>
            <w:shd w:val="clear" w:color="auto" w:fill="ECF1F8"/>
          </w:tcPr>
          <w:p w14:paraId="6A59733D" w14:textId="31740FC8" w:rsidR="00822EF5" w:rsidRPr="00042188" w:rsidRDefault="00822EF5" w:rsidP="00822EF5">
            <w:pPr>
              <w:jc w:val="both"/>
            </w:pPr>
            <w:r>
              <w:t>5</w:t>
            </w:r>
          </w:p>
        </w:tc>
        <w:tc>
          <w:tcPr>
            <w:tcW w:w="4111" w:type="dxa"/>
            <w:shd w:val="clear" w:color="auto" w:fill="ECF1F8"/>
          </w:tcPr>
          <w:p w14:paraId="057DB3CF" w14:textId="50CF04F1" w:rsidR="00822EF5" w:rsidRDefault="00822EF5" w:rsidP="00822EF5">
            <w:pPr>
              <w:jc w:val="both"/>
              <w:rPr>
                <w:b/>
                <w:bCs/>
              </w:rPr>
            </w:pPr>
            <w:r w:rsidRPr="00A63DA4">
              <w:rPr>
                <w:b/>
                <w:bCs/>
              </w:rPr>
              <w:t xml:space="preserve">Ing. Jan </w:t>
            </w:r>
            <w:r>
              <w:rPr>
                <w:b/>
                <w:bCs/>
              </w:rPr>
              <w:t>Strohmandl</w:t>
            </w:r>
            <w:r w:rsidRPr="00A63DA4">
              <w:rPr>
                <w:b/>
                <w:bCs/>
              </w:rPr>
              <w:t>, Ph.D.</w:t>
            </w:r>
            <w:r>
              <w:rPr>
                <w:b/>
                <w:bCs/>
              </w:rPr>
              <w:t xml:space="preserve"> (</w:t>
            </w:r>
            <w:r w:rsidR="00ED7705">
              <w:rPr>
                <w:b/>
                <w:bCs/>
              </w:rPr>
              <w:t>57</w:t>
            </w:r>
            <w:r>
              <w:rPr>
                <w:b/>
                <w:bCs/>
              </w:rPr>
              <w:t xml:space="preserve"> %)</w:t>
            </w:r>
          </w:p>
          <w:p w14:paraId="04A6E659" w14:textId="11FAF70D" w:rsidR="00822EF5" w:rsidRPr="00A63DA4" w:rsidRDefault="00822EF5" w:rsidP="00ED7705">
            <w:pPr>
              <w:jc w:val="both"/>
              <w:rPr>
                <w:b/>
                <w:bCs/>
              </w:rPr>
            </w:pPr>
            <w:r w:rsidRPr="007972B1">
              <w:t>Ing. Jan Kyselák, Ph.D.</w:t>
            </w:r>
            <w:r>
              <w:t xml:space="preserve"> (</w:t>
            </w:r>
            <w:r w:rsidR="00ED7705">
              <w:t>43</w:t>
            </w:r>
            <w:r>
              <w:t xml:space="preserve"> %)</w:t>
            </w:r>
          </w:p>
        </w:tc>
        <w:tc>
          <w:tcPr>
            <w:tcW w:w="1134" w:type="dxa"/>
            <w:shd w:val="clear" w:color="auto" w:fill="ECF1F8"/>
          </w:tcPr>
          <w:p w14:paraId="11DFA021" w14:textId="00A6746A" w:rsidR="00822EF5" w:rsidRPr="00042188" w:rsidRDefault="00822EF5" w:rsidP="00822EF5">
            <w:pPr>
              <w:jc w:val="both"/>
            </w:pPr>
            <w:r>
              <w:t>2/ZS</w:t>
            </w:r>
          </w:p>
        </w:tc>
        <w:tc>
          <w:tcPr>
            <w:tcW w:w="1134" w:type="dxa"/>
            <w:shd w:val="clear" w:color="auto" w:fill="ECF1F8"/>
          </w:tcPr>
          <w:p w14:paraId="4B0EC384" w14:textId="619BAA75" w:rsidR="00822EF5" w:rsidRPr="0064135A" w:rsidRDefault="005C3C3D" w:rsidP="00822EF5">
            <w:pPr>
              <w:jc w:val="both"/>
              <w:rPr>
                <w:b/>
              </w:rPr>
            </w:pPr>
            <w:r>
              <w:rPr>
                <w:b/>
              </w:rPr>
              <w:t>ZT</w:t>
            </w:r>
          </w:p>
        </w:tc>
      </w:tr>
      <w:tr w:rsidR="00822EF5" w:rsidRPr="00042188" w14:paraId="3DE44E2C" w14:textId="77777777" w:rsidTr="00604498">
        <w:tc>
          <w:tcPr>
            <w:tcW w:w="4253" w:type="dxa"/>
            <w:gridSpan w:val="3"/>
            <w:shd w:val="clear" w:color="auto" w:fill="ECF1F8"/>
          </w:tcPr>
          <w:p w14:paraId="0E24A691" w14:textId="4387FB27" w:rsidR="00822EF5" w:rsidRDefault="00822EF5" w:rsidP="00822EF5">
            <w:pPr>
              <w:jc w:val="both"/>
            </w:pPr>
            <w:r>
              <w:t>Odborný anglický jazyk II</w:t>
            </w:r>
            <w:r w:rsidR="00E90B03">
              <w:t>.</w:t>
            </w:r>
          </w:p>
          <w:p w14:paraId="1AB462D4" w14:textId="6D7466B3" w:rsidR="00822EF5" w:rsidRPr="00042188" w:rsidRDefault="00822EF5" w:rsidP="00822EF5">
            <w:pPr>
              <w:jc w:val="both"/>
            </w:pPr>
          </w:p>
        </w:tc>
        <w:tc>
          <w:tcPr>
            <w:tcW w:w="1134" w:type="dxa"/>
            <w:shd w:val="clear" w:color="auto" w:fill="ECF1F8"/>
          </w:tcPr>
          <w:p w14:paraId="154012CB" w14:textId="17DF8EF5" w:rsidR="00822EF5" w:rsidRPr="00042188" w:rsidRDefault="00822EF5" w:rsidP="00822EF5">
            <w:pPr>
              <w:jc w:val="both"/>
            </w:pPr>
            <w:r>
              <w:t>28s</w:t>
            </w:r>
          </w:p>
        </w:tc>
        <w:tc>
          <w:tcPr>
            <w:tcW w:w="1134" w:type="dxa"/>
            <w:shd w:val="clear" w:color="auto" w:fill="ECF1F8"/>
          </w:tcPr>
          <w:p w14:paraId="561DBCED" w14:textId="11BD573C" w:rsidR="00822EF5" w:rsidRPr="00042188" w:rsidRDefault="00822EF5" w:rsidP="00822EF5">
            <w:pPr>
              <w:jc w:val="both"/>
            </w:pPr>
            <w:r>
              <w:t>z</w:t>
            </w:r>
          </w:p>
        </w:tc>
        <w:tc>
          <w:tcPr>
            <w:tcW w:w="1134" w:type="dxa"/>
            <w:shd w:val="clear" w:color="auto" w:fill="ECF1F8"/>
          </w:tcPr>
          <w:p w14:paraId="4DE5BF5E" w14:textId="4925F67B" w:rsidR="00822EF5" w:rsidRPr="00042188" w:rsidRDefault="00822EF5" w:rsidP="00822EF5">
            <w:pPr>
              <w:jc w:val="both"/>
            </w:pPr>
            <w:r>
              <w:t>2</w:t>
            </w:r>
          </w:p>
        </w:tc>
        <w:tc>
          <w:tcPr>
            <w:tcW w:w="4111" w:type="dxa"/>
            <w:shd w:val="clear" w:color="auto" w:fill="ECF1F8"/>
          </w:tcPr>
          <w:p w14:paraId="1C23D720" w14:textId="77777777" w:rsidR="00822EF5" w:rsidRDefault="00822EF5" w:rsidP="00822EF5">
            <w:pPr>
              <w:jc w:val="both"/>
              <w:rPr>
                <w:b/>
                <w:bCs/>
              </w:rPr>
            </w:pPr>
            <w:r w:rsidRPr="006C3972">
              <w:rPr>
                <w:b/>
                <w:bCs/>
              </w:rPr>
              <w:t>Mgr. et Mgr. Kateřina Pitrová, BBA, Ph.D</w:t>
            </w:r>
            <w:r>
              <w:rPr>
                <w:b/>
                <w:bCs/>
              </w:rPr>
              <w:t>.</w:t>
            </w:r>
          </w:p>
          <w:p w14:paraId="01EB48E0" w14:textId="506DB775" w:rsidR="00822EF5" w:rsidRPr="00042188" w:rsidRDefault="00822EF5" w:rsidP="00822EF5">
            <w:pPr>
              <w:jc w:val="both"/>
            </w:pPr>
          </w:p>
        </w:tc>
        <w:tc>
          <w:tcPr>
            <w:tcW w:w="1134" w:type="dxa"/>
            <w:shd w:val="clear" w:color="auto" w:fill="ECF1F8"/>
          </w:tcPr>
          <w:p w14:paraId="3A57770B" w14:textId="043AFA0C" w:rsidR="00822EF5" w:rsidRPr="00042188" w:rsidRDefault="00822EF5" w:rsidP="00822EF5">
            <w:pPr>
              <w:jc w:val="both"/>
            </w:pPr>
            <w:r>
              <w:t>2/ZS</w:t>
            </w:r>
          </w:p>
        </w:tc>
        <w:tc>
          <w:tcPr>
            <w:tcW w:w="1134" w:type="dxa"/>
            <w:shd w:val="clear" w:color="auto" w:fill="ECF1F8"/>
          </w:tcPr>
          <w:p w14:paraId="487EA748" w14:textId="77777777" w:rsidR="00822EF5" w:rsidRPr="0064135A" w:rsidRDefault="00822EF5" w:rsidP="00822EF5">
            <w:pPr>
              <w:jc w:val="both"/>
              <w:rPr>
                <w:b/>
              </w:rPr>
            </w:pPr>
          </w:p>
        </w:tc>
      </w:tr>
      <w:tr w:rsidR="00822EF5" w:rsidRPr="00042188" w14:paraId="7D159172" w14:textId="77777777" w:rsidTr="00604498">
        <w:tc>
          <w:tcPr>
            <w:tcW w:w="4253" w:type="dxa"/>
            <w:gridSpan w:val="3"/>
            <w:shd w:val="clear" w:color="auto" w:fill="ECF1F8"/>
          </w:tcPr>
          <w:p w14:paraId="788497E9" w14:textId="59B27A56" w:rsidR="00822EF5" w:rsidRDefault="00822EF5" w:rsidP="00822EF5">
            <w:pPr>
              <w:jc w:val="both"/>
            </w:pPr>
            <w:r>
              <w:t>Sportovní aktivity I</w:t>
            </w:r>
            <w:r w:rsidR="00E90B03">
              <w:t>.</w:t>
            </w:r>
          </w:p>
          <w:p w14:paraId="2AA3494B" w14:textId="172160E1" w:rsidR="00822EF5" w:rsidRPr="00042188" w:rsidRDefault="00822EF5" w:rsidP="00822EF5">
            <w:pPr>
              <w:jc w:val="both"/>
            </w:pPr>
          </w:p>
        </w:tc>
        <w:tc>
          <w:tcPr>
            <w:tcW w:w="1134" w:type="dxa"/>
            <w:shd w:val="clear" w:color="auto" w:fill="ECF1F8"/>
          </w:tcPr>
          <w:p w14:paraId="553F8C80" w14:textId="281D4CE1" w:rsidR="00822EF5" w:rsidRPr="00042188" w:rsidRDefault="00822EF5" w:rsidP="00822EF5">
            <w:pPr>
              <w:jc w:val="both"/>
            </w:pPr>
            <w:r>
              <w:t>28c</w:t>
            </w:r>
          </w:p>
        </w:tc>
        <w:tc>
          <w:tcPr>
            <w:tcW w:w="1134" w:type="dxa"/>
            <w:shd w:val="clear" w:color="auto" w:fill="ECF1F8"/>
          </w:tcPr>
          <w:p w14:paraId="01FDE491" w14:textId="36DEAD64" w:rsidR="00822EF5" w:rsidRPr="00042188" w:rsidRDefault="00822EF5" w:rsidP="00822EF5">
            <w:pPr>
              <w:jc w:val="both"/>
            </w:pPr>
            <w:r>
              <w:t>z</w:t>
            </w:r>
          </w:p>
        </w:tc>
        <w:tc>
          <w:tcPr>
            <w:tcW w:w="1134" w:type="dxa"/>
            <w:shd w:val="clear" w:color="auto" w:fill="ECF1F8"/>
          </w:tcPr>
          <w:p w14:paraId="04364EE5" w14:textId="2001FEA5" w:rsidR="00822EF5" w:rsidRPr="00042188" w:rsidRDefault="00822EF5" w:rsidP="00822EF5">
            <w:pPr>
              <w:jc w:val="both"/>
            </w:pPr>
            <w:r>
              <w:t>2</w:t>
            </w:r>
          </w:p>
        </w:tc>
        <w:tc>
          <w:tcPr>
            <w:tcW w:w="4111" w:type="dxa"/>
            <w:shd w:val="clear" w:color="auto" w:fill="ECF1F8"/>
          </w:tcPr>
          <w:p w14:paraId="24DF802E" w14:textId="77777777" w:rsidR="00822EF5" w:rsidRDefault="00822EF5" w:rsidP="00822EF5">
            <w:pPr>
              <w:jc w:val="both"/>
            </w:pPr>
            <w:r>
              <w:t>MUTV</w:t>
            </w:r>
          </w:p>
          <w:p w14:paraId="327D4DDC" w14:textId="0792C6C1" w:rsidR="00822EF5" w:rsidRPr="00042188" w:rsidRDefault="00822EF5" w:rsidP="00822EF5">
            <w:pPr>
              <w:jc w:val="both"/>
            </w:pPr>
          </w:p>
        </w:tc>
        <w:tc>
          <w:tcPr>
            <w:tcW w:w="1134" w:type="dxa"/>
            <w:shd w:val="clear" w:color="auto" w:fill="ECF1F8"/>
          </w:tcPr>
          <w:p w14:paraId="0C20B0E8" w14:textId="50502901" w:rsidR="00822EF5" w:rsidRPr="00042188" w:rsidRDefault="00822EF5" w:rsidP="00822EF5">
            <w:pPr>
              <w:jc w:val="both"/>
            </w:pPr>
            <w:r>
              <w:t>2/ZS</w:t>
            </w:r>
          </w:p>
        </w:tc>
        <w:tc>
          <w:tcPr>
            <w:tcW w:w="1134" w:type="dxa"/>
            <w:shd w:val="clear" w:color="auto" w:fill="ECF1F8"/>
          </w:tcPr>
          <w:p w14:paraId="5D2F5D27" w14:textId="77777777" w:rsidR="00822EF5" w:rsidRPr="0064135A" w:rsidRDefault="00822EF5" w:rsidP="00822EF5">
            <w:pPr>
              <w:jc w:val="both"/>
              <w:rPr>
                <w:b/>
              </w:rPr>
            </w:pPr>
          </w:p>
        </w:tc>
      </w:tr>
      <w:tr w:rsidR="003648BE" w:rsidRPr="00042188" w14:paraId="79D19181" w14:textId="77777777" w:rsidTr="00604498">
        <w:tc>
          <w:tcPr>
            <w:tcW w:w="4253" w:type="dxa"/>
            <w:gridSpan w:val="3"/>
            <w:shd w:val="clear" w:color="auto" w:fill="ECF1F8"/>
          </w:tcPr>
          <w:p w14:paraId="320C51DB" w14:textId="77777777" w:rsidR="003648BE" w:rsidRDefault="003648BE" w:rsidP="003648BE">
            <w:pPr>
              <w:jc w:val="both"/>
            </w:pPr>
            <w:r>
              <w:t>Výrobní systémy</w:t>
            </w:r>
          </w:p>
          <w:p w14:paraId="5C7C1289" w14:textId="7DCEDE21" w:rsidR="003648BE" w:rsidRDefault="003648BE" w:rsidP="003648BE">
            <w:pPr>
              <w:jc w:val="both"/>
            </w:pPr>
          </w:p>
        </w:tc>
        <w:tc>
          <w:tcPr>
            <w:tcW w:w="1134" w:type="dxa"/>
            <w:shd w:val="clear" w:color="auto" w:fill="ECF1F8"/>
          </w:tcPr>
          <w:p w14:paraId="1EDFEEFC" w14:textId="100486FA" w:rsidR="003648BE" w:rsidRDefault="003648BE" w:rsidP="003648BE">
            <w:pPr>
              <w:jc w:val="both"/>
            </w:pPr>
            <w:r>
              <w:t>14p-28s</w:t>
            </w:r>
          </w:p>
        </w:tc>
        <w:tc>
          <w:tcPr>
            <w:tcW w:w="1134" w:type="dxa"/>
            <w:shd w:val="clear" w:color="auto" w:fill="ECF1F8"/>
          </w:tcPr>
          <w:p w14:paraId="0FDFEB87" w14:textId="18BAE722" w:rsidR="003648BE" w:rsidRDefault="003648BE" w:rsidP="003648BE">
            <w:pPr>
              <w:jc w:val="both"/>
            </w:pPr>
            <w:r>
              <w:t>z, zk</w:t>
            </w:r>
          </w:p>
        </w:tc>
        <w:tc>
          <w:tcPr>
            <w:tcW w:w="1134" w:type="dxa"/>
            <w:shd w:val="clear" w:color="auto" w:fill="ECF1F8"/>
          </w:tcPr>
          <w:p w14:paraId="1C5B5371" w14:textId="5541D3AC" w:rsidR="003648BE" w:rsidRDefault="003648BE" w:rsidP="003648BE">
            <w:pPr>
              <w:jc w:val="both"/>
            </w:pPr>
            <w:r>
              <w:t>4</w:t>
            </w:r>
          </w:p>
        </w:tc>
        <w:tc>
          <w:tcPr>
            <w:tcW w:w="4111" w:type="dxa"/>
            <w:shd w:val="clear" w:color="auto" w:fill="ECF1F8"/>
          </w:tcPr>
          <w:p w14:paraId="596262E5" w14:textId="77777777" w:rsidR="003648BE" w:rsidRPr="009944E8" w:rsidRDefault="003648BE" w:rsidP="003648BE">
            <w:pPr>
              <w:jc w:val="both"/>
            </w:pPr>
            <w:r>
              <w:rPr>
                <w:b/>
                <w:bCs/>
              </w:rPr>
              <w:t>Ing. Romana Heinzová, Ph.D.</w:t>
            </w:r>
          </w:p>
          <w:p w14:paraId="769CCEC5" w14:textId="77777777" w:rsidR="003648BE" w:rsidRDefault="003648BE" w:rsidP="003648BE">
            <w:pPr>
              <w:jc w:val="both"/>
            </w:pPr>
          </w:p>
        </w:tc>
        <w:tc>
          <w:tcPr>
            <w:tcW w:w="1134" w:type="dxa"/>
            <w:shd w:val="clear" w:color="auto" w:fill="ECF1F8"/>
          </w:tcPr>
          <w:p w14:paraId="78B548A9" w14:textId="093656A8" w:rsidR="003648BE" w:rsidRDefault="00822EF5" w:rsidP="003648BE">
            <w:pPr>
              <w:jc w:val="both"/>
            </w:pPr>
            <w:r>
              <w:t>2</w:t>
            </w:r>
            <w:r w:rsidR="003648BE">
              <w:t>/ZS</w:t>
            </w:r>
          </w:p>
        </w:tc>
        <w:tc>
          <w:tcPr>
            <w:tcW w:w="1134" w:type="dxa"/>
            <w:shd w:val="clear" w:color="auto" w:fill="ECF1F8"/>
          </w:tcPr>
          <w:p w14:paraId="5DB16737" w14:textId="77777777" w:rsidR="003648BE" w:rsidRPr="0064135A" w:rsidRDefault="003648BE" w:rsidP="003648BE">
            <w:pPr>
              <w:jc w:val="both"/>
              <w:rPr>
                <w:b/>
              </w:rPr>
            </w:pPr>
          </w:p>
        </w:tc>
      </w:tr>
      <w:tr w:rsidR="002B108C" w:rsidRPr="00042188" w14:paraId="42220961" w14:textId="77777777" w:rsidTr="0079386D">
        <w:tc>
          <w:tcPr>
            <w:tcW w:w="4253" w:type="dxa"/>
            <w:gridSpan w:val="3"/>
            <w:shd w:val="clear" w:color="auto" w:fill="FEEFBE"/>
          </w:tcPr>
          <w:p w14:paraId="4487012F" w14:textId="77777777" w:rsidR="00F96B15" w:rsidRDefault="00F96B15" w:rsidP="00F96B15">
            <w:pPr>
              <w:jc w:val="both"/>
            </w:pPr>
            <w:r>
              <w:t>Bezpečnost a ochrana zdraví při práci</w:t>
            </w:r>
          </w:p>
          <w:p w14:paraId="0122C54D" w14:textId="14247991" w:rsidR="00F96B15" w:rsidRDefault="00F96B15" w:rsidP="00F96B15">
            <w:pPr>
              <w:jc w:val="both"/>
            </w:pPr>
          </w:p>
        </w:tc>
        <w:tc>
          <w:tcPr>
            <w:tcW w:w="1134" w:type="dxa"/>
            <w:shd w:val="clear" w:color="auto" w:fill="FEEFBE"/>
          </w:tcPr>
          <w:p w14:paraId="2DF7C90E" w14:textId="6259CDBC" w:rsidR="00F96B15" w:rsidRDefault="00F96B15" w:rsidP="001E570D">
            <w:pPr>
              <w:jc w:val="both"/>
            </w:pPr>
            <w:r>
              <w:t>28p-</w:t>
            </w:r>
            <w:r w:rsidR="001E570D">
              <w:t>14c</w:t>
            </w:r>
          </w:p>
        </w:tc>
        <w:tc>
          <w:tcPr>
            <w:tcW w:w="1134" w:type="dxa"/>
            <w:shd w:val="clear" w:color="auto" w:fill="FEEFBE"/>
          </w:tcPr>
          <w:p w14:paraId="15E8ECC4" w14:textId="04F810D4" w:rsidR="00F96B15" w:rsidRDefault="00F96B15" w:rsidP="00F96B15">
            <w:pPr>
              <w:jc w:val="both"/>
            </w:pPr>
            <w:r>
              <w:t>z, zk</w:t>
            </w:r>
          </w:p>
        </w:tc>
        <w:tc>
          <w:tcPr>
            <w:tcW w:w="1134" w:type="dxa"/>
            <w:shd w:val="clear" w:color="auto" w:fill="FEEFBE"/>
          </w:tcPr>
          <w:p w14:paraId="23CFCF8B" w14:textId="3BAA52AF" w:rsidR="00F96B15" w:rsidRDefault="00F96B15" w:rsidP="00F96B15">
            <w:pPr>
              <w:jc w:val="both"/>
            </w:pPr>
            <w:r>
              <w:t>4</w:t>
            </w:r>
          </w:p>
        </w:tc>
        <w:tc>
          <w:tcPr>
            <w:tcW w:w="4111" w:type="dxa"/>
            <w:shd w:val="clear" w:color="auto" w:fill="FEEFBE"/>
          </w:tcPr>
          <w:p w14:paraId="1032C9DC" w14:textId="77777777" w:rsidR="00F96B15" w:rsidRDefault="00F96B15" w:rsidP="00F96B15">
            <w:pPr>
              <w:jc w:val="both"/>
              <w:rPr>
                <w:b/>
                <w:bCs/>
              </w:rPr>
            </w:pPr>
            <w:r w:rsidRPr="00DD0925">
              <w:rPr>
                <w:b/>
                <w:bCs/>
              </w:rPr>
              <w:t xml:space="preserve">Ing. </w:t>
            </w:r>
            <w:r>
              <w:rPr>
                <w:b/>
                <w:bCs/>
              </w:rPr>
              <w:t>Slavomíra Vargová</w:t>
            </w:r>
            <w:r w:rsidRPr="00DD0925">
              <w:rPr>
                <w:b/>
                <w:bCs/>
              </w:rPr>
              <w:t>, Ph.D.</w:t>
            </w:r>
          </w:p>
          <w:p w14:paraId="7659C964" w14:textId="77777777" w:rsidR="00F96B15" w:rsidRDefault="00F96B15" w:rsidP="00F96B15">
            <w:pPr>
              <w:jc w:val="both"/>
              <w:rPr>
                <w:b/>
                <w:bCs/>
              </w:rPr>
            </w:pPr>
          </w:p>
        </w:tc>
        <w:tc>
          <w:tcPr>
            <w:tcW w:w="1134" w:type="dxa"/>
            <w:shd w:val="clear" w:color="auto" w:fill="FEEFBE"/>
          </w:tcPr>
          <w:p w14:paraId="6D900B3B" w14:textId="0776BEF0" w:rsidR="00F96B15" w:rsidRDefault="00F96B15" w:rsidP="00F96B15">
            <w:pPr>
              <w:jc w:val="both"/>
            </w:pPr>
            <w:r>
              <w:t>2/LS</w:t>
            </w:r>
          </w:p>
        </w:tc>
        <w:tc>
          <w:tcPr>
            <w:tcW w:w="1134" w:type="dxa"/>
            <w:shd w:val="clear" w:color="auto" w:fill="FEEFBE"/>
          </w:tcPr>
          <w:p w14:paraId="4A0BCF71" w14:textId="7187B1A2" w:rsidR="00F96B15" w:rsidRPr="0064135A" w:rsidRDefault="00F96B15" w:rsidP="00F96B15">
            <w:pPr>
              <w:jc w:val="both"/>
              <w:rPr>
                <w:b/>
              </w:rPr>
            </w:pPr>
            <w:r w:rsidRPr="0064135A">
              <w:rPr>
                <w:b/>
              </w:rPr>
              <w:t>PZ</w:t>
            </w:r>
          </w:p>
        </w:tc>
      </w:tr>
      <w:tr w:rsidR="00F96B15" w:rsidRPr="00042188" w14:paraId="10730005" w14:textId="77777777" w:rsidTr="00604498">
        <w:tc>
          <w:tcPr>
            <w:tcW w:w="4253" w:type="dxa"/>
            <w:gridSpan w:val="3"/>
            <w:shd w:val="clear" w:color="auto" w:fill="FFEEB9"/>
          </w:tcPr>
          <w:p w14:paraId="7958503A" w14:textId="77777777" w:rsidR="00F96B15" w:rsidRDefault="00F96B15" w:rsidP="00F96B15">
            <w:pPr>
              <w:jc w:val="both"/>
            </w:pPr>
            <w:r>
              <w:t>Kybernetická bezpečnost</w:t>
            </w:r>
          </w:p>
          <w:p w14:paraId="3B62EDA2" w14:textId="083BC237" w:rsidR="00F96B15" w:rsidRPr="00042188" w:rsidRDefault="00F96B15" w:rsidP="00F96B15">
            <w:pPr>
              <w:jc w:val="both"/>
            </w:pPr>
          </w:p>
        </w:tc>
        <w:tc>
          <w:tcPr>
            <w:tcW w:w="1134" w:type="dxa"/>
            <w:shd w:val="clear" w:color="auto" w:fill="FFEEB9"/>
          </w:tcPr>
          <w:p w14:paraId="5D433C50" w14:textId="028F696A" w:rsidR="00F96B15" w:rsidRPr="00042188" w:rsidRDefault="00F96B15" w:rsidP="00F96B15">
            <w:pPr>
              <w:jc w:val="both"/>
            </w:pPr>
            <w:r>
              <w:t>28p-28c</w:t>
            </w:r>
          </w:p>
        </w:tc>
        <w:tc>
          <w:tcPr>
            <w:tcW w:w="1134" w:type="dxa"/>
            <w:shd w:val="clear" w:color="auto" w:fill="FFEEB9"/>
          </w:tcPr>
          <w:p w14:paraId="776DA871" w14:textId="6A5E8369" w:rsidR="00F96B15" w:rsidRPr="00042188" w:rsidRDefault="00F96B15" w:rsidP="00F96B15">
            <w:pPr>
              <w:jc w:val="both"/>
            </w:pPr>
            <w:r>
              <w:t>z, zk</w:t>
            </w:r>
          </w:p>
        </w:tc>
        <w:tc>
          <w:tcPr>
            <w:tcW w:w="1134" w:type="dxa"/>
            <w:shd w:val="clear" w:color="auto" w:fill="FFEEB9"/>
          </w:tcPr>
          <w:p w14:paraId="44E40005" w14:textId="4066EE9E" w:rsidR="00F96B15" w:rsidRPr="00042188" w:rsidRDefault="00F96B15" w:rsidP="00F96B15">
            <w:pPr>
              <w:jc w:val="both"/>
            </w:pPr>
            <w:r>
              <w:t>4</w:t>
            </w:r>
          </w:p>
        </w:tc>
        <w:tc>
          <w:tcPr>
            <w:tcW w:w="4111" w:type="dxa"/>
            <w:shd w:val="clear" w:color="auto" w:fill="FFEEB9"/>
          </w:tcPr>
          <w:p w14:paraId="47DCF06D" w14:textId="0A10D701" w:rsidR="00F96B15" w:rsidRPr="00042188" w:rsidRDefault="00F96B15" w:rsidP="00F96B15">
            <w:pPr>
              <w:jc w:val="both"/>
            </w:pPr>
            <w:r>
              <w:rPr>
                <w:b/>
                <w:bCs/>
              </w:rPr>
              <w:t>Ing. Petr Svoboda, Ph.D. (</w:t>
            </w:r>
            <w:r w:rsidR="00ED7705">
              <w:rPr>
                <w:b/>
                <w:bCs/>
              </w:rPr>
              <w:t>57</w:t>
            </w:r>
            <w:r>
              <w:rPr>
                <w:b/>
                <w:bCs/>
              </w:rPr>
              <w:t xml:space="preserve"> %)</w:t>
            </w:r>
          </w:p>
          <w:p w14:paraId="5F0A111D" w14:textId="1B52CFF1" w:rsidR="00F96B15" w:rsidRPr="00042188" w:rsidRDefault="00F96B15" w:rsidP="00ED7705">
            <w:pPr>
              <w:jc w:val="both"/>
            </w:pPr>
            <w:r>
              <w:t>Ing. Pavel Valášek (</w:t>
            </w:r>
            <w:r w:rsidR="00ED7705">
              <w:t>43</w:t>
            </w:r>
            <w:r>
              <w:t xml:space="preserve"> %)</w:t>
            </w:r>
          </w:p>
        </w:tc>
        <w:tc>
          <w:tcPr>
            <w:tcW w:w="1134" w:type="dxa"/>
            <w:shd w:val="clear" w:color="auto" w:fill="FFEEB9"/>
          </w:tcPr>
          <w:p w14:paraId="203F7FBF" w14:textId="44A3431F" w:rsidR="00F96B15" w:rsidRPr="00042188" w:rsidRDefault="00F96B15" w:rsidP="00F96B15">
            <w:pPr>
              <w:jc w:val="both"/>
            </w:pPr>
            <w:r>
              <w:t>2/LS</w:t>
            </w:r>
          </w:p>
        </w:tc>
        <w:tc>
          <w:tcPr>
            <w:tcW w:w="1134" w:type="dxa"/>
            <w:shd w:val="clear" w:color="auto" w:fill="FFEEB9"/>
          </w:tcPr>
          <w:p w14:paraId="3F147FAE" w14:textId="77777777" w:rsidR="00F96B15" w:rsidRPr="00042188" w:rsidRDefault="00F96B15" w:rsidP="00F96B15">
            <w:pPr>
              <w:jc w:val="both"/>
            </w:pPr>
          </w:p>
        </w:tc>
      </w:tr>
      <w:tr w:rsidR="00F96B15" w:rsidRPr="00042188" w14:paraId="61DCCFDA" w14:textId="77777777" w:rsidTr="00604498">
        <w:tc>
          <w:tcPr>
            <w:tcW w:w="4253" w:type="dxa"/>
            <w:gridSpan w:val="3"/>
            <w:shd w:val="clear" w:color="auto" w:fill="FFEEB9"/>
          </w:tcPr>
          <w:p w14:paraId="7284F9C5" w14:textId="77777777" w:rsidR="00F96B15" w:rsidRDefault="00F96B15" w:rsidP="00F96B15">
            <w:pPr>
              <w:jc w:val="both"/>
            </w:pPr>
            <w:r>
              <w:t>Krizové řízení a obrana státu</w:t>
            </w:r>
          </w:p>
          <w:p w14:paraId="3EDC3B7B" w14:textId="7E45B596" w:rsidR="00F96B15" w:rsidRPr="00042188" w:rsidRDefault="00F96B15" w:rsidP="00F96B15">
            <w:pPr>
              <w:jc w:val="both"/>
            </w:pPr>
          </w:p>
        </w:tc>
        <w:tc>
          <w:tcPr>
            <w:tcW w:w="1134" w:type="dxa"/>
            <w:shd w:val="clear" w:color="auto" w:fill="FFEEB9"/>
          </w:tcPr>
          <w:p w14:paraId="21E2A877" w14:textId="0455ACB1" w:rsidR="00F96B15" w:rsidRPr="00042188" w:rsidRDefault="00F96B15" w:rsidP="004114AB">
            <w:pPr>
              <w:jc w:val="both"/>
            </w:pPr>
            <w:r>
              <w:t>28p-</w:t>
            </w:r>
            <w:r w:rsidR="004114AB">
              <w:t>14s</w:t>
            </w:r>
          </w:p>
        </w:tc>
        <w:tc>
          <w:tcPr>
            <w:tcW w:w="1134" w:type="dxa"/>
            <w:shd w:val="clear" w:color="auto" w:fill="FFEEB9"/>
          </w:tcPr>
          <w:p w14:paraId="0F659B59" w14:textId="6E08C551" w:rsidR="00F96B15" w:rsidRPr="00042188" w:rsidRDefault="00F96B15" w:rsidP="00F96B15">
            <w:pPr>
              <w:jc w:val="both"/>
            </w:pPr>
            <w:r>
              <w:t>z, zk</w:t>
            </w:r>
          </w:p>
        </w:tc>
        <w:tc>
          <w:tcPr>
            <w:tcW w:w="1134" w:type="dxa"/>
            <w:shd w:val="clear" w:color="auto" w:fill="FFEEB9"/>
          </w:tcPr>
          <w:p w14:paraId="48056F10" w14:textId="65CEB09B" w:rsidR="00F96B15" w:rsidRPr="00042188" w:rsidRDefault="004114AB" w:rsidP="00F96B15">
            <w:pPr>
              <w:jc w:val="both"/>
            </w:pPr>
            <w:r>
              <w:t>4</w:t>
            </w:r>
          </w:p>
        </w:tc>
        <w:tc>
          <w:tcPr>
            <w:tcW w:w="4111" w:type="dxa"/>
            <w:shd w:val="clear" w:color="auto" w:fill="FFEEB9"/>
          </w:tcPr>
          <w:p w14:paraId="2AC08624" w14:textId="0804DAFF" w:rsidR="00F96B15" w:rsidRPr="006F07D6" w:rsidRDefault="00F96B15" w:rsidP="00F96B15">
            <w:pPr>
              <w:jc w:val="both"/>
              <w:rPr>
                <w:b/>
                <w:bCs/>
              </w:rPr>
            </w:pPr>
            <w:r w:rsidRPr="006F07D6">
              <w:rPr>
                <w:b/>
                <w:bCs/>
              </w:rPr>
              <w:t>Ing. Kateřina Víchová, Ph.D.</w:t>
            </w:r>
            <w:r>
              <w:rPr>
                <w:b/>
                <w:bCs/>
              </w:rPr>
              <w:t xml:space="preserve"> (</w:t>
            </w:r>
            <w:r w:rsidR="00ED7705">
              <w:rPr>
                <w:b/>
                <w:bCs/>
              </w:rPr>
              <w:t>57</w:t>
            </w:r>
            <w:r>
              <w:rPr>
                <w:b/>
                <w:bCs/>
              </w:rPr>
              <w:t xml:space="preserve"> %)</w:t>
            </w:r>
          </w:p>
          <w:p w14:paraId="11B9F3EE" w14:textId="1F3B059B" w:rsidR="00F96B15" w:rsidRPr="00042188" w:rsidRDefault="00F96B15" w:rsidP="00ED7705">
            <w:pPr>
              <w:jc w:val="both"/>
            </w:pPr>
            <w:r>
              <w:t>Ing. Robert Pekaj</w:t>
            </w:r>
            <w:r w:rsidR="00A073FC">
              <w:t>, MPA</w:t>
            </w:r>
            <w:r>
              <w:t xml:space="preserve"> (</w:t>
            </w:r>
            <w:r w:rsidR="00ED7705">
              <w:t>43</w:t>
            </w:r>
            <w:r>
              <w:t xml:space="preserve"> %)</w:t>
            </w:r>
          </w:p>
        </w:tc>
        <w:tc>
          <w:tcPr>
            <w:tcW w:w="1134" w:type="dxa"/>
            <w:shd w:val="clear" w:color="auto" w:fill="FFEEB9"/>
          </w:tcPr>
          <w:p w14:paraId="25CFBBDE" w14:textId="23857488" w:rsidR="00F96B15" w:rsidRPr="00042188" w:rsidRDefault="00F96B15" w:rsidP="00F96B15">
            <w:pPr>
              <w:jc w:val="both"/>
            </w:pPr>
            <w:r>
              <w:t>2/LS</w:t>
            </w:r>
          </w:p>
        </w:tc>
        <w:tc>
          <w:tcPr>
            <w:tcW w:w="1134" w:type="dxa"/>
            <w:shd w:val="clear" w:color="auto" w:fill="FFEEB9"/>
          </w:tcPr>
          <w:p w14:paraId="2D66F549" w14:textId="77777777" w:rsidR="00F96B15" w:rsidRPr="0064135A" w:rsidRDefault="00F96B15" w:rsidP="00F96B15">
            <w:pPr>
              <w:jc w:val="both"/>
              <w:rPr>
                <w:b/>
              </w:rPr>
            </w:pPr>
            <w:r w:rsidRPr="0064135A">
              <w:rPr>
                <w:b/>
              </w:rPr>
              <w:t>PZ</w:t>
            </w:r>
          </w:p>
        </w:tc>
      </w:tr>
      <w:tr w:rsidR="00F96B15" w:rsidRPr="00042188" w14:paraId="1AAF27ED" w14:textId="77777777" w:rsidTr="00604498">
        <w:tc>
          <w:tcPr>
            <w:tcW w:w="4253" w:type="dxa"/>
            <w:gridSpan w:val="3"/>
            <w:shd w:val="clear" w:color="auto" w:fill="FFEEB9"/>
          </w:tcPr>
          <w:p w14:paraId="5A56F111" w14:textId="77777777" w:rsidR="00F96B15" w:rsidRDefault="00F96B15" w:rsidP="00F96B15">
            <w:pPr>
              <w:jc w:val="both"/>
            </w:pPr>
            <w:r>
              <w:t>Požární ochrana</w:t>
            </w:r>
          </w:p>
          <w:p w14:paraId="7F2D709C" w14:textId="08081AF9" w:rsidR="00F96B15" w:rsidRDefault="00F96B15" w:rsidP="00F96B15">
            <w:pPr>
              <w:jc w:val="both"/>
            </w:pPr>
          </w:p>
        </w:tc>
        <w:tc>
          <w:tcPr>
            <w:tcW w:w="1134" w:type="dxa"/>
            <w:shd w:val="clear" w:color="auto" w:fill="FFEEB9"/>
          </w:tcPr>
          <w:p w14:paraId="0D46068A" w14:textId="091123DF" w:rsidR="00F96B15" w:rsidRDefault="001E570D" w:rsidP="00F96B15">
            <w:pPr>
              <w:jc w:val="both"/>
            </w:pPr>
            <w:r>
              <w:t>14p</w:t>
            </w:r>
            <w:r w:rsidR="00F96B15">
              <w:t>-28s</w:t>
            </w:r>
          </w:p>
        </w:tc>
        <w:tc>
          <w:tcPr>
            <w:tcW w:w="1134" w:type="dxa"/>
            <w:shd w:val="clear" w:color="auto" w:fill="FFEEB9"/>
          </w:tcPr>
          <w:p w14:paraId="527584F8" w14:textId="1C77B7A8" w:rsidR="00F96B15" w:rsidRDefault="00F96B15" w:rsidP="00F96B15">
            <w:pPr>
              <w:jc w:val="both"/>
            </w:pPr>
            <w:r>
              <w:t>z, zk</w:t>
            </w:r>
          </w:p>
        </w:tc>
        <w:tc>
          <w:tcPr>
            <w:tcW w:w="1134" w:type="dxa"/>
            <w:shd w:val="clear" w:color="auto" w:fill="FFEEB9"/>
          </w:tcPr>
          <w:p w14:paraId="017AF7B6" w14:textId="5E056756" w:rsidR="00F96B15" w:rsidRDefault="00F96B15" w:rsidP="00F96B15">
            <w:pPr>
              <w:jc w:val="both"/>
            </w:pPr>
            <w:r>
              <w:t>4</w:t>
            </w:r>
          </w:p>
        </w:tc>
        <w:tc>
          <w:tcPr>
            <w:tcW w:w="4111" w:type="dxa"/>
            <w:shd w:val="clear" w:color="auto" w:fill="FFEEB9"/>
          </w:tcPr>
          <w:p w14:paraId="6D396560" w14:textId="77777777" w:rsidR="00F96B15" w:rsidRDefault="00F96B15" w:rsidP="00F96B15">
            <w:pPr>
              <w:jc w:val="both"/>
              <w:rPr>
                <w:b/>
                <w:bCs/>
              </w:rPr>
            </w:pPr>
            <w:r w:rsidRPr="00A63DA4">
              <w:rPr>
                <w:b/>
                <w:bCs/>
              </w:rPr>
              <w:t xml:space="preserve">Ing. Jan </w:t>
            </w:r>
            <w:r>
              <w:rPr>
                <w:b/>
                <w:bCs/>
              </w:rPr>
              <w:t>Strohmandl</w:t>
            </w:r>
            <w:r w:rsidRPr="00A63DA4">
              <w:rPr>
                <w:b/>
                <w:bCs/>
              </w:rPr>
              <w:t>, Ph.D.</w:t>
            </w:r>
          </w:p>
          <w:p w14:paraId="657DBDE2" w14:textId="105A2490" w:rsidR="00F96B15" w:rsidRPr="006F07D6" w:rsidRDefault="00F96B15" w:rsidP="00F96B15">
            <w:pPr>
              <w:jc w:val="both"/>
              <w:rPr>
                <w:b/>
                <w:bCs/>
              </w:rPr>
            </w:pPr>
          </w:p>
        </w:tc>
        <w:tc>
          <w:tcPr>
            <w:tcW w:w="1134" w:type="dxa"/>
            <w:shd w:val="clear" w:color="auto" w:fill="FFEEB9"/>
          </w:tcPr>
          <w:p w14:paraId="23EA6CDB" w14:textId="018CB2A2" w:rsidR="00F96B15" w:rsidRDefault="00F96B15" w:rsidP="00F96B15">
            <w:pPr>
              <w:jc w:val="both"/>
            </w:pPr>
            <w:r>
              <w:t>2/LS</w:t>
            </w:r>
          </w:p>
        </w:tc>
        <w:tc>
          <w:tcPr>
            <w:tcW w:w="1134" w:type="dxa"/>
            <w:shd w:val="clear" w:color="auto" w:fill="FFEEB9"/>
          </w:tcPr>
          <w:p w14:paraId="735EE61F" w14:textId="64B5A400" w:rsidR="00F96B15" w:rsidRPr="0064135A" w:rsidRDefault="00F96B15" w:rsidP="00F96B15">
            <w:pPr>
              <w:jc w:val="both"/>
              <w:rPr>
                <w:b/>
              </w:rPr>
            </w:pPr>
            <w:r w:rsidRPr="0064135A">
              <w:rPr>
                <w:b/>
              </w:rPr>
              <w:t>PZ</w:t>
            </w:r>
          </w:p>
        </w:tc>
      </w:tr>
      <w:tr w:rsidR="00F96B15" w:rsidRPr="00042188" w14:paraId="0139FAC2" w14:textId="77777777" w:rsidTr="00604498">
        <w:tc>
          <w:tcPr>
            <w:tcW w:w="4253" w:type="dxa"/>
            <w:gridSpan w:val="3"/>
            <w:shd w:val="clear" w:color="auto" w:fill="FFEEB9"/>
          </w:tcPr>
          <w:p w14:paraId="5B4F07A0" w14:textId="77777777" w:rsidR="00F96B15" w:rsidRDefault="00F96B15" w:rsidP="00F96B15">
            <w:pPr>
              <w:jc w:val="both"/>
            </w:pPr>
            <w:r>
              <w:t>Základy psychologie</w:t>
            </w:r>
          </w:p>
          <w:p w14:paraId="0C77F58D" w14:textId="31002EAF" w:rsidR="00F96B15" w:rsidRPr="00042188" w:rsidRDefault="00F96B15" w:rsidP="00F96B15">
            <w:pPr>
              <w:jc w:val="both"/>
            </w:pPr>
          </w:p>
        </w:tc>
        <w:tc>
          <w:tcPr>
            <w:tcW w:w="1134" w:type="dxa"/>
            <w:shd w:val="clear" w:color="auto" w:fill="FFEEB9"/>
          </w:tcPr>
          <w:p w14:paraId="7113E0A3" w14:textId="39F4487D" w:rsidR="00F96B15" w:rsidRPr="00042188" w:rsidRDefault="00F96B15" w:rsidP="00F96B15">
            <w:pPr>
              <w:jc w:val="both"/>
            </w:pPr>
            <w:r>
              <w:t>14p-14s</w:t>
            </w:r>
          </w:p>
        </w:tc>
        <w:tc>
          <w:tcPr>
            <w:tcW w:w="1134" w:type="dxa"/>
            <w:shd w:val="clear" w:color="auto" w:fill="FFEEB9"/>
          </w:tcPr>
          <w:p w14:paraId="229DB2D2" w14:textId="1411206C" w:rsidR="00F96B15" w:rsidRPr="00042188" w:rsidRDefault="00F96B15" w:rsidP="00F96B15">
            <w:pPr>
              <w:jc w:val="both"/>
            </w:pPr>
            <w:r>
              <w:t>klz</w:t>
            </w:r>
          </w:p>
        </w:tc>
        <w:tc>
          <w:tcPr>
            <w:tcW w:w="1134" w:type="dxa"/>
            <w:shd w:val="clear" w:color="auto" w:fill="FFEEB9"/>
          </w:tcPr>
          <w:p w14:paraId="16E1E175" w14:textId="05556582" w:rsidR="00F96B15" w:rsidRPr="00042188" w:rsidRDefault="00F96B15" w:rsidP="00F96B15">
            <w:pPr>
              <w:jc w:val="both"/>
            </w:pPr>
            <w:r>
              <w:t>3</w:t>
            </w:r>
          </w:p>
        </w:tc>
        <w:tc>
          <w:tcPr>
            <w:tcW w:w="4111" w:type="dxa"/>
            <w:shd w:val="clear" w:color="auto" w:fill="FFEEB9"/>
          </w:tcPr>
          <w:p w14:paraId="3823D776" w14:textId="6B8DB7ED" w:rsidR="00F96B15" w:rsidRPr="00042188" w:rsidRDefault="00636DCD" w:rsidP="00F96B15">
            <w:pPr>
              <w:jc w:val="both"/>
            </w:pPr>
            <w:r>
              <w:rPr>
                <w:b/>
                <w:bCs/>
              </w:rPr>
              <w:t>Mgr</w:t>
            </w:r>
            <w:r w:rsidR="00F96B15">
              <w:rPr>
                <w:b/>
                <w:bCs/>
              </w:rPr>
              <w:t>. Petr</w:t>
            </w:r>
            <w:r>
              <w:rPr>
                <w:b/>
                <w:bCs/>
              </w:rPr>
              <w:t>a</w:t>
            </w:r>
            <w:r w:rsidR="00F96B15">
              <w:rPr>
                <w:b/>
                <w:bCs/>
              </w:rPr>
              <w:t xml:space="preserve"> Trechová</w:t>
            </w:r>
          </w:p>
          <w:p w14:paraId="0C1B9EB6" w14:textId="77777777" w:rsidR="00F96B15" w:rsidRPr="00042188" w:rsidRDefault="00F96B15" w:rsidP="00F96B15">
            <w:pPr>
              <w:jc w:val="both"/>
            </w:pPr>
          </w:p>
        </w:tc>
        <w:tc>
          <w:tcPr>
            <w:tcW w:w="1134" w:type="dxa"/>
            <w:shd w:val="clear" w:color="auto" w:fill="FFEEB9"/>
          </w:tcPr>
          <w:p w14:paraId="1AA46823" w14:textId="6F31953A" w:rsidR="00F96B15" w:rsidRPr="00042188" w:rsidRDefault="00F96B15" w:rsidP="00F96B15">
            <w:pPr>
              <w:jc w:val="both"/>
            </w:pPr>
            <w:r>
              <w:t>2/LS</w:t>
            </w:r>
          </w:p>
        </w:tc>
        <w:tc>
          <w:tcPr>
            <w:tcW w:w="1134" w:type="dxa"/>
            <w:shd w:val="clear" w:color="auto" w:fill="FFEEB9"/>
          </w:tcPr>
          <w:p w14:paraId="303BCD26" w14:textId="77777777" w:rsidR="00F96B15" w:rsidRPr="0064135A" w:rsidRDefault="00F96B15" w:rsidP="00F96B15">
            <w:pPr>
              <w:jc w:val="both"/>
              <w:rPr>
                <w:b/>
              </w:rPr>
            </w:pPr>
          </w:p>
        </w:tc>
      </w:tr>
      <w:tr w:rsidR="00F96B15" w:rsidRPr="00042188" w14:paraId="26376209" w14:textId="77777777" w:rsidTr="00604498">
        <w:tc>
          <w:tcPr>
            <w:tcW w:w="4253" w:type="dxa"/>
            <w:gridSpan w:val="3"/>
            <w:shd w:val="clear" w:color="auto" w:fill="FFEEB9"/>
          </w:tcPr>
          <w:p w14:paraId="53F28E35" w14:textId="77777777" w:rsidR="00F96B15" w:rsidRDefault="00F96B15" w:rsidP="00F96B15">
            <w:pPr>
              <w:jc w:val="both"/>
            </w:pPr>
            <w:r>
              <w:t>Rozhodování za rizika a nejistoty</w:t>
            </w:r>
          </w:p>
          <w:p w14:paraId="61A7AC6D" w14:textId="0272403E" w:rsidR="00F96B15" w:rsidRDefault="00F96B15" w:rsidP="00F96B15">
            <w:pPr>
              <w:jc w:val="both"/>
            </w:pPr>
          </w:p>
        </w:tc>
        <w:tc>
          <w:tcPr>
            <w:tcW w:w="1134" w:type="dxa"/>
            <w:shd w:val="clear" w:color="auto" w:fill="FFEEB9"/>
          </w:tcPr>
          <w:p w14:paraId="788EAD9B" w14:textId="406EA6E6" w:rsidR="00F96B15" w:rsidRDefault="00F96B15" w:rsidP="00F96B15">
            <w:pPr>
              <w:jc w:val="both"/>
            </w:pPr>
            <w:r>
              <w:t>14p-14s</w:t>
            </w:r>
          </w:p>
        </w:tc>
        <w:tc>
          <w:tcPr>
            <w:tcW w:w="1134" w:type="dxa"/>
            <w:shd w:val="clear" w:color="auto" w:fill="FFEEB9"/>
          </w:tcPr>
          <w:p w14:paraId="14A7159D" w14:textId="5F62B889" w:rsidR="00F96B15" w:rsidRDefault="00F96B15" w:rsidP="00F96B15">
            <w:pPr>
              <w:jc w:val="both"/>
            </w:pPr>
            <w:r>
              <w:t>klz</w:t>
            </w:r>
          </w:p>
        </w:tc>
        <w:tc>
          <w:tcPr>
            <w:tcW w:w="1134" w:type="dxa"/>
            <w:shd w:val="clear" w:color="auto" w:fill="FFEEB9"/>
          </w:tcPr>
          <w:p w14:paraId="68F4D6B7" w14:textId="694E3F27" w:rsidR="00F96B15" w:rsidRDefault="00F96B15" w:rsidP="00F96B15">
            <w:pPr>
              <w:jc w:val="both"/>
            </w:pPr>
            <w:r>
              <w:t>3</w:t>
            </w:r>
          </w:p>
        </w:tc>
        <w:tc>
          <w:tcPr>
            <w:tcW w:w="4111" w:type="dxa"/>
            <w:shd w:val="clear" w:color="auto" w:fill="FFEEB9"/>
          </w:tcPr>
          <w:p w14:paraId="79D99DC5" w14:textId="77777777" w:rsidR="00F96B15" w:rsidRDefault="00F96B15" w:rsidP="00F96B15">
            <w:pPr>
              <w:jc w:val="both"/>
              <w:rPr>
                <w:b/>
                <w:bCs/>
              </w:rPr>
            </w:pPr>
            <w:r w:rsidRPr="00DD0925">
              <w:rPr>
                <w:b/>
                <w:bCs/>
              </w:rPr>
              <w:t xml:space="preserve">Ing. </w:t>
            </w:r>
            <w:r>
              <w:rPr>
                <w:b/>
                <w:bCs/>
              </w:rPr>
              <w:t>et Ing. Jiří Konečný</w:t>
            </w:r>
            <w:r w:rsidRPr="00DD0925">
              <w:rPr>
                <w:b/>
                <w:bCs/>
              </w:rPr>
              <w:t>, Ph.D.</w:t>
            </w:r>
          </w:p>
          <w:p w14:paraId="13DE0A8B" w14:textId="77777777" w:rsidR="00F96B15" w:rsidRPr="006C3972" w:rsidRDefault="00F96B15" w:rsidP="00F96B15">
            <w:pPr>
              <w:jc w:val="both"/>
              <w:rPr>
                <w:b/>
                <w:bCs/>
              </w:rPr>
            </w:pPr>
          </w:p>
        </w:tc>
        <w:tc>
          <w:tcPr>
            <w:tcW w:w="1134" w:type="dxa"/>
            <w:shd w:val="clear" w:color="auto" w:fill="FFEEB9"/>
          </w:tcPr>
          <w:p w14:paraId="484724BA" w14:textId="033CB538" w:rsidR="00F96B15" w:rsidRDefault="00F96B15" w:rsidP="0023381B">
            <w:pPr>
              <w:jc w:val="both"/>
            </w:pPr>
            <w:r>
              <w:t>2/LS</w:t>
            </w:r>
          </w:p>
        </w:tc>
        <w:tc>
          <w:tcPr>
            <w:tcW w:w="1134" w:type="dxa"/>
            <w:shd w:val="clear" w:color="auto" w:fill="FFEEB9"/>
          </w:tcPr>
          <w:p w14:paraId="6C58D02E" w14:textId="77777777" w:rsidR="00F96B15" w:rsidRPr="00042188" w:rsidRDefault="00F96B15" w:rsidP="00F96B15">
            <w:pPr>
              <w:jc w:val="both"/>
            </w:pPr>
          </w:p>
        </w:tc>
      </w:tr>
      <w:tr w:rsidR="00F96B15" w:rsidRPr="00042188" w14:paraId="0EB985F3" w14:textId="77777777" w:rsidTr="00604498">
        <w:tc>
          <w:tcPr>
            <w:tcW w:w="4253" w:type="dxa"/>
            <w:gridSpan w:val="3"/>
            <w:shd w:val="clear" w:color="auto" w:fill="FFEEB9"/>
          </w:tcPr>
          <w:p w14:paraId="3C02D236" w14:textId="4CA7F19D" w:rsidR="00F96B15" w:rsidRDefault="00F96B15" w:rsidP="00F96B15">
            <w:pPr>
              <w:jc w:val="both"/>
            </w:pPr>
            <w:r>
              <w:t>Odborný anglický jazyk III</w:t>
            </w:r>
            <w:r w:rsidR="00E90B03">
              <w:t>.</w:t>
            </w:r>
          </w:p>
          <w:p w14:paraId="759C69DB" w14:textId="47C56E05" w:rsidR="00F96B15" w:rsidRPr="00042188" w:rsidRDefault="00F96B15" w:rsidP="00F96B15">
            <w:pPr>
              <w:jc w:val="both"/>
            </w:pPr>
          </w:p>
        </w:tc>
        <w:tc>
          <w:tcPr>
            <w:tcW w:w="1134" w:type="dxa"/>
            <w:shd w:val="clear" w:color="auto" w:fill="FFEEB9"/>
          </w:tcPr>
          <w:p w14:paraId="0C95EB90" w14:textId="7AC66608" w:rsidR="00F96B15" w:rsidRPr="00042188" w:rsidRDefault="00F96B15" w:rsidP="00F96B15">
            <w:pPr>
              <w:jc w:val="both"/>
            </w:pPr>
            <w:r>
              <w:t>28s</w:t>
            </w:r>
          </w:p>
        </w:tc>
        <w:tc>
          <w:tcPr>
            <w:tcW w:w="1134" w:type="dxa"/>
            <w:shd w:val="clear" w:color="auto" w:fill="FFEEB9"/>
          </w:tcPr>
          <w:p w14:paraId="6E7AABE1" w14:textId="048C192A" w:rsidR="00F96B15" w:rsidRPr="00042188" w:rsidRDefault="00F96B15" w:rsidP="00F96B15">
            <w:pPr>
              <w:jc w:val="both"/>
            </w:pPr>
            <w:r>
              <w:t>z, zk</w:t>
            </w:r>
          </w:p>
        </w:tc>
        <w:tc>
          <w:tcPr>
            <w:tcW w:w="1134" w:type="dxa"/>
            <w:shd w:val="clear" w:color="auto" w:fill="FFEEB9"/>
          </w:tcPr>
          <w:p w14:paraId="7320DC42" w14:textId="68A29734" w:rsidR="00F96B15" w:rsidRPr="00042188" w:rsidRDefault="00F96B15" w:rsidP="00F96B15">
            <w:pPr>
              <w:jc w:val="both"/>
            </w:pPr>
            <w:r>
              <w:t>3</w:t>
            </w:r>
          </w:p>
        </w:tc>
        <w:tc>
          <w:tcPr>
            <w:tcW w:w="4111" w:type="dxa"/>
            <w:shd w:val="clear" w:color="auto" w:fill="FFEEB9"/>
          </w:tcPr>
          <w:p w14:paraId="408F84E6" w14:textId="77777777" w:rsidR="00F96B15" w:rsidRDefault="00F96B15" w:rsidP="00F96B15">
            <w:pPr>
              <w:jc w:val="both"/>
              <w:rPr>
                <w:b/>
                <w:bCs/>
              </w:rPr>
            </w:pPr>
            <w:r w:rsidRPr="006C3972">
              <w:rPr>
                <w:b/>
                <w:bCs/>
              </w:rPr>
              <w:t>Mgr. et Mgr. Kateřina Pitrová, BBA, Ph.D.</w:t>
            </w:r>
          </w:p>
          <w:p w14:paraId="4EAEC431" w14:textId="77777777" w:rsidR="00F96B15" w:rsidRPr="00042188" w:rsidRDefault="00F96B15" w:rsidP="00F96B15">
            <w:pPr>
              <w:jc w:val="both"/>
            </w:pPr>
          </w:p>
        </w:tc>
        <w:tc>
          <w:tcPr>
            <w:tcW w:w="1134" w:type="dxa"/>
            <w:shd w:val="clear" w:color="auto" w:fill="FFEEB9"/>
          </w:tcPr>
          <w:p w14:paraId="21A95B27" w14:textId="244C7028" w:rsidR="00F96B15" w:rsidRPr="00042188" w:rsidRDefault="00F96B15" w:rsidP="00F96B15">
            <w:pPr>
              <w:jc w:val="both"/>
            </w:pPr>
            <w:r>
              <w:t>2/LS</w:t>
            </w:r>
          </w:p>
        </w:tc>
        <w:tc>
          <w:tcPr>
            <w:tcW w:w="1134" w:type="dxa"/>
            <w:shd w:val="clear" w:color="auto" w:fill="FFEEB9"/>
          </w:tcPr>
          <w:p w14:paraId="791AA85A" w14:textId="77777777" w:rsidR="00F96B15" w:rsidRPr="00042188" w:rsidRDefault="00F96B15" w:rsidP="00F96B15">
            <w:pPr>
              <w:jc w:val="both"/>
            </w:pPr>
          </w:p>
        </w:tc>
      </w:tr>
      <w:tr w:rsidR="00F96B15" w:rsidRPr="00042188" w14:paraId="162F5FF5" w14:textId="77777777" w:rsidTr="00604498">
        <w:tc>
          <w:tcPr>
            <w:tcW w:w="4253" w:type="dxa"/>
            <w:gridSpan w:val="3"/>
            <w:shd w:val="clear" w:color="auto" w:fill="FFEEB9"/>
          </w:tcPr>
          <w:p w14:paraId="3819DFD4" w14:textId="17BA2CE8" w:rsidR="00F96B15" w:rsidRDefault="00F96B15" w:rsidP="00F96B15">
            <w:pPr>
              <w:jc w:val="both"/>
            </w:pPr>
            <w:r>
              <w:t>Sportovní aktivity II</w:t>
            </w:r>
            <w:r w:rsidR="00E90B03">
              <w:t>.</w:t>
            </w:r>
          </w:p>
          <w:p w14:paraId="0A125DCE" w14:textId="0F63EFAB" w:rsidR="00F96B15" w:rsidRPr="00042188" w:rsidRDefault="00F96B15" w:rsidP="00F96B15">
            <w:pPr>
              <w:jc w:val="both"/>
            </w:pPr>
          </w:p>
        </w:tc>
        <w:tc>
          <w:tcPr>
            <w:tcW w:w="1134" w:type="dxa"/>
            <w:shd w:val="clear" w:color="auto" w:fill="FFEEB9"/>
          </w:tcPr>
          <w:p w14:paraId="7DA550D1" w14:textId="79D9F870" w:rsidR="00F96B15" w:rsidRPr="00042188" w:rsidRDefault="00F96B15" w:rsidP="00F96B15">
            <w:pPr>
              <w:jc w:val="both"/>
            </w:pPr>
            <w:r>
              <w:t>28c</w:t>
            </w:r>
          </w:p>
        </w:tc>
        <w:tc>
          <w:tcPr>
            <w:tcW w:w="1134" w:type="dxa"/>
            <w:shd w:val="clear" w:color="auto" w:fill="FFEEB9"/>
          </w:tcPr>
          <w:p w14:paraId="4A1A6FD7" w14:textId="7E8DD7C9" w:rsidR="00F96B15" w:rsidRPr="00042188" w:rsidRDefault="00F96B15" w:rsidP="00F96B15">
            <w:pPr>
              <w:jc w:val="both"/>
            </w:pPr>
            <w:r>
              <w:t>z</w:t>
            </w:r>
          </w:p>
        </w:tc>
        <w:tc>
          <w:tcPr>
            <w:tcW w:w="1134" w:type="dxa"/>
            <w:shd w:val="clear" w:color="auto" w:fill="FFEEB9"/>
          </w:tcPr>
          <w:p w14:paraId="73416624" w14:textId="5C75A56B" w:rsidR="00F96B15" w:rsidRPr="00042188" w:rsidRDefault="00F96B15" w:rsidP="00F96B15">
            <w:pPr>
              <w:jc w:val="both"/>
            </w:pPr>
            <w:r>
              <w:t>2</w:t>
            </w:r>
          </w:p>
        </w:tc>
        <w:tc>
          <w:tcPr>
            <w:tcW w:w="4111" w:type="dxa"/>
            <w:shd w:val="clear" w:color="auto" w:fill="FFEEB9"/>
          </w:tcPr>
          <w:p w14:paraId="4E7B469B" w14:textId="77777777" w:rsidR="00F96B15" w:rsidRDefault="00F96B15" w:rsidP="00F96B15">
            <w:pPr>
              <w:jc w:val="both"/>
            </w:pPr>
            <w:r>
              <w:t>MUTV</w:t>
            </w:r>
          </w:p>
          <w:p w14:paraId="2EF86785" w14:textId="2857E1B9" w:rsidR="00F96B15" w:rsidRPr="00042188" w:rsidRDefault="00F96B15" w:rsidP="00F96B15">
            <w:pPr>
              <w:jc w:val="both"/>
            </w:pPr>
          </w:p>
        </w:tc>
        <w:tc>
          <w:tcPr>
            <w:tcW w:w="1134" w:type="dxa"/>
            <w:shd w:val="clear" w:color="auto" w:fill="FFEEB9"/>
          </w:tcPr>
          <w:p w14:paraId="0AA81749" w14:textId="2D0B2413" w:rsidR="00F96B15" w:rsidRPr="00042188" w:rsidRDefault="00F96B15" w:rsidP="00F96B15">
            <w:pPr>
              <w:jc w:val="both"/>
            </w:pPr>
            <w:r>
              <w:t>2/LS</w:t>
            </w:r>
          </w:p>
        </w:tc>
        <w:tc>
          <w:tcPr>
            <w:tcW w:w="1134" w:type="dxa"/>
            <w:shd w:val="clear" w:color="auto" w:fill="FFEEB9"/>
          </w:tcPr>
          <w:p w14:paraId="6D92074F" w14:textId="77777777" w:rsidR="00F96B15" w:rsidRPr="00042188" w:rsidRDefault="00F96B15" w:rsidP="00F96B15">
            <w:pPr>
              <w:jc w:val="both"/>
            </w:pPr>
          </w:p>
        </w:tc>
      </w:tr>
      <w:tr w:rsidR="00F96B15" w:rsidRPr="00042188" w14:paraId="2DE5BC1C" w14:textId="77777777" w:rsidTr="00604498">
        <w:tc>
          <w:tcPr>
            <w:tcW w:w="4253" w:type="dxa"/>
            <w:gridSpan w:val="3"/>
            <w:shd w:val="clear" w:color="auto" w:fill="FFEEB9"/>
          </w:tcPr>
          <w:p w14:paraId="348B7C01" w14:textId="77777777" w:rsidR="00F96B15" w:rsidRDefault="00F96B15" w:rsidP="00F96B15">
            <w:pPr>
              <w:jc w:val="both"/>
            </w:pPr>
            <w:r>
              <w:t>Exkurze</w:t>
            </w:r>
          </w:p>
          <w:p w14:paraId="178514F6" w14:textId="32FE7944" w:rsidR="00F96B15" w:rsidRPr="00042188" w:rsidRDefault="00F96B15" w:rsidP="00F96B15">
            <w:pPr>
              <w:jc w:val="both"/>
            </w:pPr>
          </w:p>
        </w:tc>
        <w:tc>
          <w:tcPr>
            <w:tcW w:w="1134" w:type="dxa"/>
            <w:shd w:val="clear" w:color="auto" w:fill="FFEEB9"/>
          </w:tcPr>
          <w:p w14:paraId="6781E1BA" w14:textId="580A5614" w:rsidR="00F96B15" w:rsidRPr="00042188" w:rsidRDefault="00F96B15" w:rsidP="00F96B15">
            <w:pPr>
              <w:jc w:val="both"/>
            </w:pPr>
            <w:r>
              <w:t>20 hodin</w:t>
            </w:r>
          </w:p>
        </w:tc>
        <w:tc>
          <w:tcPr>
            <w:tcW w:w="1134" w:type="dxa"/>
            <w:shd w:val="clear" w:color="auto" w:fill="FFEEB9"/>
          </w:tcPr>
          <w:p w14:paraId="7CBD9DE5" w14:textId="3730E6A2" w:rsidR="00F96B15" w:rsidRPr="00042188" w:rsidRDefault="00F96B15" w:rsidP="00F96B15">
            <w:pPr>
              <w:jc w:val="both"/>
            </w:pPr>
            <w:r>
              <w:t>z</w:t>
            </w:r>
          </w:p>
        </w:tc>
        <w:tc>
          <w:tcPr>
            <w:tcW w:w="1134" w:type="dxa"/>
            <w:shd w:val="clear" w:color="auto" w:fill="FFEEB9"/>
          </w:tcPr>
          <w:p w14:paraId="115F47AA" w14:textId="0488031D" w:rsidR="00F96B15" w:rsidRPr="00042188" w:rsidRDefault="00F96B15" w:rsidP="00F96B15">
            <w:pPr>
              <w:jc w:val="both"/>
            </w:pPr>
            <w:r>
              <w:t>2</w:t>
            </w:r>
          </w:p>
        </w:tc>
        <w:tc>
          <w:tcPr>
            <w:tcW w:w="4111" w:type="dxa"/>
            <w:shd w:val="clear" w:color="auto" w:fill="FFEEB9"/>
          </w:tcPr>
          <w:p w14:paraId="2DD43E17" w14:textId="33E6B92E" w:rsidR="00F96B15" w:rsidRDefault="001E570D" w:rsidP="00F96B15">
            <w:pPr>
              <w:jc w:val="both"/>
              <w:rPr>
                <w:b/>
                <w:bCs/>
              </w:rPr>
            </w:pPr>
            <w:r>
              <w:rPr>
                <w:b/>
                <w:bCs/>
              </w:rPr>
              <w:t>Mgr. Marek Tomaštík, Ph.D.</w:t>
            </w:r>
          </w:p>
          <w:p w14:paraId="0F4D06C6" w14:textId="70EC21A9" w:rsidR="00F96B15" w:rsidRPr="00042188" w:rsidRDefault="00F96B15" w:rsidP="00F96B15">
            <w:pPr>
              <w:jc w:val="both"/>
            </w:pPr>
          </w:p>
        </w:tc>
        <w:tc>
          <w:tcPr>
            <w:tcW w:w="1134" w:type="dxa"/>
            <w:shd w:val="clear" w:color="auto" w:fill="FFEEB9"/>
          </w:tcPr>
          <w:p w14:paraId="19098E62" w14:textId="4A3F9F02" w:rsidR="00F96B15" w:rsidRPr="00042188" w:rsidRDefault="00F96B15" w:rsidP="00F96B15">
            <w:pPr>
              <w:jc w:val="both"/>
            </w:pPr>
            <w:r>
              <w:t>2/LS</w:t>
            </w:r>
          </w:p>
        </w:tc>
        <w:tc>
          <w:tcPr>
            <w:tcW w:w="1134" w:type="dxa"/>
            <w:shd w:val="clear" w:color="auto" w:fill="FFEEB9"/>
          </w:tcPr>
          <w:p w14:paraId="1EA7FEC6" w14:textId="77777777" w:rsidR="00F96B15" w:rsidRPr="00042188" w:rsidRDefault="00F96B15" w:rsidP="00F96B15">
            <w:pPr>
              <w:jc w:val="both"/>
            </w:pPr>
          </w:p>
        </w:tc>
      </w:tr>
      <w:tr w:rsidR="00F96B15" w:rsidRPr="00042188" w14:paraId="25FD0AE0" w14:textId="77777777" w:rsidTr="00604498">
        <w:tc>
          <w:tcPr>
            <w:tcW w:w="4253" w:type="dxa"/>
            <w:gridSpan w:val="3"/>
            <w:shd w:val="clear" w:color="auto" w:fill="FFEEB9"/>
          </w:tcPr>
          <w:p w14:paraId="616E5144" w14:textId="54F76F1E" w:rsidR="00F96B15" w:rsidRDefault="00F96B15" w:rsidP="00F96B15">
            <w:pPr>
              <w:jc w:val="both"/>
            </w:pPr>
            <w:r>
              <w:t>Řízení finančních rizik</w:t>
            </w:r>
          </w:p>
          <w:p w14:paraId="60308866" w14:textId="2155234B" w:rsidR="00F96B15" w:rsidRPr="00042188" w:rsidRDefault="00F96B15" w:rsidP="00F96B15">
            <w:pPr>
              <w:jc w:val="both"/>
            </w:pPr>
          </w:p>
        </w:tc>
        <w:tc>
          <w:tcPr>
            <w:tcW w:w="1134" w:type="dxa"/>
            <w:shd w:val="clear" w:color="auto" w:fill="FFEEB9"/>
          </w:tcPr>
          <w:p w14:paraId="40EDA412" w14:textId="39B4DF27" w:rsidR="00F96B15" w:rsidRPr="00042188" w:rsidRDefault="00F96B15" w:rsidP="00F96B15">
            <w:pPr>
              <w:jc w:val="both"/>
            </w:pPr>
            <w:r>
              <w:t>14p-28c</w:t>
            </w:r>
          </w:p>
        </w:tc>
        <w:tc>
          <w:tcPr>
            <w:tcW w:w="1134" w:type="dxa"/>
            <w:shd w:val="clear" w:color="auto" w:fill="FFEEB9"/>
          </w:tcPr>
          <w:p w14:paraId="77BC1968" w14:textId="77777777" w:rsidR="00F96B15" w:rsidRPr="00042188" w:rsidRDefault="00F96B15" w:rsidP="00F96B15">
            <w:pPr>
              <w:jc w:val="both"/>
            </w:pPr>
            <w:r>
              <w:t>z, zk</w:t>
            </w:r>
          </w:p>
        </w:tc>
        <w:tc>
          <w:tcPr>
            <w:tcW w:w="1134" w:type="dxa"/>
            <w:shd w:val="clear" w:color="auto" w:fill="FFEEB9"/>
          </w:tcPr>
          <w:p w14:paraId="0627A6F1" w14:textId="77777777" w:rsidR="00F96B15" w:rsidRPr="00042188" w:rsidRDefault="00F96B15" w:rsidP="00F96B15">
            <w:pPr>
              <w:jc w:val="both"/>
            </w:pPr>
            <w:r>
              <w:t>4</w:t>
            </w:r>
          </w:p>
        </w:tc>
        <w:tc>
          <w:tcPr>
            <w:tcW w:w="4111" w:type="dxa"/>
            <w:shd w:val="clear" w:color="auto" w:fill="FFEEB9"/>
          </w:tcPr>
          <w:p w14:paraId="3A3C1E47" w14:textId="2FFF02CF" w:rsidR="00F96B15" w:rsidRPr="00042188" w:rsidRDefault="00F96B15" w:rsidP="00F96B15">
            <w:pPr>
              <w:jc w:val="both"/>
            </w:pPr>
            <w:r>
              <w:rPr>
                <w:b/>
                <w:bCs/>
              </w:rPr>
              <w:t xml:space="preserve">Ing. </w:t>
            </w:r>
            <w:r w:rsidR="006C7DC8">
              <w:rPr>
                <w:b/>
                <w:bCs/>
              </w:rPr>
              <w:t>Eva Hoke</w:t>
            </w:r>
            <w:r>
              <w:rPr>
                <w:b/>
                <w:bCs/>
              </w:rPr>
              <w:t>, Ph.D.</w:t>
            </w:r>
            <w:r w:rsidR="00510E50">
              <w:rPr>
                <w:b/>
                <w:bCs/>
              </w:rPr>
              <w:t xml:space="preserve"> (</w:t>
            </w:r>
            <w:r w:rsidR="00ED7705">
              <w:rPr>
                <w:b/>
                <w:bCs/>
              </w:rPr>
              <w:t>57</w:t>
            </w:r>
            <w:r w:rsidR="00510E50">
              <w:rPr>
                <w:b/>
                <w:bCs/>
              </w:rPr>
              <w:t xml:space="preserve"> %)</w:t>
            </w:r>
          </w:p>
          <w:p w14:paraId="2F626282" w14:textId="51BEFB15" w:rsidR="00F96B15" w:rsidRPr="006E3D2E" w:rsidRDefault="00F96B15" w:rsidP="00ED7705">
            <w:pPr>
              <w:jc w:val="both"/>
            </w:pPr>
            <w:r w:rsidRPr="006E3D2E">
              <w:t>Ing. et Ing. Jiří Konečný, Ph.D.</w:t>
            </w:r>
            <w:r w:rsidR="00510E50">
              <w:t xml:space="preserve"> (</w:t>
            </w:r>
            <w:r w:rsidR="00ED7705">
              <w:t>43</w:t>
            </w:r>
            <w:r w:rsidR="00510E50">
              <w:t xml:space="preserve"> %)</w:t>
            </w:r>
          </w:p>
        </w:tc>
        <w:tc>
          <w:tcPr>
            <w:tcW w:w="1134" w:type="dxa"/>
            <w:shd w:val="clear" w:color="auto" w:fill="FFEEB9"/>
          </w:tcPr>
          <w:p w14:paraId="6C69F176" w14:textId="77777777" w:rsidR="00F96B15" w:rsidRPr="00042188" w:rsidRDefault="00F96B15" w:rsidP="00F96B15">
            <w:pPr>
              <w:jc w:val="both"/>
            </w:pPr>
            <w:r>
              <w:t>2/LS</w:t>
            </w:r>
          </w:p>
        </w:tc>
        <w:tc>
          <w:tcPr>
            <w:tcW w:w="1134" w:type="dxa"/>
            <w:shd w:val="clear" w:color="auto" w:fill="FFEEB9"/>
          </w:tcPr>
          <w:p w14:paraId="37612CB6" w14:textId="38072CBB" w:rsidR="00F96B15" w:rsidRPr="00042188" w:rsidRDefault="00F96B15" w:rsidP="00F96B15">
            <w:pPr>
              <w:jc w:val="both"/>
            </w:pPr>
          </w:p>
        </w:tc>
      </w:tr>
      <w:tr w:rsidR="00F96B15" w:rsidRPr="00042188" w14:paraId="0FBB6E64" w14:textId="77777777" w:rsidTr="00604498">
        <w:tc>
          <w:tcPr>
            <w:tcW w:w="4253" w:type="dxa"/>
            <w:gridSpan w:val="3"/>
            <w:shd w:val="clear" w:color="auto" w:fill="ECF1F8"/>
          </w:tcPr>
          <w:p w14:paraId="5E9A0A2A" w14:textId="77777777" w:rsidR="00F96B15" w:rsidRDefault="00F96B15" w:rsidP="00F96B15">
            <w:pPr>
              <w:jc w:val="both"/>
            </w:pPr>
            <w:r>
              <w:t>Ekonomika krizových situací</w:t>
            </w:r>
          </w:p>
          <w:p w14:paraId="5684DF86" w14:textId="5C1F9E92" w:rsidR="00F96B15" w:rsidRPr="00042188" w:rsidRDefault="00F96B15" w:rsidP="00F96B15">
            <w:pPr>
              <w:jc w:val="both"/>
            </w:pPr>
          </w:p>
        </w:tc>
        <w:tc>
          <w:tcPr>
            <w:tcW w:w="1134" w:type="dxa"/>
            <w:shd w:val="clear" w:color="auto" w:fill="ECF1F8"/>
          </w:tcPr>
          <w:p w14:paraId="427FF198" w14:textId="77777777" w:rsidR="00F96B15" w:rsidRPr="00042188" w:rsidRDefault="00F96B15" w:rsidP="00F96B15">
            <w:pPr>
              <w:jc w:val="both"/>
            </w:pPr>
            <w:r>
              <w:t>28p-14s</w:t>
            </w:r>
          </w:p>
        </w:tc>
        <w:tc>
          <w:tcPr>
            <w:tcW w:w="1134" w:type="dxa"/>
            <w:shd w:val="clear" w:color="auto" w:fill="ECF1F8"/>
          </w:tcPr>
          <w:p w14:paraId="41642CDC" w14:textId="77777777" w:rsidR="00F96B15" w:rsidRPr="00042188" w:rsidRDefault="00F96B15" w:rsidP="00F96B15">
            <w:pPr>
              <w:jc w:val="both"/>
            </w:pPr>
            <w:r>
              <w:t>z, zk</w:t>
            </w:r>
          </w:p>
        </w:tc>
        <w:tc>
          <w:tcPr>
            <w:tcW w:w="1134" w:type="dxa"/>
            <w:shd w:val="clear" w:color="auto" w:fill="ECF1F8"/>
          </w:tcPr>
          <w:p w14:paraId="3B19C931" w14:textId="77777777" w:rsidR="00F96B15" w:rsidRPr="00042188" w:rsidRDefault="00F96B15" w:rsidP="00F96B15">
            <w:pPr>
              <w:jc w:val="both"/>
            </w:pPr>
            <w:r>
              <w:t>4</w:t>
            </w:r>
          </w:p>
        </w:tc>
        <w:tc>
          <w:tcPr>
            <w:tcW w:w="4111" w:type="dxa"/>
            <w:shd w:val="clear" w:color="auto" w:fill="ECF1F8"/>
          </w:tcPr>
          <w:p w14:paraId="6BBB6463" w14:textId="77777777" w:rsidR="00F96B15" w:rsidRDefault="00F96B15" w:rsidP="00F96B15">
            <w:pPr>
              <w:jc w:val="both"/>
              <w:rPr>
                <w:b/>
                <w:bCs/>
              </w:rPr>
            </w:pPr>
            <w:r>
              <w:rPr>
                <w:b/>
                <w:bCs/>
              </w:rPr>
              <w:t>Ing. Eva Hoke</w:t>
            </w:r>
            <w:r w:rsidRPr="00DD0925">
              <w:rPr>
                <w:b/>
                <w:bCs/>
              </w:rPr>
              <w:t>, Ph.D.</w:t>
            </w:r>
          </w:p>
          <w:p w14:paraId="67482B66" w14:textId="77777777" w:rsidR="00F96B15" w:rsidRPr="00DD0925" w:rsidRDefault="00F96B15" w:rsidP="00F96B15">
            <w:pPr>
              <w:jc w:val="both"/>
              <w:rPr>
                <w:b/>
                <w:bCs/>
              </w:rPr>
            </w:pPr>
          </w:p>
        </w:tc>
        <w:tc>
          <w:tcPr>
            <w:tcW w:w="1134" w:type="dxa"/>
            <w:shd w:val="clear" w:color="auto" w:fill="ECF1F8"/>
          </w:tcPr>
          <w:p w14:paraId="56B5D6A6" w14:textId="77777777" w:rsidR="00F96B15" w:rsidRPr="00042188" w:rsidRDefault="00F96B15" w:rsidP="00F96B15">
            <w:pPr>
              <w:jc w:val="both"/>
            </w:pPr>
            <w:r>
              <w:t>3/ZS</w:t>
            </w:r>
          </w:p>
        </w:tc>
        <w:tc>
          <w:tcPr>
            <w:tcW w:w="1134" w:type="dxa"/>
            <w:shd w:val="clear" w:color="auto" w:fill="ECF1F8"/>
          </w:tcPr>
          <w:p w14:paraId="18F87C0B" w14:textId="77777777" w:rsidR="00F96B15" w:rsidRPr="0064135A" w:rsidRDefault="00F96B15" w:rsidP="00F96B15">
            <w:pPr>
              <w:jc w:val="both"/>
              <w:rPr>
                <w:b/>
              </w:rPr>
            </w:pPr>
            <w:r w:rsidRPr="0064135A">
              <w:rPr>
                <w:b/>
              </w:rPr>
              <w:t>PZ</w:t>
            </w:r>
          </w:p>
        </w:tc>
      </w:tr>
      <w:tr w:rsidR="00F96B15" w:rsidRPr="00042188" w14:paraId="6FA29C76" w14:textId="77777777" w:rsidTr="00604498">
        <w:tc>
          <w:tcPr>
            <w:tcW w:w="4253" w:type="dxa"/>
            <w:gridSpan w:val="3"/>
            <w:shd w:val="clear" w:color="auto" w:fill="ECF1F8"/>
          </w:tcPr>
          <w:p w14:paraId="5BA2ADA5" w14:textId="77777777" w:rsidR="00F96B15" w:rsidRDefault="00F96B15" w:rsidP="00F96B15">
            <w:pPr>
              <w:jc w:val="both"/>
            </w:pPr>
            <w:r>
              <w:t>Provozní havárie a jejich prevence</w:t>
            </w:r>
          </w:p>
          <w:p w14:paraId="063FF7D1" w14:textId="3AB3099E" w:rsidR="00F96B15" w:rsidRDefault="00F96B15" w:rsidP="00F96B15">
            <w:pPr>
              <w:jc w:val="both"/>
            </w:pPr>
          </w:p>
        </w:tc>
        <w:tc>
          <w:tcPr>
            <w:tcW w:w="1134" w:type="dxa"/>
            <w:shd w:val="clear" w:color="auto" w:fill="ECF1F8"/>
          </w:tcPr>
          <w:p w14:paraId="5F12AE0B" w14:textId="36D5FB1B" w:rsidR="00F96B15" w:rsidRDefault="007E3B40" w:rsidP="00F96B15">
            <w:pPr>
              <w:jc w:val="both"/>
            </w:pPr>
            <w:r>
              <w:t>14p</w:t>
            </w:r>
            <w:r w:rsidR="00F96B15">
              <w:t>-14s</w:t>
            </w:r>
          </w:p>
        </w:tc>
        <w:tc>
          <w:tcPr>
            <w:tcW w:w="1134" w:type="dxa"/>
            <w:shd w:val="clear" w:color="auto" w:fill="ECF1F8"/>
          </w:tcPr>
          <w:p w14:paraId="6AABC0C6" w14:textId="3FF8285C" w:rsidR="00F96B15" w:rsidRDefault="00F96B15" w:rsidP="00F96B15">
            <w:pPr>
              <w:jc w:val="both"/>
            </w:pPr>
            <w:r>
              <w:t>klz</w:t>
            </w:r>
          </w:p>
        </w:tc>
        <w:tc>
          <w:tcPr>
            <w:tcW w:w="1134" w:type="dxa"/>
            <w:shd w:val="clear" w:color="auto" w:fill="ECF1F8"/>
          </w:tcPr>
          <w:p w14:paraId="5A0F5188" w14:textId="2E313980" w:rsidR="00F96B15" w:rsidRDefault="00F96B15" w:rsidP="00F96B15">
            <w:pPr>
              <w:jc w:val="both"/>
            </w:pPr>
            <w:r>
              <w:t>3</w:t>
            </w:r>
          </w:p>
        </w:tc>
        <w:tc>
          <w:tcPr>
            <w:tcW w:w="4111" w:type="dxa"/>
            <w:shd w:val="clear" w:color="auto" w:fill="ECF1F8"/>
          </w:tcPr>
          <w:p w14:paraId="69795365" w14:textId="77777777" w:rsidR="00F96B15" w:rsidRDefault="00F96B15" w:rsidP="00F96B15">
            <w:pPr>
              <w:jc w:val="both"/>
              <w:rPr>
                <w:b/>
                <w:bCs/>
              </w:rPr>
            </w:pPr>
            <w:r w:rsidRPr="00DD0925">
              <w:rPr>
                <w:b/>
                <w:bCs/>
              </w:rPr>
              <w:t xml:space="preserve">Ing. </w:t>
            </w:r>
            <w:r>
              <w:rPr>
                <w:b/>
                <w:bCs/>
              </w:rPr>
              <w:t>Slavomíra Vargová</w:t>
            </w:r>
            <w:r w:rsidRPr="00DD0925">
              <w:rPr>
                <w:b/>
                <w:bCs/>
              </w:rPr>
              <w:t>, Ph.D.</w:t>
            </w:r>
          </w:p>
          <w:p w14:paraId="18B7B3F0" w14:textId="3177A271" w:rsidR="00F96B15" w:rsidRDefault="00F96B15" w:rsidP="00F96B15">
            <w:pPr>
              <w:jc w:val="both"/>
              <w:rPr>
                <w:b/>
                <w:bCs/>
              </w:rPr>
            </w:pPr>
          </w:p>
        </w:tc>
        <w:tc>
          <w:tcPr>
            <w:tcW w:w="1134" w:type="dxa"/>
            <w:shd w:val="clear" w:color="auto" w:fill="ECF1F8"/>
          </w:tcPr>
          <w:p w14:paraId="5A7EB662" w14:textId="559F92B4" w:rsidR="00F96B15" w:rsidRDefault="00F96B15" w:rsidP="00F96B15">
            <w:pPr>
              <w:jc w:val="both"/>
            </w:pPr>
            <w:r>
              <w:t>3/ZS</w:t>
            </w:r>
          </w:p>
        </w:tc>
        <w:tc>
          <w:tcPr>
            <w:tcW w:w="1134" w:type="dxa"/>
            <w:shd w:val="clear" w:color="auto" w:fill="ECF1F8"/>
          </w:tcPr>
          <w:p w14:paraId="4A27B048" w14:textId="77777777" w:rsidR="00F96B15" w:rsidRDefault="00F96B15" w:rsidP="00F96B15">
            <w:pPr>
              <w:jc w:val="both"/>
            </w:pPr>
          </w:p>
        </w:tc>
      </w:tr>
      <w:tr w:rsidR="00F96B15" w:rsidRPr="00042188" w14:paraId="0BC1DBD5" w14:textId="77777777" w:rsidTr="00604498">
        <w:tc>
          <w:tcPr>
            <w:tcW w:w="4253" w:type="dxa"/>
            <w:gridSpan w:val="3"/>
            <w:shd w:val="clear" w:color="auto" w:fill="ECF1F8"/>
          </w:tcPr>
          <w:p w14:paraId="45896418" w14:textId="77777777" w:rsidR="00F96B15" w:rsidRDefault="00F96B15" w:rsidP="00F96B15">
            <w:pPr>
              <w:jc w:val="both"/>
            </w:pPr>
            <w:r>
              <w:t>Seminář k bakalářské práci</w:t>
            </w:r>
          </w:p>
          <w:p w14:paraId="42D1C8CE" w14:textId="2316A32C" w:rsidR="00F96B15" w:rsidRDefault="00F96B15" w:rsidP="00F96B15">
            <w:pPr>
              <w:jc w:val="both"/>
            </w:pPr>
          </w:p>
        </w:tc>
        <w:tc>
          <w:tcPr>
            <w:tcW w:w="1134" w:type="dxa"/>
            <w:shd w:val="clear" w:color="auto" w:fill="ECF1F8"/>
          </w:tcPr>
          <w:p w14:paraId="051169BF" w14:textId="77777777" w:rsidR="00F96B15" w:rsidRDefault="00F96B15" w:rsidP="00F96B15">
            <w:pPr>
              <w:jc w:val="both"/>
            </w:pPr>
            <w:r>
              <w:t>14s</w:t>
            </w:r>
          </w:p>
        </w:tc>
        <w:tc>
          <w:tcPr>
            <w:tcW w:w="1134" w:type="dxa"/>
            <w:shd w:val="clear" w:color="auto" w:fill="ECF1F8"/>
          </w:tcPr>
          <w:p w14:paraId="08126EE0" w14:textId="77777777" w:rsidR="00F96B15" w:rsidRDefault="00F96B15" w:rsidP="00F96B15">
            <w:pPr>
              <w:jc w:val="both"/>
            </w:pPr>
            <w:r>
              <w:t>z</w:t>
            </w:r>
          </w:p>
        </w:tc>
        <w:tc>
          <w:tcPr>
            <w:tcW w:w="1134" w:type="dxa"/>
            <w:shd w:val="clear" w:color="auto" w:fill="ECF1F8"/>
          </w:tcPr>
          <w:p w14:paraId="46343A7A" w14:textId="77777777" w:rsidR="00F96B15" w:rsidRDefault="00F96B15" w:rsidP="00F96B15">
            <w:pPr>
              <w:jc w:val="both"/>
            </w:pPr>
            <w:r>
              <w:t>2</w:t>
            </w:r>
          </w:p>
        </w:tc>
        <w:tc>
          <w:tcPr>
            <w:tcW w:w="4111" w:type="dxa"/>
            <w:shd w:val="clear" w:color="auto" w:fill="ECF1F8"/>
          </w:tcPr>
          <w:p w14:paraId="1965DA50" w14:textId="77777777" w:rsidR="00F96B15" w:rsidRDefault="00F96B15" w:rsidP="00F96B15">
            <w:pPr>
              <w:jc w:val="both"/>
              <w:rPr>
                <w:b/>
                <w:bCs/>
              </w:rPr>
            </w:pPr>
            <w:r w:rsidRPr="00F75544">
              <w:rPr>
                <w:b/>
                <w:bCs/>
              </w:rPr>
              <w:t>doc. Ing. Zuzana Tučková, Ph.D</w:t>
            </w:r>
            <w:r>
              <w:rPr>
                <w:b/>
                <w:bCs/>
              </w:rPr>
              <w:t>.</w:t>
            </w:r>
          </w:p>
          <w:p w14:paraId="5CB42F83" w14:textId="77777777" w:rsidR="00F96B15" w:rsidRPr="00DD0925" w:rsidRDefault="00F96B15" w:rsidP="00F96B15">
            <w:pPr>
              <w:jc w:val="both"/>
              <w:rPr>
                <w:b/>
                <w:bCs/>
              </w:rPr>
            </w:pPr>
          </w:p>
        </w:tc>
        <w:tc>
          <w:tcPr>
            <w:tcW w:w="1134" w:type="dxa"/>
            <w:shd w:val="clear" w:color="auto" w:fill="ECF1F8"/>
          </w:tcPr>
          <w:p w14:paraId="078FA297" w14:textId="77777777" w:rsidR="00F96B15" w:rsidRDefault="00F96B15" w:rsidP="00F96B15">
            <w:pPr>
              <w:jc w:val="both"/>
            </w:pPr>
            <w:r>
              <w:t>3/ZS</w:t>
            </w:r>
          </w:p>
        </w:tc>
        <w:tc>
          <w:tcPr>
            <w:tcW w:w="1134" w:type="dxa"/>
            <w:shd w:val="clear" w:color="auto" w:fill="ECF1F8"/>
          </w:tcPr>
          <w:p w14:paraId="2C5D20D8" w14:textId="77777777" w:rsidR="00F96B15" w:rsidRDefault="00F96B15" w:rsidP="00F96B15">
            <w:pPr>
              <w:jc w:val="both"/>
            </w:pPr>
          </w:p>
        </w:tc>
      </w:tr>
      <w:tr w:rsidR="00F96B15" w:rsidRPr="00042188" w14:paraId="37336598" w14:textId="77777777" w:rsidTr="00604498">
        <w:tc>
          <w:tcPr>
            <w:tcW w:w="4253" w:type="dxa"/>
            <w:gridSpan w:val="3"/>
            <w:shd w:val="clear" w:color="auto" w:fill="ECF1F8"/>
          </w:tcPr>
          <w:p w14:paraId="271B3A4B" w14:textId="77777777" w:rsidR="00F96B15" w:rsidRDefault="00F96B15" w:rsidP="00F96B15">
            <w:pPr>
              <w:jc w:val="both"/>
            </w:pPr>
            <w:r>
              <w:t>Odborná praxe</w:t>
            </w:r>
          </w:p>
          <w:p w14:paraId="5A9826C3" w14:textId="2EE858E2" w:rsidR="00F96B15" w:rsidRDefault="00F96B15" w:rsidP="00F96B15">
            <w:pPr>
              <w:jc w:val="both"/>
            </w:pPr>
          </w:p>
        </w:tc>
        <w:tc>
          <w:tcPr>
            <w:tcW w:w="1134" w:type="dxa"/>
            <w:shd w:val="clear" w:color="auto" w:fill="ECF1F8"/>
          </w:tcPr>
          <w:p w14:paraId="1A13E6AD" w14:textId="77777777" w:rsidR="00F96B15" w:rsidRDefault="00F96B15" w:rsidP="00F96B15">
            <w:pPr>
              <w:jc w:val="both"/>
            </w:pPr>
            <w:r>
              <w:t>80 hodin</w:t>
            </w:r>
          </w:p>
        </w:tc>
        <w:tc>
          <w:tcPr>
            <w:tcW w:w="1134" w:type="dxa"/>
            <w:shd w:val="clear" w:color="auto" w:fill="ECF1F8"/>
          </w:tcPr>
          <w:p w14:paraId="08853A8A" w14:textId="77777777" w:rsidR="00F96B15" w:rsidRDefault="00F96B15" w:rsidP="00F96B15">
            <w:pPr>
              <w:jc w:val="both"/>
            </w:pPr>
            <w:r>
              <w:t>z</w:t>
            </w:r>
          </w:p>
        </w:tc>
        <w:tc>
          <w:tcPr>
            <w:tcW w:w="1134" w:type="dxa"/>
            <w:shd w:val="clear" w:color="auto" w:fill="ECF1F8"/>
          </w:tcPr>
          <w:p w14:paraId="7A2382BE" w14:textId="77777777" w:rsidR="00F96B15" w:rsidRDefault="00F96B15" w:rsidP="00F96B15">
            <w:pPr>
              <w:jc w:val="both"/>
            </w:pPr>
            <w:r>
              <w:t>4</w:t>
            </w:r>
          </w:p>
        </w:tc>
        <w:tc>
          <w:tcPr>
            <w:tcW w:w="4111" w:type="dxa"/>
            <w:shd w:val="clear" w:color="auto" w:fill="ECF1F8"/>
          </w:tcPr>
          <w:p w14:paraId="1CB0B5FF" w14:textId="77777777" w:rsidR="00F96B15" w:rsidRDefault="00F96B15" w:rsidP="00F96B15">
            <w:pPr>
              <w:jc w:val="both"/>
              <w:rPr>
                <w:b/>
                <w:bCs/>
              </w:rPr>
            </w:pPr>
            <w:r>
              <w:rPr>
                <w:b/>
                <w:bCs/>
              </w:rPr>
              <w:t>Mgr. Marek Tomaštík</w:t>
            </w:r>
            <w:r w:rsidRPr="00F75544">
              <w:rPr>
                <w:b/>
                <w:bCs/>
              </w:rPr>
              <w:t>, Ph.D</w:t>
            </w:r>
            <w:r>
              <w:rPr>
                <w:b/>
                <w:bCs/>
              </w:rPr>
              <w:t>.</w:t>
            </w:r>
          </w:p>
          <w:p w14:paraId="3F5B9F38" w14:textId="77777777" w:rsidR="00F96B15" w:rsidRPr="00DD0925" w:rsidRDefault="00F96B15" w:rsidP="00F96B15">
            <w:pPr>
              <w:jc w:val="both"/>
              <w:rPr>
                <w:b/>
                <w:bCs/>
              </w:rPr>
            </w:pPr>
          </w:p>
        </w:tc>
        <w:tc>
          <w:tcPr>
            <w:tcW w:w="1134" w:type="dxa"/>
            <w:shd w:val="clear" w:color="auto" w:fill="ECF1F8"/>
          </w:tcPr>
          <w:p w14:paraId="38F80C46" w14:textId="77777777" w:rsidR="00F96B15" w:rsidRDefault="00F96B15" w:rsidP="00F96B15">
            <w:pPr>
              <w:jc w:val="both"/>
            </w:pPr>
            <w:r>
              <w:t>3/ZS</w:t>
            </w:r>
          </w:p>
        </w:tc>
        <w:tc>
          <w:tcPr>
            <w:tcW w:w="1134" w:type="dxa"/>
            <w:shd w:val="clear" w:color="auto" w:fill="ECF1F8"/>
          </w:tcPr>
          <w:p w14:paraId="1EFBA69C" w14:textId="77777777" w:rsidR="00F96B15" w:rsidRDefault="00F96B15" w:rsidP="00F96B15">
            <w:pPr>
              <w:jc w:val="both"/>
            </w:pPr>
          </w:p>
        </w:tc>
      </w:tr>
      <w:tr w:rsidR="00F96B15" w:rsidRPr="00042188" w14:paraId="601C8F19" w14:textId="77777777" w:rsidTr="00604498">
        <w:tc>
          <w:tcPr>
            <w:tcW w:w="4253" w:type="dxa"/>
            <w:gridSpan w:val="3"/>
            <w:shd w:val="clear" w:color="auto" w:fill="ECF1F8"/>
          </w:tcPr>
          <w:p w14:paraId="49CD5787" w14:textId="12D81615" w:rsidR="00F96B15" w:rsidRDefault="00F96B15" w:rsidP="00F96B15">
            <w:pPr>
              <w:jc w:val="both"/>
            </w:pPr>
            <w:r>
              <w:t>Řízení lidských zdrojů</w:t>
            </w:r>
          </w:p>
          <w:p w14:paraId="65A3B1AE" w14:textId="160E5DC7" w:rsidR="00F96B15" w:rsidRDefault="00F96B15" w:rsidP="00F96B15">
            <w:pPr>
              <w:jc w:val="both"/>
            </w:pPr>
          </w:p>
        </w:tc>
        <w:tc>
          <w:tcPr>
            <w:tcW w:w="1134" w:type="dxa"/>
            <w:shd w:val="clear" w:color="auto" w:fill="ECF1F8"/>
          </w:tcPr>
          <w:p w14:paraId="53E43FAB" w14:textId="1D0F11DA" w:rsidR="00F96B15" w:rsidRDefault="00F96B15" w:rsidP="00F96B15">
            <w:pPr>
              <w:jc w:val="both"/>
            </w:pPr>
            <w:r>
              <w:t>28p-14s</w:t>
            </w:r>
          </w:p>
        </w:tc>
        <w:tc>
          <w:tcPr>
            <w:tcW w:w="1134" w:type="dxa"/>
            <w:shd w:val="clear" w:color="auto" w:fill="ECF1F8"/>
          </w:tcPr>
          <w:p w14:paraId="766B6CB1" w14:textId="77777777" w:rsidR="00F96B15" w:rsidRDefault="00F96B15" w:rsidP="00F96B15">
            <w:pPr>
              <w:jc w:val="both"/>
            </w:pPr>
            <w:r>
              <w:t>z, zk</w:t>
            </w:r>
          </w:p>
        </w:tc>
        <w:tc>
          <w:tcPr>
            <w:tcW w:w="1134" w:type="dxa"/>
            <w:shd w:val="clear" w:color="auto" w:fill="ECF1F8"/>
          </w:tcPr>
          <w:p w14:paraId="1235BFE2" w14:textId="5924928E" w:rsidR="00F96B15" w:rsidRDefault="00F96B15" w:rsidP="00F96B15">
            <w:pPr>
              <w:jc w:val="both"/>
            </w:pPr>
            <w:r>
              <w:t>4</w:t>
            </w:r>
          </w:p>
        </w:tc>
        <w:tc>
          <w:tcPr>
            <w:tcW w:w="4111" w:type="dxa"/>
            <w:shd w:val="clear" w:color="auto" w:fill="ECF1F8"/>
          </w:tcPr>
          <w:p w14:paraId="4203036C" w14:textId="77777777" w:rsidR="00F96B15" w:rsidRDefault="00F96B15" w:rsidP="00F96B15">
            <w:pPr>
              <w:jc w:val="both"/>
              <w:rPr>
                <w:b/>
                <w:bCs/>
              </w:rPr>
            </w:pPr>
            <w:r>
              <w:rPr>
                <w:b/>
                <w:bCs/>
              </w:rPr>
              <w:t>Ing. Eva Hoke</w:t>
            </w:r>
            <w:r w:rsidRPr="00DD0925">
              <w:rPr>
                <w:b/>
                <w:bCs/>
              </w:rPr>
              <w:t>, Ph.D.</w:t>
            </w:r>
          </w:p>
          <w:p w14:paraId="330F0510" w14:textId="2F4FB882" w:rsidR="00F96B15" w:rsidRPr="00DD0925" w:rsidRDefault="00F96B15" w:rsidP="00F96B15">
            <w:pPr>
              <w:jc w:val="both"/>
              <w:rPr>
                <w:b/>
                <w:bCs/>
              </w:rPr>
            </w:pPr>
          </w:p>
        </w:tc>
        <w:tc>
          <w:tcPr>
            <w:tcW w:w="1134" w:type="dxa"/>
            <w:shd w:val="clear" w:color="auto" w:fill="ECF1F8"/>
          </w:tcPr>
          <w:p w14:paraId="624206FC" w14:textId="77777777" w:rsidR="00F96B15" w:rsidRDefault="00F96B15" w:rsidP="00F96B15">
            <w:pPr>
              <w:jc w:val="both"/>
            </w:pPr>
            <w:r>
              <w:t>3/ZS</w:t>
            </w:r>
          </w:p>
        </w:tc>
        <w:tc>
          <w:tcPr>
            <w:tcW w:w="1134" w:type="dxa"/>
            <w:shd w:val="clear" w:color="auto" w:fill="ECF1F8"/>
          </w:tcPr>
          <w:p w14:paraId="1A12D907" w14:textId="36EE34F5" w:rsidR="00F96B15" w:rsidRPr="0064135A" w:rsidRDefault="00F96B15" w:rsidP="00F96B15">
            <w:pPr>
              <w:jc w:val="both"/>
              <w:rPr>
                <w:b/>
              </w:rPr>
            </w:pPr>
            <w:r w:rsidRPr="0064135A">
              <w:rPr>
                <w:b/>
              </w:rPr>
              <w:t>PZ</w:t>
            </w:r>
          </w:p>
        </w:tc>
      </w:tr>
      <w:tr w:rsidR="00F96B15" w:rsidRPr="00042188" w14:paraId="4BB0F68F" w14:textId="77777777" w:rsidTr="00604498">
        <w:tc>
          <w:tcPr>
            <w:tcW w:w="4253" w:type="dxa"/>
            <w:gridSpan w:val="3"/>
            <w:shd w:val="clear" w:color="auto" w:fill="ECF1F8"/>
          </w:tcPr>
          <w:p w14:paraId="42AA9CB5" w14:textId="2ACE242B" w:rsidR="00F96B15" w:rsidRDefault="00F96B15" w:rsidP="00F96B15">
            <w:pPr>
              <w:jc w:val="both"/>
            </w:pPr>
            <w:r>
              <w:t>Projektový management</w:t>
            </w:r>
          </w:p>
          <w:p w14:paraId="264A9170" w14:textId="5A95E6B9" w:rsidR="00F96B15" w:rsidRDefault="00F96B15" w:rsidP="00F96B15">
            <w:pPr>
              <w:jc w:val="both"/>
            </w:pPr>
          </w:p>
        </w:tc>
        <w:tc>
          <w:tcPr>
            <w:tcW w:w="1134" w:type="dxa"/>
            <w:shd w:val="clear" w:color="auto" w:fill="ECF1F8"/>
          </w:tcPr>
          <w:p w14:paraId="15BA4CAF" w14:textId="4C3C89FB" w:rsidR="00F96B15" w:rsidRDefault="00F96B15" w:rsidP="00F96B15">
            <w:pPr>
              <w:jc w:val="both"/>
            </w:pPr>
            <w:r>
              <w:t>14p-28s</w:t>
            </w:r>
          </w:p>
        </w:tc>
        <w:tc>
          <w:tcPr>
            <w:tcW w:w="1134" w:type="dxa"/>
            <w:shd w:val="clear" w:color="auto" w:fill="ECF1F8"/>
          </w:tcPr>
          <w:p w14:paraId="271C84A2" w14:textId="6585E30C" w:rsidR="00F96B15" w:rsidRDefault="00F96B15" w:rsidP="00F96B15">
            <w:pPr>
              <w:jc w:val="both"/>
            </w:pPr>
            <w:r>
              <w:t>z, zk</w:t>
            </w:r>
          </w:p>
        </w:tc>
        <w:tc>
          <w:tcPr>
            <w:tcW w:w="1134" w:type="dxa"/>
            <w:shd w:val="clear" w:color="auto" w:fill="ECF1F8"/>
          </w:tcPr>
          <w:p w14:paraId="0C18F107" w14:textId="09FD0578" w:rsidR="00F96B15" w:rsidRDefault="00F96B15" w:rsidP="00F96B15">
            <w:pPr>
              <w:jc w:val="both"/>
            </w:pPr>
            <w:r>
              <w:t>4</w:t>
            </w:r>
          </w:p>
        </w:tc>
        <w:tc>
          <w:tcPr>
            <w:tcW w:w="4111" w:type="dxa"/>
            <w:shd w:val="clear" w:color="auto" w:fill="ECF1F8"/>
          </w:tcPr>
          <w:p w14:paraId="0C83C1BA" w14:textId="77777777" w:rsidR="00F96B15" w:rsidRDefault="00F96B15" w:rsidP="00F96B15">
            <w:pPr>
              <w:jc w:val="both"/>
              <w:rPr>
                <w:b/>
                <w:bCs/>
              </w:rPr>
            </w:pPr>
            <w:r>
              <w:rPr>
                <w:b/>
                <w:bCs/>
              </w:rPr>
              <w:t>Ing. Pavel Taraba</w:t>
            </w:r>
            <w:r w:rsidRPr="00DD0925">
              <w:rPr>
                <w:b/>
                <w:bCs/>
              </w:rPr>
              <w:t>,</w:t>
            </w:r>
            <w:r>
              <w:rPr>
                <w:b/>
                <w:bCs/>
              </w:rPr>
              <w:t xml:space="preserve"> </w:t>
            </w:r>
            <w:r w:rsidRPr="00DD0925">
              <w:rPr>
                <w:b/>
                <w:bCs/>
              </w:rPr>
              <w:t>Ph.D.</w:t>
            </w:r>
          </w:p>
          <w:p w14:paraId="33E35988" w14:textId="168ED1DC" w:rsidR="00F96B15" w:rsidRPr="00DD0925" w:rsidRDefault="00F96B15" w:rsidP="00F96B15">
            <w:pPr>
              <w:jc w:val="both"/>
              <w:rPr>
                <w:b/>
                <w:bCs/>
              </w:rPr>
            </w:pPr>
          </w:p>
        </w:tc>
        <w:tc>
          <w:tcPr>
            <w:tcW w:w="1134" w:type="dxa"/>
            <w:shd w:val="clear" w:color="auto" w:fill="ECF1F8"/>
          </w:tcPr>
          <w:p w14:paraId="33EE94E4" w14:textId="77777777" w:rsidR="00F96B15" w:rsidRDefault="00F96B15" w:rsidP="00F96B15">
            <w:pPr>
              <w:jc w:val="both"/>
            </w:pPr>
            <w:r>
              <w:t>3/ZS</w:t>
            </w:r>
          </w:p>
        </w:tc>
        <w:tc>
          <w:tcPr>
            <w:tcW w:w="1134" w:type="dxa"/>
            <w:shd w:val="clear" w:color="auto" w:fill="ECF1F8"/>
          </w:tcPr>
          <w:p w14:paraId="62D2CA8A" w14:textId="77777777" w:rsidR="00F96B15" w:rsidRDefault="00F96B15" w:rsidP="00F96B15">
            <w:pPr>
              <w:jc w:val="both"/>
            </w:pPr>
          </w:p>
        </w:tc>
      </w:tr>
      <w:tr w:rsidR="00F96B15" w:rsidRPr="00042188" w14:paraId="461AE876" w14:textId="77777777" w:rsidTr="00604498">
        <w:tc>
          <w:tcPr>
            <w:tcW w:w="4253" w:type="dxa"/>
            <w:gridSpan w:val="3"/>
            <w:shd w:val="clear" w:color="auto" w:fill="ECF1F8"/>
          </w:tcPr>
          <w:p w14:paraId="19837D3F" w14:textId="77777777" w:rsidR="00F96B15" w:rsidRDefault="00F96B15" w:rsidP="00F96B15">
            <w:pPr>
              <w:jc w:val="both"/>
            </w:pPr>
            <w:r>
              <w:t>Provozní management</w:t>
            </w:r>
          </w:p>
          <w:p w14:paraId="0E7412C1" w14:textId="32709C15" w:rsidR="00F96B15" w:rsidRDefault="00F96B15" w:rsidP="00F96B15">
            <w:pPr>
              <w:jc w:val="both"/>
            </w:pPr>
          </w:p>
        </w:tc>
        <w:tc>
          <w:tcPr>
            <w:tcW w:w="1134" w:type="dxa"/>
            <w:shd w:val="clear" w:color="auto" w:fill="ECF1F8"/>
          </w:tcPr>
          <w:p w14:paraId="160033C8" w14:textId="495C936C" w:rsidR="00F96B15" w:rsidRDefault="00F96B15" w:rsidP="00F96B15">
            <w:pPr>
              <w:jc w:val="both"/>
            </w:pPr>
            <w:r>
              <w:t>14p-28s</w:t>
            </w:r>
          </w:p>
        </w:tc>
        <w:tc>
          <w:tcPr>
            <w:tcW w:w="1134" w:type="dxa"/>
            <w:shd w:val="clear" w:color="auto" w:fill="ECF1F8"/>
          </w:tcPr>
          <w:p w14:paraId="20CF45F1" w14:textId="4E76B4FB" w:rsidR="00F96B15" w:rsidRDefault="00F96B15" w:rsidP="00F96B15">
            <w:pPr>
              <w:jc w:val="both"/>
            </w:pPr>
            <w:r>
              <w:t>z, zk</w:t>
            </w:r>
          </w:p>
        </w:tc>
        <w:tc>
          <w:tcPr>
            <w:tcW w:w="1134" w:type="dxa"/>
            <w:shd w:val="clear" w:color="auto" w:fill="ECF1F8"/>
          </w:tcPr>
          <w:p w14:paraId="4ABAF090" w14:textId="3B09F373" w:rsidR="00F96B15" w:rsidRDefault="00F96B15" w:rsidP="00F96B15">
            <w:pPr>
              <w:jc w:val="both"/>
            </w:pPr>
            <w:r>
              <w:t>4</w:t>
            </w:r>
          </w:p>
        </w:tc>
        <w:tc>
          <w:tcPr>
            <w:tcW w:w="4111" w:type="dxa"/>
            <w:shd w:val="clear" w:color="auto" w:fill="ECF1F8"/>
          </w:tcPr>
          <w:p w14:paraId="17CC9FAE" w14:textId="6C9F97AA" w:rsidR="00F96B15" w:rsidRDefault="00F96B15" w:rsidP="00F96B15">
            <w:pPr>
              <w:jc w:val="both"/>
              <w:rPr>
                <w:b/>
                <w:bCs/>
              </w:rPr>
            </w:pPr>
            <w:r w:rsidRPr="00C4111E">
              <w:rPr>
                <w:b/>
                <w:bCs/>
              </w:rPr>
              <w:t>prof. Ing. David Tuček, Ph.D.</w:t>
            </w:r>
            <w:r w:rsidR="00A70426">
              <w:rPr>
                <w:b/>
                <w:bCs/>
              </w:rPr>
              <w:t xml:space="preserve"> (</w:t>
            </w:r>
            <w:r w:rsidR="00ED7705">
              <w:rPr>
                <w:b/>
                <w:bCs/>
              </w:rPr>
              <w:t>57</w:t>
            </w:r>
            <w:r w:rsidR="00A70426">
              <w:rPr>
                <w:b/>
                <w:bCs/>
              </w:rPr>
              <w:t xml:space="preserve"> %)</w:t>
            </w:r>
          </w:p>
          <w:p w14:paraId="00AB9F21" w14:textId="74E3976C" w:rsidR="00F96B15" w:rsidRPr="00A70426" w:rsidRDefault="00A70426" w:rsidP="00ED7705">
            <w:pPr>
              <w:jc w:val="both"/>
              <w:rPr>
                <w:bCs/>
              </w:rPr>
            </w:pPr>
            <w:r w:rsidRPr="00A70426">
              <w:rPr>
                <w:bCs/>
              </w:rPr>
              <w:t>Ing. Romana Heinzová (</w:t>
            </w:r>
            <w:r w:rsidR="00ED7705">
              <w:rPr>
                <w:bCs/>
              </w:rPr>
              <w:t>43</w:t>
            </w:r>
            <w:r w:rsidRPr="00A70426">
              <w:rPr>
                <w:bCs/>
              </w:rPr>
              <w:t xml:space="preserve"> %)</w:t>
            </w:r>
          </w:p>
        </w:tc>
        <w:tc>
          <w:tcPr>
            <w:tcW w:w="1134" w:type="dxa"/>
            <w:shd w:val="clear" w:color="auto" w:fill="ECF1F8"/>
          </w:tcPr>
          <w:p w14:paraId="53046E28" w14:textId="743AD05F" w:rsidR="00F96B15" w:rsidRDefault="00F96B15" w:rsidP="00F96B15">
            <w:pPr>
              <w:jc w:val="both"/>
            </w:pPr>
            <w:r>
              <w:t>3/ZS</w:t>
            </w:r>
          </w:p>
        </w:tc>
        <w:tc>
          <w:tcPr>
            <w:tcW w:w="1134" w:type="dxa"/>
            <w:shd w:val="clear" w:color="auto" w:fill="ECF1F8"/>
          </w:tcPr>
          <w:p w14:paraId="6C02E513" w14:textId="77777777" w:rsidR="00F96B15" w:rsidRDefault="00F96B15" w:rsidP="00F96B15">
            <w:pPr>
              <w:jc w:val="both"/>
            </w:pPr>
          </w:p>
        </w:tc>
      </w:tr>
      <w:tr w:rsidR="00F96B15" w:rsidRPr="00042188" w14:paraId="716529A1" w14:textId="77777777" w:rsidTr="00604498">
        <w:trPr>
          <w:trHeight w:val="283"/>
        </w:trPr>
        <w:tc>
          <w:tcPr>
            <w:tcW w:w="14034" w:type="dxa"/>
            <w:gridSpan w:val="9"/>
            <w:shd w:val="clear" w:color="auto" w:fill="F7CAAC"/>
          </w:tcPr>
          <w:p w14:paraId="1586D9FB" w14:textId="57A70E47" w:rsidR="00F96B15" w:rsidRPr="00042188" w:rsidRDefault="00F96B15" w:rsidP="00F96B15">
            <w:pPr>
              <w:jc w:val="center"/>
              <w:rPr>
                <w:b/>
                <w:sz w:val="22"/>
              </w:rPr>
            </w:pPr>
            <w:r w:rsidRPr="00042188">
              <w:rPr>
                <w:b/>
                <w:sz w:val="22"/>
              </w:rPr>
              <w:t xml:space="preserve">Povinně volitelné předměty – skupina </w:t>
            </w:r>
            <w:r>
              <w:rPr>
                <w:b/>
                <w:sz w:val="22"/>
              </w:rPr>
              <w:t>1</w:t>
            </w:r>
          </w:p>
        </w:tc>
      </w:tr>
      <w:tr w:rsidR="00F96B15" w:rsidRPr="00042188" w14:paraId="0898F7E1" w14:textId="77777777" w:rsidTr="00604498">
        <w:tc>
          <w:tcPr>
            <w:tcW w:w="4253" w:type="dxa"/>
            <w:gridSpan w:val="3"/>
            <w:shd w:val="clear" w:color="auto" w:fill="ECF1F8"/>
          </w:tcPr>
          <w:p w14:paraId="75C72210" w14:textId="3B96ECA9" w:rsidR="00F96B15" w:rsidRDefault="00F96B15" w:rsidP="00F96B15">
            <w:pPr>
              <w:jc w:val="both"/>
            </w:pPr>
            <w:r>
              <w:t>Ergonomie</w:t>
            </w:r>
          </w:p>
          <w:p w14:paraId="7372C6C1" w14:textId="3C401928" w:rsidR="00F96B15" w:rsidRDefault="00F96B15" w:rsidP="00F96B15">
            <w:pPr>
              <w:jc w:val="both"/>
            </w:pPr>
          </w:p>
        </w:tc>
        <w:tc>
          <w:tcPr>
            <w:tcW w:w="1134" w:type="dxa"/>
            <w:shd w:val="clear" w:color="auto" w:fill="ECF1F8"/>
          </w:tcPr>
          <w:p w14:paraId="153FDF90" w14:textId="3D648F53" w:rsidR="00F96B15" w:rsidRDefault="00F96B15" w:rsidP="0023381B">
            <w:pPr>
              <w:jc w:val="both"/>
            </w:pPr>
            <w:r>
              <w:t>14p-</w:t>
            </w:r>
            <w:r w:rsidR="007E3B40">
              <w:t>14c</w:t>
            </w:r>
          </w:p>
        </w:tc>
        <w:tc>
          <w:tcPr>
            <w:tcW w:w="1134" w:type="dxa"/>
            <w:shd w:val="clear" w:color="auto" w:fill="ECF1F8"/>
          </w:tcPr>
          <w:p w14:paraId="4E705E1F" w14:textId="27AE3815" w:rsidR="00F96B15" w:rsidRDefault="00F96B15" w:rsidP="00F96B15">
            <w:pPr>
              <w:jc w:val="both"/>
            </w:pPr>
            <w:r>
              <w:t>klz</w:t>
            </w:r>
          </w:p>
        </w:tc>
        <w:tc>
          <w:tcPr>
            <w:tcW w:w="1134" w:type="dxa"/>
            <w:shd w:val="clear" w:color="auto" w:fill="ECF1F8"/>
          </w:tcPr>
          <w:p w14:paraId="47D797B0" w14:textId="59AC04A9" w:rsidR="00F96B15" w:rsidRDefault="00F96B15" w:rsidP="00F96B15">
            <w:pPr>
              <w:jc w:val="both"/>
            </w:pPr>
            <w:r>
              <w:t>3</w:t>
            </w:r>
          </w:p>
        </w:tc>
        <w:tc>
          <w:tcPr>
            <w:tcW w:w="4111" w:type="dxa"/>
            <w:shd w:val="clear" w:color="auto" w:fill="ECF1F8"/>
          </w:tcPr>
          <w:p w14:paraId="6D49E750" w14:textId="52893787" w:rsidR="00F96B15" w:rsidRDefault="00F96B15" w:rsidP="00F96B15">
            <w:pPr>
              <w:jc w:val="both"/>
              <w:rPr>
                <w:b/>
                <w:bCs/>
              </w:rPr>
            </w:pPr>
            <w:r w:rsidRPr="00C4111E">
              <w:rPr>
                <w:b/>
                <w:bCs/>
              </w:rPr>
              <w:t>prof. Ing. David Tuček, Ph.D</w:t>
            </w:r>
            <w:r>
              <w:rPr>
                <w:b/>
                <w:bCs/>
              </w:rPr>
              <w:t>.</w:t>
            </w:r>
            <w:r w:rsidR="00510E50">
              <w:rPr>
                <w:b/>
                <w:bCs/>
              </w:rPr>
              <w:t xml:space="preserve"> (</w:t>
            </w:r>
            <w:r w:rsidR="00ED7705">
              <w:rPr>
                <w:b/>
                <w:bCs/>
              </w:rPr>
              <w:t>57</w:t>
            </w:r>
            <w:r w:rsidR="00510E50">
              <w:rPr>
                <w:b/>
                <w:bCs/>
              </w:rPr>
              <w:t xml:space="preserve"> %)</w:t>
            </w:r>
          </w:p>
          <w:p w14:paraId="34E31F44" w14:textId="18BD2C34" w:rsidR="00F96B15" w:rsidRPr="00510E50" w:rsidRDefault="00510E50" w:rsidP="00ED7705">
            <w:pPr>
              <w:jc w:val="both"/>
              <w:rPr>
                <w:bCs/>
              </w:rPr>
            </w:pPr>
            <w:r w:rsidRPr="00510E50">
              <w:rPr>
                <w:bCs/>
              </w:rPr>
              <w:t>Ing. Slavomíra Vargová, Ph.D. (</w:t>
            </w:r>
            <w:r w:rsidR="00ED7705">
              <w:rPr>
                <w:bCs/>
              </w:rPr>
              <w:t>43</w:t>
            </w:r>
            <w:r w:rsidRPr="00510E50">
              <w:rPr>
                <w:bCs/>
              </w:rPr>
              <w:t xml:space="preserve"> %)</w:t>
            </w:r>
          </w:p>
        </w:tc>
        <w:tc>
          <w:tcPr>
            <w:tcW w:w="1134" w:type="dxa"/>
            <w:shd w:val="clear" w:color="auto" w:fill="ECF1F8"/>
          </w:tcPr>
          <w:p w14:paraId="083355DD" w14:textId="0D2462BB" w:rsidR="00F96B15" w:rsidRDefault="00F96B15" w:rsidP="00F96B15">
            <w:pPr>
              <w:jc w:val="both"/>
            </w:pPr>
            <w:r>
              <w:t>3/ZS</w:t>
            </w:r>
          </w:p>
        </w:tc>
        <w:tc>
          <w:tcPr>
            <w:tcW w:w="1134" w:type="dxa"/>
            <w:shd w:val="clear" w:color="auto" w:fill="ECF1F8"/>
          </w:tcPr>
          <w:p w14:paraId="3471B0D0" w14:textId="77777777" w:rsidR="00F96B15" w:rsidRPr="00042188" w:rsidRDefault="00F96B15" w:rsidP="00F96B15">
            <w:pPr>
              <w:jc w:val="both"/>
            </w:pPr>
          </w:p>
        </w:tc>
      </w:tr>
      <w:tr w:rsidR="00F96B15" w:rsidRPr="00042188" w14:paraId="147E7CE5" w14:textId="77777777" w:rsidTr="00604498">
        <w:tc>
          <w:tcPr>
            <w:tcW w:w="4253" w:type="dxa"/>
            <w:gridSpan w:val="3"/>
            <w:shd w:val="clear" w:color="auto" w:fill="ECF1F8"/>
          </w:tcPr>
          <w:p w14:paraId="0E368A23" w14:textId="4D0450BC" w:rsidR="00F96B15" w:rsidRDefault="00F96B15" w:rsidP="00F96B15">
            <w:pPr>
              <w:jc w:val="both"/>
            </w:pPr>
            <w:r>
              <w:t>Krizový management podniku</w:t>
            </w:r>
          </w:p>
          <w:p w14:paraId="5D5E074D" w14:textId="6DDB899A" w:rsidR="00F96B15" w:rsidRPr="00042188" w:rsidRDefault="00F96B15" w:rsidP="00F96B15">
            <w:pPr>
              <w:jc w:val="both"/>
            </w:pPr>
          </w:p>
        </w:tc>
        <w:tc>
          <w:tcPr>
            <w:tcW w:w="1134" w:type="dxa"/>
            <w:shd w:val="clear" w:color="auto" w:fill="ECF1F8"/>
          </w:tcPr>
          <w:p w14:paraId="7B4B03B7" w14:textId="7E422031" w:rsidR="00F96B15" w:rsidRPr="00042188" w:rsidRDefault="00F96B15" w:rsidP="001E570D">
            <w:pPr>
              <w:jc w:val="both"/>
            </w:pPr>
            <w:r>
              <w:t>28p-</w:t>
            </w:r>
            <w:r w:rsidR="001E570D">
              <w:t>14s</w:t>
            </w:r>
          </w:p>
        </w:tc>
        <w:tc>
          <w:tcPr>
            <w:tcW w:w="1134" w:type="dxa"/>
            <w:shd w:val="clear" w:color="auto" w:fill="ECF1F8"/>
          </w:tcPr>
          <w:p w14:paraId="07DA6F28" w14:textId="7ADA948B" w:rsidR="00F96B15" w:rsidRPr="00042188" w:rsidRDefault="00F96B15" w:rsidP="00F96B15">
            <w:pPr>
              <w:jc w:val="both"/>
            </w:pPr>
            <w:r>
              <w:t>z, zk</w:t>
            </w:r>
          </w:p>
        </w:tc>
        <w:tc>
          <w:tcPr>
            <w:tcW w:w="1134" w:type="dxa"/>
            <w:shd w:val="clear" w:color="auto" w:fill="ECF1F8"/>
          </w:tcPr>
          <w:p w14:paraId="61E705C1" w14:textId="3C3C233E" w:rsidR="00F96B15" w:rsidRPr="00042188" w:rsidRDefault="00F96B15" w:rsidP="00F96B15">
            <w:pPr>
              <w:jc w:val="both"/>
            </w:pPr>
            <w:r>
              <w:t>4</w:t>
            </w:r>
          </w:p>
        </w:tc>
        <w:tc>
          <w:tcPr>
            <w:tcW w:w="4111" w:type="dxa"/>
            <w:shd w:val="clear" w:color="auto" w:fill="ECF1F8"/>
          </w:tcPr>
          <w:p w14:paraId="5BA43FFD" w14:textId="77777777" w:rsidR="00F96B15" w:rsidRDefault="00F96B15" w:rsidP="00F96B15">
            <w:pPr>
              <w:jc w:val="both"/>
              <w:rPr>
                <w:b/>
                <w:bCs/>
              </w:rPr>
            </w:pPr>
            <w:r>
              <w:rPr>
                <w:b/>
                <w:bCs/>
              </w:rPr>
              <w:t>Mgr. Marek Tomaštík, Ph.D.</w:t>
            </w:r>
          </w:p>
          <w:p w14:paraId="76D4AE1A" w14:textId="2EF91572" w:rsidR="00F96B15" w:rsidRPr="00042188" w:rsidRDefault="00F96B15" w:rsidP="00F96B15">
            <w:pPr>
              <w:jc w:val="both"/>
            </w:pPr>
          </w:p>
        </w:tc>
        <w:tc>
          <w:tcPr>
            <w:tcW w:w="1134" w:type="dxa"/>
            <w:shd w:val="clear" w:color="auto" w:fill="ECF1F8"/>
          </w:tcPr>
          <w:p w14:paraId="5828185A" w14:textId="25994C4F" w:rsidR="00F96B15" w:rsidRPr="00042188" w:rsidRDefault="00F96B15" w:rsidP="00F96B15">
            <w:pPr>
              <w:jc w:val="both"/>
            </w:pPr>
            <w:r>
              <w:t>3/ZS</w:t>
            </w:r>
          </w:p>
        </w:tc>
        <w:tc>
          <w:tcPr>
            <w:tcW w:w="1134" w:type="dxa"/>
            <w:shd w:val="clear" w:color="auto" w:fill="ECF1F8"/>
          </w:tcPr>
          <w:p w14:paraId="153B06BF" w14:textId="77777777" w:rsidR="00F96B15" w:rsidRPr="00042188" w:rsidRDefault="00F96B15" w:rsidP="00F96B15">
            <w:pPr>
              <w:jc w:val="both"/>
            </w:pPr>
          </w:p>
        </w:tc>
      </w:tr>
      <w:tr w:rsidR="00F96B15" w:rsidRPr="00042188" w14:paraId="3FA5F539" w14:textId="77777777" w:rsidTr="00604498">
        <w:tc>
          <w:tcPr>
            <w:tcW w:w="4253" w:type="dxa"/>
            <w:gridSpan w:val="3"/>
            <w:shd w:val="clear" w:color="auto" w:fill="ECF1F8"/>
          </w:tcPr>
          <w:p w14:paraId="0E81B914" w14:textId="77777777" w:rsidR="00F96B15" w:rsidRDefault="00F96B15" w:rsidP="00F96B15">
            <w:pPr>
              <w:jc w:val="both"/>
            </w:pPr>
            <w:r>
              <w:t>Bezpečnost strojních zařízení</w:t>
            </w:r>
          </w:p>
          <w:p w14:paraId="3DE8E526" w14:textId="3211BCA0" w:rsidR="00F96B15" w:rsidRDefault="00F96B15" w:rsidP="00F96B15">
            <w:pPr>
              <w:jc w:val="both"/>
            </w:pPr>
          </w:p>
        </w:tc>
        <w:tc>
          <w:tcPr>
            <w:tcW w:w="1134" w:type="dxa"/>
            <w:shd w:val="clear" w:color="auto" w:fill="ECF1F8"/>
          </w:tcPr>
          <w:p w14:paraId="2AABB54D" w14:textId="3C2F8C51" w:rsidR="00F96B15" w:rsidRDefault="007E3B40" w:rsidP="00F96B15">
            <w:pPr>
              <w:jc w:val="both"/>
            </w:pPr>
            <w:r>
              <w:t>28p-14s</w:t>
            </w:r>
          </w:p>
        </w:tc>
        <w:tc>
          <w:tcPr>
            <w:tcW w:w="1134" w:type="dxa"/>
            <w:shd w:val="clear" w:color="auto" w:fill="ECF1F8"/>
          </w:tcPr>
          <w:p w14:paraId="1857244A" w14:textId="602C9F45" w:rsidR="00F96B15" w:rsidRDefault="007E3B40" w:rsidP="00F96B15">
            <w:pPr>
              <w:jc w:val="both"/>
            </w:pPr>
            <w:r>
              <w:t>klz</w:t>
            </w:r>
          </w:p>
        </w:tc>
        <w:tc>
          <w:tcPr>
            <w:tcW w:w="1134" w:type="dxa"/>
            <w:shd w:val="clear" w:color="auto" w:fill="ECF1F8"/>
          </w:tcPr>
          <w:p w14:paraId="6217F223" w14:textId="2236E2D8" w:rsidR="00F96B15" w:rsidRDefault="007E3B40" w:rsidP="00F96B15">
            <w:pPr>
              <w:jc w:val="both"/>
            </w:pPr>
            <w:r>
              <w:t>3</w:t>
            </w:r>
          </w:p>
        </w:tc>
        <w:tc>
          <w:tcPr>
            <w:tcW w:w="4111" w:type="dxa"/>
            <w:shd w:val="clear" w:color="auto" w:fill="ECF1F8"/>
          </w:tcPr>
          <w:p w14:paraId="4BB11EF4" w14:textId="3E2C9ADD" w:rsidR="00F96B15" w:rsidRDefault="007E3B40" w:rsidP="00F96B15">
            <w:pPr>
              <w:jc w:val="both"/>
              <w:rPr>
                <w:b/>
                <w:bCs/>
              </w:rPr>
            </w:pPr>
            <w:r>
              <w:rPr>
                <w:b/>
                <w:bCs/>
              </w:rPr>
              <w:t>Ing. Slavomíra Vargová, Ph.D.</w:t>
            </w:r>
          </w:p>
        </w:tc>
        <w:tc>
          <w:tcPr>
            <w:tcW w:w="1134" w:type="dxa"/>
            <w:shd w:val="clear" w:color="auto" w:fill="ECF1F8"/>
          </w:tcPr>
          <w:p w14:paraId="64FD423E" w14:textId="2EF3838D" w:rsidR="00F96B15" w:rsidRDefault="007E3B40" w:rsidP="00F96B15">
            <w:pPr>
              <w:jc w:val="both"/>
            </w:pPr>
            <w:r>
              <w:t>3/ZS</w:t>
            </w:r>
          </w:p>
        </w:tc>
        <w:tc>
          <w:tcPr>
            <w:tcW w:w="1134" w:type="dxa"/>
            <w:shd w:val="clear" w:color="auto" w:fill="ECF1F8"/>
          </w:tcPr>
          <w:p w14:paraId="62E328ED" w14:textId="77777777" w:rsidR="00F96B15" w:rsidRPr="00042188" w:rsidRDefault="00F96B15" w:rsidP="00F96B15">
            <w:pPr>
              <w:jc w:val="both"/>
            </w:pPr>
          </w:p>
        </w:tc>
      </w:tr>
      <w:tr w:rsidR="00351786" w:rsidRPr="00042188" w14:paraId="5133619E" w14:textId="77777777" w:rsidTr="00604498">
        <w:tc>
          <w:tcPr>
            <w:tcW w:w="4253" w:type="dxa"/>
            <w:gridSpan w:val="3"/>
            <w:shd w:val="clear" w:color="auto" w:fill="ECF1F8"/>
          </w:tcPr>
          <w:p w14:paraId="32314C77" w14:textId="77777777" w:rsidR="00351786" w:rsidRDefault="00351786" w:rsidP="00351786">
            <w:pPr>
              <w:jc w:val="both"/>
            </w:pPr>
            <w:r>
              <w:t>Aplikovaná statistika a analýza dat</w:t>
            </w:r>
          </w:p>
          <w:p w14:paraId="4BBF6366" w14:textId="1E079342" w:rsidR="00351786" w:rsidRDefault="00351786" w:rsidP="00351786">
            <w:pPr>
              <w:jc w:val="both"/>
            </w:pPr>
          </w:p>
        </w:tc>
        <w:tc>
          <w:tcPr>
            <w:tcW w:w="1134" w:type="dxa"/>
            <w:shd w:val="clear" w:color="auto" w:fill="ECF1F8"/>
          </w:tcPr>
          <w:p w14:paraId="08551ADF" w14:textId="02DD9BC9" w:rsidR="00351786" w:rsidRDefault="00351786" w:rsidP="00351786">
            <w:pPr>
              <w:jc w:val="both"/>
            </w:pPr>
            <w:r>
              <w:t>28p-28c</w:t>
            </w:r>
          </w:p>
        </w:tc>
        <w:tc>
          <w:tcPr>
            <w:tcW w:w="1134" w:type="dxa"/>
            <w:shd w:val="clear" w:color="auto" w:fill="ECF1F8"/>
          </w:tcPr>
          <w:p w14:paraId="43F4962F" w14:textId="0AAE30C9" w:rsidR="00351786" w:rsidRDefault="00351786" w:rsidP="00351786">
            <w:pPr>
              <w:jc w:val="both"/>
            </w:pPr>
            <w:r>
              <w:t>z, zk</w:t>
            </w:r>
          </w:p>
        </w:tc>
        <w:tc>
          <w:tcPr>
            <w:tcW w:w="1134" w:type="dxa"/>
            <w:shd w:val="clear" w:color="auto" w:fill="ECF1F8"/>
          </w:tcPr>
          <w:p w14:paraId="19325342" w14:textId="49D9F741" w:rsidR="00351786" w:rsidRDefault="001E570D" w:rsidP="00351786">
            <w:pPr>
              <w:jc w:val="both"/>
            </w:pPr>
            <w:r>
              <w:t>5</w:t>
            </w:r>
          </w:p>
        </w:tc>
        <w:tc>
          <w:tcPr>
            <w:tcW w:w="4111" w:type="dxa"/>
            <w:shd w:val="clear" w:color="auto" w:fill="ECF1F8"/>
          </w:tcPr>
          <w:p w14:paraId="20251548" w14:textId="2E5651CA" w:rsidR="00351786" w:rsidRDefault="00351786" w:rsidP="00351786">
            <w:pPr>
              <w:jc w:val="both"/>
              <w:rPr>
                <w:b/>
                <w:bCs/>
              </w:rPr>
            </w:pPr>
            <w:r>
              <w:rPr>
                <w:b/>
                <w:bCs/>
              </w:rPr>
              <w:t>Ing. Petr Veselík, Ph.D.</w:t>
            </w:r>
            <w:r w:rsidR="00510E50">
              <w:rPr>
                <w:b/>
                <w:bCs/>
              </w:rPr>
              <w:t xml:space="preserve"> (70 %)</w:t>
            </w:r>
          </w:p>
          <w:p w14:paraId="3AB0B7B6" w14:textId="15C475A8" w:rsidR="00351786" w:rsidRDefault="00351786" w:rsidP="00351786">
            <w:pPr>
              <w:jc w:val="both"/>
              <w:rPr>
                <w:b/>
                <w:bCs/>
              </w:rPr>
            </w:pPr>
            <w:r w:rsidRPr="00065474">
              <w:rPr>
                <w:bCs/>
              </w:rPr>
              <w:t>Ing. David Šaur, Ph.D.</w:t>
            </w:r>
            <w:r w:rsidR="00510E50">
              <w:rPr>
                <w:bCs/>
              </w:rPr>
              <w:t xml:space="preserve"> (30 %)</w:t>
            </w:r>
          </w:p>
        </w:tc>
        <w:tc>
          <w:tcPr>
            <w:tcW w:w="1134" w:type="dxa"/>
            <w:shd w:val="clear" w:color="auto" w:fill="ECF1F8"/>
          </w:tcPr>
          <w:p w14:paraId="28848574" w14:textId="382A7AE7" w:rsidR="00351786" w:rsidRDefault="00351786" w:rsidP="00351786">
            <w:pPr>
              <w:jc w:val="both"/>
            </w:pPr>
            <w:r>
              <w:t>3/ZS</w:t>
            </w:r>
          </w:p>
        </w:tc>
        <w:tc>
          <w:tcPr>
            <w:tcW w:w="1134" w:type="dxa"/>
            <w:shd w:val="clear" w:color="auto" w:fill="ECF1F8"/>
          </w:tcPr>
          <w:p w14:paraId="7F007FCA" w14:textId="77777777" w:rsidR="00351786" w:rsidRPr="00042188" w:rsidRDefault="00351786" w:rsidP="00351786">
            <w:pPr>
              <w:jc w:val="both"/>
            </w:pPr>
          </w:p>
        </w:tc>
      </w:tr>
      <w:tr w:rsidR="00351786" w:rsidRPr="00042188" w14:paraId="254A758A" w14:textId="77777777" w:rsidTr="00604498">
        <w:tc>
          <w:tcPr>
            <w:tcW w:w="4253" w:type="dxa"/>
            <w:gridSpan w:val="3"/>
            <w:shd w:val="clear" w:color="auto" w:fill="ECF1F8"/>
          </w:tcPr>
          <w:p w14:paraId="126D8FEB" w14:textId="77777777" w:rsidR="00351786" w:rsidRDefault="00351786" w:rsidP="00351786">
            <w:pPr>
              <w:jc w:val="both"/>
            </w:pPr>
            <w:r>
              <w:t>Historický odkaz systému řízení fy Baťa</w:t>
            </w:r>
          </w:p>
          <w:p w14:paraId="3E76148E" w14:textId="4CEBDB9C" w:rsidR="00351786" w:rsidRDefault="00351786" w:rsidP="00351786">
            <w:pPr>
              <w:jc w:val="both"/>
            </w:pPr>
          </w:p>
        </w:tc>
        <w:tc>
          <w:tcPr>
            <w:tcW w:w="1134" w:type="dxa"/>
            <w:shd w:val="clear" w:color="auto" w:fill="ECF1F8"/>
          </w:tcPr>
          <w:p w14:paraId="52FF6054" w14:textId="26B83F2D" w:rsidR="00351786" w:rsidRDefault="00351786" w:rsidP="00351786">
            <w:pPr>
              <w:jc w:val="both"/>
            </w:pPr>
            <w:r>
              <w:t>28p</w:t>
            </w:r>
          </w:p>
        </w:tc>
        <w:tc>
          <w:tcPr>
            <w:tcW w:w="1134" w:type="dxa"/>
            <w:shd w:val="clear" w:color="auto" w:fill="ECF1F8"/>
          </w:tcPr>
          <w:p w14:paraId="2A1F6111" w14:textId="055C59EC" w:rsidR="00351786" w:rsidRDefault="00351786" w:rsidP="00351786">
            <w:pPr>
              <w:jc w:val="both"/>
            </w:pPr>
            <w:r>
              <w:t>klz</w:t>
            </w:r>
          </w:p>
        </w:tc>
        <w:tc>
          <w:tcPr>
            <w:tcW w:w="1134" w:type="dxa"/>
            <w:shd w:val="clear" w:color="auto" w:fill="ECF1F8"/>
          </w:tcPr>
          <w:p w14:paraId="10DB87E5" w14:textId="59E3D37B" w:rsidR="00351786" w:rsidRDefault="00351786" w:rsidP="00351786">
            <w:pPr>
              <w:jc w:val="both"/>
            </w:pPr>
            <w:r>
              <w:t>3</w:t>
            </w:r>
          </w:p>
        </w:tc>
        <w:tc>
          <w:tcPr>
            <w:tcW w:w="4111" w:type="dxa"/>
            <w:shd w:val="clear" w:color="auto" w:fill="ECF1F8"/>
          </w:tcPr>
          <w:p w14:paraId="69140E1B" w14:textId="77777777" w:rsidR="00351786" w:rsidRDefault="00351786" w:rsidP="00351786">
            <w:pPr>
              <w:jc w:val="both"/>
              <w:rPr>
                <w:b/>
                <w:bCs/>
              </w:rPr>
            </w:pPr>
            <w:r>
              <w:rPr>
                <w:b/>
                <w:bCs/>
              </w:rPr>
              <w:t>Mgr. Marek Tomaštík, Ph.D.</w:t>
            </w:r>
          </w:p>
          <w:p w14:paraId="50F910F1" w14:textId="77777777" w:rsidR="00351786" w:rsidRDefault="00351786" w:rsidP="00351786">
            <w:pPr>
              <w:jc w:val="both"/>
              <w:rPr>
                <w:b/>
                <w:bCs/>
              </w:rPr>
            </w:pPr>
          </w:p>
        </w:tc>
        <w:tc>
          <w:tcPr>
            <w:tcW w:w="1134" w:type="dxa"/>
            <w:shd w:val="clear" w:color="auto" w:fill="ECF1F8"/>
          </w:tcPr>
          <w:p w14:paraId="7E0BC297" w14:textId="759E8985" w:rsidR="00351786" w:rsidRDefault="00351786" w:rsidP="00351786">
            <w:pPr>
              <w:jc w:val="both"/>
            </w:pPr>
            <w:r>
              <w:t>3/ZS</w:t>
            </w:r>
          </w:p>
        </w:tc>
        <w:tc>
          <w:tcPr>
            <w:tcW w:w="1134" w:type="dxa"/>
            <w:shd w:val="clear" w:color="auto" w:fill="ECF1F8"/>
          </w:tcPr>
          <w:p w14:paraId="24352147" w14:textId="77777777" w:rsidR="00351786" w:rsidRPr="00042188" w:rsidRDefault="00351786" w:rsidP="00351786">
            <w:pPr>
              <w:jc w:val="both"/>
            </w:pPr>
          </w:p>
        </w:tc>
      </w:tr>
      <w:tr w:rsidR="00BD7D13" w:rsidRPr="00042188" w14:paraId="4E3342F9" w14:textId="77777777" w:rsidTr="00604498">
        <w:tc>
          <w:tcPr>
            <w:tcW w:w="4253" w:type="dxa"/>
            <w:gridSpan w:val="3"/>
            <w:shd w:val="clear" w:color="auto" w:fill="ECF1F8"/>
          </w:tcPr>
          <w:p w14:paraId="491B5E3F" w14:textId="77777777" w:rsidR="00BD7D13" w:rsidRDefault="00BD7D13" w:rsidP="00351786">
            <w:pPr>
              <w:jc w:val="both"/>
            </w:pPr>
            <w:r w:rsidRPr="00BD7D13">
              <w:t>Principy udržitelného rozvoje</w:t>
            </w:r>
          </w:p>
          <w:p w14:paraId="3BC49EFB" w14:textId="0D5D232E" w:rsidR="00985FEE" w:rsidRDefault="00985FEE" w:rsidP="00351786">
            <w:pPr>
              <w:jc w:val="both"/>
            </w:pPr>
          </w:p>
        </w:tc>
        <w:tc>
          <w:tcPr>
            <w:tcW w:w="1134" w:type="dxa"/>
            <w:shd w:val="clear" w:color="auto" w:fill="ECF1F8"/>
          </w:tcPr>
          <w:p w14:paraId="0113E1BF" w14:textId="786D5406" w:rsidR="00BD7D13" w:rsidRDefault="00BD7D13" w:rsidP="00351786">
            <w:pPr>
              <w:jc w:val="both"/>
            </w:pPr>
            <w:r>
              <w:t>28p-28s</w:t>
            </w:r>
          </w:p>
        </w:tc>
        <w:tc>
          <w:tcPr>
            <w:tcW w:w="1134" w:type="dxa"/>
            <w:shd w:val="clear" w:color="auto" w:fill="ECF1F8"/>
          </w:tcPr>
          <w:p w14:paraId="72C818B4" w14:textId="618FF60C" w:rsidR="00BD7D13" w:rsidRDefault="00BD7D13" w:rsidP="00351786">
            <w:pPr>
              <w:jc w:val="both"/>
            </w:pPr>
            <w:r>
              <w:t>z, zk</w:t>
            </w:r>
          </w:p>
        </w:tc>
        <w:tc>
          <w:tcPr>
            <w:tcW w:w="1134" w:type="dxa"/>
            <w:shd w:val="clear" w:color="auto" w:fill="ECF1F8"/>
          </w:tcPr>
          <w:p w14:paraId="016893B4" w14:textId="6ADF271D" w:rsidR="00BD7D13" w:rsidRDefault="00BD7D13" w:rsidP="00351786">
            <w:pPr>
              <w:jc w:val="both"/>
            </w:pPr>
            <w:r>
              <w:t>5</w:t>
            </w:r>
          </w:p>
        </w:tc>
        <w:tc>
          <w:tcPr>
            <w:tcW w:w="4111" w:type="dxa"/>
            <w:shd w:val="clear" w:color="auto" w:fill="ECF1F8"/>
          </w:tcPr>
          <w:p w14:paraId="23F70508" w14:textId="661F4D16" w:rsidR="00BD7D13" w:rsidRDefault="00BD7D13" w:rsidP="00351786">
            <w:pPr>
              <w:jc w:val="both"/>
              <w:rPr>
                <w:b/>
                <w:bCs/>
              </w:rPr>
            </w:pPr>
            <w:r>
              <w:rPr>
                <w:b/>
                <w:bCs/>
              </w:rPr>
              <w:t>doc. Ing. Zuzana Tučková</w:t>
            </w:r>
            <w:r w:rsidR="00411854">
              <w:rPr>
                <w:b/>
                <w:bCs/>
              </w:rPr>
              <w:t>, Ph.D.</w:t>
            </w:r>
          </w:p>
        </w:tc>
        <w:tc>
          <w:tcPr>
            <w:tcW w:w="1134" w:type="dxa"/>
            <w:shd w:val="clear" w:color="auto" w:fill="ECF1F8"/>
          </w:tcPr>
          <w:p w14:paraId="5688D6ED" w14:textId="4F090400" w:rsidR="00BD7D13" w:rsidRDefault="00BD7D13" w:rsidP="00351786">
            <w:pPr>
              <w:jc w:val="both"/>
            </w:pPr>
            <w:r>
              <w:t>3/ZS</w:t>
            </w:r>
          </w:p>
        </w:tc>
        <w:tc>
          <w:tcPr>
            <w:tcW w:w="1134" w:type="dxa"/>
            <w:shd w:val="clear" w:color="auto" w:fill="ECF1F8"/>
          </w:tcPr>
          <w:p w14:paraId="5AAA3154" w14:textId="77777777" w:rsidR="00BD7D13" w:rsidRPr="00042188" w:rsidRDefault="00BD7D13" w:rsidP="00351786">
            <w:pPr>
              <w:jc w:val="both"/>
            </w:pPr>
          </w:p>
        </w:tc>
      </w:tr>
      <w:tr w:rsidR="00B0018C" w:rsidRPr="00042188" w14:paraId="4816F7B5" w14:textId="77777777" w:rsidTr="00604498">
        <w:tc>
          <w:tcPr>
            <w:tcW w:w="4253" w:type="dxa"/>
            <w:gridSpan w:val="3"/>
            <w:shd w:val="clear" w:color="auto" w:fill="ECF1F8"/>
          </w:tcPr>
          <w:p w14:paraId="19BE0A1D" w14:textId="77777777" w:rsidR="00B0018C" w:rsidRDefault="00B0018C" w:rsidP="00B0018C">
            <w:pPr>
              <w:jc w:val="both"/>
            </w:pPr>
            <w:r w:rsidRPr="0083599B">
              <w:t>Udržitelnost vody v krajině I</w:t>
            </w:r>
            <w:r w:rsidR="00DA013C">
              <w:t>.</w:t>
            </w:r>
          </w:p>
          <w:p w14:paraId="18D5B7DB" w14:textId="01CC67FD" w:rsidR="00985FEE" w:rsidRPr="00BD7D13" w:rsidRDefault="00985FEE" w:rsidP="00B0018C">
            <w:pPr>
              <w:jc w:val="both"/>
            </w:pPr>
          </w:p>
        </w:tc>
        <w:tc>
          <w:tcPr>
            <w:tcW w:w="1134" w:type="dxa"/>
            <w:shd w:val="clear" w:color="auto" w:fill="ECF1F8"/>
          </w:tcPr>
          <w:p w14:paraId="59FB0EDE" w14:textId="64B6B69A" w:rsidR="00B0018C" w:rsidRDefault="00B0018C" w:rsidP="00B0018C">
            <w:pPr>
              <w:jc w:val="both"/>
            </w:pPr>
            <w:r w:rsidRPr="0083599B">
              <w:t>28p-14s</w:t>
            </w:r>
          </w:p>
        </w:tc>
        <w:tc>
          <w:tcPr>
            <w:tcW w:w="1134" w:type="dxa"/>
            <w:shd w:val="clear" w:color="auto" w:fill="ECF1F8"/>
          </w:tcPr>
          <w:p w14:paraId="0F765157" w14:textId="66A6AE23" w:rsidR="00B0018C" w:rsidRDefault="00B0018C" w:rsidP="00B0018C">
            <w:pPr>
              <w:jc w:val="both"/>
            </w:pPr>
            <w:r w:rsidRPr="0083599B">
              <w:t>klz</w:t>
            </w:r>
          </w:p>
        </w:tc>
        <w:tc>
          <w:tcPr>
            <w:tcW w:w="1134" w:type="dxa"/>
            <w:shd w:val="clear" w:color="auto" w:fill="ECF1F8"/>
          </w:tcPr>
          <w:p w14:paraId="491B1F4B" w14:textId="23736D94" w:rsidR="00B0018C" w:rsidRDefault="00B0018C" w:rsidP="00B0018C">
            <w:pPr>
              <w:jc w:val="both"/>
            </w:pPr>
            <w:r w:rsidRPr="0083599B">
              <w:t>3</w:t>
            </w:r>
          </w:p>
        </w:tc>
        <w:tc>
          <w:tcPr>
            <w:tcW w:w="4111" w:type="dxa"/>
            <w:shd w:val="clear" w:color="auto" w:fill="ECF1F8"/>
          </w:tcPr>
          <w:p w14:paraId="308C4BED" w14:textId="1E3F79B8" w:rsidR="00B0018C" w:rsidRPr="00D428E6" w:rsidRDefault="00B0018C" w:rsidP="00B0018C">
            <w:pPr>
              <w:jc w:val="both"/>
              <w:rPr>
                <w:b/>
                <w:bCs/>
              </w:rPr>
            </w:pPr>
            <w:r w:rsidRPr="00D428E6">
              <w:rPr>
                <w:b/>
              </w:rPr>
              <w:t>Ing. Jan Strohmandl, Ph.D.</w:t>
            </w:r>
          </w:p>
        </w:tc>
        <w:tc>
          <w:tcPr>
            <w:tcW w:w="1134" w:type="dxa"/>
            <w:shd w:val="clear" w:color="auto" w:fill="ECF1F8"/>
          </w:tcPr>
          <w:p w14:paraId="1149881C" w14:textId="042D4F1B" w:rsidR="00B0018C" w:rsidRDefault="00B0018C" w:rsidP="00B0018C">
            <w:pPr>
              <w:jc w:val="both"/>
            </w:pPr>
            <w:r w:rsidRPr="0083599B">
              <w:t>3/ZS</w:t>
            </w:r>
          </w:p>
        </w:tc>
        <w:tc>
          <w:tcPr>
            <w:tcW w:w="1134" w:type="dxa"/>
            <w:shd w:val="clear" w:color="auto" w:fill="ECF1F8"/>
          </w:tcPr>
          <w:p w14:paraId="4CF758D0" w14:textId="77777777" w:rsidR="00B0018C" w:rsidRPr="00042188" w:rsidRDefault="00B0018C" w:rsidP="00B0018C">
            <w:pPr>
              <w:jc w:val="both"/>
            </w:pPr>
          </w:p>
        </w:tc>
      </w:tr>
      <w:tr w:rsidR="00351786" w:rsidRPr="00DE59D3" w14:paraId="74ACCD2B" w14:textId="77777777" w:rsidTr="00604498">
        <w:trPr>
          <w:trHeight w:val="624"/>
        </w:trPr>
        <w:tc>
          <w:tcPr>
            <w:tcW w:w="14034" w:type="dxa"/>
            <w:gridSpan w:val="9"/>
          </w:tcPr>
          <w:p w14:paraId="538A16CF" w14:textId="77777777" w:rsidR="00351786" w:rsidRDefault="00351786" w:rsidP="00351786">
            <w:pPr>
              <w:jc w:val="both"/>
              <w:rPr>
                <w:b/>
              </w:rPr>
            </w:pPr>
            <w:r w:rsidRPr="00042188">
              <w:rPr>
                <w:b/>
              </w:rPr>
              <w:t>Podmínka pro splnění této skupiny předmětů:</w:t>
            </w:r>
          </w:p>
          <w:p w14:paraId="6EA00CCE" w14:textId="6F9436F4" w:rsidR="00351786" w:rsidRDefault="00351786" w:rsidP="00351786">
            <w:pPr>
              <w:jc w:val="both"/>
              <w:rPr>
                <w:bCs/>
              </w:rPr>
            </w:pPr>
            <w:r>
              <w:rPr>
                <w:bCs/>
              </w:rPr>
              <w:t>Student si volí nejméně dva z povinně volitelných předmětů.</w:t>
            </w:r>
          </w:p>
          <w:p w14:paraId="240D31D8" w14:textId="77777777" w:rsidR="00D428E6" w:rsidRDefault="00D428E6" w:rsidP="00351786">
            <w:pPr>
              <w:jc w:val="both"/>
              <w:rPr>
                <w:bCs/>
              </w:rPr>
            </w:pPr>
          </w:p>
          <w:p w14:paraId="7399F72F" w14:textId="5C6D77F6" w:rsidR="00D428E6" w:rsidRPr="00DE59D3" w:rsidRDefault="00D428E6" w:rsidP="00351786">
            <w:pPr>
              <w:jc w:val="both"/>
              <w:rPr>
                <w:bCs/>
              </w:rPr>
            </w:pPr>
          </w:p>
        </w:tc>
      </w:tr>
      <w:tr w:rsidR="00351786" w:rsidRPr="00042188" w14:paraId="7F7E404D" w14:textId="77777777" w:rsidTr="00604498">
        <w:trPr>
          <w:trHeight w:val="283"/>
        </w:trPr>
        <w:tc>
          <w:tcPr>
            <w:tcW w:w="14034" w:type="dxa"/>
            <w:gridSpan w:val="9"/>
            <w:shd w:val="clear" w:color="auto" w:fill="F7CAAC"/>
          </w:tcPr>
          <w:p w14:paraId="229D16BE" w14:textId="77777777" w:rsidR="00351786" w:rsidRPr="00042188" w:rsidRDefault="00351786" w:rsidP="00351786">
            <w:pPr>
              <w:jc w:val="center"/>
              <w:rPr>
                <w:b/>
                <w:sz w:val="22"/>
              </w:rPr>
            </w:pPr>
            <w:r w:rsidRPr="00042188">
              <w:rPr>
                <w:b/>
                <w:sz w:val="22"/>
              </w:rPr>
              <w:t>Povinné předměty</w:t>
            </w:r>
          </w:p>
        </w:tc>
      </w:tr>
      <w:tr w:rsidR="00351786" w14:paraId="763B7B1D" w14:textId="77777777" w:rsidTr="00604498">
        <w:tc>
          <w:tcPr>
            <w:tcW w:w="4253" w:type="dxa"/>
            <w:gridSpan w:val="3"/>
            <w:shd w:val="clear" w:color="auto" w:fill="FFEEB9"/>
          </w:tcPr>
          <w:p w14:paraId="0697533C" w14:textId="77777777" w:rsidR="00351786" w:rsidRDefault="00351786" w:rsidP="00351786">
            <w:pPr>
              <w:jc w:val="both"/>
            </w:pPr>
            <w:r>
              <w:t>Krizová komunikace</w:t>
            </w:r>
          </w:p>
          <w:p w14:paraId="7660CF94" w14:textId="59E2F86B" w:rsidR="00351786" w:rsidRDefault="00351786" w:rsidP="00351786">
            <w:pPr>
              <w:jc w:val="both"/>
            </w:pPr>
          </w:p>
        </w:tc>
        <w:tc>
          <w:tcPr>
            <w:tcW w:w="1134" w:type="dxa"/>
            <w:shd w:val="clear" w:color="auto" w:fill="FFEEB9"/>
          </w:tcPr>
          <w:p w14:paraId="7B08561A" w14:textId="49EF5167" w:rsidR="00351786" w:rsidRDefault="001E570D" w:rsidP="00351786">
            <w:pPr>
              <w:jc w:val="both"/>
            </w:pPr>
            <w:r>
              <w:t>20p</w:t>
            </w:r>
            <w:r w:rsidR="00351786">
              <w:t>-10s</w:t>
            </w:r>
          </w:p>
        </w:tc>
        <w:tc>
          <w:tcPr>
            <w:tcW w:w="1134" w:type="dxa"/>
            <w:shd w:val="clear" w:color="auto" w:fill="FFEEB9"/>
          </w:tcPr>
          <w:p w14:paraId="09DC0EAC" w14:textId="7D12BF9F" w:rsidR="00351786" w:rsidRDefault="001E570D" w:rsidP="00351786">
            <w:pPr>
              <w:jc w:val="both"/>
            </w:pPr>
            <w:r>
              <w:t>z, zk</w:t>
            </w:r>
          </w:p>
        </w:tc>
        <w:tc>
          <w:tcPr>
            <w:tcW w:w="1134" w:type="dxa"/>
            <w:shd w:val="clear" w:color="auto" w:fill="FFEEB9"/>
          </w:tcPr>
          <w:p w14:paraId="5A2B8D43" w14:textId="534E237B" w:rsidR="00351786" w:rsidRDefault="001E570D" w:rsidP="00351786">
            <w:pPr>
              <w:jc w:val="both"/>
            </w:pPr>
            <w:r>
              <w:t>4</w:t>
            </w:r>
          </w:p>
        </w:tc>
        <w:tc>
          <w:tcPr>
            <w:tcW w:w="4111" w:type="dxa"/>
            <w:shd w:val="clear" w:color="auto" w:fill="FFEEB9"/>
          </w:tcPr>
          <w:p w14:paraId="53D726B2" w14:textId="2E6BF9CB" w:rsidR="00351786" w:rsidRPr="00042188" w:rsidRDefault="00351786" w:rsidP="00351786">
            <w:pPr>
              <w:jc w:val="both"/>
            </w:pPr>
            <w:r>
              <w:rPr>
                <w:b/>
                <w:bCs/>
              </w:rPr>
              <w:t xml:space="preserve">Mgr. </w:t>
            </w:r>
            <w:r w:rsidR="001E570D">
              <w:rPr>
                <w:b/>
                <w:bCs/>
              </w:rPr>
              <w:t>Marek Tomaštík, Ph.D.</w:t>
            </w:r>
            <w:r w:rsidR="00510E50">
              <w:rPr>
                <w:b/>
                <w:bCs/>
              </w:rPr>
              <w:t xml:space="preserve"> (60 %)</w:t>
            </w:r>
          </w:p>
          <w:p w14:paraId="7FF44EF4" w14:textId="7B256EC5" w:rsidR="00351786" w:rsidRPr="00510E50" w:rsidRDefault="00510E50" w:rsidP="00351786">
            <w:pPr>
              <w:jc w:val="both"/>
              <w:rPr>
                <w:bCs/>
              </w:rPr>
            </w:pPr>
            <w:r w:rsidRPr="00510E50">
              <w:rPr>
                <w:bCs/>
              </w:rPr>
              <w:t>Mgr. Petra Trechová (40 %)</w:t>
            </w:r>
          </w:p>
        </w:tc>
        <w:tc>
          <w:tcPr>
            <w:tcW w:w="1134" w:type="dxa"/>
            <w:shd w:val="clear" w:color="auto" w:fill="FFEEB9"/>
          </w:tcPr>
          <w:p w14:paraId="5A85F41B" w14:textId="77777777" w:rsidR="00351786" w:rsidRDefault="00351786" w:rsidP="00351786">
            <w:pPr>
              <w:jc w:val="both"/>
            </w:pPr>
            <w:r>
              <w:t>3/LS</w:t>
            </w:r>
          </w:p>
        </w:tc>
        <w:tc>
          <w:tcPr>
            <w:tcW w:w="1134" w:type="dxa"/>
            <w:shd w:val="clear" w:color="auto" w:fill="FFEEB9"/>
          </w:tcPr>
          <w:p w14:paraId="5FF28740" w14:textId="77777777" w:rsidR="00351786" w:rsidRDefault="00351786" w:rsidP="00351786">
            <w:pPr>
              <w:jc w:val="both"/>
            </w:pPr>
          </w:p>
        </w:tc>
      </w:tr>
      <w:tr w:rsidR="00351786" w14:paraId="0B3C65FE" w14:textId="77777777" w:rsidTr="00604498">
        <w:tc>
          <w:tcPr>
            <w:tcW w:w="4253" w:type="dxa"/>
            <w:gridSpan w:val="3"/>
            <w:shd w:val="clear" w:color="auto" w:fill="FFEEB9"/>
          </w:tcPr>
          <w:p w14:paraId="62EEF1B5" w14:textId="77777777" w:rsidR="00351786" w:rsidRDefault="00351786" w:rsidP="00351786">
            <w:pPr>
              <w:jc w:val="both"/>
            </w:pPr>
            <w:r>
              <w:t>Bakalářská práce</w:t>
            </w:r>
          </w:p>
          <w:p w14:paraId="03BB956F" w14:textId="7AC3EFE4" w:rsidR="00351786" w:rsidRDefault="00351786" w:rsidP="00351786">
            <w:pPr>
              <w:jc w:val="both"/>
            </w:pPr>
          </w:p>
        </w:tc>
        <w:tc>
          <w:tcPr>
            <w:tcW w:w="1134" w:type="dxa"/>
            <w:shd w:val="clear" w:color="auto" w:fill="FFEEB9"/>
          </w:tcPr>
          <w:p w14:paraId="4E606D49" w14:textId="77777777" w:rsidR="00351786" w:rsidRDefault="00351786" w:rsidP="00351786">
            <w:pPr>
              <w:jc w:val="both"/>
            </w:pPr>
            <w:r>
              <w:t>0</w:t>
            </w:r>
          </w:p>
        </w:tc>
        <w:tc>
          <w:tcPr>
            <w:tcW w:w="1134" w:type="dxa"/>
            <w:shd w:val="clear" w:color="auto" w:fill="FFEEB9"/>
          </w:tcPr>
          <w:p w14:paraId="644D5891" w14:textId="77777777" w:rsidR="00351786" w:rsidRDefault="00351786" w:rsidP="00351786">
            <w:pPr>
              <w:jc w:val="both"/>
            </w:pPr>
            <w:r>
              <w:t>z</w:t>
            </w:r>
          </w:p>
        </w:tc>
        <w:tc>
          <w:tcPr>
            <w:tcW w:w="1134" w:type="dxa"/>
            <w:shd w:val="clear" w:color="auto" w:fill="FFEEB9"/>
          </w:tcPr>
          <w:p w14:paraId="064BA4B8" w14:textId="080A0BE7" w:rsidR="00351786" w:rsidRDefault="00351786" w:rsidP="00351786">
            <w:pPr>
              <w:jc w:val="both"/>
            </w:pPr>
            <w:r>
              <w:t>10</w:t>
            </w:r>
          </w:p>
        </w:tc>
        <w:tc>
          <w:tcPr>
            <w:tcW w:w="4111" w:type="dxa"/>
            <w:shd w:val="clear" w:color="auto" w:fill="FFEEB9"/>
          </w:tcPr>
          <w:p w14:paraId="1EFAEBDB" w14:textId="77777777" w:rsidR="00351786" w:rsidRDefault="00351786" w:rsidP="00351786">
            <w:pPr>
              <w:jc w:val="both"/>
              <w:rPr>
                <w:b/>
                <w:bCs/>
              </w:rPr>
            </w:pPr>
            <w:r>
              <w:rPr>
                <w:b/>
                <w:bCs/>
              </w:rPr>
              <w:t>doc. Mgr. Tomáš Zeman</w:t>
            </w:r>
            <w:r w:rsidRPr="00DD0925">
              <w:rPr>
                <w:b/>
                <w:bCs/>
              </w:rPr>
              <w:t>, Ph.D.</w:t>
            </w:r>
            <w:r>
              <w:rPr>
                <w:b/>
                <w:bCs/>
              </w:rPr>
              <w:t xml:space="preserve"> et Ph.D.</w:t>
            </w:r>
          </w:p>
          <w:p w14:paraId="1B36EF34" w14:textId="77777777" w:rsidR="00351786" w:rsidRDefault="00351786" w:rsidP="00351786">
            <w:pPr>
              <w:jc w:val="both"/>
              <w:rPr>
                <w:b/>
                <w:bCs/>
              </w:rPr>
            </w:pPr>
          </w:p>
        </w:tc>
        <w:tc>
          <w:tcPr>
            <w:tcW w:w="1134" w:type="dxa"/>
            <w:shd w:val="clear" w:color="auto" w:fill="FFEEB9"/>
          </w:tcPr>
          <w:p w14:paraId="25834BAC" w14:textId="77777777" w:rsidR="00351786" w:rsidRDefault="00351786" w:rsidP="00351786">
            <w:pPr>
              <w:jc w:val="both"/>
            </w:pPr>
            <w:r>
              <w:t>3/LS</w:t>
            </w:r>
          </w:p>
        </w:tc>
        <w:tc>
          <w:tcPr>
            <w:tcW w:w="1134" w:type="dxa"/>
            <w:shd w:val="clear" w:color="auto" w:fill="FFEEB9"/>
          </w:tcPr>
          <w:p w14:paraId="38FADEA6" w14:textId="77777777" w:rsidR="00351786" w:rsidRDefault="00351786" w:rsidP="00351786">
            <w:pPr>
              <w:jc w:val="both"/>
            </w:pPr>
          </w:p>
        </w:tc>
      </w:tr>
      <w:tr w:rsidR="00351786" w14:paraId="6AFE8BD2" w14:textId="77777777" w:rsidTr="00604498">
        <w:tc>
          <w:tcPr>
            <w:tcW w:w="4253" w:type="dxa"/>
            <w:gridSpan w:val="3"/>
            <w:shd w:val="clear" w:color="auto" w:fill="FFEEB9"/>
          </w:tcPr>
          <w:p w14:paraId="27217307" w14:textId="25A720DC" w:rsidR="00351786" w:rsidRDefault="00351786" w:rsidP="00351786">
            <w:pPr>
              <w:jc w:val="both"/>
            </w:pPr>
            <w:r>
              <w:t>Integrovaný systém managementu</w:t>
            </w:r>
          </w:p>
          <w:p w14:paraId="49469E65" w14:textId="4727B689" w:rsidR="00351786" w:rsidRDefault="00351786" w:rsidP="00351786">
            <w:pPr>
              <w:jc w:val="both"/>
            </w:pPr>
          </w:p>
        </w:tc>
        <w:tc>
          <w:tcPr>
            <w:tcW w:w="1134" w:type="dxa"/>
            <w:shd w:val="clear" w:color="auto" w:fill="FFEEB9"/>
          </w:tcPr>
          <w:p w14:paraId="35377424" w14:textId="654EFBB6" w:rsidR="00351786" w:rsidRDefault="00351786" w:rsidP="00351786">
            <w:pPr>
              <w:jc w:val="both"/>
            </w:pPr>
            <w:r>
              <w:t>20p-10c</w:t>
            </w:r>
          </w:p>
        </w:tc>
        <w:tc>
          <w:tcPr>
            <w:tcW w:w="1134" w:type="dxa"/>
            <w:shd w:val="clear" w:color="auto" w:fill="FFEEB9"/>
          </w:tcPr>
          <w:p w14:paraId="2B6F4EB0" w14:textId="65B41A1E" w:rsidR="00351786" w:rsidRDefault="00351786" w:rsidP="00351786">
            <w:pPr>
              <w:jc w:val="both"/>
            </w:pPr>
            <w:r>
              <w:t>z, zk</w:t>
            </w:r>
          </w:p>
        </w:tc>
        <w:tc>
          <w:tcPr>
            <w:tcW w:w="1134" w:type="dxa"/>
            <w:shd w:val="clear" w:color="auto" w:fill="FFEEB9"/>
          </w:tcPr>
          <w:p w14:paraId="682A85F5" w14:textId="751B56DB" w:rsidR="00351786" w:rsidRDefault="00351786" w:rsidP="00351786">
            <w:pPr>
              <w:jc w:val="both"/>
            </w:pPr>
            <w:r>
              <w:t>4</w:t>
            </w:r>
          </w:p>
        </w:tc>
        <w:tc>
          <w:tcPr>
            <w:tcW w:w="4111" w:type="dxa"/>
            <w:shd w:val="clear" w:color="auto" w:fill="FFEEB9"/>
          </w:tcPr>
          <w:p w14:paraId="22CFF1DF" w14:textId="77777777" w:rsidR="00351786" w:rsidRDefault="00351786" w:rsidP="00351786">
            <w:pPr>
              <w:jc w:val="both"/>
              <w:rPr>
                <w:b/>
                <w:bCs/>
              </w:rPr>
            </w:pPr>
            <w:r w:rsidRPr="00DD0925">
              <w:rPr>
                <w:b/>
                <w:bCs/>
              </w:rPr>
              <w:t xml:space="preserve">Ing. </w:t>
            </w:r>
            <w:r>
              <w:rPr>
                <w:b/>
                <w:bCs/>
              </w:rPr>
              <w:t>Slavomíra Vargová</w:t>
            </w:r>
            <w:r w:rsidRPr="00DD0925">
              <w:rPr>
                <w:b/>
                <w:bCs/>
              </w:rPr>
              <w:t>, Ph.D.</w:t>
            </w:r>
          </w:p>
          <w:p w14:paraId="426207E8" w14:textId="0FEACFDB" w:rsidR="00351786" w:rsidRDefault="00351786" w:rsidP="00351786">
            <w:pPr>
              <w:jc w:val="both"/>
              <w:rPr>
                <w:b/>
                <w:bCs/>
              </w:rPr>
            </w:pPr>
          </w:p>
        </w:tc>
        <w:tc>
          <w:tcPr>
            <w:tcW w:w="1134" w:type="dxa"/>
            <w:shd w:val="clear" w:color="auto" w:fill="FFEEB9"/>
          </w:tcPr>
          <w:p w14:paraId="45D62B71" w14:textId="77777777" w:rsidR="00351786" w:rsidRDefault="00351786" w:rsidP="00351786">
            <w:pPr>
              <w:jc w:val="both"/>
            </w:pPr>
            <w:r>
              <w:t>3/LS</w:t>
            </w:r>
          </w:p>
        </w:tc>
        <w:tc>
          <w:tcPr>
            <w:tcW w:w="1134" w:type="dxa"/>
            <w:shd w:val="clear" w:color="auto" w:fill="FFEEB9"/>
          </w:tcPr>
          <w:p w14:paraId="444D77ED" w14:textId="07F7FDC6" w:rsidR="00351786" w:rsidRDefault="00351786" w:rsidP="00351786">
            <w:pPr>
              <w:jc w:val="both"/>
            </w:pPr>
          </w:p>
        </w:tc>
      </w:tr>
      <w:tr w:rsidR="001E570D" w14:paraId="52BECD0E" w14:textId="77777777" w:rsidTr="00604498">
        <w:tc>
          <w:tcPr>
            <w:tcW w:w="4253" w:type="dxa"/>
            <w:gridSpan w:val="3"/>
            <w:shd w:val="clear" w:color="auto" w:fill="FFEEB9"/>
          </w:tcPr>
          <w:p w14:paraId="3D4E827C" w14:textId="77777777" w:rsidR="001E570D" w:rsidRDefault="001E570D" w:rsidP="001E570D">
            <w:pPr>
              <w:jc w:val="both"/>
            </w:pPr>
            <w:r>
              <w:t>Metody posuzování rizik na pracovišti</w:t>
            </w:r>
          </w:p>
          <w:p w14:paraId="090DE340" w14:textId="2E3EB10D" w:rsidR="001E570D" w:rsidRDefault="001E570D" w:rsidP="001E570D">
            <w:pPr>
              <w:jc w:val="both"/>
            </w:pPr>
          </w:p>
        </w:tc>
        <w:tc>
          <w:tcPr>
            <w:tcW w:w="1134" w:type="dxa"/>
            <w:shd w:val="clear" w:color="auto" w:fill="FFEEB9"/>
          </w:tcPr>
          <w:p w14:paraId="74D3D5F4" w14:textId="193F139C" w:rsidR="001E570D" w:rsidRDefault="001E570D" w:rsidP="001E570D">
            <w:pPr>
              <w:jc w:val="both"/>
            </w:pPr>
            <w:r>
              <w:t>10p-10s</w:t>
            </w:r>
          </w:p>
        </w:tc>
        <w:tc>
          <w:tcPr>
            <w:tcW w:w="1134" w:type="dxa"/>
            <w:shd w:val="clear" w:color="auto" w:fill="FFEEB9"/>
          </w:tcPr>
          <w:p w14:paraId="7DC3EB52" w14:textId="4CF19574" w:rsidR="001E570D" w:rsidRDefault="001E570D" w:rsidP="001E570D">
            <w:pPr>
              <w:jc w:val="both"/>
            </w:pPr>
            <w:r>
              <w:t>klz</w:t>
            </w:r>
          </w:p>
        </w:tc>
        <w:tc>
          <w:tcPr>
            <w:tcW w:w="1134" w:type="dxa"/>
            <w:shd w:val="clear" w:color="auto" w:fill="FFEEB9"/>
          </w:tcPr>
          <w:p w14:paraId="6027A864" w14:textId="6AFF5230" w:rsidR="001E570D" w:rsidRDefault="001E570D" w:rsidP="001E570D">
            <w:pPr>
              <w:jc w:val="both"/>
            </w:pPr>
            <w:r>
              <w:t>3</w:t>
            </w:r>
          </w:p>
        </w:tc>
        <w:tc>
          <w:tcPr>
            <w:tcW w:w="4111" w:type="dxa"/>
            <w:shd w:val="clear" w:color="auto" w:fill="FFEEB9"/>
          </w:tcPr>
          <w:p w14:paraId="6000ED7A" w14:textId="77777777" w:rsidR="001E570D" w:rsidRDefault="001E570D" w:rsidP="001E570D">
            <w:pPr>
              <w:jc w:val="both"/>
              <w:rPr>
                <w:b/>
                <w:bCs/>
              </w:rPr>
            </w:pPr>
            <w:r w:rsidRPr="00DD0925">
              <w:rPr>
                <w:b/>
                <w:bCs/>
              </w:rPr>
              <w:t xml:space="preserve">Ing. </w:t>
            </w:r>
            <w:r>
              <w:rPr>
                <w:b/>
                <w:bCs/>
              </w:rPr>
              <w:t>Slavomíra Vargová</w:t>
            </w:r>
            <w:r w:rsidRPr="00DD0925">
              <w:rPr>
                <w:b/>
                <w:bCs/>
              </w:rPr>
              <w:t>, Ph.D.</w:t>
            </w:r>
          </w:p>
          <w:p w14:paraId="6C73EB0D" w14:textId="77777777" w:rsidR="001E570D" w:rsidRPr="00DD0925" w:rsidRDefault="001E570D" w:rsidP="001E570D">
            <w:pPr>
              <w:jc w:val="both"/>
              <w:rPr>
                <w:b/>
                <w:bCs/>
              </w:rPr>
            </w:pPr>
          </w:p>
        </w:tc>
        <w:tc>
          <w:tcPr>
            <w:tcW w:w="1134" w:type="dxa"/>
            <w:shd w:val="clear" w:color="auto" w:fill="FFEEB9"/>
          </w:tcPr>
          <w:p w14:paraId="360D530D" w14:textId="4E3BDAB6" w:rsidR="001E570D" w:rsidRDefault="001E570D" w:rsidP="001E570D">
            <w:pPr>
              <w:jc w:val="both"/>
            </w:pPr>
            <w:r>
              <w:t>3/LS</w:t>
            </w:r>
          </w:p>
        </w:tc>
        <w:tc>
          <w:tcPr>
            <w:tcW w:w="1134" w:type="dxa"/>
            <w:shd w:val="clear" w:color="auto" w:fill="FFEEB9"/>
          </w:tcPr>
          <w:p w14:paraId="3837E0FB" w14:textId="79C7C70B" w:rsidR="001E570D" w:rsidRPr="0064135A" w:rsidRDefault="001E570D" w:rsidP="001E570D">
            <w:pPr>
              <w:jc w:val="both"/>
              <w:rPr>
                <w:b/>
              </w:rPr>
            </w:pPr>
            <w:r w:rsidRPr="0064135A">
              <w:rPr>
                <w:b/>
              </w:rPr>
              <w:t>PZ</w:t>
            </w:r>
          </w:p>
        </w:tc>
      </w:tr>
      <w:tr w:rsidR="001E570D" w14:paraId="0E180FFA" w14:textId="77777777" w:rsidTr="00604498">
        <w:tc>
          <w:tcPr>
            <w:tcW w:w="4253" w:type="dxa"/>
            <w:gridSpan w:val="3"/>
            <w:shd w:val="clear" w:color="auto" w:fill="FFEEB9"/>
          </w:tcPr>
          <w:p w14:paraId="032F8FBA" w14:textId="77777777" w:rsidR="001E570D" w:rsidRDefault="001E570D" w:rsidP="001E570D">
            <w:pPr>
              <w:jc w:val="both"/>
            </w:pPr>
            <w:r>
              <w:t>Metody posuzování zdravotních rizik</w:t>
            </w:r>
          </w:p>
          <w:p w14:paraId="06AC0DB0" w14:textId="48416288" w:rsidR="001E570D" w:rsidRDefault="001E570D" w:rsidP="001E570D">
            <w:pPr>
              <w:jc w:val="both"/>
            </w:pPr>
          </w:p>
        </w:tc>
        <w:tc>
          <w:tcPr>
            <w:tcW w:w="1134" w:type="dxa"/>
            <w:shd w:val="clear" w:color="auto" w:fill="FFEEB9"/>
          </w:tcPr>
          <w:p w14:paraId="1195C573" w14:textId="4A9FD062" w:rsidR="001E570D" w:rsidRDefault="001E570D" w:rsidP="001E570D">
            <w:pPr>
              <w:jc w:val="both"/>
            </w:pPr>
            <w:r>
              <w:t>10p-10c</w:t>
            </w:r>
          </w:p>
        </w:tc>
        <w:tc>
          <w:tcPr>
            <w:tcW w:w="1134" w:type="dxa"/>
            <w:shd w:val="clear" w:color="auto" w:fill="FFEEB9"/>
          </w:tcPr>
          <w:p w14:paraId="39C47C35" w14:textId="397D4202" w:rsidR="001E570D" w:rsidRDefault="001E570D" w:rsidP="001E570D">
            <w:pPr>
              <w:jc w:val="both"/>
            </w:pPr>
            <w:r>
              <w:t>klz</w:t>
            </w:r>
          </w:p>
        </w:tc>
        <w:tc>
          <w:tcPr>
            <w:tcW w:w="1134" w:type="dxa"/>
            <w:shd w:val="clear" w:color="auto" w:fill="FFEEB9"/>
          </w:tcPr>
          <w:p w14:paraId="41DDD645" w14:textId="7F3A6CE9" w:rsidR="001E570D" w:rsidRDefault="001E570D" w:rsidP="001E570D">
            <w:pPr>
              <w:jc w:val="both"/>
            </w:pPr>
            <w:r>
              <w:t>3</w:t>
            </w:r>
          </w:p>
        </w:tc>
        <w:tc>
          <w:tcPr>
            <w:tcW w:w="4111" w:type="dxa"/>
            <w:shd w:val="clear" w:color="auto" w:fill="FFEEB9"/>
          </w:tcPr>
          <w:p w14:paraId="759BA174" w14:textId="77777777" w:rsidR="001E570D" w:rsidRDefault="001E570D" w:rsidP="001E570D">
            <w:pPr>
              <w:jc w:val="both"/>
              <w:rPr>
                <w:b/>
                <w:bCs/>
              </w:rPr>
            </w:pPr>
            <w:r>
              <w:rPr>
                <w:b/>
                <w:bCs/>
              </w:rPr>
              <w:t>doc. Mgr. Tomáš Zeman</w:t>
            </w:r>
            <w:r w:rsidRPr="00DD0925">
              <w:rPr>
                <w:b/>
                <w:bCs/>
              </w:rPr>
              <w:t>, Ph.D.</w:t>
            </w:r>
            <w:r>
              <w:rPr>
                <w:b/>
                <w:bCs/>
              </w:rPr>
              <w:t xml:space="preserve"> et Ph.D.</w:t>
            </w:r>
          </w:p>
          <w:p w14:paraId="7671E6CF" w14:textId="2451EA70" w:rsidR="001E570D" w:rsidRPr="00DD0925" w:rsidRDefault="001E570D" w:rsidP="001E570D">
            <w:pPr>
              <w:jc w:val="both"/>
              <w:rPr>
                <w:b/>
                <w:bCs/>
              </w:rPr>
            </w:pPr>
          </w:p>
        </w:tc>
        <w:tc>
          <w:tcPr>
            <w:tcW w:w="1134" w:type="dxa"/>
            <w:shd w:val="clear" w:color="auto" w:fill="FFEEB9"/>
          </w:tcPr>
          <w:p w14:paraId="0AB099ED" w14:textId="42BF773E" w:rsidR="001E570D" w:rsidRDefault="001E570D" w:rsidP="001E570D">
            <w:pPr>
              <w:jc w:val="both"/>
            </w:pPr>
            <w:r>
              <w:t>3/LS</w:t>
            </w:r>
          </w:p>
        </w:tc>
        <w:tc>
          <w:tcPr>
            <w:tcW w:w="1134" w:type="dxa"/>
            <w:shd w:val="clear" w:color="auto" w:fill="FFEEB9"/>
          </w:tcPr>
          <w:p w14:paraId="340DBCFD" w14:textId="77777777" w:rsidR="001E570D" w:rsidRDefault="001E570D" w:rsidP="001E570D">
            <w:pPr>
              <w:jc w:val="both"/>
            </w:pPr>
          </w:p>
        </w:tc>
      </w:tr>
      <w:tr w:rsidR="001E570D" w:rsidRPr="00042188" w14:paraId="37916E85" w14:textId="77777777" w:rsidTr="00604498">
        <w:tc>
          <w:tcPr>
            <w:tcW w:w="14034" w:type="dxa"/>
            <w:gridSpan w:val="9"/>
            <w:shd w:val="clear" w:color="auto" w:fill="F7CAAC"/>
          </w:tcPr>
          <w:p w14:paraId="4246F77E" w14:textId="77777777" w:rsidR="001E570D" w:rsidRPr="00042188" w:rsidRDefault="001E570D" w:rsidP="001E570D">
            <w:pPr>
              <w:jc w:val="center"/>
              <w:rPr>
                <w:b/>
                <w:sz w:val="22"/>
              </w:rPr>
            </w:pPr>
            <w:r w:rsidRPr="00042188">
              <w:rPr>
                <w:b/>
                <w:sz w:val="22"/>
              </w:rPr>
              <w:t xml:space="preserve">Povinně volitelné předměty – skupina </w:t>
            </w:r>
            <w:r>
              <w:rPr>
                <w:b/>
                <w:sz w:val="22"/>
              </w:rPr>
              <w:t>2</w:t>
            </w:r>
          </w:p>
        </w:tc>
      </w:tr>
      <w:tr w:rsidR="001E570D" w:rsidRPr="00042188" w14:paraId="7C6D3318" w14:textId="77777777" w:rsidTr="00604498">
        <w:tc>
          <w:tcPr>
            <w:tcW w:w="4253" w:type="dxa"/>
            <w:gridSpan w:val="3"/>
            <w:shd w:val="clear" w:color="auto" w:fill="FFEEB9"/>
          </w:tcPr>
          <w:p w14:paraId="3D529345" w14:textId="77777777" w:rsidR="001E570D" w:rsidRDefault="001E570D" w:rsidP="001E570D">
            <w:pPr>
              <w:jc w:val="both"/>
            </w:pPr>
            <w:r>
              <w:t>Soft Targets Protection</w:t>
            </w:r>
          </w:p>
          <w:p w14:paraId="23E89E64" w14:textId="07EA3040" w:rsidR="001E570D" w:rsidRDefault="001E570D" w:rsidP="001E570D">
            <w:pPr>
              <w:jc w:val="both"/>
            </w:pPr>
          </w:p>
        </w:tc>
        <w:tc>
          <w:tcPr>
            <w:tcW w:w="1134" w:type="dxa"/>
            <w:shd w:val="clear" w:color="auto" w:fill="FFEEB9"/>
          </w:tcPr>
          <w:p w14:paraId="2E1115BB" w14:textId="0C8E0FE7" w:rsidR="001E570D" w:rsidRDefault="001E570D" w:rsidP="001E570D">
            <w:pPr>
              <w:jc w:val="both"/>
            </w:pPr>
            <w:r>
              <w:t>10p-10s</w:t>
            </w:r>
          </w:p>
        </w:tc>
        <w:tc>
          <w:tcPr>
            <w:tcW w:w="1134" w:type="dxa"/>
            <w:shd w:val="clear" w:color="auto" w:fill="FFEEB9"/>
          </w:tcPr>
          <w:p w14:paraId="607B71A3" w14:textId="77777777" w:rsidR="001E570D" w:rsidRDefault="001E570D" w:rsidP="001E570D">
            <w:pPr>
              <w:jc w:val="both"/>
            </w:pPr>
            <w:r>
              <w:t>klz</w:t>
            </w:r>
          </w:p>
        </w:tc>
        <w:tc>
          <w:tcPr>
            <w:tcW w:w="1134" w:type="dxa"/>
            <w:shd w:val="clear" w:color="auto" w:fill="FFEEB9"/>
          </w:tcPr>
          <w:p w14:paraId="7AC357B9" w14:textId="77777777" w:rsidR="001E570D" w:rsidRDefault="001E570D" w:rsidP="001E570D">
            <w:pPr>
              <w:jc w:val="both"/>
            </w:pPr>
            <w:r>
              <w:t>3</w:t>
            </w:r>
          </w:p>
        </w:tc>
        <w:tc>
          <w:tcPr>
            <w:tcW w:w="4111" w:type="dxa"/>
            <w:shd w:val="clear" w:color="auto" w:fill="FFEEB9"/>
          </w:tcPr>
          <w:p w14:paraId="61DC900F" w14:textId="77777777" w:rsidR="001E570D" w:rsidRDefault="001E570D" w:rsidP="001E570D">
            <w:pPr>
              <w:jc w:val="both"/>
              <w:rPr>
                <w:b/>
                <w:bCs/>
              </w:rPr>
            </w:pPr>
            <w:r>
              <w:rPr>
                <w:b/>
                <w:bCs/>
              </w:rPr>
              <w:t>Ing. Jakub Rak, Ph.D.</w:t>
            </w:r>
          </w:p>
          <w:p w14:paraId="3309486C" w14:textId="77777777" w:rsidR="001E570D" w:rsidRDefault="001E570D" w:rsidP="001E570D">
            <w:pPr>
              <w:jc w:val="both"/>
              <w:rPr>
                <w:b/>
                <w:bCs/>
              </w:rPr>
            </w:pPr>
          </w:p>
        </w:tc>
        <w:tc>
          <w:tcPr>
            <w:tcW w:w="1134" w:type="dxa"/>
            <w:shd w:val="clear" w:color="auto" w:fill="FFEEB9"/>
          </w:tcPr>
          <w:p w14:paraId="062C2696" w14:textId="77777777" w:rsidR="001E570D" w:rsidRDefault="001E570D" w:rsidP="001E570D">
            <w:pPr>
              <w:jc w:val="both"/>
            </w:pPr>
            <w:r>
              <w:t>3/LS</w:t>
            </w:r>
          </w:p>
        </w:tc>
        <w:tc>
          <w:tcPr>
            <w:tcW w:w="1134" w:type="dxa"/>
            <w:shd w:val="clear" w:color="auto" w:fill="FFEEB9"/>
          </w:tcPr>
          <w:p w14:paraId="66D109AE" w14:textId="77777777" w:rsidR="001E570D" w:rsidRPr="00042188" w:rsidRDefault="001E570D" w:rsidP="001E570D">
            <w:pPr>
              <w:jc w:val="both"/>
            </w:pPr>
          </w:p>
        </w:tc>
      </w:tr>
      <w:tr w:rsidR="001E570D" w:rsidRPr="00042188" w14:paraId="68CF396A" w14:textId="77777777" w:rsidTr="00604498">
        <w:tc>
          <w:tcPr>
            <w:tcW w:w="4253" w:type="dxa"/>
            <w:gridSpan w:val="3"/>
            <w:shd w:val="clear" w:color="auto" w:fill="FFEEB9"/>
          </w:tcPr>
          <w:p w14:paraId="27E78533" w14:textId="77777777" w:rsidR="001E570D" w:rsidRDefault="001E570D" w:rsidP="001E570D">
            <w:pPr>
              <w:jc w:val="both"/>
            </w:pPr>
            <w:r>
              <w:t>Aktuální trendy v oblasti bezpečnosti</w:t>
            </w:r>
          </w:p>
          <w:p w14:paraId="46113C8D" w14:textId="374E5305" w:rsidR="001E570D" w:rsidRPr="00042188" w:rsidRDefault="001E570D" w:rsidP="001E570D">
            <w:pPr>
              <w:jc w:val="both"/>
            </w:pPr>
          </w:p>
        </w:tc>
        <w:tc>
          <w:tcPr>
            <w:tcW w:w="1134" w:type="dxa"/>
            <w:shd w:val="clear" w:color="auto" w:fill="FFEEB9"/>
          </w:tcPr>
          <w:p w14:paraId="1E4CC0B2" w14:textId="529A641B" w:rsidR="001E570D" w:rsidRPr="00042188" w:rsidRDefault="001E570D" w:rsidP="001E570D">
            <w:pPr>
              <w:jc w:val="both"/>
            </w:pPr>
            <w:r>
              <w:t>20p-10s</w:t>
            </w:r>
          </w:p>
        </w:tc>
        <w:tc>
          <w:tcPr>
            <w:tcW w:w="1134" w:type="dxa"/>
            <w:shd w:val="clear" w:color="auto" w:fill="FFEEB9"/>
          </w:tcPr>
          <w:p w14:paraId="01892D7B" w14:textId="0EE2B237" w:rsidR="001E570D" w:rsidRPr="00042188" w:rsidRDefault="001E570D" w:rsidP="001E570D">
            <w:pPr>
              <w:jc w:val="both"/>
            </w:pPr>
            <w:r>
              <w:t>z, zk</w:t>
            </w:r>
          </w:p>
        </w:tc>
        <w:tc>
          <w:tcPr>
            <w:tcW w:w="1134" w:type="dxa"/>
            <w:shd w:val="clear" w:color="auto" w:fill="FFEEB9"/>
          </w:tcPr>
          <w:p w14:paraId="06A27FBC" w14:textId="6AD612EE" w:rsidR="001E570D" w:rsidRPr="00042188" w:rsidRDefault="001E570D" w:rsidP="001E570D">
            <w:pPr>
              <w:jc w:val="both"/>
            </w:pPr>
            <w:r>
              <w:t>4</w:t>
            </w:r>
          </w:p>
        </w:tc>
        <w:tc>
          <w:tcPr>
            <w:tcW w:w="4111" w:type="dxa"/>
            <w:shd w:val="clear" w:color="auto" w:fill="FFEEB9"/>
          </w:tcPr>
          <w:p w14:paraId="15E49D68" w14:textId="4EFE2ED0" w:rsidR="001E570D" w:rsidRDefault="001E570D" w:rsidP="001E570D">
            <w:pPr>
              <w:jc w:val="both"/>
              <w:rPr>
                <w:b/>
                <w:bCs/>
              </w:rPr>
            </w:pPr>
            <w:r>
              <w:rPr>
                <w:b/>
                <w:bCs/>
              </w:rPr>
              <w:t>doc. Ing. Martin Hromada, Ph.D.</w:t>
            </w:r>
            <w:r w:rsidR="00510E50">
              <w:rPr>
                <w:b/>
                <w:bCs/>
              </w:rPr>
              <w:t xml:space="preserve"> (</w:t>
            </w:r>
            <w:r w:rsidR="00ED7705">
              <w:rPr>
                <w:b/>
                <w:bCs/>
              </w:rPr>
              <w:t>60</w:t>
            </w:r>
            <w:r w:rsidR="00510E50">
              <w:rPr>
                <w:b/>
                <w:bCs/>
              </w:rPr>
              <w:t xml:space="preserve"> %)</w:t>
            </w:r>
          </w:p>
          <w:p w14:paraId="230AFDAE" w14:textId="5EFB2B92" w:rsidR="001E570D" w:rsidRPr="00042188" w:rsidRDefault="00510E50" w:rsidP="00ED7705">
            <w:pPr>
              <w:jc w:val="both"/>
            </w:pPr>
            <w:r>
              <w:t>Ing. Robert Pekaj, MPA (</w:t>
            </w:r>
            <w:r w:rsidR="00ED7705">
              <w:t>40</w:t>
            </w:r>
            <w:r>
              <w:t xml:space="preserve"> %)</w:t>
            </w:r>
          </w:p>
        </w:tc>
        <w:tc>
          <w:tcPr>
            <w:tcW w:w="1134" w:type="dxa"/>
            <w:shd w:val="clear" w:color="auto" w:fill="FFEEB9"/>
          </w:tcPr>
          <w:p w14:paraId="77B2CBE4" w14:textId="3D5DDF8E" w:rsidR="001E570D" w:rsidRPr="00042188" w:rsidRDefault="001E570D" w:rsidP="001E570D">
            <w:pPr>
              <w:jc w:val="both"/>
            </w:pPr>
            <w:r>
              <w:t>3/LS</w:t>
            </w:r>
          </w:p>
        </w:tc>
        <w:tc>
          <w:tcPr>
            <w:tcW w:w="1134" w:type="dxa"/>
            <w:shd w:val="clear" w:color="auto" w:fill="FFEEB9"/>
          </w:tcPr>
          <w:p w14:paraId="2144D5EA" w14:textId="77777777" w:rsidR="001E570D" w:rsidRPr="00042188" w:rsidRDefault="001E570D" w:rsidP="001E570D">
            <w:pPr>
              <w:jc w:val="both"/>
            </w:pPr>
          </w:p>
        </w:tc>
      </w:tr>
      <w:tr w:rsidR="001E570D" w:rsidRPr="00042188" w14:paraId="6711DD31" w14:textId="77777777" w:rsidTr="00604498">
        <w:tc>
          <w:tcPr>
            <w:tcW w:w="4253" w:type="dxa"/>
            <w:gridSpan w:val="3"/>
            <w:shd w:val="clear" w:color="auto" w:fill="FFEEB9"/>
          </w:tcPr>
          <w:p w14:paraId="1EF72372" w14:textId="79E2E173" w:rsidR="001E570D" w:rsidRDefault="001E570D" w:rsidP="001E570D">
            <w:pPr>
              <w:jc w:val="both"/>
            </w:pPr>
            <w:r>
              <w:t>Zdravotnická, hygienická a protiepidemiologická ochrana osob</w:t>
            </w:r>
          </w:p>
        </w:tc>
        <w:tc>
          <w:tcPr>
            <w:tcW w:w="1134" w:type="dxa"/>
            <w:shd w:val="clear" w:color="auto" w:fill="FFEEB9"/>
          </w:tcPr>
          <w:p w14:paraId="0A178B82" w14:textId="312C881A" w:rsidR="001E570D" w:rsidRDefault="009E06B1" w:rsidP="001E570D">
            <w:pPr>
              <w:jc w:val="both"/>
            </w:pPr>
            <w:r>
              <w:t>20</w:t>
            </w:r>
            <w:r w:rsidR="001E570D">
              <w:t>p-10s</w:t>
            </w:r>
          </w:p>
        </w:tc>
        <w:tc>
          <w:tcPr>
            <w:tcW w:w="1134" w:type="dxa"/>
            <w:shd w:val="clear" w:color="auto" w:fill="FFEEB9"/>
          </w:tcPr>
          <w:p w14:paraId="444FAB74" w14:textId="7033A77C" w:rsidR="001E570D" w:rsidRDefault="001E570D" w:rsidP="001E570D">
            <w:pPr>
              <w:jc w:val="both"/>
            </w:pPr>
            <w:r>
              <w:t>klz</w:t>
            </w:r>
          </w:p>
        </w:tc>
        <w:tc>
          <w:tcPr>
            <w:tcW w:w="1134" w:type="dxa"/>
            <w:shd w:val="clear" w:color="auto" w:fill="FFEEB9"/>
          </w:tcPr>
          <w:p w14:paraId="3F7167F1" w14:textId="1F784FFA" w:rsidR="001E570D" w:rsidRDefault="001E570D" w:rsidP="001E570D">
            <w:pPr>
              <w:jc w:val="both"/>
            </w:pPr>
            <w:r>
              <w:t>3</w:t>
            </w:r>
          </w:p>
        </w:tc>
        <w:tc>
          <w:tcPr>
            <w:tcW w:w="4111" w:type="dxa"/>
            <w:shd w:val="clear" w:color="auto" w:fill="FFEEB9"/>
          </w:tcPr>
          <w:p w14:paraId="3C3894F3" w14:textId="1CE0BFF3" w:rsidR="001E570D" w:rsidRDefault="001E570D" w:rsidP="001E570D">
            <w:pPr>
              <w:jc w:val="both"/>
              <w:rPr>
                <w:b/>
                <w:bCs/>
              </w:rPr>
            </w:pPr>
            <w:r>
              <w:rPr>
                <w:b/>
                <w:bCs/>
              </w:rPr>
              <w:t>PhDr. Mgr. Petr Snopek, Ph.D., MBA</w:t>
            </w:r>
            <w:r w:rsidR="00510E50">
              <w:rPr>
                <w:b/>
                <w:bCs/>
              </w:rPr>
              <w:t xml:space="preserve"> (</w:t>
            </w:r>
            <w:r w:rsidR="00ED7705">
              <w:rPr>
                <w:b/>
                <w:bCs/>
              </w:rPr>
              <w:t>60</w:t>
            </w:r>
            <w:r w:rsidR="00510E50">
              <w:rPr>
                <w:b/>
                <w:bCs/>
              </w:rPr>
              <w:t xml:space="preserve"> %)</w:t>
            </w:r>
          </w:p>
          <w:p w14:paraId="7CAD6A7B" w14:textId="1E1531C6" w:rsidR="00510E50" w:rsidRPr="00510E50" w:rsidRDefault="00510E50" w:rsidP="00ED7705">
            <w:pPr>
              <w:jc w:val="both"/>
              <w:rPr>
                <w:bCs/>
              </w:rPr>
            </w:pPr>
            <w:r w:rsidRPr="00510E50">
              <w:rPr>
                <w:bCs/>
              </w:rPr>
              <w:t>PhDr. Mgr. Radim Křivák, BBA (</w:t>
            </w:r>
            <w:r w:rsidR="00ED7705">
              <w:rPr>
                <w:bCs/>
              </w:rPr>
              <w:t>40</w:t>
            </w:r>
            <w:r w:rsidRPr="00510E50">
              <w:rPr>
                <w:bCs/>
              </w:rPr>
              <w:t xml:space="preserve"> %)</w:t>
            </w:r>
          </w:p>
        </w:tc>
        <w:tc>
          <w:tcPr>
            <w:tcW w:w="1134" w:type="dxa"/>
            <w:shd w:val="clear" w:color="auto" w:fill="FFEEB9"/>
          </w:tcPr>
          <w:p w14:paraId="23DADA09" w14:textId="36499D49" w:rsidR="001E570D" w:rsidRDefault="001E570D" w:rsidP="001E570D">
            <w:pPr>
              <w:jc w:val="both"/>
            </w:pPr>
            <w:r>
              <w:t>3/LS</w:t>
            </w:r>
          </w:p>
        </w:tc>
        <w:tc>
          <w:tcPr>
            <w:tcW w:w="1134" w:type="dxa"/>
            <w:shd w:val="clear" w:color="auto" w:fill="FFEEB9"/>
          </w:tcPr>
          <w:p w14:paraId="1DEB4DBC" w14:textId="77777777" w:rsidR="001E570D" w:rsidRPr="00042188" w:rsidRDefault="001E570D" w:rsidP="001E570D">
            <w:pPr>
              <w:jc w:val="both"/>
            </w:pPr>
          </w:p>
        </w:tc>
      </w:tr>
      <w:tr w:rsidR="00340AB2" w:rsidRPr="00042188" w14:paraId="03BF35F6" w14:textId="77777777" w:rsidTr="00604498">
        <w:tc>
          <w:tcPr>
            <w:tcW w:w="4253" w:type="dxa"/>
            <w:gridSpan w:val="3"/>
            <w:shd w:val="clear" w:color="auto" w:fill="FFEEB9"/>
          </w:tcPr>
          <w:p w14:paraId="768C3A4C" w14:textId="77777777" w:rsidR="00340AB2" w:rsidRDefault="00340AB2" w:rsidP="00340AB2">
            <w:pPr>
              <w:jc w:val="both"/>
            </w:pPr>
            <w:r w:rsidRPr="002D463E">
              <w:t>Udržitelnost vody v</w:t>
            </w:r>
            <w:r w:rsidR="0082068D">
              <w:t> </w:t>
            </w:r>
            <w:r w:rsidRPr="002D463E">
              <w:t>krajině</w:t>
            </w:r>
            <w:r w:rsidR="0082068D">
              <w:t xml:space="preserve"> II</w:t>
            </w:r>
            <w:r w:rsidR="004114AB">
              <w:t>.</w:t>
            </w:r>
          </w:p>
          <w:p w14:paraId="68355462" w14:textId="6C5E3E63" w:rsidR="00985FEE" w:rsidRDefault="00985FEE" w:rsidP="00340AB2">
            <w:pPr>
              <w:jc w:val="both"/>
            </w:pPr>
          </w:p>
        </w:tc>
        <w:tc>
          <w:tcPr>
            <w:tcW w:w="1134" w:type="dxa"/>
            <w:shd w:val="clear" w:color="auto" w:fill="FFEEB9"/>
          </w:tcPr>
          <w:p w14:paraId="60F32B43" w14:textId="0A268871" w:rsidR="00340AB2" w:rsidRDefault="00340AB2" w:rsidP="00503436">
            <w:pPr>
              <w:jc w:val="both"/>
            </w:pPr>
            <w:r w:rsidRPr="002D463E">
              <w:t>0p-0s</w:t>
            </w:r>
            <w:r w:rsidR="00C43148">
              <w:t>-</w:t>
            </w:r>
            <w:r w:rsidR="00503436">
              <w:t>20</w:t>
            </w:r>
            <w:r w:rsidR="00C43148">
              <w:t>c</w:t>
            </w:r>
          </w:p>
        </w:tc>
        <w:tc>
          <w:tcPr>
            <w:tcW w:w="1134" w:type="dxa"/>
            <w:shd w:val="clear" w:color="auto" w:fill="FFEEB9"/>
          </w:tcPr>
          <w:p w14:paraId="6BCF8640" w14:textId="37895D21" w:rsidR="00340AB2" w:rsidRDefault="00340AB2" w:rsidP="00340AB2">
            <w:pPr>
              <w:jc w:val="both"/>
            </w:pPr>
            <w:r w:rsidRPr="002D463E">
              <w:t>klz</w:t>
            </w:r>
          </w:p>
        </w:tc>
        <w:tc>
          <w:tcPr>
            <w:tcW w:w="1134" w:type="dxa"/>
            <w:shd w:val="clear" w:color="auto" w:fill="FFEEB9"/>
          </w:tcPr>
          <w:p w14:paraId="135E2815" w14:textId="2BC69B7F" w:rsidR="00340AB2" w:rsidRDefault="00340AB2" w:rsidP="00340AB2">
            <w:pPr>
              <w:jc w:val="both"/>
            </w:pPr>
            <w:r w:rsidRPr="002D463E">
              <w:t>3</w:t>
            </w:r>
          </w:p>
        </w:tc>
        <w:tc>
          <w:tcPr>
            <w:tcW w:w="4111" w:type="dxa"/>
            <w:shd w:val="clear" w:color="auto" w:fill="FFEEB9"/>
          </w:tcPr>
          <w:p w14:paraId="1E347796" w14:textId="7D482F2D" w:rsidR="00340AB2" w:rsidRPr="00D428E6" w:rsidRDefault="00340AB2" w:rsidP="00340AB2">
            <w:pPr>
              <w:jc w:val="both"/>
              <w:rPr>
                <w:b/>
                <w:bCs/>
              </w:rPr>
            </w:pPr>
            <w:r w:rsidRPr="00D428E6">
              <w:rPr>
                <w:b/>
              </w:rPr>
              <w:t>Ing. Jan Strohmandl, Ph.D.</w:t>
            </w:r>
          </w:p>
        </w:tc>
        <w:tc>
          <w:tcPr>
            <w:tcW w:w="1134" w:type="dxa"/>
            <w:shd w:val="clear" w:color="auto" w:fill="FFEEB9"/>
          </w:tcPr>
          <w:p w14:paraId="5DDC73AE" w14:textId="5546BB98" w:rsidR="00340AB2" w:rsidRDefault="00340AB2" w:rsidP="00340AB2">
            <w:pPr>
              <w:jc w:val="both"/>
            </w:pPr>
            <w:r w:rsidRPr="002D463E">
              <w:t>3/LS</w:t>
            </w:r>
          </w:p>
        </w:tc>
        <w:tc>
          <w:tcPr>
            <w:tcW w:w="1134" w:type="dxa"/>
            <w:shd w:val="clear" w:color="auto" w:fill="FFEEB9"/>
          </w:tcPr>
          <w:p w14:paraId="6D4ED145" w14:textId="77777777" w:rsidR="00340AB2" w:rsidRPr="00042188" w:rsidRDefault="00340AB2" w:rsidP="00340AB2">
            <w:pPr>
              <w:jc w:val="both"/>
            </w:pPr>
          </w:p>
        </w:tc>
      </w:tr>
      <w:tr w:rsidR="001E570D" w:rsidRPr="00042188" w14:paraId="30BD4138" w14:textId="77777777" w:rsidTr="00604498">
        <w:tc>
          <w:tcPr>
            <w:tcW w:w="4253" w:type="dxa"/>
            <w:gridSpan w:val="3"/>
            <w:shd w:val="clear" w:color="auto" w:fill="FFEEB9"/>
          </w:tcPr>
          <w:p w14:paraId="227C340C" w14:textId="77777777" w:rsidR="001E570D" w:rsidRDefault="001E570D" w:rsidP="005F7A8A">
            <w:pPr>
              <w:jc w:val="both"/>
            </w:pPr>
            <w:r>
              <w:t xml:space="preserve">Studentská </w:t>
            </w:r>
            <w:r w:rsidR="005F7A8A">
              <w:t xml:space="preserve">vědecká a </w:t>
            </w:r>
            <w:r>
              <w:t xml:space="preserve">odborná </w:t>
            </w:r>
            <w:r w:rsidR="005F7A8A">
              <w:t>činnost</w:t>
            </w:r>
          </w:p>
          <w:p w14:paraId="44EE1F7B" w14:textId="40269057" w:rsidR="00985FEE" w:rsidRDefault="00985FEE" w:rsidP="005F7A8A">
            <w:pPr>
              <w:jc w:val="both"/>
            </w:pPr>
          </w:p>
        </w:tc>
        <w:tc>
          <w:tcPr>
            <w:tcW w:w="1134" w:type="dxa"/>
            <w:shd w:val="clear" w:color="auto" w:fill="FFEEB9"/>
          </w:tcPr>
          <w:p w14:paraId="7E3A9BC7" w14:textId="77777777" w:rsidR="001E570D" w:rsidDel="001E570D" w:rsidRDefault="001E570D" w:rsidP="001E570D">
            <w:pPr>
              <w:jc w:val="both"/>
            </w:pPr>
          </w:p>
        </w:tc>
        <w:tc>
          <w:tcPr>
            <w:tcW w:w="1134" w:type="dxa"/>
            <w:shd w:val="clear" w:color="auto" w:fill="FFEEB9"/>
          </w:tcPr>
          <w:p w14:paraId="2977294A" w14:textId="4D19C708" w:rsidR="001E570D" w:rsidRDefault="001E570D" w:rsidP="001E570D">
            <w:pPr>
              <w:jc w:val="both"/>
            </w:pPr>
            <w:r>
              <w:t>z</w:t>
            </w:r>
          </w:p>
        </w:tc>
        <w:tc>
          <w:tcPr>
            <w:tcW w:w="1134" w:type="dxa"/>
            <w:shd w:val="clear" w:color="auto" w:fill="FFEEB9"/>
          </w:tcPr>
          <w:p w14:paraId="5B77C96F" w14:textId="70F55C3D" w:rsidR="001E570D" w:rsidRDefault="001E570D" w:rsidP="001E570D">
            <w:pPr>
              <w:jc w:val="both"/>
            </w:pPr>
            <w:r>
              <w:t>3</w:t>
            </w:r>
          </w:p>
        </w:tc>
        <w:tc>
          <w:tcPr>
            <w:tcW w:w="4111" w:type="dxa"/>
            <w:shd w:val="clear" w:color="auto" w:fill="FFEEB9"/>
          </w:tcPr>
          <w:p w14:paraId="1D778117" w14:textId="0FE0844D" w:rsidR="001E570D" w:rsidRDefault="001E570D" w:rsidP="001E570D">
            <w:pPr>
              <w:jc w:val="both"/>
              <w:rPr>
                <w:b/>
                <w:bCs/>
              </w:rPr>
            </w:pPr>
            <w:r>
              <w:rPr>
                <w:b/>
                <w:bCs/>
              </w:rPr>
              <w:t>Ing. Pavel Taraba, Ph.D.</w:t>
            </w:r>
          </w:p>
        </w:tc>
        <w:tc>
          <w:tcPr>
            <w:tcW w:w="1134" w:type="dxa"/>
            <w:shd w:val="clear" w:color="auto" w:fill="FFEEB9"/>
          </w:tcPr>
          <w:p w14:paraId="0CA01A10" w14:textId="3340466E" w:rsidR="001E570D" w:rsidRDefault="001E570D" w:rsidP="001E570D">
            <w:pPr>
              <w:jc w:val="both"/>
            </w:pPr>
            <w:r>
              <w:t>3/LS</w:t>
            </w:r>
          </w:p>
        </w:tc>
        <w:tc>
          <w:tcPr>
            <w:tcW w:w="1134" w:type="dxa"/>
            <w:shd w:val="clear" w:color="auto" w:fill="FFEEB9"/>
          </w:tcPr>
          <w:p w14:paraId="75148EF5" w14:textId="77777777" w:rsidR="001E570D" w:rsidRPr="00042188" w:rsidRDefault="001E570D" w:rsidP="001E570D">
            <w:pPr>
              <w:jc w:val="both"/>
            </w:pPr>
          </w:p>
        </w:tc>
      </w:tr>
      <w:tr w:rsidR="001E570D" w:rsidRPr="00042188" w14:paraId="54E87D89" w14:textId="77777777" w:rsidTr="00604498">
        <w:tc>
          <w:tcPr>
            <w:tcW w:w="4253" w:type="dxa"/>
            <w:gridSpan w:val="3"/>
            <w:shd w:val="clear" w:color="auto" w:fill="FFEEB9"/>
          </w:tcPr>
          <w:p w14:paraId="5824FA3A" w14:textId="77777777" w:rsidR="001E570D" w:rsidRDefault="001E570D" w:rsidP="005F7A8A">
            <w:pPr>
              <w:jc w:val="both"/>
            </w:pPr>
            <w:r>
              <w:t xml:space="preserve">Student </w:t>
            </w:r>
            <w:r w:rsidR="005F7A8A">
              <w:t>R</w:t>
            </w:r>
            <w:r w:rsidR="00FC24CC">
              <w:t>esearch</w:t>
            </w:r>
            <w:r w:rsidR="005F7A8A">
              <w:t xml:space="preserve"> and Professional A</w:t>
            </w:r>
            <w:r>
              <w:t>ctivity</w:t>
            </w:r>
          </w:p>
          <w:p w14:paraId="46D7468D" w14:textId="50AB5692" w:rsidR="00985FEE" w:rsidRDefault="00985FEE" w:rsidP="005F7A8A">
            <w:pPr>
              <w:jc w:val="both"/>
            </w:pPr>
          </w:p>
        </w:tc>
        <w:tc>
          <w:tcPr>
            <w:tcW w:w="1134" w:type="dxa"/>
            <w:shd w:val="clear" w:color="auto" w:fill="FFEEB9"/>
          </w:tcPr>
          <w:p w14:paraId="4BBA5907" w14:textId="77777777" w:rsidR="001E570D" w:rsidDel="001E570D" w:rsidRDefault="001E570D" w:rsidP="001E570D">
            <w:pPr>
              <w:jc w:val="both"/>
            </w:pPr>
          </w:p>
        </w:tc>
        <w:tc>
          <w:tcPr>
            <w:tcW w:w="1134" w:type="dxa"/>
            <w:shd w:val="clear" w:color="auto" w:fill="FFEEB9"/>
          </w:tcPr>
          <w:p w14:paraId="46F63829" w14:textId="388E188E" w:rsidR="001E570D" w:rsidRDefault="001E570D" w:rsidP="001E570D">
            <w:pPr>
              <w:jc w:val="both"/>
            </w:pPr>
            <w:r>
              <w:t>z</w:t>
            </w:r>
          </w:p>
        </w:tc>
        <w:tc>
          <w:tcPr>
            <w:tcW w:w="1134" w:type="dxa"/>
            <w:shd w:val="clear" w:color="auto" w:fill="FFEEB9"/>
          </w:tcPr>
          <w:p w14:paraId="6ED555D5" w14:textId="3E50C39F" w:rsidR="001E570D" w:rsidRDefault="001E570D" w:rsidP="001E570D">
            <w:pPr>
              <w:jc w:val="both"/>
            </w:pPr>
            <w:r>
              <w:t>6</w:t>
            </w:r>
          </w:p>
        </w:tc>
        <w:tc>
          <w:tcPr>
            <w:tcW w:w="4111" w:type="dxa"/>
            <w:shd w:val="clear" w:color="auto" w:fill="FFEEB9"/>
          </w:tcPr>
          <w:p w14:paraId="094ABD86" w14:textId="3B6D81E7" w:rsidR="001E570D" w:rsidRDefault="001E570D" w:rsidP="001E570D">
            <w:pPr>
              <w:jc w:val="both"/>
              <w:rPr>
                <w:b/>
                <w:bCs/>
              </w:rPr>
            </w:pPr>
            <w:r>
              <w:rPr>
                <w:b/>
                <w:bCs/>
              </w:rPr>
              <w:t>Ing. Pavel Taraba, Ph.D.</w:t>
            </w:r>
          </w:p>
        </w:tc>
        <w:tc>
          <w:tcPr>
            <w:tcW w:w="1134" w:type="dxa"/>
            <w:shd w:val="clear" w:color="auto" w:fill="FFEEB9"/>
          </w:tcPr>
          <w:p w14:paraId="13557BF3" w14:textId="731D5E45" w:rsidR="001E570D" w:rsidRDefault="001E570D" w:rsidP="001E570D">
            <w:pPr>
              <w:jc w:val="both"/>
            </w:pPr>
            <w:r>
              <w:t>3/LS</w:t>
            </w:r>
          </w:p>
        </w:tc>
        <w:tc>
          <w:tcPr>
            <w:tcW w:w="1134" w:type="dxa"/>
            <w:shd w:val="clear" w:color="auto" w:fill="FFEEB9"/>
          </w:tcPr>
          <w:p w14:paraId="5180CA94" w14:textId="77777777" w:rsidR="001E570D" w:rsidRPr="00042188" w:rsidRDefault="001E570D" w:rsidP="001E570D">
            <w:pPr>
              <w:jc w:val="both"/>
            </w:pPr>
          </w:p>
        </w:tc>
      </w:tr>
      <w:tr w:rsidR="001E570D" w:rsidRPr="00DE59D3" w14:paraId="5A012D08" w14:textId="77777777" w:rsidTr="00604498">
        <w:trPr>
          <w:trHeight w:val="624"/>
        </w:trPr>
        <w:tc>
          <w:tcPr>
            <w:tcW w:w="14034" w:type="dxa"/>
            <w:gridSpan w:val="9"/>
          </w:tcPr>
          <w:p w14:paraId="70DA7551" w14:textId="77777777" w:rsidR="001E570D" w:rsidRDefault="001E570D" w:rsidP="001E570D">
            <w:pPr>
              <w:jc w:val="both"/>
              <w:rPr>
                <w:b/>
              </w:rPr>
            </w:pPr>
            <w:r w:rsidRPr="00042188">
              <w:rPr>
                <w:b/>
              </w:rPr>
              <w:t>Podmínka pro splnění této skupiny předmětů:</w:t>
            </w:r>
          </w:p>
          <w:p w14:paraId="07D38E27" w14:textId="5E754DA8" w:rsidR="001E570D" w:rsidRPr="00DE59D3" w:rsidRDefault="001E570D" w:rsidP="001E570D">
            <w:pPr>
              <w:jc w:val="both"/>
              <w:rPr>
                <w:bCs/>
              </w:rPr>
            </w:pPr>
            <w:r>
              <w:rPr>
                <w:bCs/>
              </w:rPr>
              <w:t>Student si volí nejméně jeden z povinně volitelných předmětů.</w:t>
            </w:r>
          </w:p>
        </w:tc>
      </w:tr>
      <w:tr w:rsidR="001E570D" w14:paraId="5B988292" w14:textId="77777777" w:rsidTr="00604498">
        <w:tc>
          <w:tcPr>
            <w:tcW w:w="3618" w:type="dxa"/>
            <w:gridSpan w:val="2"/>
            <w:shd w:val="clear" w:color="auto" w:fill="F7CAAC"/>
          </w:tcPr>
          <w:p w14:paraId="355CB46A" w14:textId="77777777" w:rsidR="001E570D" w:rsidRDefault="001E570D" w:rsidP="001E570D">
            <w:pPr>
              <w:jc w:val="both"/>
              <w:rPr>
                <w:b/>
              </w:rPr>
            </w:pPr>
            <w:r>
              <w:rPr>
                <w:b/>
              </w:rPr>
              <w:t>Součásti SZZ a jejich obsah</w:t>
            </w:r>
          </w:p>
        </w:tc>
        <w:tc>
          <w:tcPr>
            <w:tcW w:w="10416" w:type="dxa"/>
            <w:gridSpan w:val="7"/>
            <w:tcBorders>
              <w:bottom w:val="nil"/>
            </w:tcBorders>
          </w:tcPr>
          <w:p w14:paraId="4082237E" w14:textId="77777777" w:rsidR="001E570D" w:rsidRDefault="001E570D" w:rsidP="001E570D">
            <w:pPr>
              <w:jc w:val="both"/>
            </w:pPr>
          </w:p>
        </w:tc>
      </w:tr>
      <w:tr w:rsidR="001E570D" w14:paraId="2618D972" w14:textId="77777777" w:rsidTr="00604498">
        <w:trPr>
          <w:trHeight w:val="1370"/>
        </w:trPr>
        <w:tc>
          <w:tcPr>
            <w:tcW w:w="14034" w:type="dxa"/>
            <w:gridSpan w:val="9"/>
            <w:tcBorders>
              <w:top w:val="nil"/>
            </w:tcBorders>
          </w:tcPr>
          <w:p w14:paraId="21DD8DDB" w14:textId="6B6F2B9C" w:rsidR="001E570D" w:rsidRDefault="001E570D" w:rsidP="001E570D">
            <w:pPr>
              <w:jc w:val="both"/>
            </w:pPr>
            <w:r>
              <w:t xml:space="preserve">Státní závěrečnou zkoušku a obhajobu </w:t>
            </w:r>
            <w:r w:rsidR="002A6F6D">
              <w:t>bakalářské</w:t>
            </w:r>
            <w:r>
              <w:t xml:space="preserve"> práce může vykonat student, který složil zápočty a zkoušky stanovené studijním plánem a který se k státní závěrečné zkoušce přihlásil. </w:t>
            </w:r>
          </w:p>
          <w:p w14:paraId="4B97DBDB" w14:textId="77777777" w:rsidR="001E570D" w:rsidRDefault="001E570D" w:rsidP="001E570D">
            <w:pPr>
              <w:jc w:val="both"/>
            </w:pPr>
            <w:r>
              <w:t xml:space="preserve">Navrhované předměty pro SZZ: </w:t>
            </w:r>
          </w:p>
          <w:p w14:paraId="1E75076D" w14:textId="77777777" w:rsidR="001E570D" w:rsidRPr="00EC1C63" w:rsidRDefault="001E570D" w:rsidP="001E570D">
            <w:pPr>
              <w:jc w:val="both"/>
              <w:rPr>
                <w:b/>
                <w:bCs/>
                <w:u w:val="single"/>
              </w:rPr>
            </w:pPr>
            <w:r w:rsidRPr="00EC1C63">
              <w:rPr>
                <w:b/>
                <w:bCs/>
                <w:u w:val="single"/>
              </w:rPr>
              <w:t>1) Obhajoba bakalářské práce</w:t>
            </w:r>
          </w:p>
          <w:p w14:paraId="0AAAAA7B" w14:textId="72F609EA" w:rsidR="001E570D" w:rsidRDefault="001E570D" w:rsidP="001E570D">
            <w:pPr>
              <w:jc w:val="both"/>
            </w:pPr>
            <w:r>
              <w: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t>
            </w:r>
          </w:p>
          <w:p w14:paraId="505AE7E8" w14:textId="77777777" w:rsidR="001E570D" w:rsidRDefault="001E570D" w:rsidP="001E570D">
            <w:pPr>
              <w:jc w:val="both"/>
            </w:pPr>
          </w:p>
          <w:p w14:paraId="4A7F841A" w14:textId="77777777" w:rsidR="001E570D" w:rsidRPr="00EC1C63" w:rsidRDefault="001E570D" w:rsidP="001E570D">
            <w:pPr>
              <w:jc w:val="both"/>
              <w:rPr>
                <w:b/>
                <w:bCs/>
                <w:u w:val="single"/>
              </w:rPr>
            </w:pPr>
            <w:r w:rsidRPr="00EC1C63">
              <w:rPr>
                <w:b/>
                <w:bCs/>
                <w:u w:val="single"/>
              </w:rPr>
              <w:t>2) Povinné společné předměty</w:t>
            </w:r>
          </w:p>
          <w:p w14:paraId="18FBA49A" w14:textId="77777777" w:rsidR="001E570D" w:rsidRPr="00EC1C63" w:rsidRDefault="001E570D" w:rsidP="001E570D">
            <w:pPr>
              <w:jc w:val="both"/>
              <w:rPr>
                <w:b/>
                <w:bCs/>
              </w:rPr>
            </w:pPr>
            <w:r w:rsidRPr="00EC1C63">
              <w:rPr>
                <w:b/>
                <w:bCs/>
              </w:rPr>
              <w:t>a) Řízení bezpečnosti</w:t>
            </w:r>
          </w:p>
          <w:p w14:paraId="08E6628B" w14:textId="257B97AB" w:rsidR="001E570D" w:rsidRDefault="001E570D" w:rsidP="001E570D">
            <w:pPr>
              <w:jc w:val="both"/>
            </w:pPr>
            <w:r>
              <w:t>Shrnuje poznatky z předmětů „Řízení rizik I.“, „Řízení rizik II.“, „Ochrana obyvatelstva I.“, „Integrovaný záchranný systém I.“ a „Krizové řízení a obrana státu“.</w:t>
            </w:r>
          </w:p>
          <w:p w14:paraId="095F23A0" w14:textId="77777777" w:rsidR="001E570D" w:rsidRDefault="001E570D" w:rsidP="001E570D">
            <w:pPr>
              <w:jc w:val="both"/>
            </w:pPr>
          </w:p>
          <w:p w14:paraId="21E65C49" w14:textId="77777777" w:rsidR="001E570D" w:rsidRPr="00EC1C63" w:rsidRDefault="001E570D" w:rsidP="001E570D">
            <w:pPr>
              <w:jc w:val="both"/>
              <w:rPr>
                <w:b/>
                <w:bCs/>
              </w:rPr>
            </w:pPr>
            <w:r w:rsidRPr="00EC1C63">
              <w:rPr>
                <w:b/>
                <w:bCs/>
              </w:rPr>
              <w:t xml:space="preserve">b) </w:t>
            </w:r>
            <w:r>
              <w:rPr>
                <w:b/>
                <w:bCs/>
              </w:rPr>
              <w:t>Ekonomie a management</w:t>
            </w:r>
          </w:p>
          <w:p w14:paraId="1D6F27FA" w14:textId="21B5DD66" w:rsidR="001E570D" w:rsidRDefault="001E570D" w:rsidP="001E570D">
            <w:pPr>
              <w:jc w:val="both"/>
            </w:pPr>
            <w:r>
              <w:t>Shrnuje poznatky z předmětů „Makroekonomie“, „Mikroekonomie“, „Podniková ekonomika“, „Management“ a „Ekonomika krizových situací“.</w:t>
            </w:r>
          </w:p>
          <w:p w14:paraId="4C5D51ED" w14:textId="77777777" w:rsidR="001E570D" w:rsidRDefault="001E570D" w:rsidP="001E570D">
            <w:pPr>
              <w:jc w:val="both"/>
            </w:pPr>
          </w:p>
          <w:p w14:paraId="331CBC1A" w14:textId="77777777" w:rsidR="001E570D" w:rsidRPr="00EC1C63" w:rsidRDefault="001E570D" w:rsidP="001E570D">
            <w:pPr>
              <w:jc w:val="both"/>
              <w:rPr>
                <w:b/>
                <w:bCs/>
                <w:u w:val="single"/>
              </w:rPr>
            </w:pPr>
            <w:r w:rsidRPr="00EC1C63">
              <w:rPr>
                <w:b/>
                <w:bCs/>
                <w:u w:val="single"/>
              </w:rPr>
              <w:t>3) Předmět specializace</w:t>
            </w:r>
          </w:p>
          <w:p w14:paraId="70690477" w14:textId="18E367AC" w:rsidR="001E570D" w:rsidRDefault="001E570D" w:rsidP="001E570D">
            <w:pPr>
              <w:jc w:val="both"/>
            </w:pPr>
            <w:r>
              <w:rPr>
                <w:b/>
                <w:bCs/>
              </w:rPr>
              <w:t>Bezpečnost provozu</w:t>
            </w:r>
            <w:r>
              <w:t xml:space="preserve"> – shrnuje určující poznatky z těchto předmětů PZ:</w:t>
            </w:r>
          </w:p>
          <w:p w14:paraId="4B12AA37" w14:textId="150406C2" w:rsidR="001E570D" w:rsidRDefault="001E570D" w:rsidP="00985FEE">
            <w:pPr>
              <w:jc w:val="both"/>
            </w:pPr>
            <w:r>
              <w:t>„Bezpečnost a ochrana zdraví při práci“, „Požární ochrana“, „Řízení lidských zdrojů“, „Vnitřní pořádek a bezpečnost“ a „Metody posuzování rizik na pracovišti“.</w:t>
            </w:r>
          </w:p>
        </w:tc>
      </w:tr>
      <w:tr w:rsidR="001E570D" w14:paraId="2B45CDC2" w14:textId="77777777" w:rsidTr="003F7332">
        <w:tc>
          <w:tcPr>
            <w:tcW w:w="3618" w:type="dxa"/>
            <w:gridSpan w:val="2"/>
            <w:shd w:val="clear" w:color="auto" w:fill="F7CAAC"/>
          </w:tcPr>
          <w:p w14:paraId="03D9F43D" w14:textId="77777777" w:rsidR="001E570D" w:rsidRDefault="001E570D" w:rsidP="001E570D">
            <w:pPr>
              <w:jc w:val="both"/>
              <w:rPr>
                <w:b/>
              </w:rPr>
            </w:pPr>
            <w:r>
              <w:rPr>
                <w:b/>
              </w:rPr>
              <w:t>Další studijní povinnosti</w:t>
            </w:r>
          </w:p>
        </w:tc>
        <w:tc>
          <w:tcPr>
            <w:tcW w:w="10416" w:type="dxa"/>
            <w:gridSpan w:val="7"/>
            <w:tcBorders>
              <w:bottom w:val="nil"/>
            </w:tcBorders>
          </w:tcPr>
          <w:p w14:paraId="5B7B7BB6" w14:textId="77777777" w:rsidR="001E570D" w:rsidRDefault="001E570D" w:rsidP="001E570D">
            <w:pPr>
              <w:jc w:val="both"/>
            </w:pPr>
          </w:p>
        </w:tc>
      </w:tr>
      <w:tr w:rsidR="001E570D" w14:paraId="7E3EBAD5" w14:textId="77777777" w:rsidTr="00D428E6">
        <w:trPr>
          <w:trHeight w:val="315"/>
        </w:trPr>
        <w:tc>
          <w:tcPr>
            <w:tcW w:w="14034" w:type="dxa"/>
            <w:gridSpan w:val="9"/>
            <w:tcBorders>
              <w:top w:val="nil"/>
            </w:tcBorders>
          </w:tcPr>
          <w:p w14:paraId="007C1B87" w14:textId="77777777" w:rsidR="001E570D" w:rsidRDefault="001E570D" w:rsidP="001E570D">
            <w:pPr>
              <w:jc w:val="both"/>
            </w:pPr>
          </w:p>
          <w:p w14:paraId="3438B32E" w14:textId="77777777" w:rsidR="001E570D" w:rsidRDefault="001E570D" w:rsidP="001E570D">
            <w:pPr>
              <w:jc w:val="both"/>
            </w:pPr>
          </w:p>
        </w:tc>
      </w:tr>
      <w:tr w:rsidR="001E570D" w14:paraId="0E904062" w14:textId="77777777" w:rsidTr="003F7332">
        <w:tc>
          <w:tcPr>
            <w:tcW w:w="3618" w:type="dxa"/>
            <w:gridSpan w:val="2"/>
            <w:shd w:val="clear" w:color="auto" w:fill="F7CAAC"/>
          </w:tcPr>
          <w:p w14:paraId="479281E4" w14:textId="77777777" w:rsidR="001E570D" w:rsidRDefault="001E570D" w:rsidP="001E570D">
            <w:pPr>
              <w:rPr>
                <w:b/>
              </w:rPr>
            </w:pPr>
            <w:r>
              <w:rPr>
                <w:b/>
              </w:rPr>
              <w:t>Návrh témat kvalifikačních prací /témata obhájených prací a přístup k obhájeným kvalifikačním pracím</w:t>
            </w:r>
          </w:p>
        </w:tc>
        <w:tc>
          <w:tcPr>
            <w:tcW w:w="10416" w:type="dxa"/>
            <w:gridSpan w:val="7"/>
            <w:tcBorders>
              <w:bottom w:val="nil"/>
            </w:tcBorders>
          </w:tcPr>
          <w:p w14:paraId="5A8DD77A" w14:textId="77777777" w:rsidR="001E570D" w:rsidRDefault="001E570D" w:rsidP="001E570D">
            <w:pPr>
              <w:jc w:val="both"/>
            </w:pPr>
          </w:p>
        </w:tc>
      </w:tr>
      <w:tr w:rsidR="001E570D" w14:paraId="36A6A05D" w14:textId="77777777" w:rsidTr="003F7332">
        <w:trPr>
          <w:trHeight w:val="842"/>
        </w:trPr>
        <w:tc>
          <w:tcPr>
            <w:tcW w:w="14034" w:type="dxa"/>
            <w:gridSpan w:val="9"/>
            <w:tcBorders>
              <w:top w:val="nil"/>
            </w:tcBorders>
          </w:tcPr>
          <w:p w14:paraId="16BC310F" w14:textId="77777777" w:rsidR="001E570D" w:rsidRDefault="001E570D" w:rsidP="001E570D">
            <w:pPr>
              <w:jc w:val="both"/>
            </w:pPr>
          </w:p>
          <w:p w14:paraId="4F54A10E" w14:textId="46EE4577" w:rsidR="00C05B49" w:rsidRPr="00C05B49" w:rsidRDefault="00C05B49" w:rsidP="001E570D">
            <w:pPr>
              <w:jc w:val="both"/>
              <w:rPr>
                <w:u w:val="single"/>
              </w:rPr>
            </w:pPr>
            <w:r w:rsidRPr="00C05B49">
              <w:rPr>
                <w:u w:val="single"/>
              </w:rPr>
              <w:t>Obhájené práce:</w:t>
            </w:r>
          </w:p>
          <w:p w14:paraId="467E2FC4" w14:textId="214A9184" w:rsidR="001E570D" w:rsidRDefault="001E570D" w:rsidP="001E570D">
            <w:pPr>
              <w:jc w:val="both"/>
            </w:pPr>
            <w:r>
              <w:t>Analýza vybraného typu podnikatelských rizik v</w:t>
            </w:r>
            <w:r w:rsidR="00D5317B">
              <w:t> </w:t>
            </w:r>
            <w:r>
              <w:t>organizaci</w:t>
            </w:r>
          </w:p>
          <w:p w14:paraId="71B48B45" w14:textId="6C9233AC" w:rsidR="001E570D" w:rsidRDefault="001E570D" w:rsidP="001E570D">
            <w:pPr>
              <w:jc w:val="both"/>
            </w:pPr>
            <w:r>
              <w:t>Zajištění ochrany zdraví při práci v kovárenském provozu</w:t>
            </w:r>
          </w:p>
          <w:p w14:paraId="04790ABC" w14:textId="794FFECF" w:rsidR="001E570D" w:rsidRDefault="001E570D" w:rsidP="001E570D">
            <w:pPr>
              <w:jc w:val="both"/>
            </w:pPr>
            <w:r>
              <w:t>Analýza rizik v azylovém domě</w:t>
            </w:r>
          </w:p>
          <w:p w14:paraId="245096DA" w14:textId="4C7BFC6A" w:rsidR="001E570D" w:rsidRDefault="001E570D" w:rsidP="001E570D">
            <w:pPr>
              <w:jc w:val="both"/>
            </w:pPr>
            <w:r>
              <w:t>Analýza personálních rizik v</w:t>
            </w:r>
            <w:r w:rsidR="00D5317B">
              <w:t> </w:t>
            </w:r>
            <w:r>
              <w:t>organizaci</w:t>
            </w:r>
          </w:p>
          <w:p w14:paraId="0C2C3676" w14:textId="14295385" w:rsidR="001E570D" w:rsidRDefault="001E570D" w:rsidP="001E570D">
            <w:pPr>
              <w:jc w:val="both"/>
            </w:pPr>
            <w:r>
              <w:t>Rizika digitální transformace podniku</w:t>
            </w:r>
          </w:p>
          <w:p w14:paraId="28148047" w14:textId="77777777" w:rsidR="007A7DB3" w:rsidRDefault="007A7DB3" w:rsidP="007A7DB3">
            <w:pPr>
              <w:jc w:val="both"/>
            </w:pPr>
            <w:r>
              <w:t xml:space="preserve">Přístupy k obhájeným pracím: Prohlížení/Kvalifikační práce/zadat název práce: </w:t>
            </w:r>
          </w:p>
          <w:p w14:paraId="0F69FABC" w14:textId="3589F8D6" w:rsidR="00C05B49" w:rsidRDefault="00E363E7" w:rsidP="007A7DB3">
            <w:pPr>
              <w:jc w:val="both"/>
            </w:pPr>
            <w:hyperlink r:id="rId18" w:anchor="prohlizeniContent" w:history="1">
              <w:r w:rsidR="007A7DB3" w:rsidRPr="001A28E8">
                <w:rPr>
                  <w:rStyle w:val="Hypertextovodkaz"/>
                </w:rPr>
                <w: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prohlizeniContent</w:t>
              </w:r>
            </w:hyperlink>
          </w:p>
          <w:p w14:paraId="2C17DE9C" w14:textId="77777777" w:rsidR="007A7DB3" w:rsidRDefault="007A7DB3" w:rsidP="001E570D">
            <w:pPr>
              <w:jc w:val="both"/>
            </w:pPr>
          </w:p>
          <w:p w14:paraId="7F3E842C" w14:textId="0779CFE8" w:rsidR="00C05B49" w:rsidRPr="00C05B49" w:rsidRDefault="00C05B49" w:rsidP="001E570D">
            <w:pPr>
              <w:jc w:val="both"/>
              <w:rPr>
                <w:u w:val="single"/>
              </w:rPr>
            </w:pPr>
            <w:r w:rsidRPr="00C05B49">
              <w:rPr>
                <w:u w:val="single"/>
              </w:rPr>
              <w:t xml:space="preserve">Návrhy témat prací pro novou specializaci </w:t>
            </w:r>
            <w:r w:rsidRPr="00C05B49">
              <w:rPr>
                <w:i/>
                <w:u w:val="single"/>
              </w:rPr>
              <w:t>Bezpečnost provozu</w:t>
            </w:r>
            <w:r w:rsidRPr="00C05B49">
              <w:rPr>
                <w:u w:val="single"/>
              </w:rPr>
              <w:t>:</w:t>
            </w:r>
          </w:p>
          <w:p w14:paraId="06D79BA3" w14:textId="77777777" w:rsidR="00C05B49" w:rsidRDefault="00C05B49" w:rsidP="001E570D">
            <w:pPr>
              <w:jc w:val="both"/>
            </w:pPr>
          </w:p>
          <w:p w14:paraId="3AFEBE22" w14:textId="77777777" w:rsidR="00C05B49" w:rsidRPr="00C05B49" w:rsidRDefault="00C05B49" w:rsidP="00C05B49">
            <w:r w:rsidRPr="00C05B49">
              <w:t>Možnosti využití skoronehod při prevenci závažných havárií</w:t>
            </w:r>
          </w:p>
          <w:p w14:paraId="59D0E861" w14:textId="77777777" w:rsidR="00C05B49" w:rsidRPr="00C05B49" w:rsidRDefault="00C05B49" w:rsidP="00C05B49">
            <w:r w:rsidRPr="00C05B49">
              <w:t>Posouzení zdravotních rizik na vybraném pracovišti</w:t>
            </w:r>
          </w:p>
          <w:p w14:paraId="3E6FBCC3" w14:textId="77777777" w:rsidR="00C05B49" w:rsidRPr="00C05B49" w:rsidRDefault="00C05B49" w:rsidP="00C05B49">
            <w:r w:rsidRPr="00C05B49">
              <w:t>Význam pokročilých asistenčních systémů pro řidiče při snižování rizika vzniku dopravních nehod</w:t>
            </w:r>
          </w:p>
          <w:p w14:paraId="5FA9516A" w14:textId="77777777" w:rsidR="00C05B49" w:rsidRPr="00C05B49" w:rsidRDefault="00C05B49" w:rsidP="00C05B49">
            <w:r w:rsidRPr="00C05B49">
              <w:t>Posouzení ergonomických rizik na vybraném pracovišti</w:t>
            </w:r>
          </w:p>
          <w:p w14:paraId="4B508F55" w14:textId="2B50A21F" w:rsidR="001E570D" w:rsidRDefault="00C05B49" w:rsidP="00D428E6">
            <w:r w:rsidRPr="00C05B49">
              <w:t>Posouzení finančních rizik vybrané organizace</w:t>
            </w:r>
          </w:p>
          <w:p w14:paraId="4F02BA01" w14:textId="77777777" w:rsidR="001E570D" w:rsidRDefault="001E570D" w:rsidP="001E570D">
            <w:pPr>
              <w:jc w:val="both"/>
            </w:pPr>
          </w:p>
        </w:tc>
      </w:tr>
      <w:tr w:rsidR="001E570D" w14:paraId="69D9ECF0" w14:textId="77777777" w:rsidTr="003F7332">
        <w:tc>
          <w:tcPr>
            <w:tcW w:w="3618" w:type="dxa"/>
            <w:gridSpan w:val="2"/>
            <w:shd w:val="clear" w:color="auto" w:fill="F7CAAC"/>
          </w:tcPr>
          <w:p w14:paraId="3162EE1F" w14:textId="77777777" w:rsidR="001E570D" w:rsidRDefault="001E570D" w:rsidP="001E570D">
            <w:r>
              <w:rPr>
                <w:b/>
              </w:rPr>
              <w:t>Návrh témat rigorózních prací /témata obhájených prací a přístup k obhájeným rigorózním pracím</w:t>
            </w:r>
          </w:p>
        </w:tc>
        <w:tc>
          <w:tcPr>
            <w:tcW w:w="10416" w:type="dxa"/>
            <w:gridSpan w:val="7"/>
            <w:tcBorders>
              <w:bottom w:val="nil"/>
            </w:tcBorders>
            <w:shd w:val="clear" w:color="auto" w:fill="FFFFFF"/>
          </w:tcPr>
          <w:p w14:paraId="3B55E90A" w14:textId="77777777" w:rsidR="001E570D" w:rsidRDefault="001E570D" w:rsidP="001E570D">
            <w:pPr>
              <w:jc w:val="center"/>
            </w:pPr>
          </w:p>
        </w:tc>
      </w:tr>
      <w:tr w:rsidR="001E570D" w14:paraId="4FC6E476" w14:textId="77777777" w:rsidTr="00A46A89">
        <w:trPr>
          <w:trHeight w:val="737"/>
        </w:trPr>
        <w:tc>
          <w:tcPr>
            <w:tcW w:w="14034" w:type="dxa"/>
            <w:gridSpan w:val="9"/>
            <w:tcBorders>
              <w:top w:val="nil"/>
            </w:tcBorders>
          </w:tcPr>
          <w:p w14:paraId="686397E4" w14:textId="77777777" w:rsidR="001E570D" w:rsidRDefault="001E570D" w:rsidP="001E570D">
            <w:pPr>
              <w:jc w:val="both"/>
            </w:pPr>
          </w:p>
        </w:tc>
      </w:tr>
      <w:tr w:rsidR="001E570D" w14:paraId="74D23EEA" w14:textId="77777777" w:rsidTr="003F7332">
        <w:tc>
          <w:tcPr>
            <w:tcW w:w="3618" w:type="dxa"/>
            <w:gridSpan w:val="2"/>
            <w:shd w:val="clear" w:color="auto" w:fill="F7CAAC"/>
          </w:tcPr>
          <w:p w14:paraId="1C376C85" w14:textId="77777777" w:rsidR="001E570D" w:rsidRDefault="001E570D" w:rsidP="001E570D">
            <w:r>
              <w:rPr>
                <w:b/>
              </w:rPr>
              <w:t xml:space="preserve"> Součásti SRZ a jejich obsah</w:t>
            </w:r>
          </w:p>
        </w:tc>
        <w:tc>
          <w:tcPr>
            <w:tcW w:w="10416" w:type="dxa"/>
            <w:gridSpan w:val="7"/>
            <w:tcBorders>
              <w:bottom w:val="nil"/>
            </w:tcBorders>
            <w:shd w:val="clear" w:color="auto" w:fill="FFFFFF"/>
          </w:tcPr>
          <w:p w14:paraId="154AE224" w14:textId="77777777" w:rsidR="001E570D" w:rsidRDefault="001E570D" w:rsidP="001E570D">
            <w:pPr>
              <w:jc w:val="center"/>
            </w:pPr>
          </w:p>
        </w:tc>
      </w:tr>
      <w:tr w:rsidR="001E570D" w14:paraId="4F855466" w14:textId="77777777" w:rsidTr="00A46A89">
        <w:trPr>
          <w:trHeight w:val="737"/>
        </w:trPr>
        <w:tc>
          <w:tcPr>
            <w:tcW w:w="14034" w:type="dxa"/>
            <w:gridSpan w:val="9"/>
            <w:tcBorders>
              <w:top w:val="nil"/>
            </w:tcBorders>
          </w:tcPr>
          <w:p w14:paraId="40C48DEB" w14:textId="77777777" w:rsidR="001E570D" w:rsidRDefault="001E570D" w:rsidP="001E570D">
            <w:pPr>
              <w:jc w:val="both"/>
            </w:pPr>
          </w:p>
        </w:tc>
      </w:tr>
      <w:tr w:rsidR="00C90401" w:rsidRPr="00042188" w14:paraId="03D6771F" w14:textId="77777777" w:rsidTr="002D13E5">
        <w:tc>
          <w:tcPr>
            <w:tcW w:w="14034" w:type="dxa"/>
            <w:gridSpan w:val="9"/>
            <w:tcBorders>
              <w:bottom w:val="double" w:sz="4" w:space="0" w:color="auto"/>
            </w:tcBorders>
            <w:shd w:val="clear" w:color="auto" w:fill="BDD6EE"/>
          </w:tcPr>
          <w:p w14:paraId="23DD8224" w14:textId="77777777" w:rsidR="00C90401" w:rsidRPr="00042188" w:rsidRDefault="00C90401" w:rsidP="002D13E5">
            <w:pPr>
              <w:jc w:val="both"/>
              <w:rPr>
                <w:b/>
                <w:sz w:val="28"/>
              </w:rPr>
            </w:pPr>
            <w:r w:rsidRPr="00042188">
              <w:rPr>
                <w:b/>
                <w:sz w:val="28"/>
              </w:rPr>
              <w:t>B-IIa – Studijní plány a návrh témat prací (bakalářské a magisterské studijní programy)</w:t>
            </w:r>
          </w:p>
        </w:tc>
      </w:tr>
      <w:tr w:rsidR="00C90401" w:rsidRPr="00042188" w14:paraId="565EAB53" w14:textId="77777777" w:rsidTr="002D13E5">
        <w:trPr>
          <w:trHeight w:val="397"/>
        </w:trPr>
        <w:tc>
          <w:tcPr>
            <w:tcW w:w="2768" w:type="dxa"/>
            <w:shd w:val="clear" w:color="auto" w:fill="F7CAAC"/>
          </w:tcPr>
          <w:p w14:paraId="55A4A425" w14:textId="77777777" w:rsidR="00C90401" w:rsidRPr="00042188" w:rsidRDefault="00C90401" w:rsidP="002D13E5">
            <w:pPr>
              <w:rPr>
                <w:b/>
                <w:sz w:val="22"/>
              </w:rPr>
            </w:pPr>
            <w:r w:rsidRPr="00042188">
              <w:rPr>
                <w:b/>
                <w:sz w:val="22"/>
              </w:rPr>
              <w:t>Označení studijního plánu</w:t>
            </w:r>
          </w:p>
        </w:tc>
        <w:tc>
          <w:tcPr>
            <w:tcW w:w="11266" w:type="dxa"/>
            <w:gridSpan w:val="8"/>
            <w:vAlign w:val="center"/>
          </w:tcPr>
          <w:p w14:paraId="283A0F03" w14:textId="3D0DF583" w:rsidR="00C90401" w:rsidRPr="00042188" w:rsidRDefault="00C90401" w:rsidP="002D13E5">
            <w:pPr>
              <w:jc w:val="center"/>
              <w:rPr>
                <w:b/>
                <w:sz w:val="22"/>
              </w:rPr>
            </w:pPr>
            <w:r w:rsidRPr="00042188">
              <w:rPr>
                <w:b/>
                <w:sz w:val="22"/>
              </w:rPr>
              <w:t>Management rizik – specializace Řízení rizik ve veřejné správě</w:t>
            </w:r>
            <w:r>
              <w:rPr>
                <w:b/>
                <w:sz w:val="22"/>
              </w:rPr>
              <w:t xml:space="preserve"> – </w:t>
            </w:r>
            <w:r w:rsidR="00CE7A64">
              <w:rPr>
                <w:b/>
                <w:sz w:val="22"/>
              </w:rPr>
              <w:t>kombinovaná</w:t>
            </w:r>
            <w:r>
              <w:rPr>
                <w:b/>
                <w:sz w:val="22"/>
              </w:rPr>
              <w:t xml:space="preserve"> forma studia</w:t>
            </w:r>
          </w:p>
        </w:tc>
      </w:tr>
      <w:tr w:rsidR="00C90401" w:rsidRPr="00042188" w14:paraId="7CDA34CE" w14:textId="77777777" w:rsidTr="002D13E5">
        <w:trPr>
          <w:trHeight w:val="397"/>
        </w:trPr>
        <w:tc>
          <w:tcPr>
            <w:tcW w:w="14034" w:type="dxa"/>
            <w:gridSpan w:val="9"/>
            <w:shd w:val="clear" w:color="auto" w:fill="F7CAAC"/>
            <w:vAlign w:val="center"/>
          </w:tcPr>
          <w:p w14:paraId="08DF62B3" w14:textId="77777777" w:rsidR="00C90401" w:rsidRPr="00042188" w:rsidRDefault="00C90401" w:rsidP="002D13E5">
            <w:pPr>
              <w:jc w:val="center"/>
              <w:rPr>
                <w:b/>
                <w:sz w:val="22"/>
              </w:rPr>
            </w:pPr>
            <w:r w:rsidRPr="00042188">
              <w:rPr>
                <w:b/>
                <w:sz w:val="22"/>
              </w:rPr>
              <w:t>Povinné předměty</w:t>
            </w:r>
          </w:p>
        </w:tc>
      </w:tr>
      <w:tr w:rsidR="00C90401" w:rsidRPr="00042188" w14:paraId="2FEB10EC" w14:textId="77777777" w:rsidTr="002D13E5">
        <w:tc>
          <w:tcPr>
            <w:tcW w:w="4253" w:type="dxa"/>
            <w:gridSpan w:val="3"/>
            <w:shd w:val="clear" w:color="auto" w:fill="F7CAAC"/>
          </w:tcPr>
          <w:p w14:paraId="5A28C37D" w14:textId="77777777" w:rsidR="00C90401" w:rsidRPr="00042188" w:rsidRDefault="00C90401" w:rsidP="002D13E5">
            <w:pPr>
              <w:jc w:val="both"/>
              <w:rPr>
                <w:b/>
              </w:rPr>
            </w:pPr>
            <w:r w:rsidRPr="00042188">
              <w:rPr>
                <w:b/>
                <w:sz w:val="22"/>
              </w:rPr>
              <w:t>Název předmětu</w:t>
            </w:r>
          </w:p>
        </w:tc>
        <w:tc>
          <w:tcPr>
            <w:tcW w:w="1134" w:type="dxa"/>
            <w:shd w:val="clear" w:color="auto" w:fill="F7CAAC"/>
          </w:tcPr>
          <w:p w14:paraId="68E0679A" w14:textId="77777777" w:rsidR="00C90401" w:rsidRPr="00042188" w:rsidRDefault="00C90401" w:rsidP="002D13E5">
            <w:pPr>
              <w:jc w:val="both"/>
              <w:rPr>
                <w:b/>
              </w:rPr>
            </w:pPr>
            <w:r w:rsidRPr="00042188">
              <w:rPr>
                <w:b/>
                <w:sz w:val="22"/>
              </w:rPr>
              <w:t>rozsah</w:t>
            </w:r>
          </w:p>
        </w:tc>
        <w:tc>
          <w:tcPr>
            <w:tcW w:w="1134" w:type="dxa"/>
            <w:shd w:val="clear" w:color="auto" w:fill="F7CAAC"/>
          </w:tcPr>
          <w:p w14:paraId="03F36CF2" w14:textId="77777777" w:rsidR="00C90401" w:rsidRPr="00042188" w:rsidRDefault="00C90401" w:rsidP="002D13E5">
            <w:pPr>
              <w:jc w:val="both"/>
              <w:rPr>
                <w:b/>
                <w:sz w:val="22"/>
              </w:rPr>
            </w:pPr>
            <w:r w:rsidRPr="00042188">
              <w:rPr>
                <w:b/>
                <w:sz w:val="22"/>
              </w:rPr>
              <w:t>způsob ověř.</w:t>
            </w:r>
          </w:p>
        </w:tc>
        <w:tc>
          <w:tcPr>
            <w:tcW w:w="1134" w:type="dxa"/>
            <w:shd w:val="clear" w:color="auto" w:fill="F7CAAC"/>
          </w:tcPr>
          <w:p w14:paraId="2CA725E7" w14:textId="77777777" w:rsidR="00C90401" w:rsidRPr="00042188" w:rsidRDefault="00C90401" w:rsidP="002D13E5">
            <w:pPr>
              <w:jc w:val="both"/>
              <w:rPr>
                <w:b/>
                <w:sz w:val="22"/>
              </w:rPr>
            </w:pPr>
            <w:r w:rsidRPr="00042188">
              <w:rPr>
                <w:b/>
                <w:sz w:val="22"/>
              </w:rPr>
              <w:t>počet kred.</w:t>
            </w:r>
          </w:p>
        </w:tc>
        <w:tc>
          <w:tcPr>
            <w:tcW w:w="4111" w:type="dxa"/>
            <w:shd w:val="clear" w:color="auto" w:fill="F7CAAC"/>
          </w:tcPr>
          <w:p w14:paraId="2365EC48" w14:textId="77777777" w:rsidR="00C90401" w:rsidRPr="00042188" w:rsidRDefault="00C90401" w:rsidP="002D13E5">
            <w:pPr>
              <w:jc w:val="both"/>
              <w:rPr>
                <w:b/>
                <w:sz w:val="22"/>
              </w:rPr>
            </w:pPr>
            <w:r w:rsidRPr="00042188">
              <w:rPr>
                <w:b/>
                <w:sz w:val="22"/>
              </w:rPr>
              <w:t>vyučující</w:t>
            </w:r>
          </w:p>
        </w:tc>
        <w:tc>
          <w:tcPr>
            <w:tcW w:w="1134" w:type="dxa"/>
            <w:shd w:val="clear" w:color="auto" w:fill="F7CAAC"/>
          </w:tcPr>
          <w:p w14:paraId="18264613" w14:textId="77777777" w:rsidR="00C90401" w:rsidRPr="00042188" w:rsidRDefault="00C90401" w:rsidP="002D13E5">
            <w:pPr>
              <w:jc w:val="both"/>
              <w:rPr>
                <w:b/>
                <w:sz w:val="22"/>
              </w:rPr>
            </w:pPr>
            <w:r w:rsidRPr="00042188">
              <w:rPr>
                <w:b/>
                <w:sz w:val="22"/>
              </w:rPr>
              <w:t>dop. roč./sem.</w:t>
            </w:r>
          </w:p>
        </w:tc>
        <w:tc>
          <w:tcPr>
            <w:tcW w:w="1134" w:type="dxa"/>
            <w:shd w:val="clear" w:color="auto" w:fill="F7CAAC"/>
          </w:tcPr>
          <w:p w14:paraId="0F5AF80F" w14:textId="77777777" w:rsidR="00C90401" w:rsidRPr="00042188" w:rsidRDefault="00C90401" w:rsidP="002D13E5">
            <w:pPr>
              <w:jc w:val="both"/>
              <w:rPr>
                <w:b/>
                <w:sz w:val="22"/>
              </w:rPr>
            </w:pPr>
            <w:r w:rsidRPr="00042188">
              <w:rPr>
                <w:b/>
                <w:sz w:val="22"/>
              </w:rPr>
              <w:t xml:space="preserve">profil. </w:t>
            </w:r>
            <w:proofErr w:type="gramStart"/>
            <w:r w:rsidRPr="00042188">
              <w:rPr>
                <w:b/>
                <w:sz w:val="22"/>
              </w:rPr>
              <w:t>základ</w:t>
            </w:r>
            <w:proofErr w:type="gramEnd"/>
          </w:p>
        </w:tc>
      </w:tr>
      <w:tr w:rsidR="00C90401" w:rsidRPr="00042188" w14:paraId="546F3C46" w14:textId="77777777" w:rsidTr="002D13E5">
        <w:tc>
          <w:tcPr>
            <w:tcW w:w="4253" w:type="dxa"/>
            <w:gridSpan w:val="3"/>
            <w:shd w:val="clear" w:color="auto" w:fill="ECF1F8"/>
          </w:tcPr>
          <w:p w14:paraId="67F4ED6C" w14:textId="4104C106" w:rsidR="00C90401" w:rsidRDefault="0023381B" w:rsidP="002D13E5">
            <w:pPr>
              <w:jc w:val="both"/>
            </w:pPr>
            <w:r>
              <w:t>Matematická analýza</w:t>
            </w:r>
          </w:p>
          <w:p w14:paraId="3A453136" w14:textId="1E88887A" w:rsidR="00C90401" w:rsidRPr="00042188" w:rsidRDefault="00C90401" w:rsidP="002D13E5">
            <w:pPr>
              <w:jc w:val="both"/>
            </w:pPr>
          </w:p>
        </w:tc>
        <w:tc>
          <w:tcPr>
            <w:tcW w:w="1134" w:type="dxa"/>
            <w:shd w:val="clear" w:color="auto" w:fill="ECF1F8"/>
          </w:tcPr>
          <w:p w14:paraId="0B7DAA74" w14:textId="7D269E7B" w:rsidR="00C90401" w:rsidRPr="0003101C" w:rsidRDefault="00095B3C" w:rsidP="002D13E5">
            <w:pPr>
              <w:jc w:val="both"/>
            </w:pPr>
            <w:r w:rsidRPr="0003101C">
              <w:t>20</w:t>
            </w:r>
          </w:p>
        </w:tc>
        <w:tc>
          <w:tcPr>
            <w:tcW w:w="1134" w:type="dxa"/>
            <w:shd w:val="clear" w:color="auto" w:fill="ECF1F8"/>
          </w:tcPr>
          <w:p w14:paraId="6F00E2B4" w14:textId="77777777" w:rsidR="00C90401" w:rsidRPr="00042188" w:rsidRDefault="00C90401" w:rsidP="002D13E5">
            <w:pPr>
              <w:jc w:val="both"/>
            </w:pPr>
            <w:r>
              <w:t>z, zk</w:t>
            </w:r>
          </w:p>
        </w:tc>
        <w:tc>
          <w:tcPr>
            <w:tcW w:w="1134" w:type="dxa"/>
            <w:shd w:val="clear" w:color="auto" w:fill="ECF1F8"/>
          </w:tcPr>
          <w:p w14:paraId="100606EF" w14:textId="77777777" w:rsidR="00C90401" w:rsidRPr="00042188" w:rsidRDefault="00C90401" w:rsidP="002D13E5">
            <w:pPr>
              <w:jc w:val="both"/>
            </w:pPr>
            <w:r>
              <w:t>5</w:t>
            </w:r>
          </w:p>
        </w:tc>
        <w:tc>
          <w:tcPr>
            <w:tcW w:w="4111" w:type="dxa"/>
            <w:shd w:val="clear" w:color="auto" w:fill="ECF1F8"/>
          </w:tcPr>
          <w:p w14:paraId="5244B5E5" w14:textId="77777777" w:rsidR="00C90401" w:rsidRDefault="00C90401" w:rsidP="002D13E5">
            <w:pPr>
              <w:jc w:val="both"/>
              <w:rPr>
                <w:b/>
                <w:bCs/>
              </w:rPr>
            </w:pPr>
            <w:r w:rsidRPr="00DD0925">
              <w:rPr>
                <w:b/>
                <w:bCs/>
              </w:rPr>
              <w:t>Mgr. Vladimír Polášek, Ph.D.</w:t>
            </w:r>
          </w:p>
          <w:p w14:paraId="3102FF70" w14:textId="77777777" w:rsidR="00C90401" w:rsidRPr="00DD0925" w:rsidRDefault="00C90401" w:rsidP="002D13E5">
            <w:pPr>
              <w:jc w:val="both"/>
              <w:rPr>
                <w:b/>
                <w:bCs/>
              </w:rPr>
            </w:pPr>
          </w:p>
        </w:tc>
        <w:tc>
          <w:tcPr>
            <w:tcW w:w="1134" w:type="dxa"/>
            <w:shd w:val="clear" w:color="auto" w:fill="ECF1F8"/>
          </w:tcPr>
          <w:p w14:paraId="5B0E3F15" w14:textId="77777777" w:rsidR="00C90401" w:rsidRPr="00042188" w:rsidRDefault="00C90401" w:rsidP="002D13E5">
            <w:pPr>
              <w:jc w:val="both"/>
            </w:pPr>
            <w:r>
              <w:t>1/ZS</w:t>
            </w:r>
          </w:p>
        </w:tc>
        <w:tc>
          <w:tcPr>
            <w:tcW w:w="1134" w:type="dxa"/>
            <w:shd w:val="clear" w:color="auto" w:fill="ECF1F8"/>
          </w:tcPr>
          <w:p w14:paraId="4C96E8D6" w14:textId="77777777" w:rsidR="00C90401" w:rsidRPr="00042188" w:rsidRDefault="00C90401" w:rsidP="002D13E5">
            <w:pPr>
              <w:jc w:val="both"/>
            </w:pPr>
          </w:p>
        </w:tc>
      </w:tr>
      <w:tr w:rsidR="00C90401" w:rsidRPr="00042188" w14:paraId="677664E9" w14:textId="77777777" w:rsidTr="002D13E5">
        <w:tc>
          <w:tcPr>
            <w:tcW w:w="4253" w:type="dxa"/>
            <w:gridSpan w:val="3"/>
            <w:shd w:val="clear" w:color="auto" w:fill="ECF1F8"/>
          </w:tcPr>
          <w:p w14:paraId="4A681DCC" w14:textId="77777777" w:rsidR="00C90401" w:rsidRDefault="00C90401" w:rsidP="002D13E5">
            <w:pPr>
              <w:jc w:val="both"/>
            </w:pPr>
            <w:r>
              <w:t>Informatika</w:t>
            </w:r>
          </w:p>
          <w:p w14:paraId="174C092F" w14:textId="6638C520" w:rsidR="00C90401" w:rsidRPr="00042188" w:rsidRDefault="00C90401" w:rsidP="002D13E5">
            <w:pPr>
              <w:jc w:val="both"/>
            </w:pPr>
          </w:p>
        </w:tc>
        <w:tc>
          <w:tcPr>
            <w:tcW w:w="1134" w:type="dxa"/>
            <w:shd w:val="clear" w:color="auto" w:fill="ECF1F8"/>
          </w:tcPr>
          <w:p w14:paraId="5B08FD08" w14:textId="11EA6662" w:rsidR="00C90401" w:rsidRPr="0003101C" w:rsidRDefault="0058651B" w:rsidP="002D13E5">
            <w:pPr>
              <w:jc w:val="both"/>
            </w:pPr>
            <w:r w:rsidRPr="0003101C">
              <w:t>14</w:t>
            </w:r>
          </w:p>
        </w:tc>
        <w:tc>
          <w:tcPr>
            <w:tcW w:w="1134" w:type="dxa"/>
            <w:shd w:val="clear" w:color="auto" w:fill="ECF1F8"/>
          </w:tcPr>
          <w:p w14:paraId="02DFF526" w14:textId="77777777" w:rsidR="00C90401" w:rsidRPr="00042188" w:rsidRDefault="00C90401" w:rsidP="002D13E5">
            <w:pPr>
              <w:jc w:val="both"/>
            </w:pPr>
            <w:r>
              <w:t>z, zk</w:t>
            </w:r>
          </w:p>
        </w:tc>
        <w:tc>
          <w:tcPr>
            <w:tcW w:w="1134" w:type="dxa"/>
            <w:shd w:val="clear" w:color="auto" w:fill="ECF1F8"/>
          </w:tcPr>
          <w:p w14:paraId="64CC7317" w14:textId="77777777" w:rsidR="00C90401" w:rsidRPr="00042188" w:rsidRDefault="00C90401" w:rsidP="002D13E5">
            <w:pPr>
              <w:jc w:val="both"/>
            </w:pPr>
            <w:r>
              <w:t>4</w:t>
            </w:r>
          </w:p>
        </w:tc>
        <w:tc>
          <w:tcPr>
            <w:tcW w:w="4111" w:type="dxa"/>
            <w:shd w:val="clear" w:color="auto" w:fill="ECF1F8"/>
          </w:tcPr>
          <w:p w14:paraId="126833B8" w14:textId="77777777" w:rsidR="00C90401" w:rsidRDefault="00C90401" w:rsidP="002D13E5">
            <w:pPr>
              <w:jc w:val="both"/>
              <w:rPr>
                <w:b/>
                <w:bCs/>
              </w:rPr>
            </w:pPr>
            <w:r w:rsidRPr="00DD0925">
              <w:rPr>
                <w:b/>
                <w:bCs/>
              </w:rPr>
              <w:t>Ing. Pavel Tomášek, Ph.D.</w:t>
            </w:r>
          </w:p>
          <w:p w14:paraId="4294D5B6" w14:textId="77777777" w:rsidR="00C90401" w:rsidRPr="00DD0925" w:rsidRDefault="00C90401" w:rsidP="002D13E5">
            <w:pPr>
              <w:jc w:val="both"/>
              <w:rPr>
                <w:b/>
                <w:bCs/>
              </w:rPr>
            </w:pPr>
          </w:p>
        </w:tc>
        <w:tc>
          <w:tcPr>
            <w:tcW w:w="1134" w:type="dxa"/>
            <w:shd w:val="clear" w:color="auto" w:fill="ECF1F8"/>
          </w:tcPr>
          <w:p w14:paraId="62D785F9" w14:textId="77777777" w:rsidR="00C90401" w:rsidRPr="00042188" w:rsidRDefault="00C90401" w:rsidP="002D13E5">
            <w:pPr>
              <w:jc w:val="both"/>
            </w:pPr>
            <w:r>
              <w:t>1/ZS</w:t>
            </w:r>
          </w:p>
        </w:tc>
        <w:tc>
          <w:tcPr>
            <w:tcW w:w="1134" w:type="dxa"/>
            <w:shd w:val="clear" w:color="auto" w:fill="ECF1F8"/>
          </w:tcPr>
          <w:p w14:paraId="013BA004" w14:textId="77777777" w:rsidR="00C90401" w:rsidRPr="00042188" w:rsidRDefault="00C90401" w:rsidP="002D13E5">
            <w:pPr>
              <w:jc w:val="both"/>
            </w:pPr>
          </w:p>
        </w:tc>
      </w:tr>
      <w:tr w:rsidR="00C90401" w:rsidRPr="00042188" w14:paraId="7A6148C5" w14:textId="77777777" w:rsidTr="002D13E5">
        <w:tc>
          <w:tcPr>
            <w:tcW w:w="4253" w:type="dxa"/>
            <w:gridSpan w:val="3"/>
            <w:shd w:val="clear" w:color="auto" w:fill="ECF1F8"/>
          </w:tcPr>
          <w:p w14:paraId="440A25F9" w14:textId="77777777" w:rsidR="00C90401" w:rsidRDefault="00C90401" w:rsidP="002D13E5">
            <w:pPr>
              <w:jc w:val="both"/>
            </w:pPr>
            <w:r>
              <w:t>Mikroekonomie</w:t>
            </w:r>
          </w:p>
          <w:p w14:paraId="545F92E7" w14:textId="6CD884D4" w:rsidR="00C90401" w:rsidRPr="00042188" w:rsidRDefault="00C90401" w:rsidP="002D13E5">
            <w:pPr>
              <w:jc w:val="both"/>
            </w:pPr>
          </w:p>
        </w:tc>
        <w:tc>
          <w:tcPr>
            <w:tcW w:w="1134" w:type="dxa"/>
            <w:shd w:val="clear" w:color="auto" w:fill="ECF1F8"/>
          </w:tcPr>
          <w:p w14:paraId="719392C3" w14:textId="71860AC8" w:rsidR="00C90401" w:rsidRPr="0003101C" w:rsidRDefault="00FF771A" w:rsidP="002D13E5">
            <w:pPr>
              <w:jc w:val="both"/>
            </w:pPr>
            <w:r w:rsidRPr="0003101C">
              <w:t>18</w:t>
            </w:r>
          </w:p>
        </w:tc>
        <w:tc>
          <w:tcPr>
            <w:tcW w:w="1134" w:type="dxa"/>
            <w:shd w:val="clear" w:color="auto" w:fill="ECF1F8"/>
          </w:tcPr>
          <w:p w14:paraId="457243CB" w14:textId="77777777" w:rsidR="00C90401" w:rsidRPr="00042188" w:rsidRDefault="00C90401" w:rsidP="002D13E5">
            <w:pPr>
              <w:jc w:val="both"/>
            </w:pPr>
            <w:r>
              <w:t>z, zk</w:t>
            </w:r>
          </w:p>
        </w:tc>
        <w:tc>
          <w:tcPr>
            <w:tcW w:w="1134" w:type="dxa"/>
            <w:shd w:val="clear" w:color="auto" w:fill="ECF1F8"/>
          </w:tcPr>
          <w:p w14:paraId="4B9F8D73" w14:textId="77777777" w:rsidR="00C90401" w:rsidRPr="00042188" w:rsidRDefault="00C90401" w:rsidP="002D13E5">
            <w:pPr>
              <w:jc w:val="both"/>
            </w:pPr>
            <w:r>
              <w:t>5</w:t>
            </w:r>
          </w:p>
        </w:tc>
        <w:tc>
          <w:tcPr>
            <w:tcW w:w="4111" w:type="dxa"/>
            <w:shd w:val="clear" w:color="auto" w:fill="ECF1F8"/>
          </w:tcPr>
          <w:p w14:paraId="4302524A" w14:textId="056B42AC" w:rsidR="00C90401" w:rsidRDefault="00C90401" w:rsidP="002D13E5">
            <w:pPr>
              <w:jc w:val="both"/>
              <w:rPr>
                <w:b/>
                <w:bCs/>
              </w:rPr>
            </w:pPr>
            <w:r w:rsidRPr="00DD0925">
              <w:rPr>
                <w:b/>
                <w:bCs/>
              </w:rPr>
              <w:t>Ing. Kamil Dobeš, Ph.D.</w:t>
            </w:r>
            <w:r w:rsidR="00731699">
              <w:rPr>
                <w:b/>
                <w:bCs/>
              </w:rPr>
              <w:t xml:space="preserve"> (57 %)</w:t>
            </w:r>
          </w:p>
          <w:p w14:paraId="4B1BAEBC" w14:textId="12A9F622" w:rsidR="00C90401" w:rsidRPr="00DD0925" w:rsidRDefault="00731699" w:rsidP="002D13E5">
            <w:pPr>
              <w:jc w:val="both"/>
              <w:rPr>
                <w:b/>
                <w:bCs/>
              </w:rPr>
            </w:pPr>
            <w:r w:rsidRPr="00731699">
              <w:rPr>
                <w:bCs/>
              </w:rPr>
              <w:t>Ing. Pavel Taraba, Ph.D. (43 %)</w:t>
            </w:r>
          </w:p>
        </w:tc>
        <w:tc>
          <w:tcPr>
            <w:tcW w:w="1134" w:type="dxa"/>
            <w:shd w:val="clear" w:color="auto" w:fill="ECF1F8"/>
          </w:tcPr>
          <w:p w14:paraId="000B3193" w14:textId="77777777" w:rsidR="00C90401" w:rsidRPr="00042188" w:rsidRDefault="00C90401" w:rsidP="002D13E5">
            <w:pPr>
              <w:jc w:val="both"/>
            </w:pPr>
            <w:r>
              <w:t>1/ZS</w:t>
            </w:r>
          </w:p>
        </w:tc>
        <w:tc>
          <w:tcPr>
            <w:tcW w:w="1134" w:type="dxa"/>
            <w:shd w:val="clear" w:color="auto" w:fill="ECF1F8"/>
          </w:tcPr>
          <w:p w14:paraId="48798E9F" w14:textId="77777777" w:rsidR="00C90401" w:rsidRPr="005C3C3D" w:rsidRDefault="00C90401" w:rsidP="002D13E5">
            <w:pPr>
              <w:jc w:val="both"/>
              <w:rPr>
                <w:b/>
              </w:rPr>
            </w:pPr>
            <w:r w:rsidRPr="005C3C3D">
              <w:rPr>
                <w:b/>
              </w:rPr>
              <w:t>ZT</w:t>
            </w:r>
          </w:p>
        </w:tc>
      </w:tr>
      <w:tr w:rsidR="00C90401" w:rsidRPr="00042188" w14:paraId="58A223BF" w14:textId="77777777" w:rsidTr="002D13E5">
        <w:tc>
          <w:tcPr>
            <w:tcW w:w="4253" w:type="dxa"/>
            <w:gridSpan w:val="3"/>
            <w:shd w:val="clear" w:color="auto" w:fill="ECF1F8"/>
          </w:tcPr>
          <w:p w14:paraId="0131A156" w14:textId="77777777" w:rsidR="00C90401" w:rsidRDefault="00C90401" w:rsidP="002D13E5">
            <w:pPr>
              <w:jc w:val="both"/>
            </w:pPr>
            <w:r>
              <w:t>Management</w:t>
            </w:r>
          </w:p>
          <w:p w14:paraId="680705C7" w14:textId="56DC8158" w:rsidR="00C90401" w:rsidRPr="00042188" w:rsidRDefault="00C90401" w:rsidP="002D13E5">
            <w:pPr>
              <w:jc w:val="both"/>
            </w:pPr>
          </w:p>
        </w:tc>
        <w:tc>
          <w:tcPr>
            <w:tcW w:w="1134" w:type="dxa"/>
            <w:shd w:val="clear" w:color="auto" w:fill="ECF1F8"/>
          </w:tcPr>
          <w:p w14:paraId="7075A392" w14:textId="5835D77C" w:rsidR="00C90401" w:rsidRPr="0003101C" w:rsidRDefault="00CE11A8" w:rsidP="002D13E5">
            <w:pPr>
              <w:jc w:val="both"/>
            </w:pPr>
            <w:r w:rsidRPr="0003101C">
              <w:t>1</w:t>
            </w:r>
            <w:r w:rsidR="00FF771A" w:rsidRPr="0003101C">
              <w:t>4</w:t>
            </w:r>
          </w:p>
        </w:tc>
        <w:tc>
          <w:tcPr>
            <w:tcW w:w="1134" w:type="dxa"/>
            <w:shd w:val="clear" w:color="auto" w:fill="ECF1F8"/>
          </w:tcPr>
          <w:p w14:paraId="6C10FC24" w14:textId="77777777" w:rsidR="00C90401" w:rsidRPr="00042188" w:rsidRDefault="00C90401" w:rsidP="002D13E5">
            <w:pPr>
              <w:jc w:val="both"/>
            </w:pPr>
            <w:r>
              <w:t>z, zk</w:t>
            </w:r>
          </w:p>
        </w:tc>
        <w:tc>
          <w:tcPr>
            <w:tcW w:w="1134" w:type="dxa"/>
            <w:shd w:val="clear" w:color="auto" w:fill="ECF1F8"/>
          </w:tcPr>
          <w:p w14:paraId="62A5E4B1" w14:textId="77777777" w:rsidR="00C90401" w:rsidRPr="00042188" w:rsidRDefault="00C90401" w:rsidP="002D13E5">
            <w:pPr>
              <w:jc w:val="both"/>
            </w:pPr>
            <w:r>
              <w:t>4</w:t>
            </w:r>
          </w:p>
        </w:tc>
        <w:tc>
          <w:tcPr>
            <w:tcW w:w="4111" w:type="dxa"/>
            <w:shd w:val="clear" w:color="auto" w:fill="ECF1F8"/>
          </w:tcPr>
          <w:p w14:paraId="11433EA2" w14:textId="3DC0D37F" w:rsidR="00C90401" w:rsidRDefault="00C90401" w:rsidP="002D13E5">
            <w:pPr>
              <w:jc w:val="both"/>
              <w:rPr>
                <w:b/>
                <w:bCs/>
              </w:rPr>
            </w:pPr>
            <w:r>
              <w:rPr>
                <w:b/>
                <w:bCs/>
              </w:rPr>
              <w:t>Ing. Pavel Taraba</w:t>
            </w:r>
            <w:r w:rsidR="00D304E5">
              <w:rPr>
                <w:b/>
                <w:bCs/>
              </w:rPr>
              <w:t>, Ph.D. (</w:t>
            </w:r>
            <w:r w:rsidR="006563EA">
              <w:rPr>
                <w:b/>
                <w:bCs/>
              </w:rPr>
              <w:t>79</w:t>
            </w:r>
            <w:r w:rsidR="00D304E5">
              <w:rPr>
                <w:b/>
                <w:bCs/>
              </w:rPr>
              <w:t xml:space="preserve"> %)</w:t>
            </w:r>
          </w:p>
          <w:p w14:paraId="5BC688A5" w14:textId="7631B48D" w:rsidR="00C90401" w:rsidRPr="00DD0925" w:rsidRDefault="00D304E5" w:rsidP="006563EA">
            <w:pPr>
              <w:jc w:val="both"/>
              <w:rPr>
                <w:b/>
                <w:bCs/>
              </w:rPr>
            </w:pPr>
            <w:r w:rsidRPr="00B3400D">
              <w:rPr>
                <w:bCs/>
              </w:rPr>
              <w:t>Mgr. Marek Tomaštík, Ph.D. (</w:t>
            </w:r>
            <w:r w:rsidR="006563EA">
              <w:rPr>
                <w:bCs/>
              </w:rPr>
              <w:t>21</w:t>
            </w:r>
            <w:r w:rsidRPr="00B3400D">
              <w:rPr>
                <w:bCs/>
              </w:rPr>
              <w:t xml:space="preserve"> %)</w:t>
            </w:r>
          </w:p>
        </w:tc>
        <w:tc>
          <w:tcPr>
            <w:tcW w:w="1134" w:type="dxa"/>
            <w:shd w:val="clear" w:color="auto" w:fill="ECF1F8"/>
          </w:tcPr>
          <w:p w14:paraId="6A74F9D4" w14:textId="77777777" w:rsidR="00C90401" w:rsidRPr="00042188" w:rsidRDefault="00C90401" w:rsidP="002D13E5">
            <w:pPr>
              <w:jc w:val="both"/>
            </w:pPr>
            <w:r>
              <w:t>1/ZS</w:t>
            </w:r>
          </w:p>
        </w:tc>
        <w:tc>
          <w:tcPr>
            <w:tcW w:w="1134" w:type="dxa"/>
            <w:shd w:val="clear" w:color="auto" w:fill="ECF1F8"/>
          </w:tcPr>
          <w:p w14:paraId="24A13CB1" w14:textId="77777777" w:rsidR="00C90401" w:rsidRPr="005C3C3D" w:rsidRDefault="00C90401" w:rsidP="002D13E5">
            <w:pPr>
              <w:jc w:val="both"/>
              <w:rPr>
                <w:b/>
              </w:rPr>
            </w:pPr>
            <w:r w:rsidRPr="005C3C3D">
              <w:rPr>
                <w:b/>
              </w:rPr>
              <w:t>ZT</w:t>
            </w:r>
          </w:p>
        </w:tc>
      </w:tr>
      <w:tr w:rsidR="00C90401" w:rsidRPr="00042188" w14:paraId="7542F11D" w14:textId="77777777" w:rsidTr="002D13E5">
        <w:tc>
          <w:tcPr>
            <w:tcW w:w="4253" w:type="dxa"/>
            <w:gridSpan w:val="3"/>
            <w:shd w:val="clear" w:color="auto" w:fill="ECF1F8"/>
          </w:tcPr>
          <w:p w14:paraId="5F42413C" w14:textId="77777777" w:rsidR="00C90401" w:rsidRDefault="00C90401" w:rsidP="002D13E5">
            <w:pPr>
              <w:jc w:val="both"/>
            </w:pPr>
            <w:r>
              <w:t>Bezpečnostní politika a bezpečností systém státu</w:t>
            </w:r>
          </w:p>
          <w:p w14:paraId="0BCD7564" w14:textId="54A9A491" w:rsidR="00C90401" w:rsidRPr="00042188" w:rsidRDefault="00C90401" w:rsidP="002D13E5">
            <w:pPr>
              <w:jc w:val="both"/>
            </w:pPr>
          </w:p>
        </w:tc>
        <w:tc>
          <w:tcPr>
            <w:tcW w:w="1134" w:type="dxa"/>
            <w:shd w:val="clear" w:color="auto" w:fill="ECF1F8"/>
          </w:tcPr>
          <w:p w14:paraId="641D2197" w14:textId="66CEB43B" w:rsidR="00C90401" w:rsidRPr="0003101C" w:rsidRDefault="00C90401" w:rsidP="002D13E5">
            <w:pPr>
              <w:jc w:val="both"/>
            </w:pPr>
            <w:r w:rsidRPr="0003101C">
              <w:t>14</w:t>
            </w:r>
          </w:p>
        </w:tc>
        <w:tc>
          <w:tcPr>
            <w:tcW w:w="1134" w:type="dxa"/>
            <w:shd w:val="clear" w:color="auto" w:fill="ECF1F8"/>
          </w:tcPr>
          <w:p w14:paraId="4C9E9AC3" w14:textId="77777777" w:rsidR="00C90401" w:rsidRPr="00042188" w:rsidRDefault="00C90401" w:rsidP="002D13E5">
            <w:pPr>
              <w:jc w:val="both"/>
            </w:pPr>
            <w:r>
              <w:t>z, zk</w:t>
            </w:r>
          </w:p>
        </w:tc>
        <w:tc>
          <w:tcPr>
            <w:tcW w:w="1134" w:type="dxa"/>
            <w:shd w:val="clear" w:color="auto" w:fill="ECF1F8"/>
          </w:tcPr>
          <w:p w14:paraId="7BA3FCCF" w14:textId="77777777" w:rsidR="00C90401" w:rsidRPr="00042188" w:rsidRDefault="00C90401" w:rsidP="002D13E5">
            <w:pPr>
              <w:jc w:val="both"/>
            </w:pPr>
            <w:r>
              <w:t>4</w:t>
            </w:r>
          </w:p>
        </w:tc>
        <w:tc>
          <w:tcPr>
            <w:tcW w:w="4111" w:type="dxa"/>
            <w:shd w:val="clear" w:color="auto" w:fill="ECF1F8"/>
          </w:tcPr>
          <w:p w14:paraId="5D268676" w14:textId="40237F5A" w:rsidR="00C90401" w:rsidRDefault="00C90401" w:rsidP="002D13E5">
            <w:pPr>
              <w:jc w:val="both"/>
              <w:rPr>
                <w:b/>
                <w:bCs/>
              </w:rPr>
            </w:pPr>
            <w:r>
              <w:rPr>
                <w:b/>
                <w:bCs/>
              </w:rPr>
              <w:t>doc. RSDr. Václav Lošek, CSc. (</w:t>
            </w:r>
            <w:r w:rsidR="006563EA">
              <w:rPr>
                <w:b/>
                <w:bCs/>
              </w:rPr>
              <w:t>57</w:t>
            </w:r>
            <w:r>
              <w:rPr>
                <w:b/>
                <w:bCs/>
              </w:rPr>
              <w:t xml:space="preserve"> %)</w:t>
            </w:r>
          </w:p>
          <w:p w14:paraId="2A01410C" w14:textId="0AF5F390" w:rsidR="00C90401" w:rsidRPr="00D425F8" w:rsidRDefault="00E1780A" w:rsidP="006563EA">
            <w:pPr>
              <w:jc w:val="both"/>
            </w:pPr>
            <w:r>
              <w:t>Ing. Lukáš Pavlík, Ph.D.</w:t>
            </w:r>
            <w:r w:rsidR="00C90401">
              <w:t xml:space="preserve"> (</w:t>
            </w:r>
            <w:r w:rsidR="006563EA">
              <w:t>43</w:t>
            </w:r>
            <w:r w:rsidR="00C90401">
              <w:t xml:space="preserve"> %)</w:t>
            </w:r>
          </w:p>
        </w:tc>
        <w:tc>
          <w:tcPr>
            <w:tcW w:w="1134" w:type="dxa"/>
            <w:shd w:val="clear" w:color="auto" w:fill="ECF1F8"/>
          </w:tcPr>
          <w:p w14:paraId="0D293D95" w14:textId="77777777" w:rsidR="00C90401" w:rsidRPr="00042188" w:rsidRDefault="00C90401" w:rsidP="002D13E5">
            <w:pPr>
              <w:jc w:val="both"/>
            </w:pPr>
            <w:r>
              <w:t>1/ZS</w:t>
            </w:r>
          </w:p>
        </w:tc>
        <w:tc>
          <w:tcPr>
            <w:tcW w:w="1134" w:type="dxa"/>
            <w:shd w:val="clear" w:color="auto" w:fill="ECF1F8"/>
          </w:tcPr>
          <w:p w14:paraId="022C36E7" w14:textId="77777777" w:rsidR="00C90401" w:rsidRPr="005C3C3D" w:rsidRDefault="00C90401" w:rsidP="002D13E5">
            <w:pPr>
              <w:jc w:val="both"/>
              <w:rPr>
                <w:b/>
              </w:rPr>
            </w:pPr>
            <w:r w:rsidRPr="005C3C3D">
              <w:rPr>
                <w:b/>
              </w:rPr>
              <w:t>PZ</w:t>
            </w:r>
          </w:p>
        </w:tc>
      </w:tr>
      <w:tr w:rsidR="00C90401" w:rsidRPr="00042188" w14:paraId="1250ED57" w14:textId="77777777" w:rsidTr="002D13E5">
        <w:tc>
          <w:tcPr>
            <w:tcW w:w="4253" w:type="dxa"/>
            <w:gridSpan w:val="3"/>
            <w:shd w:val="clear" w:color="auto" w:fill="ECF1F8"/>
          </w:tcPr>
          <w:p w14:paraId="2428E465" w14:textId="77777777" w:rsidR="00C90401" w:rsidRDefault="00C90401" w:rsidP="002D13E5">
            <w:pPr>
              <w:jc w:val="both"/>
            </w:pPr>
            <w:r>
              <w:t>Veřejná správa</w:t>
            </w:r>
          </w:p>
          <w:p w14:paraId="4FCEAEAA" w14:textId="36BD4DE9" w:rsidR="00C90401" w:rsidRPr="00042188" w:rsidRDefault="00C90401" w:rsidP="002D13E5">
            <w:pPr>
              <w:jc w:val="both"/>
            </w:pPr>
          </w:p>
        </w:tc>
        <w:tc>
          <w:tcPr>
            <w:tcW w:w="1134" w:type="dxa"/>
            <w:shd w:val="clear" w:color="auto" w:fill="ECF1F8"/>
          </w:tcPr>
          <w:p w14:paraId="470F7D89" w14:textId="5B663313" w:rsidR="00C90401" w:rsidRPr="0003101C" w:rsidRDefault="00EC221D" w:rsidP="002D13E5">
            <w:pPr>
              <w:jc w:val="both"/>
            </w:pPr>
            <w:r w:rsidRPr="0003101C">
              <w:t>14</w:t>
            </w:r>
          </w:p>
        </w:tc>
        <w:tc>
          <w:tcPr>
            <w:tcW w:w="1134" w:type="dxa"/>
            <w:shd w:val="clear" w:color="auto" w:fill="ECF1F8"/>
          </w:tcPr>
          <w:p w14:paraId="384FB913" w14:textId="77777777" w:rsidR="00C90401" w:rsidRPr="00042188" w:rsidRDefault="00C90401" w:rsidP="002D13E5">
            <w:pPr>
              <w:jc w:val="both"/>
            </w:pPr>
            <w:r>
              <w:t>z, zk</w:t>
            </w:r>
          </w:p>
        </w:tc>
        <w:tc>
          <w:tcPr>
            <w:tcW w:w="1134" w:type="dxa"/>
            <w:shd w:val="clear" w:color="auto" w:fill="ECF1F8"/>
          </w:tcPr>
          <w:p w14:paraId="657BF29B" w14:textId="77777777" w:rsidR="00C90401" w:rsidRPr="00042188" w:rsidRDefault="00C90401" w:rsidP="002D13E5">
            <w:pPr>
              <w:jc w:val="both"/>
            </w:pPr>
            <w:r>
              <w:t>4</w:t>
            </w:r>
          </w:p>
        </w:tc>
        <w:tc>
          <w:tcPr>
            <w:tcW w:w="4111" w:type="dxa"/>
            <w:shd w:val="clear" w:color="auto" w:fill="ECF1F8"/>
          </w:tcPr>
          <w:p w14:paraId="5F1702F1" w14:textId="1F538B5A" w:rsidR="00C90401" w:rsidRDefault="00C90401" w:rsidP="002D13E5">
            <w:pPr>
              <w:jc w:val="both"/>
              <w:rPr>
                <w:b/>
                <w:bCs/>
              </w:rPr>
            </w:pPr>
            <w:r w:rsidRPr="00F401F3">
              <w:rPr>
                <w:b/>
                <w:bCs/>
              </w:rPr>
              <w:t>Ing. Robert Pekaj</w:t>
            </w:r>
            <w:r w:rsidR="0023381B">
              <w:rPr>
                <w:b/>
                <w:bCs/>
              </w:rPr>
              <w:t>, MPA</w:t>
            </w:r>
          </w:p>
          <w:p w14:paraId="10D8C134" w14:textId="77777777" w:rsidR="00C90401" w:rsidRPr="00F401F3" w:rsidRDefault="00C90401" w:rsidP="002D13E5">
            <w:pPr>
              <w:jc w:val="both"/>
              <w:rPr>
                <w:b/>
                <w:bCs/>
              </w:rPr>
            </w:pPr>
          </w:p>
        </w:tc>
        <w:tc>
          <w:tcPr>
            <w:tcW w:w="1134" w:type="dxa"/>
            <w:shd w:val="clear" w:color="auto" w:fill="ECF1F8"/>
          </w:tcPr>
          <w:p w14:paraId="66789FB6" w14:textId="77777777" w:rsidR="00C90401" w:rsidRPr="00042188" w:rsidRDefault="00C90401" w:rsidP="002D13E5">
            <w:pPr>
              <w:jc w:val="both"/>
            </w:pPr>
            <w:r>
              <w:t>1/ZS</w:t>
            </w:r>
          </w:p>
        </w:tc>
        <w:tc>
          <w:tcPr>
            <w:tcW w:w="1134" w:type="dxa"/>
            <w:shd w:val="clear" w:color="auto" w:fill="ECF1F8"/>
          </w:tcPr>
          <w:p w14:paraId="3C93EF52" w14:textId="77777777" w:rsidR="00C90401" w:rsidRPr="005C3C3D" w:rsidRDefault="00C90401" w:rsidP="002D13E5">
            <w:pPr>
              <w:jc w:val="both"/>
              <w:rPr>
                <w:b/>
              </w:rPr>
            </w:pPr>
            <w:r w:rsidRPr="005C3C3D">
              <w:rPr>
                <w:b/>
              </w:rPr>
              <w:t>PZ</w:t>
            </w:r>
          </w:p>
        </w:tc>
      </w:tr>
      <w:tr w:rsidR="00C90401" w:rsidRPr="00042188" w14:paraId="43AC291C" w14:textId="77777777" w:rsidTr="002D13E5">
        <w:tc>
          <w:tcPr>
            <w:tcW w:w="4253" w:type="dxa"/>
            <w:gridSpan w:val="3"/>
            <w:shd w:val="clear" w:color="auto" w:fill="ECF1F8"/>
          </w:tcPr>
          <w:p w14:paraId="45ADE032" w14:textId="77777777" w:rsidR="00C90401" w:rsidRDefault="00C90401" w:rsidP="002D13E5">
            <w:pPr>
              <w:jc w:val="both"/>
            </w:pPr>
            <w:r>
              <w:t>Veřejné právo a základní související předpisy</w:t>
            </w:r>
          </w:p>
          <w:p w14:paraId="3A7EC3D8" w14:textId="2C1553EF" w:rsidR="00C90401" w:rsidRPr="00042188" w:rsidRDefault="00C90401" w:rsidP="002D13E5">
            <w:pPr>
              <w:jc w:val="both"/>
            </w:pPr>
          </w:p>
        </w:tc>
        <w:tc>
          <w:tcPr>
            <w:tcW w:w="1134" w:type="dxa"/>
            <w:shd w:val="clear" w:color="auto" w:fill="ECF1F8"/>
          </w:tcPr>
          <w:p w14:paraId="2C2BFB9A" w14:textId="4D975C14" w:rsidR="00C90401" w:rsidRPr="0003101C" w:rsidRDefault="00F61710" w:rsidP="002D13E5">
            <w:pPr>
              <w:jc w:val="both"/>
            </w:pPr>
            <w:r w:rsidRPr="0003101C">
              <w:t>10</w:t>
            </w:r>
          </w:p>
        </w:tc>
        <w:tc>
          <w:tcPr>
            <w:tcW w:w="1134" w:type="dxa"/>
            <w:shd w:val="clear" w:color="auto" w:fill="ECF1F8"/>
          </w:tcPr>
          <w:p w14:paraId="2E601D63" w14:textId="77777777" w:rsidR="00C90401" w:rsidRPr="00042188" w:rsidRDefault="00C90401" w:rsidP="002D13E5">
            <w:pPr>
              <w:jc w:val="both"/>
            </w:pPr>
            <w:r>
              <w:t>klz</w:t>
            </w:r>
          </w:p>
        </w:tc>
        <w:tc>
          <w:tcPr>
            <w:tcW w:w="1134" w:type="dxa"/>
            <w:shd w:val="clear" w:color="auto" w:fill="ECF1F8"/>
          </w:tcPr>
          <w:p w14:paraId="38541BA8" w14:textId="77777777" w:rsidR="00C90401" w:rsidRPr="00042188" w:rsidRDefault="00C90401" w:rsidP="002D13E5">
            <w:pPr>
              <w:jc w:val="both"/>
            </w:pPr>
            <w:r>
              <w:t>3</w:t>
            </w:r>
          </w:p>
        </w:tc>
        <w:tc>
          <w:tcPr>
            <w:tcW w:w="4111" w:type="dxa"/>
            <w:shd w:val="clear" w:color="auto" w:fill="ECF1F8"/>
          </w:tcPr>
          <w:p w14:paraId="0DB5DAD2" w14:textId="77777777" w:rsidR="00C90401" w:rsidRDefault="00C90401" w:rsidP="002D13E5">
            <w:pPr>
              <w:jc w:val="both"/>
              <w:rPr>
                <w:b/>
                <w:bCs/>
              </w:rPr>
            </w:pPr>
            <w:r w:rsidRPr="00171BF9">
              <w:rPr>
                <w:b/>
                <w:bCs/>
              </w:rPr>
              <w:t xml:space="preserve">JUDr. Radomíra Veselá, Ph.D., </w:t>
            </w:r>
            <w:proofErr w:type="gramStart"/>
            <w:r w:rsidRPr="00171BF9">
              <w:rPr>
                <w:b/>
                <w:bCs/>
              </w:rPr>
              <w:t>LL</w:t>
            </w:r>
            <w:r>
              <w:rPr>
                <w:b/>
                <w:bCs/>
              </w:rPr>
              <w:t>.</w:t>
            </w:r>
            <w:r w:rsidRPr="00171BF9">
              <w:rPr>
                <w:b/>
                <w:bCs/>
              </w:rPr>
              <w:t>M</w:t>
            </w:r>
            <w:proofErr w:type="gramEnd"/>
          </w:p>
          <w:p w14:paraId="14985527" w14:textId="77777777" w:rsidR="00C90401" w:rsidRPr="00DD0925" w:rsidRDefault="00C90401" w:rsidP="002D13E5">
            <w:pPr>
              <w:jc w:val="both"/>
              <w:rPr>
                <w:b/>
                <w:bCs/>
              </w:rPr>
            </w:pPr>
          </w:p>
        </w:tc>
        <w:tc>
          <w:tcPr>
            <w:tcW w:w="1134" w:type="dxa"/>
            <w:shd w:val="clear" w:color="auto" w:fill="ECF1F8"/>
          </w:tcPr>
          <w:p w14:paraId="330768C0" w14:textId="77777777" w:rsidR="00C90401" w:rsidRPr="00042188" w:rsidRDefault="00C90401" w:rsidP="002D13E5">
            <w:pPr>
              <w:jc w:val="both"/>
            </w:pPr>
            <w:r>
              <w:t>1/ZS</w:t>
            </w:r>
          </w:p>
        </w:tc>
        <w:tc>
          <w:tcPr>
            <w:tcW w:w="1134" w:type="dxa"/>
            <w:shd w:val="clear" w:color="auto" w:fill="ECF1F8"/>
          </w:tcPr>
          <w:p w14:paraId="3E4A4E57" w14:textId="77777777" w:rsidR="00C90401" w:rsidRPr="005C3C3D" w:rsidRDefault="00C90401" w:rsidP="002D13E5">
            <w:pPr>
              <w:jc w:val="both"/>
              <w:rPr>
                <w:b/>
              </w:rPr>
            </w:pPr>
          </w:p>
        </w:tc>
      </w:tr>
      <w:tr w:rsidR="00C90401" w:rsidRPr="00042188" w14:paraId="50C44541" w14:textId="77777777" w:rsidTr="002D13E5">
        <w:tc>
          <w:tcPr>
            <w:tcW w:w="4253" w:type="dxa"/>
            <w:gridSpan w:val="3"/>
            <w:shd w:val="clear" w:color="auto" w:fill="ECF1F8"/>
          </w:tcPr>
          <w:p w14:paraId="3EB1F848" w14:textId="77777777" w:rsidR="00C90401" w:rsidRDefault="00C90401" w:rsidP="002D13E5">
            <w:pPr>
              <w:jc w:val="both"/>
            </w:pPr>
            <w:r>
              <w:t>Zásady psaní odborného textu</w:t>
            </w:r>
          </w:p>
          <w:p w14:paraId="4C8EA537" w14:textId="045199CA" w:rsidR="00C90401" w:rsidRPr="00042188" w:rsidRDefault="00C90401" w:rsidP="002D13E5">
            <w:pPr>
              <w:jc w:val="both"/>
            </w:pPr>
          </w:p>
        </w:tc>
        <w:tc>
          <w:tcPr>
            <w:tcW w:w="1134" w:type="dxa"/>
            <w:shd w:val="clear" w:color="auto" w:fill="ECF1F8"/>
          </w:tcPr>
          <w:p w14:paraId="17651EA0" w14:textId="41122836" w:rsidR="00C90401" w:rsidRPr="0003101C" w:rsidRDefault="00095B3C" w:rsidP="002D13E5">
            <w:pPr>
              <w:jc w:val="both"/>
            </w:pPr>
            <w:r w:rsidRPr="0003101C">
              <w:t>6</w:t>
            </w:r>
          </w:p>
        </w:tc>
        <w:tc>
          <w:tcPr>
            <w:tcW w:w="1134" w:type="dxa"/>
            <w:shd w:val="clear" w:color="auto" w:fill="ECF1F8"/>
          </w:tcPr>
          <w:p w14:paraId="1D54AC54" w14:textId="77777777" w:rsidR="00C90401" w:rsidRPr="00042188" w:rsidRDefault="00C90401" w:rsidP="002D13E5">
            <w:pPr>
              <w:jc w:val="both"/>
            </w:pPr>
            <w:r>
              <w:t>z</w:t>
            </w:r>
          </w:p>
        </w:tc>
        <w:tc>
          <w:tcPr>
            <w:tcW w:w="1134" w:type="dxa"/>
            <w:shd w:val="clear" w:color="auto" w:fill="ECF1F8"/>
          </w:tcPr>
          <w:p w14:paraId="5463E1F0" w14:textId="77777777" w:rsidR="00C90401" w:rsidRPr="00042188" w:rsidRDefault="00C90401" w:rsidP="002D13E5">
            <w:pPr>
              <w:jc w:val="both"/>
            </w:pPr>
            <w:r>
              <w:t>2</w:t>
            </w:r>
          </w:p>
        </w:tc>
        <w:tc>
          <w:tcPr>
            <w:tcW w:w="4111" w:type="dxa"/>
            <w:shd w:val="clear" w:color="auto" w:fill="ECF1F8"/>
          </w:tcPr>
          <w:p w14:paraId="16DFA2B6" w14:textId="77777777" w:rsidR="00C90401" w:rsidRDefault="00C90401" w:rsidP="002D13E5">
            <w:pPr>
              <w:jc w:val="both"/>
              <w:rPr>
                <w:b/>
                <w:bCs/>
              </w:rPr>
            </w:pPr>
            <w:r w:rsidRPr="00F75544">
              <w:rPr>
                <w:b/>
                <w:bCs/>
              </w:rPr>
              <w:t>doc. Ing. Zuzana Tučková, Ph.D.</w:t>
            </w:r>
          </w:p>
          <w:p w14:paraId="1C71D086" w14:textId="77777777" w:rsidR="00C90401" w:rsidRPr="00DD0925" w:rsidRDefault="00C90401" w:rsidP="002D13E5">
            <w:pPr>
              <w:jc w:val="both"/>
              <w:rPr>
                <w:b/>
                <w:bCs/>
              </w:rPr>
            </w:pPr>
          </w:p>
        </w:tc>
        <w:tc>
          <w:tcPr>
            <w:tcW w:w="1134" w:type="dxa"/>
            <w:shd w:val="clear" w:color="auto" w:fill="ECF1F8"/>
          </w:tcPr>
          <w:p w14:paraId="55596531" w14:textId="77777777" w:rsidR="00C90401" w:rsidRPr="00042188" w:rsidRDefault="00C90401" w:rsidP="002D13E5">
            <w:pPr>
              <w:jc w:val="both"/>
            </w:pPr>
            <w:r>
              <w:t>1/ZS</w:t>
            </w:r>
          </w:p>
        </w:tc>
        <w:tc>
          <w:tcPr>
            <w:tcW w:w="1134" w:type="dxa"/>
            <w:shd w:val="clear" w:color="auto" w:fill="ECF1F8"/>
          </w:tcPr>
          <w:p w14:paraId="618BF1B3" w14:textId="77777777" w:rsidR="00C90401" w:rsidRPr="005C3C3D" w:rsidRDefault="00C90401" w:rsidP="002D13E5">
            <w:pPr>
              <w:jc w:val="both"/>
              <w:rPr>
                <w:b/>
              </w:rPr>
            </w:pPr>
          </w:p>
        </w:tc>
      </w:tr>
      <w:tr w:rsidR="00C90401" w:rsidRPr="00042188" w14:paraId="24E798C4" w14:textId="77777777" w:rsidTr="002D13E5">
        <w:tc>
          <w:tcPr>
            <w:tcW w:w="4253" w:type="dxa"/>
            <w:gridSpan w:val="3"/>
            <w:shd w:val="clear" w:color="auto" w:fill="FFEEB9"/>
          </w:tcPr>
          <w:p w14:paraId="14A1B7AA" w14:textId="77777777" w:rsidR="00C90401" w:rsidRDefault="00C90401" w:rsidP="002D13E5">
            <w:pPr>
              <w:jc w:val="both"/>
            </w:pPr>
            <w:r>
              <w:t>Makroekonomie</w:t>
            </w:r>
          </w:p>
          <w:p w14:paraId="1B0FC190" w14:textId="0D198861" w:rsidR="00C90401" w:rsidRPr="00042188" w:rsidRDefault="00C90401" w:rsidP="002D13E5">
            <w:pPr>
              <w:jc w:val="both"/>
            </w:pPr>
          </w:p>
        </w:tc>
        <w:tc>
          <w:tcPr>
            <w:tcW w:w="1134" w:type="dxa"/>
            <w:shd w:val="clear" w:color="auto" w:fill="FFEEB9"/>
          </w:tcPr>
          <w:p w14:paraId="46816BC2" w14:textId="3CD53BD3" w:rsidR="00C90401" w:rsidRPr="0003101C" w:rsidRDefault="00A026AD" w:rsidP="002D13E5">
            <w:pPr>
              <w:jc w:val="both"/>
            </w:pPr>
            <w:r w:rsidRPr="0003101C">
              <w:t>18</w:t>
            </w:r>
          </w:p>
        </w:tc>
        <w:tc>
          <w:tcPr>
            <w:tcW w:w="1134" w:type="dxa"/>
            <w:shd w:val="clear" w:color="auto" w:fill="FFEEB9"/>
          </w:tcPr>
          <w:p w14:paraId="6E0FBF06" w14:textId="77777777" w:rsidR="00C90401" w:rsidRPr="00042188" w:rsidRDefault="00C90401" w:rsidP="002D13E5">
            <w:pPr>
              <w:jc w:val="both"/>
            </w:pPr>
            <w:r>
              <w:t>z, zk</w:t>
            </w:r>
          </w:p>
        </w:tc>
        <w:tc>
          <w:tcPr>
            <w:tcW w:w="1134" w:type="dxa"/>
            <w:shd w:val="clear" w:color="auto" w:fill="FFEEB9"/>
          </w:tcPr>
          <w:p w14:paraId="6D20494E" w14:textId="77777777" w:rsidR="00C90401" w:rsidRPr="00042188" w:rsidRDefault="00C90401" w:rsidP="002D13E5">
            <w:pPr>
              <w:jc w:val="both"/>
            </w:pPr>
            <w:r>
              <w:t>5</w:t>
            </w:r>
          </w:p>
        </w:tc>
        <w:tc>
          <w:tcPr>
            <w:tcW w:w="4111" w:type="dxa"/>
            <w:shd w:val="clear" w:color="auto" w:fill="FFEEB9"/>
          </w:tcPr>
          <w:p w14:paraId="0AA9268E" w14:textId="5C8A2998" w:rsidR="00C90401" w:rsidRDefault="00C90401" w:rsidP="002D13E5">
            <w:pPr>
              <w:jc w:val="both"/>
              <w:rPr>
                <w:b/>
                <w:bCs/>
              </w:rPr>
            </w:pPr>
            <w:r w:rsidRPr="00DD0925">
              <w:rPr>
                <w:b/>
                <w:bCs/>
              </w:rPr>
              <w:t xml:space="preserve">Ing. </w:t>
            </w:r>
            <w:r>
              <w:rPr>
                <w:b/>
                <w:bCs/>
              </w:rPr>
              <w:t>Monika Horáková</w:t>
            </w:r>
            <w:r w:rsidRPr="00DD0925">
              <w:rPr>
                <w:b/>
                <w:bCs/>
              </w:rPr>
              <w:t>, Ph.D.</w:t>
            </w:r>
            <w:r w:rsidR="00E1780A">
              <w:rPr>
                <w:b/>
                <w:bCs/>
              </w:rPr>
              <w:t xml:space="preserve"> (</w:t>
            </w:r>
            <w:r w:rsidR="006563EA">
              <w:rPr>
                <w:b/>
                <w:bCs/>
              </w:rPr>
              <w:t>57</w:t>
            </w:r>
            <w:r w:rsidR="00E1780A">
              <w:rPr>
                <w:b/>
                <w:bCs/>
              </w:rPr>
              <w:t xml:space="preserve"> %)</w:t>
            </w:r>
          </w:p>
          <w:p w14:paraId="239C15A1" w14:textId="44917DE0" w:rsidR="003C3D56" w:rsidRDefault="003C3D56" w:rsidP="003C3D56">
            <w:pPr>
              <w:jc w:val="both"/>
            </w:pPr>
            <w:r>
              <w:t>Ing. Eva Hoke, Ph.D. (21,5)</w:t>
            </w:r>
          </w:p>
          <w:p w14:paraId="1638DABF" w14:textId="2E879CEE" w:rsidR="00C90401" w:rsidRPr="00042188" w:rsidRDefault="00E1780A" w:rsidP="003C3D56">
            <w:pPr>
              <w:jc w:val="both"/>
            </w:pPr>
            <w:r>
              <w:t>Ing. Romana Heinzová, Ph.D (</w:t>
            </w:r>
            <w:r w:rsidR="003C3D56">
              <w:t>21,5</w:t>
            </w:r>
            <w:r>
              <w:t xml:space="preserve"> %)</w:t>
            </w:r>
          </w:p>
        </w:tc>
        <w:tc>
          <w:tcPr>
            <w:tcW w:w="1134" w:type="dxa"/>
            <w:shd w:val="clear" w:color="auto" w:fill="FFEEB9"/>
          </w:tcPr>
          <w:p w14:paraId="1E2C9DF7" w14:textId="77777777" w:rsidR="00C90401" w:rsidRPr="00042188" w:rsidRDefault="00C90401" w:rsidP="002D13E5">
            <w:pPr>
              <w:jc w:val="both"/>
            </w:pPr>
            <w:r>
              <w:t>1/LS</w:t>
            </w:r>
          </w:p>
        </w:tc>
        <w:tc>
          <w:tcPr>
            <w:tcW w:w="1134" w:type="dxa"/>
            <w:shd w:val="clear" w:color="auto" w:fill="FFEEB9"/>
          </w:tcPr>
          <w:p w14:paraId="30B4D8A2" w14:textId="77777777" w:rsidR="00C90401" w:rsidRPr="005C3C3D" w:rsidRDefault="00C90401" w:rsidP="002D13E5">
            <w:pPr>
              <w:jc w:val="both"/>
              <w:rPr>
                <w:b/>
              </w:rPr>
            </w:pPr>
            <w:r w:rsidRPr="005C3C3D">
              <w:rPr>
                <w:b/>
              </w:rPr>
              <w:t>ZT</w:t>
            </w:r>
          </w:p>
        </w:tc>
      </w:tr>
      <w:tr w:rsidR="00C90401" w:rsidRPr="00042188" w14:paraId="337D1ECF" w14:textId="77777777" w:rsidTr="002D13E5">
        <w:tc>
          <w:tcPr>
            <w:tcW w:w="4253" w:type="dxa"/>
            <w:gridSpan w:val="3"/>
            <w:shd w:val="clear" w:color="auto" w:fill="FFEEB9"/>
          </w:tcPr>
          <w:p w14:paraId="63DC6FD7" w14:textId="77777777" w:rsidR="00C90401" w:rsidRDefault="00C90401" w:rsidP="002D13E5">
            <w:pPr>
              <w:jc w:val="both"/>
            </w:pPr>
            <w:r>
              <w:t>Podniková ekonomika</w:t>
            </w:r>
          </w:p>
          <w:p w14:paraId="1ABB86BD" w14:textId="5D4DE68E" w:rsidR="00C90401" w:rsidRPr="00042188" w:rsidRDefault="00C90401" w:rsidP="002D13E5">
            <w:pPr>
              <w:jc w:val="both"/>
            </w:pPr>
          </w:p>
        </w:tc>
        <w:tc>
          <w:tcPr>
            <w:tcW w:w="1134" w:type="dxa"/>
            <w:shd w:val="clear" w:color="auto" w:fill="FFEEB9"/>
          </w:tcPr>
          <w:p w14:paraId="272CCF43" w14:textId="6B15BF62" w:rsidR="00C90401" w:rsidRPr="0003101C" w:rsidRDefault="00A026AD" w:rsidP="002D13E5">
            <w:pPr>
              <w:jc w:val="both"/>
            </w:pPr>
            <w:r w:rsidRPr="0003101C">
              <w:t>14</w:t>
            </w:r>
          </w:p>
        </w:tc>
        <w:tc>
          <w:tcPr>
            <w:tcW w:w="1134" w:type="dxa"/>
            <w:shd w:val="clear" w:color="auto" w:fill="FFEEB9"/>
          </w:tcPr>
          <w:p w14:paraId="7D180591" w14:textId="77777777" w:rsidR="00C90401" w:rsidRPr="00042188" w:rsidRDefault="00C90401" w:rsidP="002D13E5">
            <w:pPr>
              <w:jc w:val="both"/>
            </w:pPr>
            <w:r>
              <w:t>z, zk</w:t>
            </w:r>
          </w:p>
        </w:tc>
        <w:tc>
          <w:tcPr>
            <w:tcW w:w="1134" w:type="dxa"/>
            <w:shd w:val="clear" w:color="auto" w:fill="FFEEB9"/>
          </w:tcPr>
          <w:p w14:paraId="1D9A8FC7" w14:textId="77777777" w:rsidR="00C90401" w:rsidRPr="00042188" w:rsidRDefault="00C90401" w:rsidP="002D13E5">
            <w:pPr>
              <w:jc w:val="both"/>
            </w:pPr>
            <w:r>
              <w:t>4</w:t>
            </w:r>
          </w:p>
        </w:tc>
        <w:tc>
          <w:tcPr>
            <w:tcW w:w="4111" w:type="dxa"/>
            <w:shd w:val="clear" w:color="auto" w:fill="FFEEB9"/>
          </w:tcPr>
          <w:p w14:paraId="4D8A81C2" w14:textId="3045A34D" w:rsidR="00C90401" w:rsidRDefault="00C90401" w:rsidP="002D13E5">
            <w:pPr>
              <w:jc w:val="both"/>
              <w:rPr>
                <w:b/>
                <w:bCs/>
              </w:rPr>
            </w:pPr>
            <w:r w:rsidRPr="00F75544">
              <w:rPr>
                <w:b/>
                <w:bCs/>
              </w:rPr>
              <w:t>doc. Ing. Zuzana Tučková, Ph.D.</w:t>
            </w:r>
            <w:r w:rsidR="00E1780A">
              <w:rPr>
                <w:b/>
                <w:bCs/>
              </w:rPr>
              <w:t xml:space="preserve"> (</w:t>
            </w:r>
            <w:r w:rsidR="006563EA">
              <w:rPr>
                <w:b/>
                <w:bCs/>
              </w:rPr>
              <w:t>57</w:t>
            </w:r>
            <w:r w:rsidR="00E1780A">
              <w:rPr>
                <w:b/>
                <w:bCs/>
              </w:rPr>
              <w:t xml:space="preserve"> %)</w:t>
            </w:r>
          </w:p>
          <w:p w14:paraId="55A0DFB8" w14:textId="3EE38C58" w:rsidR="00C90401" w:rsidRPr="00042188" w:rsidRDefault="00E1780A" w:rsidP="006563EA">
            <w:pPr>
              <w:jc w:val="both"/>
            </w:pPr>
            <w:r>
              <w:t>Ing. et Ing. Jiří Konečný, Ph.D. (4</w:t>
            </w:r>
            <w:r w:rsidR="006563EA">
              <w:t>3</w:t>
            </w:r>
            <w:r>
              <w:t xml:space="preserve"> %)</w:t>
            </w:r>
          </w:p>
        </w:tc>
        <w:tc>
          <w:tcPr>
            <w:tcW w:w="1134" w:type="dxa"/>
            <w:shd w:val="clear" w:color="auto" w:fill="FFEEB9"/>
          </w:tcPr>
          <w:p w14:paraId="17B3736F" w14:textId="77777777" w:rsidR="00C90401" w:rsidRPr="00042188" w:rsidRDefault="00C90401" w:rsidP="002D13E5">
            <w:pPr>
              <w:jc w:val="both"/>
            </w:pPr>
            <w:r>
              <w:t>1/LS</w:t>
            </w:r>
          </w:p>
        </w:tc>
        <w:tc>
          <w:tcPr>
            <w:tcW w:w="1134" w:type="dxa"/>
            <w:shd w:val="clear" w:color="auto" w:fill="FFEEB9"/>
          </w:tcPr>
          <w:p w14:paraId="5A6017C7" w14:textId="77777777" w:rsidR="00C90401" w:rsidRPr="005C3C3D" w:rsidRDefault="00C90401" w:rsidP="002D13E5">
            <w:pPr>
              <w:jc w:val="both"/>
              <w:rPr>
                <w:b/>
              </w:rPr>
            </w:pPr>
            <w:r w:rsidRPr="005C3C3D">
              <w:rPr>
                <w:b/>
              </w:rPr>
              <w:t>PZ</w:t>
            </w:r>
          </w:p>
        </w:tc>
      </w:tr>
      <w:tr w:rsidR="00C90401" w:rsidRPr="00042188" w14:paraId="19B4D419" w14:textId="77777777" w:rsidTr="002D13E5">
        <w:tc>
          <w:tcPr>
            <w:tcW w:w="4253" w:type="dxa"/>
            <w:gridSpan w:val="3"/>
            <w:shd w:val="clear" w:color="auto" w:fill="FFEEB9"/>
          </w:tcPr>
          <w:p w14:paraId="6213CC28" w14:textId="01485250" w:rsidR="00C90401" w:rsidRDefault="00C90401" w:rsidP="002D13E5">
            <w:pPr>
              <w:jc w:val="both"/>
            </w:pPr>
            <w:r>
              <w:t>Řízení rizik I</w:t>
            </w:r>
            <w:r w:rsidR="0023381B">
              <w:t>.</w:t>
            </w:r>
          </w:p>
          <w:p w14:paraId="2C8BF605" w14:textId="208A9623" w:rsidR="00C90401" w:rsidRPr="00042188" w:rsidRDefault="00C90401" w:rsidP="002D13E5">
            <w:pPr>
              <w:jc w:val="both"/>
            </w:pPr>
          </w:p>
        </w:tc>
        <w:tc>
          <w:tcPr>
            <w:tcW w:w="1134" w:type="dxa"/>
            <w:shd w:val="clear" w:color="auto" w:fill="FFEEB9"/>
          </w:tcPr>
          <w:p w14:paraId="1069EF57" w14:textId="20E58D9F" w:rsidR="00C90401" w:rsidRPr="0003101C" w:rsidRDefault="0058651B" w:rsidP="002D13E5">
            <w:pPr>
              <w:jc w:val="both"/>
            </w:pPr>
            <w:r w:rsidRPr="0003101C">
              <w:t>18</w:t>
            </w:r>
          </w:p>
        </w:tc>
        <w:tc>
          <w:tcPr>
            <w:tcW w:w="1134" w:type="dxa"/>
            <w:shd w:val="clear" w:color="auto" w:fill="FFEEB9"/>
          </w:tcPr>
          <w:p w14:paraId="4B0FA80F" w14:textId="77777777" w:rsidR="00C90401" w:rsidRPr="00042188" w:rsidRDefault="00C90401" w:rsidP="002D13E5">
            <w:pPr>
              <w:jc w:val="both"/>
            </w:pPr>
            <w:r>
              <w:t>z, zk</w:t>
            </w:r>
          </w:p>
        </w:tc>
        <w:tc>
          <w:tcPr>
            <w:tcW w:w="1134" w:type="dxa"/>
            <w:shd w:val="clear" w:color="auto" w:fill="FFEEB9"/>
          </w:tcPr>
          <w:p w14:paraId="32AF1DEB" w14:textId="77777777" w:rsidR="00C90401" w:rsidRPr="00042188" w:rsidRDefault="00C90401" w:rsidP="002D13E5">
            <w:pPr>
              <w:jc w:val="both"/>
            </w:pPr>
            <w:r>
              <w:t>5</w:t>
            </w:r>
          </w:p>
        </w:tc>
        <w:tc>
          <w:tcPr>
            <w:tcW w:w="4111" w:type="dxa"/>
            <w:shd w:val="clear" w:color="auto" w:fill="FFEEB9"/>
          </w:tcPr>
          <w:p w14:paraId="031B8B61" w14:textId="77777777" w:rsidR="00C90401" w:rsidRDefault="00C90401" w:rsidP="002D13E5">
            <w:pPr>
              <w:jc w:val="both"/>
              <w:rPr>
                <w:b/>
                <w:bCs/>
              </w:rPr>
            </w:pPr>
            <w:r>
              <w:rPr>
                <w:b/>
                <w:bCs/>
              </w:rPr>
              <w:t>doc. Mgr. Tomáš Zeman</w:t>
            </w:r>
            <w:r w:rsidRPr="00DD0925">
              <w:rPr>
                <w:b/>
                <w:bCs/>
              </w:rPr>
              <w:t>, Ph.D.</w:t>
            </w:r>
            <w:r>
              <w:rPr>
                <w:b/>
                <w:bCs/>
              </w:rPr>
              <w:t xml:space="preserve"> et Ph.D.</w:t>
            </w:r>
          </w:p>
          <w:p w14:paraId="52BEB4E5" w14:textId="77777777" w:rsidR="00C90401" w:rsidRPr="003C6C2D" w:rsidRDefault="00C90401" w:rsidP="002D13E5">
            <w:pPr>
              <w:jc w:val="both"/>
            </w:pPr>
          </w:p>
        </w:tc>
        <w:tc>
          <w:tcPr>
            <w:tcW w:w="1134" w:type="dxa"/>
            <w:shd w:val="clear" w:color="auto" w:fill="FFEEB9"/>
          </w:tcPr>
          <w:p w14:paraId="792E98EC" w14:textId="77777777" w:rsidR="00C90401" w:rsidRPr="00042188" w:rsidRDefault="00C90401" w:rsidP="002D13E5">
            <w:pPr>
              <w:jc w:val="both"/>
            </w:pPr>
            <w:r>
              <w:t>1/LS</w:t>
            </w:r>
          </w:p>
        </w:tc>
        <w:tc>
          <w:tcPr>
            <w:tcW w:w="1134" w:type="dxa"/>
            <w:shd w:val="clear" w:color="auto" w:fill="FFEEB9"/>
          </w:tcPr>
          <w:p w14:paraId="0BAD7D83" w14:textId="77777777" w:rsidR="00C90401" w:rsidRPr="005C3C3D" w:rsidRDefault="00C90401" w:rsidP="002D13E5">
            <w:pPr>
              <w:jc w:val="both"/>
              <w:rPr>
                <w:b/>
              </w:rPr>
            </w:pPr>
            <w:r w:rsidRPr="005C3C3D">
              <w:rPr>
                <w:b/>
              </w:rPr>
              <w:t>ZT</w:t>
            </w:r>
          </w:p>
        </w:tc>
      </w:tr>
      <w:tr w:rsidR="00C90401" w:rsidRPr="00042188" w14:paraId="7E3F9A9D" w14:textId="77777777" w:rsidTr="002D13E5">
        <w:tc>
          <w:tcPr>
            <w:tcW w:w="4253" w:type="dxa"/>
            <w:gridSpan w:val="3"/>
            <w:shd w:val="clear" w:color="auto" w:fill="FFEEB9"/>
          </w:tcPr>
          <w:p w14:paraId="49397DD3" w14:textId="149625DC" w:rsidR="00C90401" w:rsidRDefault="00C90401" w:rsidP="002D13E5">
            <w:pPr>
              <w:jc w:val="both"/>
            </w:pPr>
            <w:r>
              <w:t>Integrovaný záchranný systém I</w:t>
            </w:r>
            <w:r w:rsidR="0023381B">
              <w:t>.</w:t>
            </w:r>
          </w:p>
          <w:p w14:paraId="3D9CF114" w14:textId="453F9FED" w:rsidR="00C90401" w:rsidRPr="00042188" w:rsidRDefault="00C90401" w:rsidP="002D13E5">
            <w:pPr>
              <w:jc w:val="both"/>
            </w:pPr>
          </w:p>
        </w:tc>
        <w:tc>
          <w:tcPr>
            <w:tcW w:w="1134" w:type="dxa"/>
            <w:shd w:val="clear" w:color="auto" w:fill="FFEEB9"/>
          </w:tcPr>
          <w:p w14:paraId="48D9558C" w14:textId="687FAE05" w:rsidR="00C90401" w:rsidRPr="0003101C" w:rsidRDefault="00CE4D84" w:rsidP="002D13E5">
            <w:pPr>
              <w:jc w:val="both"/>
            </w:pPr>
            <w:r>
              <w:t>14</w:t>
            </w:r>
          </w:p>
        </w:tc>
        <w:tc>
          <w:tcPr>
            <w:tcW w:w="1134" w:type="dxa"/>
            <w:shd w:val="clear" w:color="auto" w:fill="FFEEB9"/>
          </w:tcPr>
          <w:p w14:paraId="54B3A80F" w14:textId="77777777" w:rsidR="00C90401" w:rsidRPr="00042188" w:rsidRDefault="00C90401" w:rsidP="002D13E5">
            <w:pPr>
              <w:jc w:val="both"/>
            </w:pPr>
            <w:r>
              <w:t>z, zk</w:t>
            </w:r>
          </w:p>
        </w:tc>
        <w:tc>
          <w:tcPr>
            <w:tcW w:w="1134" w:type="dxa"/>
            <w:shd w:val="clear" w:color="auto" w:fill="FFEEB9"/>
          </w:tcPr>
          <w:p w14:paraId="0B433D3D" w14:textId="0543E40A" w:rsidR="00C90401" w:rsidRPr="00042188" w:rsidRDefault="00CE4D84" w:rsidP="002D13E5">
            <w:pPr>
              <w:jc w:val="both"/>
            </w:pPr>
            <w:r>
              <w:t>4</w:t>
            </w:r>
          </w:p>
        </w:tc>
        <w:tc>
          <w:tcPr>
            <w:tcW w:w="4111" w:type="dxa"/>
            <w:shd w:val="clear" w:color="auto" w:fill="FFEEB9"/>
          </w:tcPr>
          <w:p w14:paraId="2D911551" w14:textId="52F4397C" w:rsidR="00C90401" w:rsidRDefault="00C90401" w:rsidP="002D13E5">
            <w:pPr>
              <w:jc w:val="both"/>
              <w:rPr>
                <w:b/>
                <w:bCs/>
              </w:rPr>
            </w:pPr>
            <w:r>
              <w:rPr>
                <w:b/>
                <w:bCs/>
              </w:rPr>
              <w:t>doc. RSDr. Václav Lošek, CSc. (</w:t>
            </w:r>
            <w:r w:rsidR="006563EA">
              <w:rPr>
                <w:b/>
                <w:bCs/>
              </w:rPr>
              <w:t>57</w:t>
            </w:r>
            <w:r>
              <w:rPr>
                <w:b/>
                <w:bCs/>
              </w:rPr>
              <w:t xml:space="preserve"> %)</w:t>
            </w:r>
          </w:p>
          <w:p w14:paraId="31EB9B32" w14:textId="3DF26861" w:rsidR="00C90401" w:rsidRPr="00042188" w:rsidRDefault="00C90401" w:rsidP="006563EA">
            <w:pPr>
              <w:jc w:val="both"/>
            </w:pPr>
            <w:r>
              <w:t>Ing. Martin Džermanský (</w:t>
            </w:r>
            <w:r w:rsidR="006563EA">
              <w:t>43</w:t>
            </w:r>
            <w:r>
              <w:t xml:space="preserve"> %)</w:t>
            </w:r>
          </w:p>
        </w:tc>
        <w:tc>
          <w:tcPr>
            <w:tcW w:w="1134" w:type="dxa"/>
            <w:shd w:val="clear" w:color="auto" w:fill="FFEEB9"/>
          </w:tcPr>
          <w:p w14:paraId="36AD8DAE" w14:textId="77777777" w:rsidR="00C90401" w:rsidRPr="00042188" w:rsidRDefault="00C90401" w:rsidP="002D13E5">
            <w:pPr>
              <w:jc w:val="both"/>
            </w:pPr>
            <w:r>
              <w:t>1/LS</w:t>
            </w:r>
          </w:p>
        </w:tc>
        <w:tc>
          <w:tcPr>
            <w:tcW w:w="1134" w:type="dxa"/>
            <w:shd w:val="clear" w:color="auto" w:fill="FFEEB9"/>
          </w:tcPr>
          <w:p w14:paraId="3B210EBF" w14:textId="77777777" w:rsidR="00C90401" w:rsidRPr="005C3C3D" w:rsidRDefault="00C90401" w:rsidP="002D13E5">
            <w:pPr>
              <w:jc w:val="both"/>
              <w:rPr>
                <w:b/>
              </w:rPr>
            </w:pPr>
            <w:r w:rsidRPr="005C3C3D">
              <w:rPr>
                <w:b/>
              </w:rPr>
              <w:t>PZ</w:t>
            </w:r>
          </w:p>
        </w:tc>
      </w:tr>
      <w:tr w:rsidR="00C90401" w:rsidRPr="00042188" w14:paraId="2FC0B897" w14:textId="77777777" w:rsidTr="002D13E5">
        <w:tc>
          <w:tcPr>
            <w:tcW w:w="4253" w:type="dxa"/>
            <w:gridSpan w:val="3"/>
            <w:shd w:val="clear" w:color="auto" w:fill="FFEEB9"/>
          </w:tcPr>
          <w:p w14:paraId="691B6215" w14:textId="6E6DCE2E" w:rsidR="00C90401" w:rsidRDefault="0023381B" w:rsidP="002D13E5">
            <w:pPr>
              <w:jc w:val="both"/>
            </w:pPr>
            <w:r>
              <w:t>Základy lineární algebry a optimalizace</w:t>
            </w:r>
          </w:p>
          <w:p w14:paraId="5A8EB2F1" w14:textId="13D948AD" w:rsidR="00C90401" w:rsidRPr="00042188" w:rsidRDefault="00C90401" w:rsidP="002D13E5">
            <w:pPr>
              <w:jc w:val="both"/>
            </w:pPr>
          </w:p>
        </w:tc>
        <w:tc>
          <w:tcPr>
            <w:tcW w:w="1134" w:type="dxa"/>
            <w:shd w:val="clear" w:color="auto" w:fill="FFEEB9"/>
          </w:tcPr>
          <w:p w14:paraId="2F73B64C" w14:textId="067644D6" w:rsidR="00C90401" w:rsidRPr="0003101C" w:rsidRDefault="0058651B" w:rsidP="002D13E5">
            <w:pPr>
              <w:jc w:val="both"/>
            </w:pPr>
            <w:r w:rsidRPr="0003101C">
              <w:t>18</w:t>
            </w:r>
          </w:p>
        </w:tc>
        <w:tc>
          <w:tcPr>
            <w:tcW w:w="1134" w:type="dxa"/>
            <w:shd w:val="clear" w:color="auto" w:fill="FFEEB9"/>
          </w:tcPr>
          <w:p w14:paraId="052546EC" w14:textId="77777777" w:rsidR="00C90401" w:rsidRPr="00042188" w:rsidRDefault="00C90401" w:rsidP="002D13E5">
            <w:pPr>
              <w:jc w:val="both"/>
            </w:pPr>
            <w:r>
              <w:t>z, zk</w:t>
            </w:r>
          </w:p>
        </w:tc>
        <w:tc>
          <w:tcPr>
            <w:tcW w:w="1134" w:type="dxa"/>
            <w:shd w:val="clear" w:color="auto" w:fill="FFEEB9"/>
          </w:tcPr>
          <w:p w14:paraId="021E7FE3" w14:textId="77777777" w:rsidR="00C90401" w:rsidRPr="00042188" w:rsidRDefault="00C90401" w:rsidP="002D13E5">
            <w:pPr>
              <w:jc w:val="both"/>
            </w:pPr>
            <w:r>
              <w:t>5</w:t>
            </w:r>
          </w:p>
        </w:tc>
        <w:tc>
          <w:tcPr>
            <w:tcW w:w="4111" w:type="dxa"/>
            <w:shd w:val="clear" w:color="auto" w:fill="FFEEB9"/>
          </w:tcPr>
          <w:p w14:paraId="671CEB1F" w14:textId="77777777" w:rsidR="00C90401" w:rsidRDefault="00C90401" w:rsidP="002D13E5">
            <w:pPr>
              <w:jc w:val="both"/>
              <w:rPr>
                <w:b/>
                <w:bCs/>
              </w:rPr>
            </w:pPr>
            <w:r>
              <w:rPr>
                <w:b/>
                <w:bCs/>
              </w:rPr>
              <w:t>Mgr. Zbyněk Cerman</w:t>
            </w:r>
            <w:r w:rsidRPr="00DD0925">
              <w:rPr>
                <w:b/>
                <w:bCs/>
              </w:rPr>
              <w:t xml:space="preserve">, </w:t>
            </w:r>
            <w:r>
              <w:rPr>
                <w:b/>
                <w:bCs/>
              </w:rPr>
              <w:t>Ph.D.</w:t>
            </w:r>
          </w:p>
          <w:p w14:paraId="5B75054A" w14:textId="77777777" w:rsidR="00C90401" w:rsidRPr="00042188" w:rsidRDefault="00C90401" w:rsidP="002D13E5">
            <w:pPr>
              <w:jc w:val="both"/>
            </w:pPr>
          </w:p>
        </w:tc>
        <w:tc>
          <w:tcPr>
            <w:tcW w:w="1134" w:type="dxa"/>
            <w:shd w:val="clear" w:color="auto" w:fill="FFEEB9"/>
          </w:tcPr>
          <w:p w14:paraId="3358D07C" w14:textId="77777777" w:rsidR="00C90401" w:rsidRPr="00042188" w:rsidRDefault="00C90401" w:rsidP="002D13E5">
            <w:pPr>
              <w:jc w:val="both"/>
            </w:pPr>
            <w:r>
              <w:t>1/LS</w:t>
            </w:r>
          </w:p>
        </w:tc>
        <w:tc>
          <w:tcPr>
            <w:tcW w:w="1134" w:type="dxa"/>
            <w:shd w:val="clear" w:color="auto" w:fill="FFEEB9"/>
          </w:tcPr>
          <w:p w14:paraId="7142EE66" w14:textId="77777777" w:rsidR="00C90401" w:rsidRPr="00042188" w:rsidRDefault="00C90401" w:rsidP="002D13E5">
            <w:pPr>
              <w:jc w:val="both"/>
            </w:pPr>
          </w:p>
        </w:tc>
      </w:tr>
      <w:tr w:rsidR="00C90401" w:rsidRPr="00042188" w14:paraId="4C4B0A50" w14:textId="77777777" w:rsidTr="002D13E5">
        <w:tc>
          <w:tcPr>
            <w:tcW w:w="4253" w:type="dxa"/>
            <w:gridSpan w:val="3"/>
            <w:shd w:val="clear" w:color="auto" w:fill="FFEEB9"/>
          </w:tcPr>
          <w:p w14:paraId="0F764450" w14:textId="77777777" w:rsidR="00C90401" w:rsidRDefault="00C90401" w:rsidP="002D13E5">
            <w:pPr>
              <w:jc w:val="both"/>
            </w:pPr>
            <w:r>
              <w:t>Technická chemie</w:t>
            </w:r>
          </w:p>
          <w:p w14:paraId="4727612B" w14:textId="7A9F1517" w:rsidR="00C90401" w:rsidRPr="00042188" w:rsidRDefault="00C90401" w:rsidP="002D13E5">
            <w:pPr>
              <w:jc w:val="both"/>
            </w:pPr>
          </w:p>
        </w:tc>
        <w:tc>
          <w:tcPr>
            <w:tcW w:w="1134" w:type="dxa"/>
            <w:shd w:val="clear" w:color="auto" w:fill="FFEEB9"/>
          </w:tcPr>
          <w:p w14:paraId="4CC779A0" w14:textId="5CC84026" w:rsidR="00C90401" w:rsidRPr="0003101C" w:rsidRDefault="00C90401" w:rsidP="002D13E5">
            <w:pPr>
              <w:jc w:val="both"/>
            </w:pPr>
            <w:r w:rsidRPr="0003101C">
              <w:t>2</w:t>
            </w:r>
            <w:r w:rsidR="00E7646C" w:rsidRPr="0003101C">
              <w:t>0</w:t>
            </w:r>
          </w:p>
        </w:tc>
        <w:tc>
          <w:tcPr>
            <w:tcW w:w="1134" w:type="dxa"/>
            <w:shd w:val="clear" w:color="auto" w:fill="FFEEB9"/>
          </w:tcPr>
          <w:p w14:paraId="1B91C226" w14:textId="77777777" w:rsidR="00C90401" w:rsidRPr="00042188" w:rsidRDefault="00C90401" w:rsidP="002D13E5">
            <w:pPr>
              <w:jc w:val="both"/>
            </w:pPr>
            <w:r>
              <w:t>z, zk</w:t>
            </w:r>
          </w:p>
        </w:tc>
        <w:tc>
          <w:tcPr>
            <w:tcW w:w="1134" w:type="dxa"/>
            <w:shd w:val="clear" w:color="auto" w:fill="FFEEB9"/>
          </w:tcPr>
          <w:p w14:paraId="41D1E92C" w14:textId="77777777" w:rsidR="00C90401" w:rsidRPr="00042188" w:rsidRDefault="00C90401" w:rsidP="002D13E5">
            <w:pPr>
              <w:jc w:val="both"/>
            </w:pPr>
            <w:r>
              <w:t>6</w:t>
            </w:r>
          </w:p>
        </w:tc>
        <w:tc>
          <w:tcPr>
            <w:tcW w:w="4111" w:type="dxa"/>
            <w:shd w:val="clear" w:color="auto" w:fill="FFEEB9"/>
          </w:tcPr>
          <w:p w14:paraId="2CEB0DC2" w14:textId="69A668F6" w:rsidR="00C90401" w:rsidRDefault="00C90401" w:rsidP="002D13E5">
            <w:pPr>
              <w:jc w:val="both"/>
              <w:rPr>
                <w:b/>
                <w:bCs/>
              </w:rPr>
            </w:pPr>
            <w:r>
              <w:rPr>
                <w:b/>
                <w:bCs/>
              </w:rPr>
              <w:t xml:space="preserve">doc. Ing. Pavel Valášek, CSc., </w:t>
            </w:r>
            <w:proofErr w:type="gramStart"/>
            <w:r>
              <w:rPr>
                <w:b/>
                <w:bCs/>
              </w:rPr>
              <w:t>LL.M</w:t>
            </w:r>
            <w:r w:rsidR="00E1780A">
              <w:rPr>
                <w:b/>
                <w:bCs/>
              </w:rPr>
              <w:t xml:space="preserve"> (</w:t>
            </w:r>
            <w:r w:rsidR="006563EA">
              <w:rPr>
                <w:b/>
                <w:bCs/>
              </w:rPr>
              <w:t>79</w:t>
            </w:r>
            <w:proofErr w:type="gramEnd"/>
            <w:r w:rsidR="00E1780A">
              <w:rPr>
                <w:b/>
                <w:bCs/>
              </w:rPr>
              <w:t xml:space="preserve"> %)</w:t>
            </w:r>
          </w:p>
          <w:p w14:paraId="54E00CB9" w14:textId="7A811559" w:rsidR="00E1780A" w:rsidRPr="00E1780A" w:rsidRDefault="00E1780A" w:rsidP="002D13E5">
            <w:pPr>
              <w:jc w:val="both"/>
              <w:rPr>
                <w:bCs/>
              </w:rPr>
            </w:pPr>
            <w:r w:rsidRPr="00E1780A">
              <w:rPr>
                <w:bCs/>
              </w:rPr>
              <w:t>Ing. Bc. Lukáš Snopek, Ph.D. (10</w:t>
            </w:r>
            <w:r w:rsidR="006563EA">
              <w:rPr>
                <w:bCs/>
              </w:rPr>
              <w:t>,5</w:t>
            </w:r>
            <w:r w:rsidRPr="00E1780A">
              <w:rPr>
                <w:bCs/>
              </w:rPr>
              <w:t xml:space="preserve"> %)</w:t>
            </w:r>
          </w:p>
          <w:p w14:paraId="79486E8B" w14:textId="77777777" w:rsidR="00E1780A" w:rsidRDefault="00E1780A" w:rsidP="00D428E6">
            <w:pPr>
              <w:jc w:val="both"/>
              <w:rPr>
                <w:bCs/>
              </w:rPr>
            </w:pPr>
            <w:r w:rsidRPr="00E1780A">
              <w:rPr>
                <w:bCs/>
              </w:rPr>
              <w:t>Ing. Ivan Princ (10</w:t>
            </w:r>
            <w:r w:rsidR="006563EA">
              <w:rPr>
                <w:bCs/>
              </w:rPr>
              <w:t>,5</w:t>
            </w:r>
            <w:r w:rsidRPr="00E1780A">
              <w:rPr>
                <w:bCs/>
              </w:rPr>
              <w:t xml:space="preserve"> %)</w:t>
            </w:r>
          </w:p>
          <w:p w14:paraId="507B9DF9" w14:textId="5FEF4574" w:rsidR="00985FEE" w:rsidRPr="00042188" w:rsidRDefault="00985FEE" w:rsidP="00D428E6">
            <w:pPr>
              <w:jc w:val="both"/>
            </w:pPr>
          </w:p>
        </w:tc>
        <w:tc>
          <w:tcPr>
            <w:tcW w:w="1134" w:type="dxa"/>
            <w:shd w:val="clear" w:color="auto" w:fill="FFEEB9"/>
          </w:tcPr>
          <w:p w14:paraId="316832C6" w14:textId="77777777" w:rsidR="00C90401" w:rsidRPr="00042188" w:rsidRDefault="00C90401" w:rsidP="002D13E5">
            <w:pPr>
              <w:jc w:val="both"/>
            </w:pPr>
            <w:r>
              <w:t>1/LS</w:t>
            </w:r>
          </w:p>
        </w:tc>
        <w:tc>
          <w:tcPr>
            <w:tcW w:w="1134" w:type="dxa"/>
            <w:shd w:val="clear" w:color="auto" w:fill="FFEEB9"/>
          </w:tcPr>
          <w:p w14:paraId="05709D31" w14:textId="77777777" w:rsidR="00C90401" w:rsidRPr="00042188" w:rsidRDefault="00C90401" w:rsidP="002D13E5">
            <w:pPr>
              <w:jc w:val="both"/>
            </w:pPr>
          </w:p>
        </w:tc>
      </w:tr>
      <w:tr w:rsidR="00C90401" w:rsidRPr="00042188" w14:paraId="51C4B22A" w14:textId="77777777" w:rsidTr="002D13E5">
        <w:tc>
          <w:tcPr>
            <w:tcW w:w="4253" w:type="dxa"/>
            <w:gridSpan w:val="3"/>
            <w:shd w:val="clear" w:color="auto" w:fill="FFEEB9"/>
          </w:tcPr>
          <w:p w14:paraId="75D76AAA" w14:textId="2C214F68" w:rsidR="00C90401" w:rsidRDefault="00C90401" w:rsidP="002D13E5">
            <w:pPr>
              <w:jc w:val="both"/>
            </w:pPr>
            <w:r>
              <w:t>Odborný anglický jazyk I</w:t>
            </w:r>
            <w:r w:rsidR="0023381B">
              <w:t>.</w:t>
            </w:r>
          </w:p>
          <w:p w14:paraId="6423E029" w14:textId="247E4D4D" w:rsidR="00C90401" w:rsidRPr="00042188" w:rsidRDefault="00C90401" w:rsidP="002D13E5">
            <w:pPr>
              <w:jc w:val="both"/>
            </w:pPr>
          </w:p>
        </w:tc>
        <w:tc>
          <w:tcPr>
            <w:tcW w:w="1134" w:type="dxa"/>
            <w:shd w:val="clear" w:color="auto" w:fill="FFEEB9"/>
          </w:tcPr>
          <w:p w14:paraId="4F5B6E05" w14:textId="5008DF4E" w:rsidR="00C90401" w:rsidRPr="0003101C" w:rsidRDefault="0058651B" w:rsidP="002D13E5">
            <w:pPr>
              <w:jc w:val="both"/>
            </w:pPr>
            <w:r w:rsidRPr="0003101C">
              <w:t>8</w:t>
            </w:r>
          </w:p>
        </w:tc>
        <w:tc>
          <w:tcPr>
            <w:tcW w:w="1134" w:type="dxa"/>
            <w:shd w:val="clear" w:color="auto" w:fill="FFEEB9"/>
          </w:tcPr>
          <w:p w14:paraId="01988997" w14:textId="77777777" w:rsidR="00C90401" w:rsidRPr="00042188" w:rsidRDefault="00C90401" w:rsidP="002D13E5">
            <w:pPr>
              <w:jc w:val="both"/>
            </w:pPr>
            <w:r>
              <w:t>z</w:t>
            </w:r>
          </w:p>
        </w:tc>
        <w:tc>
          <w:tcPr>
            <w:tcW w:w="1134" w:type="dxa"/>
            <w:shd w:val="clear" w:color="auto" w:fill="FFEEB9"/>
          </w:tcPr>
          <w:p w14:paraId="53E31C2D" w14:textId="77777777" w:rsidR="00C90401" w:rsidRPr="00042188" w:rsidRDefault="00C90401" w:rsidP="002D13E5">
            <w:pPr>
              <w:jc w:val="both"/>
            </w:pPr>
            <w:r>
              <w:t>2</w:t>
            </w:r>
          </w:p>
        </w:tc>
        <w:tc>
          <w:tcPr>
            <w:tcW w:w="4111" w:type="dxa"/>
            <w:shd w:val="clear" w:color="auto" w:fill="FFEEB9"/>
          </w:tcPr>
          <w:p w14:paraId="4ABCDEA3" w14:textId="77777777" w:rsidR="00C90401" w:rsidRDefault="00C90401" w:rsidP="002D13E5">
            <w:pPr>
              <w:jc w:val="both"/>
              <w:rPr>
                <w:b/>
                <w:bCs/>
              </w:rPr>
            </w:pPr>
            <w:r w:rsidRPr="006C3972">
              <w:rPr>
                <w:b/>
                <w:bCs/>
              </w:rPr>
              <w:t>Mgr. et Mgr. Kateřina Pitrová, BBA, Ph.D.</w:t>
            </w:r>
          </w:p>
          <w:p w14:paraId="4AB5F4EC" w14:textId="77777777" w:rsidR="00C90401" w:rsidRPr="006C3972" w:rsidRDefault="00C90401" w:rsidP="002D13E5">
            <w:pPr>
              <w:jc w:val="both"/>
              <w:rPr>
                <w:b/>
                <w:bCs/>
              </w:rPr>
            </w:pPr>
          </w:p>
        </w:tc>
        <w:tc>
          <w:tcPr>
            <w:tcW w:w="1134" w:type="dxa"/>
            <w:shd w:val="clear" w:color="auto" w:fill="FFEEB9"/>
          </w:tcPr>
          <w:p w14:paraId="4181D62E" w14:textId="77777777" w:rsidR="00C90401" w:rsidRPr="00042188" w:rsidRDefault="00C90401" w:rsidP="002D13E5">
            <w:pPr>
              <w:jc w:val="both"/>
            </w:pPr>
            <w:r>
              <w:t>1/LS</w:t>
            </w:r>
          </w:p>
        </w:tc>
        <w:tc>
          <w:tcPr>
            <w:tcW w:w="1134" w:type="dxa"/>
            <w:shd w:val="clear" w:color="auto" w:fill="FFEEB9"/>
          </w:tcPr>
          <w:p w14:paraId="2D027163" w14:textId="77777777" w:rsidR="00C90401" w:rsidRPr="00042188" w:rsidRDefault="00C90401" w:rsidP="002D13E5">
            <w:pPr>
              <w:jc w:val="both"/>
            </w:pPr>
          </w:p>
        </w:tc>
      </w:tr>
      <w:tr w:rsidR="00C90401" w:rsidRPr="00042188" w14:paraId="62754591" w14:textId="77777777" w:rsidTr="002D13E5">
        <w:trPr>
          <w:cantSplit/>
        </w:trPr>
        <w:tc>
          <w:tcPr>
            <w:tcW w:w="4253" w:type="dxa"/>
            <w:gridSpan w:val="3"/>
            <w:shd w:val="clear" w:color="auto" w:fill="ECF1F8"/>
          </w:tcPr>
          <w:p w14:paraId="01F3CEE0" w14:textId="0D248DB3" w:rsidR="00C90401" w:rsidRDefault="00C90401" w:rsidP="002D13E5">
            <w:pPr>
              <w:jc w:val="both"/>
            </w:pPr>
            <w:r>
              <w:t>Řízení rizik II</w:t>
            </w:r>
            <w:r w:rsidR="0023381B">
              <w:t>.</w:t>
            </w:r>
          </w:p>
          <w:p w14:paraId="01542425" w14:textId="3F95058A" w:rsidR="00C90401" w:rsidRPr="00042188" w:rsidRDefault="00C90401" w:rsidP="002D13E5">
            <w:pPr>
              <w:jc w:val="both"/>
            </w:pPr>
          </w:p>
        </w:tc>
        <w:tc>
          <w:tcPr>
            <w:tcW w:w="1134" w:type="dxa"/>
            <w:shd w:val="clear" w:color="auto" w:fill="ECF1F8"/>
          </w:tcPr>
          <w:p w14:paraId="13FB5ED6" w14:textId="406C62D4" w:rsidR="00C90401" w:rsidRPr="0003101C" w:rsidRDefault="0058651B" w:rsidP="002D13E5">
            <w:pPr>
              <w:jc w:val="both"/>
            </w:pPr>
            <w:r w:rsidRPr="0003101C">
              <w:t>18</w:t>
            </w:r>
          </w:p>
        </w:tc>
        <w:tc>
          <w:tcPr>
            <w:tcW w:w="1134" w:type="dxa"/>
            <w:shd w:val="clear" w:color="auto" w:fill="ECF1F8"/>
          </w:tcPr>
          <w:p w14:paraId="2D71F57B" w14:textId="77777777" w:rsidR="00C90401" w:rsidRPr="00042188" w:rsidRDefault="00C90401" w:rsidP="002D13E5">
            <w:pPr>
              <w:jc w:val="both"/>
            </w:pPr>
            <w:r>
              <w:t>z, zk</w:t>
            </w:r>
          </w:p>
        </w:tc>
        <w:tc>
          <w:tcPr>
            <w:tcW w:w="1134" w:type="dxa"/>
            <w:shd w:val="clear" w:color="auto" w:fill="ECF1F8"/>
          </w:tcPr>
          <w:p w14:paraId="07E329D0" w14:textId="77777777" w:rsidR="00C90401" w:rsidRPr="00042188" w:rsidRDefault="00C90401" w:rsidP="002D13E5">
            <w:pPr>
              <w:jc w:val="both"/>
            </w:pPr>
            <w:r>
              <w:t>5</w:t>
            </w:r>
          </w:p>
        </w:tc>
        <w:tc>
          <w:tcPr>
            <w:tcW w:w="4111" w:type="dxa"/>
            <w:shd w:val="clear" w:color="auto" w:fill="ECF1F8"/>
          </w:tcPr>
          <w:p w14:paraId="30C7CA1C" w14:textId="77777777" w:rsidR="00C90401" w:rsidRDefault="00C90401" w:rsidP="002D13E5">
            <w:pPr>
              <w:jc w:val="both"/>
              <w:rPr>
                <w:b/>
                <w:bCs/>
              </w:rPr>
            </w:pPr>
            <w:r>
              <w:rPr>
                <w:b/>
                <w:bCs/>
              </w:rPr>
              <w:t>doc. Mgr. Tomáš Zeman</w:t>
            </w:r>
            <w:r w:rsidRPr="00DD0925">
              <w:rPr>
                <w:b/>
                <w:bCs/>
              </w:rPr>
              <w:t>, Ph.D.</w:t>
            </w:r>
            <w:r>
              <w:rPr>
                <w:b/>
                <w:bCs/>
              </w:rPr>
              <w:t xml:space="preserve"> et Ph.D.</w:t>
            </w:r>
          </w:p>
          <w:p w14:paraId="7BA15AD3" w14:textId="77777777" w:rsidR="00C90401" w:rsidRPr="00042188" w:rsidRDefault="00C90401" w:rsidP="002D13E5">
            <w:pPr>
              <w:jc w:val="both"/>
            </w:pPr>
          </w:p>
        </w:tc>
        <w:tc>
          <w:tcPr>
            <w:tcW w:w="1134" w:type="dxa"/>
            <w:shd w:val="clear" w:color="auto" w:fill="ECF1F8"/>
          </w:tcPr>
          <w:p w14:paraId="78265BDE" w14:textId="77777777" w:rsidR="00C90401" w:rsidRPr="00042188" w:rsidRDefault="00C90401" w:rsidP="002D13E5">
            <w:pPr>
              <w:jc w:val="both"/>
            </w:pPr>
            <w:r>
              <w:t>2/ZS</w:t>
            </w:r>
          </w:p>
        </w:tc>
        <w:tc>
          <w:tcPr>
            <w:tcW w:w="1134" w:type="dxa"/>
            <w:shd w:val="clear" w:color="auto" w:fill="ECF1F8"/>
          </w:tcPr>
          <w:p w14:paraId="729F405E" w14:textId="77777777" w:rsidR="00C90401" w:rsidRPr="005C3C3D" w:rsidRDefault="00C90401" w:rsidP="002D13E5">
            <w:pPr>
              <w:jc w:val="both"/>
              <w:rPr>
                <w:b/>
              </w:rPr>
            </w:pPr>
            <w:r w:rsidRPr="005C3C3D">
              <w:rPr>
                <w:b/>
              </w:rPr>
              <w:t>ZT</w:t>
            </w:r>
          </w:p>
        </w:tc>
      </w:tr>
      <w:tr w:rsidR="00C90401" w:rsidRPr="00042188" w14:paraId="0D2DCF02" w14:textId="77777777" w:rsidTr="002D13E5">
        <w:tc>
          <w:tcPr>
            <w:tcW w:w="4253" w:type="dxa"/>
            <w:gridSpan w:val="3"/>
            <w:shd w:val="clear" w:color="auto" w:fill="ECF1F8"/>
          </w:tcPr>
          <w:p w14:paraId="47FAA969" w14:textId="77777777" w:rsidR="00C90401" w:rsidRDefault="00C90401" w:rsidP="002D13E5">
            <w:pPr>
              <w:jc w:val="both"/>
            </w:pPr>
            <w:r>
              <w:t>Vnitřní pořádek a bezpečnost</w:t>
            </w:r>
          </w:p>
          <w:p w14:paraId="764203E6" w14:textId="7CB9931E" w:rsidR="00C90401" w:rsidRPr="00042188" w:rsidRDefault="00C90401" w:rsidP="002D13E5">
            <w:pPr>
              <w:jc w:val="both"/>
            </w:pPr>
          </w:p>
        </w:tc>
        <w:tc>
          <w:tcPr>
            <w:tcW w:w="1134" w:type="dxa"/>
            <w:shd w:val="clear" w:color="auto" w:fill="ECF1F8"/>
          </w:tcPr>
          <w:p w14:paraId="5D9C77D4" w14:textId="67CC8183" w:rsidR="00C90401" w:rsidRPr="0003101C" w:rsidRDefault="007A0989" w:rsidP="002D13E5">
            <w:pPr>
              <w:jc w:val="both"/>
            </w:pPr>
            <w:r w:rsidRPr="0003101C">
              <w:t>14</w:t>
            </w:r>
          </w:p>
        </w:tc>
        <w:tc>
          <w:tcPr>
            <w:tcW w:w="1134" w:type="dxa"/>
            <w:shd w:val="clear" w:color="auto" w:fill="ECF1F8"/>
          </w:tcPr>
          <w:p w14:paraId="56ADE1CC" w14:textId="77777777" w:rsidR="00C90401" w:rsidRPr="00042188" w:rsidRDefault="00C90401" w:rsidP="002D13E5">
            <w:pPr>
              <w:jc w:val="both"/>
            </w:pPr>
            <w:r>
              <w:t>z, zk</w:t>
            </w:r>
          </w:p>
        </w:tc>
        <w:tc>
          <w:tcPr>
            <w:tcW w:w="1134" w:type="dxa"/>
            <w:shd w:val="clear" w:color="auto" w:fill="ECF1F8"/>
          </w:tcPr>
          <w:p w14:paraId="67BC2A85" w14:textId="77777777" w:rsidR="00C90401" w:rsidRPr="00042188" w:rsidRDefault="00C90401" w:rsidP="002D13E5">
            <w:pPr>
              <w:jc w:val="both"/>
            </w:pPr>
            <w:r>
              <w:t>4</w:t>
            </w:r>
          </w:p>
        </w:tc>
        <w:tc>
          <w:tcPr>
            <w:tcW w:w="4111" w:type="dxa"/>
            <w:shd w:val="clear" w:color="auto" w:fill="ECF1F8"/>
          </w:tcPr>
          <w:p w14:paraId="38B8213C" w14:textId="421A21A5" w:rsidR="00C90401" w:rsidRPr="00A550D6" w:rsidRDefault="00C90401" w:rsidP="002D13E5">
            <w:pPr>
              <w:jc w:val="both"/>
              <w:rPr>
                <w:b/>
                <w:bCs/>
              </w:rPr>
            </w:pPr>
            <w:r w:rsidRPr="00A550D6">
              <w:rPr>
                <w:b/>
                <w:bCs/>
              </w:rPr>
              <w:t>doc. Ing. Miroslav Tomek, Ph.D.</w:t>
            </w:r>
            <w:r>
              <w:rPr>
                <w:b/>
                <w:bCs/>
              </w:rPr>
              <w:t xml:space="preserve"> (</w:t>
            </w:r>
            <w:r w:rsidR="006563EA">
              <w:rPr>
                <w:b/>
                <w:bCs/>
              </w:rPr>
              <w:t>57</w:t>
            </w:r>
            <w:r>
              <w:rPr>
                <w:b/>
                <w:bCs/>
              </w:rPr>
              <w:t xml:space="preserve"> %)</w:t>
            </w:r>
          </w:p>
          <w:p w14:paraId="0ADFCA60" w14:textId="78961E15" w:rsidR="00C90401" w:rsidRPr="00042188" w:rsidRDefault="00C90401" w:rsidP="006563EA">
            <w:pPr>
              <w:jc w:val="both"/>
            </w:pPr>
            <w:r>
              <w:t>Ing. Martin Ficek, Ph.D. (</w:t>
            </w:r>
            <w:r w:rsidR="006563EA">
              <w:t>43</w:t>
            </w:r>
            <w:r>
              <w:t xml:space="preserve"> %)</w:t>
            </w:r>
          </w:p>
        </w:tc>
        <w:tc>
          <w:tcPr>
            <w:tcW w:w="1134" w:type="dxa"/>
            <w:shd w:val="clear" w:color="auto" w:fill="ECF1F8"/>
          </w:tcPr>
          <w:p w14:paraId="4663749B" w14:textId="77777777" w:rsidR="00C90401" w:rsidRPr="00042188" w:rsidRDefault="00C90401" w:rsidP="002D13E5">
            <w:pPr>
              <w:jc w:val="both"/>
            </w:pPr>
            <w:r>
              <w:t>2/ZS</w:t>
            </w:r>
          </w:p>
        </w:tc>
        <w:tc>
          <w:tcPr>
            <w:tcW w:w="1134" w:type="dxa"/>
            <w:shd w:val="clear" w:color="auto" w:fill="ECF1F8"/>
          </w:tcPr>
          <w:p w14:paraId="707D2CD5" w14:textId="5C303AB2" w:rsidR="00C90401" w:rsidRPr="005C3C3D" w:rsidRDefault="00C90401" w:rsidP="002D13E5">
            <w:pPr>
              <w:jc w:val="both"/>
              <w:rPr>
                <w:b/>
              </w:rPr>
            </w:pPr>
          </w:p>
        </w:tc>
      </w:tr>
      <w:tr w:rsidR="00C90401" w:rsidRPr="00042188" w14:paraId="3FE83891" w14:textId="77777777" w:rsidTr="002D13E5">
        <w:tc>
          <w:tcPr>
            <w:tcW w:w="4253" w:type="dxa"/>
            <w:gridSpan w:val="3"/>
            <w:shd w:val="clear" w:color="auto" w:fill="ECF1F8"/>
          </w:tcPr>
          <w:p w14:paraId="316B3B4C" w14:textId="77777777" w:rsidR="00C90401" w:rsidRDefault="00C90401" w:rsidP="002D13E5">
            <w:pPr>
              <w:jc w:val="both"/>
            </w:pPr>
            <w:r>
              <w:t>Základy logistiky</w:t>
            </w:r>
          </w:p>
          <w:p w14:paraId="79CE9598" w14:textId="652B90A9" w:rsidR="00C90401" w:rsidRPr="00042188" w:rsidRDefault="00C90401" w:rsidP="002D13E5">
            <w:pPr>
              <w:jc w:val="both"/>
            </w:pPr>
          </w:p>
        </w:tc>
        <w:tc>
          <w:tcPr>
            <w:tcW w:w="1134" w:type="dxa"/>
            <w:shd w:val="clear" w:color="auto" w:fill="ECF1F8"/>
          </w:tcPr>
          <w:p w14:paraId="054DD0E6" w14:textId="549D4288" w:rsidR="00C90401" w:rsidRPr="0003101C" w:rsidRDefault="007C1E2B" w:rsidP="002D13E5">
            <w:pPr>
              <w:jc w:val="both"/>
            </w:pPr>
            <w:r w:rsidRPr="0003101C">
              <w:t>14</w:t>
            </w:r>
          </w:p>
        </w:tc>
        <w:tc>
          <w:tcPr>
            <w:tcW w:w="1134" w:type="dxa"/>
            <w:shd w:val="clear" w:color="auto" w:fill="ECF1F8"/>
          </w:tcPr>
          <w:p w14:paraId="1553B198" w14:textId="77777777" w:rsidR="00C90401" w:rsidRPr="00042188" w:rsidRDefault="00C90401" w:rsidP="002D13E5">
            <w:pPr>
              <w:jc w:val="both"/>
            </w:pPr>
            <w:r>
              <w:t>z, zk</w:t>
            </w:r>
          </w:p>
        </w:tc>
        <w:tc>
          <w:tcPr>
            <w:tcW w:w="1134" w:type="dxa"/>
            <w:shd w:val="clear" w:color="auto" w:fill="ECF1F8"/>
          </w:tcPr>
          <w:p w14:paraId="46D0C3E0" w14:textId="77777777" w:rsidR="00C90401" w:rsidRPr="00042188" w:rsidRDefault="00C90401" w:rsidP="002D13E5">
            <w:pPr>
              <w:jc w:val="both"/>
            </w:pPr>
            <w:r>
              <w:t>4</w:t>
            </w:r>
          </w:p>
        </w:tc>
        <w:tc>
          <w:tcPr>
            <w:tcW w:w="4111" w:type="dxa"/>
            <w:shd w:val="clear" w:color="auto" w:fill="ECF1F8"/>
          </w:tcPr>
          <w:p w14:paraId="51F72FEE" w14:textId="2944FB2F" w:rsidR="00C90401" w:rsidRDefault="00635B51" w:rsidP="002D13E5">
            <w:pPr>
              <w:jc w:val="both"/>
              <w:rPr>
                <w:b/>
                <w:bCs/>
              </w:rPr>
            </w:pPr>
            <w:r>
              <w:rPr>
                <w:b/>
                <w:bCs/>
              </w:rPr>
              <w:t>Ing. Leo Tvrdoň, Ph.D.</w:t>
            </w:r>
          </w:p>
          <w:p w14:paraId="12F6A936" w14:textId="77777777" w:rsidR="00C90401" w:rsidRPr="007615E7" w:rsidRDefault="00C90401" w:rsidP="002D13E5">
            <w:pPr>
              <w:jc w:val="both"/>
              <w:rPr>
                <w:b/>
                <w:bCs/>
              </w:rPr>
            </w:pPr>
          </w:p>
        </w:tc>
        <w:tc>
          <w:tcPr>
            <w:tcW w:w="1134" w:type="dxa"/>
            <w:shd w:val="clear" w:color="auto" w:fill="ECF1F8"/>
          </w:tcPr>
          <w:p w14:paraId="1BC637BD" w14:textId="77777777" w:rsidR="00C90401" w:rsidRPr="00042188" w:rsidRDefault="00C90401" w:rsidP="002D13E5">
            <w:pPr>
              <w:jc w:val="both"/>
            </w:pPr>
            <w:r>
              <w:t>2/ZS</w:t>
            </w:r>
          </w:p>
        </w:tc>
        <w:tc>
          <w:tcPr>
            <w:tcW w:w="1134" w:type="dxa"/>
            <w:shd w:val="clear" w:color="auto" w:fill="ECF1F8"/>
          </w:tcPr>
          <w:p w14:paraId="1E550D34" w14:textId="77777777" w:rsidR="00C90401" w:rsidRPr="005C3C3D" w:rsidRDefault="00C90401" w:rsidP="002D13E5">
            <w:pPr>
              <w:jc w:val="both"/>
              <w:rPr>
                <w:b/>
              </w:rPr>
            </w:pPr>
          </w:p>
        </w:tc>
      </w:tr>
      <w:tr w:rsidR="00C90401" w:rsidRPr="00042188" w14:paraId="0475CA7E" w14:textId="77777777" w:rsidTr="002D13E5">
        <w:tc>
          <w:tcPr>
            <w:tcW w:w="4253" w:type="dxa"/>
            <w:gridSpan w:val="3"/>
            <w:shd w:val="clear" w:color="auto" w:fill="ECF1F8"/>
          </w:tcPr>
          <w:p w14:paraId="4ACEE0C0" w14:textId="44AEB38E" w:rsidR="00C90401" w:rsidRDefault="00C90401" w:rsidP="002D13E5">
            <w:pPr>
              <w:jc w:val="both"/>
            </w:pPr>
            <w:r>
              <w:t>Ochrana obyvatelstva I</w:t>
            </w:r>
            <w:r w:rsidR="0023381B">
              <w:t>.</w:t>
            </w:r>
          </w:p>
          <w:p w14:paraId="7D9109ED" w14:textId="4DE2EF73" w:rsidR="00C90401" w:rsidRPr="00042188" w:rsidRDefault="00C90401" w:rsidP="002D13E5">
            <w:pPr>
              <w:jc w:val="both"/>
            </w:pPr>
          </w:p>
        </w:tc>
        <w:tc>
          <w:tcPr>
            <w:tcW w:w="1134" w:type="dxa"/>
            <w:shd w:val="clear" w:color="auto" w:fill="ECF1F8"/>
          </w:tcPr>
          <w:p w14:paraId="4036C3AE" w14:textId="71DF5C10" w:rsidR="00C90401" w:rsidRPr="0003101C" w:rsidRDefault="0058651B" w:rsidP="002D13E5">
            <w:pPr>
              <w:jc w:val="both"/>
            </w:pPr>
            <w:r w:rsidRPr="0003101C">
              <w:t>18</w:t>
            </w:r>
          </w:p>
        </w:tc>
        <w:tc>
          <w:tcPr>
            <w:tcW w:w="1134" w:type="dxa"/>
            <w:shd w:val="clear" w:color="auto" w:fill="ECF1F8"/>
          </w:tcPr>
          <w:p w14:paraId="0FFDCA59" w14:textId="77777777" w:rsidR="00C90401" w:rsidRPr="00042188" w:rsidRDefault="00C90401" w:rsidP="002D13E5">
            <w:pPr>
              <w:jc w:val="both"/>
            </w:pPr>
            <w:r>
              <w:t>z, zk</w:t>
            </w:r>
          </w:p>
        </w:tc>
        <w:tc>
          <w:tcPr>
            <w:tcW w:w="1134" w:type="dxa"/>
            <w:shd w:val="clear" w:color="auto" w:fill="ECF1F8"/>
          </w:tcPr>
          <w:p w14:paraId="16486D89" w14:textId="77777777" w:rsidR="00C90401" w:rsidRPr="00042188" w:rsidRDefault="00C90401" w:rsidP="002D13E5">
            <w:pPr>
              <w:jc w:val="both"/>
            </w:pPr>
            <w:r>
              <w:t>5</w:t>
            </w:r>
          </w:p>
        </w:tc>
        <w:tc>
          <w:tcPr>
            <w:tcW w:w="4111" w:type="dxa"/>
            <w:shd w:val="clear" w:color="auto" w:fill="ECF1F8"/>
          </w:tcPr>
          <w:p w14:paraId="739ED2E5" w14:textId="6932DFF2" w:rsidR="00C90401" w:rsidRDefault="00C90401" w:rsidP="002D13E5">
            <w:pPr>
              <w:jc w:val="both"/>
              <w:rPr>
                <w:b/>
                <w:bCs/>
              </w:rPr>
            </w:pPr>
            <w:r w:rsidRPr="00A63DA4">
              <w:rPr>
                <w:b/>
                <w:bCs/>
              </w:rPr>
              <w:t xml:space="preserve">Ing. Jan </w:t>
            </w:r>
            <w:r>
              <w:rPr>
                <w:b/>
                <w:bCs/>
              </w:rPr>
              <w:t>Strohmandl</w:t>
            </w:r>
            <w:r w:rsidRPr="00A63DA4">
              <w:rPr>
                <w:b/>
                <w:bCs/>
              </w:rPr>
              <w:t>, Ph.D.</w:t>
            </w:r>
            <w:r>
              <w:rPr>
                <w:b/>
                <w:bCs/>
              </w:rPr>
              <w:t xml:space="preserve"> (</w:t>
            </w:r>
            <w:r w:rsidR="006563EA">
              <w:rPr>
                <w:b/>
                <w:bCs/>
              </w:rPr>
              <w:t>57</w:t>
            </w:r>
            <w:r>
              <w:rPr>
                <w:b/>
                <w:bCs/>
              </w:rPr>
              <w:t xml:space="preserve"> %)</w:t>
            </w:r>
          </w:p>
          <w:p w14:paraId="2F0D88E3" w14:textId="1B844667" w:rsidR="00C90401" w:rsidRPr="007972B1" w:rsidRDefault="00C90401" w:rsidP="006563EA">
            <w:pPr>
              <w:jc w:val="both"/>
            </w:pPr>
            <w:r w:rsidRPr="007972B1">
              <w:t>Ing. Jan Kyselák, Ph.D.</w:t>
            </w:r>
            <w:r>
              <w:t xml:space="preserve"> (</w:t>
            </w:r>
            <w:r w:rsidR="006563EA">
              <w:t>43</w:t>
            </w:r>
            <w:r>
              <w:t xml:space="preserve"> %)</w:t>
            </w:r>
          </w:p>
        </w:tc>
        <w:tc>
          <w:tcPr>
            <w:tcW w:w="1134" w:type="dxa"/>
            <w:shd w:val="clear" w:color="auto" w:fill="ECF1F8"/>
          </w:tcPr>
          <w:p w14:paraId="3549434F" w14:textId="77777777" w:rsidR="00C90401" w:rsidRPr="00042188" w:rsidRDefault="00C90401" w:rsidP="002D13E5">
            <w:pPr>
              <w:jc w:val="both"/>
            </w:pPr>
            <w:r>
              <w:t>2/ZS</w:t>
            </w:r>
          </w:p>
        </w:tc>
        <w:tc>
          <w:tcPr>
            <w:tcW w:w="1134" w:type="dxa"/>
            <w:shd w:val="clear" w:color="auto" w:fill="ECF1F8"/>
          </w:tcPr>
          <w:p w14:paraId="56A7F52E" w14:textId="77777777" w:rsidR="00C90401" w:rsidRPr="005C3C3D" w:rsidRDefault="00C90401" w:rsidP="002D13E5">
            <w:pPr>
              <w:jc w:val="both"/>
              <w:rPr>
                <w:b/>
              </w:rPr>
            </w:pPr>
            <w:r w:rsidRPr="005C3C3D">
              <w:rPr>
                <w:b/>
              </w:rPr>
              <w:t>ZT</w:t>
            </w:r>
          </w:p>
        </w:tc>
      </w:tr>
      <w:tr w:rsidR="00C90401" w:rsidRPr="00042188" w14:paraId="17D73B84" w14:textId="77777777" w:rsidTr="002D13E5">
        <w:tc>
          <w:tcPr>
            <w:tcW w:w="4253" w:type="dxa"/>
            <w:gridSpan w:val="3"/>
            <w:shd w:val="clear" w:color="auto" w:fill="ECF1F8"/>
          </w:tcPr>
          <w:p w14:paraId="3E8B6DFD" w14:textId="2C0AF8A4" w:rsidR="00C90401" w:rsidRDefault="00C90401" w:rsidP="002D13E5">
            <w:pPr>
              <w:jc w:val="both"/>
            </w:pPr>
            <w:r>
              <w:t>Odborný anglický jazyk II</w:t>
            </w:r>
            <w:r w:rsidR="0023381B">
              <w:t>.</w:t>
            </w:r>
          </w:p>
          <w:p w14:paraId="06075EDA" w14:textId="158F3BD8" w:rsidR="00C90401" w:rsidRPr="00042188" w:rsidRDefault="00C90401" w:rsidP="002D13E5">
            <w:pPr>
              <w:jc w:val="both"/>
            </w:pPr>
          </w:p>
        </w:tc>
        <w:tc>
          <w:tcPr>
            <w:tcW w:w="1134" w:type="dxa"/>
            <w:shd w:val="clear" w:color="auto" w:fill="ECF1F8"/>
          </w:tcPr>
          <w:p w14:paraId="63CE7FCD" w14:textId="7D91CEEE" w:rsidR="00C90401" w:rsidRPr="0003101C" w:rsidRDefault="0058651B" w:rsidP="002D13E5">
            <w:pPr>
              <w:jc w:val="both"/>
            </w:pPr>
            <w:r w:rsidRPr="0003101C">
              <w:t>8</w:t>
            </w:r>
          </w:p>
        </w:tc>
        <w:tc>
          <w:tcPr>
            <w:tcW w:w="1134" w:type="dxa"/>
            <w:shd w:val="clear" w:color="auto" w:fill="ECF1F8"/>
          </w:tcPr>
          <w:p w14:paraId="0409B491" w14:textId="77777777" w:rsidR="00C90401" w:rsidRPr="00042188" w:rsidRDefault="00C90401" w:rsidP="002D13E5">
            <w:pPr>
              <w:jc w:val="both"/>
            </w:pPr>
            <w:r>
              <w:t>z</w:t>
            </w:r>
          </w:p>
        </w:tc>
        <w:tc>
          <w:tcPr>
            <w:tcW w:w="1134" w:type="dxa"/>
            <w:shd w:val="clear" w:color="auto" w:fill="ECF1F8"/>
          </w:tcPr>
          <w:p w14:paraId="0360D108" w14:textId="77777777" w:rsidR="00C90401" w:rsidRPr="00042188" w:rsidRDefault="00C90401" w:rsidP="002D13E5">
            <w:pPr>
              <w:jc w:val="both"/>
            </w:pPr>
            <w:r>
              <w:t>2</w:t>
            </w:r>
          </w:p>
        </w:tc>
        <w:tc>
          <w:tcPr>
            <w:tcW w:w="4111" w:type="dxa"/>
            <w:shd w:val="clear" w:color="auto" w:fill="ECF1F8"/>
          </w:tcPr>
          <w:p w14:paraId="343FD5C8" w14:textId="77777777" w:rsidR="00C90401" w:rsidRDefault="00C90401" w:rsidP="002D13E5">
            <w:pPr>
              <w:jc w:val="both"/>
              <w:rPr>
                <w:b/>
                <w:bCs/>
              </w:rPr>
            </w:pPr>
            <w:r w:rsidRPr="006C3972">
              <w:rPr>
                <w:b/>
                <w:bCs/>
              </w:rPr>
              <w:t>Mgr. et Mgr. Kateřina Pitrová, BBA, Ph.D</w:t>
            </w:r>
            <w:r>
              <w:rPr>
                <w:b/>
                <w:bCs/>
              </w:rPr>
              <w:t>.</w:t>
            </w:r>
          </w:p>
          <w:p w14:paraId="0FF92423" w14:textId="77777777" w:rsidR="00C90401" w:rsidRPr="00042188" w:rsidRDefault="00C90401" w:rsidP="002D13E5">
            <w:pPr>
              <w:jc w:val="both"/>
            </w:pPr>
          </w:p>
        </w:tc>
        <w:tc>
          <w:tcPr>
            <w:tcW w:w="1134" w:type="dxa"/>
            <w:shd w:val="clear" w:color="auto" w:fill="ECF1F8"/>
          </w:tcPr>
          <w:p w14:paraId="63EC1B52" w14:textId="77777777" w:rsidR="00C90401" w:rsidRPr="00042188" w:rsidRDefault="00C90401" w:rsidP="002D13E5">
            <w:pPr>
              <w:jc w:val="both"/>
            </w:pPr>
            <w:r>
              <w:t>2/ZS</w:t>
            </w:r>
          </w:p>
        </w:tc>
        <w:tc>
          <w:tcPr>
            <w:tcW w:w="1134" w:type="dxa"/>
            <w:shd w:val="clear" w:color="auto" w:fill="ECF1F8"/>
          </w:tcPr>
          <w:p w14:paraId="73E0F300" w14:textId="77777777" w:rsidR="00C90401" w:rsidRPr="005C3C3D" w:rsidRDefault="00C90401" w:rsidP="002D13E5">
            <w:pPr>
              <w:jc w:val="both"/>
              <w:rPr>
                <w:b/>
              </w:rPr>
            </w:pPr>
          </w:p>
        </w:tc>
      </w:tr>
      <w:tr w:rsidR="0023381B" w:rsidRPr="00042188" w14:paraId="4CFC7158" w14:textId="77777777" w:rsidTr="002D13E5">
        <w:tc>
          <w:tcPr>
            <w:tcW w:w="4253" w:type="dxa"/>
            <w:gridSpan w:val="3"/>
            <w:shd w:val="clear" w:color="auto" w:fill="ECF1F8"/>
          </w:tcPr>
          <w:p w14:paraId="25F918E9" w14:textId="77777777" w:rsidR="0023381B" w:rsidRDefault="0023381B" w:rsidP="0023381B">
            <w:pPr>
              <w:jc w:val="both"/>
            </w:pPr>
            <w:r>
              <w:t>Základy programování</w:t>
            </w:r>
          </w:p>
          <w:p w14:paraId="216C47B1" w14:textId="7C90579E" w:rsidR="0023381B" w:rsidRDefault="0023381B" w:rsidP="0023381B">
            <w:pPr>
              <w:jc w:val="both"/>
            </w:pPr>
          </w:p>
        </w:tc>
        <w:tc>
          <w:tcPr>
            <w:tcW w:w="1134" w:type="dxa"/>
            <w:shd w:val="clear" w:color="auto" w:fill="ECF1F8"/>
          </w:tcPr>
          <w:p w14:paraId="52071509" w14:textId="7114CB59" w:rsidR="0023381B" w:rsidRPr="0003101C" w:rsidRDefault="0058651B" w:rsidP="0023381B">
            <w:pPr>
              <w:jc w:val="both"/>
            </w:pPr>
            <w:r w:rsidRPr="0003101C">
              <w:t>10</w:t>
            </w:r>
          </w:p>
        </w:tc>
        <w:tc>
          <w:tcPr>
            <w:tcW w:w="1134" w:type="dxa"/>
            <w:shd w:val="clear" w:color="auto" w:fill="ECF1F8"/>
          </w:tcPr>
          <w:p w14:paraId="74BEDBE6" w14:textId="236CA30C" w:rsidR="0023381B" w:rsidRDefault="0023381B" w:rsidP="0023381B">
            <w:pPr>
              <w:jc w:val="both"/>
            </w:pPr>
            <w:r>
              <w:t>klz</w:t>
            </w:r>
          </w:p>
        </w:tc>
        <w:tc>
          <w:tcPr>
            <w:tcW w:w="1134" w:type="dxa"/>
            <w:shd w:val="clear" w:color="auto" w:fill="ECF1F8"/>
          </w:tcPr>
          <w:p w14:paraId="5906FA65" w14:textId="19B7C11A" w:rsidR="0023381B" w:rsidRDefault="0023381B" w:rsidP="0023381B">
            <w:pPr>
              <w:jc w:val="both"/>
            </w:pPr>
            <w:r>
              <w:t>3</w:t>
            </w:r>
          </w:p>
        </w:tc>
        <w:tc>
          <w:tcPr>
            <w:tcW w:w="4111" w:type="dxa"/>
            <w:shd w:val="clear" w:color="auto" w:fill="ECF1F8"/>
          </w:tcPr>
          <w:p w14:paraId="3977CFB2" w14:textId="77777777" w:rsidR="0023381B" w:rsidRPr="00042188" w:rsidRDefault="0023381B" w:rsidP="0023381B">
            <w:pPr>
              <w:jc w:val="both"/>
            </w:pPr>
            <w:r>
              <w:rPr>
                <w:b/>
                <w:bCs/>
              </w:rPr>
              <w:t>Ing. Pavel Tomášek, Ph.D.</w:t>
            </w:r>
          </w:p>
          <w:p w14:paraId="7BC0C7A2" w14:textId="77777777" w:rsidR="0023381B" w:rsidRDefault="0023381B" w:rsidP="0023381B">
            <w:pPr>
              <w:jc w:val="both"/>
              <w:rPr>
                <w:b/>
                <w:bCs/>
              </w:rPr>
            </w:pPr>
          </w:p>
        </w:tc>
        <w:tc>
          <w:tcPr>
            <w:tcW w:w="1134" w:type="dxa"/>
            <w:shd w:val="clear" w:color="auto" w:fill="ECF1F8"/>
          </w:tcPr>
          <w:p w14:paraId="2DB794FA" w14:textId="4467C3EB" w:rsidR="0023381B" w:rsidRDefault="0023381B" w:rsidP="0023381B">
            <w:pPr>
              <w:jc w:val="both"/>
            </w:pPr>
            <w:r>
              <w:t>2/LS</w:t>
            </w:r>
          </w:p>
        </w:tc>
        <w:tc>
          <w:tcPr>
            <w:tcW w:w="1134" w:type="dxa"/>
            <w:shd w:val="clear" w:color="auto" w:fill="ECF1F8"/>
          </w:tcPr>
          <w:p w14:paraId="76DB0FDC" w14:textId="77777777" w:rsidR="0023381B" w:rsidRPr="005C3C3D" w:rsidRDefault="0023381B" w:rsidP="0023381B">
            <w:pPr>
              <w:jc w:val="both"/>
              <w:rPr>
                <w:b/>
              </w:rPr>
            </w:pPr>
          </w:p>
        </w:tc>
      </w:tr>
      <w:tr w:rsidR="0023381B" w:rsidRPr="00042188" w14:paraId="0F179B37" w14:textId="77777777" w:rsidTr="002D13E5">
        <w:tc>
          <w:tcPr>
            <w:tcW w:w="4253" w:type="dxa"/>
            <w:gridSpan w:val="3"/>
            <w:shd w:val="clear" w:color="auto" w:fill="ECF1F8"/>
          </w:tcPr>
          <w:p w14:paraId="7B1A9C30" w14:textId="77777777" w:rsidR="0023381B" w:rsidRDefault="0023381B" w:rsidP="0023381B">
            <w:pPr>
              <w:jc w:val="both"/>
            </w:pPr>
            <w:r>
              <w:t>Aplikovaná informatika</w:t>
            </w:r>
          </w:p>
          <w:p w14:paraId="46E6E6DB" w14:textId="13A12475" w:rsidR="0023381B" w:rsidRDefault="0023381B" w:rsidP="0023381B">
            <w:pPr>
              <w:jc w:val="both"/>
            </w:pPr>
          </w:p>
        </w:tc>
        <w:tc>
          <w:tcPr>
            <w:tcW w:w="1134" w:type="dxa"/>
            <w:shd w:val="clear" w:color="auto" w:fill="ECF1F8"/>
          </w:tcPr>
          <w:p w14:paraId="23333E7F" w14:textId="2C8149CD" w:rsidR="0023381B" w:rsidRPr="0003101C" w:rsidRDefault="0058651B" w:rsidP="0023381B">
            <w:pPr>
              <w:jc w:val="both"/>
            </w:pPr>
            <w:r w:rsidRPr="0003101C">
              <w:t>14</w:t>
            </w:r>
          </w:p>
        </w:tc>
        <w:tc>
          <w:tcPr>
            <w:tcW w:w="1134" w:type="dxa"/>
            <w:shd w:val="clear" w:color="auto" w:fill="ECF1F8"/>
          </w:tcPr>
          <w:p w14:paraId="7FF146EE" w14:textId="77777777" w:rsidR="0023381B" w:rsidRDefault="0023381B" w:rsidP="0023381B">
            <w:pPr>
              <w:jc w:val="both"/>
            </w:pPr>
            <w:r>
              <w:t>z, zk</w:t>
            </w:r>
          </w:p>
        </w:tc>
        <w:tc>
          <w:tcPr>
            <w:tcW w:w="1134" w:type="dxa"/>
            <w:shd w:val="clear" w:color="auto" w:fill="ECF1F8"/>
          </w:tcPr>
          <w:p w14:paraId="663B0C86" w14:textId="77777777" w:rsidR="0023381B" w:rsidRDefault="0023381B" w:rsidP="0023381B">
            <w:pPr>
              <w:jc w:val="both"/>
            </w:pPr>
            <w:r>
              <w:t>4</w:t>
            </w:r>
          </w:p>
        </w:tc>
        <w:tc>
          <w:tcPr>
            <w:tcW w:w="4111" w:type="dxa"/>
            <w:shd w:val="clear" w:color="auto" w:fill="ECF1F8"/>
          </w:tcPr>
          <w:p w14:paraId="025C5876" w14:textId="77777777" w:rsidR="0023381B" w:rsidRDefault="0023381B" w:rsidP="0023381B">
            <w:pPr>
              <w:jc w:val="both"/>
              <w:rPr>
                <w:b/>
                <w:bCs/>
              </w:rPr>
            </w:pPr>
            <w:r>
              <w:rPr>
                <w:b/>
                <w:bCs/>
              </w:rPr>
              <w:t xml:space="preserve">Ing. Jakub Rak, </w:t>
            </w:r>
            <w:r w:rsidRPr="00DD0925">
              <w:rPr>
                <w:b/>
                <w:bCs/>
              </w:rPr>
              <w:t>Ph.D.</w:t>
            </w:r>
          </w:p>
          <w:p w14:paraId="2BBA49EF" w14:textId="77777777" w:rsidR="0023381B" w:rsidRDefault="0023381B" w:rsidP="0023381B">
            <w:pPr>
              <w:jc w:val="both"/>
            </w:pPr>
          </w:p>
        </w:tc>
        <w:tc>
          <w:tcPr>
            <w:tcW w:w="1134" w:type="dxa"/>
            <w:shd w:val="clear" w:color="auto" w:fill="ECF1F8"/>
          </w:tcPr>
          <w:p w14:paraId="24B32FF8" w14:textId="77777777" w:rsidR="0023381B" w:rsidRDefault="0023381B" w:rsidP="0023381B">
            <w:pPr>
              <w:jc w:val="both"/>
            </w:pPr>
            <w:r>
              <w:t>2/ZS</w:t>
            </w:r>
          </w:p>
        </w:tc>
        <w:tc>
          <w:tcPr>
            <w:tcW w:w="1134" w:type="dxa"/>
            <w:shd w:val="clear" w:color="auto" w:fill="ECF1F8"/>
          </w:tcPr>
          <w:p w14:paraId="0943F4EB" w14:textId="77777777" w:rsidR="0023381B" w:rsidRPr="005C3C3D" w:rsidRDefault="0023381B" w:rsidP="0023381B">
            <w:pPr>
              <w:jc w:val="both"/>
              <w:rPr>
                <w:b/>
              </w:rPr>
            </w:pPr>
          </w:p>
        </w:tc>
      </w:tr>
      <w:tr w:rsidR="0023381B" w:rsidRPr="00042188" w14:paraId="1C3C0B08" w14:textId="77777777" w:rsidTr="002D13E5">
        <w:tc>
          <w:tcPr>
            <w:tcW w:w="4253" w:type="dxa"/>
            <w:gridSpan w:val="3"/>
            <w:shd w:val="clear" w:color="auto" w:fill="FFEEB9"/>
          </w:tcPr>
          <w:p w14:paraId="17AA372B" w14:textId="77777777" w:rsidR="0023381B" w:rsidRDefault="0023381B" w:rsidP="0023381B">
            <w:pPr>
              <w:jc w:val="both"/>
            </w:pPr>
            <w:r>
              <w:t>Kybernetická bezpečnost</w:t>
            </w:r>
          </w:p>
          <w:p w14:paraId="78132A36" w14:textId="28AD2A4E" w:rsidR="0023381B" w:rsidRPr="00042188" w:rsidRDefault="0023381B" w:rsidP="0023381B">
            <w:pPr>
              <w:jc w:val="both"/>
            </w:pPr>
          </w:p>
        </w:tc>
        <w:tc>
          <w:tcPr>
            <w:tcW w:w="1134" w:type="dxa"/>
            <w:shd w:val="clear" w:color="auto" w:fill="FFEEB9"/>
          </w:tcPr>
          <w:p w14:paraId="12473F4C" w14:textId="555F3850" w:rsidR="0023381B" w:rsidRPr="0003101C" w:rsidRDefault="0058651B" w:rsidP="0023381B">
            <w:pPr>
              <w:jc w:val="both"/>
            </w:pPr>
            <w:r w:rsidRPr="0003101C">
              <w:t>14</w:t>
            </w:r>
          </w:p>
        </w:tc>
        <w:tc>
          <w:tcPr>
            <w:tcW w:w="1134" w:type="dxa"/>
            <w:shd w:val="clear" w:color="auto" w:fill="FFEEB9"/>
          </w:tcPr>
          <w:p w14:paraId="52540CD1" w14:textId="77777777" w:rsidR="0023381B" w:rsidRPr="00042188" w:rsidRDefault="0023381B" w:rsidP="0023381B">
            <w:pPr>
              <w:jc w:val="both"/>
            </w:pPr>
            <w:r>
              <w:t>z, zk</w:t>
            </w:r>
          </w:p>
        </w:tc>
        <w:tc>
          <w:tcPr>
            <w:tcW w:w="1134" w:type="dxa"/>
            <w:shd w:val="clear" w:color="auto" w:fill="FFEEB9"/>
          </w:tcPr>
          <w:p w14:paraId="7D7C8F54" w14:textId="77777777" w:rsidR="0023381B" w:rsidRPr="00042188" w:rsidRDefault="0023381B" w:rsidP="0023381B">
            <w:pPr>
              <w:jc w:val="both"/>
            </w:pPr>
            <w:r>
              <w:t>4</w:t>
            </w:r>
          </w:p>
        </w:tc>
        <w:tc>
          <w:tcPr>
            <w:tcW w:w="4111" w:type="dxa"/>
            <w:shd w:val="clear" w:color="auto" w:fill="FFEEB9"/>
          </w:tcPr>
          <w:p w14:paraId="2E938ED0" w14:textId="3809F7AF" w:rsidR="0023381B" w:rsidRPr="00042188" w:rsidRDefault="0023381B" w:rsidP="0023381B">
            <w:pPr>
              <w:jc w:val="both"/>
            </w:pPr>
            <w:r>
              <w:rPr>
                <w:b/>
                <w:bCs/>
              </w:rPr>
              <w:t>Ing. Petr Svoboda, Ph.D. (</w:t>
            </w:r>
            <w:r w:rsidR="006563EA">
              <w:rPr>
                <w:b/>
                <w:bCs/>
              </w:rPr>
              <w:t>57</w:t>
            </w:r>
            <w:r>
              <w:rPr>
                <w:b/>
                <w:bCs/>
              </w:rPr>
              <w:t xml:space="preserve"> %)</w:t>
            </w:r>
          </w:p>
          <w:p w14:paraId="6DDAA0CB" w14:textId="395C1252" w:rsidR="0023381B" w:rsidRPr="00042188" w:rsidRDefault="0023381B" w:rsidP="006563EA">
            <w:pPr>
              <w:jc w:val="both"/>
            </w:pPr>
            <w:r>
              <w:t>Ing. Pavel Valášek (</w:t>
            </w:r>
            <w:r w:rsidR="006563EA">
              <w:t>43</w:t>
            </w:r>
            <w:r>
              <w:t xml:space="preserve"> %)</w:t>
            </w:r>
          </w:p>
        </w:tc>
        <w:tc>
          <w:tcPr>
            <w:tcW w:w="1134" w:type="dxa"/>
            <w:shd w:val="clear" w:color="auto" w:fill="FFEEB9"/>
          </w:tcPr>
          <w:p w14:paraId="775786C6" w14:textId="77777777" w:rsidR="0023381B" w:rsidRPr="00042188" w:rsidRDefault="0023381B" w:rsidP="0023381B">
            <w:pPr>
              <w:jc w:val="both"/>
            </w:pPr>
            <w:r>
              <w:t>2/LS</w:t>
            </w:r>
          </w:p>
        </w:tc>
        <w:tc>
          <w:tcPr>
            <w:tcW w:w="1134" w:type="dxa"/>
            <w:shd w:val="clear" w:color="auto" w:fill="FFEEB9"/>
          </w:tcPr>
          <w:p w14:paraId="73DA6405" w14:textId="411ED6D3" w:rsidR="0023381B" w:rsidRPr="005C3C3D" w:rsidRDefault="0023381B" w:rsidP="0023381B">
            <w:pPr>
              <w:jc w:val="both"/>
              <w:rPr>
                <w:b/>
              </w:rPr>
            </w:pPr>
          </w:p>
        </w:tc>
      </w:tr>
      <w:tr w:rsidR="0023381B" w:rsidRPr="00042188" w14:paraId="320A53A0" w14:textId="77777777" w:rsidTr="002D13E5">
        <w:tc>
          <w:tcPr>
            <w:tcW w:w="4253" w:type="dxa"/>
            <w:gridSpan w:val="3"/>
            <w:shd w:val="clear" w:color="auto" w:fill="FFEEB9"/>
          </w:tcPr>
          <w:p w14:paraId="467FE515" w14:textId="77777777" w:rsidR="0023381B" w:rsidRDefault="0023381B" w:rsidP="0023381B">
            <w:pPr>
              <w:jc w:val="both"/>
            </w:pPr>
            <w:r>
              <w:t>Krizové řízení a obrana státu</w:t>
            </w:r>
          </w:p>
          <w:p w14:paraId="338432CB" w14:textId="36A8CB89" w:rsidR="0023381B" w:rsidRPr="00042188" w:rsidRDefault="0023381B" w:rsidP="0023381B">
            <w:pPr>
              <w:jc w:val="both"/>
            </w:pPr>
          </w:p>
        </w:tc>
        <w:tc>
          <w:tcPr>
            <w:tcW w:w="1134" w:type="dxa"/>
            <w:shd w:val="clear" w:color="auto" w:fill="FFEEB9"/>
          </w:tcPr>
          <w:p w14:paraId="719D5941" w14:textId="18900E87" w:rsidR="0023381B" w:rsidRPr="0003101C" w:rsidRDefault="00CE4D84" w:rsidP="0023381B">
            <w:pPr>
              <w:jc w:val="both"/>
            </w:pPr>
            <w:r>
              <w:t>14</w:t>
            </w:r>
          </w:p>
        </w:tc>
        <w:tc>
          <w:tcPr>
            <w:tcW w:w="1134" w:type="dxa"/>
            <w:shd w:val="clear" w:color="auto" w:fill="FFEEB9"/>
          </w:tcPr>
          <w:p w14:paraId="3C7605B4" w14:textId="77777777" w:rsidR="0023381B" w:rsidRPr="00042188" w:rsidRDefault="0023381B" w:rsidP="0023381B">
            <w:pPr>
              <w:jc w:val="both"/>
            </w:pPr>
            <w:r>
              <w:t>z, zk</w:t>
            </w:r>
          </w:p>
        </w:tc>
        <w:tc>
          <w:tcPr>
            <w:tcW w:w="1134" w:type="dxa"/>
            <w:shd w:val="clear" w:color="auto" w:fill="FFEEB9"/>
          </w:tcPr>
          <w:p w14:paraId="16C5A43C" w14:textId="698A220A" w:rsidR="0023381B" w:rsidRPr="00042188" w:rsidRDefault="00CE4D84" w:rsidP="0023381B">
            <w:pPr>
              <w:jc w:val="both"/>
            </w:pPr>
            <w:r>
              <w:t>4</w:t>
            </w:r>
          </w:p>
        </w:tc>
        <w:tc>
          <w:tcPr>
            <w:tcW w:w="4111" w:type="dxa"/>
            <w:shd w:val="clear" w:color="auto" w:fill="FFEEB9"/>
          </w:tcPr>
          <w:p w14:paraId="373A3D1B" w14:textId="307536DF" w:rsidR="0023381B" w:rsidRPr="006F07D6" w:rsidRDefault="0023381B" w:rsidP="0023381B">
            <w:pPr>
              <w:jc w:val="both"/>
              <w:rPr>
                <w:b/>
                <w:bCs/>
              </w:rPr>
            </w:pPr>
            <w:r w:rsidRPr="006F07D6">
              <w:rPr>
                <w:b/>
                <w:bCs/>
              </w:rPr>
              <w:t>Ing. Kateřina Víchová, Ph.D.</w:t>
            </w:r>
            <w:r>
              <w:rPr>
                <w:b/>
                <w:bCs/>
              </w:rPr>
              <w:t xml:space="preserve"> (</w:t>
            </w:r>
            <w:r w:rsidR="006563EA">
              <w:rPr>
                <w:b/>
                <w:bCs/>
              </w:rPr>
              <w:t>57</w:t>
            </w:r>
            <w:r>
              <w:rPr>
                <w:b/>
                <w:bCs/>
              </w:rPr>
              <w:t xml:space="preserve"> %)</w:t>
            </w:r>
          </w:p>
          <w:p w14:paraId="50470E33" w14:textId="445F904C" w:rsidR="0023381B" w:rsidRPr="00042188" w:rsidRDefault="0023381B" w:rsidP="006563EA">
            <w:pPr>
              <w:jc w:val="both"/>
            </w:pPr>
            <w:r>
              <w:t>Ing. Robert Pekaj</w:t>
            </w:r>
            <w:r w:rsidR="00636DCD">
              <w:t>, MPA</w:t>
            </w:r>
            <w:r>
              <w:t xml:space="preserve"> (</w:t>
            </w:r>
            <w:r w:rsidR="006563EA">
              <w:t>43</w:t>
            </w:r>
            <w:r>
              <w:t xml:space="preserve"> %)</w:t>
            </w:r>
          </w:p>
        </w:tc>
        <w:tc>
          <w:tcPr>
            <w:tcW w:w="1134" w:type="dxa"/>
            <w:shd w:val="clear" w:color="auto" w:fill="FFEEB9"/>
          </w:tcPr>
          <w:p w14:paraId="50F888C0" w14:textId="77777777" w:rsidR="0023381B" w:rsidRPr="00042188" w:rsidRDefault="0023381B" w:rsidP="0023381B">
            <w:pPr>
              <w:jc w:val="both"/>
            </w:pPr>
            <w:r>
              <w:t>2/LS</w:t>
            </w:r>
          </w:p>
        </w:tc>
        <w:tc>
          <w:tcPr>
            <w:tcW w:w="1134" w:type="dxa"/>
            <w:shd w:val="clear" w:color="auto" w:fill="FFEEB9"/>
          </w:tcPr>
          <w:p w14:paraId="69A31FDD" w14:textId="77777777" w:rsidR="0023381B" w:rsidRPr="005C3C3D" w:rsidRDefault="0023381B" w:rsidP="0023381B">
            <w:pPr>
              <w:jc w:val="both"/>
              <w:rPr>
                <w:b/>
              </w:rPr>
            </w:pPr>
            <w:r w:rsidRPr="005C3C3D">
              <w:rPr>
                <w:b/>
              </w:rPr>
              <w:t>PZ</w:t>
            </w:r>
          </w:p>
        </w:tc>
      </w:tr>
      <w:tr w:rsidR="0023381B" w:rsidRPr="00042188" w14:paraId="268B9BF9" w14:textId="77777777" w:rsidTr="002D13E5">
        <w:tc>
          <w:tcPr>
            <w:tcW w:w="4253" w:type="dxa"/>
            <w:gridSpan w:val="3"/>
            <w:shd w:val="clear" w:color="auto" w:fill="FFEEB9"/>
          </w:tcPr>
          <w:p w14:paraId="51370202" w14:textId="77777777" w:rsidR="0023381B" w:rsidRDefault="0023381B" w:rsidP="0023381B">
            <w:pPr>
              <w:jc w:val="both"/>
            </w:pPr>
            <w:r>
              <w:t>Požární ochrana</w:t>
            </w:r>
          </w:p>
          <w:p w14:paraId="4654DB3F" w14:textId="27249EF4" w:rsidR="0023381B" w:rsidRDefault="0023381B" w:rsidP="0023381B">
            <w:pPr>
              <w:jc w:val="both"/>
            </w:pPr>
          </w:p>
        </w:tc>
        <w:tc>
          <w:tcPr>
            <w:tcW w:w="1134" w:type="dxa"/>
            <w:shd w:val="clear" w:color="auto" w:fill="FFEEB9"/>
          </w:tcPr>
          <w:p w14:paraId="406BD588" w14:textId="70410378" w:rsidR="0023381B" w:rsidRPr="0003101C" w:rsidRDefault="0023381B" w:rsidP="0023381B">
            <w:pPr>
              <w:jc w:val="both"/>
            </w:pPr>
            <w:r w:rsidRPr="0003101C">
              <w:t>14</w:t>
            </w:r>
          </w:p>
        </w:tc>
        <w:tc>
          <w:tcPr>
            <w:tcW w:w="1134" w:type="dxa"/>
            <w:shd w:val="clear" w:color="auto" w:fill="FFEEB9"/>
          </w:tcPr>
          <w:p w14:paraId="03EB8D7D" w14:textId="77777777" w:rsidR="0023381B" w:rsidRDefault="0023381B" w:rsidP="0023381B">
            <w:pPr>
              <w:jc w:val="both"/>
            </w:pPr>
            <w:r>
              <w:t>z, zk</w:t>
            </w:r>
          </w:p>
        </w:tc>
        <w:tc>
          <w:tcPr>
            <w:tcW w:w="1134" w:type="dxa"/>
            <w:shd w:val="clear" w:color="auto" w:fill="FFEEB9"/>
          </w:tcPr>
          <w:p w14:paraId="7E9FA808" w14:textId="77777777" w:rsidR="0023381B" w:rsidRDefault="0023381B" w:rsidP="0023381B">
            <w:pPr>
              <w:jc w:val="both"/>
            </w:pPr>
            <w:r>
              <w:t>4</w:t>
            </w:r>
          </w:p>
        </w:tc>
        <w:tc>
          <w:tcPr>
            <w:tcW w:w="4111" w:type="dxa"/>
            <w:shd w:val="clear" w:color="auto" w:fill="FFEEB9"/>
          </w:tcPr>
          <w:p w14:paraId="4DFE40E1" w14:textId="77777777" w:rsidR="0023381B" w:rsidRDefault="0023381B" w:rsidP="0023381B">
            <w:pPr>
              <w:jc w:val="both"/>
              <w:rPr>
                <w:b/>
                <w:bCs/>
              </w:rPr>
            </w:pPr>
            <w:r w:rsidRPr="00A63DA4">
              <w:rPr>
                <w:b/>
                <w:bCs/>
              </w:rPr>
              <w:t xml:space="preserve">Ing. Jan </w:t>
            </w:r>
            <w:r>
              <w:rPr>
                <w:b/>
                <w:bCs/>
              </w:rPr>
              <w:t>Strohmandl</w:t>
            </w:r>
            <w:r w:rsidRPr="00A63DA4">
              <w:rPr>
                <w:b/>
                <w:bCs/>
              </w:rPr>
              <w:t>, Ph.D.</w:t>
            </w:r>
          </w:p>
          <w:p w14:paraId="2E0BC8E3" w14:textId="77777777" w:rsidR="0023381B" w:rsidRPr="006F07D6" w:rsidRDefault="0023381B" w:rsidP="0023381B">
            <w:pPr>
              <w:jc w:val="both"/>
              <w:rPr>
                <w:b/>
                <w:bCs/>
              </w:rPr>
            </w:pPr>
          </w:p>
        </w:tc>
        <w:tc>
          <w:tcPr>
            <w:tcW w:w="1134" w:type="dxa"/>
            <w:shd w:val="clear" w:color="auto" w:fill="FFEEB9"/>
          </w:tcPr>
          <w:p w14:paraId="15267B71" w14:textId="77777777" w:rsidR="0023381B" w:rsidRDefault="0023381B" w:rsidP="0023381B">
            <w:pPr>
              <w:jc w:val="both"/>
            </w:pPr>
            <w:r>
              <w:t>2/LS</w:t>
            </w:r>
          </w:p>
        </w:tc>
        <w:tc>
          <w:tcPr>
            <w:tcW w:w="1134" w:type="dxa"/>
            <w:shd w:val="clear" w:color="auto" w:fill="FFEEB9"/>
          </w:tcPr>
          <w:p w14:paraId="005A62C4" w14:textId="77777777" w:rsidR="0023381B" w:rsidRPr="005C3C3D" w:rsidRDefault="0023381B" w:rsidP="0023381B">
            <w:pPr>
              <w:jc w:val="both"/>
              <w:rPr>
                <w:b/>
              </w:rPr>
            </w:pPr>
          </w:p>
        </w:tc>
      </w:tr>
      <w:tr w:rsidR="0023381B" w:rsidRPr="00042188" w14:paraId="50B8F063" w14:textId="77777777" w:rsidTr="002D13E5">
        <w:tc>
          <w:tcPr>
            <w:tcW w:w="4253" w:type="dxa"/>
            <w:gridSpan w:val="3"/>
            <w:shd w:val="clear" w:color="auto" w:fill="FFEEB9"/>
          </w:tcPr>
          <w:p w14:paraId="54EB5DB9" w14:textId="77777777" w:rsidR="0023381B" w:rsidRDefault="0023381B" w:rsidP="0023381B">
            <w:pPr>
              <w:jc w:val="both"/>
            </w:pPr>
            <w:r>
              <w:t>Základy psychologie</w:t>
            </w:r>
          </w:p>
          <w:p w14:paraId="64776842" w14:textId="1CDE26A8" w:rsidR="0023381B" w:rsidRPr="00042188" w:rsidRDefault="0023381B" w:rsidP="0023381B">
            <w:pPr>
              <w:jc w:val="both"/>
            </w:pPr>
          </w:p>
        </w:tc>
        <w:tc>
          <w:tcPr>
            <w:tcW w:w="1134" w:type="dxa"/>
            <w:shd w:val="clear" w:color="auto" w:fill="FFEEB9"/>
          </w:tcPr>
          <w:p w14:paraId="53E794F3" w14:textId="370EF134" w:rsidR="0023381B" w:rsidRPr="0003101C" w:rsidRDefault="0023381B" w:rsidP="0023381B">
            <w:pPr>
              <w:jc w:val="both"/>
            </w:pPr>
            <w:r w:rsidRPr="0003101C">
              <w:t>10</w:t>
            </w:r>
          </w:p>
        </w:tc>
        <w:tc>
          <w:tcPr>
            <w:tcW w:w="1134" w:type="dxa"/>
            <w:shd w:val="clear" w:color="auto" w:fill="FFEEB9"/>
          </w:tcPr>
          <w:p w14:paraId="764A1A79" w14:textId="77777777" w:rsidR="0023381B" w:rsidRPr="00042188" w:rsidRDefault="0023381B" w:rsidP="0023381B">
            <w:pPr>
              <w:jc w:val="both"/>
            </w:pPr>
            <w:r>
              <w:t>klz</w:t>
            </w:r>
          </w:p>
        </w:tc>
        <w:tc>
          <w:tcPr>
            <w:tcW w:w="1134" w:type="dxa"/>
            <w:shd w:val="clear" w:color="auto" w:fill="FFEEB9"/>
          </w:tcPr>
          <w:p w14:paraId="13E678E3" w14:textId="77777777" w:rsidR="0023381B" w:rsidRPr="00042188" w:rsidRDefault="0023381B" w:rsidP="0023381B">
            <w:pPr>
              <w:jc w:val="both"/>
            </w:pPr>
            <w:r>
              <w:t>3</w:t>
            </w:r>
          </w:p>
        </w:tc>
        <w:tc>
          <w:tcPr>
            <w:tcW w:w="4111" w:type="dxa"/>
            <w:shd w:val="clear" w:color="auto" w:fill="FFEEB9"/>
          </w:tcPr>
          <w:p w14:paraId="0BB869B8" w14:textId="5B88E072" w:rsidR="0023381B" w:rsidRPr="00042188" w:rsidRDefault="00636DCD" w:rsidP="0023381B">
            <w:pPr>
              <w:jc w:val="both"/>
            </w:pPr>
            <w:r>
              <w:rPr>
                <w:b/>
                <w:bCs/>
              </w:rPr>
              <w:t>Mgr</w:t>
            </w:r>
            <w:r w:rsidR="0023381B">
              <w:rPr>
                <w:b/>
                <w:bCs/>
              </w:rPr>
              <w:t>. Petr</w:t>
            </w:r>
            <w:r>
              <w:rPr>
                <w:b/>
                <w:bCs/>
              </w:rPr>
              <w:t xml:space="preserve">a </w:t>
            </w:r>
            <w:r w:rsidR="0023381B">
              <w:rPr>
                <w:b/>
                <w:bCs/>
              </w:rPr>
              <w:t>Trechová</w:t>
            </w:r>
          </w:p>
          <w:p w14:paraId="3CBC75BC" w14:textId="77777777" w:rsidR="0023381B" w:rsidRPr="00042188" w:rsidRDefault="0023381B" w:rsidP="0023381B">
            <w:pPr>
              <w:jc w:val="both"/>
            </w:pPr>
          </w:p>
        </w:tc>
        <w:tc>
          <w:tcPr>
            <w:tcW w:w="1134" w:type="dxa"/>
            <w:shd w:val="clear" w:color="auto" w:fill="FFEEB9"/>
          </w:tcPr>
          <w:p w14:paraId="24FD887D" w14:textId="77777777" w:rsidR="0023381B" w:rsidRPr="00042188" w:rsidRDefault="0023381B" w:rsidP="0023381B">
            <w:pPr>
              <w:jc w:val="both"/>
            </w:pPr>
            <w:r>
              <w:t>2/LS</w:t>
            </w:r>
          </w:p>
        </w:tc>
        <w:tc>
          <w:tcPr>
            <w:tcW w:w="1134" w:type="dxa"/>
            <w:shd w:val="clear" w:color="auto" w:fill="FFEEB9"/>
          </w:tcPr>
          <w:p w14:paraId="2D69D90F" w14:textId="77777777" w:rsidR="0023381B" w:rsidRPr="00042188" w:rsidRDefault="0023381B" w:rsidP="0023381B">
            <w:pPr>
              <w:jc w:val="both"/>
            </w:pPr>
          </w:p>
        </w:tc>
      </w:tr>
      <w:tr w:rsidR="0023381B" w:rsidRPr="00042188" w14:paraId="2E3B015D" w14:textId="77777777" w:rsidTr="002D13E5">
        <w:tc>
          <w:tcPr>
            <w:tcW w:w="4253" w:type="dxa"/>
            <w:gridSpan w:val="3"/>
            <w:shd w:val="clear" w:color="auto" w:fill="FFEEB9"/>
          </w:tcPr>
          <w:p w14:paraId="61EADAEF" w14:textId="2DF4A1FC" w:rsidR="0023381B" w:rsidRDefault="0023381B" w:rsidP="0023381B">
            <w:pPr>
              <w:jc w:val="both"/>
            </w:pPr>
            <w:r>
              <w:t>Odborný anglický jazyk III</w:t>
            </w:r>
            <w:r w:rsidR="00446B71">
              <w:t>.</w:t>
            </w:r>
          </w:p>
          <w:p w14:paraId="09DDDBEB" w14:textId="4DE07972" w:rsidR="0023381B" w:rsidRPr="00042188" w:rsidRDefault="0023381B" w:rsidP="0023381B">
            <w:pPr>
              <w:jc w:val="both"/>
            </w:pPr>
          </w:p>
        </w:tc>
        <w:tc>
          <w:tcPr>
            <w:tcW w:w="1134" w:type="dxa"/>
            <w:shd w:val="clear" w:color="auto" w:fill="FFEEB9"/>
          </w:tcPr>
          <w:p w14:paraId="1F4A78BA" w14:textId="081D2CDB" w:rsidR="0023381B" w:rsidRPr="0003101C" w:rsidRDefault="0023381B" w:rsidP="0023381B">
            <w:pPr>
              <w:jc w:val="both"/>
            </w:pPr>
            <w:r w:rsidRPr="0003101C">
              <w:t>10</w:t>
            </w:r>
          </w:p>
        </w:tc>
        <w:tc>
          <w:tcPr>
            <w:tcW w:w="1134" w:type="dxa"/>
            <w:shd w:val="clear" w:color="auto" w:fill="FFEEB9"/>
          </w:tcPr>
          <w:p w14:paraId="07062D73" w14:textId="77777777" w:rsidR="0023381B" w:rsidRPr="00042188" w:rsidRDefault="0023381B" w:rsidP="0023381B">
            <w:pPr>
              <w:jc w:val="both"/>
            </w:pPr>
            <w:r>
              <w:t>z, zk</w:t>
            </w:r>
          </w:p>
        </w:tc>
        <w:tc>
          <w:tcPr>
            <w:tcW w:w="1134" w:type="dxa"/>
            <w:shd w:val="clear" w:color="auto" w:fill="FFEEB9"/>
          </w:tcPr>
          <w:p w14:paraId="130A38E5" w14:textId="77777777" w:rsidR="0023381B" w:rsidRPr="00042188" w:rsidRDefault="0023381B" w:rsidP="0023381B">
            <w:pPr>
              <w:jc w:val="both"/>
            </w:pPr>
            <w:r>
              <w:t>3</w:t>
            </w:r>
          </w:p>
        </w:tc>
        <w:tc>
          <w:tcPr>
            <w:tcW w:w="4111" w:type="dxa"/>
            <w:shd w:val="clear" w:color="auto" w:fill="FFEEB9"/>
          </w:tcPr>
          <w:p w14:paraId="0A3571CD" w14:textId="77777777" w:rsidR="0023381B" w:rsidRDefault="0023381B" w:rsidP="0023381B">
            <w:pPr>
              <w:jc w:val="both"/>
              <w:rPr>
                <w:b/>
                <w:bCs/>
              </w:rPr>
            </w:pPr>
            <w:r w:rsidRPr="006C3972">
              <w:rPr>
                <w:b/>
                <w:bCs/>
              </w:rPr>
              <w:t>Mgr. et Mgr. Kateřina Pitrová, BBA, Ph.D.</w:t>
            </w:r>
          </w:p>
          <w:p w14:paraId="3F5B7953" w14:textId="77777777" w:rsidR="0023381B" w:rsidRPr="00042188" w:rsidRDefault="0023381B" w:rsidP="0023381B">
            <w:pPr>
              <w:jc w:val="both"/>
            </w:pPr>
          </w:p>
        </w:tc>
        <w:tc>
          <w:tcPr>
            <w:tcW w:w="1134" w:type="dxa"/>
            <w:shd w:val="clear" w:color="auto" w:fill="FFEEB9"/>
          </w:tcPr>
          <w:p w14:paraId="334A334E" w14:textId="77777777" w:rsidR="0023381B" w:rsidRPr="00042188" w:rsidRDefault="0023381B" w:rsidP="0023381B">
            <w:pPr>
              <w:jc w:val="both"/>
            </w:pPr>
            <w:r>
              <w:t>2/LS</w:t>
            </w:r>
          </w:p>
        </w:tc>
        <w:tc>
          <w:tcPr>
            <w:tcW w:w="1134" w:type="dxa"/>
            <w:shd w:val="clear" w:color="auto" w:fill="FFEEB9"/>
          </w:tcPr>
          <w:p w14:paraId="409EFC1F" w14:textId="77777777" w:rsidR="0023381B" w:rsidRPr="00042188" w:rsidRDefault="0023381B" w:rsidP="0023381B">
            <w:pPr>
              <w:jc w:val="both"/>
            </w:pPr>
          </w:p>
        </w:tc>
      </w:tr>
      <w:tr w:rsidR="0023381B" w:rsidRPr="00042188" w14:paraId="60FD0BFE" w14:textId="77777777" w:rsidTr="002D13E5">
        <w:tc>
          <w:tcPr>
            <w:tcW w:w="4253" w:type="dxa"/>
            <w:gridSpan w:val="3"/>
            <w:shd w:val="clear" w:color="auto" w:fill="FFEEB9"/>
          </w:tcPr>
          <w:p w14:paraId="3194158C" w14:textId="77777777" w:rsidR="0023381B" w:rsidRDefault="0023381B" w:rsidP="0023381B">
            <w:pPr>
              <w:jc w:val="both"/>
            </w:pPr>
            <w:r>
              <w:t>Rozhodování za rizika a nejistoty</w:t>
            </w:r>
          </w:p>
          <w:p w14:paraId="316B4A19" w14:textId="0926B3AE" w:rsidR="0023381B" w:rsidRPr="00042188" w:rsidRDefault="0023381B" w:rsidP="0023381B">
            <w:pPr>
              <w:jc w:val="both"/>
            </w:pPr>
          </w:p>
        </w:tc>
        <w:tc>
          <w:tcPr>
            <w:tcW w:w="1134" w:type="dxa"/>
            <w:shd w:val="clear" w:color="auto" w:fill="FFEEB9"/>
          </w:tcPr>
          <w:p w14:paraId="7C066A82" w14:textId="56999D82" w:rsidR="0023381B" w:rsidRPr="0003101C" w:rsidRDefault="0058651B" w:rsidP="0023381B">
            <w:pPr>
              <w:jc w:val="both"/>
            </w:pPr>
            <w:r w:rsidRPr="0003101C">
              <w:t>10</w:t>
            </w:r>
          </w:p>
        </w:tc>
        <w:tc>
          <w:tcPr>
            <w:tcW w:w="1134" w:type="dxa"/>
            <w:shd w:val="clear" w:color="auto" w:fill="FFEEB9"/>
          </w:tcPr>
          <w:p w14:paraId="1D30FDBB" w14:textId="11881B0B" w:rsidR="0023381B" w:rsidRPr="00042188" w:rsidRDefault="0023381B" w:rsidP="0023381B">
            <w:pPr>
              <w:jc w:val="both"/>
            </w:pPr>
            <w:r>
              <w:t>klz</w:t>
            </w:r>
          </w:p>
        </w:tc>
        <w:tc>
          <w:tcPr>
            <w:tcW w:w="1134" w:type="dxa"/>
            <w:shd w:val="clear" w:color="auto" w:fill="FFEEB9"/>
          </w:tcPr>
          <w:p w14:paraId="7B82B630" w14:textId="2D82409A" w:rsidR="0023381B" w:rsidRPr="00042188" w:rsidRDefault="0023381B" w:rsidP="0023381B">
            <w:pPr>
              <w:jc w:val="both"/>
            </w:pPr>
            <w:r>
              <w:t>3</w:t>
            </w:r>
          </w:p>
        </w:tc>
        <w:tc>
          <w:tcPr>
            <w:tcW w:w="4111" w:type="dxa"/>
            <w:shd w:val="clear" w:color="auto" w:fill="FFEEB9"/>
          </w:tcPr>
          <w:p w14:paraId="59422909" w14:textId="77777777" w:rsidR="0023381B" w:rsidRDefault="0023381B" w:rsidP="0023381B">
            <w:pPr>
              <w:jc w:val="both"/>
              <w:rPr>
                <w:b/>
                <w:bCs/>
              </w:rPr>
            </w:pPr>
            <w:r w:rsidRPr="00DD0925">
              <w:rPr>
                <w:b/>
                <w:bCs/>
              </w:rPr>
              <w:t xml:space="preserve">Ing. </w:t>
            </w:r>
            <w:r>
              <w:rPr>
                <w:b/>
                <w:bCs/>
              </w:rPr>
              <w:t>et Ing. Jiří Konečný</w:t>
            </w:r>
            <w:r w:rsidRPr="00DD0925">
              <w:rPr>
                <w:b/>
                <w:bCs/>
              </w:rPr>
              <w:t>, Ph.D.</w:t>
            </w:r>
          </w:p>
          <w:p w14:paraId="3341C99A" w14:textId="77777777" w:rsidR="0023381B" w:rsidRPr="00042188" w:rsidRDefault="0023381B" w:rsidP="0023381B">
            <w:pPr>
              <w:jc w:val="both"/>
            </w:pPr>
          </w:p>
        </w:tc>
        <w:tc>
          <w:tcPr>
            <w:tcW w:w="1134" w:type="dxa"/>
            <w:shd w:val="clear" w:color="auto" w:fill="FFEEB9"/>
          </w:tcPr>
          <w:p w14:paraId="7DDFE4EB" w14:textId="6CBFD9AB" w:rsidR="0023381B" w:rsidRPr="00042188" w:rsidRDefault="0023381B" w:rsidP="0023381B">
            <w:pPr>
              <w:jc w:val="both"/>
            </w:pPr>
            <w:r>
              <w:t>2/ZS</w:t>
            </w:r>
          </w:p>
        </w:tc>
        <w:tc>
          <w:tcPr>
            <w:tcW w:w="1134" w:type="dxa"/>
            <w:shd w:val="clear" w:color="auto" w:fill="FFEEB9"/>
          </w:tcPr>
          <w:p w14:paraId="115E129F" w14:textId="77777777" w:rsidR="0023381B" w:rsidRPr="00042188" w:rsidRDefault="0023381B" w:rsidP="0023381B">
            <w:pPr>
              <w:jc w:val="both"/>
            </w:pPr>
          </w:p>
        </w:tc>
      </w:tr>
      <w:tr w:rsidR="0023381B" w:rsidRPr="00042188" w14:paraId="38832A6C" w14:textId="77777777" w:rsidTr="002D13E5">
        <w:trPr>
          <w:trHeight w:val="283"/>
        </w:trPr>
        <w:tc>
          <w:tcPr>
            <w:tcW w:w="14034" w:type="dxa"/>
            <w:gridSpan w:val="9"/>
            <w:shd w:val="clear" w:color="auto" w:fill="F7CAAC"/>
          </w:tcPr>
          <w:p w14:paraId="66C1EBE2" w14:textId="77777777" w:rsidR="0023381B" w:rsidRPr="00042188" w:rsidRDefault="0023381B" w:rsidP="0023381B">
            <w:pPr>
              <w:jc w:val="center"/>
              <w:rPr>
                <w:b/>
                <w:sz w:val="22"/>
              </w:rPr>
            </w:pPr>
            <w:r w:rsidRPr="00042188">
              <w:rPr>
                <w:b/>
                <w:sz w:val="22"/>
              </w:rPr>
              <w:t>Povinně volitelné předměty – skupina 1</w:t>
            </w:r>
          </w:p>
        </w:tc>
      </w:tr>
      <w:tr w:rsidR="0023381B" w:rsidRPr="00042188" w14:paraId="2F6CDC6F" w14:textId="77777777" w:rsidTr="002D13E5">
        <w:tc>
          <w:tcPr>
            <w:tcW w:w="4253" w:type="dxa"/>
            <w:gridSpan w:val="3"/>
            <w:shd w:val="clear" w:color="auto" w:fill="FFEEB9"/>
          </w:tcPr>
          <w:p w14:paraId="1AFF4B9A" w14:textId="0327C299" w:rsidR="0023381B" w:rsidRDefault="0023381B" w:rsidP="0023381B">
            <w:pPr>
              <w:jc w:val="both"/>
            </w:pPr>
            <w:r>
              <w:t>Ochrana obyvatelstva II</w:t>
            </w:r>
            <w:r w:rsidR="00446B71">
              <w:t>.</w:t>
            </w:r>
          </w:p>
          <w:p w14:paraId="4F0408AB" w14:textId="37013F15" w:rsidR="0023381B" w:rsidRPr="00042188" w:rsidRDefault="0023381B" w:rsidP="0023381B">
            <w:pPr>
              <w:jc w:val="both"/>
            </w:pPr>
          </w:p>
        </w:tc>
        <w:tc>
          <w:tcPr>
            <w:tcW w:w="1134" w:type="dxa"/>
            <w:shd w:val="clear" w:color="auto" w:fill="FFEEB9"/>
          </w:tcPr>
          <w:p w14:paraId="68CD6B06" w14:textId="336CDF11" w:rsidR="0023381B" w:rsidRPr="0003101C" w:rsidRDefault="0058651B" w:rsidP="0023381B">
            <w:pPr>
              <w:jc w:val="both"/>
            </w:pPr>
            <w:r w:rsidRPr="0003101C">
              <w:t>14</w:t>
            </w:r>
          </w:p>
        </w:tc>
        <w:tc>
          <w:tcPr>
            <w:tcW w:w="1134" w:type="dxa"/>
            <w:shd w:val="clear" w:color="auto" w:fill="FFEEB9"/>
          </w:tcPr>
          <w:p w14:paraId="2B8FBC64" w14:textId="77777777" w:rsidR="0023381B" w:rsidRPr="00042188" w:rsidRDefault="0023381B" w:rsidP="0023381B">
            <w:pPr>
              <w:jc w:val="both"/>
            </w:pPr>
            <w:r>
              <w:t>z, zk</w:t>
            </w:r>
          </w:p>
        </w:tc>
        <w:tc>
          <w:tcPr>
            <w:tcW w:w="1134" w:type="dxa"/>
            <w:shd w:val="clear" w:color="auto" w:fill="FFEEB9"/>
          </w:tcPr>
          <w:p w14:paraId="443B21CB" w14:textId="77777777" w:rsidR="0023381B" w:rsidRPr="00042188" w:rsidRDefault="0023381B" w:rsidP="0023381B">
            <w:pPr>
              <w:jc w:val="both"/>
            </w:pPr>
            <w:r>
              <w:t>4</w:t>
            </w:r>
          </w:p>
        </w:tc>
        <w:tc>
          <w:tcPr>
            <w:tcW w:w="4111" w:type="dxa"/>
            <w:shd w:val="clear" w:color="auto" w:fill="FFEEB9"/>
          </w:tcPr>
          <w:p w14:paraId="2B8C3DF1" w14:textId="12C7C90C" w:rsidR="0023381B" w:rsidRDefault="0023381B" w:rsidP="0023381B">
            <w:pPr>
              <w:jc w:val="both"/>
              <w:rPr>
                <w:b/>
                <w:bCs/>
              </w:rPr>
            </w:pPr>
            <w:r w:rsidRPr="00A63DA4">
              <w:rPr>
                <w:b/>
                <w:bCs/>
              </w:rPr>
              <w:t xml:space="preserve">Ing. Jan </w:t>
            </w:r>
            <w:r>
              <w:rPr>
                <w:b/>
                <w:bCs/>
              </w:rPr>
              <w:t>Strohmandl</w:t>
            </w:r>
            <w:r w:rsidRPr="00A63DA4">
              <w:rPr>
                <w:b/>
                <w:bCs/>
              </w:rPr>
              <w:t>, Ph.D.</w:t>
            </w:r>
            <w:r>
              <w:rPr>
                <w:b/>
                <w:bCs/>
              </w:rPr>
              <w:t xml:space="preserve"> (</w:t>
            </w:r>
            <w:r w:rsidR="006563EA">
              <w:rPr>
                <w:b/>
                <w:bCs/>
              </w:rPr>
              <w:t>57</w:t>
            </w:r>
            <w:r>
              <w:rPr>
                <w:b/>
                <w:bCs/>
              </w:rPr>
              <w:t xml:space="preserve"> %)</w:t>
            </w:r>
          </w:p>
          <w:p w14:paraId="3E310E2F" w14:textId="0F7A0D45" w:rsidR="0023381B" w:rsidRPr="009944E8" w:rsidRDefault="0023381B" w:rsidP="006563EA">
            <w:pPr>
              <w:jc w:val="both"/>
            </w:pPr>
            <w:r w:rsidRPr="009944E8">
              <w:t>Ing. Jan Kyselák, Ph.D.</w:t>
            </w:r>
            <w:r>
              <w:t xml:space="preserve"> (</w:t>
            </w:r>
            <w:r w:rsidR="006563EA">
              <w:t>43</w:t>
            </w:r>
            <w:r>
              <w:t xml:space="preserve"> %)</w:t>
            </w:r>
          </w:p>
        </w:tc>
        <w:tc>
          <w:tcPr>
            <w:tcW w:w="1134" w:type="dxa"/>
            <w:shd w:val="clear" w:color="auto" w:fill="FFEEB9"/>
          </w:tcPr>
          <w:p w14:paraId="7AF9ED6C" w14:textId="77777777" w:rsidR="0023381B" w:rsidRPr="00042188" w:rsidRDefault="0023381B" w:rsidP="0023381B">
            <w:pPr>
              <w:jc w:val="both"/>
            </w:pPr>
            <w:r>
              <w:t>2/LS</w:t>
            </w:r>
          </w:p>
        </w:tc>
        <w:tc>
          <w:tcPr>
            <w:tcW w:w="1134" w:type="dxa"/>
            <w:shd w:val="clear" w:color="auto" w:fill="FFEEB9"/>
          </w:tcPr>
          <w:p w14:paraId="61164BF5" w14:textId="77777777" w:rsidR="0023381B" w:rsidRPr="00042188" w:rsidRDefault="0023381B" w:rsidP="0023381B">
            <w:pPr>
              <w:jc w:val="both"/>
            </w:pPr>
          </w:p>
        </w:tc>
      </w:tr>
      <w:tr w:rsidR="0023381B" w:rsidRPr="00042188" w14:paraId="6E90A862" w14:textId="77777777" w:rsidTr="002D13E5">
        <w:trPr>
          <w:cantSplit/>
        </w:trPr>
        <w:tc>
          <w:tcPr>
            <w:tcW w:w="4253" w:type="dxa"/>
            <w:gridSpan w:val="3"/>
            <w:shd w:val="clear" w:color="auto" w:fill="FFEEB9"/>
          </w:tcPr>
          <w:p w14:paraId="7E514D69" w14:textId="0EC9A03D" w:rsidR="0023381B" w:rsidRDefault="0023381B" w:rsidP="0023381B">
            <w:pPr>
              <w:jc w:val="both"/>
            </w:pPr>
            <w:r>
              <w:t>Krizové řízení a plánování I</w:t>
            </w:r>
            <w:r w:rsidR="00446B71">
              <w:t>.</w:t>
            </w:r>
          </w:p>
          <w:p w14:paraId="1013B31A" w14:textId="2FC0B942" w:rsidR="0023381B" w:rsidRPr="00042188" w:rsidRDefault="0023381B" w:rsidP="0023381B">
            <w:pPr>
              <w:jc w:val="both"/>
            </w:pPr>
          </w:p>
        </w:tc>
        <w:tc>
          <w:tcPr>
            <w:tcW w:w="1134" w:type="dxa"/>
            <w:shd w:val="clear" w:color="auto" w:fill="FFEEB9"/>
          </w:tcPr>
          <w:p w14:paraId="5ECAACF5" w14:textId="5FAD6438" w:rsidR="0023381B" w:rsidRPr="0003101C" w:rsidRDefault="0058651B" w:rsidP="0023381B">
            <w:pPr>
              <w:jc w:val="both"/>
            </w:pPr>
            <w:r w:rsidRPr="0003101C">
              <w:t>14</w:t>
            </w:r>
          </w:p>
        </w:tc>
        <w:tc>
          <w:tcPr>
            <w:tcW w:w="1134" w:type="dxa"/>
            <w:shd w:val="clear" w:color="auto" w:fill="FFEEB9"/>
          </w:tcPr>
          <w:p w14:paraId="205A1BE8" w14:textId="77777777" w:rsidR="0023381B" w:rsidRPr="00042188" w:rsidRDefault="0023381B" w:rsidP="0023381B">
            <w:pPr>
              <w:jc w:val="both"/>
            </w:pPr>
            <w:r>
              <w:t>z, zk</w:t>
            </w:r>
          </w:p>
        </w:tc>
        <w:tc>
          <w:tcPr>
            <w:tcW w:w="1134" w:type="dxa"/>
            <w:shd w:val="clear" w:color="auto" w:fill="FFEEB9"/>
          </w:tcPr>
          <w:p w14:paraId="3BED5226" w14:textId="77777777" w:rsidR="0023381B" w:rsidRPr="00042188" w:rsidRDefault="0023381B" w:rsidP="0023381B">
            <w:pPr>
              <w:jc w:val="both"/>
            </w:pPr>
            <w:r>
              <w:t>4</w:t>
            </w:r>
          </w:p>
        </w:tc>
        <w:tc>
          <w:tcPr>
            <w:tcW w:w="4111" w:type="dxa"/>
            <w:shd w:val="clear" w:color="auto" w:fill="FFEEB9"/>
          </w:tcPr>
          <w:p w14:paraId="1A753E7E" w14:textId="77777777" w:rsidR="0023381B" w:rsidRDefault="0023381B" w:rsidP="0023381B">
            <w:pPr>
              <w:jc w:val="both"/>
              <w:rPr>
                <w:b/>
                <w:bCs/>
              </w:rPr>
            </w:pPr>
            <w:r w:rsidRPr="00A63DA4">
              <w:rPr>
                <w:b/>
                <w:bCs/>
              </w:rPr>
              <w:t>Ing. Jan Kyselák, Ph.D</w:t>
            </w:r>
            <w:r>
              <w:rPr>
                <w:b/>
                <w:bCs/>
              </w:rPr>
              <w:t>.</w:t>
            </w:r>
          </w:p>
          <w:p w14:paraId="1EEB3494" w14:textId="77777777" w:rsidR="0023381B" w:rsidRPr="00042188" w:rsidRDefault="0023381B" w:rsidP="0023381B">
            <w:pPr>
              <w:jc w:val="both"/>
            </w:pPr>
          </w:p>
        </w:tc>
        <w:tc>
          <w:tcPr>
            <w:tcW w:w="1134" w:type="dxa"/>
            <w:shd w:val="clear" w:color="auto" w:fill="FFEEB9"/>
          </w:tcPr>
          <w:p w14:paraId="404CCC36" w14:textId="77777777" w:rsidR="0023381B" w:rsidRPr="00042188" w:rsidRDefault="0023381B" w:rsidP="0023381B">
            <w:pPr>
              <w:jc w:val="both"/>
            </w:pPr>
            <w:r>
              <w:t>2/LS</w:t>
            </w:r>
          </w:p>
        </w:tc>
        <w:tc>
          <w:tcPr>
            <w:tcW w:w="1134" w:type="dxa"/>
            <w:shd w:val="clear" w:color="auto" w:fill="FFEEB9"/>
          </w:tcPr>
          <w:p w14:paraId="5D43012B" w14:textId="77777777" w:rsidR="0023381B" w:rsidRPr="00042188" w:rsidRDefault="0023381B" w:rsidP="0023381B">
            <w:pPr>
              <w:jc w:val="both"/>
            </w:pPr>
          </w:p>
        </w:tc>
      </w:tr>
      <w:tr w:rsidR="0023381B" w:rsidRPr="00042188" w14:paraId="60954592" w14:textId="77777777" w:rsidTr="003B1182">
        <w:trPr>
          <w:trHeight w:val="964"/>
        </w:trPr>
        <w:tc>
          <w:tcPr>
            <w:tcW w:w="14034" w:type="dxa"/>
            <w:gridSpan w:val="9"/>
          </w:tcPr>
          <w:p w14:paraId="3E98A8AB" w14:textId="77777777" w:rsidR="0023381B" w:rsidRDefault="0023381B" w:rsidP="0023381B">
            <w:pPr>
              <w:jc w:val="both"/>
              <w:rPr>
                <w:b/>
              </w:rPr>
            </w:pPr>
            <w:r w:rsidRPr="00042188">
              <w:rPr>
                <w:b/>
              </w:rPr>
              <w:t>Podmínka pro splnění této skupiny předmětů:</w:t>
            </w:r>
          </w:p>
          <w:p w14:paraId="05FC583A" w14:textId="3BB20F5C" w:rsidR="00A53F3B" w:rsidRDefault="0023381B" w:rsidP="0023381B">
            <w:pPr>
              <w:jc w:val="both"/>
              <w:rPr>
                <w:bCs/>
              </w:rPr>
            </w:pPr>
            <w:r>
              <w:rPr>
                <w:bCs/>
              </w:rPr>
              <w:t>Student si volí nejméně jeden z povinně volitelných předmětů.</w:t>
            </w:r>
          </w:p>
          <w:p w14:paraId="0ECF99AB" w14:textId="77777777" w:rsidR="00A53F3B" w:rsidRDefault="00A53F3B" w:rsidP="0023381B">
            <w:pPr>
              <w:jc w:val="both"/>
              <w:rPr>
                <w:bCs/>
              </w:rPr>
            </w:pPr>
          </w:p>
          <w:p w14:paraId="018B85B6" w14:textId="3092E7B3" w:rsidR="00A53F3B" w:rsidRPr="00DE59D3" w:rsidRDefault="00A53F3B" w:rsidP="0023381B">
            <w:pPr>
              <w:jc w:val="both"/>
              <w:rPr>
                <w:bCs/>
              </w:rPr>
            </w:pPr>
          </w:p>
        </w:tc>
      </w:tr>
      <w:tr w:rsidR="0023381B" w:rsidRPr="00042188" w14:paraId="2618AB02" w14:textId="77777777" w:rsidTr="002D13E5">
        <w:trPr>
          <w:trHeight w:val="283"/>
        </w:trPr>
        <w:tc>
          <w:tcPr>
            <w:tcW w:w="14034" w:type="dxa"/>
            <w:gridSpan w:val="9"/>
            <w:shd w:val="clear" w:color="auto" w:fill="F7CAAC"/>
          </w:tcPr>
          <w:p w14:paraId="599AE38E" w14:textId="77777777" w:rsidR="0023381B" w:rsidRPr="00042188" w:rsidRDefault="0023381B" w:rsidP="0023381B">
            <w:pPr>
              <w:jc w:val="center"/>
              <w:rPr>
                <w:b/>
                <w:sz w:val="22"/>
              </w:rPr>
            </w:pPr>
            <w:r w:rsidRPr="00042188">
              <w:rPr>
                <w:b/>
                <w:sz w:val="22"/>
              </w:rPr>
              <w:t>Povinné předměty</w:t>
            </w:r>
          </w:p>
        </w:tc>
      </w:tr>
      <w:tr w:rsidR="0023381B" w:rsidRPr="00042188" w14:paraId="3AE26003" w14:textId="77777777" w:rsidTr="002D13E5">
        <w:tc>
          <w:tcPr>
            <w:tcW w:w="4253" w:type="dxa"/>
            <w:gridSpan w:val="3"/>
            <w:shd w:val="clear" w:color="auto" w:fill="ECF1F8"/>
          </w:tcPr>
          <w:p w14:paraId="1B653F33" w14:textId="77777777" w:rsidR="0023381B" w:rsidRDefault="0023381B" w:rsidP="0023381B">
            <w:pPr>
              <w:jc w:val="both"/>
            </w:pPr>
            <w:r>
              <w:t>Ekonomika krizových situací</w:t>
            </w:r>
          </w:p>
          <w:p w14:paraId="16364858" w14:textId="0F6B33AE" w:rsidR="0023381B" w:rsidRPr="00042188" w:rsidRDefault="0023381B" w:rsidP="0023381B">
            <w:pPr>
              <w:jc w:val="both"/>
            </w:pPr>
          </w:p>
        </w:tc>
        <w:tc>
          <w:tcPr>
            <w:tcW w:w="1134" w:type="dxa"/>
            <w:shd w:val="clear" w:color="auto" w:fill="ECF1F8"/>
          </w:tcPr>
          <w:p w14:paraId="3B821004" w14:textId="56A9D9F8" w:rsidR="0023381B" w:rsidRPr="0003101C" w:rsidRDefault="0058651B" w:rsidP="0023381B">
            <w:pPr>
              <w:jc w:val="both"/>
            </w:pPr>
            <w:r w:rsidRPr="0003101C">
              <w:t>14</w:t>
            </w:r>
          </w:p>
        </w:tc>
        <w:tc>
          <w:tcPr>
            <w:tcW w:w="1134" w:type="dxa"/>
            <w:shd w:val="clear" w:color="auto" w:fill="ECF1F8"/>
          </w:tcPr>
          <w:p w14:paraId="07AD3E33" w14:textId="77777777" w:rsidR="0023381B" w:rsidRPr="00042188" w:rsidRDefault="0023381B" w:rsidP="0023381B">
            <w:pPr>
              <w:jc w:val="both"/>
            </w:pPr>
            <w:r>
              <w:t>z, zk</w:t>
            </w:r>
          </w:p>
        </w:tc>
        <w:tc>
          <w:tcPr>
            <w:tcW w:w="1134" w:type="dxa"/>
            <w:shd w:val="clear" w:color="auto" w:fill="ECF1F8"/>
          </w:tcPr>
          <w:p w14:paraId="1C37EEB7" w14:textId="77777777" w:rsidR="0023381B" w:rsidRPr="00042188" w:rsidRDefault="0023381B" w:rsidP="0023381B">
            <w:pPr>
              <w:jc w:val="both"/>
            </w:pPr>
            <w:r>
              <w:t>4</w:t>
            </w:r>
          </w:p>
        </w:tc>
        <w:tc>
          <w:tcPr>
            <w:tcW w:w="4111" w:type="dxa"/>
            <w:shd w:val="clear" w:color="auto" w:fill="ECF1F8"/>
          </w:tcPr>
          <w:p w14:paraId="73ADD646" w14:textId="68B89F82" w:rsidR="0023381B" w:rsidRPr="00DD0925" w:rsidRDefault="0023381B" w:rsidP="00D428E6">
            <w:pPr>
              <w:jc w:val="both"/>
              <w:rPr>
                <w:b/>
                <w:bCs/>
              </w:rPr>
            </w:pPr>
            <w:r>
              <w:rPr>
                <w:b/>
                <w:bCs/>
              </w:rPr>
              <w:t>Ing. Eva Hoke</w:t>
            </w:r>
            <w:r w:rsidRPr="00DD0925">
              <w:rPr>
                <w:b/>
                <w:bCs/>
              </w:rPr>
              <w:t>, Ph.D.</w:t>
            </w:r>
          </w:p>
        </w:tc>
        <w:tc>
          <w:tcPr>
            <w:tcW w:w="1134" w:type="dxa"/>
            <w:shd w:val="clear" w:color="auto" w:fill="ECF1F8"/>
          </w:tcPr>
          <w:p w14:paraId="6F0236D6" w14:textId="77777777" w:rsidR="0023381B" w:rsidRPr="00042188" w:rsidRDefault="0023381B" w:rsidP="0023381B">
            <w:pPr>
              <w:jc w:val="both"/>
            </w:pPr>
            <w:r>
              <w:t>3/ZS</w:t>
            </w:r>
          </w:p>
        </w:tc>
        <w:tc>
          <w:tcPr>
            <w:tcW w:w="1134" w:type="dxa"/>
            <w:shd w:val="clear" w:color="auto" w:fill="ECF1F8"/>
          </w:tcPr>
          <w:p w14:paraId="42FE8FE0" w14:textId="77777777" w:rsidR="0023381B" w:rsidRPr="005C3C3D" w:rsidRDefault="0023381B" w:rsidP="0023381B">
            <w:pPr>
              <w:jc w:val="both"/>
              <w:rPr>
                <w:b/>
              </w:rPr>
            </w:pPr>
            <w:r w:rsidRPr="005C3C3D">
              <w:rPr>
                <w:b/>
              </w:rPr>
              <w:t>PZ</w:t>
            </w:r>
          </w:p>
        </w:tc>
      </w:tr>
      <w:tr w:rsidR="0023381B" w:rsidRPr="00042188" w14:paraId="5EA70B26" w14:textId="77777777" w:rsidTr="002D13E5">
        <w:tc>
          <w:tcPr>
            <w:tcW w:w="4253" w:type="dxa"/>
            <w:gridSpan w:val="3"/>
            <w:shd w:val="clear" w:color="auto" w:fill="ECF1F8"/>
          </w:tcPr>
          <w:p w14:paraId="198A328D" w14:textId="77777777" w:rsidR="0023381B" w:rsidRDefault="0023381B" w:rsidP="0023381B">
            <w:pPr>
              <w:jc w:val="both"/>
            </w:pPr>
            <w:r>
              <w:t>Provozní havárie a jejich prevence</w:t>
            </w:r>
          </w:p>
          <w:p w14:paraId="65C20E6E" w14:textId="6D83C3D6" w:rsidR="0023381B" w:rsidRDefault="0023381B" w:rsidP="0023381B">
            <w:pPr>
              <w:jc w:val="both"/>
            </w:pPr>
          </w:p>
        </w:tc>
        <w:tc>
          <w:tcPr>
            <w:tcW w:w="1134" w:type="dxa"/>
            <w:shd w:val="clear" w:color="auto" w:fill="ECF1F8"/>
          </w:tcPr>
          <w:p w14:paraId="60B08F8A" w14:textId="0C605BD6" w:rsidR="0023381B" w:rsidRPr="0003101C" w:rsidRDefault="0058651B" w:rsidP="0023381B">
            <w:pPr>
              <w:jc w:val="both"/>
            </w:pPr>
            <w:r w:rsidRPr="0003101C">
              <w:t>10</w:t>
            </w:r>
          </w:p>
        </w:tc>
        <w:tc>
          <w:tcPr>
            <w:tcW w:w="1134" w:type="dxa"/>
            <w:shd w:val="clear" w:color="auto" w:fill="ECF1F8"/>
          </w:tcPr>
          <w:p w14:paraId="707F8B74" w14:textId="77777777" w:rsidR="0023381B" w:rsidRDefault="0023381B" w:rsidP="0023381B">
            <w:pPr>
              <w:jc w:val="both"/>
            </w:pPr>
            <w:r>
              <w:t>klz</w:t>
            </w:r>
          </w:p>
        </w:tc>
        <w:tc>
          <w:tcPr>
            <w:tcW w:w="1134" w:type="dxa"/>
            <w:shd w:val="clear" w:color="auto" w:fill="ECF1F8"/>
          </w:tcPr>
          <w:p w14:paraId="6815D7AD" w14:textId="77777777" w:rsidR="0023381B" w:rsidRDefault="0023381B" w:rsidP="0023381B">
            <w:pPr>
              <w:jc w:val="both"/>
            </w:pPr>
            <w:r>
              <w:t>3</w:t>
            </w:r>
          </w:p>
        </w:tc>
        <w:tc>
          <w:tcPr>
            <w:tcW w:w="4111" w:type="dxa"/>
            <w:shd w:val="clear" w:color="auto" w:fill="ECF1F8"/>
          </w:tcPr>
          <w:p w14:paraId="28FFEF7A" w14:textId="77777777" w:rsidR="0023381B" w:rsidRDefault="0023381B" w:rsidP="0023381B">
            <w:pPr>
              <w:jc w:val="both"/>
              <w:rPr>
                <w:b/>
                <w:bCs/>
              </w:rPr>
            </w:pPr>
            <w:r w:rsidRPr="00DD0925">
              <w:rPr>
                <w:b/>
                <w:bCs/>
              </w:rPr>
              <w:t xml:space="preserve">Ing. </w:t>
            </w:r>
            <w:r>
              <w:rPr>
                <w:b/>
                <w:bCs/>
              </w:rPr>
              <w:t>Slavomíra Vargová</w:t>
            </w:r>
            <w:r w:rsidRPr="00DD0925">
              <w:rPr>
                <w:b/>
                <w:bCs/>
              </w:rPr>
              <w:t>, Ph.D.</w:t>
            </w:r>
          </w:p>
          <w:p w14:paraId="7D92D6CF" w14:textId="77777777" w:rsidR="0023381B" w:rsidRDefault="0023381B" w:rsidP="0023381B">
            <w:pPr>
              <w:jc w:val="both"/>
              <w:rPr>
                <w:b/>
                <w:bCs/>
              </w:rPr>
            </w:pPr>
          </w:p>
        </w:tc>
        <w:tc>
          <w:tcPr>
            <w:tcW w:w="1134" w:type="dxa"/>
            <w:shd w:val="clear" w:color="auto" w:fill="ECF1F8"/>
          </w:tcPr>
          <w:p w14:paraId="0547CBF2" w14:textId="77777777" w:rsidR="0023381B" w:rsidRDefault="0023381B" w:rsidP="0023381B">
            <w:pPr>
              <w:jc w:val="both"/>
            </w:pPr>
            <w:r>
              <w:t>3/ZS</w:t>
            </w:r>
          </w:p>
        </w:tc>
        <w:tc>
          <w:tcPr>
            <w:tcW w:w="1134" w:type="dxa"/>
            <w:shd w:val="clear" w:color="auto" w:fill="ECF1F8"/>
          </w:tcPr>
          <w:p w14:paraId="2E67C96C" w14:textId="77777777" w:rsidR="0023381B" w:rsidRPr="005C3C3D" w:rsidRDefault="0023381B" w:rsidP="0023381B">
            <w:pPr>
              <w:jc w:val="both"/>
              <w:rPr>
                <w:b/>
              </w:rPr>
            </w:pPr>
          </w:p>
        </w:tc>
      </w:tr>
      <w:tr w:rsidR="0023381B" w:rsidRPr="00042188" w14:paraId="38F98A64" w14:textId="77777777" w:rsidTr="002D13E5">
        <w:tc>
          <w:tcPr>
            <w:tcW w:w="4253" w:type="dxa"/>
            <w:gridSpan w:val="3"/>
            <w:shd w:val="clear" w:color="auto" w:fill="ECF1F8"/>
          </w:tcPr>
          <w:p w14:paraId="4963A59E" w14:textId="77777777" w:rsidR="0023381B" w:rsidRDefault="0023381B" w:rsidP="0023381B">
            <w:pPr>
              <w:jc w:val="both"/>
            </w:pPr>
            <w:r>
              <w:t>Seminář k bakalářské práci</w:t>
            </w:r>
          </w:p>
          <w:p w14:paraId="0ED57F0F" w14:textId="6B033DA1" w:rsidR="0023381B" w:rsidRPr="00042188" w:rsidRDefault="0023381B" w:rsidP="0023381B">
            <w:pPr>
              <w:jc w:val="both"/>
            </w:pPr>
          </w:p>
        </w:tc>
        <w:tc>
          <w:tcPr>
            <w:tcW w:w="1134" w:type="dxa"/>
            <w:shd w:val="clear" w:color="auto" w:fill="ECF1F8"/>
          </w:tcPr>
          <w:p w14:paraId="2F782211" w14:textId="43BD7BDD" w:rsidR="0023381B" w:rsidRPr="0003101C" w:rsidRDefault="0058651B" w:rsidP="0023381B">
            <w:pPr>
              <w:jc w:val="both"/>
            </w:pPr>
            <w:r w:rsidRPr="0003101C">
              <w:t>8</w:t>
            </w:r>
          </w:p>
        </w:tc>
        <w:tc>
          <w:tcPr>
            <w:tcW w:w="1134" w:type="dxa"/>
            <w:shd w:val="clear" w:color="auto" w:fill="ECF1F8"/>
          </w:tcPr>
          <w:p w14:paraId="2EBFA1D2" w14:textId="77777777" w:rsidR="0023381B" w:rsidRPr="00042188" w:rsidRDefault="0023381B" w:rsidP="0023381B">
            <w:pPr>
              <w:jc w:val="both"/>
            </w:pPr>
            <w:r>
              <w:t>z</w:t>
            </w:r>
          </w:p>
        </w:tc>
        <w:tc>
          <w:tcPr>
            <w:tcW w:w="1134" w:type="dxa"/>
            <w:shd w:val="clear" w:color="auto" w:fill="ECF1F8"/>
          </w:tcPr>
          <w:p w14:paraId="08AFBF3F" w14:textId="77777777" w:rsidR="0023381B" w:rsidRPr="00042188" w:rsidRDefault="0023381B" w:rsidP="0023381B">
            <w:pPr>
              <w:jc w:val="both"/>
            </w:pPr>
            <w:r>
              <w:t>2</w:t>
            </w:r>
          </w:p>
        </w:tc>
        <w:tc>
          <w:tcPr>
            <w:tcW w:w="4111" w:type="dxa"/>
            <w:shd w:val="clear" w:color="auto" w:fill="ECF1F8"/>
          </w:tcPr>
          <w:p w14:paraId="59489213" w14:textId="77777777" w:rsidR="0023381B" w:rsidRDefault="0023381B" w:rsidP="0023381B">
            <w:pPr>
              <w:jc w:val="both"/>
              <w:rPr>
                <w:b/>
                <w:bCs/>
              </w:rPr>
            </w:pPr>
            <w:r w:rsidRPr="00F75544">
              <w:rPr>
                <w:b/>
                <w:bCs/>
              </w:rPr>
              <w:t>doc. Ing. Zuzana Tučková, Ph.D</w:t>
            </w:r>
            <w:r>
              <w:rPr>
                <w:b/>
                <w:bCs/>
              </w:rPr>
              <w:t>.</w:t>
            </w:r>
          </w:p>
          <w:p w14:paraId="5018D9F6" w14:textId="77777777" w:rsidR="0023381B" w:rsidRPr="00DD0925" w:rsidRDefault="0023381B" w:rsidP="0023381B">
            <w:pPr>
              <w:jc w:val="both"/>
              <w:rPr>
                <w:b/>
                <w:bCs/>
              </w:rPr>
            </w:pPr>
          </w:p>
        </w:tc>
        <w:tc>
          <w:tcPr>
            <w:tcW w:w="1134" w:type="dxa"/>
            <w:shd w:val="clear" w:color="auto" w:fill="ECF1F8"/>
          </w:tcPr>
          <w:p w14:paraId="646EA442" w14:textId="77777777" w:rsidR="0023381B" w:rsidRPr="00042188" w:rsidRDefault="0023381B" w:rsidP="0023381B">
            <w:pPr>
              <w:jc w:val="both"/>
            </w:pPr>
            <w:r>
              <w:t>3/ZS</w:t>
            </w:r>
          </w:p>
        </w:tc>
        <w:tc>
          <w:tcPr>
            <w:tcW w:w="1134" w:type="dxa"/>
            <w:shd w:val="clear" w:color="auto" w:fill="ECF1F8"/>
          </w:tcPr>
          <w:p w14:paraId="03A0556B" w14:textId="77777777" w:rsidR="0023381B" w:rsidRPr="005C3C3D" w:rsidRDefault="0023381B" w:rsidP="0023381B">
            <w:pPr>
              <w:jc w:val="both"/>
              <w:rPr>
                <w:b/>
              </w:rPr>
            </w:pPr>
          </w:p>
        </w:tc>
      </w:tr>
      <w:tr w:rsidR="0023381B" w:rsidRPr="00042188" w14:paraId="4C1B9510" w14:textId="77777777" w:rsidTr="002D13E5">
        <w:tc>
          <w:tcPr>
            <w:tcW w:w="4253" w:type="dxa"/>
            <w:gridSpan w:val="3"/>
            <w:shd w:val="clear" w:color="auto" w:fill="ECF1F8"/>
          </w:tcPr>
          <w:p w14:paraId="583EF1B9" w14:textId="6493E220" w:rsidR="0023381B" w:rsidRDefault="00FF2C04" w:rsidP="0023381B">
            <w:pPr>
              <w:jc w:val="both"/>
            </w:pPr>
            <w:r>
              <w:t>Reflexe odborné praxe</w:t>
            </w:r>
          </w:p>
          <w:p w14:paraId="01CC266B" w14:textId="046FD1FB" w:rsidR="0023381B" w:rsidRDefault="0023381B" w:rsidP="0023381B">
            <w:pPr>
              <w:jc w:val="both"/>
            </w:pPr>
          </w:p>
        </w:tc>
        <w:tc>
          <w:tcPr>
            <w:tcW w:w="1134" w:type="dxa"/>
            <w:shd w:val="clear" w:color="auto" w:fill="ECF1F8"/>
          </w:tcPr>
          <w:p w14:paraId="0FEA930B" w14:textId="5864A879" w:rsidR="0023381B" w:rsidRPr="0003101C" w:rsidRDefault="0023381B" w:rsidP="0023381B">
            <w:pPr>
              <w:jc w:val="both"/>
            </w:pPr>
          </w:p>
        </w:tc>
        <w:tc>
          <w:tcPr>
            <w:tcW w:w="1134" w:type="dxa"/>
            <w:shd w:val="clear" w:color="auto" w:fill="ECF1F8"/>
          </w:tcPr>
          <w:p w14:paraId="3517BB01" w14:textId="77777777" w:rsidR="0023381B" w:rsidRDefault="0023381B" w:rsidP="0023381B">
            <w:pPr>
              <w:jc w:val="both"/>
            </w:pPr>
            <w:r>
              <w:t>z</w:t>
            </w:r>
          </w:p>
        </w:tc>
        <w:tc>
          <w:tcPr>
            <w:tcW w:w="1134" w:type="dxa"/>
            <w:shd w:val="clear" w:color="auto" w:fill="ECF1F8"/>
          </w:tcPr>
          <w:p w14:paraId="6A6DF412" w14:textId="7E3E2B23" w:rsidR="0023381B" w:rsidRDefault="009F0486" w:rsidP="0023381B">
            <w:pPr>
              <w:jc w:val="both"/>
            </w:pPr>
            <w:r>
              <w:t>4</w:t>
            </w:r>
          </w:p>
        </w:tc>
        <w:tc>
          <w:tcPr>
            <w:tcW w:w="4111" w:type="dxa"/>
            <w:shd w:val="clear" w:color="auto" w:fill="ECF1F8"/>
          </w:tcPr>
          <w:p w14:paraId="17394729" w14:textId="77777777" w:rsidR="0023381B" w:rsidRDefault="0023381B" w:rsidP="0023381B">
            <w:pPr>
              <w:jc w:val="both"/>
              <w:rPr>
                <w:b/>
                <w:bCs/>
              </w:rPr>
            </w:pPr>
            <w:r>
              <w:rPr>
                <w:b/>
                <w:bCs/>
              </w:rPr>
              <w:t>Mgr. Marek Tomaštík</w:t>
            </w:r>
            <w:r w:rsidRPr="00F75544">
              <w:rPr>
                <w:b/>
                <w:bCs/>
              </w:rPr>
              <w:t>, Ph.D</w:t>
            </w:r>
            <w:r>
              <w:rPr>
                <w:b/>
                <w:bCs/>
              </w:rPr>
              <w:t>.</w:t>
            </w:r>
          </w:p>
          <w:p w14:paraId="0B6BA399" w14:textId="77777777" w:rsidR="0023381B" w:rsidRPr="00DD0925" w:rsidRDefault="0023381B" w:rsidP="0023381B">
            <w:pPr>
              <w:jc w:val="both"/>
              <w:rPr>
                <w:b/>
                <w:bCs/>
              </w:rPr>
            </w:pPr>
          </w:p>
        </w:tc>
        <w:tc>
          <w:tcPr>
            <w:tcW w:w="1134" w:type="dxa"/>
            <w:shd w:val="clear" w:color="auto" w:fill="ECF1F8"/>
          </w:tcPr>
          <w:p w14:paraId="3B6FE4CC" w14:textId="77777777" w:rsidR="0023381B" w:rsidRDefault="0023381B" w:rsidP="0023381B">
            <w:pPr>
              <w:jc w:val="both"/>
            </w:pPr>
            <w:r>
              <w:t>3/ZS</w:t>
            </w:r>
          </w:p>
        </w:tc>
        <w:tc>
          <w:tcPr>
            <w:tcW w:w="1134" w:type="dxa"/>
            <w:shd w:val="clear" w:color="auto" w:fill="ECF1F8"/>
          </w:tcPr>
          <w:p w14:paraId="4EA93323" w14:textId="77777777" w:rsidR="0023381B" w:rsidRPr="005C3C3D" w:rsidRDefault="0023381B" w:rsidP="0023381B">
            <w:pPr>
              <w:jc w:val="both"/>
              <w:rPr>
                <w:b/>
              </w:rPr>
            </w:pPr>
          </w:p>
        </w:tc>
      </w:tr>
      <w:tr w:rsidR="0023381B" w:rsidRPr="00042188" w14:paraId="3F68587F" w14:textId="77777777" w:rsidTr="002D13E5">
        <w:tc>
          <w:tcPr>
            <w:tcW w:w="4253" w:type="dxa"/>
            <w:gridSpan w:val="3"/>
            <w:shd w:val="clear" w:color="auto" w:fill="ECF1F8"/>
          </w:tcPr>
          <w:p w14:paraId="0DEDD434" w14:textId="77777777" w:rsidR="0023381B" w:rsidRDefault="0023381B" w:rsidP="0023381B">
            <w:pPr>
              <w:jc w:val="both"/>
            </w:pPr>
            <w:r>
              <w:t>Územní plánování a regionální politika</w:t>
            </w:r>
          </w:p>
          <w:p w14:paraId="77F27553" w14:textId="1246155D" w:rsidR="0023381B" w:rsidRDefault="0023381B" w:rsidP="0023381B">
            <w:pPr>
              <w:jc w:val="both"/>
            </w:pPr>
          </w:p>
        </w:tc>
        <w:tc>
          <w:tcPr>
            <w:tcW w:w="1134" w:type="dxa"/>
            <w:shd w:val="clear" w:color="auto" w:fill="ECF1F8"/>
          </w:tcPr>
          <w:p w14:paraId="2B8BF853" w14:textId="6A4E13E9" w:rsidR="0023381B" w:rsidRPr="0003101C" w:rsidRDefault="0023381B" w:rsidP="0023381B">
            <w:pPr>
              <w:jc w:val="both"/>
            </w:pPr>
            <w:r w:rsidRPr="0003101C">
              <w:t>10</w:t>
            </w:r>
          </w:p>
        </w:tc>
        <w:tc>
          <w:tcPr>
            <w:tcW w:w="1134" w:type="dxa"/>
            <w:shd w:val="clear" w:color="auto" w:fill="ECF1F8"/>
          </w:tcPr>
          <w:p w14:paraId="33C255B4" w14:textId="77777777" w:rsidR="0023381B" w:rsidRDefault="0023381B" w:rsidP="0023381B">
            <w:pPr>
              <w:jc w:val="both"/>
            </w:pPr>
            <w:r>
              <w:t>klz</w:t>
            </w:r>
          </w:p>
        </w:tc>
        <w:tc>
          <w:tcPr>
            <w:tcW w:w="1134" w:type="dxa"/>
            <w:shd w:val="clear" w:color="auto" w:fill="ECF1F8"/>
          </w:tcPr>
          <w:p w14:paraId="415EB428" w14:textId="77777777" w:rsidR="0023381B" w:rsidRDefault="0023381B" w:rsidP="0023381B">
            <w:pPr>
              <w:jc w:val="both"/>
            </w:pPr>
            <w:r>
              <w:t>3</w:t>
            </w:r>
          </w:p>
        </w:tc>
        <w:tc>
          <w:tcPr>
            <w:tcW w:w="4111" w:type="dxa"/>
            <w:shd w:val="clear" w:color="auto" w:fill="ECF1F8"/>
          </w:tcPr>
          <w:p w14:paraId="49C39089" w14:textId="77777777" w:rsidR="0023381B" w:rsidRDefault="0023381B" w:rsidP="0023381B">
            <w:pPr>
              <w:jc w:val="both"/>
              <w:rPr>
                <w:b/>
                <w:bCs/>
              </w:rPr>
            </w:pPr>
            <w:r>
              <w:rPr>
                <w:b/>
                <w:bCs/>
              </w:rPr>
              <w:t>RNDr. Jakub Trojan</w:t>
            </w:r>
            <w:r w:rsidRPr="00DD0925">
              <w:rPr>
                <w:b/>
                <w:bCs/>
              </w:rPr>
              <w:t>,</w:t>
            </w:r>
            <w:r>
              <w:rPr>
                <w:b/>
                <w:bCs/>
              </w:rPr>
              <w:t xml:space="preserve"> MSc </w:t>
            </w:r>
            <w:r w:rsidRPr="00DD0925">
              <w:rPr>
                <w:b/>
                <w:bCs/>
              </w:rPr>
              <w:t>Ph.D.</w:t>
            </w:r>
          </w:p>
          <w:p w14:paraId="69322D3C" w14:textId="77777777" w:rsidR="0023381B" w:rsidRPr="00DD0925" w:rsidRDefault="0023381B" w:rsidP="0023381B">
            <w:pPr>
              <w:jc w:val="both"/>
              <w:rPr>
                <w:b/>
                <w:bCs/>
              </w:rPr>
            </w:pPr>
          </w:p>
        </w:tc>
        <w:tc>
          <w:tcPr>
            <w:tcW w:w="1134" w:type="dxa"/>
            <w:shd w:val="clear" w:color="auto" w:fill="ECF1F8"/>
          </w:tcPr>
          <w:p w14:paraId="44FE344F" w14:textId="77777777" w:rsidR="0023381B" w:rsidRDefault="0023381B" w:rsidP="0023381B">
            <w:pPr>
              <w:jc w:val="both"/>
            </w:pPr>
            <w:r>
              <w:t>3/ZS</w:t>
            </w:r>
          </w:p>
        </w:tc>
        <w:tc>
          <w:tcPr>
            <w:tcW w:w="1134" w:type="dxa"/>
            <w:shd w:val="clear" w:color="auto" w:fill="ECF1F8"/>
          </w:tcPr>
          <w:p w14:paraId="6729888C" w14:textId="77777777" w:rsidR="0023381B" w:rsidRPr="005C3C3D" w:rsidRDefault="0023381B" w:rsidP="0023381B">
            <w:pPr>
              <w:jc w:val="both"/>
              <w:rPr>
                <w:b/>
              </w:rPr>
            </w:pPr>
          </w:p>
        </w:tc>
      </w:tr>
      <w:tr w:rsidR="00351786" w:rsidRPr="00042188" w14:paraId="3DAA7C12" w14:textId="77777777" w:rsidTr="002D13E5">
        <w:tc>
          <w:tcPr>
            <w:tcW w:w="4253" w:type="dxa"/>
            <w:gridSpan w:val="3"/>
            <w:shd w:val="clear" w:color="auto" w:fill="ECF1F8"/>
          </w:tcPr>
          <w:p w14:paraId="76CD0610" w14:textId="77777777" w:rsidR="00351786" w:rsidRDefault="00351786" w:rsidP="00351786">
            <w:pPr>
              <w:jc w:val="both"/>
            </w:pPr>
            <w:r>
              <w:t>Aplikovaná statistika a analýza dat</w:t>
            </w:r>
          </w:p>
          <w:p w14:paraId="5420496F" w14:textId="0272AB27" w:rsidR="00351786" w:rsidRDefault="00351786" w:rsidP="00351786">
            <w:pPr>
              <w:jc w:val="both"/>
            </w:pPr>
          </w:p>
        </w:tc>
        <w:tc>
          <w:tcPr>
            <w:tcW w:w="1134" w:type="dxa"/>
            <w:shd w:val="clear" w:color="auto" w:fill="ECF1F8"/>
          </w:tcPr>
          <w:p w14:paraId="75AE105F" w14:textId="174A6876" w:rsidR="00351786" w:rsidRPr="0003101C" w:rsidRDefault="0058651B" w:rsidP="00351786">
            <w:pPr>
              <w:jc w:val="both"/>
            </w:pPr>
            <w:r w:rsidRPr="0003101C">
              <w:t>18</w:t>
            </w:r>
          </w:p>
        </w:tc>
        <w:tc>
          <w:tcPr>
            <w:tcW w:w="1134" w:type="dxa"/>
            <w:shd w:val="clear" w:color="auto" w:fill="ECF1F8"/>
          </w:tcPr>
          <w:p w14:paraId="31B6FFAD" w14:textId="7DDBACE7" w:rsidR="00351786" w:rsidRDefault="00351786" w:rsidP="00351786">
            <w:pPr>
              <w:jc w:val="both"/>
            </w:pPr>
            <w:r>
              <w:t>z, zk</w:t>
            </w:r>
          </w:p>
        </w:tc>
        <w:tc>
          <w:tcPr>
            <w:tcW w:w="1134" w:type="dxa"/>
            <w:shd w:val="clear" w:color="auto" w:fill="ECF1F8"/>
          </w:tcPr>
          <w:p w14:paraId="547B70BB" w14:textId="293BB78E" w:rsidR="00351786" w:rsidRDefault="00D304E5" w:rsidP="00351786">
            <w:pPr>
              <w:jc w:val="both"/>
            </w:pPr>
            <w:r>
              <w:t>5</w:t>
            </w:r>
          </w:p>
        </w:tc>
        <w:tc>
          <w:tcPr>
            <w:tcW w:w="4111" w:type="dxa"/>
            <w:shd w:val="clear" w:color="auto" w:fill="ECF1F8"/>
          </w:tcPr>
          <w:p w14:paraId="5E3700CE" w14:textId="7F85D5BD" w:rsidR="00351786" w:rsidRPr="00042188" w:rsidRDefault="00351786" w:rsidP="00351786">
            <w:pPr>
              <w:jc w:val="both"/>
            </w:pPr>
            <w:r>
              <w:rPr>
                <w:b/>
                <w:bCs/>
              </w:rPr>
              <w:t>Ing. Petr Veselík, Ph.D.</w:t>
            </w:r>
            <w:r w:rsidR="00E1780A">
              <w:rPr>
                <w:b/>
                <w:bCs/>
              </w:rPr>
              <w:t xml:space="preserve"> (70 %)</w:t>
            </w:r>
          </w:p>
          <w:p w14:paraId="1EA08A74" w14:textId="5D0ADECC" w:rsidR="00351786" w:rsidRDefault="00351786" w:rsidP="00351786">
            <w:pPr>
              <w:jc w:val="both"/>
              <w:rPr>
                <w:b/>
                <w:bCs/>
              </w:rPr>
            </w:pPr>
            <w:r w:rsidRPr="00065474">
              <w:rPr>
                <w:bCs/>
              </w:rPr>
              <w:t>Ing. David Šaur, Ph.D.</w:t>
            </w:r>
            <w:r w:rsidR="00E1780A">
              <w:rPr>
                <w:bCs/>
              </w:rPr>
              <w:t xml:space="preserve"> (30 %)</w:t>
            </w:r>
          </w:p>
        </w:tc>
        <w:tc>
          <w:tcPr>
            <w:tcW w:w="1134" w:type="dxa"/>
            <w:shd w:val="clear" w:color="auto" w:fill="ECF1F8"/>
          </w:tcPr>
          <w:p w14:paraId="0FEC59C9" w14:textId="0B2B9AA9" w:rsidR="00351786" w:rsidRDefault="00351786" w:rsidP="00351786">
            <w:pPr>
              <w:jc w:val="both"/>
            </w:pPr>
            <w:r>
              <w:t>3/ZS</w:t>
            </w:r>
          </w:p>
        </w:tc>
        <w:tc>
          <w:tcPr>
            <w:tcW w:w="1134" w:type="dxa"/>
            <w:shd w:val="clear" w:color="auto" w:fill="ECF1F8"/>
          </w:tcPr>
          <w:p w14:paraId="793D3F18" w14:textId="77777777" w:rsidR="00351786" w:rsidRPr="005C3C3D" w:rsidRDefault="00351786" w:rsidP="00351786">
            <w:pPr>
              <w:jc w:val="both"/>
              <w:rPr>
                <w:b/>
              </w:rPr>
            </w:pPr>
          </w:p>
        </w:tc>
      </w:tr>
      <w:tr w:rsidR="00351786" w:rsidRPr="00042188" w14:paraId="7C889474" w14:textId="77777777" w:rsidTr="002D13E5">
        <w:tc>
          <w:tcPr>
            <w:tcW w:w="4253" w:type="dxa"/>
            <w:gridSpan w:val="3"/>
            <w:shd w:val="clear" w:color="auto" w:fill="ECF1F8"/>
          </w:tcPr>
          <w:p w14:paraId="2117E0B9" w14:textId="66355EE6" w:rsidR="00351786" w:rsidRDefault="00351786" w:rsidP="00351786">
            <w:pPr>
              <w:jc w:val="both"/>
            </w:pPr>
            <w:r>
              <w:t>Geografické informační systémy a posuzování rizik území I.</w:t>
            </w:r>
          </w:p>
          <w:p w14:paraId="2C14D1DB" w14:textId="5D1EC884" w:rsidR="00351786" w:rsidRDefault="00351786" w:rsidP="00351786">
            <w:pPr>
              <w:jc w:val="both"/>
            </w:pPr>
          </w:p>
        </w:tc>
        <w:tc>
          <w:tcPr>
            <w:tcW w:w="1134" w:type="dxa"/>
            <w:shd w:val="clear" w:color="auto" w:fill="ECF1F8"/>
          </w:tcPr>
          <w:p w14:paraId="35C37E53" w14:textId="74B930FC" w:rsidR="00351786" w:rsidRPr="0003101C" w:rsidRDefault="0058651B" w:rsidP="00351786">
            <w:pPr>
              <w:jc w:val="both"/>
            </w:pPr>
            <w:r w:rsidRPr="0003101C">
              <w:t>14</w:t>
            </w:r>
          </w:p>
        </w:tc>
        <w:tc>
          <w:tcPr>
            <w:tcW w:w="1134" w:type="dxa"/>
            <w:shd w:val="clear" w:color="auto" w:fill="ECF1F8"/>
          </w:tcPr>
          <w:p w14:paraId="27D1FFBC" w14:textId="77777777" w:rsidR="00351786" w:rsidRDefault="00351786" w:rsidP="00351786">
            <w:pPr>
              <w:jc w:val="both"/>
            </w:pPr>
            <w:r>
              <w:t>z, zk</w:t>
            </w:r>
          </w:p>
        </w:tc>
        <w:tc>
          <w:tcPr>
            <w:tcW w:w="1134" w:type="dxa"/>
            <w:shd w:val="clear" w:color="auto" w:fill="ECF1F8"/>
          </w:tcPr>
          <w:p w14:paraId="3E4C9102" w14:textId="77777777" w:rsidR="00351786" w:rsidRDefault="00351786" w:rsidP="00351786">
            <w:pPr>
              <w:jc w:val="both"/>
            </w:pPr>
            <w:r>
              <w:t>4</w:t>
            </w:r>
          </w:p>
        </w:tc>
        <w:tc>
          <w:tcPr>
            <w:tcW w:w="4111" w:type="dxa"/>
            <w:shd w:val="clear" w:color="auto" w:fill="ECF1F8"/>
          </w:tcPr>
          <w:p w14:paraId="263BC2B5" w14:textId="77777777" w:rsidR="00351786" w:rsidRDefault="00351786" w:rsidP="00351786">
            <w:pPr>
              <w:jc w:val="both"/>
              <w:rPr>
                <w:b/>
                <w:bCs/>
              </w:rPr>
            </w:pPr>
            <w:r>
              <w:rPr>
                <w:b/>
                <w:bCs/>
              </w:rPr>
              <w:t>RNDr. Jakub Trojan</w:t>
            </w:r>
            <w:r w:rsidRPr="00DD0925">
              <w:rPr>
                <w:b/>
                <w:bCs/>
              </w:rPr>
              <w:t>,</w:t>
            </w:r>
            <w:r>
              <w:rPr>
                <w:b/>
                <w:bCs/>
              </w:rPr>
              <w:t xml:space="preserve"> MSc </w:t>
            </w:r>
            <w:r w:rsidRPr="00DD0925">
              <w:rPr>
                <w:b/>
                <w:bCs/>
              </w:rPr>
              <w:t>Ph.D.</w:t>
            </w:r>
          </w:p>
          <w:p w14:paraId="47826E60" w14:textId="77777777" w:rsidR="00351786" w:rsidRDefault="00351786" w:rsidP="00351786">
            <w:pPr>
              <w:jc w:val="both"/>
              <w:rPr>
                <w:b/>
                <w:bCs/>
              </w:rPr>
            </w:pPr>
          </w:p>
          <w:p w14:paraId="1A63DF08" w14:textId="77777777" w:rsidR="00351786" w:rsidRPr="00DD0925" w:rsidRDefault="00351786" w:rsidP="00351786">
            <w:pPr>
              <w:jc w:val="both"/>
              <w:rPr>
                <w:b/>
                <w:bCs/>
              </w:rPr>
            </w:pPr>
          </w:p>
        </w:tc>
        <w:tc>
          <w:tcPr>
            <w:tcW w:w="1134" w:type="dxa"/>
            <w:shd w:val="clear" w:color="auto" w:fill="ECF1F8"/>
          </w:tcPr>
          <w:p w14:paraId="046FFF91" w14:textId="77777777" w:rsidR="00351786" w:rsidRDefault="00351786" w:rsidP="00351786">
            <w:pPr>
              <w:jc w:val="both"/>
            </w:pPr>
            <w:r>
              <w:t>3/ZS</w:t>
            </w:r>
          </w:p>
        </w:tc>
        <w:tc>
          <w:tcPr>
            <w:tcW w:w="1134" w:type="dxa"/>
            <w:shd w:val="clear" w:color="auto" w:fill="ECF1F8"/>
          </w:tcPr>
          <w:p w14:paraId="57ABFFFE" w14:textId="77777777" w:rsidR="00351786" w:rsidRPr="005C3C3D" w:rsidRDefault="00351786" w:rsidP="00351786">
            <w:pPr>
              <w:jc w:val="both"/>
              <w:rPr>
                <w:b/>
              </w:rPr>
            </w:pPr>
            <w:r w:rsidRPr="005C3C3D">
              <w:rPr>
                <w:b/>
              </w:rPr>
              <w:t>PZ</w:t>
            </w:r>
          </w:p>
        </w:tc>
      </w:tr>
      <w:tr w:rsidR="00351786" w:rsidRPr="00042188" w14:paraId="7DD14AED" w14:textId="77777777" w:rsidTr="002D13E5">
        <w:trPr>
          <w:trHeight w:val="283"/>
        </w:trPr>
        <w:tc>
          <w:tcPr>
            <w:tcW w:w="14034" w:type="dxa"/>
            <w:gridSpan w:val="9"/>
            <w:shd w:val="clear" w:color="auto" w:fill="F7CAAC"/>
          </w:tcPr>
          <w:p w14:paraId="1EB41689" w14:textId="77777777" w:rsidR="00351786" w:rsidRPr="00042188" w:rsidRDefault="00351786" w:rsidP="00351786">
            <w:pPr>
              <w:jc w:val="center"/>
              <w:rPr>
                <w:b/>
                <w:sz w:val="22"/>
              </w:rPr>
            </w:pPr>
            <w:r w:rsidRPr="00042188">
              <w:rPr>
                <w:b/>
                <w:sz w:val="22"/>
              </w:rPr>
              <w:t xml:space="preserve">Povinně volitelné předměty – skupina </w:t>
            </w:r>
            <w:r>
              <w:rPr>
                <w:b/>
                <w:sz w:val="22"/>
              </w:rPr>
              <w:t>2</w:t>
            </w:r>
          </w:p>
        </w:tc>
      </w:tr>
      <w:tr w:rsidR="00351786" w:rsidRPr="00042188" w14:paraId="6E9A61D9" w14:textId="77777777" w:rsidTr="002D13E5">
        <w:tc>
          <w:tcPr>
            <w:tcW w:w="4253" w:type="dxa"/>
            <w:gridSpan w:val="3"/>
            <w:shd w:val="clear" w:color="auto" w:fill="ECF1F8"/>
          </w:tcPr>
          <w:p w14:paraId="61345909" w14:textId="77777777" w:rsidR="00351786" w:rsidRDefault="00351786" w:rsidP="00351786">
            <w:pPr>
              <w:jc w:val="both"/>
            </w:pPr>
            <w:r>
              <w:t>Otevřená prostorová data a digitální bezpečnost</w:t>
            </w:r>
          </w:p>
          <w:p w14:paraId="3048A0B0" w14:textId="2564C881" w:rsidR="00351786" w:rsidRPr="00042188" w:rsidRDefault="00351786" w:rsidP="00351786">
            <w:pPr>
              <w:jc w:val="both"/>
            </w:pPr>
          </w:p>
        </w:tc>
        <w:tc>
          <w:tcPr>
            <w:tcW w:w="1134" w:type="dxa"/>
            <w:shd w:val="clear" w:color="auto" w:fill="ECF1F8"/>
          </w:tcPr>
          <w:p w14:paraId="6D49416C" w14:textId="21033BF6" w:rsidR="00351786" w:rsidRPr="0003101C" w:rsidRDefault="0058651B" w:rsidP="00351786">
            <w:pPr>
              <w:jc w:val="both"/>
            </w:pPr>
            <w:r w:rsidRPr="0003101C">
              <w:t>14</w:t>
            </w:r>
          </w:p>
        </w:tc>
        <w:tc>
          <w:tcPr>
            <w:tcW w:w="1134" w:type="dxa"/>
            <w:shd w:val="clear" w:color="auto" w:fill="ECF1F8"/>
          </w:tcPr>
          <w:p w14:paraId="2E5FC2FF" w14:textId="77777777" w:rsidR="00351786" w:rsidRPr="00042188" w:rsidRDefault="00351786" w:rsidP="00351786">
            <w:pPr>
              <w:jc w:val="both"/>
            </w:pPr>
            <w:r>
              <w:t>z, zk</w:t>
            </w:r>
          </w:p>
        </w:tc>
        <w:tc>
          <w:tcPr>
            <w:tcW w:w="1134" w:type="dxa"/>
            <w:shd w:val="clear" w:color="auto" w:fill="ECF1F8"/>
          </w:tcPr>
          <w:p w14:paraId="2AC886BB" w14:textId="77777777" w:rsidR="00351786" w:rsidRPr="00042188" w:rsidRDefault="00351786" w:rsidP="00351786">
            <w:pPr>
              <w:jc w:val="both"/>
            </w:pPr>
            <w:r>
              <w:t>4</w:t>
            </w:r>
          </w:p>
        </w:tc>
        <w:tc>
          <w:tcPr>
            <w:tcW w:w="4111" w:type="dxa"/>
            <w:shd w:val="clear" w:color="auto" w:fill="ECF1F8"/>
          </w:tcPr>
          <w:p w14:paraId="01B026DD" w14:textId="5557A851" w:rsidR="00351786" w:rsidRDefault="00351786" w:rsidP="00351786">
            <w:pPr>
              <w:jc w:val="both"/>
              <w:rPr>
                <w:b/>
                <w:bCs/>
              </w:rPr>
            </w:pPr>
            <w:r>
              <w:rPr>
                <w:b/>
                <w:bCs/>
              </w:rPr>
              <w:t>RNDr. Jakub Trojan</w:t>
            </w:r>
            <w:r w:rsidRPr="00DD0925">
              <w:rPr>
                <w:b/>
                <w:bCs/>
              </w:rPr>
              <w:t>,</w:t>
            </w:r>
            <w:r>
              <w:rPr>
                <w:b/>
                <w:bCs/>
              </w:rPr>
              <w:t xml:space="preserve"> MSc </w:t>
            </w:r>
            <w:r w:rsidRPr="00DD0925">
              <w:rPr>
                <w:b/>
                <w:bCs/>
              </w:rPr>
              <w:t>Ph.D.</w:t>
            </w:r>
            <w:r w:rsidR="00E1780A">
              <w:rPr>
                <w:b/>
                <w:bCs/>
              </w:rPr>
              <w:t xml:space="preserve"> (</w:t>
            </w:r>
            <w:r w:rsidR="006563EA">
              <w:rPr>
                <w:b/>
                <w:bCs/>
              </w:rPr>
              <w:t>57</w:t>
            </w:r>
            <w:r w:rsidR="00E1780A">
              <w:rPr>
                <w:b/>
                <w:bCs/>
              </w:rPr>
              <w:t xml:space="preserve"> %)</w:t>
            </w:r>
          </w:p>
          <w:p w14:paraId="0549DC09" w14:textId="0D8066DA" w:rsidR="00E1780A" w:rsidRPr="00E1780A" w:rsidRDefault="00E1780A" w:rsidP="00351786">
            <w:pPr>
              <w:jc w:val="both"/>
              <w:rPr>
                <w:bCs/>
              </w:rPr>
            </w:pPr>
            <w:r w:rsidRPr="00E1780A">
              <w:rPr>
                <w:bCs/>
              </w:rPr>
              <w:t>Mgr. Ing. Jiří Lehejček, Ph.D. (</w:t>
            </w:r>
            <w:r w:rsidR="006563EA">
              <w:rPr>
                <w:bCs/>
              </w:rPr>
              <w:t>21,5</w:t>
            </w:r>
            <w:r w:rsidRPr="00E1780A">
              <w:rPr>
                <w:bCs/>
              </w:rPr>
              <w:t xml:space="preserve"> %)</w:t>
            </w:r>
          </w:p>
          <w:p w14:paraId="69E58275" w14:textId="57654A56" w:rsidR="00351786" w:rsidRPr="009944E8" w:rsidRDefault="00E1780A" w:rsidP="006563EA">
            <w:pPr>
              <w:jc w:val="both"/>
            </w:pPr>
            <w:r w:rsidRPr="00E1780A">
              <w:rPr>
                <w:bCs/>
              </w:rPr>
              <w:t>Ing. Pavel Valášek (</w:t>
            </w:r>
            <w:r w:rsidR="006563EA">
              <w:rPr>
                <w:bCs/>
              </w:rPr>
              <w:t>21,5</w:t>
            </w:r>
            <w:r w:rsidRPr="00E1780A">
              <w:rPr>
                <w:bCs/>
              </w:rPr>
              <w:t xml:space="preserve"> %)</w:t>
            </w:r>
          </w:p>
        </w:tc>
        <w:tc>
          <w:tcPr>
            <w:tcW w:w="1134" w:type="dxa"/>
            <w:shd w:val="clear" w:color="auto" w:fill="ECF1F8"/>
          </w:tcPr>
          <w:p w14:paraId="24CAAA22" w14:textId="77777777" w:rsidR="00351786" w:rsidRPr="00042188" w:rsidRDefault="00351786" w:rsidP="00351786">
            <w:pPr>
              <w:jc w:val="both"/>
            </w:pPr>
            <w:r>
              <w:t>3/ZS</w:t>
            </w:r>
          </w:p>
        </w:tc>
        <w:tc>
          <w:tcPr>
            <w:tcW w:w="1134" w:type="dxa"/>
            <w:shd w:val="clear" w:color="auto" w:fill="ECF1F8"/>
          </w:tcPr>
          <w:p w14:paraId="0DED95D9" w14:textId="77777777" w:rsidR="00351786" w:rsidRPr="00042188" w:rsidRDefault="00351786" w:rsidP="00351786">
            <w:pPr>
              <w:jc w:val="both"/>
            </w:pPr>
          </w:p>
        </w:tc>
      </w:tr>
      <w:tr w:rsidR="00C87F25" w:rsidRPr="00042188" w14:paraId="1E4A07AF" w14:textId="77777777" w:rsidTr="002D13E5">
        <w:trPr>
          <w:ins w:id="113" w:author="Zuzana Tučková" w:date="2024-05-13T13:10:00Z"/>
        </w:trPr>
        <w:tc>
          <w:tcPr>
            <w:tcW w:w="4253" w:type="dxa"/>
            <w:gridSpan w:val="3"/>
            <w:shd w:val="clear" w:color="auto" w:fill="ECF1F8"/>
          </w:tcPr>
          <w:p w14:paraId="49FFC7B9" w14:textId="247910EF" w:rsidR="00C87F25" w:rsidRDefault="00C87F25" w:rsidP="00C87F25">
            <w:pPr>
              <w:jc w:val="both"/>
              <w:rPr>
                <w:ins w:id="114" w:author="Zuzana Tučková" w:date="2024-05-13T13:10:00Z"/>
              </w:rPr>
            </w:pPr>
            <w:ins w:id="115" w:author="Zuzana Tučková" w:date="2024-05-13T13:10:00Z">
              <w:r>
                <w:t>Ochrana proti z</w:t>
              </w:r>
              <w:r w:rsidR="007115A2">
                <w:t>bra</w:t>
              </w:r>
              <w:r>
                <w:t>ním hromadného ničení</w:t>
              </w:r>
            </w:ins>
          </w:p>
          <w:p w14:paraId="2342049A" w14:textId="77777777" w:rsidR="00C87F25" w:rsidRDefault="00C87F25" w:rsidP="00C87F25">
            <w:pPr>
              <w:jc w:val="both"/>
              <w:rPr>
                <w:ins w:id="116" w:author="Zuzana Tučková" w:date="2024-05-13T13:10:00Z"/>
              </w:rPr>
            </w:pPr>
          </w:p>
        </w:tc>
        <w:tc>
          <w:tcPr>
            <w:tcW w:w="1134" w:type="dxa"/>
            <w:shd w:val="clear" w:color="auto" w:fill="ECF1F8"/>
          </w:tcPr>
          <w:p w14:paraId="36B753A0" w14:textId="073FAB86" w:rsidR="00C87F25" w:rsidRPr="0003101C" w:rsidRDefault="00B73064" w:rsidP="00C87F25">
            <w:pPr>
              <w:jc w:val="both"/>
              <w:rPr>
                <w:ins w:id="117" w:author="Zuzana Tučková" w:date="2024-05-13T13:10:00Z"/>
              </w:rPr>
            </w:pPr>
            <w:ins w:id="118" w:author="Zuzana Tučková" w:date="2024-05-13T13:10:00Z">
              <w:r>
                <w:t>14</w:t>
              </w:r>
            </w:ins>
          </w:p>
        </w:tc>
        <w:tc>
          <w:tcPr>
            <w:tcW w:w="1134" w:type="dxa"/>
            <w:shd w:val="clear" w:color="auto" w:fill="ECF1F8"/>
          </w:tcPr>
          <w:p w14:paraId="320FE623" w14:textId="6A33834F" w:rsidR="00C87F25" w:rsidRDefault="00C87F25" w:rsidP="00C87F25">
            <w:pPr>
              <w:jc w:val="both"/>
              <w:rPr>
                <w:ins w:id="119" w:author="Zuzana Tučková" w:date="2024-05-13T13:10:00Z"/>
              </w:rPr>
            </w:pPr>
            <w:ins w:id="120" w:author="Zuzana Tučková" w:date="2024-05-13T13:10:00Z">
              <w:r>
                <w:t>z, zk</w:t>
              </w:r>
            </w:ins>
          </w:p>
        </w:tc>
        <w:tc>
          <w:tcPr>
            <w:tcW w:w="1134" w:type="dxa"/>
            <w:shd w:val="clear" w:color="auto" w:fill="ECF1F8"/>
          </w:tcPr>
          <w:p w14:paraId="26FC8B5B" w14:textId="554166B5" w:rsidR="00C87F25" w:rsidRDefault="00C87F25" w:rsidP="00C87F25">
            <w:pPr>
              <w:jc w:val="both"/>
              <w:rPr>
                <w:ins w:id="121" w:author="Zuzana Tučková" w:date="2024-05-13T13:10:00Z"/>
              </w:rPr>
            </w:pPr>
            <w:ins w:id="122" w:author="Zuzana Tučková" w:date="2024-05-13T13:10:00Z">
              <w:r>
                <w:t>4</w:t>
              </w:r>
            </w:ins>
          </w:p>
        </w:tc>
        <w:tc>
          <w:tcPr>
            <w:tcW w:w="4111" w:type="dxa"/>
            <w:shd w:val="clear" w:color="auto" w:fill="ECF1F8"/>
          </w:tcPr>
          <w:p w14:paraId="417AF634" w14:textId="490E1501" w:rsidR="00C87F25" w:rsidRPr="00A63DA4" w:rsidRDefault="00C87F25" w:rsidP="00C87F25">
            <w:pPr>
              <w:jc w:val="both"/>
              <w:rPr>
                <w:ins w:id="123" w:author="Zuzana Tučková" w:date="2024-05-13T13:10:00Z"/>
                <w:b/>
                <w:bCs/>
              </w:rPr>
            </w:pPr>
            <w:ins w:id="124" w:author="Zuzana Tučková" w:date="2024-05-13T13:10:00Z">
              <w:r>
                <w:rPr>
                  <w:b/>
                  <w:bCs/>
                </w:rPr>
                <w:t>prof. Ing. Dušan Vičar, CSc.</w:t>
              </w:r>
            </w:ins>
          </w:p>
        </w:tc>
        <w:tc>
          <w:tcPr>
            <w:tcW w:w="1134" w:type="dxa"/>
            <w:shd w:val="clear" w:color="auto" w:fill="ECF1F8"/>
          </w:tcPr>
          <w:p w14:paraId="2544020F" w14:textId="3C48ACBE" w:rsidR="00C87F25" w:rsidRDefault="00C87F25" w:rsidP="00C87F25">
            <w:pPr>
              <w:jc w:val="both"/>
              <w:rPr>
                <w:ins w:id="125" w:author="Zuzana Tučková" w:date="2024-05-13T13:10:00Z"/>
              </w:rPr>
            </w:pPr>
            <w:ins w:id="126" w:author="Zuzana Tučková" w:date="2024-05-13T13:10:00Z">
              <w:r>
                <w:t>3/ZS</w:t>
              </w:r>
            </w:ins>
          </w:p>
        </w:tc>
        <w:tc>
          <w:tcPr>
            <w:tcW w:w="1134" w:type="dxa"/>
            <w:shd w:val="clear" w:color="auto" w:fill="ECF1F8"/>
          </w:tcPr>
          <w:p w14:paraId="3D0FB2C5" w14:textId="77777777" w:rsidR="00C87F25" w:rsidRPr="00042188" w:rsidRDefault="00C87F25" w:rsidP="00C87F25">
            <w:pPr>
              <w:jc w:val="both"/>
              <w:rPr>
                <w:ins w:id="127" w:author="Zuzana Tučková" w:date="2024-05-13T13:10:00Z"/>
              </w:rPr>
            </w:pPr>
          </w:p>
        </w:tc>
      </w:tr>
      <w:tr w:rsidR="00C87F25" w:rsidRPr="00042188" w14:paraId="3508E673" w14:textId="77777777" w:rsidTr="002D13E5">
        <w:tc>
          <w:tcPr>
            <w:tcW w:w="4253" w:type="dxa"/>
            <w:gridSpan w:val="3"/>
            <w:shd w:val="clear" w:color="auto" w:fill="ECF1F8"/>
          </w:tcPr>
          <w:p w14:paraId="33A8AEA1" w14:textId="47EC9EBE" w:rsidR="00C87F25" w:rsidRDefault="00C87F25" w:rsidP="00C87F25">
            <w:pPr>
              <w:jc w:val="both"/>
            </w:pPr>
            <w:r>
              <w:t>Krizové řízení a plánování II.</w:t>
            </w:r>
          </w:p>
          <w:p w14:paraId="6940266F" w14:textId="00485F93" w:rsidR="00C87F25" w:rsidRPr="00042188" w:rsidRDefault="00C87F25" w:rsidP="00C87F25">
            <w:pPr>
              <w:jc w:val="both"/>
            </w:pPr>
          </w:p>
        </w:tc>
        <w:tc>
          <w:tcPr>
            <w:tcW w:w="1134" w:type="dxa"/>
            <w:shd w:val="clear" w:color="auto" w:fill="ECF1F8"/>
          </w:tcPr>
          <w:p w14:paraId="5D0F6942" w14:textId="46630E6C" w:rsidR="00C87F25" w:rsidRPr="0003101C" w:rsidRDefault="00C87F25" w:rsidP="00C87F25">
            <w:pPr>
              <w:jc w:val="both"/>
            </w:pPr>
            <w:r w:rsidRPr="0003101C">
              <w:t>14</w:t>
            </w:r>
          </w:p>
        </w:tc>
        <w:tc>
          <w:tcPr>
            <w:tcW w:w="1134" w:type="dxa"/>
            <w:shd w:val="clear" w:color="auto" w:fill="ECF1F8"/>
          </w:tcPr>
          <w:p w14:paraId="3345E943" w14:textId="77777777" w:rsidR="00C87F25" w:rsidRPr="00042188" w:rsidRDefault="00C87F25" w:rsidP="00C87F25">
            <w:pPr>
              <w:jc w:val="both"/>
            </w:pPr>
            <w:r>
              <w:t>z, zk</w:t>
            </w:r>
          </w:p>
        </w:tc>
        <w:tc>
          <w:tcPr>
            <w:tcW w:w="1134" w:type="dxa"/>
            <w:shd w:val="clear" w:color="auto" w:fill="ECF1F8"/>
          </w:tcPr>
          <w:p w14:paraId="1C12727A" w14:textId="77777777" w:rsidR="00C87F25" w:rsidRPr="00042188" w:rsidRDefault="00C87F25" w:rsidP="00C87F25">
            <w:pPr>
              <w:jc w:val="both"/>
            </w:pPr>
            <w:r>
              <w:t>4</w:t>
            </w:r>
          </w:p>
        </w:tc>
        <w:tc>
          <w:tcPr>
            <w:tcW w:w="4111" w:type="dxa"/>
            <w:shd w:val="clear" w:color="auto" w:fill="ECF1F8"/>
          </w:tcPr>
          <w:p w14:paraId="00B25335" w14:textId="77777777" w:rsidR="00C87F25" w:rsidRDefault="00C87F25" w:rsidP="00C87F25">
            <w:pPr>
              <w:jc w:val="both"/>
              <w:rPr>
                <w:b/>
                <w:bCs/>
              </w:rPr>
            </w:pPr>
            <w:r w:rsidRPr="00A63DA4">
              <w:rPr>
                <w:b/>
                <w:bCs/>
              </w:rPr>
              <w:t>Ing. Jan Kyselák, Ph.D</w:t>
            </w:r>
            <w:r>
              <w:rPr>
                <w:b/>
                <w:bCs/>
              </w:rPr>
              <w:t>.</w:t>
            </w:r>
          </w:p>
          <w:p w14:paraId="0ABE8292" w14:textId="77777777" w:rsidR="00C87F25" w:rsidRPr="00042188" w:rsidRDefault="00C87F25" w:rsidP="00C87F25">
            <w:pPr>
              <w:jc w:val="both"/>
            </w:pPr>
          </w:p>
        </w:tc>
        <w:tc>
          <w:tcPr>
            <w:tcW w:w="1134" w:type="dxa"/>
            <w:shd w:val="clear" w:color="auto" w:fill="ECF1F8"/>
          </w:tcPr>
          <w:p w14:paraId="49A3E31F" w14:textId="77777777" w:rsidR="00C87F25" w:rsidRPr="00042188" w:rsidRDefault="00C87F25" w:rsidP="00C87F25">
            <w:pPr>
              <w:jc w:val="both"/>
            </w:pPr>
            <w:r>
              <w:t>3/ZS</w:t>
            </w:r>
          </w:p>
        </w:tc>
        <w:tc>
          <w:tcPr>
            <w:tcW w:w="1134" w:type="dxa"/>
            <w:shd w:val="clear" w:color="auto" w:fill="ECF1F8"/>
          </w:tcPr>
          <w:p w14:paraId="2F4CEC10" w14:textId="77777777" w:rsidR="00C87F25" w:rsidRPr="00042188" w:rsidRDefault="00C87F25" w:rsidP="00C87F25">
            <w:pPr>
              <w:jc w:val="both"/>
            </w:pPr>
          </w:p>
        </w:tc>
      </w:tr>
      <w:tr w:rsidR="00C87F25" w:rsidRPr="00042188" w14:paraId="579806E5" w14:textId="77777777" w:rsidTr="002D13E5">
        <w:tc>
          <w:tcPr>
            <w:tcW w:w="4253" w:type="dxa"/>
            <w:gridSpan w:val="3"/>
            <w:shd w:val="clear" w:color="auto" w:fill="ECF1F8"/>
          </w:tcPr>
          <w:p w14:paraId="5EB2E9A3" w14:textId="77777777" w:rsidR="00C87F25" w:rsidRDefault="00C87F25" w:rsidP="00C87F25">
            <w:pPr>
              <w:jc w:val="both"/>
            </w:pPr>
            <w:r>
              <w:t>Ochrana proti konvenčním zbraním</w:t>
            </w:r>
          </w:p>
          <w:p w14:paraId="46F7634D" w14:textId="100A8CA4" w:rsidR="00C87F25" w:rsidRDefault="00C87F25" w:rsidP="00C87F25">
            <w:pPr>
              <w:jc w:val="both"/>
            </w:pPr>
          </w:p>
        </w:tc>
        <w:tc>
          <w:tcPr>
            <w:tcW w:w="1134" w:type="dxa"/>
            <w:shd w:val="clear" w:color="auto" w:fill="ECF1F8"/>
          </w:tcPr>
          <w:p w14:paraId="1BA94B74" w14:textId="4CAF2C90" w:rsidR="00C87F25" w:rsidRPr="0003101C" w:rsidRDefault="00C87F25" w:rsidP="00C87F25">
            <w:pPr>
              <w:jc w:val="both"/>
            </w:pPr>
            <w:r w:rsidRPr="0003101C">
              <w:t>10</w:t>
            </w:r>
          </w:p>
        </w:tc>
        <w:tc>
          <w:tcPr>
            <w:tcW w:w="1134" w:type="dxa"/>
            <w:shd w:val="clear" w:color="auto" w:fill="ECF1F8"/>
          </w:tcPr>
          <w:p w14:paraId="48C069BF" w14:textId="774D5CA9" w:rsidR="00C87F25" w:rsidRDefault="00C87F25" w:rsidP="00C87F25">
            <w:pPr>
              <w:jc w:val="both"/>
            </w:pPr>
            <w:r>
              <w:t>klz</w:t>
            </w:r>
          </w:p>
        </w:tc>
        <w:tc>
          <w:tcPr>
            <w:tcW w:w="1134" w:type="dxa"/>
            <w:shd w:val="clear" w:color="auto" w:fill="ECF1F8"/>
          </w:tcPr>
          <w:p w14:paraId="18A59E9A" w14:textId="6DE8C31E" w:rsidR="00C87F25" w:rsidRDefault="00C87F25" w:rsidP="00C87F25">
            <w:pPr>
              <w:jc w:val="both"/>
            </w:pPr>
            <w:r>
              <w:t>3</w:t>
            </w:r>
          </w:p>
        </w:tc>
        <w:tc>
          <w:tcPr>
            <w:tcW w:w="4111" w:type="dxa"/>
            <w:shd w:val="clear" w:color="auto" w:fill="ECF1F8"/>
          </w:tcPr>
          <w:p w14:paraId="24C24819" w14:textId="15923C54" w:rsidR="00C87F25" w:rsidRPr="00A63DA4" w:rsidRDefault="00C87F25" w:rsidP="00C87F25">
            <w:pPr>
              <w:jc w:val="both"/>
              <w:rPr>
                <w:b/>
                <w:bCs/>
              </w:rPr>
            </w:pPr>
            <w:r w:rsidRPr="00066F0D">
              <w:rPr>
                <w:b/>
                <w:bCs/>
              </w:rPr>
              <w:t>Ing. Martin Ficek, Ph.D.</w:t>
            </w:r>
          </w:p>
        </w:tc>
        <w:tc>
          <w:tcPr>
            <w:tcW w:w="1134" w:type="dxa"/>
            <w:shd w:val="clear" w:color="auto" w:fill="ECF1F8"/>
          </w:tcPr>
          <w:p w14:paraId="4C54ABDE" w14:textId="4475DE3F" w:rsidR="00C87F25" w:rsidRDefault="00C87F25" w:rsidP="00C87F25">
            <w:pPr>
              <w:jc w:val="both"/>
            </w:pPr>
            <w:r>
              <w:t>3/ZS</w:t>
            </w:r>
          </w:p>
        </w:tc>
        <w:tc>
          <w:tcPr>
            <w:tcW w:w="1134" w:type="dxa"/>
            <w:shd w:val="clear" w:color="auto" w:fill="ECF1F8"/>
          </w:tcPr>
          <w:p w14:paraId="675233BF" w14:textId="77777777" w:rsidR="00C87F25" w:rsidRPr="00042188" w:rsidRDefault="00C87F25" w:rsidP="00C87F25">
            <w:pPr>
              <w:jc w:val="both"/>
            </w:pPr>
          </w:p>
        </w:tc>
      </w:tr>
      <w:tr w:rsidR="00C87F25" w:rsidRPr="00042188" w14:paraId="7704AAD1" w14:textId="77777777" w:rsidTr="002D13E5">
        <w:tc>
          <w:tcPr>
            <w:tcW w:w="4253" w:type="dxa"/>
            <w:gridSpan w:val="3"/>
            <w:shd w:val="clear" w:color="auto" w:fill="ECF1F8"/>
          </w:tcPr>
          <w:p w14:paraId="5963E1D3" w14:textId="2AA23713" w:rsidR="00C87F25" w:rsidRDefault="00C87F25" w:rsidP="00C87F25">
            <w:pPr>
              <w:jc w:val="both"/>
            </w:pPr>
            <w:r w:rsidRPr="00BD7D13">
              <w:t>Principy udržitelného rozvoje</w:t>
            </w:r>
          </w:p>
        </w:tc>
        <w:tc>
          <w:tcPr>
            <w:tcW w:w="1134" w:type="dxa"/>
            <w:shd w:val="clear" w:color="auto" w:fill="ECF1F8"/>
          </w:tcPr>
          <w:p w14:paraId="67DB39FC" w14:textId="1661A01A" w:rsidR="00C87F25" w:rsidRPr="0003101C" w:rsidRDefault="00C87F25" w:rsidP="00C87F25">
            <w:pPr>
              <w:jc w:val="both"/>
            </w:pPr>
            <w:r>
              <w:t>18</w:t>
            </w:r>
          </w:p>
        </w:tc>
        <w:tc>
          <w:tcPr>
            <w:tcW w:w="1134" w:type="dxa"/>
            <w:shd w:val="clear" w:color="auto" w:fill="ECF1F8"/>
          </w:tcPr>
          <w:p w14:paraId="604C6CAF" w14:textId="04D77686" w:rsidR="00C87F25" w:rsidRDefault="00C87F25" w:rsidP="00C87F25">
            <w:pPr>
              <w:jc w:val="both"/>
            </w:pPr>
            <w:r>
              <w:t>z, zk</w:t>
            </w:r>
          </w:p>
        </w:tc>
        <w:tc>
          <w:tcPr>
            <w:tcW w:w="1134" w:type="dxa"/>
            <w:shd w:val="clear" w:color="auto" w:fill="ECF1F8"/>
          </w:tcPr>
          <w:p w14:paraId="6EF2643E" w14:textId="58EAAE06" w:rsidR="00C87F25" w:rsidRDefault="00C87F25" w:rsidP="00C87F25">
            <w:pPr>
              <w:jc w:val="both"/>
            </w:pPr>
            <w:r>
              <w:t>5</w:t>
            </w:r>
          </w:p>
        </w:tc>
        <w:tc>
          <w:tcPr>
            <w:tcW w:w="4111" w:type="dxa"/>
            <w:shd w:val="clear" w:color="auto" w:fill="ECF1F8"/>
          </w:tcPr>
          <w:p w14:paraId="63FC833A" w14:textId="3E22F0A0" w:rsidR="00C87F25" w:rsidRPr="00A63DA4" w:rsidRDefault="00C87F25" w:rsidP="00C87F25">
            <w:pPr>
              <w:jc w:val="both"/>
              <w:rPr>
                <w:b/>
                <w:bCs/>
              </w:rPr>
            </w:pPr>
            <w:r>
              <w:rPr>
                <w:b/>
                <w:bCs/>
              </w:rPr>
              <w:t>doc. Ing. Zuzana Tučková, Ph.D.</w:t>
            </w:r>
          </w:p>
        </w:tc>
        <w:tc>
          <w:tcPr>
            <w:tcW w:w="1134" w:type="dxa"/>
            <w:shd w:val="clear" w:color="auto" w:fill="ECF1F8"/>
          </w:tcPr>
          <w:p w14:paraId="694326B4" w14:textId="5D75F8CC" w:rsidR="00C87F25" w:rsidRDefault="00C87F25" w:rsidP="00C87F25">
            <w:pPr>
              <w:jc w:val="both"/>
            </w:pPr>
            <w:r>
              <w:t>3/ZS</w:t>
            </w:r>
          </w:p>
        </w:tc>
        <w:tc>
          <w:tcPr>
            <w:tcW w:w="1134" w:type="dxa"/>
            <w:shd w:val="clear" w:color="auto" w:fill="ECF1F8"/>
          </w:tcPr>
          <w:p w14:paraId="5030B10A" w14:textId="77777777" w:rsidR="00C87F25" w:rsidRPr="00042188" w:rsidRDefault="00C87F25" w:rsidP="00C87F25">
            <w:pPr>
              <w:jc w:val="both"/>
            </w:pPr>
          </w:p>
        </w:tc>
      </w:tr>
      <w:tr w:rsidR="00C87F25" w:rsidRPr="00042188" w14:paraId="07D62E26" w14:textId="77777777" w:rsidTr="002D13E5">
        <w:tc>
          <w:tcPr>
            <w:tcW w:w="4253" w:type="dxa"/>
            <w:gridSpan w:val="3"/>
            <w:shd w:val="clear" w:color="auto" w:fill="ECF1F8"/>
          </w:tcPr>
          <w:p w14:paraId="43F9A993" w14:textId="4CBFDED6" w:rsidR="00C87F25" w:rsidRDefault="00C87F25" w:rsidP="00C87F25">
            <w:pPr>
              <w:jc w:val="both"/>
            </w:pPr>
            <w:r w:rsidRPr="00953FEA">
              <w:t>Udržitelnost vody v krajině I</w:t>
            </w:r>
            <w:r>
              <w:t>.</w:t>
            </w:r>
          </w:p>
        </w:tc>
        <w:tc>
          <w:tcPr>
            <w:tcW w:w="1134" w:type="dxa"/>
            <w:shd w:val="clear" w:color="auto" w:fill="ECF1F8"/>
          </w:tcPr>
          <w:p w14:paraId="5BEB52AE" w14:textId="4CEEBEED" w:rsidR="00C87F25" w:rsidRPr="0003101C" w:rsidRDefault="00C87F25" w:rsidP="00C87F25">
            <w:pPr>
              <w:jc w:val="both"/>
            </w:pPr>
            <w:r>
              <w:t>10</w:t>
            </w:r>
          </w:p>
        </w:tc>
        <w:tc>
          <w:tcPr>
            <w:tcW w:w="1134" w:type="dxa"/>
            <w:shd w:val="clear" w:color="auto" w:fill="ECF1F8"/>
          </w:tcPr>
          <w:p w14:paraId="6DCFB4BA" w14:textId="49BE9936" w:rsidR="00C87F25" w:rsidRDefault="00C87F25" w:rsidP="00C87F25">
            <w:pPr>
              <w:jc w:val="both"/>
            </w:pPr>
            <w:r w:rsidRPr="00953FEA">
              <w:t>klz</w:t>
            </w:r>
          </w:p>
        </w:tc>
        <w:tc>
          <w:tcPr>
            <w:tcW w:w="1134" w:type="dxa"/>
            <w:shd w:val="clear" w:color="auto" w:fill="ECF1F8"/>
          </w:tcPr>
          <w:p w14:paraId="54552367" w14:textId="30089272" w:rsidR="00C87F25" w:rsidRDefault="00C87F25" w:rsidP="00C87F25">
            <w:pPr>
              <w:jc w:val="both"/>
            </w:pPr>
            <w:r w:rsidRPr="00953FEA">
              <w:t>3</w:t>
            </w:r>
          </w:p>
        </w:tc>
        <w:tc>
          <w:tcPr>
            <w:tcW w:w="4111" w:type="dxa"/>
            <w:shd w:val="clear" w:color="auto" w:fill="ECF1F8"/>
          </w:tcPr>
          <w:p w14:paraId="613C0C8B" w14:textId="53E6F37C" w:rsidR="00C87F25" w:rsidRPr="00D428E6" w:rsidRDefault="00C87F25" w:rsidP="00C87F25">
            <w:pPr>
              <w:jc w:val="both"/>
              <w:rPr>
                <w:b/>
                <w:bCs/>
              </w:rPr>
            </w:pPr>
            <w:r w:rsidRPr="00D428E6">
              <w:rPr>
                <w:b/>
              </w:rPr>
              <w:t>Ing. Jan Strohmandl, Ph.D.</w:t>
            </w:r>
          </w:p>
        </w:tc>
        <w:tc>
          <w:tcPr>
            <w:tcW w:w="1134" w:type="dxa"/>
            <w:shd w:val="clear" w:color="auto" w:fill="ECF1F8"/>
          </w:tcPr>
          <w:p w14:paraId="57BA2070" w14:textId="5E17AE3E" w:rsidR="00C87F25" w:rsidRDefault="00C87F25" w:rsidP="00C87F25">
            <w:pPr>
              <w:jc w:val="both"/>
            </w:pPr>
            <w:r w:rsidRPr="00953FEA">
              <w:t>3/ZS</w:t>
            </w:r>
          </w:p>
        </w:tc>
        <w:tc>
          <w:tcPr>
            <w:tcW w:w="1134" w:type="dxa"/>
            <w:shd w:val="clear" w:color="auto" w:fill="ECF1F8"/>
          </w:tcPr>
          <w:p w14:paraId="1A7B50C4" w14:textId="77777777" w:rsidR="00C87F25" w:rsidRPr="00042188" w:rsidRDefault="00C87F25" w:rsidP="00C87F25">
            <w:pPr>
              <w:jc w:val="both"/>
            </w:pPr>
          </w:p>
        </w:tc>
      </w:tr>
      <w:tr w:rsidR="00C87F25" w:rsidRPr="00DE59D3" w14:paraId="7D3CF47A" w14:textId="77777777" w:rsidTr="00D428E6">
        <w:trPr>
          <w:trHeight w:val="666"/>
        </w:trPr>
        <w:tc>
          <w:tcPr>
            <w:tcW w:w="14034" w:type="dxa"/>
            <w:gridSpan w:val="9"/>
          </w:tcPr>
          <w:p w14:paraId="317D8BF1" w14:textId="77777777" w:rsidR="00C87F25" w:rsidRDefault="00C87F25" w:rsidP="00C87F25">
            <w:pPr>
              <w:jc w:val="both"/>
              <w:rPr>
                <w:b/>
              </w:rPr>
            </w:pPr>
            <w:r w:rsidRPr="00042188">
              <w:rPr>
                <w:b/>
              </w:rPr>
              <w:t>Podmínka pro splnění této skupiny předmětů:</w:t>
            </w:r>
          </w:p>
          <w:p w14:paraId="386E5EF0" w14:textId="77777777" w:rsidR="00C87F25" w:rsidRPr="00DE59D3" w:rsidRDefault="00C87F25" w:rsidP="00C87F25">
            <w:pPr>
              <w:jc w:val="both"/>
              <w:rPr>
                <w:bCs/>
              </w:rPr>
            </w:pPr>
            <w:r>
              <w:rPr>
                <w:bCs/>
              </w:rPr>
              <w:t>Student si volí nejméně jeden z povinně volitelných předmětů.</w:t>
            </w:r>
          </w:p>
        </w:tc>
      </w:tr>
      <w:tr w:rsidR="00C87F25" w:rsidRPr="00042188" w14:paraId="78F19C16" w14:textId="77777777" w:rsidTr="002D13E5">
        <w:trPr>
          <w:trHeight w:val="283"/>
        </w:trPr>
        <w:tc>
          <w:tcPr>
            <w:tcW w:w="14034" w:type="dxa"/>
            <w:gridSpan w:val="9"/>
            <w:shd w:val="clear" w:color="auto" w:fill="F7CAAC"/>
          </w:tcPr>
          <w:p w14:paraId="267BDD9D" w14:textId="77777777" w:rsidR="00C87F25" w:rsidRPr="00042188" w:rsidRDefault="00C87F25" w:rsidP="00C87F25">
            <w:pPr>
              <w:jc w:val="center"/>
              <w:rPr>
                <w:b/>
                <w:sz w:val="22"/>
              </w:rPr>
            </w:pPr>
            <w:r w:rsidRPr="00042188">
              <w:rPr>
                <w:b/>
                <w:sz w:val="22"/>
              </w:rPr>
              <w:t>Povinné předměty</w:t>
            </w:r>
          </w:p>
        </w:tc>
      </w:tr>
      <w:tr w:rsidR="00C87F25" w14:paraId="5CD36A2D" w14:textId="77777777" w:rsidTr="002D13E5">
        <w:tc>
          <w:tcPr>
            <w:tcW w:w="4253" w:type="dxa"/>
            <w:gridSpan w:val="3"/>
            <w:shd w:val="clear" w:color="auto" w:fill="FFEEB9"/>
          </w:tcPr>
          <w:p w14:paraId="67FDDFD7" w14:textId="77777777" w:rsidR="00C87F25" w:rsidRDefault="00C87F25" w:rsidP="00C87F25">
            <w:pPr>
              <w:jc w:val="both"/>
            </w:pPr>
            <w:r w:rsidRPr="003B60CA">
              <w:t>Krizová komunikace</w:t>
            </w:r>
          </w:p>
          <w:p w14:paraId="11813205" w14:textId="6569960D" w:rsidR="00C87F25" w:rsidRDefault="00C87F25" w:rsidP="00C87F25">
            <w:pPr>
              <w:jc w:val="both"/>
            </w:pPr>
          </w:p>
        </w:tc>
        <w:tc>
          <w:tcPr>
            <w:tcW w:w="1134" w:type="dxa"/>
            <w:shd w:val="clear" w:color="auto" w:fill="FFEEB9"/>
          </w:tcPr>
          <w:p w14:paraId="2468A769" w14:textId="653AFEA1" w:rsidR="00C87F25" w:rsidRPr="0003101C" w:rsidRDefault="00C87F25" w:rsidP="00C87F25">
            <w:pPr>
              <w:jc w:val="both"/>
            </w:pPr>
            <w:r w:rsidRPr="0003101C">
              <w:t>14</w:t>
            </w:r>
          </w:p>
        </w:tc>
        <w:tc>
          <w:tcPr>
            <w:tcW w:w="1134" w:type="dxa"/>
            <w:shd w:val="clear" w:color="auto" w:fill="FFEEB9"/>
          </w:tcPr>
          <w:p w14:paraId="5DEB2675" w14:textId="32EF3AFA" w:rsidR="00C87F25" w:rsidRDefault="00C87F25" w:rsidP="00C87F25">
            <w:pPr>
              <w:jc w:val="both"/>
            </w:pPr>
            <w:r>
              <w:t>z, zk</w:t>
            </w:r>
          </w:p>
        </w:tc>
        <w:tc>
          <w:tcPr>
            <w:tcW w:w="1134" w:type="dxa"/>
            <w:shd w:val="clear" w:color="auto" w:fill="FFEEB9"/>
          </w:tcPr>
          <w:p w14:paraId="212F4301" w14:textId="04198DC9" w:rsidR="00C87F25" w:rsidRDefault="00C87F25" w:rsidP="00C87F25">
            <w:pPr>
              <w:jc w:val="both"/>
            </w:pPr>
            <w:r>
              <w:t>4</w:t>
            </w:r>
          </w:p>
        </w:tc>
        <w:tc>
          <w:tcPr>
            <w:tcW w:w="4111" w:type="dxa"/>
            <w:shd w:val="clear" w:color="auto" w:fill="FFEEB9"/>
          </w:tcPr>
          <w:p w14:paraId="2D2A3171" w14:textId="619547D2" w:rsidR="00C87F25" w:rsidRDefault="00C87F25" w:rsidP="00C87F25">
            <w:pPr>
              <w:jc w:val="both"/>
              <w:rPr>
                <w:b/>
                <w:bCs/>
              </w:rPr>
            </w:pPr>
            <w:r>
              <w:rPr>
                <w:b/>
                <w:bCs/>
              </w:rPr>
              <w:t>Mgr. Marek Tomaštík, Ph.D. (57 %)</w:t>
            </w:r>
          </w:p>
          <w:p w14:paraId="46B778BE" w14:textId="784D98BA" w:rsidR="00C87F25" w:rsidRDefault="00C87F25" w:rsidP="00C87F25">
            <w:pPr>
              <w:jc w:val="both"/>
              <w:rPr>
                <w:b/>
                <w:bCs/>
              </w:rPr>
            </w:pPr>
            <w:r w:rsidRPr="00E1780A">
              <w:rPr>
                <w:bCs/>
              </w:rPr>
              <w:t>Mgr. Petra Trechová (</w:t>
            </w:r>
            <w:r>
              <w:rPr>
                <w:bCs/>
              </w:rPr>
              <w:t>43</w:t>
            </w:r>
            <w:r w:rsidRPr="00E1780A">
              <w:rPr>
                <w:bCs/>
              </w:rPr>
              <w:t xml:space="preserve"> %)</w:t>
            </w:r>
          </w:p>
        </w:tc>
        <w:tc>
          <w:tcPr>
            <w:tcW w:w="1134" w:type="dxa"/>
            <w:shd w:val="clear" w:color="auto" w:fill="FFEEB9"/>
          </w:tcPr>
          <w:p w14:paraId="079FEFD0" w14:textId="77777777" w:rsidR="00C87F25" w:rsidRDefault="00C87F25" w:rsidP="00C87F25">
            <w:pPr>
              <w:jc w:val="both"/>
            </w:pPr>
            <w:r>
              <w:t>3/LS</w:t>
            </w:r>
          </w:p>
        </w:tc>
        <w:tc>
          <w:tcPr>
            <w:tcW w:w="1134" w:type="dxa"/>
            <w:shd w:val="clear" w:color="auto" w:fill="FFEEB9"/>
          </w:tcPr>
          <w:p w14:paraId="1DBFA96D" w14:textId="77777777" w:rsidR="00C87F25" w:rsidRDefault="00C87F25" w:rsidP="00C87F25">
            <w:pPr>
              <w:jc w:val="both"/>
            </w:pPr>
          </w:p>
        </w:tc>
      </w:tr>
      <w:tr w:rsidR="00C87F25" w14:paraId="02C6AE96" w14:textId="77777777" w:rsidTr="002D13E5">
        <w:tc>
          <w:tcPr>
            <w:tcW w:w="4253" w:type="dxa"/>
            <w:gridSpan w:val="3"/>
            <w:shd w:val="clear" w:color="auto" w:fill="FFEEB9"/>
          </w:tcPr>
          <w:p w14:paraId="359D274D" w14:textId="77777777" w:rsidR="00C87F25" w:rsidRDefault="00C87F25" w:rsidP="00C87F25">
            <w:pPr>
              <w:jc w:val="both"/>
            </w:pPr>
            <w:r>
              <w:t>Bakalářská práce</w:t>
            </w:r>
          </w:p>
          <w:p w14:paraId="68F97E7A" w14:textId="6018BC22" w:rsidR="00C87F25" w:rsidRDefault="00C87F25" w:rsidP="00C87F25">
            <w:pPr>
              <w:jc w:val="both"/>
            </w:pPr>
          </w:p>
        </w:tc>
        <w:tc>
          <w:tcPr>
            <w:tcW w:w="1134" w:type="dxa"/>
            <w:shd w:val="clear" w:color="auto" w:fill="FFEEB9"/>
          </w:tcPr>
          <w:p w14:paraId="4675EF6D" w14:textId="77777777" w:rsidR="00C87F25" w:rsidRPr="0003101C" w:rsidRDefault="00C87F25" w:rsidP="00C87F25">
            <w:pPr>
              <w:jc w:val="both"/>
            </w:pPr>
            <w:r w:rsidRPr="0003101C">
              <w:t>0</w:t>
            </w:r>
          </w:p>
        </w:tc>
        <w:tc>
          <w:tcPr>
            <w:tcW w:w="1134" w:type="dxa"/>
            <w:shd w:val="clear" w:color="auto" w:fill="FFEEB9"/>
          </w:tcPr>
          <w:p w14:paraId="356F1206" w14:textId="77777777" w:rsidR="00C87F25" w:rsidRDefault="00C87F25" w:rsidP="00C87F25">
            <w:pPr>
              <w:jc w:val="both"/>
            </w:pPr>
            <w:r>
              <w:t>z</w:t>
            </w:r>
          </w:p>
        </w:tc>
        <w:tc>
          <w:tcPr>
            <w:tcW w:w="1134" w:type="dxa"/>
            <w:shd w:val="clear" w:color="auto" w:fill="FFEEB9"/>
          </w:tcPr>
          <w:p w14:paraId="01133977" w14:textId="77777777" w:rsidR="00C87F25" w:rsidRDefault="00C87F25" w:rsidP="00C87F25">
            <w:pPr>
              <w:jc w:val="both"/>
            </w:pPr>
            <w:r>
              <w:t>10</w:t>
            </w:r>
          </w:p>
        </w:tc>
        <w:tc>
          <w:tcPr>
            <w:tcW w:w="4111" w:type="dxa"/>
            <w:shd w:val="clear" w:color="auto" w:fill="FFEEB9"/>
          </w:tcPr>
          <w:p w14:paraId="59903011" w14:textId="77777777" w:rsidR="00C87F25" w:rsidRDefault="00C87F25" w:rsidP="00C87F25">
            <w:pPr>
              <w:jc w:val="both"/>
              <w:rPr>
                <w:b/>
                <w:bCs/>
              </w:rPr>
            </w:pPr>
            <w:r>
              <w:rPr>
                <w:b/>
                <w:bCs/>
              </w:rPr>
              <w:t>doc. Mgr. Tomáš Zeman</w:t>
            </w:r>
            <w:r w:rsidRPr="00DD0925">
              <w:rPr>
                <w:b/>
                <w:bCs/>
              </w:rPr>
              <w:t>, Ph.D.</w:t>
            </w:r>
            <w:r>
              <w:rPr>
                <w:b/>
                <w:bCs/>
              </w:rPr>
              <w:t xml:space="preserve"> et Ph.D.</w:t>
            </w:r>
          </w:p>
          <w:p w14:paraId="0B90F1F8" w14:textId="77777777" w:rsidR="00C87F25" w:rsidRDefault="00C87F25" w:rsidP="00C87F25">
            <w:pPr>
              <w:jc w:val="both"/>
              <w:rPr>
                <w:b/>
                <w:bCs/>
              </w:rPr>
            </w:pPr>
          </w:p>
        </w:tc>
        <w:tc>
          <w:tcPr>
            <w:tcW w:w="1134" w:type="dxa"/>
            <w:shd w:val="clear" w:color="auto" w:fill="FFEEB9"/>
          </w:tcPr>
          <w:p w14:paraId="529F645A" w14:textId="77777777" w:rsidR="00C87F25" w:rsidRDefault="00C87F25" w:rsidP="00C87F25">
            <w:pPr>
              <w:jc w:val="both"/>
            </w:pPr>
            <w:r>
              <w:t>3/LS</w:t>
            </w:r>
          </w:p>
        </w:tc>
        <w:tc>
          <w:tcPr>
            <w:tcW w:w="1134" w:type="dxa"/>
            <w:shd w:val="clear" w:color="auto" w:fill="FFEEB9"/>
          </w:tcPr>
          <w:p w14:paraId="47D99F72" w14:textId="77777777" w:rsidR="00C87F25" w:rsidRDefault="00C87F25" w:rsidP="00C87F25">
            <w:pPr>
              <w:jc w:val="both"/>
            </w:pPr>
          </w:p>
        </w:tc>
      </w:tr>
      <w:tr w:rsidR="00C87F25" w14:paraId="18F61A0F" w14:textId="77777777" w:rsidTr="002D13E5">
        <w:tc>
          <w:tcPr>
            <w:tcW w:w="4253" w:type="dxa"/>
            <w:gridSpan w:val="3"/>
            <w:shd w:val="clear" w:color="auto" w:fill="FFEEB9"/>
          </w:tcPr>
          <w:p w14:paraId="1B245FA0" w14:textId="02D8FE42" w:rsidR="00C87F25" w:rsidRDefault="00C87F25" w:rsidP="00C87F25">
            <w:pPr>
              <w:jc w:val="both"/>
            </w:pPr>
            <w:r>
              <w:t>Geografické informační systémy a posuzování rizik území II.</w:t>
            </w:r>
          </w:p>
          <w:p w14:paraId="5D753A44" w14:textId="0A95DE88" w:rsidR="00C87F25" w:rsidRDefault="00C87F25" w:rsidP="00C87F25">
            <w:pPr>
              <w:jc w:val="both"/>
            </w:pPr>
          </w:p>
        </w:tc>
        <w:tc>
          <w:tcPr>
            <w:tcW w:w="1134" w:type="dxa"/>
            <w:shd w:val="clear" w:color="auto" w:fill="FFEEB9"/>
          </w:tcPr>
          <w:p w14:paraId="75493BEF" w14:textId="22BEA72C" w:rsidR="00C87F25" w:rsidRPr="0003101C" w:rsidRDefault="00C87F25" w:rsidP="00C87F25">
            <w:pPr>
              <w:jc w:val="both"/>
            </w:pPr>
            <w:r w:rsidRPr="0003101C">
              <w:t>14</w:t>
            </w:r>
          </w:p>
        </w:tc>
        <w:tc>
          <w:tcPr>
            <w:tcW w:w="1134" w:type="dxa"/>
            <w:shd w:val="clear" w:color="auto" w:fill="FFEEB9"/>
          </w:tcPr>
          <w:p w14:paraId="158D3BFC" w14:textId="77777777" w:rsidR="00C87F25" w:rsidRDefault="00C87F25" w:rsidP="00C87F25">
            <w:pPr>
              <w:jc w:val="both"/>
            </w:pPr>
            <w:r>
              <w:t>z, zk</w:t>
            </w:r>
          </w:p>
        </w:tc>
        <w:tc>
          <w:tcPr>
            <w:tcW w:w="1134" w:type="dxa"/>
            <w:shd w:val="clear" w:color="auto" w:fill="FFEEB9"/>
          </w:tcPr>
          <w:p w14:paraId="6642E545" w14:textId="77777777" w:rsidR="00C87F25" w:rsidRDefault="00C87F25" w:rsidP="00C87F25">
            <w:pPr>
              <w:jc w:val="both"/>
            </w:pPr>
            <w:r>
              <w:t>4</w:t>
            </w:r>
          </w:p>
        </w:tc>
        <w:tc>
          <w:tcPr>
            <w:tcW w:w="4111" w:type="dxa"/>
            <w:shd w:val="clear" w:color="auto" w:fill="FFEEB9"/>
          </w:tcPr>
          <w:p w14:paraId="241961CA" w14:textId="77777777" w:rsidR="00C87F25" w:rsidRDefault="00C87F25" w:rsidP="00C87F25">
            <w:pPr>
              <w:jc w:val="both"/>
              <w:rPr>
                <w:b/>
                <w:bCs/>
              </w:rPr>
            </w:pPr>
            <w:r>
              <w:rPr>
                <w:b/>
                <w:bCs/>
              </w:rPr>
              <w:t>RNDr. Jakub Trojan</w:t>
            </w:r>
            <w:r w:rsidRPr="00DD0925">
              <w:rPr>
                <w:b/>
                <w:bCs/>
              </w:rPr>
              <w:t>,</w:t>
            </w:r>
            <w:r>
              <w:rPr>
                <w:b/>
                <w:bCs/>
              </w:rPr>
              <w:t xml:space="preserve"> MSc </w:t>
            </w:r>
            <w:r w:rsidRPr="00DD0925">
              <w:rPr>
                <w:b/>
                <w:bCs/>
              </w:rPr>
              <w:t>Ph.D.</w:t>
            </w:r>
          </w:p>
          <w:p w14:paraId="4E188B1C" w14:textId="77777777" w:rsidR="00C87F25" w:rsidRDefault="00C87F25" w:rsidP="00C87F25">
            <w:pPr>
              <w:jc w:val="both"/>
              <w:rPr>
                <w:b/>
                <w:bCs/>
              </w:rPr>
            </w:pPr>
          </w:p>
          <w:p w14:paraId="2F628725" w14:textId="77777777" w:rsidR="00C87F25" w:rsidRDefault="00C87F25" w:rsidP="00C87F25">
            <w:pPr>
              <w:jc w:val="both"/>
              <w:rPr>
                <w:b/>
                <w:bCs/>
              </w:rPr>
            </w:pPr>
          </w:p>
        </w:tc>
        <w:tc>
          <w:tcPr>
            <w:tcW w:w="1134" w:type="dxa"/>
            <w:shd w:val="clear" w:color="auto" w:fill="FFEEB9"/>
          </w:tcPr>
          <w:p w14:paraId="71E772AD" w14:textId="77777777" w:rsidR="00C87F25" w:rsidRDefault="00C87F25" w:rsidP="00C87F25">
            <w:pPr>
              <w:jc w:val="both"/>
            </w:pPr>
            <w:r>
              <w:t>3/LS</w:t>
            </w:r>
          </w:p>
        </w:tc>
        <w:tc>
          <w:tcPr>
            <w:tcW w:w="1134" w:type="dxa"/>
            <w:shd w:val="clear" w:color="auto" w:fill="FFEEB9"/>
          </w:tcPr>
          <w:p w14:paraId="572747B0" w14:textId="77777777" w:rsidR="00C87F25" w:rsidRPr="005C3C3D" w:rsidRDefault="00C87F25" w:rsidP="00C87F25">
            <w:pPr>
              <w:jc w:val="both"/>
              <w:rPr>
                <w:b/>
              </w:rPr>
            </w:pPr>
            <w:r w:rsidRPr="005C3C3D">
              <w:rPr>
                <w:b/>
              </w:rPr>
              <w:t>PZ</w:t>
            </w:r>
          </w:p>
        </w:tc>
      </w:tr>
      <w:tr w:rsidR="00C87F25" w14:paraId="0339FD7B" w14:textId="77777777" w:rsidTr="002D13E5">
        <w:tc>
          <w:tcPr>
            <w:tcW w:w="4253" w:type="dxa"/>
            <w:gridSpan w:val="3"/>
            <w:shd w:val="clear" w:color="auto" w:fill="FFEEB9"/>
          </w:tcPr>
          <w:p w14:paraId="3452733D" w14:textId="77777777" w:rsidR="00C87F25" w:rsidRDefault="00C87F25" w:rsidP="00C87F25">
            <w:pPr>
              <w:jc w:val="both"/>
            </w:pPr>
            <w:r>
              <w:t>Aktuální trendy v oblasti bezpečnosti</w:t>
            </w:r>
          </w:p>
          <w:p w14:paraId="5A1BB111" w14:textId="24EDDDCE" w:rsidR="00C87F25" w:rsidRDefault="00C87F25" w:rsidP="00C87F25">
            <w:pPr>
              <w:jc w:val="both"/>
            </w:pPr>
          </w:p>
        </w:tc>
        <w:tc>
          <w:tcPr>
            <w:tcW w:w="1134" w:type="dxa"/>
            <w:shd w:val="clear" w:color="auto" w:fill="FFEEB9"/>
          </w:tcPr>
          <w:p w14:paraId="7364C512" w14:textId="75E42AF1" w:rsidR="00C87F25" w:rsidRPr="0003101C" w:rsidRDefault="00C87F25" w:rsidP="00C87F25">
            <w:pPr>
              <w:jc w:val="both"/>
            </w:pPr>
            <w:r w:rsidRPr="0003101C">
              <w:t>14</w:t>
            </w:r>
          </w:p>
        </w:tc>
        <w:tc>
          <w:tcPr>
            <w:tcW w:w="1134" w:type="dxa"/>
            <w:shd w:val="clear" w:color="auto" w:fill="FFEEB9"/>
          </w:tcPr>
          <w:p w14:paraId="7BE932F4" w14:textId="77777777" w:rsidR="00C87F25" w:rsidRDefault="00C87F25" w:rsidP="00C87F25">
            <w:pPr>
              <w:jc w:val="both"/>
            </w:pPr>
            <w:r>
              <w:t>z, zk</w:t>
            </w:r>
          </w:p>
        </w:tc>
        <w:tc>
          <w:tcPr>
            <w:tcW w:w="1134" w:type="dxa"/>
            <w:shd w:val="clear" w:color="auto" w:fill="FFEEB9"/>
          </w:tcPr>
          <w:p w14:paraId="3C54BEBD" w14:textId="77777777" w:rsidR="00C87F25" w:rsidRDefault="00C87F25" w:rsidP="00C87F25">
            <w:pPr>
              <w:jc w:val="both"/>
            </w:pPr>
            <w:r>
              <w:t>4</w:t>
            </w:r>
          </w:p>
        </w:tc>
        <w:tc>
          <w:tcPr>
            <w:tcW w:w="4111" w:type="dxa"/>
            <w:shd w:val="clear" w:color="auto" w:fill="FFEEB9"/>
          </w:tcPr>
          <w:p w14:paraId="1A263B7E" w14:textId="43AA7EC3" w:rsidR="00C87F25" w:rsidRDefault="00C87F25" w:rsidP="00C87F25">
            <w:pPr>
              <w:jc w:val="both"/>
              <w:rPr>
                <w:b/>
                <w:bCs/>
              </w:rPr>
            </w:pPr>
            <w:r>
              <w:rPr>
                <w:b/>
                <w:bCs/>
              </w:rPr>
              <w:t>doc. Ing. Martin Hromada, Ph.D. (57 %)</w:t>
            </w:r>
          </w:p>
          <w:p w14:paraId="47C51AA7" w14:textId="649CB152" w:rsidR="00C87F25" w:rsidRPr="003B60CA" w:rsidRDefault="00C87F25" w:rsidP="00C87F25">
            <w:pPr>
              <w:jc w:val="both"/>
              <w:rPr>
                <w:bCs/>
              </w:rPr>
            </w:pPr>
            <w:r w:rsidRPr="003B60CA">
              <w:rPr>
                <w:bCs/>
              </w:rPr>
              <w:t>Ing. Robert Pekaj, MPA (</w:t>
            </w:r>
            <w:r>
              <w:rPr>
                <w:bCs/>
              </w:rPr>
              <w:t>43</w:t>
            </w:r>
            <w:r w:rsidRPr="003B60CA">
              <w:rPr>
                <w:bCs/>
              </w:rPr>
              <w:t xml:space="preserve"> %)</w:t>
            </w:r>
          </w:p>
        </w:tc>
        <w:tc>
          <w:tcPr>
            <w:tcW w:w="1134" w:type="dxa"/>
            <w:shd w:val="clear" w:color="auto" w:fill="FFEEB9"/>
          </w:tcPr>
          <w:p w14:paraId="6F9C5640" w14:textId="77777777" w:rsidR="00C87F25" w:rsidRDefault="00C87F25" w:rsidP="00C87F25">
            <w:pPr>
              <w:jc w:val="both"/>
            </w:pPr>
            <w:r>
              <w:t>3/LS</w:t>
            </w:r>
          </w:p>
        </w:tc>
        <w:tc>
          <w:tcPr>
            <w:tcW w:w="1134" w:type="dxa"/>
            <w:shd w:val="clear" w:color="auto" w:fill="FFEEB9"/>
          </w:tcPr>
          <w:p w14:paraId="5BA5D06E" w14:textId="77777777" w:rsidR="00C87F25" w:rsidRDefault="00C87F25" w:rsidP="00C87F25">
            <w:pPr>
              <w:jc w:val="both"/>
            </w:pPr>
          </w:p>
        </w:tc>
      </w:tr>
      <w:tr w:rsidR="00C87F25" w:rsidRPr="00042188" w14:paraId="30D00949" w14:textId="77777777" w:rsidTr="002D13E5">
        <w:trPr>
          <w:trHeight w:val="283"/>
        </w:trPr>
        <w:tc>
          <w:tcPr>
            <w:tcW w:w="14034" w:type="dxa"/>
            <w:gridSpan w:val="9"/>
            <w:shd w:val="clear" w:color="auto" w:fill="F7CAAC"/>
          </w:tcPr>
          <w:p w14:paraId="62BE1247" w14:textId="77777777" w:rsidR="00C87F25" w:rsidRPr="00042188" w:rsidRDefault="00C87F25" w:rsidP="00C87F25">
            <w:pPr>
              <w:jc w:val="center"/>
              <w:rPr>
                <w:b/>
                <w:sz w:val="22"/>
              </w:rPr>
            </w:pPr>
            <w:r w:rsidRPr="00042188">
              <w:rPr>
                <w:b/>
                <w:sz w:val="22"/>
              </w:rPr>
              <w:t xml:space="preserve">Povinně volitelné předměty – skupina </w:t>
            </w:r>
            <w:r>
              <w:rPr>
                <w:b/>
                <w:sz w:val="22"/>
              </w:rPr>
              <w:t>3</w:t>
            </w:r>
          </w:p>
        </w:tc>
      </w:tr>
      <w:tr w:rsidR="00C87F25" w:rsidRPr="00042188" w14:paraId="7CAB7841" w14:textId="77777777" w:rsidTr="002D13E5">
        <w:tc>
          <w:tcPr>
            <w:tcW w:w="4253" w:type="dxa"/>
            <w:gridSpan w:val="3"/>
            <w:shd w:val="clear" w:color="auto" w:fill="FFEEB9"/>
          </w:tcPr>
          <w:p w14:paraId="3800F7AF" w14:textId="1C11DD14" w:rsidR="00C87F25" w:rsidRDefault="00C87F25" w:rsidP="00C87F25">
            <w:pPr>
              <w:jc w:val="both"/>
            </w:pPr>
            <w:r>
              <w:t>Integrovaný záchranný systém II.</w:t>
            </w:r>
          </w:p>
          <w:p w14:paraId="182AB6F7" w14:textId="23DAA5D7" w:rsidR="00C87F25" w:rsidRPr="00042188" w:rsidRDefault="00C87F25" w:rsidP="00C87F25">
            <w:pPr>
              <w:jc w:val="both"/>
            </w:pPr>
          </w:p>
        </w:tc>
        <w:tc>
          <w:tcPr>
            <w:tcW w:w="1134" w:type="dxa"/>
            <w:shd w:val="clear" w:color="auto" w:fill="FFEEB9"/>
          </w:tcPr>
          <w:p w14:paraId="39B9D2A9" w14:textId="02639950" w:rsidR="00C87F25" w:rsidRPr="0003101C" w:rsidRDefault="00C87F25" w:rsidP="00C87F25">
            <w:pPr>
              <w:jc w:val="both"/>
            </w:pPr>
            <w:r w:rsidRPr="0003101C">
              <w:t>14</w:t>
            </w:r>
          </w:p>
        </w:tc>
        <w:tc>
          <w:tcPr>
            <w:tcW w:w="1134" w:type="dxa"/>
            <w:shd w:val="clear" w:color="auto" w:fill="FFEEB9"/>
          </w:tcPr>
          <w:p w14:paraId="28D36853" w14:textId="77777777" w:rsidR="00C87F25" w:rsidRPr="00042188" w:rsidRDefault="00C87F25" w:rsidP="00C87F25">
            <w:pPr>
              <w:jc w:val="both"/>
            </w:pPr>
            <w:r>
              <w:t>z, zk</w:t>
            </w:r>
          </w:p>
        </w:tc>
        <w:tc>
          <w:tcPr>
            <w:tcW w:w="1134" w:type="dxa"/>
            <w:shd w:val="clear" w:color="auto" w:fill="FFEEB9"/>
          </w:tcPr>
          <w:p w14:paraId="51560434" w14:textId="77777777" w:rsidR="00C87F25" w:rsidRPr="00042188" w:rsidRDefault="00C87F25" w:rsidP="00C87F25">
            <w:pPr>
              <w:jc w:val="both"/>
            </w:pPr>
            <w:r>
              <w:t>4</w:t>
            </w:r>
          </w:p>
        </w:tc>
        <w:tc>
          <w:tcPr>
            <w:tcW w:w="4111" w:type="dxa"/>
            <w:shd w:val="clear" w:color="auto" w:fill="FFEEB9"/>
          </w:tcPr>
          <w:p w14:paraId="6BEC26BD" w14:textId="6C24F635" w:rsidR="00C87F25" w:rsidRDefault="00C87F25" w:rsidP="00C87F25">
            <w:pPr>
              <w:jc w:val="both"/>
              <w:rPr>
                <w:b/>
                <w:bCs/>
              </w:rPr>
            </w:pPr>
            <w:r>
              <w:rPr>
                <w:b/>
                <w:bCs/>
              </w:rPr>
              <w:t>doc. RSDr. Václav Lošek, CSc. (</w:t>
            </w:r>
            <w:del w:id="128" w:author="Zuzana Tučková" w:date="2024-05-13T13:10:00Z">
              <w:r w:rsidR="006563EA">
                <w:rPr>
                  <w:b/>
                  <w:bCs/>
                </w:rPr>
                <w:delText>57</w:delText>
              </w:r>
            </w:del>
            <w:ins w:id="129" w:author="Zuzana Tučková" w:date="2024-05-13T13:10:00Z">
              <w:r w:rsidR="002158F1">
                <w:rPr>
                  <w:b/>
                  <w:bCs/>
                </w:rPr>
                <w:t>60</w:t>
              </w:r>
            </w:ins>
            <w:r>
              <w:rPr>
                <w:b/>
                <w:bCs/>
              </w:rPr>
              <w:t xml:space="preserve"> %)</w:t>
            </w:r>
          </w:p>
          <w:p w14:paraId="5D97176C" w14:textId="6106475D" w:rsidR="00C87F25" w:rsidRPr="009944E8" w:rsidRDefault="00C87F25" w:rsidP="002158F1">
            <w:pPr>
              <w:jc w:val="both"/>
            </w:pPr>
            <w:r>
              <w:t>Ing. Martin Džermanský (</w:t>
            </w:r>
            <w:del w:id="130" w:author="Zuzana Tučková" w:date="2024-05-13T13:10:00Z">
              <w:r w:rsidR="006563EA">
                <w:delText>43</w:delText>
              </w:r>
            </w:del>
            <w:ins w:id="131" w:author="Zuzana Tučková" w:date="2024-05-13T13:10:00Z">
              <w:r w:rsidR="002158F1">
                <w:t>40</w:t>
              </w:r>
            </w:ins>
            <w:r>
              <w:t xml:space="preserve"> %)</w:t>
            </w:r>
          </w:p>
        </w:tc>
        <w:tc>
          <w:tcPr>
            <w:tcW w:w="1134" w:type="dxa"/>
            <w:shd w:val="clear" w:color="auto" w:fill="FFEEB9"/>
          </w:tcPr>
          <w:p w14:paraId="086A6055" w14:textId="77777777" w:rsidR="00C87F25" w:rsidRPr="00042188" w:rsidRDefault="00C87F25" w:rsidP="00C87F25">
            <w:pPr>
              <w:jc w:val="both"/>
            </w:pPr>
            <w:r>
              <w:t>3/LS</w:t>
            </w:r>
          </w:p>
        </w:tc>
        <w:tc>
          <w:tcPr>
            <w:tcW w:w="1134" w:type="dxa"/>
            <w:shd w:val="clear" w:color="auto" w:fill="FFEEB9"/>
          </w:tcPr>
          <w:p w14:paraId="73FE450A" w14:textId="77777777" w:rsidR="00C87F25" w:rsidRPr="00042188" w:rsidRDefault="00C87F25" w:rsidP="00C87F25">
            <w:pPr>
              <w:jc w:val="both"/>
            </w:pPr>
          </w:p>
        </w:tc>
      </w:tr>
      <w:tr w:rsidR="00C87F25" w:rsidRPr="00042188" w14:paraId="24029725" w14:textId="77777777" w:rsidTr="002A50B8">
        <w:trPr>
          <w:cantSplit/>
        </w:trPr>
        <w:tc>
          <w:tcPr>
            <w:tcW w:w="4253" w:type="dxa"/>
            <w:gridSpan w:val="3"/>
            <w:shd w:val="clear" w:color="auto" w:fill="FFEEB9"/>
          </w:tcPr>
          <w:p w14:paraId="59315DE8" w14:textId="77777777" w:rsidR="00C87F25" w:rsidRDefault="00C87F25" w:rsidP="00C87F25">
            <w:pPr>
              <w:jc w:val="both"/>
            </w:pPr>
            <w:r>
              <w:t>Soft Targets Protection</w:t>
            </w:r>
          </w:p>
          <w:p w14:paraId="55EC76B4" w14:textId="43D49E71" w:rsidR="00C87F25" w:rsidRDefault="00C87F25" w:rsidP="00C87F25">
            <w:pPr>
              <w:jc w:val="both"/>
            </w:pPr>
          </w:p>
        </w:tc>
        <w:tc>
          <w:tcPr>
            <w:tcW w:w="1134" w:type="dxa"/>
            <w:shd w:val="clear" w:color="auto" w:fill="FFEEB9"/>
          </w:tcPr>
          <w:p w14:paraId="6B92C708" w14:textId="652FA43C" w:rsidR="00C87F25" w:rsidRPr="0003101C" w:rsidRDefault="00C87F25" w:rsidP="00C87F25">
            <w:pPr>
              <w:jc w:val="both"/>
            </w:pPr>
            <w:r w:rsidRPr="0003101C">
              <w:t>10</w:t>
            </w:r>
          </w:p>
        </w:tc>
        <w:tc>
          <w:tcPr>
            <w:tcW w:w="1134" w:type="dxa"/>
            <w:shd w:val="clear" w:color="auto" w:fill="FFEEB9"/>
          </w:tcPr>
          <w:p w14:paraId="78EA7078" w14:textId="77777777" w:rsidR="00C87F25" w:rsidRDefault="00C87F25" w:rsidP="00C87F25">
            <w:pPr>
              <w:jc w:val="both"/>
            </w:pPr>
            <w:r>
              <w:t>klz</w:t>
            </w:r>
          </w:p>
        </w:tc>
        <w:tc>
          <w:tcPr>
            <w:tcW w:w="1134" w:type="dxa"/>
            <w:shd w:val="clear" w:color="auto" w:fill="FFEEB9"/>
          </w:tcPr>
          <w:p w14:paraId="54E9A174" w14:textId="77777777" w:rsidR="00C87F25" w:rsidRDefault="00C87F25" w:rsidP="00C87F25">
            <w:pPr>
              <w:jc w:val="both"/>
            </w:pPr>
            <w:r>
              <w:t>3</w:t>
            </w:r>
          </w:p>
        </w:tc>
        <w:tc>
          <w:tcPr>
            <w:tcW w:w="4111" w:type="dxa"/>
            <w:shd w:val="clear" w:color="auto" w:fill="FFEEB9"/>
          </w:tcPr>
          <w:p w14:paraId="21E3D4B5" w14:textId="77777777" w:rsidR="00C87F25" w:rsidRDefault="00C87F25" w:rsidP="00C87F25">
            <w:pPr>
              <w:jc w:val="both"/>
              <w:rPr>
                <w:b/>
                <w:bCs/>
              </w:rPr>
            </w:pPr>
            <w:r>
              <w:rPr>
                <w:b/>
                <w:bCs/>
              </w:rPr>
              <w:t>Ing. Jakub Rak, Ph.D.</w:t>
            </w:r>
          </w:p>
          <w:p w14:paraId="3C63D701" w14:textId="77777777" w:rsidR="00C87F25" w:rsidRDefault="00C87F25" w:rsidP="00C87F25">
            <w:pPr>
              <w:jc w:val="both"/>
              <w:rPr>
                <w:b/>
                <w:bCs/>
              </w:rPr>
            </w:pPr>
          </w:p>
        </w:tc>
        <w:tc>
          <w:tcPr>
            <w:tcW w:w="1134" w:type="dxa"/>
            <w:shd w:val="clear" w:color="auto" w:fill="FFEEB9"/>
          </w:tcPr>
          <w:p w14:paraId="5D3C247E" w14:textId="77777777" w:rsidR="00C87F25" w:rsidRDefault="00C87F25" w:rsidP="00C87F25">
            <w:pPr>
              <w:jc w:val="both"/>
            </w:pPr>
            <w:r>
              <w:t>3/LS</w:t>
            </w:r>
          </w:p>
        </w:tc>
        <w:tc>
          <w:tcPr>
            <w:tcW w:w="1134" w:type="dxa"/>
            <w:shd w:val="clear" w:color="auto" w:fill="FFEEB9"/>
          </w:tcPr>
          <w:p w14:paraId="6750DB86" w14:textId="77777777" w:rsidR="00C87F25" w:rsidRPr="00042188" w:rsidRDefault="00C87F25" w:rsidP="00C87F25">
            <w:pPr>
              <w:jc w:val="both"/>
            </w:pPr>
          </w:p>
        </w:tc>
      </w:tr>
      <w:tr w:rsidR="00C87F25" w:rsidRPr="00042188" w14:paraId="775EED7C" w14:textId="77777777" w:rsidTr="002D13E5">
        <w:tc>
          <w:tcPr>
            <w:tcW w:w="4253" w:type="dxa"/>
            <w:gridSpan w:val="3"/>
            <w:shd w:val="clear" w:color="auto" w:fill="FFEEB9"/>
          </w:tcPr>
          <w:p w14:paraId="126D3CC3" w14:textId="77777777" w:rsidR="00C87F25" w:rsidRDefault="00C87F25" w:rsidP="00C87F25">
            <w:pPr>
              <w:jc w:val="both"/>
            </w:pPr>
            <w:r>
              <w:t>Modelling in Population Protection</w:t>
            </w:r>
          </w:p>
          <w:p w14:paraId="03C0C1E9" w14:textId="7919DF0B" w:rsidR="00C87F25" w:rsidRPr="00042188" w:rsidRDefault="00C87F25" w:rsidP="00C87F25">
            <w:pPr>
              <w:jc w:val="both"/>
            </w:pPr>
          </w:p>
        </w:tc>
        <w:tc>
          <w:tcPr>
            <w:tcW w:w="1134" w:type="dxa"/>
            <w:shd w:val="clear" w:color="auto" w:fill="FFEEB9"/>
          </w:tcPr>
          <w:p w14:paraId="14DBBC8C" w14:textId="255C227C" w:rsidR="00C87F25" w:rsidRPr="0003101C" w:rsidRDefault="00C87F25" w:rsidP="00C87F25">
            <w:pPr>
              <w:jc w:val="both"/>
            </w:pPr>
            <w:r w:rsidRPr="0003101C">
              <w:t>10</w:t>
            </w:r>
          </w:p>
        </w:tc>
        <w:tc>
          <w:tcPr>
            <w:tcW w:w="1134" w:type="dxa"/>
            <w:shd w:val="clear" w:color="auto" w:fill="FFEEB9"/>
          </w:tcPr>
          <w:p w14:paraId="4CDD037A" w14:textId="77777777" w:rsidR="00C87F25" w:rsidRPr="00042188" w:rsidRDefault="00C87F25" w:rsidP="00C87F25">
            <w:pPr>
              <w:jc w:val="both"/>
            </w:pPr>
            <w:r>
              <w:t>klz</w:t>
            </w:r>
          </w:p>
        </w:tc>
        <w:tc>
          <w:tcPr>
            <w:tcW w:w="1134" w:type="dxa"/>
            <w:shd w:val="clear" w:color="auto" w:fill="FFEEB9"/>
          </w:tcPr>
          <w:p w14:paraId="55DB3723" w14:textId="77777777" w:rsidR="00C87F25" w:rsidRPr="00042188" w:rsidRDefault="00C87F25" w:rsidP="00C87F25">
            <w:pPr>
              <w:jc w:val="both"/>
            </w:pPr>
            <w:r>
              <w:t>3</w:t>
            </w:r>
          </w:p>
        </w:tc>
        <w:tc>
          <w:tcPr>
            <w:tcW w:w="4111" w:type="dxa"/>
            <w:shd w:val="clear" w:color="auto" w:fill="FFEEB9"/>
          </w:tcPr>
          <w:p w14:paraId="55DF0F0F" w14:textId="77777777" w:rsidR="00C87F25" w:rsidRDefault="00C87F25" w:rsidP="00C87F25">
            <w:pPr>
              <w:jc w:val="both"/>
              <w:rPr>
                <w:b/>
                <w:bCs/>
              </w:rPr>
            </w:pPr>
            <w:r>
              <w:rPr>
                <w:b/>
                <w:bCs/>
              </w:rPr>
              <w:t>Ing. Lukáš Pavlík, Ph.D.</w:t>
            </w:r>
          </w:p>
          <w:p w14:paraId="69518804" w14:textId="77777777" w:rsidR="00C87F25" w:rsidRPr="00042188" w:rsidRDefault="00C87F25" w:rsidP="00C87F25">
            <w:pPr>
              <w:jc w:val="both"/>
            </w:pPr>
          </w:p>
        </w:tc>
        <w:tc>
          <w:tcPr>
            <w:tcW w:w="1134" w:type="dxa"/>
            <w:shd w:val="clear" w:color="auto" w:fill="FFEEB9"/>
          </w:tcPr>
          <w:p w14:paraId="77DBEBEC" w14:textId="77777777" w:rsidR="00C87F25" w:rsidRPr="00042188" w:rsidRDefault="00C87F25" w:rsidP="00C87F25">
            <w:pPr>
              <w:jc w:val="both"/>
            </w:pPr>
            <w:r>
              <w:t>3/LS</w:t>
            </w:r>
          </w:p>
        </w:tc>
        <w:tc>
          <w:tcPr>
            <w:tcW w:w="1134" w:type="dxa"/>
            <w:shd w:val="clear" w:color="auto" w:fill="FFEEB9"/>
          </w:tcPr>
          <w:p w14:paraId="4AF6C135" w14:textId="77777777" w:rsidR="00C87F25" w:rsidRPr="00042188" w:rsidRDefault="00C87F25" w:rsidP="00C87F25">
            <w:pPr>
              <w:jc w:val="both"/>
            </w:pPr>
          </w:p>
        </w:tc>
      </w:tr>
      <w:tr w:rsidR="00C87F25" w:rsidRPr="00042188" w14:paraId="464BD04C" w14:textId="77777777" w:rsidTr="002D13E5">
        <w:tc>
          <w:tcPr>
            <w:tcW w:w="4253" w:type="dxa"/>
            <w:gridSpan w:val="3"/>
            <w:shd w:val="clear" w:color="auto" w:fill="FFEEB9"/>
          </w:tcPr>
          <w:p w14:paraId="291F8653" w14:textId="77777777" w:rsidR="00C87F25" w:rsidRDefault="00C87F25" w:rsidP="00C87F25">
            <w:pPr>
              <w:jc w:val="both"/>
            </w:pPr>
            <w:r w:rsidRPr="002D463E">
              <w:t>Udržitelnost vody v</w:t>
            </w:r>
            <w:r>
              <w:t> </w:t>
            </w:r>
            <w:r w:rsidRPr="002D463E">
              <w:t>krajině</w:t>
            </w:r>
            <w:r>
              <w:t xml:space="preserve"> II.</w:t>
            </w:r>
          </w:p>
          <w:p w14:paraId="53F72822" w14:textId="2D40C703" w:rsidR="00C87F25" w:rsidRDefault="00C87F25" w:rsidP="00C87F25">
            <w:pPr>
              <w:jc w:val="both"/>
            </w:pPr>
          </w:p>
        </w:tc>
        <w:tc>
          <w:tcPr>
            <w:tcW w:w="1134" w:type="dxa"/>
            <w:shd w:val="clear" w:color="auto" w:fill="FFEEB9"/>
          </w:tcPr>
          <w:p w14:paraId="4BCB7EB0" w14:textId="7D52B0BD" w:rsidR="00C87F25" w:rsidRPr="0003101C" w:rsidRDefault="00C87F25" w:rsidP="00C87F25">
            <w:pPr>
              <w:jc w:val="both"/>
            </w:pPr>
            <w:r>
              <w:t>12</w:t>
            </w:r>
          </w:p>
        </w:tc>
        <w:tc>
          <w:tcPr>
            <w:tcW w:w="1134" w:type="dxa"/>
            <w:shd w:val="clear" w:color="auto" w:fill="FFEEB9"/>
          </w:tcPr>
          <w:p w14:paraId="58C7F3B6" w14:textId="69AD6B1C" w:rsidR="00C87F25" w:rsidRDefault="00C87F25" w:rsidP="00C87F25">
            <w:pPr>
              <w:jc w:val="both"/>
            </w:pPr>
            <w:r w:rsidRPr="002D463E">
              <w:t>klz</w:t>
            </w:r>
          </w:p>
        </w:tc>
        <w:tc>
          <w:tcPr>
            <w:tcW w:w="1134" w:type="dxa"/>
            <w:shd w:val="clear" w:color="auto" w:fill="FFEEB9"/>
          </w:tcPr>
          <w:p w14:paraId="09DD7BCA" w14:textId="3CF2F893" w:rsidR="00C87F25" w:rsidRDefault="00C87F25" w:rsidP="00C87F25">
            <w:pPr>
              <w:jc w:val="both"/>
            </w:pPr>
            <w:r w:rsidRPr="002D463E">
              <w:t>3</w:t>
            </w:r>
          </w:p>
        </w:tc>
        <w:tc>
          <w:tcPr>
            <w:tcW w:w="4111" w:type="dxa"/>
            <w:shd w:val="clear" w:color="auto" w:fill="FFEEB9"/>
          </w:tcPr>
          <w:p w14:paraId="10E2B2BA" w14:textId="5036EC5A" w:rsidR="00C87F25" w:rsidRPr="00D428E6" w:rsidRDefault="00C87F25" w:rsidP="00C87F25">
            <w:pPr>
              <w:jc w:val="both"/>
              <w:rPr>
                <w:b/>
                <w:bCs/>
              </w:rPr>
            </w:pPr>
            <w:r w:rsidRPr="00D428E6">
              <w:rPr>
                <w:b/>
              </w:rPr>
              <w:t>Ing. Jan Strohmandl, Ph.D.</w:t>
            </w:r>
          </w:p>
        </w:tc>
        <w:tc>
          <w:tcPr>
            <w:tcW w:w="1134" w:type="dxa"/>
            <w:shd w:val="clear" w:color="auto" w:fill="FFEEB9"/>
          </w:tcPr>
          <w:p w14:paraId="63EF41D7" w14:textId="66162770" w:rsidR="00C87F25" w:rsidRDefault="00C87F25" w:rsidP="00C87F25">
            <w:pPr>
              <w:jc w:val="both"/>
            </w:pPr>
            <w:r w:rsidRPr="002D463E">
              <w:t>3/LS</w:t>
            </w:r>
          </w:p>
        </w:tc>
        <w:tc>
          <w:tcPr>
            <w:tcW w:w="1134" w:type="dxa"/>
            <w:shd w:val="clear" w:color="auto" w:fill="FFEEB9"/>
          </w:tcPr>
          <w:p w14:paraId="6CBDBEC1" w14:textId="77777777" w:rsidR="00C87F25" w:rsidRPr="00042188" w:rsidRDefault="00C87F25" w:rsidP="00C87F25">
            <w:pPr>
              <w:jc w:val="both"/>
            </w:pPr>
          </w:p>
        </w:tc>
      </w:tr>
      <w:tr w:rsidR="00C87F25" w:rsidRPr="00042188" w14:paraId="187B26C8" w14:textId="77777777" w:rsidTr="002D13E5">
        <w:tc>
          <w:tcPr>
            <w:tcW w:w="4253" w:type="dxa"/>
            <w:gridSpan w:val="3"/>
            <w:shd w:val="clear" w:color="auto" w:fill="FFEEB9"/>
          </w:tcPr>
          <w:p w14:paraId="7517BA93" w14:textId="77777777" w:rsidR="00C87F25" w:rsidRDefault="00C87F25" w:rsidP="00C87F25">
            <w:pPr>
              <w:jc w:val="both"/>
            </w:pPr>
            <w:r>
              <w:t>Studentská vědecká a odborná činnost</w:t>
            </w:r>
          </w:p>
          <w:p w14:paraId="1356DB19" w14:textId="6B8C0138" w:rsidR="00C87F25" w:rsidRDefault="00C87F25" w:rsidP="00C87F25">
            <w:pPr>
              <w:jc w:val="both"/>
            </w:pPr>
          </w:p>
        </w:tc>
        <w:tc>
          <w:tcPr>
            <w:tcW w:w="1134" w:type="dxa"/>
            <w:shd w:val="clear" w:color="auto" w:fill="FFEEB9"/>
          </w:tcPr>
          <w:p w14:paraId="0620053C" w14:textId="77777777" w:rsidR="00C87F25" w:rsidRPr="00FF2C04" w:rsidRDefault="00C87F25" w:rsidP="00C87F25">
            <w:pPr>
              <w:jc w:val="both"/>
            </w:pPr>
          </w:p>
        </w:tc>
        <w:tc>
          <w:tcPr>
            <w:tcW w:w="1134" w:type="dxa"/>
            <w:shd w:val="clear" w:color="auto" w:fill="FFEEB9"/>
          </w:tcPr>
          <w:p w14:paraId="15757649" w14:textId="61018CDF" w:rsidR="00C87F25" w:rsidRDefault="00C87F25" w:rsidP="00C87F25">
            <w:pPr>
              <w:jc w:val="both"/>
            </w:pPr>
            <w:r>
              <w:t>z</w:t>
            </w:r>
          </w:p>
        </w:tc>
        <w:tc>
          <w:tcPr>
            <w:tcW w:w="1134" w:type="dxa"/>
            <w:shd w:val="clear" w:color="auto" w:fill="FFEEB9"/>
          </w:tcPr>
          <w:p w14:paraId="56479DCB" w14:textId="13863DDA" w:rsidR="00C87F25" w:rsidRDefault="00C87F25" w:rsidP="00C87F25">
            <w:pPr>
              <w:jc w:val="both"/>
            </w:pPr>
            <w:r>
              <w:t>3</w:t>
            </w:r>
          </w:p>
        </w:tc>
        <w:tc>
          <w:tcPr>
            <w:tcW w:w="4111" w:type="dxa"/>
            <w:shd w:val="clear" w:color="auto" w:fill="FFEEB9"/>
          </w:tcPr>
          <w:p w14:paraId="147D5555" w14:textId="1FFF8AD2" w:rsidR="00C87F25" w:rsidRPr="00066F0D" w:rsidRDefault="00C87F25" w:rsidP="00C87F25">
            <w:pPr>
              <w:jc w:val="both"/>
              <w:rPr>
                <w:b/>
                <w:bCs/>
              </w:rPr>
            </w:pPr>
            <w:r>
              <w:rPr>
                <w:b/>
                <w:bCs/>
              </w:rPr>
              <w:t>Ing. Pavel Taraba, Ph.D.</w:t>
            </w:r>
          </w:p>
        </w:tc>
        <w:tc>
          <w:tcPr>
            <w:tcW w:w="1134" w:type="dxa"/>
            <w:shd w:val="clear" w:color="auto" w:fill="FFEEB9"/>
          </w:tcPr>
          <w:p w14:paraId="273F5687" w14:textId="297D5DBA" w:rsidR="00C87F25" w:rsidRDefault="00C87F25" w:rsidP="00C87F25">
            <w:pPr>
              <w:jc w:val="both"/>
            </w:pPr>
            <w:r>
              <w:t>3/LS</w:t>
            </w:r>
          </w:p>
        </w:tc>
        <w:tc>
          <w:tcPr>
            <w:tcW w:w="1134" w:type="dxa"/>
            <w:shd w:val="clear" w:color="auto" w:fill="FFEEB9"/>
          </w:tcPr>
          <w:p w14:paraId="43E738CF" w14:textId="77777777" w:rsidR="00C87F25" w:rsidRPr="00042188" w:rsidRDefault="00C87F25" w:rsidP="00C87F25">
            <w:pPr>
              <w:jc w:val="both"/>
            </w:pPr>
          </w:p>
        </w:tc>
      </w:tr>
      <w:tr w:rsidR="00C87F25" w:rsidRPr="00042188" w14:paraId="07FCDBFF" w14:textId="77777777" w:rsidTr="002D13E5">
        <w:tc>
          <w:tcPr>
            <w:tcW w:w="4253" w:type="dxa"/>
            <w:gridSpan w:val="3"/>
            <w:shd w:val="clear" w:color="auto" w:fill="FFEEB9"/>
          </w:tcPr>
          <w:p w14:paraId="21346512" w14:textId="77777777" w:rsidR="00C87F25" w:rsidRDefault="00C87F25" w:rsidP="00C87F25">
            <w:pPr>
              <w:jc w:val="both"/>
            </w:pPr>
            <w:r>
              <w:t>Student Research and Professional Activity</w:t>
            </w:r>
          </w:p>
          <w:p w14:paraId="4C767E92" w14:textId="17CCA721" w:rsidR="00C87F25" w:rsidRDefault="00C87F25" w:rsidP="00C87F25">
            <w:pPr>
              <w:jc w:val="both"/>
            </w:pPr>
          </w:p>
        </w:tc>
        <w:tc>
          <w:tcPr>
            <w:tcW w:w="1134" w:type="dxa"/>
            <w:shd w:val="clear" w:color="auto" w:fill="FFEEB9"/>
          </w:tcPr>
          <w:p w14:paraId="78E27809" w14:textId="77777777" w:rsidR="00C87F25" w:rsidRPr="00FF2C04" w:rsidRDefault="00C87F25" w:rsidP="00C87F25">
            <w:pPr>
              <w:jc w:val="both"/>
            </w:pPr>
          </w:p>
        </w:tc>
        <w:tc>
          <w:tcPr>
            <w:tcW w:w="1134" w:type="dxa"/>
            <w:shd w:val="clear" w:color="auto" w:fill="FFEEB9"/>
          </w:tcPr>
          <w:p w14:paraId="2323D8AC" w14:textId="05726A7B" w:rsidR="00C87F25" w:rsidRDefault="00C87F25" w:rsidP="00C87F25">
            <w:pPr>
              <w:jc w:val="both"/>
            </w:pPr>
            <w:r>
              <w:t>z</w:t>
            </w:r>
          </w:p>
        </w:tc>
        <w:tc>
          <w:tcPr>
            <w:tcW w:w="1134" w:type="dxa"/>
            <w:shd w:val="clear" w:color="auto" w:fill="FFEEB9"/>
          </w:tcPr>
          <w:p w14:paraId="313C0B70" w14:textId="116B9B9F" w:rsidR="00C87F25" w:rsidRDefault="00C87F25" w:rsidP="00C87F25">
            <w:pPr>
              <w:jc w:val="both"/>
            </w:pPr>
            <w:r>
              <w:t>6</w:t>
            </w:r>
          </w:p>
        </w:tc>
        <w:tc>
          <w:tcPr>
            <w:tcW w:w="4111" w:type="dxa"/>
            <w:shd w:val="clear" w:color="auto" w:fill="FFEEB9"/>
          </w:tcPr>
          <w:p w14:paraId="678F9011" w14:textId="683DD94F" w:rsidR="00C87F25" w:rsidRPr="00066F0D" w:rsidRDefault="00C87F25" w:rsidP="00C87F25">
            <w:pPr>
              <w:jc w:val="both"/>
              <w:rPr>
                <w:b/>
                <w:bCs/>
              </w:rPr>
            </w:pPr>
            <w:r>
              <w:rPr>
                <w:b/>
                <w:bCs/>
              </w:rPr>
              <w:t>Ing. Pavel Taraba, Ph.D.</w:t>
            </w:r>
          </w:p>
        </w:tc>
        <w:tc>
          <w:tcPr>
            <w:tcW w:w="1134" w:type="dxa"/>
            <w:shd w:val="clear" w:color="auto" w:fill="FFEEB9"/>
          </w:tcPr>
          <w:p w14:paraId="0996C7DA" w14:textId="27C68E88" w:rsidR="00C87F25" w:rsidRDefault="00C87F25" w:rsidP="00C87F25">
            <w:pPr>
              <w:jc w:val="both"/>
            </w:pPr>
            <w:r>
              <w:t>3/LS</w:t>
            </w:r>
          </w:p>
        </w:tc>
        <w:tc>
          <w:tcPr>
            <w:tcW w:w="1134" w:type="dxa"/>
            <w:shd w:val="clear" w:color="auto" w:fill="FFEEB9"/>
          </w:tcPr>
          <w:p w14:paraId="787DAA58" w14:textId="77777777" w:rsidR="00C87F25" w:rsidRPr="00042188" w:rsidRDefault="00C87F25" w:rsidP="00C87F25">
            <w:pPr>
              <w:jc w:val="both"/>
            </w:pPr>
          </w:p>
        </w:tc>
      </w:tr>
      <w:tr w:rsidR="00C87F25" w:rsidRPr="00DE59D3" w14:paraId="056D03D2" w14:textId="77777777" w:rsidTr="002D13E5">
        <w:trPr>
          <w:trHeight w:val="624"/>
        </w:trPr>
        <w:tc>
          <w:tcPr>
            <w:tcW w:w="14034" w:type="dxa"/>
            <w:gridSpan w:val="9"/>
          </w:tcPr>
          <w:p w14:paraId="164CF8AB" w14:textId="77777777" w:rsidR="00C87F25" w:rsidRDefault="00C87F25" w:rsidP="00C87F25">
            <w:pPr>
              <w:jc w:val="both"/>
              <w:rPr>
                <w:b/>
              </w:rPr>
            </w:pPr>
            <w:r w:rsidRPr="00042188">
              <w:rPr>
                <w:b/>
              </w:rPr>
              <w:t>Podmínka pro splnění této skupiny předmětů:</w:t>
            </w:r>
          </w:p>
          <w:p w14:paraId="21EC6861" w14:textId="460BD07C" w:rsidR="00C87F25" w:rsidRPr="00DE59D3" w:rsidRDefault="00C87F25" w:rsidP="00C87F25">
            <w:pPr>
              <w:jc w:val="both"/>
              <w:rPr>
                <w:bCs/>
              </w:rPr>
            </w:pPr>
            <w:r>
              <w:rPr>
                <w:bCs/>
              </w:rPr>
              <w:t>Student si volí nejméně dva z povinně volitelných předmětů.</w:t>
            </w:r>
          </w:p>
        </w:tc>
      </w:tr>
      <w:tr w:rsidR="00C87F25" w14:paraId="6C3E88BD" w14:textId="77777777" w:rsidTr="002D13E5">
        <w:tc>
          <w:tcPr>
            <w:tcW w:w="3618" w:type="dxa"/>
            <w:gridSpan w:val="2"/>
            <w:shd w:val="clear" w:color="auto" w:fill="F7CAAC"/>
          </w:tcPr>
          <w:p w14:paraId="423833B4" w14:textId="77777777" w:rsidR="00C87F25" w:rsidRDefault="00C87F25" w:rsidP="00C87F25">
            <w:pPr>
              <w:jc w:val="both"/>
              <w:rPr>
                <w:b/>
              </w:rPr>
            </w:pPr>
            <w:r>
              <w:rPr>
                <w:b/>
              </w:rPr>
              <w:t>Součásti SZZ a jejich obsah</w:t>
            </w:r>
          </w:p>
        </w:tc>
        <w:tc>
          <w:tcPr>
            <w:tcW w:w="10416" w:type="dxa"/>
            <w:gridSpan w:val="7"/>
            <w:tcBorders>
              <w:bottom w:val="nil"/>
            </w:tcBorders>
          </w:tcPr>
          <w:p w14:paraId="012464E0" w14:textId="77777777" w:rsidR="00C87F25" w:rsidRDefault="00C87F25" w:rsidP="00C87F25">
            <w:pPr>
              <w:jc w:val="both"/>
            </w:pPr>
          </w:p>
        </w:tc>
      </w:tr>
      <w:tr w:rsidR="00C87F25" w14:paraId="2384D2E1" w14:textId="77777777" w:rsidTr="00FE40D7">
        <w:trPr>
          <w:trHeight w:val="558"/>
        </w:trPr>
        <w:tc>
          <w:tcPr>
            <w:tcW w:w="14034" w:type="dxa"/>
            <w:gridSpan w:val="9"/>
            <w:tcBorders>
              <w:top w:val="nil"/>
            </w:tcBorders>
          </w:tcPr>
          <w:p w14:paraId="48EC9B38" w14:textId="77777777" w:rsidR="00FE40D7" w:rsidRDefault="00FE40D7" w:rsidP="00402080">
            <w:pPr>
              <w:jc w:val="both"/>
              <w:rPr>
                <w:del w:id="132" w:author="Zuzana Tučková" w:date="2024-05-13T13:10:00Z"/>
              </w:rPr>
            </w:pPr>
          </w:p>
          <w:p w14:paraId="59BE5699" w14:textId="77777777" w:rsidR="00C87F25" w:rsidRDefault="00C87F25" w:rsidP="00C87F25">
            <w:pPr>
              <w:jc w:val="both"/>
            </w:pPr>
          </w:p>
          <w:p w14:paraId="39569F29" w14:textId="749D832D" w:rsidR="00C87F25" w:rsidRDefault="00C87F25" w:rsidP="00C87F25">
            <w:pPr>
              <w:jc w:val="both"/>
            </w:pPr>
            <w:r>
              <w:t xml:space="preserve">Státní závěrečnou zkoušku a obhajobu bakalářské práce může vykonat student, který složil zápočty a zkoušky stanovené studijním plánem a který se k státní závěrečné zkoušce přihlásil. </w:t>
            </w:r>
          </w:p>
          <w:p w14:paraId="4B24B838" w14:textId="77777777" w:rsidR="00C87F25" w:rsidRDefault="00C87F25" w:rsidP="00C87F25">
            <w:pPr>
              <w:jc w:val="both"/>
            </w:pPr>
            <w:r>
              <w:t xml:space="preserve">Navrhované předměty pro SZZ: </w:t>
            </w:r>
          </w:p>
          <w:p w14:paraId="5ABC0B64" w14:textId="01CFFE81" w:rsidR="00C87F25" w:rsidRDefault="00C87F25" w:rsidP="00C87F25">
            <w:pPr>
              <w:jc w:val="both"/>
            </w:pPr>
          </w:p>
          <w:p w14:paraId="380B846B" w14:textId="77777777" w:rsidR="00FE40D7" w:rsidRDefault="00FE40D7" w:rsidP="00402080">
            <w:pPr>
              <w:jc w:val="both"/>
              <w:rPr>
                <w:del w:id="133" w:author="Zuzana Tučková" w:date="2024-05-13T13:10:00Z"/>
              </w:rPr>
            </w:pPr>
          </w:p>
          <w:p w14:paraId="7B0DED5E" w14:textId="77777777" w:rsidR="00C87F25" w:rsidRPr="00EC1C63" w:rsidRDefault="00C87F25" w:rsidP="00C87F25">
            <w:pPr>
              <w:jc w:val="both"/>
              <w:rPr>
                <w:b/>
                <w:bCs/>
                <w:u w:val="single"/>
              </w:rPr>
            </w:pPr>
            <w:r w:rsidRPr="00EC1C63">
              <w:rPr>
                <w:b/>
                <w:bCs/>
                <w:u w:val="single"/>
              </w:rPr>
              <w:t>1) Obhajoba bakalářské práce</w:t>
            </w:r>
          </w:p>
          <w:p w14:paraId="60581A85" w14:textId="77777777" w:rsidR="00C87F25" w:rsidRDefault="00C87F25" w:rsidP="00C87F25">
            <w:pPr>
              <w:jc w:val="both"/>
            </w:pPr>
            <w:r>
              <w: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t>
            </w:r>
          </w:p>
          <w:p w14:paraId="2EFE4565" w14:textId="77777777" w:rsidR="00C87F25" w:rsidRDefault="00C87F25" w:rsidP="00C87F25">
            <w:pPr>
              <w:jc w:val="both"/>
            </w:pPr>
          </w:p>
          <w:p w14:paraId="6BB90ECD" w14:textId="77777777" w:rsidR="00C87F25" w:rsidRPr="00EC1C63" w:rsidRDefault="00C87F25" w:rsidP="00C87F25">
            <w:pPr>
              <w:jc w:val="both"/>
              <w:rPr>
                <w:b/>
                <w:bCs/>
                <w:u w:val="single"/>
              </w:rPr>
            </w:pPr>
            <w:r w:rsidRPr="00EC1C63">
              <w:rPr>
                <w:b/>
                <w:bCs/>
                <w:u w:val="single"/>
              </w:rPr>
              <w:t>2) Povinné společné předměty</w:t>
            </w:r>
          </w:p>
          <w:p w14:paraId="3579C9E1" w14:textId="77777777" w:rsidR="00C87F25" w:rsidRPr="00EC1C63" w:rsidRDefault="00C87F25" w:rsidP="00C87F25">
            <w:pPr>
              <w:jc w:val="both"/>
              <w:rPr>
                <w:b/>
                <w:bCs/>
              </w:rPr>
            </w:pPr>
            <w:r w:rsidRPr="00EC1C63">
              <w:rPr>
                <w:b/>
                <w:bCs/>
              </w:rPr>
              <w:t>a) Řízení bezpečnosti</w:t>
            </w:r>
          </w:p>
          <w:p w14:paraId="1C429CE0" w14:textId="10D6A86B" w:rsidR="00C87F25" w:rsidRDefault="00C87F25" w:rsidP="00C87F25">
            <w:pPr>
              <w:jc w:val="both"/>
            </w:pPr>
            <w:r>
              <w:t>Shrnuje poznatky z předmětů „Řízení rizik I.“, „Řízení rizik II.“, „Ochrana obyvatelstva I.“, „Integrovaný záchranný systém I.“ a „Krizové řízení a obrana státu“.</w:t>
            </w:r>
          </w:p>
          <w:p w14:paraId="4288F293" w14:textId="77777777" w:rsidR="00C87F25" w:rsidRDefault="00C87F25" w:rsidP="00C87F25">
            <w:pPr>
              <w:jc w:val="both"/>
            </w:pPr>
          </w:p>
          <w:p w14:paraId="1ACEC9E5" w14:textId="77777777" w:rsidR="00C87F25" w:rsidRPr="00EC1C63" w:rsidRDefault="00C87F25" w:rsidP="00C87F25">
            <w:pPr>
              <w:jc w:val="both"/>
              <w:rPr>
                <w:b/>
                <w:bCs/>
              </w:rPr>
            </w:pPr>
            <w:r w:rsidRPr="00EC1C63">
              <w:rPr>
                <w:b/>
                <w:bCs/>
              </w:rPr>
              <w:t xml:space="preserve">b) </w:t>
            </w:r>
            <w:r>
              <w:rPr>
                <w:b/>
                <w:bCs/>
              </w:rPr>
              <w:t>Ekonomie a management</w:t>
            </w:r>
          </w:p>
          <w:p w14:paraId="0A241D87" w14:textId="718534F5" w:rsidR="00C87F25" w:rsidRDefault="00C87F25" w:rsidP="00C87F25">
            <w:pPr>
              <w:jc w:val="both"/>
            </w:pPr>
            <w:r>
              <w:t>Shrnuje poznatky z předmětů „Makroekonomie“, „Mikroekonomie“, „Podniková ekonomika“, „Management“ a „Ekonomika krizových situací“.</w:t>
            </w:r>
          </w:p>
          <w:p w14:paraId="2CE3C4E1" w14:textId="77777777" w:rsidR="00AC46E0" w:rsidRDefault="00AC46E0" w:rsidP="00402080">
            <w:pPr>
              <w:jc w:val="both"/>
              <w:rPr>
                <w:del w:id="134" w:author="Zuzana Tučková" w:date="2024-05-13T13:10:00Z"/>
              </w:rPr>
            </w:pPr>
          </w:p>
          <w:p w14:paraId="1BBC002A" w14:textId="77777777" w:rsidR="00C87F25" w:rsidRPr="00EC1C63" w:rsidRDefault="00C87F25" w:rsidP="00C87F25">
            <w:pPr>
              <w:jc w:val="both"/>
              <w:rPr>
                <w:b/>
                <w:bCs/>
                <w:u w:val="single"/>
              </w:rPr>
            </w:pPr>
            <w:r w:rsidRPr="00EC1C63">
              <w:rPr>
                <w:b/>
                <w:bCs/>
                <w:u w:val="single"/>
              </w:rPr>
              <w:t>3) Předmět specializace</w:t>
            </w:r>
          </w:p>
          <w:p w14:paraId="165F09AD" w14:textId="77777777" w:rsidR="00C87F25" w:rsidRDefault="00C87F25" w:rsidP="00C87F25">
            <w:pPr>
              <w:jc w:val="both"/>
            </w:pPr>
            <w:r w:rsidRPr="00EC1C63">
              <w:rPr>
                <w:b/>
                <w:bCs/>
              </w:rPr>
              <w:t>Řízení rizik ve veřejné správě</w:t>
            </w:r>
            <w:r>
              <w:t xml:space="preserve"> – shrnuje určující poznatky z těchto předmětů PZ:</w:t>
            </w:r>
          </w:p>
          <w:p w14:paraId="26E7BE86" w14:textId="0DF56C63" w:rsidR="00C87F25" w:rsidRDefault="00C87F25" w:rsidP="00C87F25">
            <w:pPr>
              <w:jc w:val="both"/>
            </w:pPr>
            <w:r>
              <w:t>„Veřejná správa“, „Bezpečnostní politika a bezpečnostní systém státu“, „Geografické informační systémy a posuzování rizik území I.“a „Geografické informační systémy a posuzování rizik území II“.</w:t>
            </w:r>
          </w:p>
        </w:tc>
      </w:tr>
      <w:tr w:rsidR="00C87F25" w14:paraId="63943F27" w14:textId="77777777" w:rsidTr="002D13E5">
        <w:tc>
          <w:tcPr>
            <w:tcW w:w="3618" w:type="dxa"/>
            <w:gridSpan w:val="2"/>
            <w:shd w:val="clear" w:color="auto" w:fill="F7CAAC"/>
          </w:tcPr>
          <w:p w14:paraId="399ABE0E" w14:textId="77777777" w:rsidR="00C87F25" w:rsidRDefault="00C87F25" w:rsidP="00C87F25">
            <w:pPr>
              <w:jc w:val="both"/>
              <w:rPr>
                <w:b/>
              </w:rPr>
            </w:pPr>
            <w:r>
              <w:rPr>
                <w:b/>
              </w:rPr>
              <w:t>Další studijní povinnosti</w:t>
            </w:r>
          </w:p>
        </w:tc>
        <w:tc>
          <w:tcPr>
            <w:tcW w:w="10416" w:type="dxa"/>
            <w:gridSpan w:val="7"/>
            <w:tcBorders>
              <w:bottom w:val="nil"/>
            </w:tcBorders>
          </w:tcPr>
          <w:p w14:paraId="007A0165" w14:textId="77777777" w:rsidR="00C87F25" w:rsidRDefault="00C87F25" w:rsidP="00C87F25">
            <w:pPr>
              <w:jc w:val="both"/>
            </w:pPr>
          </w:p>
        </w:tc>
      </w:tr>
      <w:tr w:rsidR="00C87F25" w14:paraId="51E6C018" w14:textId="77777777" w:rsidTr="00AC46E0">
        <w:trPr>
          <w:trHeight w:val="187"/>
        </w:trPr>
        <w:tc>
          <w:tcPr>
            <w:tcW w:w="14034" w:type="dxa"/>
            <w:gridSpan w:val="9"/>
            <w:tcBorders>
              <w:top w:val="nil"/>
            </w:tcBorders>
          </w:tcPr>
          <w:p w14:paraId="4947B59A" w14:textId="77777777" w:rsidR="00C87F25" w:rsidRDefault="00C87F25" w:rsidP="00C87F25">
            <w:pPr>
              <w:jc w:val="both"/>
            </w:pPr>
          </w:p>
          <w:p w14:paraId="5F0EB29B" w14:textId="77777777" w:rsidR="00C87F25" w:rsidRDefault="00C87F25" w:rsidP="00C87F25">
            <w:pPr>
              <w:jc w:val="both"/>
            </w:pPr>
          </w:p>
        </w:tc>
      </w:tr>
      <w:tr w:rsidR="00C87F25" w14:paraId="0B4EC79E" w14:textId="77777777" w:rsidTr="002D13E5">
        <w:tc>
          <w:tcPr>
            <w:tcW w:w="3618" w:type="dxa"/>
            <w:gridSpan w:val="2"/>
            <w:shd w:val="clear" w:color="auto" w:fill="F7CAAC"/>
          </w:tcPr>
          <w:p w14:paraId="1C64461E" w14:textId="77777777" w:rsidR="00C87F25" w:rsidRDefault="00C87F25" w:rsidP="00C87F25">
            <w:pPr>
              <w:rPr>
                <w:b/>
              </w:rPr>
            </w:pPr>
            <w:r>
              <w:rPr>
                <w:b/>
              </w:rPr>
              <w:t>Návrh témat kvalifikačních prací /témata obhájených prací a přístup k obhájeným kvalifikačním pracím</w:t>
            </w:r>
          </w:p>
        </w:tc>
        <w:tc>
          <w:tcPr>
            <w:tcW w:w="10416" w:type="dxa"/>
            <w:gridSpan w:val="7"/>
            <w:tcBorders>
              <w:bottom w:val="nil"/>
            </w:tcBorders>
          </w:tcPr>
          <w:p w14:paraId="4DE2A7DE" w14:textId="77777777" w:rsidR="00C87F25" w:rsidRDefault="00C87F25" w:rsidP="00C87F25">
            <w:pPr>
              <w:jc w:val="both"/>
            </w:pPr>
          </w:p>
        </w:tc>
      </w:tr>
      <w:tr w:rsidR="00C87F25" w14:paraId="70363310" w14:textId="77777777" w:rsidTr="00FE40D7">
        <w:trPr>
          <w:trHeight w:val="4894"/>
        </w:trPr>
        <w:tc>
          <w:tcPr>
            <w:tcW w:w="14034" w:type="dxa"/>
            <w:gridSpan w:val="9"/>
            <w:tcBorders>
              <w:top w:val="nil"/>
            </w:tcBorders>
          </w:tcPr>
          <w:p w14:paraId="2D653C79" w14:textId="77777777" w:rsidR="00C87F25" w:rsidRPr="00C05B49" w:rsidRDefault="00C87F25" w:rsidP="00C87F25">
            <w:pPr>
              <w:jc w:val="both"/>
              <w:rPr>
                <w:u w:val="single"/>
              </w:rPr>
            </w:pPr>
            <w:r w:rsidRPr="00C05B49">
              <w:rPr>
                <w:u w:val="single"/>
              </w:rPr>
              <w:t>Obhájené práce:</w:t>
            </w:r>
          </w:p>
          <w:p w14:paraId="1FCDABC6" w14:textId="77777777" w:rsidR="00C87F25" w:rsidRDefault="00C87F25" w:rsidP="00C87F25">
            <w:pPr>
              <w:jc w:val="both"/>
            </w:pPr>
            <w:r>
              <w:t>Aplikování nástrojů modelování v procesech vizualizace rizik</w:t>
            </w:r>
          </w:p>
          <w:p w14:paraId="24F056C0" w14:textId="77777777" w:rsidR="00C87F25" w:rsidRDefault="00C87F25" w:rsidP="00C87F25">
            <w:pPr>
              <w:jc w:val="both"/>
            </w:pPr>
            <w:r>
              <w:t>Dopravní rizikové faktory na území města Luhačovice</w:t>
            </w:r>
          </w:p>
          <w:p w14:paraId="05EC9168" w14:textId="77777777" w:rsidR="00C87F25" w:rsidRDefault="00C87F25" w:rsidP="00C87F25">
            <w:pPr>
              <w:jc w:val="both"/>
            </w:pPr>
            <w:r>
              <w:t>Rizika elektromagnetického impulsu v intravilánu obce</w:t>
            </w:r>
          </w:p>
          <w:p w14:paraId="5BE1497B" w14:textId="77777777" w:rsidR="00C87F25" w:rsidRDefault="00C87F25" w:rsidP="00C87F25">
            <w:pPr>
              <w:jc w:val="both"/>
            </w:pPr>
            <w:r>
              <w:t>Analýza řízení lidských zdrojů ve veřejné správě</w:t>
            </w:r>
          </w:p>
          <w:p w14:paraId="1E40602E" w14:textId="77777777" w:rsidR="00C87F25" w:rsidRDefault="00C87F25" w:rsidP="00C87F25">
            <w:pPr>
              <w:jc w:val="both"/>
            </w:pPr>
            <w:r>
              <w:t>Analýza rizik v Krajské hygienické stanici</w:t>
            </w:r>
          </w:p>
          <w:p w14:paraId="44891471" w14:textId="549B5DF7" w:rsidR="00C87F25" w:rsidRDefault="00C87F25" w:rsidP="00C87F25">
            <w:pPr>
              <w:jc w:val="both"/>
            </w:pPr>
          </w:p>
          <w:p w14:paraId="2D7A230C" w14:textId="77777777" w:rsidR="00C87F25" w:rsidRDefault="00C87F25" w:rsidP="00C87F25">
            <w:pPr>
              <w:jc w:val="both"/>
            </w:pPr>
            <w:r>
              <w:t xml:space="preserve">Přístupy k obhájeným pracím: Prohlížení/Kvalifikační práce/zadat název práce: </w:t>
            </w:r>
          </w:p>
          <w:p w14:paraId="6770A4FE" w14:textId="419F5ACD" w:rsidR="00C87F25" w:rsidRDefault="00E363E7" w:rsidP="00C87F25">
            <w:pPr>
              <w:jc w:val="both"/>
            </w:pPr>
            <w:hyperlink r:id="rId19" w:anchor="prohlizeniContent" w:history="1">
              <w:r w:rsidR="00C87F25" w:rsidRPr="001A28E8">
                <w:rPr>
                  <w:rStyle w:val="Hypertextovodkaz"/>
                </w:rPr>
                <w: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prohlizeniContent</w:t>
              </w:r>
            </w:hyperlink>
          </w:p>
          <w:p w14:paraId="59E207DE" w14:textId="77777777" w:rsidR="00C87F25" w:rsidRDefault="00C87F25" w:rsidP="00C87F25">
            <w:pPr>
              <w:jc w:val="both"/>
            </w:pPr>
          </w:p>
          <w:p w14:paraId="4F54C12A" w14:textId="5650B846" w:rsidR="00C87F25" w:rsidRDefault="00C87F25" w:rsidP="00C87F25">
            <w:pPr>
              <w:jc w:val="both"/>
              <w:rPr>
                <w:u w:val="single"/>
              </w:rPr>
            </w:pPr>
            <w:r w:rsidRPr="00C05B49">
              <w:rPr>
                <w:u w:val="single"/>
              </w:rPr>
              <w:t xml:space="preserve">Návrh témat pro </w:t>
            </w:r>
            <w:r>
              <w:rPr>
                <w:u w:val="single"/>
              </w:rPr>
              <w:t xml:space="preserve">novou </w:t>
            </w:r>
            <w:r w:rsidRPr="00C05B49">
              <w:rPr>
                <w:u w:val="single"/>
              </w:rPr>
              <w:t xml:space="preserve">specializaci </w:t>
            </w:r>
            <w:r w:rsidRPr="00C05B49">
              <w:rPr>
                <w:i/>
                <w:u w:val="single"/>
              </w:rPr>
              <w:t>Řízení rizik ve veřejné správě</w:t>
            </w:r>
            <w:r w:rsidRPr="00C05B49">
              <w:rPr>
                <w:u w:val="single"/>
              </w:rPr>
              <w:t>:</w:t>
            </w:r>
          </w:p>
          <w:p w14:paraId="01834938" w14:textId="77777777" w:rsidR="00C87F25" w:rsidRDefault="00C87F25" w:rsidP="00C87F25">
            <w:pPr>
              <w:jc w:val="both"/>
              <w:rPr>
                <w:u w:val="single"/>
              </w:rPr>
            </w:pPr>
          </w:p>
          <w:p w14:paraId="249C9E78" w14:textId="77777777" w:rsidR="00C87F25" w:rsidRPr="00C05B49" w:rsidRDefault="00C87F25" w:rsidP="00C87F25">
            <w:r w:rsidRPr="00C05B49">
              <w:t>Posouzení rizik živelních pohrom pro vybrané území</w:t>
            </w:r>
          </w:p>
          <w:p w14:paraId="2778331E" w14:textId="77777777" w:rsidR="00C87F25" w:rsidRPr="00C05B49" w:rsidRDefault="00C87F25" w:rsidP="00C87F25">
            <w:r w:rsidRPr="00C05B49">
              <w:t>Mapování rizik na území vybrané obce</w:t>
            </w:r>
          </w:p>
          <w:p w14:paraId="494DDCDA" w14:textId="77777777" w:rsidR="00C87F25" w:rsidRPr="00C05B49" w:rsidRDefault="00C87F25" w:rsidP="00C87F25">
            <w:r w:rsidRPr="00C05B49">
              <w:t>Rizika spojená s šířením dezinformací na internetu</w:t>
            </w:r>
          </w:p>
          <w:p w14:paraId="4B1E7C50" w14:textId="77777777" w:rsidR="00C87F25" w:rsidRPr="00C05B49" w:rsidRDefault="00C87F25" w:rsidP="00C87F25">
            <w:r w:rsidRPr="00C05B49">
              <w:t>Hodnocení sociální zranitelnosti pro vybrané území</w:t>
            </w:r>
          </w:p>
          <w:p w14:paraId="6F60D0C6" w14:textId="287106B7" w:rsidR="00C87F25" w:rsidRDefault="00C87F25" w:rsidP="00C87F25">
            <w:r w:rsidRPr="00C05B49">
              <w:t>Ekonomické a společenské dopady dlouhodobého sucha</w:t>
            </w:r>
          </w:p>
        </w:tc>
      </w:tr>
      <w:tr w:rsidR="00C87F25" w14:paraId="5BBAC361" w14:textId="77777777" w:rsidTr="002D13E5">
        <w:tc>
          <w:tcPr>
            <w:tcW w:w="3618" w:type="dxa"/>
            <w:gridSpan w:val="2"/>
            <w:shd w:val="clear" w:color="auto" w:fill="F7CAAC"/>
          </w:tcPr>
          <w:p w14:paraId="6A51E5D2" w14:textId="77777777" w:rsidR="00C87F25" w:rsidRDefault="00C87F25" w:rsidP="00C87F25">
            <w:r>
              <w:rPr>
                <w:b/>
              </w:rPr>
              <w:t>Návrh témat rigorózních prací /témata obhájených prací a přístup k obhájeným rigorózním pracím</w:t>
            </w:r>
          </w:p>
        </w:tc>
        <w:tc>
          <w:tcPr>
            <w:tcW w:w="10416" w:type="dxa"/>
            <w:gridSpan w:val="7"/>
            <w:tcBorders>
              <w:bottom w:val="nil"/>
            </w:tcBorders>
            <w:shd w:val="clear" w:color="auto" w:fill="FFFFFF"/>
          </w:tcPr>
          <w:p w14:paraId="62EA909D" w14:textId="77777777" w:rsidR="00C87F25" w:rsidRDefault="00C87F25" w:rsidP="00C87F25">
            <w:pPr>
              <w:jc w:val="center"/>
            </w:pPr>
          </w:p>
        </w:tc>
      </w:tr>
      <w:tr w:rsidR="00C87F25" w14:paraId="6D0EF7BD" w14:textId="77777777" w:rsidTr="00FE40D7">
        <w:trPr>
          <w:trHeight w:val="282"/>
        </w:trPr>
        <w:tc>
          <w:tcPr>
            <w:tcW w:w="14034" w:type="dxa"/>
            <w:gridSpan w:val="9"/>
            <w:tcBorders>
              <w:top w:val="nil"/>
            </w:tcBorders>
          </w:tcPr>
          <w:p w14:paraId="26E6531B" w14:textId="77777777" w:rsidR="00C87F25" w:rsidRDefault="00C87F25" w:rsidP="00C87F25">
            <w:pPr>
              <w:jc w:val="both"/>
            </w:pPr>
          </w:p>
        </w:tc>
      </w:tr>
      <w:tr w:rsidR="00C87F25" w14:paraId="5603A237" w14:textId="77777777" w:rsidTr="002D13E5">
        <w:tc>
          <w:tcPr>
            <w:tcW w:w="3618" w:type="dxa"/>
            <w:gridSpan w:val="2"/>
            <w:shd w:val="clear" w:color="auto" w:fill="F7CAAC"/>
          </w:tcPr>
          <w:p w14:paraId="7243120E" w14:textId="77777777" w:rsidR="00C87F25" w:rsidRDefault="00C87F25" w:rsidP="00C87F25">
            <w:r>
              <w:rPr>
                <w:b/>
              </w:rPr>
              <w:t xml:space="preserve"> Součásti SRZ a jejich obsah</w:t>
            </w:r>
          </w:p>
        </w:tc>
        <w:tc>
          <w:tcPr>
            <w:tcW w:w="10416" w:type="dxa"/>
            <w:gridSpan w:val="7"/>
            <w:tcBorders>
              <w:bottom w:val="nil"/>
            </w:tcBorders>
            <w:shd w:val="clear" w:color="auto" w:fill="FFFFFF"/>
          </w:tcPr>
          <w:p w14:paraId="1218A1CB" w14:textId="77777777" w:rsidR="00C87F25" w:rsidRDefault="00C87F25" w:rsidP="00C87F25">
            <w:pPr>
              <w:jc w:val="center"/>
            </w:pPr>
          </w:p>
        </w:tc>
      </w:tr>
      <w:tr w:rsidR="00C87F25" w14:paraId="2A8861E2" w14:textId="77777777" w:rsidTr="00FE40D7">
        <w:trPr>
          <w:trHeight w:val="314"/>
        </w:trPr>
        <w:tc>
          <w:tcPr>
            <w:tcW w:w="14034" w:type="dxa"/>
            <w:gridSpan w:val="9"/>
            <w:tcBorders>
              <w:top w:val="nil"/>
            </w:tcBorders>
          </w:tcPr>
          <w:p w14:paraId="6472FE08" w14:textId="77777777" w:rsidR="00C87F25" w:rsidRDefault="00C87F25" w:rsidP="00C87F25">
            <w:pPr>
              <w:jc w:val="both"/>
            </w:pPr>
          </w:p>
        </w:tc>
      </w:tr>
    </w:tbl>
    <w:p w14:paraId="77592320" w14:textId="7DDE9947" w:rsidR="00AC46E0" w:rsidRDefault="00AC46E0"/>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8"/>
        <w:gridCol w:w="850"/>
        <w:gridCol w:w="635"/>
        <w:gridCol w:w="1134"/>
        <w:gridCol w:w="1134"/>
        <w:gridCol w:w="1134"/>
        <w:gridCol w:w="4111"/>
        <w:gridCol w:w="1134"/>
        <w:gridCol w:w="1134"/>
      </w:tblGrid>
      <w:tr w:rsidR="00F26A6F" w:rsidRPr="00042188" w14:paraId="7D030914" w14:textId="77777777" w:rsidTr="002D13E5">
        <w:tc>
          <w:tcPr>
            <w:tcW w:w="14034" w:type="dxa"/>
            <w:gridSpan w:val="9"/>
            <w:tcBorders>
              <w:bottom w:val="double" w:sz="4" w:space="0" w:color="auto"/>
            </w:tcBorders>
            <w:shd w:val="clear" w:color="auto" w:fill="BDD6EE"/>
          </w:tcPr>
          <w:p w14:paraId="01D25492" w14:textId="77777777" w:rsidR="00F26A6F" w:rsidRPr="00042188" w:rsidRDefault="00F26A6F" w:rsidP="002D13E5">
            <w:pPr>
              <w:jc w:val="both"/>
              <w:rPr>
                <w:b/>
                <w:sz w:val="28"/>
              </w:rPr>
            </w:pPr>
            <w:r w:rsidRPr="00042188">
              <w:rPr>
                <w:b/>
                <w:sz w:val="28"/>
              </w:rPr>
              <w:t>B-IIa – Studijní plány a návrh témat prací (bakalářské a magisterské studijní programy)</w:t>
            </w:r>
          </w:p>
        </w:tc>
      </w:tr>
      <w:tr w:rsidR="00F26A6F" w:rsidRPr="00042188" w14:paraId="733CA4A6" w14:textId="77777777" w:rsidTr="002D13E5">
        <w:trPr>
          <w:trHeight w:val="397"/>
        </w:trPr>
        <w:tc>
          <w:tcPr>
            <w:tcW w:w="2768" w:type="dxa"/>
            <w:shd w:val="clear" w:color="auto" w:fill="F7CAAC"/>
          </w:tcPr>
          <w:p w14:paraId="78802C44" w14:textId="77777777" w:rsidR="00F26A6F" w:rsidRPr="00042188" w:rsidRDefault="00F26A6F" w:rsidP="002D13E5">
            <w:pPr>
              <w:rPr>
                <w:b/>
                <w:sz w:val="22"/>
              </w:rPr>
            </w:pPr>
            <w:r w:rsidRPr="00042188">
              <w:rPr>
                <w:b/>
                <w:sz w:val="22"/>
              </w:rPr>
              <w:t>Označení studijního plánu</w:t>
            </w:r>
          </w:p>
        </w:tc>
        <w:tc>
          <w:tcPr>
            <w:tcW w:w="11266" w:type="dxa"/>
            <w:gridSpan w:val="8"/>
            <w:vAlign w:val="center"/>
          </w:tcPr>
          <w:p w14:paraId="682F221D" w14:textId="7FC1B1DD" w:rsidR="00F26A6F" w:rsidRPr="00042188" w:rsidRDefault="00F26A6F" w:rsidP="002D13E5">
            <w:pPr>
              <w:jc w:val="center"/>
              <w:rPr>
                <w:b/>
                <w:sz w:val="22"/>
              </w:rPr>
            </w:pPr>
            <w:r w:rsidRPr="00042188">
              <w:rPr>
                <w:b/>
                <w:sz w:val="22"/>
              </w:rPr>
              <w:t xml:space="preserve">Management rizik – specializace </w:t>
            </w:r>
            <w:r>
              <w:rPr>
                <w:b/>
                <w:sz w:val="22"/>
              </w:rPr>
              <w:t xml:space="preserve">Bezpečnost provozu – </w:t>
            </w:r>
            <w:r w:rsidR="00CE7A64">
              <w:rPr>
                <w:b/>
                <w:sz w:val="22"/>
              </w:rPr>
              <w:t>kombinovaná</w:t>
            </w:r>
            <w:r>
              <w:rPr>
                <w:b/>
                <w:sz w:val="22"/>
              </w:rPr>
              <w:t xml:space="preserve"> forma studia</w:t>
            </w:r>
          </w:p>
        </w:tc>
      </w:tr>
      <w:tr w:rsidR="00F26A6F" w:rsidRPr="00042188" w14:paraId="30BFA8FA" w14:textId="77777777" w:rsidTr="002D13E5">
        <w:trPr>
          <w:trHeight w:val="397"/>
        </w:trPr>
        <w:tc>
          <w:tcPr>
            <w:tcW w:w="14034" w:type="dxa"/>
            <w:gridSpan w:val="9"/>
            <w:shd w:val="clear" w:color="auto" w:fill="F7CAAC"/>
            <w:vAlign w:val="center"/>
          </w:tcPr>
          <w:p w14:paraId="788566A4" w14:textId="77777777" w:rsidR="00F26A6F" w:rsidRPr="00042188" w:rsidRDefault="00F26A6F" w:rsidP="002D13E5">
            <w:pPr>
              <w:jc w:val="center"/>
              <w:rPr>
                <w:b/>
                <w:sz w:val="22"/>
              </w:rPr>
            </w:pPr>
            <w:r w:rsidRPr="00042188">
              <w:rPr>
                <w:b/>
                <w:sz w:val="22"/>
              </w:rPr>
              <w:t>Povinné předměty</w:t>
            </w:r>
          </w:p>
        </w:tc>
      </w:tr>
      <w:tr w:rsidR="00F26A6F" w:rsidRPr="00042188" w14:paraId="2B7E1CCC" w14:textId="77777777" w:rsidTr="002D13E5">
        <w:tc>
          <w:tcPr>
            <w:tcW w:w="4253" w:type="dxa"/>
            <w:gridSpan w:val="3"/>
            <w:shd w:val="clear" w:color="auto" w:fill="F7CAAC"/>
          </w:tcPr>
          <w:p w14:paraId="43C23AFD" w14:textId="77777777" w:rsidR="00F26A6F" w:rsidRPr="00042188" w:rsidRDefault="00F26A6F" w:rsidP="002D13E5">
            <w:pPr>
              <w:jc w:val="both"/>
              <w:rPr>
                <w:b/>
              </w:rPr>
            </w:pPr>
            <w:r w:rsidRPr="00042188">
              <w:rPr>
                <w:b/>
                <w:sz w:val="22"/>
              </w:rPr>
              <w:t>Název předmětu</w:t>
            </w:r>
          </w:p>
        </w:tc>
        <w:tc>
          <w:tcPr>
            <w:tcW w:w="1134" w:type="dxa"/>
            <w:shd w:val="clear" w:color="auto" w:fill="F7CAAC"/>
          </w:tcPr>
          <w:p w14:paraId="0D5DD048" w14:textId="77777777" w:rsidR="00F26A6F" w:rsidRPr="00042188" w:rsidRDefault="00F26A6F" w:rsidP="002D13E5">
            <w:pPr>
              <w:jc w:val="both"/>
              <w:rPr>
                <w:b/>
              </w:rPr>
            </w:pPr>
            <w:r w:rsidRPr="00042188">
              <w:rPr>
                <w:b/>
                <w:sz w:val="22"/>
              </w:rPr>
              <w:t>rozsah</w:t>
            </w:r>
          </w:p>
        </w:tc>
        <w:tc>
          <w:tcPr>
            <w:tcW w:w="1134" w:type="dxa"/>
            <w:shd w:val="clear" w:color="auto" w:fill="F7CAAC"/>
          </w:tcPr>
          <w:p w14:paraId="630C21DC" w14:textId="77777777" w:rsidR="00F26A6F" w:rsidRPr="00042188" w:rsidRDefault="00F26A6F" w:rsidP="002D13E5">
            <w:pPr>
              <w:jc w:val="both"/>
              <w:rPr>
                <w:b/>
                <w:sz w:val="22"/>
              </w:rPr>
            </w:pPr>
            <w:r w:rsidRPr="00042188">
              <w:rPr>
                <w:b/>
                <w:sz w:val="22"/>
              </w:rPr>
              <w:t>způsob ověř.</w:t>
            </w:r>
          </w:p>
        </w:tc>
        <w:tc>
          <w:tcPr>
            <w:tcW w:w="1134" w:type="dxa"/>
            <w:shd w:val="clear" w:color="auto" w:fill="F7CAAC"/>
          </w:tcPr>
          <w:p w14:paraId="637BEE9B" w14:textId="77777777" w:rsidR="00F26A6F" w:rsidRPr="00042188" w:rsidRDefault="00F26A6F" w:rsidP="002D13E5">
            <w:pPr>
              <w:jc w:val="both"/>
              <w:rPr>
                <w:b/>
                <w:sz w:val="22"/>
              </w:rPr>
            </w:pPr>
            <w:r w:rsidRPr="00042188">
              <w:rPr>
                <w:b/>
                <w:sz w:val="22"/>
              </w:rPr>
              <w:t>počet kred.</w:t>
            </w:r>
          </w:p>
        </w:tc>
        <w:tc>
          <w:tcPr>
            <w:tcW w:w="4111" w:type="dxa"/>
            <w:shd w:val="clear" w:color="auto" w:fill="F7CAAC"/>
          </w:tcPr>
          <w:p w14:paraId="247D898D" w14:textId="77777777" w:rsidR="00F26A6F" w:rsidRPr="00042188" w:rsidRDefault="00F26A6F" w:rsidP="002D13E5">
            <w:pPr>
              <w:jc w:val="both"/>
              <w:rPr>
                <w:b/>
                <w:sz w:val="22"/>
              </w:rPr>
            </w:pPr>
            <w:r w:rsidRPr="00042188">
              <w:rPr>
                <w:b/>
                <w:sz w:val="22"/>
              </w:rPr>
              <w:t>vyučující</w:t>
            </w:r>
          </w:p>
        </w:tc>
        <w:tc>
          <w:tcPr>
            <w:tcW w:w="1134" w:type="dxa"/>
            <w:shd w:val="clear" w:color="auto" w:fill="F7CAAC"/>
          </w:tcPr>
          <w:p w14:paraId="7F12A682" w14:textId="77777777" w:rsidR="00F26A6F" w:rsidRPr="00042188" w:rsidRDefault="00F26A6F" w:rsidP="002D13E5">
            <w:pPr>
              <w:jc w:val="both"/>
              <w:rPr>
                <w:b/>
                <w:sz w:val="22"/>
              </w:rPr>
            </w:pPr>
            <w:r w:rsidRPr="00042188">
              <w:rPr>
                <w:b/>
                <w:sz w:val="22"/>
              </w:rPr>
              <w:t>dop. roč./sem.</w:t>
            </w:r>
          </w:p>
        </w:tc>
        <w:tc>
          <w:tcPr>
            <w:tcW w:w="1134" w:type="dxa"/>
            <w:shd w:val="clear" w:color="auto" w:fill="F7CAAC"/>
          </w:tcPr>
          <w:p w14:paraId="098AC397" w14:textId="77777777" w:rsidR="00F26A6F" w:rsidRPr="00042188" w:rsidRDefault="00F26A6F" w:rsidP="002D13E5">
            <w:pPr>
              <w:jc w:val="both"/>
              <w:rPr>
                <w:b/>
                <w:sz w:val="22"/>
              </w:rPr>
            </w:pPr>
            <w:r w:rsidRPr="00042188">
              <w:rPr>
                <w:b/>
                <w:sz w:val="22"/>
              </w:rPr>
              <w:t xml:space="preserve">profil. </w:t>
            </w:r>
            <w:proofErr w:type="gramStart"/>
            <w:r w:rsidRPr="00042188">
              <w:rPr>
                <w:b/>
                <w:sz w:val="22"/>
              </w:rPr>
              <w:t>základ</w:t>
            </w:r>
            <w:proofErr w:type="gramEnd"/>
          </w:p>
        </w:tc>
      </w:tr>
      <w:tr w:rsidR="00AC3A61" w:rsidRPr="00042188" w14:paraId="1166B6FD" w14:textId="77777777" w:rsidTr="002D13E5">
        <w:tc>
          <w:tcPr>
            <w:tcW w:w="4253" w:type="dxa"/>
            <w:gridSpan w:val="3"/>
            <w:shd w:val="clear" w:color="auto" w:fill="ECF1F8"/>
          </w:tcPr>
          <w:p w14:paraId="202386A4" w14:textId="513F7F24" w:rsidR="00AC3A61" w:rsidRDefault="00785990" w:rsidP="00AC3A61">
            <w:pPr>
              <w:jc w:val="both"/>
            </w:pPr>
            <w:r>
              <w:t>Matematická analýza</w:t>
            </w:r>
          </w:p>
          <w:p w14:paraId="0DF114D4" w14:textId="03DAEEDD" w:rsidR="00AC3A61" w:rsidRPr="00042188" w:rsidRDefault="00AC3A61" w:rsidP="00AC3A61">
            <w:pPr>
              <w:jc w:val="both"/>
            </w:pPr>
          </w:p>
        </w:tc>
        <w:tc>
          <w:tcPr>
            <w:tcW w:w="1134" w:type="dxa"/>
            <w:shd w:val="clear" w:color="auto" w:fill="ECF1F8"/>
          </w:tcPr>
          <w:p w14:paraId="74B8B4EC" w14:textId="11C338A7" w:rsidR="00AC3A61" w:rsidRPr="0003101C" w:rsidRDefault="00095B3C" w:rsidP="00AC3A61">
            <w:pPr>
              <w:jc w:val="both"/>
            </w:pPr>
            <w:r w:rsidRPr="0003101C">
              <w:t>20</w:t>
            </w:r>
          </w:p>
        </w:tc>
        <w:tc>
          <w:tcPr>
            <w:tcW w:w="1134" w:type="dxa"/>
            <w:shd w:val="clear" w:color="auto" w:fill="ECF1F8"/>
          </w:tcPr>
          <w:p w14:paraId="6D01AC81" w14:textId="77777777" w:rsidR="00AC3A61" w:rsidRPr="00042188" w:rsidRDefault="00AC3A61" w:rsidP="00AC3A61">
            <w:pPr>
              <w:jc w:val="both"/>
            </w:pPr>
            <w:r>
              <w:t>z, zk</w:t>
            </w:r>
          </w:p>
        </w:tc>
        <w:tc>
          <w:tcPr>
            <w:tcW w:w="1134" w:type="dxa"/>
            <w:shd w:val="clear" w:color="auto" w:fill="ECF1F8"/>
          </w:tcPr>
          <w:p w14:paraId="7443CAEB" w14:textId="77777777" w:rsidR="00AC3A61" w:rsidRPr="00042188" w:rsidRDefault="00AC3A61" w:rsidP="00AC3A61">
            <w:pPr>
              <w:jc w:val="both"/>
            </w:pPr>
            <w:r>
              <w:t>5</w:t>
            </w:r>
          </w:p>
        </w:tc>
        <w:tc>
          <w:tcPr>
            <w:tcW w:w="4111" w:type="dxa"/>
            <w:shd w:val="clear" w:color="auto" w:fill="ECF1F8"/>
          </w:tcPr>
          <w:p w14:paraId="67CC9586" w14:textId="77777777" w:rsidR="00AC3A61" w:rsidRDefault="00AC3A61" w:rsidP="00AC3A61">
            <w:pPr>
              <w:jc w:val="both"/>
              <w:rPr>
                <w:b/>
                <w:bCs/>
              </w:rPr>
            </w:pPr>
            <w:r w:rsidRPr="00DD0925">
              <w:rPr>
                <w:b/>
                <w:bCs/>
              </w:rPr>
              <w:t>Mgr. Vladimír Polášek, Ph.D.</w:t>
            </w:r>
          </w:p>
          <w:p w14:paraId="2E913522" w14:textId="77777777" w:rsidR="00AC3A61" w:rsidRPr="00DD0925" w:rsidRDefault="00AC3A61" w:rsidP="00AC3A61">
            <w:pPr>
              <w:jc w:val="both"/>
              <w:rPr>
                <w:b/>
                <w:bCs/>
              </w:rPr>
            </w:pPr>
          </w:p>
        </w:tc>
        <w:tc>
          <w:tcPr>
            <w:tcW w:w="1134" w:type="dxa"/>
            <w:shd w:val="clear" w:color="auto" w:fill="ECF1F8"/>
          </w:tcPr>
          <w:p w14:paraId="13B03212" w14:textId="77777777" w:rsidR="00AC3A61" w:rsidRPr="00042188" w:rsidRDefault="00AC3A61" w:rsidP="00AC3A61">
            <w:pPr>
              <w:jc w:val="both"/>
            </w:pPr>
            <w:r>
              <w:t>1/ZS</w:t>
            </w:r>
          </w:p>
        </w:tc>
        <w:tc>
          <w:tcPr>
            <w:tcW w:w="1134" w:type="dxa"/>
            <w:shd w:val="clear" w:color="auto" w:fill="ECF1F8"/>
          </w:tcPr>
          <w:p w14:paraId="697D9269" w14:textId="77777777" w:rsidR="00AC3A61" w:rsidRPr="00042188" w:rsidRDefault="00AC3A61" w:rsidP="00AC3A61">
            <w:pPr>
              <w:jc w:val="both"/>
            </w:pPr>
          </w:p>
        </w:tc>
      </w:tr>
      <w:tr w:rsidR="00AC3A61" w:rsidRPr="00042188" w14:paraId="1E975FE6" w14:textId="77777777" w:rsidTr="002D13E5">
        <w:tc>
          <w:tcPr>
            <w:tcW w:w="4253" w:type="dxa"/>
            <w:gridSpan w:val="3"/>
            <w:shd w:val="clear" w:color="auto" w:fill="ECF1F8"/>
          </w:tcPr>
          <w:p w14:paraId="2C86D084" w14:textId="77777777" w:rsidR="00AC3A61" w:rsidRDefault="00AC3A61" w:rsidP="00AC3A61">
            <w:pPr>
              <w:jc w:val="both"/>
            </w:pPr>
            <w:r>
              <w:t>Informatika</w:t>
            </w:r>
          </w:p>
          <w:p w14:paraId="4AFA322B" w14:textId="20FA5171" w:rsidR="00AC3A61" w:rsidRPr="00042188" w:rsidRDefault="00AC3A61" w:rsidP="00AC3A61">
            <w:pPr>
              <w:jc w:val="both"/>
            </w:pPr>
          </w:p>
        </w:tc>
        <w:tc>
          <w:tcPr>
            <w:tcW w:w="1134" w:type="dxa"/>
            <w:shd w:val="clear" w:color="auto" w:fill="ECF1F8"/>
          </w:tcPr>
          <w:p w14:paraId="6DDAF4B8" w14:textId="77777777" w:rsidR="00AC3A61" w:rsidRPr="0003101C" w:rsidRDefault="0058651B" w:rsidP="00074B49">
            <w:pPr>
              <w:jc w:val="both"/>
            </w:pPr>
            <w:r w:rsidRPr="0003101C">
              <w:t>1</w:t>
            </w:r>
            <w:r w:rsidR="00074B49" w:rsidRPr="0003101C">
              <w:t>4</w:t>
            </w:r>
          </w:p>
          <w:p w14:paraId="7B6369C5" w14:textId="14892EF4" w:rsidR="00074B49" w:rsidRPr="0003101C" w:rsidRDefault="00074B49" w:rsidP="00074B49">
            <w:pPr>
              <w:jc w:val="both"/>
            </w:pPr>
          </w:p>
        </w:tc>
        <w:tc>
          <w:tcPr>
            <w:tcW w:w="1134" w:type="dxa"/>
            <w:shd w:val="clear" w:color="auto" w:fill="ECF1F8"/>
          </w:tcPr>
          <w:p w14:paraId="2FDD95B7" w14:textId="77777777" w:rsidR="00AC3A61" w:rsidRPr="00042188" w:rsidRDefault="00AC3A61" w:rsidP="00AC3A61">
            <w:pPr>
              <w:jc w:val="both"/>
            </w:pPr>
            <w:r>
              <w:t>z, zk</w:t>
            </w:r>
          </w:p>
        </w:tc>
        <w:tc>
          <w:tcPr>
            <w:tcW w:w="1134" w:type="dxa"/>
            <w:shd w:val="clear" w:color="auto" w:fill="ECF1F8"/>
          </w:tcPr>
          <w:p w14:paraId="62C55DBA" w14:textId="77777777" w:rsidR="00AC3A61" w:rsidRPr="00042188" w:rsidRDefault="00AC3A61" w:rsidP="00AC3A61">
            <w:pPr>
              <w:jc w:val="both"/>
            </w:pPr>
            <w:r>
              <w:t>4</w:t>
            </w:r>
          </w:p>
        </w:tc>
        <w:tc>
          <w:tcPr>
            <w:tcW w:w="4111" w:type="dxa"/>
            <w:shd w:val="clear" w:color="auto" w:fill="ECF1F8"/>
          </w:tcPr>
          <w:p w14:paraId="48A99704" w14:textId="77777777" w:rsidR="00AC3A61" w:rsidRDefault="00AC3A61" w:rsidP="00AC3A61">
            <w:pPr>
              <w:jc w:val="both"/>
              <w:rPr>
                <w:b/>
                <w:bCs/>
              </w:rPr>
            </w:pPr>
            <w:r w:rsidRPr="00DD0925">
              <w:rPr>
                <w:b/>
                <w:bCs/>
              </w:rPr>
              <w:t>Ing. Pavel Tomášek, Ph.D.</w:t>
            </w:r>
          </w:p>
          <w:p w14:paraId="2D134441" w14:textId="77777777" w:rsidR="00AC3A61" w:rsidRPr="00DD0925" w:rsidRDefault="00AC3A61" w:rsidP="00AC3A61">
            <w:pPr>
              <w:jc w:val="both"/>
              <w:rPr>
                <w:b/>
                <w:bCs/>
              </w:rPr>
            </w:pPr>
          </w:p>
        </w:tc>
        <w:tc>
          <w:tcPr>
            <w:tcW w:w="1134" w:type="dxa"/>
            <w:shd w:val="clear" w:color="auto" w:fill="ECF1F8"/>
          </w:tcPr>
          <w:p w14:paraId="572E363F" w14:textId="77777777" w:rsidR="00AC3A61" w:rsidRPr="00042188" w:rsidRDefault="00AC3A61" w:rsidP="00AC3A61">
            <w:pPr>
              <w:jc w:val="both"/>
            </w:pPr>
            <w:r>
              <w:t>1/ZS</w:t>
            </w:r>
          </w:p>
        </w:tc>
        <w:tc>
          <w:tcPr>
            <w:tcW w:w="1134" w:type="dxa"/>
            <w:shd w:val="clear" w:color="auto" w:fill="ECF1F8"/>
          </w:tcPr>
          <w:p w14:paraId="22E3F76A" w14:textId="77777777" w:rsidR="00AC3A61" w:rsidRPr="00042188" w:rsidRDefault="00AC3A61" w:rsidP="00AC3A61">
            <w:pPr>
              <w:jc w:val="both"/>
            </w:pPr>
          </w:p>
        </w:tc>
      </w:tr>
      <w:tr w:rsidR="00AC3A61" w:rsidRPr="00042188" w14:paraId="3D1CE67E" w14:textId="77777777" w:rsidTr="002D13E5">
        <w:tc>
          <w:tcPr>
            <w:tcW w:w="4253" w:type="dxa"/>
            <w:gridSpan w:val="3"/>
            <w:shd w:val="clear" w:color="auto" w:fill="ECF1F8"/>
          </w:tcPr>
          <w:p w14:paraId="3046AB7C" w14:textId="77777777" w:rsidR="00AC3A61" w:rsidRDefault="00AC3A61" w:rsidP="00AC3A61">
            <w:pPr>
              <w:jc w:val="both"/>
            </w:pPr>
            <w:r>
              <w:t>Mikroekonomie</w:t>
            </w:r>
          </w:p>
          <w:p w14:paraId="222D7EFA" w14:textId="1D0E0B38" w:rsidR="00AC3A61" w:rsidRPr="00042188" w:rsidRDefault="00AC3A61" w:rsidP="00AC3A61">
            <w:pPr>
              <w:jc w:val="both"/>
            </w:pPr>
          </w:p>
        </w:tc>
        <w:tc>
          <w:tcPr>
            <w:tcW w:w="1134" w:type="dxa"/>
            <w:shd w:val="clear" w:color="auto" w:fill="ECF1F8"/>
          </w:tcPr>
          <w:p w14:paraId="466D08DF" w14:textId="511CE604" w:rsidR="00AC3A61" w:rsidRPr="0003101C" w:rsidRDefault="00AC3A61" w:rsidP="00AC3A61">
            <w:pPr>
              <w:jc w:val="both"/>
            </w:pPr>
            <w:r w:rsidRPr="0003101C">
              <w:t>18</w:t>
            </w:r>
          </w:p>
        </w:tc>
        <w:tc>
          <w:tcPr>
            <w:tcW w:w="1134" w:type="dxa"/>
            <w:shd w:val="clear" w:color="auto" w:fill="ECF1F8"/>
          </w:tcPr>
          <w:p w14:paraId="5FFA3ADC" w14:textId="77777777" w:rsidR="00AC3A61" w:rsidRPr="00042188" w:rsidRDefault="00AC3A61" w:rsidP="00AC3A61">
            <w:pPr>
              <w:jc w:val="both"/>
            </w:pPr>
            <w:r>
              <w:t>z, zk</w:t>
            </w:r>
          </w:p>
        </w:tc>
        <w:tc>
          <w:tcPr>
            <w:tcW w:w="1134" w:type="dxa"/>
            <w:shd w:val="clear" w:color="auto" w:fill="ECF1F8"/>
          </w:tcPr>
          <w:p w14:paraId="1DB100B0" w14:textId="77777777" w:rsidR="00AC3A61" w:rsidRPr="00042188" w:rsidRDefault="00AC3A61" w:rsidP="00AC3A61">
            <w:pPr>
              <w:jc w:val="both"/>
            </w:pPr>
            <w:r>
              <w:t>5</w:t>
            </w:r>
          </w:p>
        </w:tc>
        <w:tc>
          <w:tcPr>
            <w:tcW w:w="4111" w:type="dxa"/>
            <w:shd w:val="clear" w:color="auto" w:fill="ECF1F8"/>
          </w:tcPr>
          <w:p w14:paraId="2A740F98" w14:textId="2B2EA9D1" w:rsidR="00AC3A61" w:rsidRDefault="00AC3A61" w:rsidP="00AC3A61">
            <w:pPr>
              <w:jc w:val="both"/>
              <w:rPr>
                <w:b/>
                <w:bCs/>
              </w:rPr>
            </w:pPr>
            <w:r w:rsidRPr="00DD0925">
              <w:rPr>
                <w:b/>
                <w:bCs/>
              </w:rPr>
              <w:t>Ing. Kamil Dobeš, Ph.D.</w:t>
            </w:r>
            <w:r w:rsidR="00731699">
              <w:rPr>
                <w:b/>
                <w:bCs/>
              </w:rPr>
              <w:t xml:space="preserve"> (57 %)</w:t>
            </w:r>
          </w:p>
          <w:p w14:paraId="418701C7" w14:textId="19CDD0B2" w:rsidR="00AC3A61" w:rsidRPr="00DD0925" w:rsidRDefault="00731699" w:rsidP="00AC3A61">
            <w:pPr>
              <w:jc w:val="both"/>
              <w:rPr>
                <w:b/>
                <w:bCs/>
              </w:rPr>
            </w:pPr>
            <w:r w:rsidRPr="00731699">
              <w:rPr>
                <w:bCs/>
              </w:rPr>
              <w:t>Ing. Pavel Taraba, Ph.D. (43 %)</w:t>
            </w:r>
          </w:p>
        </w:tc>
        <w:tc>
          <w:tcPr>
            <w:tcW w:w="1134" w:type="dxa"/>
            <w:shd w:val="clear" w:color="auto" w:fill="ECF1F8"/>
          </w:tcPr>
          <w:p w14:paraId="735BF4AC" w14:textId="77777777" w:rsidR="00AC3A61" w:rsidRPr="00042188" w:rsidRDefault="00AC3A61" w:rsidP="00AC3A61">
            <w:pPr>
              <w:jc w:val="both"/>
            </w:pPr>
            <w:r>
              <w:t>1/ZS</w:t>
            </w:r>
          </w:p>
        </w:tc>
        <w:tc>
          <w:tcPr>
            <w:tcW w:w="1134" w:type="dxa"/>
            <w:shd w:val="clear" w:color="auto" w:fill="ECF1F8"/>
          </w:tcPr>
          <w:p w14:paraId="29C67255" w14:textId="77777777" w:rsidR="00AC3A61" w:rsidRPr="005C3C3D" w:rsidRDefault="00AC3A61" w:rsidP="00AC3A61">
            <w:pPr>
              <w:jc w:val="both"/>
              <w:rPr>
                <w:b/>
              </w:rPr>
            </w:pPr>
            <w:r w:rsidRPr="005C3C3D">
              <w:rPr>
                <w:b/>
              </w:rPr>
              <w:t>ZT</w:t>
            </w:r>
          </w:p>
        </w:tc>
      </w:tr>
      <w:tr w:rsidR="00AC3A61" w:rsidRPr="00042188" w14:paraId="43D64840" w14:textId="77777777" w:rsidTr="002D13E5">
        <w:tc>
          <w:tcPr>
            <w:tcW w:w="4253" w:type="dxa"/>
            <w:gridSpan w:val="3"/>
            <w:shd w:val="clear" w:color="auto" w:fill="ECF1F8"/>
          </w:tcPr>
          <w:p w14:paraId="18C351C8" w14:textId="77777777" w:rsidR="00AC3A61" w:rsidRDefault="00AC3A61" w:rsidP="00AC3A61">
            <w:pPr>
              <w:jc w:val="both"/>
            </w:pPr>
            <w:r>
              <w:t>Management</w:t>
            </w:r>
          </w:p>
          <w:p w14:paraId="18252F9D" w14:textId="1D924D72" w:rsidR="00AC3A61" w:rsidRPr="00042188" w:rsidRDefault="00AC3A61" w:rsidP="00AC3A61">
            <w:pPr>
              <w:jc w:val="both"/>
            </w:pPr>
          </w:p>
        </w:tc>
        <w:tc>
          <w:tcPr>
            <w:tcW w:w="1134" w:type="dxa"/>
            <w:shd w:val="clear" w:color="auto" w:fill="ECF1F8"/>
          </w:tcPr>
          <w:p w14:paraId="65A05839" w14:textId="0FD2F1AB" w:rsidR="00AC3A61" w:rsidRPr="0003101C" w:rsidRDefault="00AC3A61" w:rsidP="00AC3A61">
            <w:pPr>
              <w:jc w:val="both"/>
            </w:pPr>
            <w:r w:rsidRPr="0003101C">
              <w:t>14</w:t>
            </w:r>
          </w:p>
        </w:tc>
        <w:tc>
          <w:tcPr>
            <w:tcW w:w="1134" w:type="dxa"/>
            <w:shd w:val="clear" w:color="auto" w:fill="ECF1F8"/>
          </w:tcPr>
          <w:p w14:paraId="536579C4" w14:textId="77777777" w:rsidR="00AC3A61" w:rsidRPr="00042188" w:rsidRDefault="00AC3A61" w:rsidP="00AC3A61">
            <w:pPr>
              <w:jc w:val="both"/>
            </w:pPr>
            <w:r>
              <w:t>z, zk</w:t>
            </w:r>
          </w:p>
        </w:tc>
        <w:tc>
          <w:tcPr>
            <w:tcW w:w="1134" w:type="dxa"/>
            <w:shd w:val="clear" w:color="auto" w:fill="ECF1F8"/>
          </w:tcPr>
          <w:p w14:paraId="76FD4617" w14:textId="77777777" w:rsidR="00AC3A61" w:rsidRPr="00042188" w:rsidRDefault="00AC3A61" w:rsidP="00AC3A61">
            <w:pPr>
              <w:jc w:val="both"/>
            </w:pPr>
            <w:r>
              <w:t>4</w:t>
            </w:r>
          </w:p>
        </w:tc>
        <w:tc>
          <w:tcPr>
            <w:tcW w:w="4111" w:type="dxa"/>
            <w:shd w:val="clear" w:color="auto" w:fill="ECF1F8"/>
          </w:tcPr>
          <w:p w14:paraId="6D76E427" w14:textId="4193FC86" w:rsidR="00AC3A61" w:rsidRDefault="00AC3A61" w:rsidP="00AC3A61">
            <w:pPr>
              <w:jc w:val="both"/>
              <w:rPr>
                <w:b/>
                <w:bCs/>
              </w:rPr>
            </w:pPr>
            <w:r>
              <w:rPr>
                <w:b/>
                <w:bCs/>
              </w:rPr>
              <w:t>Ing. Pavel Taraba</w:t>
            </w:r>
            <w:r w:rsidR="00D304E5">
              <w:rPr>
                <w:b/>
                <w:bCs/>
              </w:rPr>
              <w:t>, Ph.D. (</w:t>
            </w:r>
            <w:r w:rsidR="006563EA">
              <w:rPr>
                <w:b/>
                <w:bCs/>
              </w:rPr>
              <w:t>79</w:t>
            </w:r>
            <w:r w:rsidR="00D304E5">
              <w:rPr>
                <w:b/>
                <w:bCs/>
              </w:rPr>
              <w:t xml:space="preserve"> %)</w:t>
            </w:r>
          </w:p>
          <w:p w14:paraId="051B997E" w14:textId="59D0271A" w:rsidR="00AC3A61" w:rsidRPr="003B60CA" w:rsidRDefault="00D304E5" w:rsidP="006563EA">
            <w:pPr>
              <w:jc w:val="both"/>
              <w:rPr>
                <w:bCs/>
              </w:rPr>
            </w:pPr>
            <w:r w:rsidRPr="003B60CA">
              <w:rPr>
                <w:bCs/>
              </w:rPr>
              <w:t>Mgr. Marek Tomaštík, Ph.D. (</w:t>
            </w:r>
            <w:r w:rsidR="006563EA">
              <w:rPr>
                <w:bCs/>
              </w:rPr>
              <w:t>21</w:t>
            </w:r>
            <w:r w:rsidRPr="003B60CA">
              <w:rPr>
                <w:bCs/>
              </w:rPr>
              <w:t xml:space="preserve"> %)</w:t>
            </w:r>
          </w:p>
        </w:tc>
        <w:tc>
          <w:tcPr>
            <w:tcW w:w="1134" w:type="dxa"/>
            <w:shd w:val="clear" w:color="auto" w:fill="ECF1F8"/>
          </w:tcPr>
          <w:p w14:paraId="0EDC2ADA" w14:textId="77777777" w:rsidR="00AC3A61" w:rsidRPr="00042188" w:rsidRDefault="00AC3A61" w:rsidP="00AC3A61">
            <w:pPr>
              <w:jc w:val="both"/>
            </w:pPr>
            <w:r>
              <w:t>1/ZS</w:t>
            </w:r>
          </w:p>
        </w:tc>
        <w:tc>
          <w:tcPr>
            <w:tcW w:w="1134" w:type="dxa"/>
            <w:shd w:val="clear" w:color="auto" w:fill="ECF1F8"/>
          </w:tcPr>
          <w:p w14:paraId="2F64A9E3" w14:textId="77777777" w:rsidR="00AC3A61" w:rsidRPr="005C3C3D" w:rsidRDefault="00AC3A61" w:rsidP="00AC3A61">
            <w:pPr>
              <w:jc w:val="both"/>
              <w:rPr>
                <w:b/>
              </w:rPr>
            </w:pPr>
            <w:r w:rsidRPr="005C3C3D">
              <w:rPr>
                <w:b/>
              </w:rPr>
              <w:t>ZT</w:t>
            </w:r>
          </w:p>
        </w:tc>
      </w:tr>
      <w:tr w:rsidR="00AC3A61" w:rsidRPr="00042188" w14:paraId="5B1E628B" w14:textId="77777777" w:rsidTr="002D13E5">
        <w:tc>
          <w:tcPr>
            <w:tcW w:w="4253" w:type="dxa"/>
            <w:gridSpan w:val="3"/>
            <w:shd w:val="clear" w:color="auto" w:fill="ECF1F8"/>
          </w:tcPr>
          <w:p w14:paraId="0E9E907A" w14:textId="77777777" w:rsidR="00AC3A61" w:rsidRDefault="00AC3A61" w:rsidP="00AC3A61">
            <w:pPr>
              <w:jc w:val="both"/>
            </w:pPr>
            <w:r>
              <w:t>Bezpečnostní politika a bezpečností systém státu</w:t>
            </w:r>
          </w:p>
          <w:p w14:paraId="741947E6" w14:textId="0B964F13" w:rsidR="00AC3A61" w:rsidRPr="00042188" w:rsidRDefault="00AC3A61" w:rsidP="00AC3A61">
            <w:pPr>
              <w:jc w:val="both"/>
            </w:pPr>
          </w:p>
        </w:tc>
        <w:tc>
          <w:tcPr>
            <w:tcW w:w="1134" w:type="dxa"/>
            <w:shd w:val="clear" w:color="auto" w:fill="ECF1F8"/>
          </w:tcPr>
          <w:p w14:paraId="08E82983" w14:textId="20F9733B" w:rsidR="00AC3A61" w:rsidRPr="0003101C" w:rsidRDefault="00AC3A61" w:rsidP="00AC3A61">
            <w:pPr>
              <w:jc w:val="both"/>
            </w:pPr>
            <w:r w:rsidRPr="0003101C">
              <w:t>14</w:t>
            </w:r>
          </w:p>
        </w:tc>
        <w:tc>
          <w:tcPr>
            <w:tcW w:w="1134" w:type="dxa"/>
            <w:shd w:val="clear" w:color="auto" w:fill="ECF1F8"/>
          </w:tcPr>
          <w:p w14:paraId="4D8D29E1" w14:textId="77777777" w:rsidR="00AC3A61" w:rsidRPr="00042188" w:rsidRDefault="00AC3A61" w:rsidP="00AC3A61">
            <w:pPr>
              <w:jc w:val="both"/>
            </w:pPr>
            <w:r>
              <w:t>z, zk</w:t>
            </w:r>
          </w:p>
        </w:tc>
        <w:tc>
          <w:tcPr>
            <w:tcW w:w="1134" w:type="dxa"/>
            <w:shd w:val="clear" w:color="auto" w:fill="ECF1F8"/>
          </w:tcPr>
          <w:p w14:paraId="3B8C8BC8" w14:textId="77777777" w:rsidR="00AC3A61" w:rsidRPr="00042188" w:rsidRDefault="00AC3A61" w:rsidP="00AC3A61">
            <w:pPr>
              <w:jc w:val="both"/>
            </w:pPr>
            <w:r>
              <w:t>4</w:t>
            </w:r>
          </w:p>
        </w:tc>
        <w:tc>
          <w:tcPr>
            <w:tcW w:w="4111" w:type="dxa"/>
            <w:shd w:val="clear" w:color="auto" w:fill="ECF1F8"/>
          </w:tcPr>
          <w:p w14:paraId="19DB58D7" w14:textId="439D68FF" w:rsidR="00AC3A61" w:rsidRDefault="00AC3A61" w:rsidP="00AC3A61">
            <w:pPr>
              <w:jc w:val="both"/>
              <w:rPr>
                <w:b/>
                <w:bCs/>
              </w:rPr>
            </w:pPr>
            <w:r>
              <w:rPr>
                <w:b/>
                <w:bCs/>
              </w:rPr>
              <w:t>doc. RSDr. Václav Lošek, CSc. (</w:t>
            </w:r>
            <w:r w:rsidR="006563EA">
              <w:rPr>
                <w:b/>
                <w:bCs/>
              </w:rPr>
              <w:t>57</w:t>
            </w:r>
            <w:r>
              <w:rPr>
                <w:b/>
                <w:bCs/>
              </w:rPr>
              <w:t xml:space="preserve"> %)</w:t>
            </w:r>
          </w:p>
          <w:p w14:paraId="0EEBFA23" w14:textId="0BC177AA" w:rsidR="00AC3A61" w:rsidRPr="00D425F8" w:rsidRDefault="003B60CA" w:rsidP="006563EA">
            <w:pPr>
              <w:jc w:val="both"/>
            </w:pPr>
            <w:r>
              <w:t>Ing. Lukáš Pavlík, Ph.D.</w:t>
            </w:r>
            <w:r w:rsidR="00AC3A61">
              <w:t xml:space="preserve"> (</w:t>
            </w:r>
            <w:r w:rsidR="006563EA">
              <w:t>43</w:t>
            </w:r>
            <w:r w:rsidR="00AC3A61">
              <w:t xml:space="preserve"> %)</w:t>
            </w:r>
          </w:p>
        </w:tc>
        <w:tc>
          <w:tcPr>
            <w:tcW w:w="1134" w:type="dxa"/>
            <w:shd w:val="clear" w:color="auto" w:fill="ECF1F8"/>
          </w:tcPr>
          <w:p w14:paraId="0DE7D5E1" w14:textId="77777777" w:rsidR="00AC3A61" w:rsidRPr="00042188" w:rsidRDefault="00AC3A61" w:rsidP="00AC3A61">
            <w:pPr>
              <w:jc w:val="both"/>
            </w:pPr>
            <w:r>
              <w:t>1/ZS</w:t>
            </w:r>
          </w:p>
        </w:tc>
        <w:tc>
          <w:tcPr>
            <w:tcW w:w="1134" w:type="dxa"/>
            <w:shd w:val="clear" w:color="auto" w:fill="ECF1F8"/>
          </w:tcPr>
          <w:p w14:paraId="1204BEF4" w14:textId="77777777" w:rsidR="00AC3A61" w:rsidRPr="00042188" w:rsidRDefault="00AC3A61" w:rsidP="00AC3A61">
            <w:pPr>
              <w:jc w:val="both"/>
            </w:pPr>
          </w:p>
        </w:tc>
      </w:tr>
      <w:tr w:rsidR="00AC3A61" w:rsidRPr="00042188" w14:paraId="2403C60D" w14:textId="77777777" w:rsidTr="002D13E5">
        <w:tc>
          <w:tcPr>
            <w:tcW w:w="4253" w:type="dxa"/>
            <w:gridSpan w:val="3"/>
            <w:shd w:val="clear" w:color="auto" w:fill="ECF1F8"/>
          </w:tcPr>
          <w:p w14:paraId="37B74869" w14:textId="77777777" w:rsidR="00AC3A61" w:rsidRDefault="00AC3A61" w:rsidP="00AC3A61">
            <w:pPr>
              <w:jc w:val="both"/>
            </w:pPr>
            <w:r>
              <w:t>Veřejná správa</w:t>
            </w:r>
          </w:p>
          <w:p w14:paraId="0D61BCCA" w14:textId="5DFB3637" w:rsidR="00AC3A61" w:rsidRPr="00042188" w:rsidRDefault="00AC3A61" w:rsidP="00AC3A61">
            <w:pPr>
              <w:jc w:val="both"/>
            </w:pPr>
          </w:p>
        </w:tc>
        <w:tc>
          <w:tcPr>
            <w:tcW w:w="1134" w:type="dxa"/>
            <w:shd w:val="clear" w:color="auto" w:fill="ECF1F8"/>
          </w:tcPr>
          <w:p w14:paraId="79944049" w14:textId="7F3E4971" w:rsidR="00AC3A61" w:rsidRPr="0003101C" w:rsidRDefault="00AC3A61" w:rsidP="00AC3A61">
            <w:pPr>
              <w:jc w:val="both"/>
            </w:pPr>
            <w:r w:rsidRPr="0003101C">
              <w:t>14</w:t>
            </w:r>
          </w:p>
        </w:tc>
        <w:tc>
          <w:tcPr>
            <w:tcW w:w="1134" w:type="dxa"/>
            <w:shd w:val="clear" w:color="auto" w:fill="ECF1F8"/>
          </w:tcPr>
          <w:p w14:paraId="4773257C" w14:textId="77777777" w:rsidR="00AC3A61" w:rsidRPr="00042188" w:rsidRDefault="00AC3A61" w:rsidP="00AC3A61">
            <w:pPr>
              <w:jc w:val="both"/>
            </w:pPr>
            <w:r>
              <w:t>z, zk</w:t>
            </w:r>
          </w:p>
        </w:tc>
        <w:tc>
          <w:tcPr>
            <w:tcW w:w="1134" w:type="dxa"/>
            <w:shd w:val="clear" w:color="auto" w:fill="ECF1F8"/>
          </w:tcPr>
          <w:p w14:paraId="2771CE5B" w14:textId="77777777" w:rsidR="00AC3A61" w:rsidRPr="00042188" w:rsidRDefault="00AC3A61" w:rsidP="00AC3A61">
            <w:pPr>
              <w:jc w:val="both"/>
            </w:pPr>
            <w:r>
              <w:t>4</w:t>
            </w:r>
          </w:p>
        </w:tc>
        <w:tc>
          <w:tcPr>
            <w:tcW w:w="4111" w:type="dxa"/>
            <w:shd w:val="clear" w:color="auto" w:fill="ECF1F8"/>
          </w:tcPr>
          <w:p w14:paraId="54063766" w14:textId="040538E9" w:rsidR="00AC3A61" w:rsidRDefault="00AC3A61" w:rsidP="00AC3A61">
            <w:pPr>
              <w:jc w:val="both"/>
              <w:rPr>
                <w:b/>
                <w:bCs/>
              </w:rPr>
            </w:pPr>
            <w:r w:rsidRPr="00F401F3">
              <w:rPr>
                <w:b/>
                <w:bCs/>
              </w:rPr>
              <w:t>Ing. Robert Pekaj</w:t>
            </w:r>
            <w:r w:rsidR="00785990">
              <w:rPr>
                <w:b/>
                <w:bCs/>
              </w:rPr>
              <w:t>, MPA</w:t>
            </w:r>
          </w:p>
          <w:p w14:paraId="0D8822B1" w14:textId="77777777" w:rsidR="00AC3A61" w:rsidRPr="00F401F3" w:rsidRDefault="00AC3A61" w:rsidP="00AC3A61">
            <w:pPr>
              <w:jc w:val="both"/>
              <w:rPr>
                <w:b/>
                <w:bCs/>
              </w:rPr>
            </w:pPr>
          </w:p>
        </w:tc>
        <w:tc>
          <w:tcPr>
            <w:tcW w:w="1134" w:type="dxa"/>
            <w:shd w:val="clear" w:color="auto" w:fill="ECF1F8"/>
          </w:tcPr>
          <w:p w14:paraId="3AA7A396" w14:textId="77777777" w:rsidR="00AC3A61" w:rsidRPr="00042188" w:rsidRDefault="00AC3A61" w:rsidP="00AC3A61">
            <w:pPr>
              <w:jc w:val="both"/>
            </w:pPr>
            <w:r>
              <w:t>1/ZS</w:t>
            </w:r>
          </w:p>
        </w:tc>
        <w:tc>
          <w:tcPr>
            <w:tcW w:w="1134" w:type="dxa"/>
            <w:shd w:val="clear" w:color="auto" w:fill="ECF1F8"/>
          </w:tcPr>
          <w:p w14:paraId="4C3B8FAD" w14:textId="77777777" w:rsidR="00AC3A61" w:rsidRPr="00042188" w:rsidRDefault="00AC3A61" w:rsidP="00AC3A61">
            <w:pPr>
              <w:jc w:val="both"/>
            </w:pPr>
          </w:p>
        </w:tc>
      </w:tr>
      <w:tr w:rsidR="00AC3A61" w:rsidRPr="00042188" w14:paraId="681A2B4F" w14:textId="77777777" w:rsidTr="002D13E5">
        <w:tc>
          <w:tcPr>
            <w:tcW w:w="4253" w:type="dxa"/>
            <w:gridSpan w:val="3"/>
            <w:shd w:val="clear" w:color="auto" w:fill="ECF1F8"/>
          </w:tcPr>
          <w:p w14:paraId="3FD1B145" w14:textId="77777777" w:rsidR="00AC3A61" w:rsidRDefault="00AC3A61" w:rsidP="00AC3A61">
            <w:pPr>
              <w:jc w:val="both"/>
            </w:pPr>
            <w:r>
              <w:t>Veřejné právo a základní související předpisy</w:t>
            </w:r>
          </w:p>
          <w:p w14:paraId="6A8A8805" w14:textId="1C94CB7D" w:rsidR="00AC3A61" w:rsidRPr="00042188" w:rsidRDefault="00AC3A61" w:rsidP="00AC3A61">
            <w:pPr>
              <w:jc w:val="both"/>
            </w:pPr>
          </w:p>
        </w:tc>
        <w:tc>
          <w:tcPr>
            <w:tcW w:w="1134" w:type="dxa"/>
            <w:shd w:val="clear" w:color="auto" w:fill="ECF1F8"/>
          </w:tcPr>
          <w:p w14:paraId="5F910D7E" w14:textId="41C98CF3" w:rsidR="00AC3A61" w:rsidRPr="0003101C" w:rsidRDefault="00AC3A61" w:rsidP="00AC3A61">
            <w:pPr>
              <w:jc w:val="both"/>
            </w:pPr>
            <w:r w:rsidRPr="0003101C">
              <w:t>10</w:t>
            </w:r>
          </w:p>
        </w:tc>
        <w:tc>
          <w:tcPr>
            <w:tcW w:w="1134" w:type="dxa"/>
            <w:shd w:val="clear" w:color="auto" w:fill="ECF1F8"/>
          </w:tcPr>
          <w:p w14:paraId="5ABF8745" w14:textId="77777777" w:rsidR="00AC3A61" w:rsidRPr="00042188" w:rsidRDefault="00AC3A61" w:rsidP="00AC3A61">
            <w:pPr>
              <w:jc w:val="both"/>
            </w:pPr>
            <w:r>
              <w:t>klz</w:t>
            </w:r>
          </w:p>
        </w:tc>
        <w:tc>
          <w:tcPr>
            <w:tcW w:w="1134" w:type="dxa"/>
            <w:shd w:val="clear" w:color="auto" w:fill="ECF1F8"/>
          </w:tcPr>
          <w:p w14:paraId="00B53C82" w14:textId="77777777" w:rsidR="00AC3A61" w:rsidRPr="00042188" w:rsidRDefault="00AC3A61" w:rsidP="00AC3A61">
            <w:pPr>
              <w:jc w:val="both"/>
            </w:pPr>
            <w:r>
              <w:t>3</w:t>
            </w:r>
          </w:p>
        </w:tc>
        <w:tc>
          <w:tcPr>
            <w:tcW w:w="4111" w:type="dxa"/>
            <w:shd w:val="clear" w:color="auto" w:fill="ECF1F8"/>
          </w:tcPr>
          <w:p w14:paraId="43DF03EB" w14:textId="77777777" w:rsidR="00AC3A61" w:rsidRDefault="00AC3A61" w:rsidP="00AC3A61">
            <w:pPr>
              <w:jc w:val="both"/>
              <w:rPr>
                <w:b/>
                <w:bCs/>
              </w:rPr>
            </w:pPr>
            <w:r w:rsidRPr="00171BF9">
              <w:rPr>
                <w:b/>
                <w:bCs/>
              </w:rPr>
              <w:t xml:space="preserve">JUDr. Radomíra Veselá, Ph.D., </w:t>
            </w:r>
            <w:proofErr w:type="gramStart"/>
            <w:r w:rsidRPr="00171BF9">
              <w:rPr>
                <w:b/>
                <w:bCs/>
              </w:rPr>
              <w:t>LL</w:t>
            </w:r>
            <w:r>
              <w:rPr>
                <w:b/>
                <w:bCs/>
              </w:rPr>
              <w:t>.</w:t>
            </w:r>
            <w:r w:rsidRPr="00171BF9">
              <w:rPr>
                <w:b/>
                <w:bCs/>
              </w:rPr>
              <w:t>M</w:t>
            </w:r>
            <w:proofErr w:type="gramEnd"/>
          </w:p>
          <w:p w14:paraId="5DA62D28" w14:textId="77777777" w:rsidR="00AC3A61" w:rsidRPr="00DD0925" w:rsidRDefault="00AC3A61" w:rsidP="00AC3A61">
            <w:pPr>
              <w:jc w:val="both"/>
              <w:rPr>
                <w:b/>
                <w:bCs/>
              </w:rPr>
            </w:pPr>
          </w:p>
        </w:tc>
        <w:tc>
          <w:tcPr>
            <w:tcW w:w="1134" w:type="dxa"/>
            <w:shd w:val="clear" w:color="auto" w:fill="ECF1F8"/>
          </w:tcPr>
          <w:p w14:paraId="4B1F3438" w14:textId="77777777" w:rsidR="00AC3A61" w:rsidRPr="00042188" w:rsidRDefault="00AC3A61" w:rsidP="00AC3A61">
            <w:pPr>
              <w:jc w:val="both"/>
            </w:pPr>
            <w:r>
              <w:t>1/ZS</w:t>
            </w:r>
          </w:p>
        </w:tc>
        <w:tc>
          <w:tcPr>
            <w:tcW w:w="1134" w:type="dxa"/>
            <w:shd w:val="clear" w:color="auto" w:fill="ECF1F8"/>
          </w:tcPr>
          <w:p w14:paraId="07231646" w14:textId="77777777" w:rsidR="00AC3A61" w:rsidRPr="00042188" w:rsidRDefault="00AC3A61" w:rsidP="00AC3A61">
            <w:pPr>
              <w:jc w:val="both"/>
            </w:pPr>
          </w:p>
        </w:tc>
      </w:tr>
      <w:tr w:rsidR="00AC3A61" w:rsidRPr="00042188" w14:paraId="4F47C9F0" w14:textId="77777777" w:rsidTr="002D13E5">
        <w:tc>
          <w:tcPr>
            <w:tcW w:w="4253" w:type="dxa"/>
            <w:gridSpan w:val="3"/>
            <w:shd w:val="clear" w:color="auto" w:fill="ECF1F8"/>
          </w:tcPr>
          <w:p w14:paraId="4EFC5229" w14:textId="77777777" w:rsidR="00AC3A61" w:rsidRDefault="00AC3A61" w:rsidP="00AC3A61">
            <w:pPr>
              <w:jc w:val="both"/>
            </w:pPr>
            <w:r>
              <w:t>Zásady psaní odborného textu</w:t>
            </w:r>
          </w:p>
          <w:p w14:paraId="40E8CE47" w14:textId="673A25A7" w:rsidR="00AC3A61" w:rsidRPr="00042188" w:rsidRDefault="00AC3A61" w:rsidP="00AC3A61">
            <w:pPr>
              <w:jc w:val="both"/>
            </w:pPr>
          </w:p>
        </w:tc>
        <w:tc>
          <w:tcPr>
            <w:tcW w:w="1134" w:type="dxa"/>
            <w:shd w:val="clear" w:color="auto" w:fill="ECF1F8"/>
          </w:tcPr>
          <w:p w14:paraId="3E3E5C66" w14:textId="625EE097" w:rsidR="00AC3A61" w:rsidRPr="0003101C" w:rsidRDefault="00095B3C" w:rsidP="00AC3A61">
            <w:pPr>
              <w:jc w:val="both"/>
            </w:pPr>
            <w:r w:rsidRPr="0003101C">
              <w:t>6</w:t>
            </w:r>
          </w:p>
        </w:tc>
        <w:tc>
          <w:tcPr>
            <w:tcW w:w="1134" w:type="dxa"/>
            <w:shd w:val="clear" w:color="auto" w:fill="ECF1F8"/>
          </w:tcPr>
          <w:p w14:paraId="796B9064" w14:textId="77777777" w:rsidR="00AC3A61" w:rsidRPr="00042188" w:rsidRDefault="00AC3A61" w:rsidP="00AC3A61">
            <w:pPr>
              <w:jc w:val="both"/>
            </w:pPr>
            <w:r>
              <w:t>z</w:t>
            </w:r>
          </w:p>
        </w:tc>
        <w:tc>
          <w:tcPr>
            <w:tcW w:w="1134" w:type="dxa"/>
            <w:shd w:val="clear" w:color="auto" w:fill="ECF1F8"/>
          </w:tcPr>
          <w:p w14:paraId="2E8F3647" w14:textId="77777777" w:rsidR="00AC3A61" w:rsidRPr="00042188" w:rsidRDefault="00AC3A61" w:rsidP="00AC3A61">
            <w:pPr>
              <w:jc w:val="both"/>
            </w:pPr>
            <w:r>
              <w:t>2</w:t>
            </w:r>
          </w:p>
        </w:tc>
        <w:tc>
          <w:tcPr>
            <w:tcW w:w="4111" w:type="dxa"/>
            <w:shd w:val="clear" w:color="auto" w:fill="ECF1F8"/>
          </w:tcPr>
          <w:p w14:paraId="472215A3" w14:textId="77777777" w:rsidR="00AC3A61" w:rsidRDefault="00AC3A61" w:rsidP="00AC3A61">
            <w:pPr>
              <w:jc w:val="both"/>
              <w:rPr>
                <w:b/>
                <w:bCs/>
              </w:rPr>
            </w:pPr>
            <w:r w:rsidRPr="00F75544">
              <w:rPr>
                <w:b/>
                <w:bCs/>
              </w:rPr>
              <w:t>doc. Ing. Zuzana Tučková, Ph.D.</w:t>
            </w:r>
          </w:p>
          <w:p w14:paraId="01A4F1E0" w14:textId="77777777" w:rsidR="00AC3A61" w:rsidRPr="00DD0925" w:rsidRDefault="00AC3A61" w:rsidP="00AC3A61">
            <w:pPr>
              <w:jc w:val="both"/>
              <w:rPr>
                <w:b/>
                <w:bCs/>
              </w:rPr>
            </w:pPr>
          </w:p>
        </w:tc>
        <w:tc>
          <w:tcPr>
            <w:tcW w:w="1134" w:type="dxa"/>
            <w:shd w:val="clear" w:color="auto" w:fill="ECF1F8"/>
          </w:tcPr>
          <w:p w14:paraId="2FDFC1D1" w14:textId="77777777" w:rsidR="00AC3A61" w:rsidRPr="00042188" w:rsidRDefault="00AC3A61" w:rsidP="00AC3A61">
            <w:pPr>
              <w:jc w:val="both"/>
            </w:pPr>
            <w:r>
              <w:t>1/ZS</w:t>
            </w:r>
          </w:p>
        </w:tc>
        <w:tc>
          <w:tcPr>
            <w:tcW w:w="1134" w:type="dxa"/>
            <w:shd w:val="clear" w:color="auto" w:fill="ECF1F8"/>
          </w:tcPr>
          <w:p w14:paraId="361B458C" w14:textId="77777777" w:rsidR="00AC3A61" w:rsidRPr="00042188" w:rsidRDefault="00AC3A61" w:rsidP="00AC3A61">
            <w:pPr>
              <w:jc w:val="both"/>
            </w:pPr>
          </w:p>
        </w:tc>
      </w:tr>
      <w:tr w:rsidR="00F26A6F" w:rsidRPr="00042188" w14:paraId="55F5429F" w14:textId="77777777" w:rsidTr="002D13E5">
        <w:tc>
          <w:tcPr>
            <w:tcW w:w="4253" w:type="dxa"/>
            <w:gridSpan w:val="3"/>
            <w:shd w:val="clear" w:color="auto" w:fill="FFEEB9"/>
          </w:tcPr>
          <w:p w14:paraId="101AD5A8" w14:textId="77777777" w:rsidR="00F26A6F" w:rsidRDefault="00F26A6F" w:rsidP="002D13E5">
            <w:pPr>
              <w:jc w:val="both"/>
            </w:pPr>
            <w:r>
              <w:t>Makroekonomie</w:t>
            </w:r>
          </w:p>
          <w:p w14:paraId="70833CDC" w14:textId="42453927" w:rsidR="00F26A6F" w:rsidRPr="00042188" w:rsidRDefault="00F26A6F" w:rsidP="002D13E5">
            <w:pPr>
              <w:jc w:val="both"/>
            </w:pPr>
          </w:p>
        </w:tc>
        <w:tc>
          <w:tcPr>
            <w:tcW w:w="1134" w:type="dxa"/>
            <w:shd w:val="clear" w:color="auto" w:fill="FFEEB9"/>
          </w:tcPr>
          <w:p w14:paraId="75C2B1EA" w14:textId="556ED8C8" w:rsidR="00F26A6F" w:rsidRPr="0003101C" w:rsidRDefault="00AC3A61" w:rsidP="002D13E5">
            <w:pPr>
              <w:jc w:val="both"/>
            </w:pPr>
            <w:r w:rsidRPr="0003101C">
              <w:t>18</w:t>
            </w:r>
          </w:p>
        </w:tc>
        <w:tc>
          <w:tcPr>
            <w:tcW w:w="1134" w:type="dxa"/>
            <w:shd w:val="clear" w:color="auto" w:fill="FFEEB9"/>
          </w:tcPr>
          <w:p w14:paraId="493050B9" w14:textId="77777777" w:rsidR="00F26A6F" w:rsidRPr="00042188" w:rsidRDefault="00F26A6F" w:rsidP="002D13E5">
            <w:pPr>
              <w:jc w:val="both"/>
            </w:pPr>
            <w:r>
              <w:t>z, zk</w:t>
            </w:r>
          </w:p>
        </w:tc>
        <w:tc>
          <w:tcPr>
            <w:tcW w:w="1134" w:type="dxa"/>
            <w:shd w:val="clear" w:color="auto" w:fill="FFEEB9"/>
          </w:tcPr>
          <w:p w14:paraId="5D95A6A4" w14:textId="77777777" w:rsidR="00F26A6F" w:rsidRPr="00042188" w:rsidRDefault="00F26A6F" w:rsidP="002D13E5">
            <w:pPr>
              <w:jc w:val="both"/>
            </w:pPr>
            <w:r>
              <w:t>5</w:t>
            </w:r>
          </w:p>
        </w:tc>
        <w:tc>
          <w:tcPr>
            <w:tcW w:w="4111" w:type="dxa"/>
            <w:shd w:val="clear" w:color="auto" w:fill="FFEEB9"/>
          </w:tcPr>
          <w:p w14:paraId="5126CED3" w14:textId="41E4B8AE" w:rsidR="00F26A6F" w:rsidRDefault="00F26A6F" w:rsidP="002D13E5">
            <w:pPr>
              <w:jc w:val="both"/>
              <w:rPr>
                <w:b/>
                <w:bCs/>
              </w:rPr>
            </w:pPr>
            <w:r w:rsidRPr="00DD0925">
              <w:rPr>
                <w:b/>
                <w:bCs/>
              </w:rPr>
              <w:t xml:space="preserve">Ing. </w:t>
            </w:r>
            <w:r>
              <w:rPr>
                <w:b/>
                <w:bCs/>
              </w:rPr>
              <w:t>Monika Horáková</w:t>
            </w:r>
            <w:r w:rsidRPr="00DD0925">
              <w:rPr>
                <w:b/>
                <w:bCs/>
              </w:rPr>
              <w:t>, Ph.D.</w:t>
            </w:r>
            <w:r w:rsidR="003B60CA">
              <w:rPr>
                <w:b/>
                <w:bCs/>
              </w:rPr>
              <w:t xml:space="preserve"> (</w:t>
            </w:r>
            <w:r w:rsidR="006563EA">
              <w:rPr>
                <w:b/>
                <w:bCs/>
              </w:rPr>
              <w:t>57</w:t>
            </w:r>
            <w:r w:rsidR="003B60CA">
              <w:rPr>
                <w:b/>
                <w:bCs/>
              </w:rPr>
              <w:t xml:space="preserve"> %)</w:t>
            </w:r>
          </w:p>
          <w:p w14:paraId="24051C00" w14:textId="12CA74ED" w:rsidR="003C3D56" w:rsidRDefault="003C3D56" w:rsidP="003C3D56">
            <w:pPr>
              <w:jc w:val="both"/>
            </w:pPr>
            <w:r>
              <w:t>Ing. Eva Hoke, Ph.D. (21,5 %)</w:t>
            </w:r>
          </w:p>
          <w:p w14:paraId="58D9480C" w14:textId="3E8589D2" w:rsidR="00F26A6F" w:rsidRPr="00042188" w:rsidRDefault="003B60CA" w:rsidP="003C3D56">
            <w:pPr>
              <w:jc w:val="both"/>
            </w:pPr>
            <w:r>
              <w:t>Ing. Romana Heinzová, Ph.D. (</w:t>
            </w:r>
            <w:r w:rsidR="003C3D56">
              <w:t>21,5</w:t>
            </w:r>
            <w:r>
              <w:t xml:space="preserve"> %)</w:t>
            </w:r>
          </w:p>
        </w:tc>
        <w:tc>
          <w:tcPr>
            <w:tcW w:w="1134" w:type="dxa"/>
            <w:shd w:val="clear" w:color="auto" w:fill="FFEEB9"/>
          </w:tcPr>
          <w:p w14:paraId="22ADD492" w14:textId="77777777" w:rsidR="00F26A6F" w:rsidRPr="00042188" w:rsidRDefault="00F26A6F" w:rsidP="002D13E5">
            <w:pPr>
              <w:jc w:val="both"/>
            </w:pPr>
            <w:r>
              <w:t>1/LS</w:t>
            </w:r>
          </w:p>
        </w:tc>
        <w:tc>
          <w:tcPr>
            <w:tcW w:w="1134" w:type="dxa"/>
            <w:shd w:val="clear" w:color="auto" w:fill="FFEEB9"/>
          </w:tcPr>
          <w:p w14:paraId="01C0A136" w14:textId="77777777" w:rsidR="00F26A6F" w:rsidRPr="005C3C3D" w:rsidRDefault="00F26A6F" w:rsidP="002D13E5">
            <w:pPr>
              <w:jc w:val="both"/>
              <w:rPr>
                <w:b/>
              </w:rPr>
            </w:pPr>
            <w:r w:rsidRPr="005C3C3D">
              <w:rPr>
                <w:b/>
              </w:rPr>
              <w:t>ZT</w:t>
            </w:r>
          </w:p>
        </w:tc>
      </w:tr>
      <w:tr w:rsidR="003B7DDD" w:rsidRPr="00042188" w14:paraId="74FC275D" w14:textId="77777777" w:rsidTr="002D13E5">
        <w:tc>
          <w:tcPr>
            <w:tcW w:w="4253" w:type="dxa"/>
            <w:gridSpan w:val="3"/>
            <w:shd w:val="clear" w:color="auto" w:fill="FFEEB9"/>
          </w:tcPr>
          <w:p w14:paraId="3D09BBD6" w14:textId="77777777" w:rsidR="003B7DDD" w:rsidRDefault="003B7DDD" w:rsidP="003B7DDD">
            <w:pPr>
              <w:jc w:val="both"/>
            </w:pPr>
            <w:r>
              <w:t>Podniková ekonomika</w:t>
            </w:r>
          </w:p>
          <w:p w14:paraId="3977C4B4" w14:textId="141657D3" w:rsidR="003B7DDD" w:rsidRPr="00042188" w:rsidRDefault="003B7DDD" w:rsidP="003B7DDD">
            <w:pPr>
              <w:jc w:val="both"/>
            </w:pPr>
          </w:p>
        </w:tc>
        <w:tc>
          <w:tcPr>
            <w:tcW w:w="1134" w:type="dxa"/>
            <w:shd w:val="clear" w:color="auto" w:fill="FFEEB9"/>
          </w:tcPr>
          <w:p w14:paraId="42C1FD90" w14:textId="1E1F9B08" w:rsidR="003B7DDD" w:rsidRPr="0003101C" w:rsidRDefault="003B7DDD" w:rsidP="003B7DDD">
            <w:pPr>
              <w:jc w:val="both"/>
            </w:pPr>
            <w:r w:rsidRPr="0003101C">
              <w:t>14</w:t>
            </w:r>
          </w:p>
        </w:tc>
        <w:tc>
          <w:tcPr>
            <w:tcW w:w="1134" w:type="dxa"/>
            <w:shd w:val="clear" w:color="auto" w:fill="FFEEB9"/>
          </w:tcPr>
          <w:p w14:paraId="272964CA" w14:textId="77777777" w:rsidR="003B7DDD" w:rsidRPr="00042188" w:rsidRDefault="003B7DDD" w:rsidP="003B7DDD">
            <w:pPr>
              <w:jc w:val="both"/>
            </w:pPr>
            <w:r>
              <w:t>z, zk</w:t>
            </w:r>
          </w:p>
        </w:tc>
        <w:tc>
          <w:tcPr>
            <w:tcW w:w="1134" w:type="dxa"/>
            <w:shd w:val="clear" w:color="auto" w:fill="FFEEB9"/>
          </w:tcPr>
          <w:p w14:paraId="7A0C6D4D" w14:textId="77777777" w:rsidR="003B7DDD" w:rsidRPr="00042188" w:rsidRDefault="003B7DDD" w:rsidP="003B7DDD">
            <w:pPr>
              <w:jc w:val="both"/>
            </w:pPr>
            <w:r>
              <w:t>4</w:t>
            </w:r>
          </w:p>
        </w:tc>
        <w:tc>
          <w:tcPr>
            <w:tcW w:w="4111" w:type="dxa"/>
            <w:shd w:val="clear" w:color="auto" w:fill="FFEEB9"/>
          </w:tcPr>
          <w:p w14:paraId="49CA0D98" w14:textId="423CAE5C" w:rsidR="003B7DDD" w:rsidRDefault="003B7DDD" w:rsidP="003B7DDD">
            <w:pPr>
              <w:jc w:val="both"/>
              <w:rPr>
                <w:b/>
                <w:bCs/>
              </w:rPr>
            </w:pPr>
            <w:r w:rsidRPr="00F75544">
              <w:rPr>
                <w:b/>
                <w:bCs/>
              </w:rPr>
              <w:t>doc. Ing. Zuzana Tučková, Ph.D.</w:t>
            </w:r>
            <w:r w:rsidR="003B60CA">
              <w:rPr>
                <w:b/>
                <w:bCs/>
              </w:rPr>
              <w:t xml:space="preserve"> (</w:t>
            </w:r>
            <w:r w:rsidR="006563EA">
              <w:rPr>
                <w:b/>
                <w:bCs/>
              </w:rPr>
              <w:t>57</w:t>
            </w:r>
            <w:r w:rsidR="003B60CA">
              <w:rPr>
                <w:b/>
                <w:bCs/>
              </w:rPr>
              <w:t xml:space="preserve"> %)</w:t>
            </w:r>
          </w:p>
          <w:p w14:paraId="67786C57" w14:textId="3B0BBDCC" w:rsidR="003B7DDD" w:rsidRPr="00042188" w:rsidRDefault="003B60CA" w:rsidP="006563EA">
            <w:pPr>
              <w:jc w:val="both"/>
            </w:pPr>
            <w:r>
              <w:t>Ing. et Ing. Jiří Konečný, Ph.D. (</w:t>
            </w:r>
            <w:r w:rsidR="006563EA">
              <w:t>43</w:t>
            </w:r>
            <w:r>
              <w:t xml:space="preserve"> %)</w:t>
            </w:r>
          </w:p>
        </w:tc>
        <w:tc>
          <w:tcPr>
            <w:tcW w:w="1134" w:type="dxa"/>
            <w:shd w:val="clear" w:color="auto" w:fill="FFEEB9"/>
          </w:tcPr>
          <w:p w14:paraId="11E12392" w14:textId="77777777" w:rsidR="003B7DDD" w:rsidRPr="00042188" w:rsidRDefault="003B7DDD" w:rsidP="003B7DDD">
            <w:pPr>
              <w:jc w:val="both"/>
            </w:pPr>
            <w:r>
              <w:t>1/LS</w:t>
            </w:r>
          </w:p>
        </w:tc>
        <w:tc>
          <w:tcPr>
            <w:tcW w:w="1134" w:type="dxa"/>
            <w:shd w:val="clear" w:color="auto" w:fill="FFEEB9"/>
          </w:tcPr>
          <w:p w14:paraId="051E42FA" w14:textId="77777777" w:rsidR="003B7DDD" w:rsidRPr="005C3C3D" w:rsidRDefault="003B7DDD" w:rsidP="003B7DDD">
            <w:pPr>
              <w:jc w:val="both"/>
              <w:rPr>
                <w:b/>
              </w:rPr>
            </w:pPr>
            <w:r w:rsidRPr="005C3C3D">
              <w:rPr>
                <w:b/>
              </w:rPr>
              <w:t>PZ</w:t>
            </w:r>
          </w:p>
        </w:tc>
      </w:tr>
      <w:tr w:rsidR="003B7DDD" w:rsidRPr="00042188" w14:paraId="6F38790E" w14:textId="77777777" w:rsidTr="002D13E5">
        <w:tc>
          <w:tcPr>
            <w:tcW w:w="4253" w:type="dxa"/>
            <w:gridSpan w:val="3"/>
            <w:shd w:val="clear" w:color="auto" w:fill="FFEEB9"/>
          </w:tcPr>
          <w:p w14:paraId="087F23FC" w14:textId="2A63C8FD" w:rsidR="003B7DDD" w:rsidRDefault="003B7DDD" w:rsidP="003B7DDD">
            <w:pPr>
              <w:jc w:val="both"/>
            </w:pPr>
            <w:r>
              <w:t>Řízení rizik I</w:t>
            </w:r>
            <w:r w:rsidR="00785990">
              <w:t>.</w:t>
            </w:r>
          </w:p>
          <w:p w14:paraId="10941E24" w14:textId="2C3BCC54" w:rsidR="003B7DDD" w:rsidRPr="00042188" w:rsidRDefault="003B7DDD" w:rsidP="003B7DDD">
            <w:pPr>
              <w:jc w:val="both"/>
            </w:pPr>
          </w:p>
        </w:tc>
        <w:tc>
          <w:tcPr>
            <w:tcW w:w="1134" w:type="dxa"/>
            <w:shd w:val="clear" w:color="auto" w:fill="FFEEB9"/>
          </w:tcPr>
          <w:p w14:paraId="1D550945" w14:textId="1049FBF5" w:rsidR="003B7DDD" w:rsidRPr="0003101C" w:rsidRDefault="0058651B" w:rsidP="003B7DDD">
            <w:pPr>
              <w:jc w:val="both"/>
            </w:pPr>
            <w:r w:rsidRPr="0003101C">
              <w:t>18</w:t>
            </w:r>
          </w:p>
        </w:tc>
        <w:tc>
          <w:tcPr>
            <w:tcW w:w="1134" w:type="dxa"/>
            <w:shd w:val="clear" w:color="auto" w:fill="FFEEB9"/>
          </w:tcPr>
          <w:p w14:paraId="62516CC3" w14:textId="77777777" w:rsidR="003B7DDD" w:rsidRPr="00042188" w:rsidRDefault="003B7DDD" w:rsidP="003B7DDD">
            <w:pPr>
              <w:jc w:val="both"/>
            </w:pPr>
            <w:r>
              <w:t>z, zk</w:t>
            </w:r>
          </w:p>
        </w:tc>
        <w:tc>
          <w:tcPr>
            <w:tcW w:w="1134" w:type="dxa"/>
            <w:shd w:val="clear" w:color="auto" w:fill="FFEEB9"/>
          </w:tcPr>
          <w:p w14:paraId="68C666BB" w14:textId="77777777" w:rsidR="003B7DDD" w:rsidRPr="00042188" w:rsidRDefault="003B7DDD" w:rsidP="003B7DDD">
            <w:pPr>
              <w:jc w:val="both"/>
            </w:pPr>
            <w:r>
              <w:t>5</w:t>
            </w:r>
          </w:p>
        </w:tc>
        <w:tc>
          <w:tcPr>
            <w:tcW w:w="4111" w:type="dxa"/>
            <w:shd w:val="clear" w:color="auto" w:fill="FFEEB9"/>
          </w:tcPr>
          <w:p w14:paraId="1E5FF15F" w14:textId="77777777" w:rsidR="003B7DDD" w:rsidRDefault="003B7DDD" w:rsidP="003B7DDD">
            <w:pPr>
              <w:jc w:val="both"/>
              <w:rPr>
                <w:b/>
                <w:bCs/>
              </w:rPr>
            </w:pPr>
            <w:r>
              <w:rPr>
                <w:b/>
                <w:bCs/>
              </w:rPr>
              <w:t>doc. Mgr. Tomáš Zeman</w:t>
            </w:r>
            <w:r w:rsidRPr="00DD0925">
              <w:rPr>
                <w:b/>
                <w:bCs/>
              </w:rPr>
              <w:t>, Ph.D.</w:t>
            </w:r>
            <w:r>
              <w:rPr>
                <w:b/>
                <w:bCs/>
              </w:rPr>
              <w:t xml:space="preserve"> et Ph.D.</w:t>
            </w:r>
          </w:p>
          <w:p w14:paraId="61BB9064" w14:textId="77777777" w:rsidR="003B7DDD" w:rsidRPr="003C6C2D" w:rsidRDefault="003B7DDD" w:rsidP="003B7DDD">
            <w:pPr>
              <w:jc w:val="both"/>
            </w:pPr>
          </w:p>
        </w:tc>
        <w:tc>
          <w:tcPr>
            <w:tcW w:w="1134" w:type="dxa"/>
            <w:shd w:val="clear" w:color="auto" w:fill="FFEEB9"/>
          </w:tcPr>
          <w:p w14:paraId="739F4615" w14:textId="77777777" w:rsidR="003B7DDD" w:rsidRPr="00042188" w:rsidRDefault="003B7DDD" w:rsidP="003B7DDD">
            <w:pPr>
              <w:jc w:val="both"/>
            </w:pPr>
            <w:r>
              <w:t>1/LS</w:t>
            </w:r>
          </w:p>
        </w:tc>
        <w:tc>
          <w:tcPr>
            <w:tcW w:w="1134" w:type="dxa"/>
            <w:shd w:val="clear" w:color="auto" w:fill="FFEEB9"/>
          </w:tcPr>
          <w:p w14:paraId="40509A33" w14:textId="77777777" w:rsidR="003B7DDD" w:rsidRPr="005C3C3D" w:rsidRDefault="003B7DDD" w:rsidP="003B7DDD">
            <w:pPr>
              <w:jc w:val="both"/>
              <w:rPr>
                <w:b/>
              </w:rPr>
            </w:pPr>
            <w:r w:rsidRPr="005C3C3D">
              <w:rPr>
                <w:b/>
              </w:rPr>
              <w:t>ZT</w:t>
            </w:r>
          </w:p>
        </w:tc>
      </w:tr>
      <w:tr w:rsidR="003B7DDD" w:rsidRPr="00042188" w14:paraId="616A3C28" w14:textId="77777777" w:rsidTr="002D13E5">
        <w:tc>
          <w:tcPr>
            <w:tcW w:w="4253" w:type="dxa"/>
            <w:gridSpan w:val="3"/>
            <w:shd w:val="clear" w:color="auto" w:fill="FFEEB9"/>
          </w:tcPr>
          <w:p w14:paraId="648908D1" w14:textId="5974C134" w:rsidR="003B7DDD" w:rsidRDefault="003B7DDD" w:rsidP="003B7DDD">
            <w:pPr>
              <w:jc w:val="both"/>
            </w:pPr>
            <w:r>
              <w:t>Integrovaný záchranný systém I</w:t>
            </w:r>
            <w:r w:rsidR="00785990">
              <w:t>.</w:t>
            </w:r>
          </w:p>
          <w:p w14:paraId="78242824" w14:textId="3B2BC01E" w:rsidR="003B7DDD" w:rsidRPr="00042188" w:rsidRDefault="003B7DDD" w:rsidP="003B7DDD">
            <w:pPr>
              <w:jc w:val="both"/>
            </w:pPr>
          </w:p>
        </w:tc>
        <w:tc>
          <w:tcPr>
            <w:tcW w:w="1134" w:type="dxa"/>
            <w:shd w:val="clear" w:color="auto" w:fill="FFEEB9"/>
          </w:tcPr>
          <w:p w14:paraId="1E24F4B3" w14:textId="5081D989" w:rsidR="003B7DDD" w:rsidRPr="0003101C" w:rsidRDefault="00CE4D84" w:rsidP="00CE4D84">
            <w:pPr>
              <w:jc w:val="both"/>
            </w:pPr>
            <w:r w:rsidRPr="0003101C">
              <w:t>1</w:t>
            </w:r>
            <w:r>
              <w:t>4</w:t>
            </w:r>
          </w:p>
        </w:tc>
        <w:tc>
          <w:tcPr>
            <w:tcW w:w="1134" w:type="dxa"/>
            <w:shd w:val="clear" w:color="auto" w:fill="FFEEB9"/>
          </w:tcPr>
          <w:p w14:paraId="0ACC482E" w14:textId="77777777" w:rsidR="003B7DDD" w:rsidRPr="00042188" w:rsidRDefault="003B7DDD" w:rsidP="003B7DDD">
            <w:pPr>
              <w:jc w:val="both"/>
            </w:pPr>
            <w:r>
              <w:t>z, zk</w:t>
            </w:r>
          </w:p>
        </w:tc>
        <w:tc>
          <w:tcPr>
            <w:tcW w:w="1134" w:type="dxa"/>
            <w:shd w:val="clear" w:color="auto" w:fill="FFEEB9"/>
          </w:tcPr>
          <w:p w14:paraId="59F9B552" w14:textId="2083332A" w:rsidR="003B7DDD" w:rsidRPr="00042188" w:rsidRDefault="00CE4D84" w:rsidP="003B7DDD">
            <w:pPr>
              <w:jc w:val="both"/>
            </w:pPr>
            <w:r>
              <w:t>4</w:t>
            </w:r>
          </w:p>
        </w:tc>
        <w:tc>
          <w:tcPr>
            <w:tcW w:w="4111" w:type="dxa"/>
            <w:shd w:val="clear" w:color="auto" w:fill="FFEEB9"/>
          </w:tcPr>
          <w:p w14:paraId="5BADF5DC" w14:textId="5FBD26BA" w:rsidR="003B7DDD" w:rsidRDefault="003B7DDD" w:rsidP="003B7DDD">
            <w:pPr>
              <w:jc w:val="both"/>
              <w:rPr>
                <w:b/>
                <w:bCs/>
              </w:rPr>
            </w:pPr>
            <w:r>
              <w:rPr>
                <w:b/>
                <w:bCs/>
              </w:rPr>
              <w:t>doc. RSDr. Václav Lošek, CSc. (</w:t>
            </w:r>
            <w:r w:rsidR="006563EA">
              <w:rPr>
                <w:b/>
                <w:bCs/>
              </w:rPr>
              <w:t>57</w:t>
            </w:r>
            <w:r>
              <w:rPr>
                <w:b/>
                <w:bCs/>
              </w:rPr>
              <w:t xml:space="preserve"> %)</w:t>
            </w:r>
          </w:p>
          <w:p w14:paraId="3BBDE86A" w14:textId="7881D57E" w:rsidR="003B7DDD" w:rsidRPr="00042188" w:rsidRDefault="003B7DDD" w:rsidP="006563EA">
            <w:pPr>
              <w:jc w:val="both"/>
            </w:pPr>
            <w:r>
              <w:t>Ing. Martin Džermanský (</w:t>
            </w:r>
            <w:r w:rsidR="006563EA">
              <w:t>43</w:t>
            </w:r>
            <w:r>
              <w:t xml:space="preserve"> %)</w:t>
            </w:r>
          </w:p>
        </w:tc>
        <w:tc>
          <w:tcPr>
            <w:tcW w:w="1134" w:type="dxa"/>
            <w:shd w:val="clear" w:color="auto" w:fill="FFEEB9"/>
          </w:tcPr>
          <w:p w14:paraId="7F8A0F22" w14:textId="77777777" w:rsidR="003B7DDD" w:rsidRPr="00042188" w:rsidRDefault="003B7DDD" w:rsidP="003B7DDD">
            <w:pPr>
              <w:jc w:val="both"/>
            </w:pPr>
            <w:r>
              <w:t>1/LS</w:t>
            </w:r>
          </w:p>
        </w:tc>
        <w:tc>
          <w:tcPr>
            <w:tcW w:w="1134" w:type="dxa"/>
            <w:shd w:val="clear" w:color="auto" w:fill="FFEEB9"/>
          </w:tcPr>
          <w:p w14:paraId="6E738961" w14:textId="77777777" w:rsidR="003B7DDD" w:rsidRPr="005C3C3D" w:rsidRDefault="003B7DDD" w:rsidP="003B7DDD">
            <w:pPr>
              <w:jc w:val="both"/>
              <w:rPr>
                <w:b/>
              </w:rPr>
            </w:pPr>
            <w:r w:rsidRPr="005C3C3D">
              <w:rPr>
                <w:b/>
              </w:rPr>
              <w:t>PZ</w:t>
            </w:r>
          </w:p>
        </w:tc>
      </w:tr>
      <w:tr w:rsidR="003B7DDD" w:rsidRPr="00042188" w14:paraId="55CD5143" w14:textId="77777777" w:rsidTr="002D13E5">
        <w:tc>
          <w:tcPr>
            <w:tcW w:w="4253" w:type="dxa"/>
            <w:gridSpan w:val="3"/>
            <w:shd w:val="clear" w:color="auto" w:fill="FFEEB9"/>
          </w:tcPr>
          <w:p w14:paraId="4392B65A" w14:textId="0BFD75B4" w:rsidR="003B7DDD" w:rsidRDefault="00785990" w:rsidP="003B7DDD">
            <w:pPr>
              <w:jc w:val="both"/>
            </w:pPr>
            <w:r>
              <w:t>Základy lineární algebry a optimalizace</w:t>
            </w:r>
          </w:p>
          <w:p w14:paraId="6E6A8325" w14:textId="2EC506B1" w:rsidR="003B7DDD" w:rsidRPr="00042188" w:rsidRDefault="003B7DDD" w:rsidP="003B7DDD">
            <w:pPr>
              <w:jc w:val="both"/>
            </w:pPr>
          </w:p>
        </w:tc>
        <w:tc>
          <w:tcPr>
            <w:tcW w:w="1134" w:type="dxa"/>
            <w:shd w:val="clear" w:color="auto" w:fill="FFEEB9"/>
          </w:tcPr>
          <w:p w14:paraId="0736043A" w14:textId="22CCD7BA" w:rsidR="003B7DDD" w:rsidRPr="0003101C" w:rsidRDefault="0058651B" w:rsidP="003B7DDD">
            <w:pPr>
              <w:jc w:val="both"/>
            </w:pPr>
            <w:r w:rsidRPr="0003101C">
              <w:t>18</w:t>
            </w:r>
          </w:p>
        </w:tc>
        <w:tc>
          <w:tcPr>
            <w:tcW w:w="1134" w:type="dxa"/>
            <w:shd w:val="clear" w:color="auto" w:fill="FFEEB9"/>
          </w:tcPr>
          <w:p w14:paraId="3E4CDA32" w14:textId="77777777" w:rsidR="003B7DDD" w:rsidRPr="00042188" w:rsidRDefault="003B7DDD" w:rsidP="003B7DDD">
            <w:pPr>
              <w:jc w:val="both"/>
            </w:pPr>
            <w:r>
              <w:t>z, zk</w:t>
            </w:r>
          </w:p>
        </w:tc>
        <w:tc>
          <w:tcPr>
            <w:tcW w:w="1134" w:type="dxa"/>
            <w:shd w:val="clear" w:color="auto" w:fill="FFEEB9"/>
          </w:tcPr>
          <w:p w14:paraId="255B81B0" w14:textId="77777777" w:rsidR="003B7DDD" w:rsidRPr="00042188" w:rsidRDefault="003B7DDD" w:rsidP="003B7DDD">
            <w:pPr>
              <w:jc w:val="both"/>
            </w:pPr>
            <w:r>
              <w:t>5</w:t>
            </w:r>
          </w:p>
        </w:tc>
        <w:tc>
          <w:tcPr>
            <w:tcW w:w="4111" w:type="dxa"/>
            <w:shd w:val="clear" w:color="auto" w:fill="FFEEB9"/>
          </w:tcPr>
          <w:p w14:paraId="428B0864" w14:textId="77777777" w:rsidR="003B7DDD" w:rsidRDefault="003B7DDD" w:rsidP="003B7DDD">
            <w:pPr>
              <w:jc w:val="both"/>
              <w:rPr>
                <w:b/>
                <w:bCs/>
              </w:rPr>
            </w:pPr>
            <w:r>
              <w:rPr>
                <w:b/>
                <w:bCs/>
              </w:rPr>
              <w:t>Mgr. Zbyněk Cerman</w:t>
            </w:r>
            <w:r w:rsidRPr="00DD0925">
              <w:rPr>
                <w:b/>
                <w:bCs/>
              </w:rPr>
              <w:t xml:space="preserve">, </w:t>
            </w:r>
            <w:r>
              <w:rPr>
                <w:b/>
                <w:bCs/>
              </w:rPr>
              <w:t>Ph.D.</w:t>
            </w:r>
          </w:p>
          <w:p w14:paraId="6ACDBACB" w14:textId="77777777" w:rsidR="003B7DDD" w:rsidRPr="00042188" w:rsidRDefault="003B7DDD" w:rsidP="003B7DDD">
            <w:pPr>
              <w:jc w:val="both"/>
            </w:pPr>
          </w:p>
        </w:tc>
        <w:tc>
          <w:tcPr>
            <w:tcW w:w="1134" w:type="dxa"/>
            <w:shd w:val="clear" w:color="auto" w:fill="FFEEB9"/>
          </w:tcPr>
          <w:p w14:paraId="7183EF1C" w14:textId="77777777" w:rsidR="003B7DDD" w:rsidRPr="00042188" w:rsidRDefault="003B7DDD" w:rsidP="003B7DDD">
            <w:pPr>
              <w:jc w:val="both"/>
            </w:pPr>
            <w:r>
              <w:t>1/LS</w:t>
            </w:r>
          </w:p>
        </w:tc>
        <w:tc>
          <w:tcPr>
            <w:tcW w:w="1134" w:type="dxa"/>
            <w:shd w:val="clear" w:color="auto" w:fill="FFEEB9"/>
          </w:tcPr>
          <w:p w14:paraId="6D78FEA1" w14:textId="77777777" w:rsidR="003B7DDD" w:rsidRPr="00042188" w:rsidRDefault="003B7DDD" w:rsidP="003B7DDD">
            <w:pPr>
              <w:jc w:val="both"/>
            </w:pPr>
          </w:p>
        </w:tc>
      </w:tr>
      <w:tr w:rsidR="003B7DDD" w:rsidRPr="00042188" w14:paraId="5EF2C927" w14:textId="77777777" w:rsidTr="002D13E5">
        <w:tc>
          <w:tcPr>
            <w:tcW w:w="4253" w:type="dxa"/>
            <w:gridSpan w:val="3"/>
            <w:shd w:val="clear" w:color="auto" w:fill="FFEEB9"/>
          </w:tcPr>
          <w:p w14:paraId="40B34B09" w14:textId="77777777" w:rsidR="003B7DDD" w:rsidRDefault="003B7DDD" w:rsidP="003B7DDD">
            <w:pPr>
              <w:jc w:val="both"/>
            </w:pPr>
            <w:r>
              <w:t>Technická chemie</w:t>
            </w:r>
          </w:p>
          <w:p w14:paraId="39526DFD" w14:textId="31DA7536" w:rsidR="003B7DDD" w:rsidRPr="00042188" w:rsidRDefault="003B7DDD" w:rsidP="003B7DDD">
            <w:pPr>
              <w:jc w:val="both"/>
            </w:pPr>
          </w:p>
        </w:tc>
        <w:tc>
          <w:tcPr>
            <w:tcW w:w="1134" w:type="dxa"/>
            <w:shd w:val="clear" w:color="auto" w:fill="FFEEB9"/>
          </w:tcPr>
          <w:p w14:paraId="2A5254F5" w14:textId="1D1C0032" w:rsidR="003B7DDD" w:rsidRPr="0003101C" w:rsidRDefault="003B7DDD" w:rsidP="003B7DDD">
            <w:pPr>
              <w:jc w:val="both"/>
            </w:pPr>
            <w:r w:rsidRPr="0003101C">
              <w:t>20</w:t>
            </w:r>
          </w:p>
        </w:tc>
        <w:tc>
          <w:tcPr>
            <w:tcW w:w="1134" w:type="dxa"/>
            <w:shd w:val="clear" w:color="auto" w:fill="FFEEB9"/>
          </w:tcPr>
          <w:p w14:paraId="339210DF" w14:textId="77777777" w:rsidR="003B7DDD" w:rsidRPr="00042188" w:rsidRDefault="003B7DDD" w:rsidP="003B7DDD">
            <w:pPr>
              <w:jc w:val="both"/>
            </w:pPr>
            <w:r>
              <w:t>z, zk</w:t>
            </w:r>
          </w:p>
        </w:tc>
        <w:tc>
          <w:tcPr>
            <w:tcW w:w="1134" w:type="dxa"/>
            <w:shd w:val="clear" w:color="auto" w:fill="FFEEB9"/>
          </w:tcPr>
          <w:p w14:paraId="059E1B00" w14:textId="77777777" w:rsidR="003B7DDD" w:rsidRPr="00042188" w:rsidRDefault="003B7DDD" w:rsidP="003B7DDD">
            <w:pPr>
              <w:jc w:val="both"/>
            </w:pPr>
            <w:r>
              <w:t>6</w:t>
            </w:r>
          </w:p>
        </w:tc>
        <w:tc>
          <w:tcPr>
            <w:tcW w:w="4111" w:type="dxa"/>
            <w:shd w:val="clear" w:color="auto" w:fill="FFEEB9"/>
          </w:tcPr>
          <w:p w14:paraId="1D7E7644" w14:textId="026F97D3" w:rsidR="003B7DDD" w:rsidRDefault="003B7DDD" w:rsidP="003B7DDD">
            <w:pPr>
              <w:jc w:val="both"/>
              <w:rPr>
                <w:b/>
                <w:bCs/>
              </w:rPr>
            </w:pPr>
            <w:r>
              <w:rPr>
                <w:b/>
                <w:bCs/>
              </w:rPr>
              <w:t xml:space="preserve">doc. Ing. Pavel Valášek, CSc., </w:t>
            </w:r>
            <w:proofErr w:type="gramStart"/>
            <w:r>
              <w:rPr>
                <w:b/>
                <w:bCs/>
              </w:rPr>
              <w:t>LL.M</w:t>
            </w:r>
            <w:r w:rsidR="003B60CA">
              <w:rPr>
                <w:b/>
                <w:bCs/>
              </w:rPr>
              <w:t xml:space="preserve"> (</w:t>
            </w:r>
            <w:r w:rsidR="006563EA">
              <w:rPr>
                <w:b/>
                <w:bCs/>
              </w:rPr>
              <w:t>79</w:t>
            </w:r>
            <w:proofErr w:type="gramEnd"/>
            <w:r w:rsidR="003B60CA">
              <w:rPr>
                <w:b/>
                <w:bCs/>
              </w:rPr>
              <w:t xml:space="preserve"> %)</w:t>
            </w:r>
          </w:p>
          <w:p w14:paraId="2A0C4D7B" w14:textId="0A0EA78B" w:rsidR="003B60CA" w:rsidRPr="003B60CA" w:rsidRDefault="003B60CA" w:rsidP="003B7DDD">
            <w:pPr>
              <w:jc w:val="both"/>
              <w:rPr>
                <w:bCs/>
              </w:rPr>
            </w:pPr>
            <w:r w:rsidRPr="003B60CA">
              <w:rPr>
                <w:bCs/>
              </w:rPr>
              <w:t>Ing. Bc. Lukáš Snopek, Ph.D. (10</w:t>
            </w:r>
            <w:r w:rsidR="006563EA">
              <w:rPr>
                <w:bCs/>
              </w:rPr>
              <w:t>,5</w:t>
            </w:r>
            <w:r w:rsidRPr="003B60CA">
              <w:rPr>
                <w:bCs/>
              </w:rPr>
              <w:t xml:space="preserve"> %)</w:t>
            </w:r>
          </w:p>
          <w:p w14:paraId="3EBF21AF" w14:textId="77777777" w:rsidR="003B7DDD" w:rsidRDefault="003B60CA" w:rsidP="00D428E6">
            <w:pPr>
              <w:jc w:val="both"/>
              <w:rPr>
                <w:bCs/>
              </w:rPr>
            </w:pPr>
            <w:r w:rsidRPr="003B60CA">
              <w:rPr>
                <w:bCs/>
              </w:rPr>
              <w:t>Ing. Ivan Princ (10</w:t>
            </w:r>
            <w:r w:rsidR="006563EA">
              <w:rPr>
                <w:bCs/>
              </w:rPr>
              <w:t>,5</w:t>
            </w:r>
            <w:r w:rsidRPr="003B60CA">
              <w:rPr>
                <w:bCs/>
              </w:rPr>
              <w:t xml:space="preserve"> %)</w:t>
            </w:r>
          </w:p>
          <w:p w14:paraId="178BC913" w14:textId="332F7598" w:rsidR="00AC46E0" w:rsidRPr="00042188" w:rsidRDefault="00AC46E0" w:rsidP="00D428E6">
            <w:pPr>
              <w:jc w:val="both"/>
            </w:pPr>
          </w:p>
        </w:tc>
        <w:tc>
          <w:tcPr>
            <w:tcW w:w="1134" w:type="dxa"/>
            <w:shd w:val="clear" w:color="auto" w:fill="FFEEB9"/>
          </w:tcPr>
          <w:p w14:paraId="68ADA47C" w14:textId="77777777" w:rsidR="003B7DDD" w:rsidRPr="00042188" w:rsidRDefault="003B7DDD" w:rsidP="003B7DDD">
            <w:pPr>
              <w:jc w:val="both"/>
            </w:pPr>
            <w:r>
              <w:t>1/LS</w:t>
            </w:r>
          </w:p>
        </w:tc>
        <w:tc>
          <w:tcPr>
            <w:tcW w:w="1134" w:type="dxa"/>
            <w:shd w:val="clear" w:color="auto" w:fill="FFEEB9"/>
          </w:tcPr>
          <w:p w14:paraId="688C06EE" w14:textId="77777777" w:rsidR="003B7DDD" w:rsidRPr="00042188" w:rsidRDefault="003B7DDD" w:rsidP="003B7DDD">
            <w:pPr>
              <w:jc w:val="both"/>
            </w:pPr>
          </w:p>
        </w:tc>
      </w:tr>
      <w:tr w:rsidR="003B7DDD" w:rsidRPr="00042188" w14:paraId="48B95E64" w14:textId="77777777" w:rsidTr="002D13E5">
        <w:tc>
          <w:tcPr>
            <w:tcW w:w="4253" w:type="dxa"/>
            <w:gridSpan w:val="3"/>
            <w:shd w:val="clear" w:color="auto" w:fill="FFEEB9"/>
          </w:tcPr>
          <w:p w14:paraId="231BBE34" w14:textId="251683C8" w:rsidR="003B7DDD" w:rsidRDefault="003B7DDD" w:rsidP="003B7DDD">
            <w:pPr>
              <w:jc w:val="both"/>
            </w:pPr>
            <w:r>
              <w:t>Odborný anglický jazyk I</w:t>
            </w:r>
            <w:r w:rsidR="00785990">
              <w:t>.</w:t>
            </w:r>
          </w:p>
          <w:p w14:paraId="7A5C8CFB" w14:textId="22E5DDB6" w:rsidR="003B7DDD" w:rsidRPr="00042188" w:rsidRDefault="003B7DDD" w:rsidP="003B7DDD">
            <w:pPr>
              <w:jc w:val="both"/>
            </w:pPr>
          </w:p>
        </w:tc>
        <w:tc>
          <w:tcPr>
            <w:tcW w:w="1134" w:type="dxa"/>
            <w:shd w:val="clear" w:color="auto" w:fill="FFEEB9"/>
          </w:tcPr>
          <w:p w14:paraId="4B996CF3" w14:textId="1AE5809F" w:rsidR="003B7DDD" w:rsidRPr="0003101C" w:rsidRDefault="0058651B" w:rsidP="003B7DDD">
            <w:pPr>
              <w:jc w:val="both"/>
            </w:pPr>
            <w:r w:rsidRPr="0003101C">
              <w:t>8</w:t>
            </w:r>
          </w:p>
        </w:tc>
        <w:tc>
          <w:tcPr>
            <w:tcW w:w="1134" w:type="dxa"/>
            <w:shd w:val="clear" w:color="auto" w:fill="FFEEB9"/>
          </w:tcPr>
          <w:p w14:paraId="57F5722E" w14:textId="77777777" w:rsidR="003B7DDD" w:rsidRPr="00042188" w:rsidRDefault="003B7DDD" w:rsidP="003B7DDD">
            <w:pPr>
              <w:jc w:val="both"/>
            </w:pPr>
            <w:r>
              <w:t>z</w:t>
            </w:r>
          </w:p>
        </w:tc>
        <w:tc>
          <w:tcPr>
            <w:tcW w:w="1134" w:type="dxa"/>
            <w:shd w:val="clear" w:color="auto" w:fill="FFEEB9"/>
          </w:tcPr>
          <w:p w14:paraId="7E2A289F" w14:textId="77777777" w:rsidR="003B7DDD" w:rsidRPr="00042188" w:rsidRDefault="003B7DDD" w:rsidP="003B7DDD">
            <w:pPr>
              <w:jc w:val="both"/>
            </w:pPr>
            <w:r>
              <w:t>2</w:t>
            </w:r>
          </w:p>
        </w:tc>
        <w:tc>
          <w:tcPr>
            <w:tcW w:w="4111" w:type="dxa"/>
            <w:shd w:val="clear" w:color="auto" w:fill="FFEEB9"/>
          </w:tcPr>
          <w:p w14:paraId="32655AC4" w14:textId="77777777" w:rsidR="003B7DDD" w:rsidRDefault="003B7DDD" w:rsidP="003B7DDD">
            <w:pPr>
              <w:jc w:val="both"/>
              <w:rPr>
                <w:b/>
                <w:bCs/>
              </w:rPr>
            </w:pPr>
            <w:r w:rsidRPr="006C3972">
              <w:rPr>
                <w:b/>
                <w:bCs/>
              </w:rPr>
              <w:t>Mgr. et Mgr. Kateřina Pitrová, BBA, Ph.D.</w:t>
            </w:r>
          </w:p>
          <w:p w14:paraId="7557E68B" w14:textId="77777777" w:rsidR="003B7DDD" w:rsidRPr="006C3972" w:rsidRDefault="003B7DDD" w:rsidP="003B7DDD">
            <w:pPr>
              <w:jc w:val="both"/>
              <w:rPr>
                <w:b/>
                <w:bCs/>
              </w:rPr>
            </w:pPr>
          </w:p>
        </w:tc>
        <w:tc>
          <w:tcPr>
            <w:tcW w:w="1134" w:type="dxa"/>
            <w:shd w:val="clear" w:color="auto" w:fill="FFEEB9"/>
          </w:tcPr>
          <w:p w14:paraId="48345E6D" w14:textId="77777777" w:rsidR="003B7DDD" w:rsidRPr="00042188" w:rsidRDefault="003B7DDD" w:rsidP="003B7DDD">
            <w:pPr>
              <w:jc w:val="both"/>
            </w:pPr>
            <w:r>
              <w:t>1/LS</w:t>
            </w:r>
          </w:p>
        </w:tc>
        <w:tc>
          <w:tcPr>
            <w:tcW w:w="1134" w:type="dxa"/>
            <w:shd w:val="clear" w:color="auto" w:fill="FFEEB9"/>
          </w:tcPr>
          <w:p w14:paraId="1C176639" w14:textId="77777777" w:rsidR="003B7DDD" w:rsidRPr="00042188" w:rsidRDefault="003B7DDD" w:rsidP="003B7DDD">
            <w:pPr>
              <w:jc w:val="both"/>
            </w:pPr>
          </w:p>
        </w:tc>
      </w:tr>
      <w:tr w:rsidR="00F26A6F" w:rsidRPr="00042188" w14:paraId="1E99A39C" w14:textId="77777777" w:rsidTr="002D13E5">
        <w:trPr>
          <w:cantSplit/>
        </w:trPr>
        <w:tc>
          <w:tcPr>
            <w:tcW w:w="4253" w:type="dxa"/>
            <w:gridSpan w:val="3"/>
            <w:shd w:val="clear" w:color="auto" w:fill="ECF1F8"/>
          </w:tcPr>
          <w:p w14:paraId="0A66F953" w14:textId="5FAAA652" w:rsidR="00F26A6F" w:rsidRDefault="00F26A6F" w:rsidP="002D13E5">
            <w:pPr>
              <w:jc w:val="both"/>
            </w:pPr>
            <w:r>
              <w:t>Řízení rizik II</w:t>
            </w:r>
            <w:r w:rsidR="00785990">
              <w:t>.</w:t>
            </w:r>
          </w:p>
          <w:p w14:paraId="2B779435" w14:textId="2A276330" w:rsidR="00F26A6F" w:rsidRPr="00042188" w:rsidRDefault="00F26A6F" w:rsidP="002D13E5">
            <w:pPr>
              <w:jc w:val="both"/>
            </w:pPr>
          </w:p>
        </w:tc>
        <w:tc>
          <w:tcPr>
            <w:tcW w:w="1134" w:type="dxa"/>
            <w:shd w:val="clear" w:color="auto" w:fill="ECF1F8"/>
          </w:tcPr>
          <w:p w14:paraId="257D91CB" w14:textId="2E783436" w:rsidR="00F26A6F" w:rsidRPr="0003101C" w:rsidRDefault="0058651B" w:rsidP="002D13E5">
            <w:pPr>
              <w:jc w:val="both"/>
            </w:pPr>
            <w:r w:rsidRPr="0003101C">
              <w:t>18</w:t>
            </w:r>
          </w:p>
        </w:tc>
        <w:tc>
          <w:tcPr>
            <w:tcW w:w="1134" w:type="dxa"/>
            <w:shd w:val="clear" w:color="auto" w:fill="ECF1F8"/>
          </w:tcPr>
          <w:p w14:paraId="5D4ED8BC" w14:textId="77777777" w:rsidR="00F26A6F" w:rsidRPr="00042188" w:rsidRDefault="00F26A6F" w:rsidP="002D13E5">
            <w:pPr>
              <w:jc w:val="both"/>
            </w:pPr>
            <w:r>
              <w:t>z, zk</w:t>
            </w:r>
          </w:p>
        </w:tc>
        <w:tc>
          <w:tcPr>
            <w:tcW w:w="1134" w:type="dxa"/>
            <w:shd w:val="clear" w:color="auto" w:fill="ECF1F8"/>
          </w:tcPr>
          <w:p w14:paraId="34DD82C8" w14:textId="77777777" w:rsidR="00F26A6F" w:rsidRPr="00042188" w:rsidRDefault="00F26A6F" w:rsidP="002D13E5">
            <w:pPr>
              <w:jc w:val="both"/>
            </w:pPr>
            <w:r>
              <w:t>5</w:t>
            </w:r>
          </w:p>
        </w:tc>
        <w:tc>
          <w:tcPr>
            <w:tcW w:w="4111" w:type="dxa"/>
            <w:shd w:val="clear" w:color="auto" w:fill="ECF1F8"/>
          </w:tcPr>
          <w:p w14:paraId="30EF0E5F" w14:textId="77777777" w:rsidR="00F26A6F" w:rsidRDefault="00F26A6F" w:rsidP="002D13E5">
            <w:pPr>
              <w:jc w:val="both"/>
              <w:rPr>
                <w:b/>
                <w:bCs/>
              </w:rPr>
            </w:pPr>
            <w:r>
              <w:rPr>
                <w:b/>
                <w:bCs/>
              </w:rPr>
              <w:t>doc. Mgr. Tomáš Zeman</w:t>
            </w:r>
            <w:r w:rsidRPr="00DD0925">
              <w:rPr>
                <w:b/>
                <w:bCs/>
              </w:rPr>
              <w:t>, Ph.D.</w:t>
            </w:r>
            <w:r>
              <w:rPr>
                <w:b/>
                <w:bCs/>
              </w:rPr>
              <w:t xml:space="preserve"> et Ph.D.</w:t>
            </w:r>
          </w:p>
          <w:p w14:paraId="5E071293" w14:textId="77777777" w:rsidR="00F26A6F" w:rsidRPr="00042188" w:rsidRDefault="00F26A6F" w:rsidP="002D13E5">
            <w:pPr>
              <w:jc w:val="both"/>
            </w:pPr>
          </w:p>
        </w:tc>
        <w:tc>
          <w:tcPr>
            <w:tcW w:w="1134" w:type="dxa"/>
            <w:shd w:val="clear" w:color="auto" w:fill="ECF1F8"/>
          </w:tcPr>
          <w:p w14:paraId="506076DB" w14:textId="77777777" w:rsidR="00F26A6F" w:rsidRPr="00042188" w:rsidRDefault="00F26A6F" w:rsidP="002D13E5">
            <w:pPr>
              <w:jc w:val="both"/>
            </w:pPr>
            <w:r>
              <w:t>2/ZS</w:t>
            </w:r>
          </w:p>
        </w:tc>
        <w:tc>
          <w:tcPr>
            <w:tcW w:w="1134" w:type="dxa"/>
            <w:shd w:val="clear" w:color="auto" w:fill="ECF1F8"/>
          </w:tcPr>
          <w:p w14:paraId="1FBC8727" w14:textId="77777777" w:rsidR="00F26A6F" w:rsidRPr="005C3C3D" w:rsidRDefault="00F26A6F" w:rsidP="002D13E5">
            <w:pPr>
              <w:jc w:val="both"/>
              <w:rPr>
                <w:b/>
              </w:rPr>
            </w:pPr>
            <w:r w:rsidRPr="005C3C3D">
              <w:rPr>
                <w:b/>
              </w:rPr>
              <w:t>ZT</w:t>
            </w:r>
          </w:p>
        </w:tc>
      </w:tr>
      <w:tr w:rsidR="00F26A6F" w:rsidRPr="00042188" w14:paraId="07B125A6" w14:textId="77777777" w:rsidTr="002D13E5">
        <w:tc>
          <w:tcPr>
            <w:tcW w:w="4253" w:type="dxa"/>
            <w:gridSpan w:val="3"/>
            <w:shd w:val="clear" w:color="auto" w:fill="ECF1F8"/>
          </w:tcPr>
          <w:p w14:paraId="0726533E" w14:textId="77777777" w:rsidR="00F26A6F" w:rsidRDefault="00F26A6F" w:rsidP="002D13E5">
            <w:pPr>
              <w:jc w:val="both"/>
            </w:pPr>
            <w:r>
              <w:t>Vnitřní pořádek a bezpečnost</w:t>
            </w:r>
          </w:p>
          <w:p w14:paraId="64543482" w14:textId="40802A3E" w:rsidR="00F26A6F" w:rsidRPr="00042188" w:rsidRDefault="00F26A6F" w:rsidP="002D13E5">
            <w:pPr>
              <w:jc w:val="both"/>
            </w:pPr>
          </w:p>
        </w:tc>
        <w:tc>
          <w:tcPr>
            <w:tcW w:w="1134" w:type="dxa"/>
            <w:shd w:val="clear" w:color="auto" w:fill="ECF1F8"/>
          </w:tcPr>
          <w:p w14:paraId="0D6F47E8" w14:textId="0149AD2C" w:rsidR="00F26A6F" w:rsidRPr="0003101C" w:rsidRDefault="003B7DDD" w:rsidP="002D13E5">
            <w:pPr>
              <w:jc w:val="both"/>
            </w:pPr>
            <w:r w:rsidRPr="0003101C">
              <w:t>14</w:t>
            </w:r>
          </w:p>
        </w:tc>
        <w:tc>
          <w:tcPr>
            <w:tcW w:w="1134" w:type="dxa"/>
            <w:shd w:val="clear" w:color="auto" w:fill="ECF1F8"/>
          </w:tcPr>
          <w:p w14:paraId="0126393F" w14:textId="77777777" w:rsidR="00F26A6F" w:rsidRPr="00042188" w:rsidRDefault="00F26A6F" w:rsidP="002D13E5">
            <w:pPr>
              <w:jc w:val="both"/>
            </w:pPr>
            <w:r>
              <w:t>z, zk</w:t>
            </w:r>
          </w:p>
        </w:tc>
        <w:tc>
          <w:tcPr>
            <w:tcW w:w="1134" w:type="dxa"/>
            <w:shd w:val="clear" w:color="auto" w:fill="ECF1F8"/>
          </w:tcPr>
          <w:p w14:paraId="326ECE93" w14:textId="77777777" w:rsidR="00F26A6F" w:rsidRPr="00042188" w:rsidRDefault="00F26A6F" w:rsidP="002D13E5">
            <w:pPr>
              <w:jc w:val="both"/>
            </w:pPr>
            <w:r>
              <w:t>4</w:t>
            </w:r>
          </w:p>
        </w:tc>
        <w:tc>
          <w:tcPr>
            <w:tcW w:w="4111" w:type="dxa"/>
            <w:shd w:val="clear" w:color="auto" w:fill="ECF1F8"/>
          </w:tcPr>
          <w:p w14:paraId="5FF7A914" w14:textId="5558FA03" w:rsidR="00F26A6F" w:rsidRPr="00A550D6" w:rsidRDefault="00F26A6F" w:rsidP="002D13E5">
            <w:pPr>
              <w:jc w:val="both"/>
              <w:rPr>
                <w:b/>
                <w:bCs/>
              </w:rPr>
            </w:pPr>
            <w:r w:rsidRPr="00A550D6">
              <w:rPr>
                <w:b/>
                <w:bCs/>
              </w:rPr>
              <w:t>doc. Ing. Miroslav Tomek, Ph.D.</w:t>
            </w:r>
            <w:r>
              <w:rPr>
                <w:b/>
                <w:bCs/>
              </w:rPr>
              <w:t xml:space="preserve"> (5</w:t>
            </w:r>
            <w:r w:rsidR="006563EA">
              <w:rPr>
                <w:b/>
                <w:bCs/>
              </w:rPr>
              <w:t>7</w:t>
            </w:r>
            <w:r>
              <w:rPr>
                <w:b/>
                <w:bCs/>
              </w:rPr>
              <w:t xml:space="preserve"> %)</w:t>
            </w:r>
          </w:p>
          <w:p w14:paraId="3B1E5B24" w14:textId="518EB825" w:rsidR="00F26A6F" w:rsidRPr="00042188" w:rsidRDefault="00F26A6F" w:rsidP="006563EA">
            <w:pPr>
              <w:jc w:val="both"/>
            </w:pPr>
            <w:r>
              <w:t>Ing. Martin Ficek, Ph.D. (</w:t>
            </w:r>
            <w:r w:rsidR="006563EA">
              <w:t>43</w:t>
            </w:r>
            <w:r>
              <w:t xml:space="preserve"> %)</w:t>
            </w:r>
          </w:p>
        </w:tc>
        <w:tc>
          <w:tcPr>
            <w:tcW w:w="1134" w:type="dxa"/>
            <w:shd w:val="clear" w:color="auto" w:fill="ECF1F8"/>
          </w:tcPr>
          <w:p w14:paraId="169B4168" w14:textId="77777777" w:rsidR="00F26A6F" w:rsidRPr="00042188" w:rsidRDefault="00F26A6F" w:rsidP="002D13E5">
            <w:pPr>
              <w:jc w:val="both"/>
            </w:pPr>
            <w:r>
              <w:t>2/ZS</w:t>
            </w:r>
          </w:p>
        </w:tc>
        <w:tc>
          <w:tcPr>
            <w:tcW w:w="1134" w:type="dxa"/>
            <w:shd w:val="clear" w:color="auto" w:fill="ECF1F8"/>
          </w:tcPr>
          <w:p w14:paraId="5D28F7A4" w14:textId="04EFE49E" w:rsidR="00F26A6F" w:rsidRPr="005C3C3D" w:rsidRDefault="009D231B" w:rsidP="002D13E5">
            <w:pPr>
              <w:jc w:val="both"/>
              <w:rPr>
                <w:b/>
              </w:rPr>
            </w:pPr>
            <w:r>
              <w:rPr>
                <w:b/>
              </w:rPr>
              <w:t>PZ</w:t>
            </w:r>
          </w:p>
        </w:tc>
      </w:tr>
      <w:tr w:rsidR="00F26A6F" w:rsidRPr="00042188" w14:paraId="7ADB52A6" w14:textId="77777777" w:rsidTr="002D13E5">
        <w:tc>
          <w:tcPr>
            <w:tcW w:w="4253" w:type="dxa"/>
            <w:gridSpan w:val="3"/>
            <w:shd w:val="clear" w:color="auto" w:fill="ECF1F8"/>
          </w:tcPr>
          <w:p w14:paraId="31FE0754" w14:textId="77777777" w:rsidR="00F26A6F" w:rsidRDefault="00F26A6F" w:rsidP="002D13E5">
            <w:pPr>
              <w:jc w:val="both"/>
            </w:pPr>
            <w:r>
              <w:t>Základy logistiky</w:t>
            </w:r>
          </w:p>
          <w:p w14:paraId="796BF9EE" w14:textId="69F137F2" w:rsidR="00F26A6F" w:rsidRPr="00042188" w:rsidRDefault="00F26A6F" w:rsidP="002D13E5">
            <w:pPr>
              <w:jc w:val="both"/>
            </w:pPr>
          </w:p>
        </w:tc>
        <w:tc>
          <w:tcPr>
            <w:tcW w:w="1134" w:type="dxa"/>
            <w:shd w:val="clear" w:color="auto" w:fill="ECF1F8"/>
          </w:tcPr>
          <w:p w14:paraId="3E600630" w14:textId="28E16D6E" w:rsidR="00F26A6F" w:rsidRPr="0003101C" w:rsidRDefault="003B7DDD" w:rsidP="002D13E5">
            <w:pPr>
              <w:jc w:val="both"/>
            </w:pPr>
            <w:r w:rsidRPr="0003101C">
              <w:t>14</w:t>
            </w:r>
          </w:p>
        </w:tc>
        <w:tc>
          <w:tcPr>
            <w:tcW w:w="1134" w:type="dxa"/>
            <w:shd w:val="clear" w:color="auto" w:fill="ECF1F8"/>
          </w:tcPr>
          <w:p w14:paraId="04DA3A7B" w14:textId="77777777" w:rsidR="00F26A6F" w:rsidRPr="00042188" w:rsidRDefault="00F26A6F" w:rsidP="002D13E5">
            <w:pPr>
              <w:jc w:val="both"/>
            </w:pPr>
            <w:r>
              <w:t>z, zk</w:t>
            </w:r>
          </w:p>
        </w:tc>
        <w:tc>
          <w:tcPr>
            <w:tcW w:w="1134" w:type="dxa"/>
            <w:shd w:val="clear" w:color="auto" w:fill="ECF1F8"/>
          </w:tcPr>
          <w:p w14:paraId="43022865" w14:textId="77777777" w:rsidR="00F26A6F" w:rsidRPr="00042188" w:rsidRDefault="00F26A6F" w:rsidP="002D13E5">
            <w:pPr>
              <w:jc w:val="both"/>
            </w:pPr>
            <w:r>
              <w:t>4</w:t>
            </w:r>
          </w:p>
        </w:tc>
        <w:tc>
          <w:tcPr>
            <w:tcW w:w="4111" w:type="dxa"/>
            <w:shd w:val="clear" w:color="auto" w:fill="ECF1F8"/>
          </w:tcPr>
          <w:p w14:paraId="44D48EDF" w14:textId="25FB67E2" w:rsidR="00F26A6F" w:rsidRDefault="00635B51" w:rsidP="002D13E5">
            <w:pPr>
              <w:jc w:val="both"/>
              <w:rPr>
                <w:b/>
                <w:bCs/>
              </w:rPr>
            </w:pPr>
            <w:r>
              <w:rPr>
                <w:b/>
                <w:bCs/>
              </w:rPr>
              <w:t>Ing. Leo Tvrdoň, Ph.D.</w:t>
            </w:r>
          </w:p>
          <w:p w14:paraId="2979D53C" w14:textId="77777777" w:rsidR="00F26A6F" w:rsidRPr="007615E7" w:rsidRDefault="00F26A6F" w:rsidP="002D13E5">
            <w:pPr>
              <w:jc w:val="both"/>
              <w:rPr>
                <w:b/>
                <w:bCs/>
              </w:rPr>
            </w:pPr>
          </w:p>
        </w:tc>
        <w:tc>
          <w:tcPr>
            <w:tcW w:w="1134" w:type="dxa"/>
            <w:shd w:val="clear" w:color="auto" w:fill="ECF1F8"/>
          </w:tcPr>
          <w:p w14:paraId="41F61891" w14:textId="77777777" w:rsidR="00F26A6F" w:rsidRPr="00042188" w:rsidRDefault="00F26A6F" w:rsidP="002D13E5">
            <w:pPr>
              <w:jc w:val="both"/>
            </w:pPr>
            <w:r>
              <w:t>2/ZS</w:t>
            </w:r>
          </w:p>
        </w:tc>
        <w:tc>
          <w:tcPr>
            <w:tcW w:w="1134" w:type="dxa"/>
            <w:shd w:val="clear" w:color="auto" w:fill="ECF1F8"/>
          </w:tcPr>
          <w:p w14:paraId="19194E3E" w14:textId="77777777" w:rsidR="00F26A6F" w:rsidRPr="005C3C3D" w:rsidRDefault="00F26A6F" w:rsidP="002D13E5">
            <w:pPr>
              <w:jc w:val="both"/>
              <w:rPr>
                <w:b/>
              </w:rPr>
            </w:pPr>
          </w:p>
        </w:tc>
      </w:tr>
      <w:tr w:rsidR="00F26A6F" w:rsidRPr="00042188" w14:paraId="0FB87CBB" w14:textId="77777777" w:rsidTr="002D13E5">
        <w:tc>
          <w:tcPr>
            <w:tcW w:w="4253" w:type="dxa"/>
            <w:gridSpan w:val="3"/>
            <w:shd w:val="clear" w:color="auto" w:fill="ECF1F8"/>
          </w:tcPr>
          <w:p w14:paraId="4AFE9800" w14:textId="05CC0075" w:rsidR="00F26A6F" w:rsidRDefault="00F26A6F" w:rsidP="002D13E5">
            <w:pPr>
              <w:jc w:val="both"/>
            </w:pPr>
            <w:r>
              <w:t>Ochrana obyvatelstva I</w:t>
            </w:r>
            <w:r w:rsidR="00785990">
              <w:t>.</w:t>
            </w:r>
          </w:p>
          <w:p w14:paraId="241A0ED8" w14:textId="45CB2665" w:rsidR="00F26A6F" w:rsidRPr="00042188" w:rsidRDefault="00F26A6F" w:rsidP="002D13E5">
            <w:pPr>
              <w:jc w:val="both"/>
            </w:pPr>
          </w:p>
        </w:tc>
        <w:tc>
          <w:tcPr>
            <w:tcW w:w="1134" w:type="dxa"/>
            <w:shd w:val="clear" w:color="auto" w:fill="ECF1F8"/>
          </w:tcPr>
          <w:p w14:paraId="16B83BF4" w14:textId="1166CC8B" w:rsidR="00F26A6F" w:rsidRPr="0003101C" w:rsidRDefault="0058651B" w:rsidP="002D13E5">
            <w:pPr>
              <w:jc w:val="both"/>
            </w:pPr>
            <w:r w:rsidRPr="0003101C">
              <w:t>18</w:t>
            </w:r>
          </w:p>
        </w:tc>
        <w:tc>
          <w:tcPr>
            <w:tcW w:w="1134" w:type="dxa"/>
            <w:shd w:val="clear" w:color="auto" w:fill="ECF1F8"/>
          </w:tcPr>
          <w:p w14:paraId="34E0BE0F" w14:textId="77777777" w:rsidR="00F26A6F" w:rsidRPr="00042188" w:rsidRDefault="00F26A6F" w:rsidP="002D13E5">
            <w:pPr>
              <w:jc w:val="both"/>
            </w:pPr>
            <w:r>
              <w:t>z, zk</w:t>
            </w:r>
          </w:p>
        </w:tc>
        <w:tc>
          <w:tcPr>
            <w:tcW w:w="1134" w:type="dxa"/>
            <w:shd w:val="clear" w:color="auto" w:fill="ECF1F8"/>
          </w:tcPr>
          <w:p w14:paraId="2CE804B1" w14:textId="77777777" w:rsidR="00F26A6F" w:rsidRPr="00042188" w:rsidRDefault="00F26A6F" w:rsidP="002D13E5">
            <w:pPr>
              <w:jc w:val="both"/>
            </w:pPr>
            <w:r>
              <w:t>5</w:t>
            </w:r>
          </w:p>
        </w:tc>
        <w:tc>
          <w:tcPr>
            <w:tcW w:w="4111" w:type="dxa"/>
            <w:shd w:val="clear" w:color="auto" w:fill="ECF1F8"/>
          </w:tcPr>
          <w:p w14:paraId="5C08B977" w14:textId="7FEE111C" w:rsidR="00F26A6F" w:rsidRDefault="00F26A6F" w:rsidP="002D13E5">
            <w:pPr>
              <w:jc w:val="both"/>
              <w:rPr>
                <w:b/>
                <w:bCs/>
              </w:rPr>
            </w:pPr>
            <w:r w:rsidRPr="00A63DA4">
              <w:rPr>
                <w:b/>
                <w:bCs/>
              </w:rPr>
              <w:t xml:space="preserve">Ing. Jan </w:t>
            </w:r>
            <w:r>
              <w:rPr>
                <w:b/>
                <w:bCs/>
              </w:rPr>
              <w:t>Strohmandl</w:t>
            </w:r>
            <w:r w:rsidRPr="00A63DA4">
              <w:rPr>
                <w:b/>
                <w:bCs/>
              </w:rPr>
              <w:t>, Ph.D.</w:t>
            </w:r>
            <w:r>
              <w:rPr>
                <w:b/>
                <w:bCs/>
              </w:rPr>
              <w:t xml:space="preserve"> (5</w:t>
            </w:r>
            <w:r w:rsidR="006563EA">
              <w:rPr>
                <w:b/>
                <w:bCs/>
              </w:rPr>
              <w:t>7</w:t>
            </w:r>
            <w:r>
              <w:rPr>
                <w:b/>
                <w:bCs/>
              </w:rPr>
              <w:t xml:space="preserve"> %)</w:t>
            </w:r>
          </w:p>
          <w:p w14:paraId="55BFE8CA" w14:textId="27AA20F9" w:rsidR="00F26A6F" w:rsidRPr="00A63DA4" w:rsidRDefault="00F26A6F" w:rsidP="006563EA">
            <w:pPr>
              <w:jc w:val="both"/>
              <w:rPr>
                <w:b/>
                <w:bCs/>
              </w:rPr>
            </w:pPr>
            <w:r w:rsidRPr="007972B1">
              <w:t>Ing. Jan Kyselák, Ph.D.</w:t>
            </w:r>
            <w:r>
              <w:t xml:space="preserve"> (</w:t>
            </w:r>
            <w:r w:rsidR="006563EA">
              <w:t>43</w:t>
            </w:r>
            <w:r>
              <w:t xml:space="preserve"> %)</w:t>
            </w:r>
          </w:p>
        </w:tc>
        <w:tc>
          <w:tcPr>
            <w:tcW w:w="1134" w:type="dxa"/>
            <w:shd w:val="clear" w:color="auto" w:fill="ECF1F8"/>
          </w:tcPr>
          <w:p w14:paraId="3E527010" w14:textId="77777777" w:rsidR="00F26A6F" w:rsidRPr="00042188" w:rsidRDefault="00F26A6F" w:rsidP="002D13E5">
            <w:pPr>
              <w:jc w:val="both"/>
            </w:pPr>
            <w:r>
              <w:t>2/ZS</w:t>
            </w:r>
          </w:p>
        </w:tc>
        <w:tc>
          <w:tcPr>
            <w:tcW w:w="1134" w:type="dxa"/>
            <w:shd w:val="clear" w:color="auto" w:fill="ECF1F8"/>
          </w:tcPr>
          <w:p w14:paraId="7BA1F81D" w14:textId="29B49023" w:rsidR="00F26A6F" w:rsidRPr="005C3C3D" w:rsidRDefault="005C3C3D" w:rsidP="002D13E5">
            <w:pPr>
              <w:jc w:val="both"/>
              <w:rPr>
                <w:b/>
              </w:rPr>
            </w:pPr>
            <w:r>
              <w:rPr>
                <w:b/>
              </w:rPr>
              <w:t>ZT</w:t>
            </w:r>
          </w:p>
        </w:tc>
      </w:tr>
      <w:tr w:rsidR="00F26A6F" w:rsidRPr="00042188" w14:paraId="1F926686" w14:textId="77777777" w:rsidTr="002D13E5">
        <w:tc>
          <w:tcPr>
            <w:tcW w:w="4253" w:type="dxa"/>
            <w:gridSpan w:val="3"/>
            <w:shd w:val="clear" w:color="auto" w:fill="ECF1F8"/>
          </w:tcPr>
          <w:p w14:paraId="1FB1E1E9" w14:textId="3E7CE4DF" w:rsidR="00F26A6F" w:rsidRDefault="00F26A6F" w:rsidP="002D13E5">
            <w:pPr>
              <w:jc w:val="both"/>
            </w:pPr>
            <w:r>
              <w:t>Odborný anglický jazyk II</w:t>
            </w:r>
            <w:r w:rsidR="00785990">
              <w:t>.</w:t>
            </w:r>
          </w:p>
          <w:p w14:paraId="06347BF1" w14:textId="69726C19" w:rsidR="00F26A6F" w:rsidRPr="00042188" w:rsidRDefault="00F26A6F" w:rsidP="002D13E5">
            <w:pPr>
              <w:jc w:val="both"/>
            </w:pPr>
          </w:p>
        </w:tc>
        <w:tc>
          <w:tcPr>
            <w:tcW w:w="1134" w:type="dxa"/>
            <w:shd w:val="clear" w:color="auto" w:fill="ECF1F8"/>
          </w:tcPr>
          <w:p w14:paraId="26838D4A" w14:textId="1DDD521F" w:rsidR="00F26A6F" w:rsidRPr="0003101C" w:rsidRDefault="0058651B" w:rsidP="002D13E5">
            <w:pPr>
              <w:jc w:val="both"/>
            </w:pPr>
            <w:r w:rsidRPr="0003101C">
              <w:t>8</w:t>
            </w:r>
          </w:p>
        </w:tc>
        <w:tc>
          <w:tcPr>
            <w:tcW w:w="1134" w:type="dxa"/>
            <w:shd w:val="clear" w:color="auto" w:fill="ECF1F8"/>
          </w:tcPr>
          <w:p w14:paraId="1FD02754" w14:textId="77777777" w:rsidR="00F26A6F" w:rsidRPr="00042188" w:rsidRDefault="00F26A6F" w:rsidP="002D13E5">
            <w:pPr>
              <w:jc w:val="both"/>
            </w:pPr>
            <w:r>
              <w:t>z</w:t>
            </w:r>
          </w:p>
        </w:tc>
        <w:tc>
          <w:tcPr>
            <w:tcW w:w="1134" w:type="dxa"/>
            <w:shd w:val="clear" w:color="auto" w:fill="ECF1F8"/>
          </w:tcPr>
          <w:p w14:paraId="0F817405" w14:textId="77777777" w:rsidR="00F26A6F" w:rsidRPr="00042188" w:rsidRDefault="00F26A6F" w:rsidP="002D13E5">
            <w:pPr>
              <w:jc w:val="both"/>
            </w:pPr>
            <w:r>
              <w:t>2</w:t>
            </w:r>
          </w:p>
        </w:tc>
        <w:tc>
          <w:tcPr>
            <w:tcW w:w="4111" w:type="dxa"/>
            <w:shd w:val="clear" w:color="auto" w:fill="ECF1F8"/>
          </w:tcPr>
          <w:p w14:paraId="744CA7A0" w14:textId="77777777" w:rsidR="00F26A6F" w:rsidRDefault="00F26A6F" w:rsidP="002D13E5">
            <w:pPr>
              <w:jc w:val="both"/>
              <w:rPr>
                <w:b/>
                <w:bCs/>
              </w:rPr>
            </w:pPr>
            <w:r w:rsidRPr="006C3972">
              <w:rPr>
                <w:b/>
                <w:bCs/>
              </w:rPr>
              <w:t>Mgr. et Mgr. Kateřina Pitrová, BBA, Ph.D</w:t>
            </w:r>
            <w:r>
              <w:rPr>
                <w:b/>
                <w:bCs/>
              </w:rPr>
              <w:t>.</w:t>
            </w:r>
          </w:p>
          <w:p w14:paraId="3BC78DBA" w14:textId="77777777" w:rsidR="00F26A6F" w:rsidRPr="00042188" w:rsidRDefault="00F26A6F" w:rsidP="002D13E5">
            <w:pPr>
              <w:jc w:val="both"/>
            </w:pPr>
          </w:p>
        </w:tc>
        <w:tc>
          <w:tcPr>
            <w:tcW w:w="1134" w:type="dxa"/>
            <w:shd w:val="clear" w:color="auto" w:fill="ECF1F8"/>
          </w:tcPr>
          <w:p w14:paraId="7194E1EC" w14:textId="77777777" w:rsidR="00F26A6F" w:rsidRPr="00042188" w:rsidRDefault="00F26A6F" w:rsidP="002D13E5">
            <w:pPr>
              <w:jc w:val="both"/>
            </w:pPr>
            <w:r>
              <w:t>2/ZS</w:t>
            </w:r>
          </w:p>
        </w:tc>
        <w:tc>
          <w:tcPr>
            <w:tcW w:w="1134" w:type="dxa"/>
            <w:shd w:val="clear" w:color="auto" w:fill="ECF1F8"/>
          </w:tcPr>
          <w:p w14:paraId="77AC1444" w14:textId="77777777" w:rsidR="00F26A6F" w:rsidRPr="005C3C3D" w:rsidRDefault="00F26A6F" w:rsidP="002D13E5">
            <w:pPr>
              <w:jc w:val="both"/>
              <w:rPr>
                <w:b/>
              </w:rPr>
            </w:pPr>
          </w:p>
        </w:tc>
      </w:tr>
      <w:tr w:rsidR="00F26A6F" w:rsidRPr="00042188" w14:paraId="59C209B6" w14:textId="77777777" w:rsidTr="002D13E5">
        <w:tc>
          <w:tcPr>
            <w:tcW w:w="4253" w:type="dxa"/>
            <w:gridSpan w:val="3"/>
            <w:shd w:val="clear" w:color="auto" w:fill="ECF1F8"/>
          </w:tcPr>
          <w:p w14:paraId="015ACCFA" w14:textId="77777777" w:rsidR="00F26A6F" w:rsidRDefault="00F26A6F" w:rsidP="002D13E5">
            <w:pPr>
              <w:jc w:val="both"/>
            </w:pPr>
            <w:r>
              <w:t>Výrobní systémy</w:t>
            </w:r>
          </w:p>
          <w:p w14:paraId="1376452D" w14:textId="28873617" w:rsidR="00F26A6F" w:rsidRDefault="00F26A6F" w:rsidP="002D13E5">
            <w:pPr>
              <w:jc w:val="both"/>
            </w:pPr>
          </w:p>
        </w:tc>
        <w:tc>
          <w:tcPr>
            <w:tcW w:w="1134" w:type="dxa"/>
            <w:shd w:val="clear" w:color="auto" w:fill="ECF1F8"/>
          </w:tcPr>
          <w:p w14:paraId="3B488539" w14:textId="4579173B" w:rsidR="00F26A6F" w:rsidRPr="0003101C" w:rsidRDefault="00616F99" w:rsidP="002D13E5">
            <w:pPr>
              <w:jc w:val="both"/>
            </w:pPr>
            <w:r w:rsidRPr="0003101C">
              <w:t>14</w:t>
            </w:r>
          </w:p>
        </w:tc>
        <w:tc>
          <w:tcPr>
            <w:tcW w:w="1134" w:type="dxa"/>
            <w:shd w:val="clear" w:color="auto" w:fill="ECF1F8"/>
          </w:tcPr>
          <w:p w14:paraId="682BB1AF" w14:textId="77777777" w:rsidR="00F26A6F" w:rsidRDefault="00F26A6F" w:rsidP="002D13E5">
            <w:pPr>
              <w:jc w:val="both"/>
            </w:pPr>
            <w:r>
              <w:t>z, zk</w:t>
            </w:r>
          </w:p>
        </w:tc>
        <w:tc>
          <w:tcPr>
            <w:tcW w:w="1134" w:type="dxa"/>
            <w:shd w:val="clear" w:color="auto" w:fill="ECF1F8"/>
          </w:tcPr>
          <w:p w14:paraId="6F4C8427" w14:textId="77777777" w:rsidR="00F26A6F" w:rsidRDefault="00F26A6F" w:rsidP="002D13E5">
            <w:pPr>
              <w:jc w:val="both"/>
            </w:pPr>
            <w:r>
              <w:t>4</w:t>
            </w:r>
          </w:p>
        </w:tc>
        <w:tc>
          <w:tcPr>
            <w:tcW w:w="4111" w:type="dxa"/>
            <w:shd w:val="clear" w:color="auto" w:fill="ECF1F8"/>
          </w:tcPr>
          <w:p w14:paraId="6576B67D" w14:textId="77777777" w:rsidR="00F26A6F" w:rsidRPr="009944E8" w:rsidRDefault="00F26A6F" w:rsidP="002D13E5">
            <w:pPr>
              <w:jc w:val="both"/>
            </w:pPr>
            <w:r>
              <w:rPr>
                <w:b/>
                <w:bCs/>
              </w:rPr>
              <w:t>Ing. Romana Heinzová, Ph.D.</w:t>
            </w:r>
          </w:p>
          <w:p w14:paraId="1643D006" w14:textId="77777777" w:rsidR="00F26A6F" w:rsidRDefault="00F26A6F" w:rsidP="002D13E5">
            <w:pPr>
              <w:jc w:val="both"/>
            </w:pPr>
          </w:p>
        </w:tc>
        <w:tc>
          <w:tcPr>
            <w:tcW w:w="1134" w:type="dxa"/>
            <w:shd w:val="clear" w:color="auto" w:fill="ECF1F8"/>
          </w:tcPr>
          <w:p w14:paraId="42903E43" w14:textId="77777777" w:rsidR="00F26A6F" w:rsidRDefault="00F26A6F" w:rsidP="002D13E5">
            <w:pPr>
              <w:jc w:val="both"/>
            </w:pPr>
            <w:r>
              <w:t>2/ZS</w:t>
            </w:r>
          </w:p>
        </w:tc>
        <w:tc>
          <w:tcPr>
            <w:tcW w:w="1134" w:type="dxa"/>
            <w:shd w:val="clear" w:color="auto" w:fill="ECF1F8"/>
          </w:tcPr>
          <w:p w14:paraId="32B16024" w14:textId="77777777" w:rsidR="00F26A6F" w:rsidRPr="005C3C3D" w:rsidRDefault="00F26A6F" w:rsidP="002D13E5">
            <w:pPr>
              <w:jc w:val="both"/>
              <w:rPr>
                <w:b/>
              </w:rPr>
            </w:pPr>
          </w:p>
        </w:tc>
      </w:tr>
      <w:tr w:rsidR="002B108C" w:rsidRPr="00042188" w14:paraId="7944D2B9" w14:textId="77777777" w:rsidTr="003038E4">
        <w:tc>
          <w:tcPr>
            <w:tcW w:w="4253" w:type="dxa"/>
            <w:gridSpan w:val="3"/>
            <w:shd w:val="clear" w:color="auto" w:fill="FEEFBE"/>
          </w:tcPr>
          <w:p w14:paraId="0F858EEB" w14:textId="77777777" w:rsidR="00336EF1" w:rsidRDefault="00336EF1" w:rsidP="00336EF1">
            <w:pPr>
              <w:jc w:val="both"/>
            </w:pPr>
            <w:r>
              <w:t>Bezpečnost a ochrana zdraví při práci</w:t>
            </w:r>
          </w:p>
          <w:p w14:paraId="74957D26" w14:textId="5D1BA2E9" w:rsidR="00336EF1" w:rsidRDefault="00336EF1" w:rsidP="00336EF1">
            <w:pPr>
              <w:jc w:val="both"/>
            </w:pPr>
          </w:p>
        </w:tc>
        <w:tc>
          <w:tcPr>
            <w:tcW w:w="1134" w:type="dxa"/>
            <w:shd w:val="clear" w:color="auto" w:fill="FEEFBE"/>
          </w:tcPr>
          <w:p w14:paraId="25EEFE16" w14:textId="267B9535" w:rsidR="00336EF1" w:rsidRPr="0003101C" w:rsidRDefault="0058651B" w:rsidP="00336EF1">
            <w:pPr>
              <w:jc w:val="both"/>
            </w:pPr>
            <w:r w:rsidRPr="0003101C">
              <w:t>14</w:t>
            </w:r>
          </w:p>
        </w:tc>
        <w:tc>
          <w:tcPr>
            <w:tcW w:w="1134" w:type="dxa"/>
            <w:shd w:val="clear" w:color="auto" w:fill="FEEFBE"/>
          </w:tcPr>
          <w:p w14:paraId="5C965F64" w14:textId="1FFCAEF3" w:rsidR="00336EF1" w:rsidRDefault="00336EF1" w:rsidP="00336EF1">
            <w:pPr>
              <w:jc w:val="both"/>
            </w:pPr>
            <w:r>
              <w:t>z, zk</w:t>
            </w:r>
          </w:p>
        </w:tc>
        <w:tc>
          <w:tcPr>
            <w:tcW w:w="1134" w:type="dxa"/>
            <w:shd w:val="clear" w:color="auto" w:fill="FEEFBE"/>
          </w:tcPr>
          <w:p w14:paraId="0FD67186" w14:textId="422704EA" w:rsidR="00336EF1" w:rsidRDefault="00336EF1" w:rsidP="00336EF1">
            <w:pPr>
              <w:jc w:val="both"/>
            </w:pPr>
            <w:r>
              <w:t>4</w:t>
            </w:r>
          </w:p>
        </w:tc>
        <w:tc>
          <w:tcPr>
            <w:tcW w:w="4111" w:type="dxa"/>
            <w:shd w:val="clear" w:color="auto" w:fill="FEEFBE"/>
          </w:tcPr>
          <w:p w14:paraId="6DF46284" w14:textId="77777777" w:rsidR="00336EF1" w:rsidRDefault="00336EF1" w:rsidP="00336EF1">
            <w:pPr>
              <w:jc w:val="both"/>
              <w:rPr>
                <w:b/>
                <w:bCs/>
              </w:rPr>
            </w:pPr>
            <w:r w:rsidRPr="00DD0925">
              <w:rPr>
                <w:b/>
                <w:bCs/>
              </w:rPr>
              <w:t xml:space="preserve">Ing. </w:t>
            </w:r>
            <w:r>
              <w:rPr>
                <w:b/>
                <w:bCs/>
              </w:rPr>
              <w:t>Slavomíra Vargová</w:t>
            </w:r>
            <w:r w:rsidRPr="00DD0925">
              <w:rPr>
                <w:b/>
                <w:bCs/>
              </w:rPr>
              <w:t>, Ph.D.</w:t>
            </w:r>
          </w:p>
          <w:p w14:paraId="30CDCE43" w14:textId="77777777" w:rsidR="00336EF1" w:rsidRDefault="00336EF1" w:rsidP="00336EF1">
            <w:pPr>
              <w:jc w:val="both"/>
              <w:rPr>
                <w:b/>
                <w:bCs/>
              </w:rPr>
            </w:pPr>
          </w:p>
        </w:tc>
        <w:tc>
          <w:tcPr>
            <w:tcW w:w="1134" w:type="dxa"/>
            <w:shd w:val="clear" w:color="auto" w:fill="FEEFBE"/>
          </w:tcPr>
          <w:p w14:paraId="626EBD19" w14:textId="5374562B" w:rsidR="00336EF1" w:rsidRDefault="00336EF1" w:rsidP="00336EF1">
            <w:pPr>
              <w:jc w:val="both"/>
            </w:pPr>
            <w:r>
              <w:t>2/LS</w:t>
            </w:r>
          </w:p>
        </w:tc>
        <w:tc>
          <w:tcPr>
            <w:tcW w:w="1134" w:type="dxa"/>
            <w:shd w:val="clear" w:color="auto" w:fill="FEEFBE"/>
          </w:tcPr>
          <w:p w14:paraId="4D596357" w14:textId="311A7EF9" w:rsidR="00336EF1" w:rsidRPr="005C3C3D" w:rsidRDefault="00336EF1" w:rsidP="00336EF1">
            <w:pPr>
              <w:jc w:val="both"/>
              <w:rPr>
                <w:b/>
              </w:rPr>
            </w:pPr>
            <w:r w:rsidRPr="005C3C3D">
              <w:rPr>
                <w:b/>
              </w:rPr>
              <w:t>PZ</w:t>
            </w:r>
          </w:p>
        </w:tc>
      </w:tr>
      <w:tr w:rsidR="00F26A6F" w:rsidRPr="00042188" w14:paraId="61A60F60" w14:textId="77777777" w:rsidTr="002D13E5">
        <w:tc>
          <w:tcPr>
            <w:tcW w:w="4253" w:type="dxa"/>
            <w:gridSpan w:val="3"/>
            <w:shd w:val="clear" w:color="auto" w:fill="FFEEB9"/>
          </w:tcPr>
          <w:p w14:paraId="03FB73A5" w14:textId="77777777" w:rsidR="00F26A6F" w:rsidRDefault="00F26A6F" w:rsidP="002D13E5">
            <w:pPr>
              <w:jc w:val="both"/>
            </w:pPr>
            <w:r>
              <w:t>Kybernetická bezpečnost</w:t>
            </w:r>
          </w:p>
          <w:p w14:paraId="60904354" w14:textId="32A608B5" w:rsidR="00F26A6F" w:rsidRPr="00042188" w:rsidRDefault="00F26A6F" w:rsidP="002D13E5">
            <w:pPr>
              <w:jc w:val="both"/>
            </w:pPr>
          </w:p>
        </w:tc>
        <w:tc>
          <w:tcPr>
            <w:tcW w:w="1134" w:type="dxa"/>
            <w:shd w:val="clear" w:color="auto" w:fill="FFEEB9"/>
          </w:tcPr>
          <w:p w14:paraId="1973C4CF" w14:textId="56EB50A3" w:rsidR="00F26A6F" w:rsidRPr="0003101C" w:rsidRDefault="0058651B" w:rsidP="002D13E5">
            <w:pPr>
              <w:jc w:val="both"/>
            </w:pPr>
            <w:r w:rsidRPr="0003101C">
              <w:t>14</w:t>
            </w:r>
          </w:p>
        </w:tc>
        <w:tc>
          <w:tcPr>
            <w:tcW w:w="1134" w:type="dxa"/>
            <w:shd w:val="clear" w:color="auto" w:fill="FFEEB9"/>
          </w:tcPr>
          <w:p w14:paraId="09520422" w14:textId="77777777" w:rsidR="00F26A6F" w:rsidRPr="00042188" w:rsidRDefault="00F26A6F" w:rsidP="002D13E5">
            <w:pPr>
              <w:jc w:val="both"/>
            </w:pPr>
            <w:r>
              <w:t>z, zk</w:t>
            </w:r>
          </w:p>
        </w:tc>
        <w:tc>
          <w:tcPr>
            <w:tcW w:w="1134" w:type="dxa"/>
            <w:shd w:val="clear" w:color="auto" w:fill="FFEEB9"/>
          </w:tcPr>
          <w:p w14:paraId="2A75320B" w14:textId="77777777" w:rsidR="00F26A6F" w:rsidRPr="00042188" w:rsidRDefault="00F26A6F" w:rsidP="002D13E5">
            <w:pPr>
              <w:jc w:val="both"/>
            </w:pPr>
            <w:r>
              <w:t>4</w:t>
            </w:r>
          </w:p>
        </w:tc>
        <w:tc>
          <w:tcPr>
            <w:tcW w:w="4111" w:type="dxa"/>
            <w:shd w:val="clear" w:color="auto" w:fill="FFEEB9"/>
          </w:tcPr>
          <w:p w14:paraId="6D0D917B" w14:textId="18A70DBB" w:rsidR="00F26A6F" w:rsidRPr="00042188" w:rsidRDefault="00F26A6F" w:rsidP="002D13E5">
            <w:pPr>
              <w:jc w:val="both"/>
            </w:pPr>
            <w:r>
              <w:rPr>
                <w:b/>
                <w:bCs/>
              </w:rPr>
              <w:t>Ing. Petr Svoboda, Ph.D. (</w:t>
            </w:r>
            <w:r w:rsidR="006563EA">
              <w:rPr>
                <w:b/>
                <w:bCs/>
              </w:rPr>
              <w:t>57</w:t>
            </w:r>
            <w:r>
              <w:rPr>
                <w:b/>
                <w:bCs/>
              </w:rPr>
              <w:t xml:space="preserve"> %)</w:t>
            </w:r>
          </w:p>
          <w:p w14:paraId="3C931272" w14:textId="515F93CD" w:rsidR="00F26A6F" w:rsidRPr="00042188" w:rsidRDefault="00F26A6F" w:rsidP="006563EA">
            <w:pPr>
              <w:jc w:val="both"/>
            </w:pPr>
            <w:r>
              <w:t>Ing. Pavel Valášek (</w:t>
            </w:r>
            <w:r w:rsidR="006563EA">
              <w:t>43</w:t>
            </w:r>
            <w:r w:rsidR="003B60CA">
              <w:t xml:space="preserve"> </w:t>
            </w:r>
            <w:r>
              <w:t>%)</w:t>
            </w:r>
          </w:p>
        </w:tc>
        <w:tc>
          <w:tcPr>
            <w:tcW w:w="1134" w:type="dxa"/>
            <w:shd w:val="clear" w:color="auto" w:fill="FFEEB9"/>
          </w:tcPr>
          <w:p w14:paraId="71377581" w14:textId="77777777" w:rsidR="00F26A6F" w:rsidRPr="00042188" w:rsidRDefault="00F26A6F" w:rsidP="002D13E5">
            <w:pPr>
              <w:jc w:val="both"/>
            </w:pPr>
            <w:r>
              <w:t>2/LS</w:t>
            </w:r>
          </w:p>
        </w:tc>
        <w:tc>
          <w:tcPr>
            <w:tcW w:w="1134" w:type="dxa"/>
            <w:shd w:val="clear" w:color="auto" w:fill="FFEEB9"/>
          </w:tcPr>
          <w:p w14:paraId="77A3CAC0" w14:textId="77777777" w:rsidR="00F26A6F" w:rsidRPr="00042188" w:rsidRDefault="00F26A6F" w:rsidP="002D13E5">
            <w:pPr>
              <w:jc w:val="both"/>
            </w:pPr>
          </w:p>
        </w:tc>
      </w:tr>
      <w:tr w:rsidR="00F26A6F" w:rsidRPr="00042188" w14:paraId="0849B751" w14:textId="77777777" w:rsidTr="002D13E5">
        <w:tc>
          <w:tcPr>
            <w:tcW w:w="4253" w:type="dxa"/>
            <w:gridSpan w:val="3"/>
            <w:shd w:val="clear" w:color="auto" w:fill="FFEEB9"/>
          </w:tcPr>
          <w:p w14:paraId="3AA8B7CF" w14:textId="77777777" w:rsidR="00F26A6F" w:rsidRDefault="00F26A6F" w:rsidP="002D13E5">
            <w:pPr>
              <w:jc w:val="both"/>
            </w:pPr>
            <w:r>
              <w:t>Krizové řízení a obrana státu</w:t>
            </w:r>
          </w:p>
          <w:p w14:paraId="75A0432F" w14:textId="47EC0774" w:rsidR="00F26A6F" w:rsidRPr="00042188" w:rsidRDefault="00F26A6F" w:rsidP="002D13E5">
            <w:pPr>
              <w:jc w:val="both"/>
            </w:pPr>
          </w:p>
        </w:tc>
        <w:tc>
          <w:tcPr>
            <w:tcW w:w="1134" w:type="dxa"/>
            <w:shd w:val="clear" w:color="auto" w:fill="FFEEB9"/>
          </w:tcPr>
          <w:p w14:paraId="203E4AC0" w14:textId="644E964A" w:rsidR="00F26A6F" w:rsidRPr="0003101C" w:rsidRDefault="00CE4D84" w:rsidP="002D13E5">
            <w:pPr>
              <w:jc w:val="both"/>
            </w:pPr>
            <w:r>
              <w:t>14</w:t>
            </w:r>
          </w:p>
        </w:tc>
        <w:tc>
          <w:tcPr>
            <w:tcW w:w="1134" w:type="dxa"/>
            <w:shd w:val="clear" w:color="auto" w:fill="FFEEB9"/>
          </w:tcPr>
          <w:p w14:paraId="10C67827" w14:textId="77777777" w:rsidR="00F26A6F" w:rsidRPr="00042188" w:rsidRDefault="00F26A6F" w:rsidP="002D13E5">
            <w:pPr>
              <w:jc w:val="both"/>
            </w:pPr>
            <w:r>
              <w:t>z, zk</w:t>
            </w:r>
          </w:p>
        </w:tc>
        <w:tc>
          <w:tcPr>
            <w:tcW w:w="1134" w:type="dxa"/>
            <w:shd w:val="clear" w:color="auto" w:fill="FFEEB9"/>
          </w:tcPr>
          <w:p w14:paraId="28FC1FD3" w14:textId="35E89263" w:rsidR="00F26A6F" w:rsidRPr="00042188" w:rsidRDefault="00CE4D84" w:rsidP="002D13E5">
            <w:pPr>
              <w:jc w:val="both"/>
            </w:pPr>
            <w:r>
              <w:t>4</w:t>
            </w:r>
          </w:p>
        </w:tc>
        <w:tc>
          <w:tcPr>
            <w:tcW w:w="4111" w:type="dxa"/>
            <w:shd w:val="clear" w:color="auto" w:fill="FFEEB9"/>
          </w:tcPr>
          <w:p w14:paraId="6B5DA935" w14:textId="7C02EA2A" w:rsidR="00F26A6F" w:rsidRPr="006F07D6" w:rsidRDefault="00F26A6F" w:rsidP="002D13E5">
            <w:pPr>
              <w:jc w:val="both"/>
              <w:rPr>
                <w:b/>
                <w:bCs/>
              </w:rPr>
            </w:pPr>
            <w:r w:rsidRPr="006F07D6">
              <w:rPr>
                <w:b/>
                <w:bCs/>
              </w:rPr>
              <w:t>Ing. Kateřina Víchová, Ph.D.</w:t>
            </w:r>
            <w:r>
              <w:rPr>
                <w:b/>
                <w:bCs/>
              </w:rPr>
              <w:t xml:space="preserve"> (5</w:t>
            </w:r>
            <w:r w:rsidR="006563EA">
              <w:rPr>
                <w:b/>
                <w:bCs/>
              </w:rPr>
              <w:t>7</w:t>
            </w:r>
            <w:r>
              <w:rPr>
                <w:b/>
                <w:bCs/>
              </w:rPr>
              <w:t xml:space="preserve"> %)</w:t>
            </w:r>
          </w:p>
          <w:p w14:paraId="03314201" w14:textId="76DD58EA" w:rsidR="00F26A6F" w:rsidRPr="00042188" w:rsidRDefault="00F26A6F" w:rsidP="006563EA">
            <w:pPr>
              <w:jc w:val="both"/>
            </w:pPr>
            <w:r>
              <w:t>Ing. Robert Pekaj</w:t>
            </w:r>
            <w:r w:rsidR="00A073FC">
              <w:t>, MPA</w:t>
            </w:r>
            <w:r>
              <w:t xml:space="preserve"> (</w:t>
            </w:r>
            <w:r w:rsidR="006563EA">
              <w:t>43</w:t>
            </w:r>
            <w:r>
              <w:t xml:space="preserve"> %)</w:t>
            </w:r>
          </w:p>
        </w:tc>
        <w:tc>
          <w:tcPr>
            <w:tcW w:w="1134" w:type="dxa"/>
            <w:shd w:val="clear" w:color="auto" w:fill="FFEEB9"/>
          </w:tcPr>
          <w:p w14:paraId="13BDDBA2" w14:textId="77777777" w:rsidR="00F26A6F" w:rsidRPr="00042188" w:rsidRDefault="00F26A6F" w:rsidP="002D13E5">
            <w:pPr>
              <w:jc w:val="both"/>
            </w:pPr>
            <w:r>
              <w:t>2/LS</w:t>
            </w:r>
          </w:p>
        </w:tc>
        <w:tc>
          <w:tcPr>
            <w:tcW w:w="1134" w:type="dxa"/>
            <w:shd w:val="clear" w:color="auto" w:fill="FFEEB9"/>
          </w:tcPr>
          <w:p w14:paraId="759FA354" w14:textId="77777777" w:rsidR="00F26A6F" w:rsidRPr="005C3C3D" w:rsidRDefault="00F26A6F" w:rsidP="002D13E5">
            <w:pPr>
              <w:jc w:val="both"/>
              <w:rPr>
                <w:b/>
              </w:rPr>
            </w:pPr>
            <w:r w:rsidRPr="005C3C3D">
              <w:rPr>
                <w:b/>
              </w:rPr>
              <w:t>PZ</w:t>
            </w:r>
          </w:p>
        </w:tc>
      </w:tr>
      <w:tr w:rsidR="00F26A6F" w:rsidRPr="00042188" w14:paraId="35755E78" w14:textId="77777777" w:rsidTr="002D13E5">
        <w:tc>
          <w:tcPr>
            <w:tcW w:w="4253" w:type="dxa"/>
            <w:gridSpan w:val="3"/>
            <w:shd w:val="clear" w:color="auto" w:fill="FFEEB9"/>
          </w:tcPr>
          <w:p w14:paraId="0F0A6430" w14:textId="77777777" w:rsidR="00F26A6F" w:rsidRDefault="00F26A6F" w:rsidP="002D13E5">
            <w:pPr>
              <w:jc w:val="both"/>
            </w:pPr>
            <w:r>
              <w:t>Požární ochrana</w:t>
            </w:r>
          </w:p>
          <w:p w14:paraId="1CB23D09" w14:textId="10D3EC70" w:rsidR="00F26A6F" w:rsidRDefault="00F26A6F" w:rsidP="002D13E5">
            <w:pPr>
              <w:jc w:val="both"/>
            </w:pPr>
          </w:p>
        </w:tc>
        <w:tc>
          <w:tcPr>
            <w:tcW w:w="1134" w:type="dxa"/>
            <w:shd w:val="clear" w:color="auto" w:fill="FFEEB9"/>
          </w:tcPr>
          <w:p w14:paraId="7CDC5390" w14:textId="5D276AD5" w:rsidR="00F26A6F" w:rsidRPr="0003101C" w:rsidRDefault="00616F99" w:rsidP="002D13E5">
            <w:pPr>
              <w:jc w:val="both"/>
            </w:pPr>
            <w:r w:rsidRPr="0003101C">
              <w:t>14</w:t>
            </w:r>
          </w:p>
        </w:tc>
        <w:tc>
          <w:tcPr>
            <w:tcW w:w="1134" w:type="dxa"/>
            <w:shd w:val="clear" w:color="auto" w:fill="FFEEB9"/>
          </w:tcPr>
          <w:p w14:paraId="2B7EBE97" w14:textId="77777777" w:rsidR="00F26A6F" w:rsidRDefault="00F26A6F" w:rsidP="002D13E5">
            <w:pPr>
              <w:jc w:val="both"/>
            </w:pPr>
            <w:r>
              <w:t>z, zk</w:t>
            </w:r>
          </w:p>
        </w:tc>
        <w:tc>
          <w:tcPr>
            <w:tcW w:w="1134" w:type="dxa"/>
            <w:shd w:val="clear" w:color="auto" w:fill="FFEEB9"/>
          </w:tcPr>
          <w:p w14:paraId="38626353" w14:textId="77777777" w:rsidR="00F26A6F" w:rsidRDefault="00F26A6F" w:rsidP="002D13E5">
            <w:pPr>
              <w:jc w:val="both"/>
            </w:pPr>
            <w:r>
              <w:t>4</w:t>
            </w:r>
          </w:p>
        </w:tc>
        <w:tc>
          <w:tcPr>
            <w:tcW w:w="4111" w:type="dxa"/>
            <w:shd w:val="clear" w:color="auto" w:fill="FFEEB9"/>
          </w:tcPr>
          <w:p w14:paraId="31893108" w14:textId="77777777" w:rsidR="00F26A6F" w:rsidRDefault="00F26A6F" w:rsidP="002D13E5">
            <w:pPr>
              <w:jc w:val="both"/>
              <w:rPr>
                <w:b/>
                <w:bCs/>
              </w:rPr>
            </w:pPr>
            <w:r w:rsidRPr="00A63DA4">
              <w:rPr>
                <w:b/>
                <w:bCs/>
              </w:rPr>
              <w:t xml:space="preserve">Ing. Jan </w:t>
            </w:r>
            <w:r>
              <w:rPr>
                <w:b/>
                <w:bCs/>
              </w:rPr>
              <w:t>Strohmandl</w:t>
            </w:r>
            <w:r w:rsidRPr="00A63DA4">
              <w:rPr>
                <w:b/>
                <w:bCs/>
              </w:rPr>
              <w:t>, Ph.D.</w:t>
            </w:r>
          </w:p>
          <w:p w14:paraId="772ADD7D" w14:textId="77777777" w:rsidR="00F26A6F" w:rsidRPr="006F07D6" w:rsidRDefault="00F26A6F" w:rsidP="002D13E5">
            <w:pPr>
              <w:jc w:val="both"/>
              <w:rPr>
                <w:b/>
                <w:bCs/>
              </w:rPr>
            </w:pPr>
          </w:p>
        </w:tc>
        <w:tc>
          <w:tcPr>
            <w:tcW w:w="1134" w:type="dxa"/>
            <w:shd w:val="clear" w:color="auto" w:fill="FFEEB9"/>
          </w:tcPr>
          <w:p w14:paraId="427FFF98" w14:textId="77777777" w:rsidR="00F26A6F" w:rsidRDefault="00F26A6F" w:rsidP="002D13E5">
            <w:pPr>
              <w:jc w:val="both"/>
            </w:pPr>
            <w:r>
              <w:t>2/LS</w:t>
            </w:r>
          </w:p>
        </w:tc>
        <w:tc>
          <w:tcPr>
            <w:tcW w:w="1134" w:type="dxa"/>
            <w:shd w:val="clear" w:color="auto" w:fill="FFEEB9"/>
          </w:tcPr>
          <w:p w14:paraId="437D355F" w14:textId="77777777" w:rsidR="00F26A6F" w:rsidRPr="005C3C3D" w:rsidRDefault="00F26A6F" w:rsidP="002D13E5">
            <w:pPr>
              <w:jc w:val="both"/>
              <w:rPr>
                <w:b/>
              </w:rPr>
            </w:pPr>
            <w:r w:rsidRPr="005C3C3D">
              <w:rPr>
                <w:b/>
              </w:rPr>
              <w:t>PZ</w:t>
            </w:r>
          </w:p>
        </w:tc>
      </w:tr>
      <w:tr w:rsidR="00F26A6F" w:rsidRPr="00042188" w14:paraId="060C69D1" w14:textId="77777777" w:rsidTr="002D13E5">
        <w:tc>
          <w:tcPr>
            <w:tcW w:w="4253" w:type="dxa"/>
            <w:gridSpan w:val="3"/>
            <w:shd w:val="clear" w:color="auto" w:fill="FFEEB9"/>
          </w:tcPr>
          <w:p w14:paraId="72B5FD14" w14:textId="77777777" w:rsidR="00F26A6F" w:rsidRDefault="00F26A6F" w:rsidP="002D13E5">
            <w:pPr>
              <w:jc w:val="both"/>
            </w:pPr>
            <w:r>
              <w:t>Základy psychologie</w:t>
            </w:r>
          </w:p>
          <w:p w14:paraId="4ABAE027" w14:textId="0A1D63EF" w:rsidR="00F26A6F" w:rsidRPr="00042188" w:rsidRDefault="00F26A6F" w:rsidP="002D13E5">
            <w:pPr>
              <w:jc w:val="both"/>
            </w:pPr>
          </w:p>
        </w:tc>
        <w:tc>
          <w:tcPr>
            <w:tcW w:w="1134" w:type="dxa"/>
            <w:shd w:val="clear" w:color="auto" w:fill="FFEEB9"/>
          </w:tcPr>
          <w:p w14:paraId="7E36039E" w14:textId="5F6F6E7F" w:rsidR="00F26A6F" w:rsidRPr="0003101C" w:rsidRDefault="0058651B" w:rsidP="002D13E5">
            <w:pPr>
              <w:jc w:val="both"/>
            </w:pPr>
            <w:r w:rsidRPr="0003101C">
              <w:t>10</w:t>
            </w:r>
          </w:p>
        </w:tc>
        <w:tc>
          <w:tcPr>
            <w:tcW w:w="1134" w:type="dxa"/>
            <w:shd w:val="clear" w:color="auto" w:fill="FFEEB9"/>
          </w:tcPr>
          <w:p w14:paraId="7935C13A" w14:textId="77777777" w:rsidR="00F26A6F" w:rsidRPr="00042188" w:rsidRDefault="00F26A6F" w:rsidP="002D13E5">
            <w:pPr>
              <w:jc w:val="both"/>
            </w:pPr>
            <w:r>
              <w:t>klz</w:t>
            </w:r>
          </w:p>
        </w:tc>
        <w:tc>
          <w:tcPr>
            <w:tcW w:w="1134" w:type="dxa"/>
            <w:shd w:val="clear" w:color="auto" w:fill="FFEEB9"/>
          </w:tcPr>
          <w:p w14:paraId="1E42BF97" w14:textId="77777777" w:rsidR="00F26A6F" w:rsidRPr="00042188" w:rsidRDefault="00F26A6F" w:rsidP="002D13E5">
            <w:pPr>
              <w:jc w:val="both"/>
            </w:pPr>
            <w:r>
              <w:t>3</w:t>
            </w:r>
          </w:p>
        </w:tc>
        <w:tc>
          <w:tcPr>
            <w:tcW w:w="4111" w:type="dxa"/>
            <w:shd w:val="clear" w:color="auto" w:fill="FFEEB9"/>
          </w:tcPr>
          <w:p w14:paraId="01BCBE87" w14:textId="159923E7" w:rsidR="00F26A6F" w:rsidRPr="00042188" w:rsidRDefault="00636DCD" w:rsidP="002D13E5">
            <w:pPr>
              <w:jc w:val="both"/>
            </w:pPr>
            <w:r>
              <w:rPr>
                <w:b/>
                <w:bCs/>
              </w:rPr>
              <w:t>Mgr</w:t>
            </w:r>
            <w:r w:rsidR="00F26A6F">
              <w:rPr>
                <w:b/>
                <w:bCs/>
              </w:rPr>
              <w:t>. Petr</w:t>
            </w:r>
            <w:r w:rsidR="00336EF1">
              <w:rPr>
                <w:b/>
                <w:bCs/>
              </w:rPr>
              <w:t>a</w:t>
            </w:r>
            <w:r w:rsidR="00F26A6F">
              <w:rPr>
                <w:b/>
                <w:bCs/>
              </w:rPr>
              <w:t xml:space="preserve"> Trechová</w:t>
            </w:r>
          </w:p>
          <w:p w14:paraId="40E5FD23" w14:textId="77777777" w:rsidR="00F26A6F" w:rsidRPr="00042188" w:rsidRDefault="00F26A6F" w:rsidP="002D13E5">
            <w:pPr>
              <w:jc w:val="both"/>
            </w:pPr>
          </w:p>
        </w:tc>
        <w:tc>
          <w:tcPr>
            <w:tcW w:w="1134" w:type="dxa"/>
            <w:shd w:val="clear" w:color="auto" w:fill="FFEEB9"/>
          </w:tcPr>
          <w:p w14:paraId="522CF51E" w14:textId="77777777" w:rsidR="00F26A6F" w:rsidRPr="00042188" w:rsidRDefault="00F26A6F" w:rsidP="002D13E5">
            <w:pPr>
              <w:jc w:val="both"/>
            </w:pPr>
            <w:r>
              <w:t>2/LS</w:t>
            </w:r>
          </w:p>
        </w:tc>
        <w:tc>
          <w:tcPr>
            <w:tcW w:w="1134" w:type="dxa"/>
            <w:shd w:val="clear" w:color="auto" w:fill="FFEEB9"/>
          </w:tcPr>
          <w:p w14:paraId="21C462BB" w14:textId="77777777" w:rsidR="00F26A6F" w:rsidRPr="005C3C3D" w:rsidRDefault="00F26A6F" w:rsidP="002D13E5">
            <w:pPr>
              <w:jc w:val="both"/>
              <w:rPr>
                <w:b/>
              </w:rPr>
            </w:pPr>
          </w:p>
        </w:tc>
      </w:tr>
      <w:tr w:rsidR="00785990" w:rsidRPr="00042188" w14:paraId="4E7868A4" w14:textId="77777777" w:rsidTr="002D13E5">
        <w:tc>
          <w:tcPr>
            <w:tcW w:w="4253" w:type="dxa"/>
            <w:gridSpan w:val="3"/>
            <w:shd w:val="clear" w:color="auto" w:fill="FFEEB9"/>
          </w:tcPr>
          <w:p w14:paraId="498DAA26" w14:textId="77777777" w:rsidR="00785990" w:rsidRDefault="00785990" w:rsidP="00785990">
            <w:pPr>
              <w:jc w:val="both"/>
            </w:pPr>
            <w:r>
              <w:t>Rozhodování za rizika a nejistoty</w:t>
            </w:r>
          </w:p>
          <w:p w14:paraId="430C0EBA" w14:textId="573E59C8" w:rsidR="00785990" w:rsidRDefault="00785990" w:rsidP="00785990">
            <w:pPr>
              <w:jc w:val="both"/>
            </w:pPr>
          </w:p>
        </w:tc>
        <w:tc>
          <w:tcPr>
            <w:tcW w:w="1134" w:type="dxa"/>
            <w:shd w:val="clear" w:color="auto" w:fill="FFEEB9"/>
          </w:tcPr>
          <w:p w14:paraId="409DD242" w14:textId="294EFAD0" w:rsidR="00785990" w:rsidRPr="0003101C" w:rsidRDefault="0058651B" w:rsidP="00785990">
            <w:pPr>
              <w:jc w:val="both"/>
            </w:pPr>
            <w:r w:rsidRPr="0003101C">
              <w:t>10</w:t>
            </w:r>
          </w:p>
        </w:tc>
        <w:tc>
          <w:tcPr>
            <w:tcW w:w="1134" w:type="dxa"/>
            <w:shd w:val="clear" w:color="auto" w:fill="FFEEB9"/>
          </w:tcPr>
          <w:p w14:paraId="0197FBE8" w14:textId="6E708FCF" w:rsidR="00785990" w:rsidRDefault="00785990" w:rsidP="00785990">
            <w:pPr>
              <w:jc w:val="both"/>
            </w:pPr>
            <w:r>
              <w:t>klz</w:t>
            </w:r>
          </w:p>
        </w:tc>
        <w:tc>
          <w:tcPr>
            <w:tcW w:w="1134" w:type="dxa"/>
            <w:shd w:val="clear" w:color="auto" w:fill="FFEEB9"/>
          </w:tcPr>
          <w:p w14:paraId="3EA7A329" w14:textId="6F49D795" w:rsidR="00785990" w:rsidRDefault="00785990" w:rsidP="00785990">
            <w:pPr>
              <w:jc w:val="both"/>
            </w:pPr>
            <w:r>
              <w:t>3</w:t>
            </w:r>
          </w:p>
        </w:tc>
        <w:tc>
          <w:tcPr>
            <w:tcW w:w="4111" w:type="dxa"/>
            <w:shd w:val="clear" w:color="auto" w:fill="FFEEB9"/>
          </w:tcPr>
          <w:p w14:paraId="7EE051CE" w14:textId="77777777" w:rsidR="00785990" w:rsidRDefault="00785990" w:rsidP="00785990">
            <w:pPr>
              <w:jc w:val="both"/>
              <w:rPr>
                <w:b/>
                <w:bCs/>
              </w:rPr>
            </w:pPr>
            <w:r w:rsidRPr="00DD0925">
              <w:rPr>
                <w:b/>
                <w:bCs/>
              </w:rPr>
              <w:t xml:space="preserve">Ing. </w:t>
            </w:r>
            <w:r>
              <w:rPr>
                <w:b/>
                <w:bCs/>
              </w:rPr>
              <w:t>et Ing. Jiří Konečný</w:t>
            </w:r>
            <w:r w:rsidRPr="00DD0925">
              <w:rPr>
                <w:b/>
                <w:bCs/>
              </w:rPr>
              <w:t>, Ph.D.</w:t>
            </w:r>
          </w:p>
          <w:p w14:paraId="402B385C" w14:textId="77777777" w:rsidR="00785990" w:rsidRPr="006C3972" w:rsidRDefault="00785990" w:rsidP="00785990">
            <w:pPr>
              <w:jc w:val="both"/>
              <w:rPr>
                <w:b/>
                <w:bCs/>
              </w:rPr>
            </w:pPr>
          </w:p>
        </w:tc>
        <w:tc>
          <w:tcPr>
            <w:tcW w:w="1134" w:type="dxa"/>
            <w:shd w:val="clear" w:color="auto" w:fill="FFEEB9"/>
          </w:tcPr>
          <w:p w14:paraId="551DE5E8" w14:textId="5C902E5D" w:rsidR="00785990" w:rsidRDefault="00785990">
            <w:pPr>
              <w:jc w:val="both"/>
            </w:pPr>
            <w:r>
              <w:t>2/LS</w:t>
            </w:r>
          </w:p>
        </w:tc>
        <w:tc>
          <w:tcPr>
            <w:tcW w:w="1134" w:type="dxa"/>
            <w:shd w:val="clear" w:color="auto" w:fill="FFEEB9"/>
          </w:tcPr>
          <w:p w14:paraId="7709CFDE" w14:textId="77777777" w:rsidR="00785990" w:rsidRPr="00042188" w:rsidRDefault="00785990" w:rsidP="00785990">
            <w:pPr>
              <w:jc w:val="both"/>
            </w:pPr>
          </w:p>
        </w:tc>
      </w:tr>
      <w:tr w:rsidR="00785990" w:rsidRPr="00042188" w14:paraId="692F20BD" w14:textId="77777777" w:rsidTr="002D13E5">
        <w:tc>
          <w:tcPr>
            <w:tcW w:w="4253" w:type="dxa"/>
            <w:gridSpan w:val="3"/>
            <w:shd w:val="clear" w:color="auto" w:fill="FFEEB9"/>
          </w:tcPr>
          <w:p w14:paraId="25442E26" w14:textId="540FE3D7" w:rsidR="00785990" w:rsidRDefault="00785990" w:rsidP="00785990">
            <w:pPr>
              <w:jc w:val="both"/>
            </w:pPr>
            <w:r>
              <w:t>Odborný anglický jazyk III.</w:t>
            </w:r>
          </w:p>
          <w:p w14:paraId="43AB3CA0" w14:textId="4B813978" w:rsidR="00785990" w:rsidRPr="00042188" w:rsidRDefault="00785990" w:rsidP="00785990">
            <w:pPr>
              <w:jc w:val="both"/>
            </w:pPr>
          </w:p>
        </w:tc>
        <w:tc>
          <w:tcPr>
            <w:tcW w:w="1134" w:type="dxa"/>
            <w:shd w:val="clear" w:color="auto" w:fill="FFEEB9"/>
          </w:tcPr>
          <w:p w14:paraId="1B419148" w14:textId="0EA070E7" w:rsidR="00785990" w:rsidRPr="0003101C" w:rsidRDefault="00785990" w:rsidP="00785990">
            <w:pPr>
              <w:jc w:val="both"/>
            </w:pPr>
            <w:r w:rsidRPr="0003101C">
              <w:t>10</w:t>
            </w:r>
          </w:p>
        </w:tc>
        <w:tc>
          <w:tcPr>
            <w:tcW w:w="1134" w:type="dxa"/>
            <w:shd w:val="clear" w:color="auto" w:fill="FFEEB9"/>
          </w:tcPr>
          <w:p w14:paraId="3D6F31C0" w14:textId="77777777" w:rsidR="00785990" w:rsidRPr="00042188" w:rsidRDefault="00785990" w:rsidP="00785990">
            <w:pPr>
              <w:jc w:val="both"/>
            </w:pPr>
            <w:r>
              <w:t>z, zk</w:t>
            </w:r>
          </w:p>
        </w:tc>
        <w:tc>
          <w:tcPr>
            <w:tcW w:w="1134" w:type="dxa"/>
            <w:shd w:val="clear" w:color="auto" w:fill="FFEEB9"/>
          </w:tcPr>
          <w:p w14:paraId="6DD46E3C" w14:textId="77777777" w:rsidR="00785990" w:rsidRPr="00042188" w:rsidRDefault="00785990" w:rsidP="00785990">
            <w:pPr>
              <w:jc w:val="both"/>
            </w:pPr>
            <w:r>
              <w:t>3</w:t>
            </w:r>
          </w:p>
        </w:tc>
        <w:tc>
          <w:tcPr>
            <w:tcW w:w="4111" w:type="dxa"/>
            <w:shd w:val="clear" w:color="auto" w:fill="FFEEB9"/>
          </w:tcPr>
          <w:p w14:paraId="0995EBB0" w14:textId="77777777" w:rsidR="00785990" w:rsidRDefault="00785990" w:rsidP="00785990">
            <w:pPr>
              <w:jc w:val="both"/>
              <w:rPr>
                <w:b/>
                <w:bCs/>
              </w:rPr>
            </w:pPr>
            <w:r w:rsidRPr="006C3972">
              <w:rPr>
                <w:b/>
                <w:bCs/>
              </w:rPr>
              <w:t>Mgr. et Mgr. Kateřina Pitrová, BBA, Ph.D.</w:t>
            </w:r>
          </w:p>
          <w:p w14:paraId="577F6407" w14:textId="77777777" w:rsidR="00785990" w:rsidRPr="00042188" w:rsidRDefault="00785990" w:rsidP="00785990">
            <w:pPr>
              <w:jc w:val="both"/>
            </w:pPr>
          </w:p>
        </w:tc>
        <w:tc>
          <w:tcPr>
            <w:tcW w:w="1134" w:type="dxa"/>
            <w:shd w:val="clear" w:color="auto" w:fill="FFEEB9"/>
          </w:tcPr>
          <w:p w14:paraId="4D2D3702" w14:textId="77777777" w:rsidR="00785990" w:rsidRPr="00042188" w:rsidRDefault="00785990" w:rsidP="00785990">
            <w:pPr>
              <w:jc w:val="both"/>
            </w:pPr>
            <w:r>
              <w:t>2/LS</w:t>
            </w:r>
          </w:p>
        </w:tc>
        <w:tc>
          <w:tcPr>
            <w:tcW w:w="1134" w:type="dxa"/>
            <w:shd w:val="clear" w:color="auto" w:fill="FFEEB9"/>
          </w:tcPr>
          <w:p w14:paraId="5AA43917" w14:textId="77777777" w:rsidR="00785990" w:rsidRPr="00042188" w:rsidRDefault="00785990" w:rsidP="00785990">
            <w:pPr>
              <w:jc w:val="both"/>
            </w:pPr>
          </w:p>
        </w:tc>
      </w:tr>
      <w:tr w:rsidR="00785990" w:rsidRPr="00042188" w14:paraId="325C905A" w14:textId="77777777" w:rsidTr="002D13E5">
        <w:tc>
          <w:tcPr>
            <w:tcW w:w="4253" w:type="dxa"/>
            <w:gridSpan w:val="3"/>
            <w:shd w:val="clear" w:color="auto" w:fill="FFEEB9"/>
          </w:tcPr>
          <w:p w14:paraId="29F8A1C2" w14:textId="77777777" w:rsidR="00785990" w:rsidRDefault="00785990" w:rsidP="00785990">
            <w:pPr>
              <w:jc w:val="both"/>
            </w:pPr>
            <w:r>
              <w:t>Řízení finančních rizik</w:t>
            </w:r>
          </w:p>
          <w:p w14:paraId="42625BFB" w14:textId="415FA012" w:rsidR="00785990" w:rsidRPr="00042188" w:rsidRDefault="00785990" w:rsidP="00785990">
            <w:pPr>
              <w:jc w:val="both"/>
            </w:pPr>
          </w:p>
        </w:tc>
        <w:tc>
          <w:tcPr>
            <w:tcW w:w="1134" w:type="dxa"/>
            <w:shd w:val="clear" w:color="auto" w:fill="FFEEB9"/>
          </w:tcPr>
          <w:p w14:paraId="526F711E" w14:textId="01768F98" w:rsidR="00785990" w:rsidRPr="0003101C" w:rsidRDefault="00785990" w:rsidP="00785990">
            <w:pPr>
              <w:jc w:val="both"/>
            </w:pPr>
            <w:r w:rsidRPr="0003101C">
              <w:t>14</w:t>
            </w:r>
          </w:p>
        </w:tc>
        <w:tc>
          <w:tcPr>
            <w:tcW w:w="1134" w:type="dxa"/>
            <w:shd w:val="clear" w:color="auto" w:fill="FFEEB9"/>
          </w:tcPr>
          <w:p w14:paraId="185369F0" w14:textId="77777777" w:rsidR="00785990" w:rsidRPr="00042188" w:rsidRDefault="00785990" w:rsidP="00785990">
            <w:pPr>
              <w:jc w:val="both"/>
            </w:pPr>
            <w:r>
              <w:t>z, zk</w:t>
            </w:r>
          </w:p>
        </w:tc>
        <w:tc>
          <w:tcPr>
            <w:tcW w:w="1134" w:type="dxa"/>
            <w:shd w:val="clear" w:color="auto" w:fill="FFEEB9"/>
          </w:tcPr>
          <w:p w14:paraId="5313CE17" w14:textId="77777777" w:rsidR="00785990" w:rsidRPr="00042188" w:rsidRDefault="00785990" w:rsidP="00785990">
            <w:pPr>
              <w:jc w:val="both"/>
            </w:pPr>
            <w:r>
              <w:t>4</w:t>
            </w:r>
          </w:p>
        </w:tc>
        <w:tc>
          <w:tcPr>
            <w:tcW w:w="4111" w:type="dxa"/>
            <w:shd w:val="clear" w:color="auto" w:fill="FFEEB9"/>
          </w:tcPr>
          <w:p w14:paraId="39D62125" w14:textId="2C940B3D" w:rsidR="00785990" w:rsidRPr="00042188" w:rsidRDefault="00785990" w:rsidP="00785990">
            <w:pPr>
              <w:jc w:val="both"/>
            </w:pPr>
            <w:r>
              <w:rPr>
                <w:b/>
                <w:bCs/>
              </w:rPr>
              <w:t xml:space="preserve">Ing. </w:t>
            </w:r>
            <w:r w:rsidR="006C7DC8">
              <w:rPr>
                <w:b/>
                <w:bCs/>
              </w:rPr>
              <w:t>Eva Hoke</w:t>
            </w:r>
            <w:r>
              <w:rPr>
                <w:b/>
                <w:bCs/>
              </w:rPr>
              <w:t>, Ph.D.</w:t>
            </w:r>
            <w:r w:rsidR="006563EA">
              <w:rPr>
                <w:b/>
                <w:bCs/>
              </w:rPr>
              <w:t xml:space="preserve"> (57 %)</w:t>
            </w:r>
          </w:p>
          <w:p w14:paraId="66C26BA5" w14:textId="7E8245A5" w:rsidR="00785990" w:rsidRPr="006E3D2E" w:rsidRDefault="00785990" w:rsidP="00785990">
            <w:pPr>
              <w:jc w:val="both"/>
            </w:pPr>
            <w:r w:rsidRPr="006E3D2E">
              <w:t>Ing. et Ing. Jiří Konečný, Ph.D.</w:t>
            </w:r>
            <w:r w:rsidR="006563EA">
              <w:t xml:space="preserve"> (43 %)</w:t>
            </w:r>
          </w:p>
        </w:tc>
        <w:tc>
          <w:tcPr>
            <w:tcW w:w="1134" w:type="dxa"/>
            <w:shd w:val="clear" w:color="auto" w:fill="FFEEB9"/>
          </w:tcPr>
          <w:p w14:paraId="4BA885A9" w14:textId="77777777" w:rsidR="00785990" w:rsidRPr="00042188" w:rsidRDefault="00785990" w:rsidP="00785990">
            <w:pPr>
              <w:jc w:val="both"/>
            </w:pPr>
            <w:r>
              <w:t>2/LS</w:t>
            </w:r>
          </w:p>
        </w:tc>
        <w:tc>
          <w:tcPr>
            <w:tcW w:w="1134" w:type="dxa"/>
            <w:shd w:val="clear" w:color="auto" w:fill="FFEEB9"/>
          </w:tcPr>
          <w:p w14:paraId="1B1C93BE" w14:textId="77777777" w:rsidR="00785990" w:rsidRPr="00042188" w:rsidRDefault="00785990" w:rsidP="00785990">
            <w:pPr>
              <w:jc w:val="both"/>
            </w:pPr>
          </w:p>
        </w:tc>
      </w:tr>
      <w:tr w:rsidR="00785990" w:rsidRPr="00042188" w14:paraId="1959791B" w14:textId="77777777" w:rsidTr="002D13E5">
        <w:tc>
          <w:tcPr>
            <w:tcW w:w="4253" w:type="dxa"/>
            <w:gridSpan w:val="3"/>
            <w:shd w:val="clear" w:color="auto" w:fill="ECF1F8"/>
          </w:tcPr>
          <w:p w14:paraId="1D86174A" w14:textId="77777777" w:rsidR="00785990" w:rsidRDefault="00785990" w:rsidP="00785990">
            <w:pPr>
              <w:jc w:val="both"/>
            </w:pPr>
            <w:r>
              <w:t>Ekonomika krizových situací</w:t>
            </w:r>
          </w:p>
          <w:p w14:paraId="3C3834F2" w14:textId="7542356F" w:rsidR="00785990" w:rsidRPr="00042188" w:rsidRDefault="00785990" w:rsidP="00785990">
            <w:pPr>
              <w:jc w:val="both"/>
            </w:pPr>
          </w:p>
        </w:tc>
        <w:tc>
          <w:tcPr>
            <w:tcW w:w="1134" w:type="dxa"/>
            <w:shd w:val="clear" w:color="auto" w:fill="ECF1F8"/>
          </w:tcPr>
          <w:p w14:paraId="5353F131" w14:textId="3BEC7DFF" w:rsidR="00785990" w:rsidRPr="0003101C" w:rsidRDefault="0058651B" w:rsidP="00785990">
            <w:pPr>
              <w:jc w:val="both"/>
            </w:pPr>
            <w:r w:rsidRPr="0003101C">
              <w:t>14</w:t>
            </w:r>
          </w:p>
        </w:tc>
        <w:tc>
          <w:tcPr>
            <w:tcW w:w="1134" w:type="dxa"/>
            <w:shd w:val="clear" w:color="auto" w:fill="ECF1F8"/>
          </w:tcPr>
          <w:p w14:paraId="5658D75D" w14:textId="77777777" w:rsidR="00785990" w:rsidRPr="00042188" w:rsidRDefault="00785990" w:rsidP="00785990">
            <w:pPr>
              <w:jc w:val="both"/>
            </w:pPr>
            <w:r>
              <w:t>z, zk</w:t>
            </w:r>
          </w:p>
        </w:tc>
        <w:tc>
          <w:tcPr>
            <w:tcW w:w="1134" w:type="dxa"/>
            <w:shd w:val="clear" w:color="auto" w:fill="ECF1F8"/>
          </w:tcPr>
          <w:p w14:paraId="294B0093" w14:textId="77777777" w:rsidR="00785990" w:rsidRPr="00042188" w:rsidRDefault="00785990" w:rsidP="00785990">
            <w:pPr>
              <w:jc w:val="both"/>
            </w:pPr>
            <w:r>
              <w:t>4</w:t>
            </w:r>
          </w:p>
        </w:tc>
        <w:tc>
          <w:tcPr>
            <w:tcW w:w="4111" w:type="dxa"/>
            <w:shd w:val="clear" w:color="auto" w:fill="ECF1F8"/>
          </w:tcPr>
          <w:p w14:paraId="3D61CF8F" w14:textId="77777777" w:rsidR="00785990" w:rsidRDefault="00785990" w:rsidP="00785990">
            <w:pPr>
              <w:jc w:val="both"/>
              <w:rPr>
                <w:b/>
                <w:bCs/>
              </w:rPr>
            </w:pPr>
            <w:r>
              <w:rPr>
                <w:b/>
                <w:bCs/>
              </w:rPr>
              <w:t>Ing. Eva Hoke</w:t>
            </w:r>
            <w:r w:rsidRPr="00DD0925">
              <w:rPr>
                <w:b/>
                <w:bCs/>
              </w:rPr>
              <w:t>, Ph.D.</w:t>
            </w:r>
          </w:p>
          <w:p w14:paraId="6C6477B7" w14:textId="77777777" w:rsidR="00785990" w:rsidRPr="00DD0925" w:rsidRDefault="00785990" w:rsidP="00785990">
            <w:pPr>
              <w:jc w:val="both"/>
              <w:rPr>
                <w:b/>
                <w:bCs/>
              </w:rPr>
            </w:pPr>
          </w:p>
        </w:tc>
        <w:tc>
          <w:tcPr>
            <w:tcW w:w="1134" w:type="dxa"/>
            <w:shd w:val="clear" w:color="auto" w:fill="ECF1F8"/>
          </w:tcPr>
          <w:p w14:paraId="65518E5B" w14:textId="77777777" w:rsidR="00785990" w:rsidRPr="00042188" w:rsidRDefault="00785990" w:rsidP="00785990">
            <w:pPr>
              <w:jc w:val="both"/>
            </w:pPr>
            <w:r>
              <w:t>3/ZS</w:t>
            </w:r>
          </w:p>
        </w:tc>
        <w:tc>
          <w:tcPr>
            <w:tcW w:w="1134" w:type="dxa"/>
            <w:shd w:val="clear" w:color="auto" w:fill="ECF1F8"/>
          </w:tcPr>
          <w:p w14:paraId="04CF2209" w14:textId="77777777" w:rsidR="00785990" w:rsidRPr="005C3C3D" w:rsidRDefault="00785990" w:rsidP="00785990">
            <w:pPr>
              <w:jc w:val="both"/>
              <w:rPr>
                <w:b/>
              </w:rPr>
            </w:pPr>
            <w:r w:rsidRPr="005C3C3D">
              <w:rPr>
                <w:b/>
              </w:rPr>
              <w:t>PZ</w:t>
            </w:r>
          </w:p>
        </w:tc>
      </w:tr>
      <w:tr w:rsidR="00785990" w:rsidRPr="00042188" w14:paraId="2D61EAC2" w14:textId="77777777" w:rsidTr="002D13E5">
        <w:tc>
          <w:tcPr>
            <w:tcW w:w="4253" w:type="dxa"/>
            <w:gridSpan w:val="3"/>
            <w:shd w:val="clear" w:color="auto" w:fill="ECF1F8"/>
          </w:tcPr>
          <w:p w14:paraId="1887BF60" w14:textId="77777777" w:rsidR="00785990" w:rsidRDefault="00785990" w:rsidP="00785990">
            <w:pPr>
              <w:jc w:val="both"/>
            </w:pPr>
            <w:r>
              <w:t>Provozní havárie a jejich prevence</w:t>
            </w:r>
          </w:p>
          <w:p w14:paraId="2AC5930E" w14:textId="660277B4" w:rsidR="00785990" w:rsidRDefault="00785990" w:rsidP="00785990">
            <w:pPr>
              <w:jc w:val="both"/>
            </w:pPr>
          </w:p>
        </w:tc>
        <w:tc>
          <w:tcPr>
            <w:tcW w:w="1134" w:type="dxa"/>
            <w:shd w:val="clear" w:color="auto" w:fill="ECF1F8"/>
          </w:tcPr>
          <w:p w14:paraId="78A73701" w14:textId="31D8A9F5" w:rsidR="00785990" w:rsidRPr="0003101C" w:rsidRDefault="0058651B" w:rsidP="00785990">
            <w:pPr>
              <w:jc w:val="both"/>
            </w:pPr>
            <w:r w:rsidRPr="0003101C">
              <w:t>10</w:t>
            </w:r>
          </w:p>
        </w:tc>
        <w:tc>
          <w:tcPr>
            <w:tcW w:w="1134" w:type="dxa"/>
            <w:shd w:val="clear" w:color="auto" w:fill="ECF1F8"/>
          </w:tcPr>
          <w:p w14:paraId="41F62709" w14:textId="77777777" w:rsidR="00785990" w:rsidRDefault="00785990" w:rsidP="00785990">
            <w:pPr>
              <w:jc w:val="both"/>
            </w:pPr>
            <w:r>
              <w:t>klz</w:t>
            </w:r>
          </w:p>
        </w:tc>
        <w:tc>
          <w:tcPr>
            <w:tcW w:w="1134" w:type="dxa"/>
            <w:shd w:val="clear" w:color="auto" w:fill="ECF1F8"/>
          </w:tcPr>
          <w:p w14:paraId="1B445FE9" w14:textId="77777777" w:rsidR="00785990" w:rsidRDefault="00785990" w:rsidP="00785990">
            <w:pPr>
              <w:jc w:val="both"/>
            </w:pPr>
            <w:r>
              <w:t>3</w:t>
            </w:r>
          </w:p>
        </w:tc>
        <w:tc>
          <w:tcPr>
            <w:tcW w:w="4111" w:type="dxa"/>
            <w:shd w:val="clear" w:color="auto" w:fill="ECF1F8"/>
          </w:tcPr>
          <w:p w14:paraId="292026BE" w14:textId="77777777" w:rsidR="00785990" w:rsidRDefault="00785990" w:rsidP="00785990">
            <w:pPr>
              <w:jc w:val="both"/>
              <w:rPr>
                <w:b/>
                <w:bCs/>
              </w:rPr>
            </w:pPr>
            <w:r w:rsidRPr="00DD0925">
              <w:rPr>
                <w:b/>
                <w:bCs/>
              </w:rPr>
              <w:t xml:space="preserve">Ing. </w:t>
            </w:r>
            <w:r>
              <w:rPr>
                <w:b/>
                <w:bCs/>
              </w:rPr>
              <w:t>Slavomíra Vargová</w:t>
            </w:r>
            <w:r w:rsidRPr="00DD0925">
              <w:rPr>
                <w:b/>
                <w:bCs/>
              </w:rPr>
              <w:t>, Ph.D.</w:t>
            </w:r>
          </w:p>
          <w:p w14:paraId="517B0A3C" w14:textId="77777777" w:rsidR="00785990" w:rsidRDefault="00785990" w:rsidP="00785990">
            <w:pPr>
              <w:jc w:val="both"/>
              <w:rPr>
                <w:b/>
                <w:bCs/>
              </w:rPr>
            </w:pPr>
          </w:p>
        </w:tc>
        <w:tc>
          <w:tcPr>
            <w:tcW w:w="1134" w:type="dxa"/>
            <w:shd w:val="clear" w:color="auto" w:fill="ECF1F8"/>
          </w:tcPr>
          <w:p w14:paraId="78447703" w14:textId="77777777" w:rsidR="00785990" w:rsidRDefault="00785990" w:rsidP="00785990">
            <w:pPr>
              <w:jc w:val="both"/>
            </w:pPr>
            <w:r>
              <w:t>3/ZS</w:t>
            </w:r>
          </w:p>
        </w:tc>
        <w:tc>
          <w:tcPr>
            <w:tcW w:w="1134" w:type="dxa"/>
            <w:shd w:val="clear" w:color="auto" w:fill="ECF1F8"/>
          </w:tcPr>
          <w:p w14:paraId="75969869" w14:textId="77777777" w:rsidR="00785990" w:rsidRDefault="00785990" w:rsidP="00785990">
            <w:pPr>
              <w:jc w:val="both"/>
            </w:pPr>
          </w:p>
        </w:tc>
      </w:tr>
      <w:tr w:rsidR="00785990" w:rsidRPr="00042188" w14:paraId="32C84A1B" w14:textId="77777777" w:rsidTr="002D13E5">
        <w:tc>
          <w:tcPr>
            <w:tcW w:w="4253" w:type="dxa"/>
            <w:gridSpan w:val="3"/>
            <w:shd w:val="clear" w:color="auto" w:fill="ECF1F8"/>
          </w:tcPr>
          <w:p w14:paraId="2077DCA2" w14:textId="77777777" w:rsidR="00785990" w:rsidRDefault="00785990" w:rsidP="00785990">
            <w:pPr>
              <w:jc w:val="both"/>
            </w:pPr>
            <w:r>
              <w:t>Seminář k bakalářské práci</w:t>
            </w:r>
          </w:p>
          <w:p w14:paraId="3158099F" w14:textId="1C64FFCD" w:rsidR="00785990" w:rsidRDefault="00785990" w:rsidP="00785990">
            <w:pPr>
              <w:jc w:val="both"/>
            </w:pPr>
          </w:p>
        </w:tc>
        <w:tc>
          <w:tcPr>
            <w:tcW w:w="1134" w:type="dxa"/>
            <w:shd w:val="clear" w:color="auto" w:fill="ECF1F8"/>
          </w:tcPr>
          <w:p w14:paraId="1975D947" w14:textId="691CA9B0" w:rsidR="00785990" w:rsidRPr="0003101C" w:rsidRDefault="0058651B" w:rsidP="00785990">
            <w:pPr>
              <w:jc w:val="both"/>
            </w:pPr>
            <w:r w:rsidRPr="0003101C">
              <w:t>8</w:t>
            </w:r>
          </w:p>
        </w:tc>
        <w:tc>
          <w:tcPr>
            <w:tcW w:w="1134" w:type="dxa"/>
            <w:shd w:val="clear" w:color="auto" w:fill="ECF1F8"/>
          </w:tcPr>
          <w:p w14:paraId="591D3B54" w14:textId="77777777" w:rsidR="00785990" w:rsidRDefault="00785990" w:rsidP="00785990">
            <w:pPr>
              <w:jc w:val="both"/>
            </w:pPr>
            <w:r>
              <w:t>z</w:t>
            </w:r>
          </w:p>
        </w:tc>
        <w:tc>
          <w:tcPr>
            <w:tcW w:w="1134" w:type="dxa"/>
            <w:shd w:val="clear" w:color="auto" w:fill="ECF1F8"/>
          </w:tcPr>
          <w:p w14:paraId="5179EABE" w14:textId="77777777" w:rsidR="00785990" w:rsidRDefault="00785990" w:rsidP="00785990">
            <w:pPr>
              <w:jc w:val="both"/>
            </w:pPr>
            <w:r>
              <w:t>2</w:t>
            </w:r>
          </w:p>
        </w:tc>
        <w:tc>
          <w:tcPr>
            <w:tcW w:w="4111" w:type="dxa"/>
            <w:shd w:val="clear" w:color="auto" w:fill="ECF1F8"/>
          </w:tcPr>
          <w:p w14:paraId="4D2F6413" w14:textId="77777777" w:rsidR="00785990" w:rsidRDefault="00785990" w:rsidP="00785990">
            <w:pPr>
              <w:jc w:val="both"/>
              <w:rPr>
                <w:b/>
                <w:bCs/>
              </w:rPr>
            </w:pPr>
            <w:r w:rsidRPr="00F75544">
              <w:rPr>
                <w:b/>
                <w:bCs/>
              </w:rPr>
              <w:t>doc. Ing. Zuzana Tučková, Ph.D</w:t>
            </w:r>
            <w:r>
              <w:rPr>
                <w:b/>
                <w:bCs/>
              </w:rPr>
              <w:t>.</w:t>
            </w:r>
          </w:p>
          <w:p w14:paraId="2E1EF9B5" w14:textId="77777777" w:rsidR="00785990" w:rsidRPr="00DD0925" w:rsidRDefault="00785990" w:rsidP="00785990">
            <w:pPr>
              <w:jc w:val="both"/>
              <w:rPr>
                <w:b/>
                <w:bCs/>
              </w:rPr>
            </w:pPr>
          </w:p>
        </w:tc>
        <w:tc>
          <w:tcPr>
            <w:tcW w:w="1134" w:type="dxa"/>
            <w:shd w:val="clear" w:color="auto" w:fill="ECF1F8"/>
          </w:tcPr>
          <w:p w14:paraId="755E4F32" w14:textId="77777777" w:rsidR="00785990" w:rsidRDefault="00785990" w:rsidP="00785990">
            <w:pPr>
              <w:jc w:val="both"/>
            </w:pPr>
            <w:r>
              <w:t>3/ZS</w:t>
            </w:r>
          </w:p>
        </w:tc>
        <w:tc>
          <w:tcPr>
            <w:tcW w:w="1134" w:type="dxa"/>
            <w:shd w:val="clear" w:color="auto" w:fill="ECF1F8"/>
          </w:tcPr>
          <w:p w14:paraId="3E112514" w14:textId="77777777" w:rsidR="00785990" w:rsidRDefault="00785990" w:rsidP="00785990">
            <w:pPr>
              <w:jc w:val="both"/>
            </w:pPr>
          </w:p>
        </w:tc>
      </w:tr>
      <w:tr w:rsidR="00785990" w:rsidRPr="00042188" w14:paraId="1C2950EA" w14:textId="77777777" w:rsidTr="002D13E5">
        <w:tc>
          <w:tcPr>
            <w:tcW w:w="4253" w:type="dxa"/>
            <w:gridSpan w:val="3"/>
            <w:shd w:val="clear" w:color="auto" w:fill="ECF1F8"/>
          </w:tcPr>
          <w:p w14:paraId="48CFBF7B" w14:textId="0743A0CC" w:rsidR="00785990" w:rsidRDefault="00FF2C04" w:rsidP="00785990">
            <w:pPr>
              <w:jc w:val="both"/>
            </w:pPr>
            <w:r>
              <w:t>Reflexe odborné praxe</w:t>
            </w:r>
          </w:p>
          <w:p w14:paraId="64F1AB12" w14:textId="6A0547C5" w:rsidR="00785990" w:rsidRDefault="00785990" w:rsidP="00785990">
            <w:pPr>
              <w:jc w:val="both"/>
            </w:pPr>
          </w:p>
        </w:tc>
        <w:tc>
          <w:tcPr>
            <w:tcW w:w="1134" w:type="dxa"/>
            <w:shd w:val="clear" w:color="auto" w:fill="ECF1F8"/>
          </w:tcPr>
          <w:p w14:paraId="263CC621" w14:textId="7E2D6073" w:rsidR="00785990" w:rsidRPr="0003101C" w:rsidRDefault="00785990" w:rsidP="00785990">
            <w:pPr>
              <w:jc w:val="both"/>
            </w:pPr>
          </w:p>
        </w:tc>
        <w:tc>
          <w:tcPr>
            <w:tcW w:w="1134" w:type="dxa"/>
            <w:shd w:val="clear" w:color="auto" w:fill="ECF1F8"/>
          </w:tcPr>
          <w:p w14:paraId="0489ABBF" w14:textId="77777777" w:rsidR="00785990" w:rsidRDefault="00785990" w:rsidP="00785990">
            <w:pPr>
              <w:jc w:val="both"/>
            </w:pPr>
            <w:r>
              <w:t>z</w:t>
            </w:r>
          </w:p>
        </w:tc>
        <w:tc>
          <w:tcPr>
            <w:tcW w:w="1134" w:type="dxa"/>
            <w:shd w:val="clear" w:color="auto" w:fill="ECF1F8"/>
          </w:tcPr>
          <w:p w14:paraId="308E6401" w14:textId="13DF59C7" w:rsidR="00785990" w:rsidRDefault="009F0486" w:rsidP="009F0486">
            <w:pPr>
              <w:jc w:val="both"/>
            </w:pPr>
            <w:r>
              <w:t>4</w:t>
            </w:r>
          </w:p>
        </w:tc>
        <w:tc>
          <w:tcPr>
            <w:tcW w:w="4111" w:type="dxa"/>
            <w:shd w:val="clear" w:color="auto" w:fill="ECF1F8"/>
          </w:tcPr>
          <w:p w14:paraId="619F34E1" w14:textId="77777777" w:rsidR="00785990" w:rsidRDefault="00785990" w:rsidP="00785990">
            <w:pPr>
              <w:jc w:val="both"/>
              <w:rPr>
                <w:b/>
                <w:bCs/>
              </w:rPr>
            </w:pPr>
            <w:r>
              <w:rPr>
                <w:b/>
                <w:bCs/>
              </w:rPr>
              <w:t>Mgr. Marek Tomaštík</w:t>
            </w:r>
            <w:r w:rsidRPr="00F75544">
              <w:rPr>
                <w:b/>
                <w:bCs/>
              </w:rPr>
              <w:t>, Ph.D</w:t>
            </w:r>
            <w:r>
              <w:rPr>
                <w:b/>
                <w:bCs/>
              </w:rPr>
              <w:t>.</w:t>
            </w:r>
          </w:p>
          <w:p w14:paraId="33BC969F" w14:textId="77777777" w:rsidR="00785990" w:rsidRPr="00DD0925" w:rsidRDefault="00785990" w:rsidP="00785990">
            <w:pPr>
              <w:jc w:val="both"/>
              <w:rPr>
                <w:b/>
                <w:bCs/>
              </w:rPr>
            </w:pPr>
          </w:p>
        </w:tc>
        <w:tc>
          <w:tcPr>
            <w:tcW w:w="1134" w:type="dxa"/>
            <w:shd w:val="clear" w:color="auto" w:fill="ECF1F8"/>
          </w:tcPr>
          <w:p w14:paraId="64EB2767" w14:textId="77777777" w:rsidR="00785990" w:rsidRDefault="00785990" w:rsidP="00785990">
            <w:pPr>
              <w:jc w:val="both"/>
            </w:pPr>
            <w:r>
              <w:t>3/ZS</w:t>
            </w:r>
          </w:p>
        </w:tc>
        <w:tc>
          <w:tcPr>
            <w:tcW w:w="1134" w:type="dxa"/>
            <w:shd w:val="clear" w:color="auto" w:fill="ECF1F8"/>
          </w:tcPr>
          <w:p w14:paraId="2C538BDC" w14:textId="77777777" w:rsidR="00785990" w:rsidRDefault="00785990" w:rsidP="00785990">
            <w:pPr>
              <w:jc w:val="both"/>
            </w:pPr>
          </w:p>
        </w:tc>
      </w:tr>
      <w:tr w:rsidR="00785990" w:rsidRPr="00042188" w14:paraId="137CE2C1" w14:textId="77777777" w:rsidTr="002D13E5">
        <w:tc>
          <w:tcPr>
            <w:tcW w:w="4253" w:type="dxa"/>
            <w:gridSpan w:val="3"/>
            <w:shd w:val="clear" w:color="auto" w:fill="ECF1F8"/>
          </w:tcPr>
          <w:p w14:paraId="7811DA40" w14:textId="77777777" w:rsidR="00785990" w:rsidRDefault="00785990" w:rsidP="00785990">
            <w:pPr>
              <w:jc w:val="both"/>
            </w:pPr>
            <w:r>
              <w:t>Řízení lidských zdrojů</w:t>
            </w:r>
          </w:p>
          <w:p w14:paraId="5FEEC0C2" w14:textId="4F1C3557" w:rsidR="00785990" w:rsidRDefault="00785990" w:rsidP="00785990">
            <w:pPr>
              <w:jc w:val="both"/>
            </w:pPr>
          </w:p>
        </w:tc>
        <w:tc>
          <w:tcPr>
            <w:tcW w:w="1134" w:type="dxa"/>
            <w:shd w:val="clear" w:color="auto" w:fill="ECF1F8"/>
          </w:tcPr>
          <w:p w14:paraId="6565C7E3" w14:textId="25F1F5B4" w:rsidR="00785990" w:rsidRPr="0003101C" w:rsidRDefault="00785990" w:rsidP="00785990">
            <w:pPr>
              <w:jc w:val="both"/>
            </w:pPr>
            <w:r w:rsidRPr="0003101C">
              <w:t>14</w:t>
            </w:r>
          </w:p>
        </w:tc>
        <w:tc>
          <w:tcPr>
            <w:tcW w:w="1134" w:type="dxa"/>
            <w:shd w:val="clear" w:color="auto" w:fill="ECF1F8"/>
          </w:tcPr>
          <w:p w14:paraId="0CB24182" w14:textId="77777777" w:rsidR="00785990" w:rsidRDefault="00785990" w:rsidP="00785990">
            <w:pPr>
              <w:jc w:val="both"/>
            </w:pPr>
            <w:r>
              <w:t>z, zk</w:t>
            </w:r>
          </w:p>
        </w:tc>
        <w:tc>
          <w:tcPr>
            <w:tcW w:w="1134" w:type="dxa"/>
            <w:shd w:val="clear" w:color="auto" w:fill="ECF1F8"/>
          </w:tcPr>
          <w:p w14:paraId="2D87DD3D" w14:textId="77777777" w:rsidR="00785990" w:rsidRDefault="00785990" w:rsidP="00785990">
            <w:pPr>
              <w:jc w:val="both"/>
            </w:pPr>
            <w:r>
              <w:t>4</w:t>
            </w:r>
          </w:p>
        </w:tc>
        <w:tc>
          <w:tcPr>
            <w:tcW w:w="4111" w:type="dxa"/>
            <w:shd w:val="clear" w:color="auto" w:fill="ECF1F8"/>
          </w:tcPr>
          <w:p w14:paraId="503F2BCD" w14:textId="77777777" w:rsidR="00785990" w:rsidRDefault="00785990" w:rsidP="00785990">
            <w:pPr>
              <w:jc w:val="both"/>
              <w:rPr>
                <w:b/>
                <w:bCs/>
              </w:rPr>
            </w:pPr>
            <w:r>
              <w:rPr>
                <w:b/>
                <w:bCs/>
              </w:rPr>
              <w:t>Ing. Eva Hoke</w:t>
            </w:r>
            <w:r w:rsidRPr="00DD0925">
              <w:rPr>
                <w:b/>
                <w:bCs/>
              </w:rPr>
              <w:t>, Ph.D.</w:t>
            </w:r>
          </w:p>
          <w:p w14:paraId="22802B9F" w14:textId="77777777" w:rsidR="00785990" w:rsidRPr="00DD0925" w:rsidRDefault="00785990" w:rsidP="00785990">
            <w:pPr>
              <w:jc w:val="both"/>
              <w:rPr>
                <w:b/>
                <w:bCs/>
              </w:rPr>
            </w:pPr>
          </w:p>
        </w:tc>
        <w:tc>
          <w:tcPr>
            <w:tcW w:w="1134" w:type="dxa"/>
            <w:shd w:val="clear" w:color="auto" w:fill="ECF1F8"/>
          </w:tcPr>
          <w:p w14:paraId="2A162591" w14:textId="77777777" w:rsidR="00785990" w:rsidRDefault="00785990" w:rsidP="00785990">
            <w:pPr>
              <w:jc w:val="both"/>
            </w:pPr>
            <w:r>
              <w:t>3/ZS</w:t>
            </w:r>
          </w:p>
        </w:tc>
        <w:tc>
          <w:tcPr>
            <w:tcW w:w="1134" w:type="dxa"/>
            <w:shd w:val="clear" w:color="auto" w:fill="ECF1F8"/>
          </w:tcPr>
          <w:p w14:paraId="2EABE4FF" w14:textId="77777777" w:rsidR="00785990" w:rsidRPr="005C3C3D" w:rsidRDefault="00785990" w:rsidP="00785990">
            <w:pPr>
              <w:jc w:val="both"/>
              <w:rPr>
                <w:b/>
              </w:rPr>
            </w:pPr>
            <w:r w:rsidRPr="005C3C3D">
              <w:rPr>
                <w:b/>
              </w:rPr>
              <w:t>PZ</w:t>
            </w:r>
          </w:p>
        </w:tc>
      </w:tr>
      <w:tr w:rsidR="00785990" w:rsidRPr="00042188" w14:paraId="4730A71B" w14:textId="77777777" w:rsidTr="002D13E5">
        <w:tc>
          <w:tcPr>
            <w:tcW w:w="4253" w:type="dxa"/>
            <w:gridSpan w:val="3"/>
            <w:shd w:val="clear" w:color="auto" w:fill="ECF1F8"/>
          </w:tcPr>
          <w:p w14:paraId="3913D0F8" w14:textId="77777777" w:rsidR="00785990" w:rsidRDefault="00785990" w:rsidP="00785990">
            <w:pPr>
              <w:jc w:val="both"/>
            </w:pPr>
            <w:r>
              <w:t>Projektový management</w:t>
            </w:r>
          </w:p>
          <w:p w14:paraId="48447F2D" w14:textId="5160CC5C" w:rsidR="00785990" w:rsidRDefault="00785990" w:rsidP="00785990">
            <w:pPr>
              <w:jc w:val="both"/>
            </w:pPr>
          </w:p>
        </w:tc>
        <w:tc>
          <w:tcPr>
            <w:tcW w:w="1134" w:type="dxa"/>
            <w:shd w:val="clear" w:color="auto" w:fill="ECF1F8"/>
          </w:tcPr>
          <w:p w14:paraId="06CFCD53" w14:textId="57CEFCE0" w:rsidR="00785990" w:rsidRPr="0003101C" w:rsidRDefault="00785990" w:rsidP="00785990">
            <w:pPr>
              <w:jc w:val="both"/>
            </w:pPr>
            <w:r w:rsidRPr="0003101C">
              <w:t>14</w:t>
            </w:r>
          </w:p>
        </w:tc>
        <w:tc>
          <w:tcPr>
            <w:tcW w:w="1134" w:type="dxa"/>
            <w:shd w:val="clear" w:color="auto" w:fill="ECF1F8"/>
          </w:tcPr>
          <w:p w14:paraId="6D0492CF" w14:textId="77777777" w:rsidR="00785990" w:rsidRDefault="00785990" w:rsidP="00785990">
            <w:pPr>
              <w:jc w:val="both"/>
            </w:pPr>
            <w:r>
              <w:t>z, zk</w:t>
            </w:r>
          </w:p>
        </w:tc>
        <w:tc>
          <w:tcPr>
            <w:tcW w:w="1134" w:type="dxa"/>
            <w:shd w:val="clear" w:color="auto" w:fill="ECF1F8"/>
          </w:tcPr>
          <w:p w14:paraId="63810F1A" w14:textId="77777777" w:rsidR="00785990" w:rsidRDefault="00785990" w:rsidP="00785990">
            <w:pPr>
              <w:jc w:val="both"/>
            </w:pPr>
            <w:r>
              <w:t>4</w:t>
            </w:r>
          </w:p>
        </w:tc>
        <w:tc>
          <w:tcPr>
            <w:tcW w:w="4111" w:type="dxa"/>
            <w:shd w:val="clear" w:color="auto" w:fill="ECF1F8"/>
          </w:tcPr>
          <w:p w14:paraId="692D34AE" w14:textId="77777777" w:rsidR="00785990" w:rsidRDefault="00785990" w:rsidP="00785990">
            <w:pPr>
              <w:jc w:val="both"/>
              <w:rPr>
                <w:b/>
                <w:bCs/>
              </w:rPr>
            </w:pPr>
            <w:r>
              <w:rPr>
                <w:b/>
                <w:bCs/>
              </w:rPr>
              <w:t>Ing. Pavel Taraba</w:t>
            </w:r>
            <w:r w:rsidRPr="00DD0925">
              <w:rPr>
                <w:b/>
                <w:bCs/>
              </w:rPr>
              <w:t>,</w:t>
            </w:r>
            <w:r>
              <w:rPr>
                <w:b/>
                <w:bCs/>
              </w:rPr>
              <w:t xml:space="preserve"> </w:t>
            </w:r>
            <w:r w:rsidRPr="00DD0925">
              <w:rPr>
                <w:b/>
                <w:bCs/>
              </w:rPr>
              <w:t>Ph.D.</w:t>
            </w:r>
          </w:p>
          <w:p w14:paraId="064AE80F" w14:textId="77777777" w:rsidR="00785990" w:rsidRPr="00DD0925" w:rsidRDefault="00785990" w:rsidP="00785990">
            <w:pPr>
              <w:jc w:val="both"/>
              <w:rPr>
                <w:b/>
                <w:bCs/>
              </w:rPr>
            </w:pPr>
          </w:p>
        </w:tc>
        <w:tc>
          <w:tcPr>
            <w:tcW w:w="1134" w:type="dxa"/>
            <w:shd w:val="clear" w:color="auto" w:fill="ECF1F8"/>
          </w:tcPr>
          <w:p w14:paraId="02B529B2" w14:textId="77777777" w:rsidR="00785990" w:rsidRDefault="00785990" w:rsidP="00785990">
            <w:pPr>
              <w:jc w:val="both"/>
            </w:pPr>
            <w:r>
              <w:t>3/ZS</w:t>
            </w:r>
          </w:p>
        </w:tc>
        <w:tc>
          <w:tcPr>
            <w:tcW w:w="1134" w:type="dxa"/>
            <w:shd w:val="clear" w:color="auto" w:fill="ECF1F8"/>
          </w:tcPr>
          <w:p w14:paraId="7B0D4583" w14:textId="77777777" w:rsidR="00785990" w:rsidRDefault="00785990" w:rsidP="00785990">
            <w:pPr>
              <w:jc w:val="both"/>
            </w:pPr>
          </w:p>
        </w:tc>
      </w:tr>
      <w:tr w:rsidR="00785990" w:rsidRPr="00042188" w14:paraId="2C2D09D6" w14:textId="77777777" w:rsidTr="002D13E5">
        <w:tc>
          <w:tcPr>
            <w:tcW w:w="4253" w:type="dxa"/>
            <w:gridSpan w:val="3"/>
            <w:shd w:val="clear" w:color="auto" w:fill="ECF1F8"/>
          </w:tcPr>
          <w:p w14:paraId="30879299" w14:textId="77777777" w:rsidR="00785990" w:rsidRDefault="00785990" w:rsidP="00785990">
            <w:pPr>
              <w:jc w:val="both"/>
            </w:pPr>
            <w:r>
              <w:t>Provozní management</w:t>
            </w:r>
          </w:p>
          <w:p w14:paraId="5C0FBE9D" w14:textId="707FD500" w:rsidR="00785990" w:rsidRDefault="00785990" w:rsidP="00785990">
            <w:pPr>
              <w:jc w:val="both"/>
            </w:pPr>
          </w:p>
        </w:tc>
        <w:tc>
          <w:tcPr>
            <w:tcW w:w="1134" w:type="dxa"/>
            <w:shd w:val="clear" w:color="auto" w:fill="ECF1F8"/>
          </w:tcPr>
          <w:p w14:paraId="63106E5D" w14:textId="6EA558C7" w:rsidR="00785990" w:rsidRPr="0003101C" w:rsidRDefault="00785990" w:rsidP="00785990">
            <w:pPr>
              <w:jc w:val="both"/>
            </w:pPr>
            <w:r w:rsidRPr="0003101C">
              <w:t>14</w:t>
            </w:r>
          </w:p>
        </w:tc>
        <w:tc>
          <w:tcPr>
            <w:tcW w:w="1134" w:type="dxa"/>
            <w:shd w:val="clear" w:color="auto" w:fill="ECF1F8"/>
          </w:tcPr>
          <w:p w14:paraId="0866E41E" w14:textId="77777777" w:rsidR="00785990" w:rsidRDefault="00785990" w:rsidP="00785990">
            <w:pPr>
              <w:jc w:val="both"/>
            </w:pPr>
            <w:r>
              <w:t>z, zk</w:t>
            </w:r>
          </w:p>
        </w:tc>
        <w:tc>
          <w:tcPr>
            <w:tcW w:w="1134" w:type="dxa"/>
            <w:shd w:val="clear" w:color="auto" w:fill="ECF1F8"/>
          </w:tcPr>
          <w:p w14:paraId="6E4A0FD0" w14:textId="77777777" w:rsidR="00785990" w:rsidRDefault="00785990" w:rsidP="00785990">
            <w:pPr>
              <w:jc w:val="both"/>
            </w:pPr>
            <w:r>
              <w:t>4</w:t>
            </w:r>
          </w:p>
        </w:tc>
        <w:tc>
          <w:tcPr>
            <w:tcW w:w="4111" w:type="dxa"/>
            <w:shd w:val="clear" w:color="auto" w:fill="ECF1F8"/>
          </w:tcPr>
          <w:p w14:paraId="2A4D9241" w14:textId="127781A7" w:rsidR="00785990" w:rsidRDefault="00785990" w:rsidP="00785990">
            <w:pPr>
              <w:jc w:val="both"/>
              <w:rPr>
                <w:b/>
                <w:bCs/>
              </w:rPr>
            </w:pPr>
            <w:r w:rsidRPr="00C4111E">
              <w:rPr>
                <w:b/>
                <w:bCs/>
              </w:rPr>
              <w:t>prof. Ing. David Tuček, Ph.D.</w:t>
            </w:r>
            <w:r w:rsidR="00DE5D7B">
              <w:rPr>
                <w:b/>
                <w:bCs/>
              </w:rPr>
              <w:t xml:space="preserve"> (</w:t>
            </w:r>
            <w:r w:rsidR="006563EA">
              <w:rPr>
                <w:b/>
                <w:bCs/>
              </w:rPr>
              <w:t>57</w:t>
            </w:r>
            <w:r w:rsidR="00DE5D7B">
              <w:rPr>
                <w:b/>
                <w:bCs/>
              </w:rPr>
              <w:t xml:space="preserve"> %)</w:t>
            </w:r>
          </w:p>
          <w:p w14:paraId="7CF08C78" w14:textId="7931EAE9" w:rsidR="00785990" w:rsidRPr="00DE5D7B" w:rsidRDefault="00DE5D7B" w:rsidP="006563EA">
            <w:pPr>
              <w:jc w:val="both"/>
              <w:rPr>
                <w:bCs/>
              </w:rPr>
            </w:pPr>
            <w:r w:rsidRPr="00DE5D7B">
              <w:rPr>
                <w:bCs/>
              </w:rPr>
              <w:t>Ing. Romana Heinzová, Ph.D (</w:t>
            </w:r>
            <w:r w:rsidR="006563EA">
              <w:rPr>
                <w:bCs/>
              </w:rPr>
              <w:t>43</w:t>
            </w:r>
            <w:r w:rsidRPr="00DE5D7B">
              <w:rPr>
                <w:bCs/>
              </w:rPr>
              <w:t xml:space="preserve"> %)</w:t>
            </w:r>
          </w:p>
        </w:tc>
        <w:tc>
          <w:tcPr>
            <w:tcW w:w="1134" w:type="dxa"/>
            <w:shd w:val="clear" w:color="auto" w:fill="ECF1F8"/>
          </w:tcPr>
          <w:p w14:paraId="3349D506" w14:textId="77777777" w:rsidR="00785990" w:rsidRDefault="00785990" w:rsidP="00785990">
            <w:pPr>
              <w:jc w:val="both"/>
            </w:pPr>
            <w:r>
              <w:t>3/ZS</w:t>
            </w:r>
          </w:p>
        </w:tc>
        <w:tc>
          <w:tcPr>
            <w:tcW w:w="1134" w:type="dxa"/>
            <w:shd w:val="clear" w:color="auto" w:fill="ECF1F8"/>
          </w:tcPr>
          <w:p w14:paraId="327E23B8" w14:textId="77777777" w:rsidR="00785990" w:rsidRDefault="00785990" w:rsidP="00785990">
            <w:pPr>
              <w:jc w:val="both"/>
            </w:pPr>
          </w:p>
        </w:tc>
      </w:tr>
      <w:tr w:rsidR="00785990" w:rsidRPr="00042188" w14:paraId="136F271E" w14:textId="77777777" w:rsidTr="002D13E5">
        <w:trPr>
          <w:trHeight w:val="283"/>
        </w:trPr>
        <w:tc>
          <w:tcPr>
            <w:tcW w:w="14034" w:type="dxa"/>
            <w:gridSpan w:val="9"/>
            <w:shd w:val="clear" w:color="auto" w:fill="F7CAAC"/>
          </w:tcPr>
          <w:p w14:paraId="4C813230" w14:textId="77777777" w:rsidR="00785990" w:rsidRPr="00042188" w:rsidRDefault="00785990" w:rsidP="00785990">
            <w:pPr>
              <w:jc w:val="center"/>
              <w:rPr>
                <w:b/>
                <w:sz w:val="22"/>
              </w:rPr>
            </w:pPr>
            <w:r w:rsidRPr="00042188">
              <w:rPr>
                <w:b/>
                <w:sz w:val="22"/>
              </w:rPr>
              <w:t xml:space="preserve">Povinně volitelné předměty – skupina </w:t>
            </w:r>
            <w:r>
              <w:rPr>
                <w:b/>
                <w:sz w:val="22"/>
              </w:rPr>
              <w:t>1</w:t>
            </w:r>
          </w:p>
        </w:tc>
      </w:tr>
      <w:tr w:rsidR="00785990" w:rsidRPr="00042188" w14:paraId="522693F3" w14:textId="77777777" w:rsidTr="002D13E5">
        <w:tc>
          <w:tcPr>
            <w:tcW w:w="4253" w:type="dxa"/>
            <w:gridSpan w:val="3"/>
            <w:shd w:val="clear" w:color="auto" w:fill="ECF1F8"/>
          </w:tcPr>
          <w:p w14:paraId="2A3C6EE9" w14:textId="77777777" w:rsidR="00785990" w:rsidRDefault="00785990" w:rsidP="00785990">
            <w:pPr>
              <w:jc w:val="both"/>
            </w:pPr>
            <w:r>
              <w:t>Ergonomie</w:t>
            </w:r>
          </w:p>
          <w:p w14:paraId="6B779F48" w14:textId="42C9DF18" w:rsidR="00785990" w:rsidRDefault="00785990" w:rsidP="00785990">
            <w:pPr>
              <w:jc w:val="both"/>
            </w:pPr>
          </w:p>
        </w:tc>
        <w:tc>
          <w:tcPr>
            <w:tcW w:w="1134" w:type="dxa"/>
            <w:shd w:val="clear" w:color="auto" w:fill="ECF1F8"/>
          </w:tcPr>
          <w:p w14:paraId="672687A9" w14:textId="07EAB7C7" w:rsidR="00785990" w:rsidRPr="0003101C" w:rsidRDefault="0058651B" w:rsidP="00785990">
            <w:pPr>
              <w:jc w:val="both"/>
            </w:pPr>
            <w:r w:rsidRPr="0003101C">
              <w:t>10</w:t>
            </w:r>
          </w:p>
        </w:tc>
        <w:tc>
          <w:tcPr>
            <w:tcW w:w="1134" w:type="dxa"/>
            <w:shd w:val="clear" w:color="auto" w:fill="ECF1F8"/>
          </w:tcPr>
          <w:p w14:paraId="4C2F5DFF" w14:textId="77777777" w:rsidR="00785990" w:rsidRDefault="00785990" w:rsidP="00785990">
            <w:pPr>
              <w:jc w:val="both"/>
            </w:pPr>
            <w:r>
              <w:t>klz</w:t>
            </w:r>
          </w:p>
        </w:tc>
        <w:tc>
          <w:tcPr>
            <w:tcW w:w="1134" w:type="dxa"/>
            <w:shd w:val="clear" w:color="auto" w:fill="ECF1F8"/>
          </w:tcPr>
          <w:p w14:paraId="5035E64A" w14:textId="77777777" w:rsidR="00785990" w:rsidRDefault="00785990" w:rsidP="00785990">
            <w:pPr>
              <w:jc w:val="both"/>
            </w:pPr>
            <w:r>
              <w:t>3</w:t>
            </w:r>
          </w:p>
        </w:tc>
        <w:tc>
          <w:tcPr>
            <w:tcW w:w="4111" w:type="dxa"/>
            <w:shd w:val="clear" w:color="auto" w:fill="ECF1F8"/>
          </w:tcPr>
          <w:p w14:paraId="3ED078E1" w14:textId="0D454D1B" w:rsidR="00785990" w:rsidRDefault="00785990" w:rsidP="00785990">
            <w:pPr>
              <w:jc w:val="both"/>
              <w:rPr>
                <w:b/>
                <w:bCs/>
              </w:rPr>
            </w:pPr>
            <w:r w:rsidRPr="00C4111E">
              <w:rPr>
                <w:b/>
                <w:bCs/>
              </w:rPr>
              <w:t>prof. Ing. David Tuček, Ph.D</w:t>
            </w:r>
            <w:r>
              <w:rPr>
                <w:b/>
                <w:bCs/>
              </w:rPr>
              <w:t>.</w:t>
            </w:r>
            <w:r w:rsidR="003B60CA">
              <w:rPr>
                <w:b/>
                <w:bCs/>
              </w:rPr>
              <w:t xml:space="preserve"> (5</w:t>
            </w:r>
            <w:r w:rsidR="006563EA">
              <w:rPr>
                <w:b/>
                <w:bCs/>
              </w:rPr>
              <w:t>7</w:t>
            </w:r>
            <w:r w:rsidR="003B60CA">
              <w:rPr>
                <w:b/>
                <w:bCs/>
              </w:rPr>
              <w:t xml:space="preserve"> %)</w:t>
            </w:r>
          </w:p>
          <w:p w14:paraId="5EBA1AF7" w14:textId="7901427C" w:rsidR="00785990" w:rsidRPr="003B60CA" w:rsidRDefault="003B60CA" w:rsidP="006563EA">
            <w:pPr>
              <w:jc w:val="both"/>
              <w:rPr>
                <w:bCs/>
              </w:rPr>
            </w:pPr>
            <w:r w:rsidRPr="003B60CA">
              <w:rPr>
                <w:bCs/>
              </w:rPr>
              <w:t>Ing. Slavomíra Vargová, Ph.D. (</w:t>
            </w:r>
            <w:r w:rsidR="006563EA">
              <w:rPr>
                <w:bCs/>
              </w:rPr>
              <w:t>43</w:t>
            </w:r>
            <w:r w:rsidRPr="003B60CA">
              <w:rPr>
                <w:bCs/>
              </w:rPr>
              <w:t xml:space="preserve"> %)</w:t>
            </w:r>
          </w:p>
        </w:tc>
        <w:tc>
          <w:tcPr>
            <w:tcW w:w="1134" w:type="dxa"/>
            <w:shd w:val="clear" w:color="auto" w:fill="ECF1F8"/>
          </w:tcPr>
          <w:p w14:paraId="24A95DA8" w14:textId="77777777" w:rsidR="00785990" w:rsidRDefault="00785990" w:rsidP="00785990">
            <w:pPr>
              <w:jc w:val="both"/>
            </w:pPr>
            <w:r>
              <w:t>3/ZS</w:t>
            </w:r>
          </w:p>
        </w:tc>
        <w:tc>
          <w:tcPr>
            <w:tcW w:w="1134" w:type="dxa"/>
            <w:shd w:val="clear" w:color="auto" w:fill="ECF1F8"/>
          </w:tcPr>
          <w:p w14:paraId="107ACD67" w14:textId="77777777" w:rsidR="00785990" w:rsidRPr="00042188" w:rsidRDefault="00785990" w:rsidP="00785990">
            <w:pPr>
              <w:jc w:val="both"/>
            </w:pPr>
          </w:p>
        </w:tc>
      </w:tr>
      <w:tr w:rsidR="00785990" w:rsidRPr="00042188" w14:paraId="68FEF8B7" w14:textId="77777777" w:rsidTr="002D13E5">
        <w:tc>
          <w:tcPr>
            <w:tcW w:w="4253" w:type="dxa"/>
            <w:gridSpan w:val="3"/>
            <w:shd w:val="clear" w:color="auto" w:fill="ECF1F8"/>
          </w:tcPr>
          <w:p w14:paraId="2D06BF93" w14:textId="77777777" w:rsidR="00785990" w:rsidRDefault="00785990" w:rsidP="00785990">
            <w:pPr>
              <w:jc w:val="both"/>
            </w:pPr>
            <w:r>
              <w:t>Krizový management podniku</w:t>
            </w:r>
          </w:p>
          <w:p w14:paraId="76F02C43" w14:textId="5D25EFDD" w:rsidR="00785990" w:rsidRPr="00042188" w:rsidRDefault="00785990" w:rsidP="00785990">
            <w:pPr>
              <w:jc w:val="both"/>
            </w:pPr>
          </w:p>
        </w:tc>
        <w:tc>
          <w:tcPr>
            <w:tcW w:w="1134" w:type="dxa"/>
            <w:shd w:val="clear" w:color="auto" w:fill="ECF1F8"/>
          </w:tcPr>
          <w:p w14:paraId="76DEF994" w14:textId="75E1E273" w:rsidR="00785990" w:rsidRPr="0003101C" w:rsidRDefault="00785990" w:rsidP="00785990">
            <w:pPr>
              <w:jc w:val="both"/>
            </w:pPr>
            <w:r w:rsidRPr="0003101C">
              <w:t>14</w:t>
            </w:r>
          </w:p>
        </w:tc>
        <w:tc>
          <w:tcPr>
            <w:tcW w:w="1134" w:type="dxa"/>
            <w:shd w:val="clear" w:color="auto" w:fill="ECF1F8"/>
          </w:tcPr>
          <w:p w14:paraId="63198AB0" w14:textId="77777777" w:rsidR="00785990" w:rsidRPr="00042188" w:rsidRDefault="00785990" w:rsidP="00785990">
            <w:pPr>
              <w:jc w:val="both"/>
            </w:pPr>
            <w:r>
              <w:t>z, zk</w:t>
            </w:r>
          </w:p>
        </w:tc>
        <w:tc>
          <w:tcPr>
            <w:tcW w:w="1134" w:type="dxa"/>
            <w:shd w:val="clear" w:color="auto" w:fill="ECF1F8"/>
          </w:tcPr>
          <w:p w14:paraId="65EA7FBD" w14:textId="77777777" w:rsidR="00785990" w:rsidRPr="00042188" w:rsidRDefault="00785990" w:rsidP="00785990">
            <w:pPr>
              <w:jc w:val="both"/>
            </w:pPr>
            <w:r>
              <w:t>4</w:t>
            </w:r>
          </w:p>
        </w:tc>
        <w:tc>
          <w:tcPr>
            <w:tcW w:w="4111" w:type="dxa"/>
            <w:shd w:val="clear" w:color="auto" w:fill="ECF1F8"/>
          </w:tcPr>
          <w:p w14:paraId="703374E3" w14:textId="77777777" w:rsidR="00785990" w:rsidRDefault="00785990" w:rsidP="00785990">
            <w:pPr>
              <w:jc w:val="both"/>
              <w:rPr>
                <w:b/>
                <w:bCs/>
              </w:rPr>
            </w:pPr>
            <w:r>
              <w:rPr>
                <w:b/>
                <w:bCs/>
              </w:rPr>
              <w:t>Mgr. Marek Tomaštík, Ph.D.</w:t>
            </w:r>
          </w:p>
          <w:p w14:paraId="011812A4" w14:textId="77777777" w:rsidR="00785990" w:rsidRPr="00042188" w:rsidRDefault="00785990" w:rsidP="00785990">
            <w:pPr>
              <w:jc w:val="both"/>
            </w:pPr>
          </w:p>
        </w:tc>
        <w:tc>
          <w:tcPr>
            <w:tcW w:w="1134" w:type="dxa"/>
            <w:shd w:val="clear" w:color="auto" w:fill="ECF1F8"/>
          </w:tcPr>
          <w:p w14:paraId="138FDFE5" w14:textId="77777777" w:rsidR="00785990" w:rsidRPr="00042188" w:rsidRDefault="00785990" w:rsidP="00785990">
            <w:pPr>
              <w:jc w:val="both"/>
            </w:pPr>
            <w:r>
              <w:t>3/ZS</w:t>
            </w:r>
          </w:p>
        </w:tc>
        <w:tc>
          <w:tcPr>
            <w:tcW w:w="1134" w:type="dxa"/>
            <w:shd w:val="clear" w:color="auto" w:fill="ECF1F8"/>
          </w:tcPr>
          <w:p w14:paraId="118CFE28" w14:textId="77777777" w:rsidR="00785990" w:rsidRPr="00042188" w:rsidRDefault="00785990" w:rsidP="00785990">
            <w:pPr>
              <w:jc w:val="both"/>
            </w:pPr>
          </w:p>
        </w:tc>
      </w:tr>
      <w:tr w:rsidR="00336EF1" w:rsidRPr="00042188" w14:paraId="062BF6BF" w14:textId="77777777" w:rsidTr="002D13E5">
        <w:tc>
          <w:tcPr>
            <w:tcW w:w="4253" w:type="dxa"/>
            <w:gridSpan w:val="3"/>
            <w:shd w:val="clear" w:color="auto" w:fill="ECF1F8"/>
          </w:tcPr>
          <w:p w14:paraId="2F34A36E" w14:textId="43182DD0" w:rsidR="00336EF1" w:rsidRDefault="00336EF1" w:rsidP="00336EF1">
            <w:pPr>
              <w:jc w:val="both"/>
            </w:pPr>
            <w:r>
              <w:t>Bezpečnost strojních zařízení</w:t>
            </w:r>
          </w:p>
          <w:p w14:paraId="047F49EA" w14:textId="2EAE9E22" w:rsidR="00336EF1" w:rsidRDefault="00336EF1" w:rsidP="00336EF1">
            <w:pPr>
              <w:jc w:val="both"/>
            </w:pPr>
          </w:p>
        </w:tc>
        <w:tc>
          <w:tcPr>
            <w:tcW w:w="1134" w:type="dxa"/>
            <w:shd w:val="clear" w:color="auto" w:fill="ECF1F8"/>
          </w:tcPr>
          <w:p w14:paraId="22434A16" w14:textId="2FE3EAD6" w:rsidR="00336EF1" w:rsidRPr="0003101C" w:rsidRDefault="0058651B" w:rsidP="00336EF1">
            <w:pPr>
              <w:jc w:val="both"/>
            </w:pPr>
            <w:r w:rsidRPr="0003101C">
              <w:t>10</w:t>
            </w:r>
          </w:p>
        </w:tc>
        <w:tc>
          <w:tcPr>
            <w:tcW w:w="1134" w:type="dxa"/>
            <w:shd w:val="clear" w:color="auto" w:fill="ECF1F8"/>
          </w:tcPr>
          <w:p w14:paraId="0A7DEAB0" w14:textId="3C91EB3F" w:rsidR="00336EF1" w:rsidRDefault="00336EF1" w:rsidP="00336EF1">
            <w:pPr>
              <w:jc w:val="both"/>
            </w:pPr>
            <w:r>
              <w:t>klz</w:t>
            </w:r>
          </w:p>
        </w:tc>
        <w:tc>
          <w:tcPr>
            <w:tcW w:w="1134" w:type="dxa"/>
            <w:shd w:val="clear" w:color="auto" w:fill="ECF1F8"/>
          </w:tcPr>
          <w:p w14:paraId="1BA11A5C" w14:textId="67D320CC" w:rsidR="00336EF1" w:rsidRDefault="00336EF1" w:rsidP="00336EF1">
            <w:pPr>
              <w:jc w:val="both"/>
            </w:pPr>
            <w:r>
              <w:t>3</w:t>
            </w:r>
          </w:p>
        </w:tc>
        <w:tc>
          <w:tcPr>
            <w:tcW w:w="4111" w:type="dxa"/>
            <w:shd w:val="clear" w:color="auto" w:fill="ECF1F8"/>
          </w:tcPr>
          <w:p w14:paraId="0E7D0CA6" w14:textId="744B395A" w:rsidR="00336EF1" w:rsidRDefault="00336EF1" w:rsidP="00336EF1">
            <w:pPr>
              <w:jc w:val="both"/>
              <w:rPr>
                <w:b/>
                <w:bCs/>
              </w:rPr>
            </w:pPr>
            <w:r>
              <w:rPr>
                <w:b/>
                <w:bCs/>
              </w:rPr>
              <w:t>Ing. Slavomíra Vargová, Ph.D.</w:t>
            </w:r>
          </w:p>
        </w:tc>
        <w:tc>
          <w:tcPr>
            <w:tcW w:w="1134" w:type="dxa"/>
            <w:shd w:val="clear" w:color="auto" w:fill="ECF1F8"/>
          </w:tcPr>
          <w:p w14:paraId="6E5AEBE2" w14:textId="77049762" w:rsidR="00336EF1" w:rsidRDefault="00336EF1" w:rsidP="00336EF1">
            <w:pPr>
              <w:jc w:val="both"/>
            </w:pPr>
            <w:r>
              <w:t>3/ZS</w:t>
            </w:r>
          </w:p>
        </w:tc>
        <w:tc>
          <w:tcPr>
            <w:tcW w:w="1134" w:type="dxa"/>
            <w:shd w:val="clear" w:color="auto" w:fill="ECF1F8"/>
          </w:tcPr>
          <w:p w14:paraId="3118240E" w14:textId="77777777" w:rsidR="00336EF1" w:rsidRPr="00042188" w:rsidRDefault="00336EF1" w:rsidP="00336EF1">
            <w:pPr>
              <w:jc w:val="both"/>
            </w:pPr>
          </w:p>
        </w:tc>
      </w:tr>
      <w:tr w:rsidR="00FF2C04" w:rsidRPr="00042188" w14:paraId="67BCF6A3" w14:textId="77777777" w:rsidTr="002D13E5">
        <w:tc>
          <w:tcPr>
            <w:tcW w:w="4253" w:type="dxa"/>
            <w:gridSpan w:val="3"/>
            <w:shd w:val="clear" w:color="auto" w:fill="ECF1F8"/>
          </w:tcPr>
          <w:p w14:paraId="068E03FB" w14:textId="77777777" w:rsidR="00FF2C04" w:rsidRDefault="00FF2C04" w:rsidP="00FF2C04">
            <w:pPr>
              <w:jc w:val="both"/>
            </w:pPr>
            <w:r>
              <w:t>Aplikovaná statistika a analýza dat</w:t>
            </w:r>
          </w:p>
          <w:p w14:paraId="47CE0BA5" w14:textId="08F99685" w:rsidR="00FF2C04" w:rsidRDefault="00FF2C04" w:rsidP="00FF2C04">
            <w:pPr>
              <w:jc w:val="both"/>
            </w:pPr>
          </w:p>
        </w:tc>
        <w:tc>
          <w:tcPr>
            <w:tcW w:w="1134" w:type="dxa"/>
            <w:shd w:val="clear" w:color="auto" w:fill="ECF1F8"/>
          </w:tcPr>
          <w:p w14:paraId="46A19EC5" w14:textId="5336BB69" w:rsidR="00FF2C04" w:rsidRPr="0003101C" w:rsidRDefault="00FF2C04" w:rsidP="0058651B">
            <w:pPr>
              <w:jc w:val="both"/>
            </w:pPr>
            <w:r w:rsidRPr="0003101C">
              <w:t>1</w:t>
            </w:r>
            <w:r w:rsidR="0058651B" w:rsidRPr="0003101C">
              <w:t>8</w:t>
            </w:r>
          </w:p>
        </w:tc>
        <w:tc>
          <w:tcPr>
            <w:tcW w:w="1134" w:type="dxa"/>
            <w:shd w:val="clear" w:color="auto" w:fill="ECF1F8"/>
          </w:tcPr>
          <w:p w14:paraId="4154BFA3" w14:textId="4D450385" w:rsidR="00FF2C04" w:rsidRDefault="00FF2C04" w:rsidP="00FF2C04">
            <w:pPr>
              <w:jc w:val="both"/>
            </w:pPr>
            <w:r>
              <w:t>z, zk</w:t>
            </w:r>
          </w:p>
        </w:tc>
        <w:tc>
          <w:tcPr>
            <w:tcW w:w="1134" w:type="dxa"/>
            <w:shd w:val="clear" w:color="auto" w:fill="ECF1F8"/>
          </w:tcPr>
          <w:p w14:paraId="6B48A269" w14:textId="0D53D699" w:rsidR="00FF2C04" w:rsidRDefault="00D304E5" w:rsidP="00FF2C04">
            <w:pPr>
              <w:jc w:val="both"/>
            </w:pPr>
            <w:r>
              <w:t>5</w:t>
            </w:r>
          </w:p>
        </w:tc>
        <w:tc>
          <w:tcPr>
            <w:tcW w:w="4111" w:type="dxa"/>
            <w:shd w:val="clear" w:color="auto" w:fill="ECF1F8"/>
          </w:tcPr>
          <w:p w14:paraId="2F680F53" w14:textId="16E6CC69" w:rsidR="00FF2C04" w:rsidRPr="00042188" w:rsidRDefault="00FF2C04" w:rsidP="00FF2C04">
            <w:pPr>
              <w:jc w:val="both"/>
            </w:pPr>
            <w:r>
              <w:rPr>
                <w:b/>
                <w:bCs/>
              </w:rPr>
              <w:t>Ing. Petr Veselík, Ph.D.</w:t>
            </w:r>
            <w:r w:rsidR="003B60CA">
              <w:rPr>
                <w:b/>
                <w:bCs/>
              </w:rPr>
              <w:t xml:space="preserve"> (70 %)</w:t>
            </w:r>
          </w:p>
          <w:p w14:paraId="5C8B79F3" w14:textId="5204788E" w:rsidR="00FF2C04" w:rsidRDefault="00FF2C04" w:rsidP="00FF2C04">
            <w:pPr>
              <w:jc w:val="both"/>
              <w:rPr>
                <w:b/>
                <w:bCs/>
              </w:rPr>
            </w:pPr>
            <w:r w:rsidRPr="00065474">
              <w:rPr>
                <w:bCs/>
              </w:rPr>
              <w:t>Ing. David Šaur, Ph.D.</w:t>
            </w:r>
            <w:r w:rsidR="003B60CA">
              <w:rPr>
                <w:bCs/>
              </w:rPr>
              <w:t xml:space="preserve"> (30 %)</w:t>
            </w:r>
          </w:p>
        </w:tc>
        <w:tc>
          <w:tcPr>
            <w:tcW w:w="1134" w:type="dxa"/>
            <w:shd w:val="clear" w:color="auto" w:fill="ECF1F8"/>
          </w:tcPr>
          <w:p w14:paraId="6DD23704" w14:textId="6FA63D76" w:rsidR="00FF2C04" w:rsidRDefault="00FF2C04" w:rsidP="00FF2C04">
            <w:pPr>
              <w:jc w:val="both"/>
            </w:pPr>
            <w:r>
              <w:t>3/ZS</w:t>
            </w:r>
          </w:p>
        </w:tc>
        <w:tc>
          <w:tcPr>
            <w:tcW w:w="1134" w:type="dxa"/>
            <w:shd w:val="clear" w:color="auto" w:fill="ECF1F8"/>
          </w:tcPr>
          <w:p w14:paraId="34958931" w14:textId="77777777" w:rsidR="00FF2C04" w:rsidRPr="00042188" w:rsidRDefault="00FF2C04" w:rsidP="00FF2C04">
            <w:pPr>
              <w:jc w:val="both"/>
            </w:pPr>
          </w:p>
        </w:tc>
      </w:tr>
      <w:tr w:rsidR="00FF2C04" w:rsidRPr="00042188" w14:paraId="0A0A4452" w14:textId="77777777" w:rsidTr="002D13E5">
        <w:tc>
          <w:tcPr>
            <w:tcW w:w="4253" w:type="dxa"/>
            <w:gridSpan w:val="3"/>
            <w:shd w:val="clear" w:color="auto" w:fill="ECF1F8"/>
          </w:tcPr>
          <w:p w14:paraId="1898852C" w14:textId="77777777" w:rsidR="00FF2C04" w:rsidRDefault="00FF2C04" w:rsidP="00FF2C04">
            <w:pPr>
              <w:jc w:val="both"/>
            </w:pPr>
            <w:r>
              <w:t>Historický odkaz systému řízení fy Baťa</w:t>
            </w:r>
          </w:p>
          <w:p w14:paraId="2E39AE5F" w14:textId="32743899" w:rsidR="00FF2C04" w:rsidRDefault="00FF2C04" w:rsidP="00FF2C04">
            <w:pPr>
              <w:jc w:val="both"/>
            </w:pPr>
          </w:p>
        </w:tc>
        <w:tc>
          <w:tcPr>
            <w:tcW w:w="1134" w:type="dxa"/>
            <w:shd w:val="clear" w:color="auto" w:fill="ECF1F8"/>
          </w:tcPr>
          <w:p w14:paraId="75E32DA1" w14:textId="68A46704" w:rsidR="00FF2C04" w:rsidRPr="0003101C" w:rsidRDefault="00FF2C04" w:rsidP="00FF2C04">
            <w:pPr>
              <w:jc w:val="both"/>
            </w:pPr>
            <w:r w:rsidRPr="0003101C">
              <w:t>10</w:t>
            </w:r>
          </w:p>
        </w:tc>
        <w:tc>
          <w:tcPr>
            <w:tcW w:w="1134" w:type="dxa"/>
            <w:shd w:val="clear" w:color="auto" w:fill="ECF1F8"/>
          </w:tcPr>
          <w:p w14:paraId="275A5F65" w14:textId="77777777" w:rsidR="00FF2C04" w:rsidRDefault="00FF2C04" w:rsidP="00FF2C04">
            <w:pPr>
              <w:jc w:val="both"/>
            </w:pPr>
            <w:r>
              <w:t>klz</w:t>
            </w:r>
          </w:p>
        </w:tc>
        <w:tc>
          <w:tcPr>
            <w:tcW w:w="1134" w:type="dxa"/>
            <w:shd w:val="clear" w:color="auto" w:fill="ECF1F8"/>
          </w:tcPr>
          <w:p w14:paraId="510A5A5E" w14:textId="77777777" w:rsidR="00FF2C04" w:rsidRDefault="00FF2C04" w:rsidP="00FF2C04">
            <w:pPr>
              <w:jc w:val="both"/>
            </w:pPr>
            <w:r>
              <w:t>3</w:t>
            </w:r>
          </w:p>
        </w:tc>
        <w:tc>
          <w:tcPr>
            <w:tcW w:w="4111" w:type="dxa"/>
            <w:shd w:val="clear" w:color="auto" w:fill="ECF1F8"/>
          </w:tcPr>
          <w:p w14:paraId="1539963A" w14:textId="77777777" w:rsidR="00FF2C04" w:rsidRDefault="00FF2C04" w:rsidP="00FF2C04">
            <w:pPr>
              <w:jc w:val="both"/>
              <w:rPr>
                <w:b/>
                <w:bCs/>
              </w:rPr>
            </w:pPr>
            <w:r>
              <w:rPr>
                <w:b/>
                <w:bCs/>
              </w:rPr>
              <w:t>Mgr. Marek Tomaštík, Ph.D.</w:t>
            </w:r>
          </w:p>
          <w:p w14:paraId="5D44ECE2" w14:textId="77777777" w:rsidR="00FF2C04" w:rsidRDefault="00FF2C04" w:rsidP="00FF2C04">
            <w:pPr>
              <w:jc w:val="both"/>
              <w:rPr>
                <w:b/>
                <w:bCs/>
              </w:rPr>
            </w:pPr>
          </w:p>
        </w:tc>
        <w:tc>
          <w:tcPr>
            <w:tcW w:w="1134" w:type="dxa"/>
            <w:shd w:val="clear" w:color="auto" w:fill="ECF1F8"/>
          </w:tcPr>
          <w:p w14:paraId="384094AF" w14:textId="77777777" w:rsidR="00FF2C04" w:rsidRDefault="00FF2C04" w:rsidP="00FF2C04">
            <w:pPr>
              <w:jc w:val="both"/>
            </w:pPr>
            <w:r>
              <w:t>3/ZS</w:t>
            </w:r>
          </w:p>
        </w:tc>
        <w:tc>
          <w:tcPr>
            <w:tcW w:w="1134" w:type="dxa"/>
            <w:shd w:val="clear" w:color="auto" w:fill="ECF1F8"/>
          </w:tcPr>
          <w:p w14:paraId="2094DDB6" w14:textId="77777777" w:rsidR="00FF2C04" w:rsidRPr="00042188" w:rsidRDefault="00FF2C04" w:rsidP="00FF2C04">
            <w:pPr>
              <w:jc w:val="both"/>
            </w:pPr>
          </w:p>
        </w:tc>
      </w:tr>
      <w:tr w:rsidR="00DA013C" w:rsidRPr="00042188" w14:paraId="7838198C" w14:textId="77777777" w:rsidTr="002D13E5">
        <w:tc>
          <w:tcPr>
            <w:tcW w:w="4253" w:type="dxa"/>
            <w:gridSpan w:val="3"/>
            <w:shd w:val="clear" w:color="auto" w:fill="ECF1F8"/>
          </w:tcPr>
          <w:p w14:paraId="56365B55" w14:textId="77777777" w:rsidR="00DA013C" w:rsidRDefault="00DA013C" w:rsidP="00DA013C">
            <w:pPr>
              <w:jc w:val="both"/>
            </w:pPr>
            <w:r w:rsidRPr="00BD7D13">
              <w:t>Principy udržitelného rozvoje</w:t>
            </w:r>
          </w:p>
          <w:p w14:paraId="7C8C4590" w14:textId="3917842C" w:rsidR="00AC46E0" w:rsidRDefault="00AC46E0" w:rsidP="00DA013C">
            <w:pPr>
              <w:jc w:val="both"/>
            </w:pPr>
          </w:p>
        </w:tc>
        <w:tc>
          <w:tcPr>
            <w:tcW w:w="1134" w:type="dxa"/>
            <w:shd w:val="clear" w:color="auto" w:fill="ECF1F8"/>
          </w:tcPr>
          <w:p w14:paraId="2C55982E" w14:textId="2419398C" w:rsidR="00DA013C" w:rsidRPr="0003101C" w:rsidRDefault="00DA013C" w:rsidP="00DA013C">
            <w:pPr>
              <w:jc w:val="both"/>
            </w:pPr>
            <w:r>
              <w:t>18</w:t>
            </w:r>
          </w:p>
        </w:tc>
        <w:tc>
          <w:tcPr>
            <w:tcW w:w="1134" w:type="dxa"/>
            <w:shd w:val="clear" w:color="auto" w:fill="ECF1F8"/>
          </w:tcPr>
          <w:p w14:paraId="6ABBE1B8" w14:textId="76C1637B" w:rsidR="00DA013C" w:rsidRDefault="00DA013C" w:rsidP="00DA013C">
            <w:pPr>
              <w:jc w:val="both"/>
            </w:pPr>
            <w:r>
              <w:t>z, zk</w:t>
            </w:r>
          </w:p>
        </w:tc>
        <w:tc>
          <w:tcPr>
            <w:tcW w:w="1134" w:type="dxa"/>
            <w:shd w:val="clear" w:color="auto" w:fill="ECF1F8"/>
          </w:tcPr>
          <w:p w14:paraId="44CF34D9" w14:textId="74126BA7" w:rsidR="00DA013C" w:rsidRDefault="00DA013C" w:rsidP="00DA013C">
            <w:pPr>
              <w:jc w:val="both"/>
            </w:pPr>
            <w:r>
              <w:t>5</w:t>
            </w:r>
          </w:p>
        </w:tc>
        <w:tc>
          <w:tcPr>
            <w:tcW w:w="4111" w:type="dxa"/>
            <w:shd w:val="clear" w:color="auto" w:fill="ECF1F8"/>
          </w:tcPr>
          <w:p w14:paraId="5C2B3CFA" w14:textId="01B8DD2F" w:rsidR="00DA013C" w:rsidRDefault="00DA013C" w:rsidP="00DA013C">
            <w:pPr>
              <w:jc w:val="both"/>
              <w:rPr>
                <w:b/>
                <w:bCs/>
              </w:rPr>
            </w:pPr>
            <w:r>
              <w:rPr>
                <w:b/>
                <w:bCs/>
              </w:rPr>
              <w:t>doc. Ing. Zuzana Tučková, Ph.D.</w:t>
            </w:r>
          </w:p>
        </w:tc>
        <w:tc>
          <w:tcPr>
            <w:tcW w:w="1134" w:type="dxa"/>
            <w:shd w:val="clear" w:color="auto" w:fill="ECF1F8"/>
          </w:tcPr>
          <w:p w14:paraId="01CF1BFD" w14:textId="2C09FCC3" w:rsidR="00DA013C" w:rsidRDefault="00DA013C" w:rsidP="00DA013C">
            <w:pPr>
              <w:jc w:val="both"/>
            </w:pPr>
            <w:r>
              <w:t>3/ZS</w:t>
            </w:r>
          </w:p>
        </w:tc>
        <w:tc>
          <w:tcPr>
            <w:tcW w:w="1134" w:type="dxa"/>
            <w:shd w:val="clear" w:color="auto" w:fill="ECF1F8"/>
          </w:tcPr>
          <w:p w14:paraId="0171723C" w14:textId="77777777" w:rsidR="00DA013C" w:rsidRPr="00042188" w:rsidRDefault="00DA013C" w:rsidP="00DA013C">
            <w:pPr>
              <w:jc w:val="both"/>
            </w:pPr>
          </w:p>
        </w:tc>
      </w:tr>
      <w:tr w:rsidR="00DA013C" w:rsidRPr="00042188" w14:paraId="6A0D6615" w14:textId="77777777" w:rsidTr="002D13E5">
        <w:tc>
          <w:tcPr>
            <w:tcW w:w="4253" w:type="dxa"/>
            <w:gridSpan w:val="3"/>
            <w:shd w:val="clear" w:color="auto" w:fill="ECF1F8"/>
          </w:tcPr>
          <w:p w14:paraId="4D944932" w14:textId="77777777" w:rsidR="00DA013C" w:rsidRDefault="00DA013C" w:rsidP="00DA013C">
            <w:pPr>
              <w:jc w:val="both"/>
            </w:pPr>
            <w:r w:rsidRPr="00953FEA">
              <w:t>Udržitelnost vody v krajině I</w:t>
            </w:r>
            <w:r w:rsidR="00CE4D84">
              <w:t>.</w:t>
            </w:r>
          </w:p>
          <w:p w14:paraId="4186A06E" w14:textId="7403B71A" w:rsidR="00AC46E0" w:rsidRDefault="00AC46E0" w:rsidP="00DA013C">
            <w:pPr>
              <w:jc w:val="both"/>
            </w:pPr>
          </w:p>
        </w:tc>
        <w:tc>
          <w:tcPr>
            <w:tcW w:w="1134" w:type="dxa"/>
            <w:shd w:val="clear" w:color="auto" w:fill="ECF1F8"/>
          </w:tcPr>
          <w:p w14:paraId="64C57C04" w14:textId="2CDF1A54" w:rsidR="00DA013C" w:rsidRPr="0003101C" w:rsidRDefault="00DA013C" w:rsidP="00DA013C">
            <w:pPr>
              <w:jc w:val="both"/>
            </w:pPr>
            <w:r>
              <w:t>10</w:t>
            </w:r>
          </w:p>
        </w:tc>
        <w:tc>
          <w:tcPr>
            <w:tcW w:w="1134" w:type="dxa"/>
            <w:shd w:val="clear" w:color="auto" w:fill="ECF1F8"/>
          </w:tcPr>
          <w:p w14:paraId="0733A06A" w14:textId="0601E475" w:rsidR="00DA013C" w:rsidRDefault="00DA013C" w:rsidP="00DA013C">
            <w:pPr>
              <w:jc w:val="both"/>
            </w:pPr>
            <w:r w:rsidRPr="00953FEA">
              <w:t>klz</w:t>
            </w:r>
          </w:p>
        </w:tc>
        <w:tc>
          <w:tcPr>
            <w:tcW w:w="1134" w:type="dxa"/>
            <w:shd w:val="clear" w:color="auto" w:fill="ECF1F8"/>
          </w:tcPr>
          <w:p w14:paraId="629DB8C1" w14:textId="11A60B1D" w:rsidR="00DA013C" w:rsidRDefault="00DA013C" w:rsidP="00DA013C">
            <w:pPr>
              <w:jc w:val="both"/>
            </w:pPr>
            <w:r w:rsidRPr="00953FEA">
              <w:t>3</w:t>
            </w:r>
          </w:p>
        </w:tc>
        <w:tc>
          <w:tcPr>
            <w:tcW w:w="4111" w:type="dxa"/>
            <w:shd w:val="clear" w:color="auto" w:fill="ECF1F8"/>
          </w:tcPr>
          <w:p w14:paraId="57C5B16F" w14:textId="2A050A43" w:rsidR="00DA013C" w:rsidRPr="00D428E6" w:rsidRDefault="00DA013C" w:rsidP="00DA013C">
            <w:pPr>
              <w:jc w:val="both"/>
              <w:rPr>
                <w:b/>
                <w:bCs/>
              </w:rPr>
            </w:pPr>
            <w:r w:rsidRPr="00D428E6">
              <w:rPr>
                <w:b/>
              </w:rPr>
              <w:t>Ing. Jan Strohmandl, Ph.D.</w:t>
            </w:r>
          </w:p>
        </w:tc>
        <w:tc>
          <w:tcPr>
            <w:tcW w:w="1134" w:type="dxa"/>
            <w:shd w:val="clear" w:color="auto" w:fill="ECF1F8"/>
          </w:tcPr>
          <w:p w14:paraId="5634C9B0" w14:textId="1E67850F" w:rsidR="00DA013C" w:rsidRDefault="00DA013C" w:rsidP="00DA013C">
            <w:pPr>
              <w:jc w:val="both"/>
            </w:pPr>
            <w:r w:rsidRPr="00953FEA">
              <w:t>3/ZS</w:t>
            </w:r>
          </w:p>
        </w:tc>
        <w:tc>
          <w:tcPr>
            <w:tcW w:w="1134" w:type="dxa"/>
            <w:shd w:val="clear" w:color="auto" w:fill="ECF1F8"/>
          </w:tcPr>
          <w:p w14:paraId="422A4106" w14:textId="77777777" w:rsidR="00DA013C" w:rsidRPr="00042188" w:rsidRDefault="00DA013C" w:rsidP="00DA013C">
            <w:pPr>
              <w:jc w:val="both"/>
            </w:pPr>
          </w:p>
        </w:tc>
      </w:tr>
      <w:tr w:rsidR="00FF2C04" w:rsidRPr="00DE59D3" w14:paraId="5B8A7D3B" w14:textId="77777777" w:rsidTr="002D13E5">
        <w:trPr>
          <w:trHeight w:val="624"/>
        </w:trPr>
        <w:tc>
          <w:tcPr>
            <w:tcW w:w="14034" w:type="dxa"/>
            <w:gridSpan w:val="9"/>
          </w:tcPr>
          <w:p w14:paraId="46EBAFEA" w14:textId="77777777" w:rsidR="00FF2C04" w:rsidRDefault="00FF2C04" w:rsidP="00FF2C04">
            <w:pPr>
              <w:jc w:val="both"/>
              <w:rPr>
                <w:b/>
              </w:rPr>
            </w:pPr>
            <w:r w:rsidRPr="00042188">
              <w:rPr>
                <w:b/>
              </w:rPr>
              <w:t>Podmínka pro splnění této skupiny předmětů:</w:t>
            </w:r>
          </w:p>
          <w:p w14:paraId="5AC891B4" w14:textId="58670C45" w:rsidR="00FF2C04" w:rsidRPr="00DE59D3" w:rsidRDefault="00FF2C04" w:rsidP="00FF2C04">
            <w:pPr>
              <w:jc w:val="both"/>
              <w:rPr>
                <w:bCs/>
              </w:rPr>
            </w:pPr>
            <w:r>
              <w:rPr>
                <w:bCs/>
              </w:rPr>
              <w:t>Student si volí nejméně dva z povinně volitelných předmětů.</w:t>
            </w:r>
          </w:p>
        </w:tc>
      </w:tr>
      <w:tr w:rsidR="00FF2C04" w:rsidRPr="00042188" w14:paraId="0E433E93" w14:textId="77777777" w:rsidTr="002D13E5">
        <w:trPr>
          <w:trHeight w:val="283"/>
        </w:trPr>
        <w:tc>
          <w:tcPr>
            <w:tcW w:w="14034" w:type="dxa"/>
            <w:gridSpan w:val="9"/>
            <w:shd w:val="clear" w:color="auto" w:fill="F7CAAC"/>
          </w:tcPr>
          <w:p w14:paraId="6AF32E47" w14:textId="77777777" w:rsidR="00FF2C04" w:rsidRPr="00042188" w:rsidRDefault="00FF2C04" w:rsidP="00FF2C04">
            <w:pPr>
              <w:jc w:val="center"/>
              <w:rPr>
                <w:b/>
                <w:sz w:val="22"/>
              </w:rPr>
            </w:pPr>
            <w:r w:rsidRPr="00042188">
              <w:rPr>
                <w:b/>
                <w:sz w:val="22"/>
              </w:rPr>
              <w:t>Povinné předměty</w:t>
            </w:r>
          </w:p>
        </w:tc>
      </w:tr>
      <w:tr w:rsidR="00FF2C04" w14:paraId="758ACDA7" w14:textId="77777777" w:rsidTr="002D13E5">
        <w:tc>
          <w:tcPr>
            <w:tcW w:w="4253" w:type="dxa"/>
            <w:gridSpan w:val="3"/>
            <w:shd w:val="clear" w:color="auto" w:fill="FFEEB9"/>
          </w:tcPr>
          <w:p w14:paraId="44C44CB7" w14:textId="77777777" w:rsidR="00FF2C04" w:rsidRDefault="00FF2C04" w:rsidP="00FF2C04">
            <w:pPr>
              <w:jc w:val="both"/>
            </w:pPr>
            <w:r>
              <w:t>Krizová komunikace</w:t>
            </w:r>
          </w:p>
          <w:p w14:paraId="39BFF4FA" w14:textId="3EEFD46F" w:rsidR="00FF2C04" w:rsidRDefault="00FF2C04" w:rsidP="00FF2C04">
            <w:pPr>
              <w:jc w:val="both"/>
            </w:pPr>
          </w:p>
        </w:tc>
        <w:tc>
          <w:tcPr>
            <w:tcW w:w="1134" w:type="dxa"/>
            <w:shd w:val="clear" w:color="auto" w:fill="FFEEB9"/>
          </w:tcPr>
          <w:p w14:paraId="1425F543" w14:textId="528961A1" w:rsidR="00FF2C04" w:rsidRPr="0003101C" w:rsidRDefault="0058651B" w:rsidP="00FF2C04">
            <w:pPr>
              <w:jc w:val="both"/>
            </w:pPr>
            <w:r w:rsidRPr="0003101C">
              <w:t>14</w:t>
            </w:r>
          </w:p>
        </w:tc>
        <w:tc>
          <w:tcPr>
            <w:tcW w:w="1134" w:type="dxa"/>
            <w:shd w:val="clear" w:color="auto" w:fill="FFEEB9"/>
          </w:tcPr>
          <w:p w14:paraId="0F3EC809" w14:textId="645C6F04" w:rsidR="00FF2C04" w:rsidRDefault="00D304E5" w:rsidP="00FF2C04">
            <w:pPr>
              <w:jc w:val="both"/>
            </w:pPr>
            <w:r>
              <w:t>z, zk</w:t>
            </w:r>
          </w:p>
        </w:tc>
        <w:tc>
          <w:tcPr>
            <w:tcW w:w="1134" w:type="dxa"/>
            <w:shd w:val="clear" w:color="auto" w:fill="FFEEB9"/>
          </w:tcPr>
          <w:p w14:paraId="768CB9B0" w14:textId="491BD893" w:rsidR="00FF2C04" w:rsidRDefault="00D304E5" w:rsidP="00FF2C04">
            <w:pPr>
              <w:jc w:val="both"/>
            </w:pPr>
            <w:r>
              <w:t>4</w:t>
            </w:r>
          </w:p>
        </w:tc>
        <w:tc>
          <w:tcPr>
            <w:tcW w:w="4111" w:type="dxa"/>
            <w:shd w:val="clear" w:color="auto" w:fill="FFEEB9"/>
          </w:tcPr>
          <w:p w14:paraId="0FBC8C87" w14:textId="6994E852" w:rsidR="00FF2C04" w:rsidRDefault="00FF2C04" w:rsidP="00FF2C04">
            <w:pPr>
              <w:jc w:val="both"/>
              <w:rPr>
                <w:b/>
                <w:bCs/>
              </w:rPr>
            </w:pPr>
            <w:r>
              <w:rPr>
                <w:b/>
                <w:bCs/>
              </w:rPr>
              <w:t xml:space="preserve">Mgr. </w:t>
            </w:r>
            <w:r w:rsidR="00D304E5">
              <w:rPr>
                <w:b/>
                <w:bCs/>
              </w:rPr>
              <w:t>Marek Tomaštík, Ph.D.</w:t>
            </w:r>
            <w:r w:rsidR="003B60CA">
              <w:rPr>
                <w:b/>
                <w:bCs/>
              </w:rPr>
              <w:t xml:space="preserve"> (</w:t>
            </w:r>
            <w:r w:rsidR="006563EA">
              <w:rPr>
                <w:b/>
                <w:bCs/>
              </w:rPr>
              <w:t>57</w:t>
            </w:r>
            <w:r w:rsidR="003B60CA">
              <w:rPr>
                <w:b/>
                <w:bCs/>
              </w:rPr>
              <w:t xml:space="preserve"> %)</w:t>
            </w:r>
          </w:p>
          <w:p w14:paraId="4F67C69F" w14:textId="081792F2" w:rsidR="00FF2C04" w:rsidRPr="003B60CA" w:rsidRDefault="003B60CA" w:rsidP="006563EA">
            <w:pPr>
              <w:jc w:val="both"/>
              <w:rPr>
                <w:bCs/>
              </w:rPr>
            </w:pPr>
            <w:r w:rsidRPr="003B60CA">
              <w:rPr>
                <w:bCs/>
              </w:rPr>
              <w:t>Mgr. Petra Trechová (</w:t>
            </w:r>
            <w:r w:rsidR="006563EA">
              <w:rPr>
                <w:bCs/>
              </w:rPr>
              <w:t>43</w:t>
            </w:r>
            <w:r w:rsidRPr="003B60CA">
              <w:rPr>
                <w:bCs/>
              </w:rPr>
              <w:t xml:space="preserve"> %)</w:t>
            </w:r>
          </w:p>
        </w:tc>
        <w:tc>
          <w:tcPr>
            <w:tcW w:w="1134" w:type="dxa"/>
            <w:shd w:val="clear" w:color="auto" w:fill="FFEEB9"/>
          </w:tcPr>
          <w:p w14:paraId="5B3BA8B6" w14:textId="77777777" w:rsidR="00FF2C04" w:rsidRDefault="00FF2C04" w:rsidP="00FF2C04">
            <w:pPr>
              <w:jc w:val="both"/>
            </w:pPr>
            <w:r>
              <w:t>3/LS</w:t>
            </w:r>
          </w:p>
        </w:tc>
        <w:tc>
          <w:tcPr>
            <w:tcW w:w="1134" w:type="dxa"/>
            <w:shd w:val="clear" w:color="auto" w:fill="FFEEB9"/>
          </w:tcPr>
          <w:p w14:paraId="1AC43DFD" w14:textId="77777777" w:rsidR="00FF2C04" w:rsidRDefault="00FF2C04" w:rsidP="00FF2C04">
            <w:pPr>
              <w:jc w:val="both"/>
            </w:pPr>
          </w:p>
        </w:tc>
      </w:tr>
      <w:tr w:rsidR="00FF2C04" w14:paraId="17DE84BF" w14:textId="77777777" w:rsidTr="002D13E5">
        <w:tc>
          <w:tcPr>
            <w:tcW w:w="4253" w:type="dxa"/>
            <w:gridSpan w:val="3"/>
            <w:shd w:val="clear" w:color="auto" w:fill="FFEEB9"/>
          </w:tcPr>
          <w:p w14:paraId="69006917" w14:textId="77777777" w:rsidR="00FF2C04" w:rsidRDefault="00FF2C04" w:rsidP="00FF2C04">
            <w:pPr>
              <w:jc w:val="both"/>
            </w:pPr>
            <w:r>
              <w:t>Bakalářská práce</w:t>
            </w:r>
          </w:p>
          <w:p w14:paraId="4FCC8713" w14:textId="2B4342D7" w:rsidR="00FF2C04" w:rsidRDefault="00FF2C04" w:rsidP="00FF2C04">
            <w:pPr>
              <w:jc w:val="both"/>
            </w:pPr>
          </w:p>
        </w:tc>
        <w:tc>
          <w:tcPr>
            <w:tcW w:w="1134" w:type="dxa"/>
            <w:shd w:val="clear" w:color="auto" w:fill="FFEEB9"/>
          </w:tcPr>
          <w:p w14:paraId="7466B712" w14:textId="77777777" w:rsidR="00FF2C04" w:rsidRPr="0003101C" w:rsidRDefault="00FF2C04" w:rsidP="00FF2C04">
            <w:pPr>
              <w:jc w:val="both"/>
            </w:pPr>
            <w:r w:rsidRPr="0003101C">
              <w:t>0</w:t>
            </w:r>
          </w:p>
        </w:tc>
        <w:tc>
          <w:tcPr>
            <w:tcW w:w="1134" w:type="dxa"/>
            <w:shd w:val="clear" w:color="auto" w:fill="FFEEB9"/>
          </w:tcPr>
          <w:p w14:paraId="238A1F35" w14:textId="77777777" w:rsidR="00FF2C04" w:rsidRDefault="00FF2C04" w:rsidP="00FF2C04">
            <w:pPr>
              <w:jc w:val="both"/>
            </w:pPr>
            <w:r>
              <w:t>z</w:t>
            </w:r>
          </w:p>
        </w:tc>
        <w:tc>
          <w:tcPr>
            <w:tcW w:w="1134" w:type="dxa"/>
            <w:shd w:val="clear" w:color="auto" w:fill="FFEEB9"/>
          </w:tcPr>
          <w:p w14:paraId="04DBFCDD" w14:textId="77777777" w:rsidR="00FF2C04" w:rsidRDefault="00FF2C04" w:rsidP="00FF2C04">
            <w:pPr>
              <w:jc w:val="both"/>
            </w:pPr>
            <w:r>
              <w:t>10</w:t>
            </w:r>
          </w:p>
        </w:tc>
        <w:tc>
          <w:tcPr>
            <w:tcW w:w="4111" w:type="dxa"/>
            <w:shd w:val="clear" w:color="auto" w:fill="FFEEB9"/>
          </w:tcPr>
          <w:p w14:paraId="06805E24" w14:textId="77777777" w:rsidR="00FF2C04" w:rsidRDefault="00FF2C04" w:rsidP="00FF2C04">
            <w:pPr>
              <w:jc w:val="both"/>
              <w:rPr>
                <w:b/>
                <w:bCs/>
              </w:rPr>
            </w:pPr>
            <w:r>
              <w:rPr>
                <w:b/>
                <w:bCs/>
              </w:rPr>
              <w:t>doc. Mgr. Tomáš Zeman</w:t>
            </w:r>
            <w:r w:rsidRPr="00DD0925">
              <w:rPr>
                <w:b/>
                <w:bCs/>
              </w:rPr>
              <w:t>, Ph.D.</w:t>
            </w:r>
            <w:r>
              <w:rPr>
                <w:b/>
                <w:bCs/>
              </w:rPr>
              <w:t xml:space="preserve"> et Ph.D.</w:t>
            </w:r>
          </w:p>
          <w:p w14:paraId="05A832DE" w14:textId="77777777" w:rsidR="00FF2C04" w:rsidRDefault="00FF2C04" w:rsidP="00FF2C04">
            <w:pPr>
              <w:jc w:val="both"/>
              <w:rPr>
                <w:b/>
                <w:bCs/>
              </w:rPr>
            </w:pPr>
          </w:p>
        </w:tc>
        <w:tc>
          <w:tcPr>
            <w:tcW w:w="1134" w:type="dxa"/>
            <w:shd w:val="clear" w:color="auto" w:fill="FFEEB9"/>
          </w:tcPr>
          <w:p w14:paraId="20B4336F" w14:textId="77777777" w:rsidR="00FF2C04" w:rsidRDefault="00FF2C04" w:rsidP="00FF2C04">
            <w:pPr>
              <w:jc w:val="both"/>
            </w:pPr>
            <w:r>
              <w:t>3/LS</w:t>
            </w:r>
          </w:p>
        </w:tc>
        <w:tc>
          <w:tcPr>
            <w:tcW w:w="1134" w:type="dxa"/>
            <w:shd w:val="clear" w:color="auto" w:fill="FFEEB9"/>
          </w:tcPr>
          <w:p w14:paraId="3C25F96C" w14:textId="77777777" w:rsidR="00FF2C04" w:rsidRDefault="00FF2C04" w:rsidP="00FF2C04">
            <w:pPr>
              <w:jc w:val="both"/>
            </w:pPr>
          </w:p>
        </w:tc>
      </w:tr>
      <w:tr w:rsidR="00FF2C04" w14:paraId="69B2FB2D" w14:textId="77777777" w:rsidTr="002D13E5">
        <w:tc>
          <w:tcPr>
            <w:tcW w:w="4253" w:type="dxa"/>
            <w:gridSpan w:val="3"/>
            <w:shd w:val="clear" w:color="auto" w:fill="FFEEB9"/>
          </w:tcPr>
          <w:p w14:paraId="4E974510" w14:textId="77777777" w:rsidR="00FF2C04" w:rsidRDefault="00FF2C04" w:rsidP="00FF2C04">
            <w:pPr>
              <w:jc w:val="both"/>
            </w:pPr>
            <w:r>
              <w:t>Integrovaný systém managementu</w:t>
            </w:r>
          </w:p>
          <w:p w14:paraId="1C416110" w14:textId="5844F9E0" w:rsidR="00FF2C04" w:rsidRDefault="00FF2C04" w:rsidP="00FF2C04">
            <w:pPr>
              <w:jc w:val="both"/>
            </w:pPr>
          </w:p>
        </w:tc>
        <w:tc>
          <w:tcPr>
            <w:tcW w:w="1134" w:type="dxa"/>
            <w:shd w:val="clear" w:color="auto" w:fill="FFEEB9"/>
          </w:tcPr>
          <w:p w14:paraId="13356C05" w14:textId="3063D0B5" w:rsidR="00FF2C04" w:rsidRPr="0003101C" w:rsidRDefault="0058651B" w:rsidP="00FF2C04">
            <w:pPr>
              <w:jc w:val="both"/>
            </w:pPr>
            <w:r w:rsidRPr="0003101C">
              <w:t>14</w:t>
            </w:r>
          </w:p>
        </w:tc>
        <w:tc>
          <w:tcPr>
            <w:tcW w:w="1134" w:type="dxa"/>
            <w:shd w:val="clear" w:color="auto" w:fill="FFEEB9"/>
          </w:tcPr>
          <w:p w14:paraId="037DC10E" w14:textId="77777777" w:rsidR="00FF2C04" w:rsidRDefault="00FF2C04" w:rsidP="00FF2C04">
            <w:pPr>
              <w:jc w:val="both"/>
            </w:pPr>
            <w:r>
              <w:t>z, zk</w:t>
            </w:r>
          </w:p>
        </w:tc>
        <w:tc>
          <w:tcPr>
            <w:tcW w:w="1134" w:type="dxa"/>
            <w:shd w:val="clear" w:color="auto" w:fill="FFEEB9"/>
          </w:tcPr>
          <w:p w14:paraId="0A63E345" w14:textId="77777777" w:rsidR="00FF2C04" w:rsidRDefault="00FF2C04" w:rsidP="00FF2C04">
            <w:pPr>
              <w:jc w:val="both"/>
            </w:pPr>
            <w:r>
              <w:t>4</w:t>
            </w:r>
          </w:p>
        </w:tc>
        <w:tc>
          <w:tcPr>
            <w:tcW w:w="4111" w:type="dxa"/>
            <w:shd w:val="clear" w:color="auto" w:fill="FFEEB9"/>
          </w:tcPr>
          <w:p w14:paraId="351295D9" w14:textId="77777777" w:rsidR="00FF2C04" w:rsidRDefault="00FF2C04" w:rsidP="00FF2C04">
            <w:pPr>
              <w:jc w:val="both"/>
              <w:rPr>
                <w:b/>
                <w:bCs/>
              </w:rPr>
            </w:pPr>
            <w:r w:rsidRPr="00DD0925">
              <w:rPr>
                <w:b/>
                <w:bCs/>
              </w:rPr>
              <w:t xml:space="preserve">Ing. </w:t>
            </w:r>
            <w:r>
              <w:rPr>
                <w:b/>
                <w:bCs/>
              </w:rPr>
              <w:t>Slavomíra Vargová</w:t>
            </w:r>
            <w:r w:rsidRPr="00DD0925">
              <w:rPr>
                <w:b/>
                <w:bCs/>
              </w:rPr>
              <w:t>, Ph.D.</w:t>
            </w:r>
          </w:p>
          <w:p w14:paraId="250B801F" w14:textId="77777777" w:rsidR="00FF2C04" w:rsidRDefault="00FF2C04" w:rsidP="00FF2C04">
            <w:pPr>
              <w:jc w:val="both"/>
              <w:rPr>
                <w:b/>
                <w:bCs/>
              </w:rPr>
            </w:pPr>
          </w:p>
        </w:tc>
        <w:tc>
          <w:tcPr>
            <w:tcW w:w="1134" w:type="dxa"/>
            <w:shd w:val="clear" w:color="auto" w:fill="FFEEB9"/>
          </w:tcPr>
          <w:p w14:paraId="453EFA61" w14:textId="77777777" w:rsidR="00FF2C04" w:rsidRDefault="00FF2C04" w:rsidP="00FF2C04">
            <w:pPr>
              <w:jc w:val="both"/>
            </w:pPr>
            <w:r>
              <w:t>3/LS</w:t>
            </w:r>
          </w:p>
        </w:tc>
        <w:tc>
          <w:tcPr>
            <w:tcW w:w="1134" w:type="dxa"/>
            <w:shd w:val="clear" w:color="auto" w:fill="FFEEB9"/>
          </w:tcPr>
          <w:p w14:paraId="1C184244" w14:textId="77777777" w:rsidR="00FF2C04" w:rsidRDefault="00FF2C04" w:rsidP="00FF2C04">
            <w:pPr>
              <w:jc w:val="both"/>
            </w:pPr>
          </w:p>
        </w:tc>
      </w:tr>
      <w:tr w:rsidR="00FF2C04" w14:paraId="7E1C0D1E" w14:textId="77777777" w:rsidTr="002D13E5">
        <w:tc>
          <w:tcPr>
            <w:tcW w:w="4253" w:type="dxa"/>
            <w:gridSpan w:val="3"/>
            <w:shd w:val="clear" w:color="auto" w:fill="FFEEB9"/>
          </w:tcPr>
          <w:p w14:paraId="125ACA56" w14:textId="77777777" w:rsidR="00FF2C04" w:rsidRDefault="00FF2C04" w:rsidP="00FF2C04">
            <w:pPr>
              <w:jc w:val="both"/>
            </w:pPr>
            <w:r>
              <w:t>Metody posuzování zdravotních rizik</w:t>
            </w:r>
          </w:p>
          <w:p w14:paraId="401108AE" w14:textId="35AF8E28" w:rsidR="00FF2C04" w:rsidRDefault="00FF2C04" w:rsidP="00FF2C04">
            <w:pPr>
              <w:jc w:val="both"/>
            </w:pPr>
          </w:p>
        </w:tc>
        <w:tc>
          <w:tcPr>
            <w:tcW w:w="1134" w:type="dxa"/>
            <w:shd w:val="clear" w:color="auto" w:fill="FFEEB9"/>
          </w:tcPr>
          <w:p w14:paraId="6886C0F8" w14:textId="2FB0B2C0" w:rsidR="00FF2C04" w:rsidRPr="0003101C" w:rsidRDefault="0058651B" w:rsidP="00FF2C04">
            <w:pPr>
              <w:jc w:val="both"/>
            </w:pPr>
            <w:r w:rsidRPr="0003101C">
              <w:t>10</w:t>
            </w:r>
          </w:p>
        </w:tc>
        <w:tc>
          <w:tcPr>
            <w:tcW w:w="1134" w:type="dxa"/>
            <w:shd w:val="clear" w:color="auto" w:fill="FFEEB9"/>
          </w:tcPr>
          <w:p w14:paraId="14A5C80F" w14:textId="77777777" w:rsidR="00FF2C04" w:rsidRDefault="00FF2C04" w:rsidP="00FF2C04">
            <w:pPr>
              <w:jc w:val="both"/>
            </w:pPr>
            <w:r>
              <w:t>klz</w:t>
            </w:r>
          </w:p>
        </w:tc>
        <w:tc>
          <w:tcPr>
            <w:tcW w:w="1134" w:type="dxa"/>
            <w:shd w:val="clear" w:color="auto" w:fill="FFEEB9"/>
          </w:tcPr>
          <w:p w14:paraId="36F89262" w14:textId="77777777" w:rsidR="00FF2C04" w:rsidRDefault="00FF2C04" w:rsidP="00FF2C04">
            <w:pPr>
              <w:jc w:val="both"/>
            </w:pPr>
            <w:r>
              <w:t>3</w:t>
            </w:r>
          </w:p>
        </w:tc>
        <w:tc>
          <w:tcPr>
            <w:tcW w:w="4111" w:type="dxa"/>
            <w:shd w:val="clear" w:color="auto" w:fill="FFEEB9"/>
          </w:tcPr>
          <w:p w14:paraId="79149682" w14:textId="77777777" w:rsidR="00FF2C04" w:rsidRDefault="00FF2C04" w:rsidP="00FF2C04">
            <w:pPr>
              <w:jc w:val="both"/>
              <w:rPr>
                <w:b/>
                <w:bCs/>
              </w:rPr>
            </w:pPr>
            <w:r>
              <w:rPr>
                <w:b/>
                <w:bCs/>
              </w:rPr>
              <w:t>doc. Mgr. Tomáš Zeman</w:t>
            </w:r>
            <w:r w:rsidRPr="00DD0925">
              <w:rPr>
                <w:b/>
                <w:bCs/>
              </w:rPr>
              <w:t>, Ph.D.</w:t>
            </w:r>
            <w:r>
              <w:rPr>
                <w:b/>
                <w:bCs/>
              </w:rPr>
              <w:t xml:space="preserve"> et Ph.D.</w:t>
            </w:r>
          </w:p>
          <w:p w14:paraId="25DF026C" w14:textId="77777777" w:rsidR="00FF2C04" w:rsidRPr="00DD0925" w:rsidRDefault="00FF2C04" w:rsidP="00FF2C04">
            <w:pPr>
              <w:jc w:val="both"/>
              <w:rPr>
                <w:b/>
                <w:bCs/>
              </w:rPr>
            </w:pPr>
          </w:p>
        </w:tc>
        <w:tc>
          <w:tcPr>
            <w:tcW w:w="1134" w:type="dxa"/>
            <w:shd w:val="clear" w:color="auto" w:fill="FFEEB9"/>
          </w:tcPr>
          <w:p w14:paraId="776CB32F" w14:textId="77777777" w:rsidR="00FF2C04" w:rsidRDefault="00FF2C04" w:rsidP="00FF2C04">
            <w:pPr>
              <w:jc w:val="both"/>
            </w:pPr>
            <w:r>
              <w:t>3/LS</w:t>
            </w:r>
          </w:p>
        </w:tc>
        <w:tc>
          <w:tcPr>
            <w:tcW w:w="1134" w:type="dxa"/>
            <w:shd w:val="clear" w:color="auto" w:fill="FFEEB9"/>
          </w:tcPr>
          <w:p w14:paraId="20231CFE" w14:textId="77777777" w:rsidR="00FF2C04" w:rsidRDefault="00FF2C04" w:rsidP="00FF2C04">
            <w:pPr>
              <w:jc w:val="both"/>
            </w:pPr>
          </w:p>
        </w:tc>
      </w:tr>
      <w:tr w:rsidR="00D304E5" w14:paraId="11F9C3F6" w14:textId="77777777" w:rsidTr="002D13E5">
        <w:tc>
          <w:tcPr>
            <w:tcW w:w="4253" w:type="dxa"/>
            <w:gridSpan w:val="3"/>
            <w:shd w:val="clear" w:color="auto" w:fill="FFEEB9"/>
          </w:tcPr>
          <w:p w14:paraId="38C46F51" w14:textId="77777777" w:rsidR="00D304E5" w:rsidRDefault="00D304E5" w:rsidP="00D304E5">
            <w:pPr>
              <w:jc w:val="both"/>
            </w:pPr>
            <w:r>
              <w:t>Metody posuzování rizik na pracovišti</w:t>
            </w:r>
          </w:p>
          <w:p w14:paraId="69287068" w14:textId="0747B7F0" w:rsidR="00D304E5" w:rsidRDefault="00D304E5" w:rsidP="00D304E5">
            <w:pPr>
              <w:jc w:val="both"/>
            </w:pPr>
          </w:p>
        </w:tc>
        <w:tc>
          <w:tcPr>
            <w:tcW w:w="1134" w:type="dxa"/>
            <w:shd w:val="clear" w:color="auto" w:fill="FFEEB9"/>
          </w:tcPr>
          <w:p w14:paraId="4F6D29F6" w14:textId="4CC8C336" w:rsidR="00D304E5" w:rsidRPr="0003101C" w:rsidRDefault="00D304E5" w:rsidP="00D304E5">
            <w:pPr>
              <w:jc w:val="both"/>
            </w:pPr>
            <w:r w:rsidRPr="0003101C">
              <w:t>10</w:t>
            </w:r>
          </w:p>
        </w:tc>
        <w:tc>
          <w:tcPr>
            <w:tcW w:w="1134" w:type="dxa"/>
            <w:shd w:val="clear" w:color="auto" w:fill="FFEEB9"/>
          </w:tcPr>
          <w:p w14:paraId="29EF9697" w14:textId="498FD69A" w:rsidR="00D304E5" w:rsidRDefault="00D304E5" w:rsidP="00D304E5">
            <w:pPr>
              <w:jc w:val="both"/>
            </w:pPr>
            <w:r>
              <w:t>klz</w:t>
            </w:r>
          </w:p>
        </w:tc>
        <w:tc>
          <w:tcPr>
            <w:tcW w:w="1134" w:type="dxa"/>
            <w:shd w:val="clear" w:color="auto" w:fill="FFEEB9"/>
          </w:tcPr>
          <w:p w14:paraId="6770D8A0" w14:textId="2E28A737" w:rsidR="00D304E5" w:rsidRDefault="00D304E5" w:rsidP="00D304E5">
            <w:pPr>
              <w:jc w:val="both"/>
            </w:pPr>
            <w:r>
              <w:t>3</w:t>
            </w:r>
          </w:p>
        </w:tc>
        <w:tc>
          <w:tcPr>
            <w:tcW w:w="4111" w:type="dxa"/>
            <w:shd w:val="clear" w:color="auto" w:fill="FFEEB9"/>
          </w:tcPr>
          <w:p w14:paraId="68A3B794" w14:textId="77777777" w:rsidR="00D304E5" w:rsidRDefault="00D304E5" w:rsidP="00D304E5">
            <w:pPr>
              <w:jc w:val="both"/>
              <w:rPr>
                <w:b/>
                <w:bCs/>
              </w:rPr>
            </w:pPr>
            <w:r w:rsidRPr="00DD0925">
              <w:rPr>
                <w:b/>
                <w:bCs/>
              </w:rPr>
              <w:t xml:space="preserve">Ing. </w:t>
            </w:r>
            <w:r>
              <w:rPr>
                <w:b/>
                <w:bCs/>
              </w:rPr>
              <w:t>Slavomíra Vargová</w:t>
            </w:r>
            <w:r w:rsidRPr="00DD0925">
              <w:rPr>
                <w:b/>
                <w:bCs/>
              </w:rPr>
              <w:t>, Ph.D.</w:t>
            </w:r>
          </w:p>
          <w:p w14:paraId="6F334DAF" w14:textId="77777777" w:rsidR="00D304E5" w:rsidRDefault="00D304E5" w:rsidP="00D304E5">
            <w:pPr>
              <w:jc w:val="both"/>
              <w:rPr>
                <w:b/>
                <w:bCs/>
              </w:rPr>
            </w:pPr>
          </w:p>
        </w:tc>
        <w:tc>
          <w:tcPr>
            <w:tcW w:w="1134" w:type="dxa"/>
            <w:shd w:val="clear" w:color="auto" w:fill="FFEEB9"/>
          </w:tcPr>
          <w:p w14:paraId="1E38316E" w14:textId="2B2CA313" w:rsidR="00D304E5" w:rsidRDefault="00D304E5" w:rsidP="00D304E5">
            <w:pPr>
              <w:jc w:val="both"/>
            </w:pPr>
            <w:r>
              <w:t>3/LS</w:t>
            </w:r>
          </w:p>
        </w:tc>
        <w:tc>
          <w:tcPr>
            <w:tcW w:w="1134" w:type="dxa"/>
            <w:shd w:val="clear" w:color="auto" w:fill="FFEEB9"/>
          </w:tcPr>
          <w:p w14:paraId="6CCD105D" w14:textId="3CA98228" w:rsidR="00D304E5" w:rsidRPr="005C3C3D" w:rsidRDefault="00D304E5" w:rsidP="00D304E5">
            <w:pPr>
              <w:jc w:val="both"/>
              <w:rPr>
                <w:b/>
              </w:rPr>
            </w:pPr>
            <w:r w:rsidRPr="005C3C3D">
              <w:rPr>
                <w:b/>
              </w:rPr>
              <w:t>PZ</w:t>
            </w:r>
          </w:p>
        </w:tc>
      </w:tr>
      <w:tr w:rsidR="00D304E5" w:rsidRPr="00042188" w14:paraId="75D6AFE9" w14:textId="77777777" w:rsidTr="002D13E5">
        <w:tc>
          <w:tcPr>
            <w:tcW w:w="14034" w:type="dxa"/>
            <w:gridSpan w:val="9"/>
            <w:shd w:val="clear" w:color="auto" w:fill="F7CAAC"/>
          </w:tcPr>
          <w:p w14:paraId="153037BB" w14:textId="77777777" w:rsidR="00D304E5" w:rsidRPr="00042188" w:rsidRDefault="00D304E5" w:rsidP="00D304E5">
            <w:pPr>
              <w:jc w:val="center"/>
              <w:rPr>
                <w:b/>
                <w:sz w:val="22"/>
              </w:rPr>
            </w:pPr>
            <w:r w:rsidRPr="00042188">
              <w:rPr>
                <w:b/>
                <w:sz w:val="22"/>
              </w:rPr>
              <w:t xml:space="preserve">Povinně volitelné předměty – skupina </w:t>
            </w:r>
            <w:r>
              <w:rPr>
                <w:b/>
                <w:sz w:val="22"/>
              </w:rPr>
              <w:t>2</w:t>
            </w:r>
          </w:p>
        </w:tc>
      </w:tr>
      <w:tr w:rsidR="00D304E5" w:rsidRPr="00042188" w14:paraId="6EB5C3DD" w14:textId="77777777" w:rsidTr="002D13E5">
        <w:tc>
          <w:tcPr>
            <w:tcW w:w="4253" w:type="dxa"/>
            <w:gridSpan w:val="3"/>
            <w:shd w:val="clear" w:color="auto" w:fill="FFEEB9"/>
          </w:tcPr>
          <w:p w14:paraId="5D0C82CF" w14:textId="77777777" w:rsidR="00D304E5" w:rsidRDefault="00D304E5" w:rsidP="00D304E5">
            <w:pPr>
              <w:jc w:val="both"/>
            </w:pPr>
            <w:r>
              <w:t>Soft Targets Protection</w:t>
            </w:r>
          </w:p>
          <w:p w14:paraId="4403288C" w14:textId="2A85166C" w:rsidR="00D304E5" w:rsidRDefault="00D304E5" w:rsidP="00D304E5">
            <w:pPr>
              <w:jc w:val="both"/>
            </w:pPr>
          </w:p>
        </w:tc>
        <w:tc>
          <w:tcPr>
            <w:tcW w:w="1134" w:type="dxa"/>
            <w:shd w:val="clear" w:color="auto" w:fill="FFEEB9"/>
          </w:tcPr>
          <w:p w14:paraId="48376B89" w14:textId="0994617B" w:rsidR="00D304E5" w:rsidRPr="0003101C" w:rsidRDefault="00D304E5" w:rsidP="00D304E5">
            <w:pPr>
              <w:jc w:val="both"/>
            </w:pPr>
            <w:r w:rsidRPr="0003101C">
              <w:t>10</w:t>
            </w:r>
          </w:p>
        </w:tc>
        <w:tc>
          <w:tcPr>
            <w:tcW w:w="1134" w:type="dxa"/>
            <w:shd w:val="clear" w:color="auto" w:fill="FFEEB9"/>
          </w:tcPr>
          <w:p w14:paraId="11253719" w14:textId="77777777" w:rsidR="00D304E5" w:rsidRDefault="00D304E5" w:rsidP="00D304E5">
            <w:pPr>
              <w:jc w:val="both"/>
            </w:pPr>
            <w:r>
              <w:t>klz</w:t>
            </w:r>
          </w:p>
        </w:tc>
        <w:tc>
          <w:tcPr>
            <w:tcW w:w="1134" w:type="dxa"/>
            <w:shd w:val="clear" w:color="auto" w:fill="FFEEB9"/>
          </w:tcPr>
          <w:p w14:paraId="5BBF62C4" w14:textId="77777777" w:rsidR="00D304E5" w:rsidRDefault="00D304E5" w:rsidP="00D304E5">
            <w:pPr>
              <w:jc w:val="both"/>
            </w:pPr>
            <w:r>
              <w:t>3</w:t>
            </w:r>
          </w:p>
        </w:tc>
        <w:tc>
          <w:tcPr>
            <w:tcW w:w="4111" w:type="dxa"/>
            <w:shd w:val="clear" w:color="auto" w:fill="FFEEB9"/>
          </w:tcPr>
          <w:p w14:paraId="583CEB3E" w14:textId="77777777" w:rsidR="00D304E5" w:rsidRDefault="00D304E5" w:rsidP="00D304E5">
            <w:pPr>
              <w:jc w:val="both"/>
              <w:rPr>
                <w:b/>
                <w:bCs/>
              </w:rPr>
            </w:pPr>
            <w:r>
              <w:rPr>
                <w:b/>
                <w:bCs/>
              </w:rPr>
              <w:t>Ing. Jakub Rak, Ph.D.</w:t>
            </w:r>
          </w:p>
          <w:p w14:paraId="341994E6" w14:textId="77777777" w:rsidR="00D304E5" w:rsidRDefault="00D304E5" w:rsidP="00D304E5">
            <w:pPr>
              <w:jc w:val="both"/>
              <w:rPr>
                <w:b/>
                <w:bCs/>
              </w:rPr>
            </w:pPr>
          </w:p>
        </w:tc>
        <w:tc>
          <w:tcPr>
            <w:tcW w:w="1134" w:type="dxa"/>
            <w:shd w:val="clear" w:color="auto" w:fill="FFEEB9"/>
          </w:tcPr>
          <w:p w14:paraId="5471FA32" w14:textId="77777777" w:rsidR="00D304E5" w:rsidRDefault="00D304E5" w:rsidP="00D304E5">
            <w:pPr>
              <w:jc w:val="both"/>
            </w:pPr>
            <w:r>
              <w:t>3/LS</w:t>
            </w:r>
          </w:p>
        </w:tc>
        <w:tc>
          <w:tcPr>
            <w:tcW w:w="1134" w:type="dxa"/>
            <w:shd w:val="clear" w:color="auto" w:fill="FFEEB9"/>
          </w:tcPr>
          <w:p w14:paraId="3398244F" w14:textId="77777777" w:rsidR="00D304E5" w:rsidRPr="00042188" w:rsidRDefault="00D304E5" w:rsidP="00D304E5">
            <w:pPr>
              <w:jc w:val="both"/>
            </w:pPr>
          </w:p>
        </w:tc>
      </w:tr>
      <w:tr w:rsidR="00D304E5" w:rsidRPr="00042188" w14:paraId="4FD16446" w14:textId="77777777" w:rsidTr="002D13E5">
        <w:tc>
          <w:tcPr>
            <w:tcW w:w="4253" w:type="dxa"/>
            <w:gridSpan w:val="3"/>
            <w:shd w:val="clear" w:color="auto" w:fill="FFEEB9"/>
          </w:tcPr>
          <w:p w14:paraId="4E27D4F8" w14:textId="77777777" w:rsidR="00D304E5" w:rsidRDefault="00D304E5" w:rsidP="00D304E5">
            <w:pPr>
              <w:jc w:val="both"/>
            </w:pPr>
            <w:r>
              <w:t>Aktuální trendy v oblasti bezpečnosti</w:t>
            </w:r>
          </w:p>
          <w:p w14:paraId="69220648" w14:textId="14BD0234" w:rsidR="00D304E5" w:rsidRPr="00042188" w:rsidRDefault="00D304E5" w:rsidP="00D304E5">
            <w:pPr>
              <w:jc w:val="both"/>
            </w:pPr>
          </w:p>
        </w:tc>
        <w:tc>
          <w:tcPr>
            <w:tcW w:w="1134" w:type="dxa"/>
            <w:shd w:val="clear" w:color="auto" w:fill="FFEEB9"/>
          </w:tcPr>
          <w:p w14:paraId="5957F057" w14:textId="73C2F111" w:rsidR="00D304E5" w:rsidRPr="0003101C" w:rsidRDefault="00D304E5" w:rsidP="0058651B">
            <w:pPr>
              <w:jc w:val="both"/>
            </w:pPr>
            <w:r w:rsidRPr="0003101C">
              <w:t>1</w:t>
            </w:r>
            <w:r w:rsidR="0058651B" w:rsidRPr="0003101C">
              <w:t>4</w:t>
            </w:r>
          </w:p>
        </w:tc>
        <w:tc>
          <w:tcPr>
            <w:tcW w:w="1134" w:type="dxa"/>
            <w:shd w:val="clear" w:color="auto" w:fill="FFEEB9"/>
          </w:tcPr>
          <w:p w14:paraId="1DAC20EF" w14:textId="77777777" w:rsidR="00D304E5" w:rsidRPr="00042188" w:rsidRDefault="00D304E5" w:rsidP="00D304E5">
            <w:pPr>
              <w:jc w:val="both"/>
            </w:pPr>
            <w:r>
              <w:t>z, zk</w:t>
            </w:r>
          </w:p>
        </w:tc>
        <w:tc>
          <w:tcPr>
            <w:tcW w:w="1134" w:type="dxa"/>
            <w:shd w:val="clear" w:color="auto" w:fill="FFEEB9"/>
          </w:tcPr>
          <w:p w14:paraId="6F7836CE" w14:textId="77777777" w:rsidR="00D304E5" w:rsidRPr="00042188" w:rsidRDefault="00D304E5" w:rsidP="00D304E5">
            <w:pPr>
              <w:jc w:val="both"/>
            </w:pPr>
            <w:r>
              <w:t>4</w:t>
            </w:r>
          </w:p>
        </w:tc>
        <w:tc>
          <w:tcPr>
            <w:tcW w:w="4111" w:type="dxa"/>
            <w:shd w:val="clear" w:color="auto" w:fill="FFEEB9"/>
          </w:tcPr>
          <w:p w14:paraId="71DB6FB3" w14:textId="1E3E95BE" w:rsidR="00D304E5" w:rsidRDefault="00D304E5" w:rsidP="00D304E5">
            <w:pPr>
              <w:jc w:val="both"/>
              <w:rPr>
                <w:b/>
                <w:bCs/>
              </w:rPr>
            </w:pPr>
            <w:r>
              <w:rPr>
                <w:b/>
                <w:bCs/>
              </w:rPr>
              <w:t>doc. Ing. Martin Hromada, Ph.D.</w:t>
            </w:r>
            <w:r w:rsidR="003B60CA">
              <w:rPr>
                <w:b/>
                <w:bCs/>
              </w:rPr>
              <w:t xml:space="preserve"> (</w:t>
            </w:r>
            <w:r w:rsidR="006563EA">
              <w:rPr>
                <w:b/>
                <w:bCs/>
              </w:rPr>
              <w:t>57</w:t>
            </w:r>
            <w:r w:rsidR="003B60CA">
              <w:rPr>
                <w:b/>
                <w:bCs/>
              </w:rPr>
              <w:t xml:space="preserve"> %)</w:t>
            </w:r>
          </w:p>
          <w:p w14:paraId="0A591167" w14:textId="21C5E17C" w:rsidR="00D304E5" w:rsidRPr="00042188" w:rsidRDefault="003B60CA" w:rsidP="006563EA">
            <w:pPr>
              <w:jc w:val="both"/>
            </w:pPr>
            <w:r>
              <w:t>Ing. Robert Pekaj, MPA (</w:t>
            </w:r>
            <w:r w:rsidR="006563EA">
              <w:t>43</w:t>
            </w:r>
            <w:r>
              <w:t xml:space="preserve"> %)</w:t>
            </w:r>
          </w:p>
        </w:tc>
        <w:tc>
          <w:tcPr>
            <w:tcW w:w="1134" w:type="dxa"/>
            <w:shd w:val="clear" w:color="auto" w:fill="FFEEB9"/>
          </w:tcPr>
          <w:p w14:paraId="15FD5B23" w14:textId="77777777" w:rsidR="00D304E5" w:rsidRPr="00042188" w:rsidRDefault="00D304E5" w:rsidP="00D304E5">
            <w:pPr>
              <w:jc w:val="both"/>
            </w:pPr>
            <w:r>
              <w:t>3/LS</w:t>
            </w:r>
          </w:p>
        </w:tc>
        <w:tc>
          <w:tcPr>
            <w:tcW w:w="1134" w:type="dxa"/>
            <w:shd w:val="clear" w:color="auto" w:fill="FFEEB9"/>
          </w:tcPr>
          <w:p w14:paraId="339E0277" w14:textId="77777777" w:rsidR="00D304E5" w:rsidRPr="00042188" w:rsidRDefault="00D304E5" w:rsidP="00D304E5">
            <w:pPr>
              <w:jc w:val="both"/>
            </w:pPr>
          </w:p>
        </w:tc>
      </w:tr>
      <w:tr w:rsidR="00D304E5" w:rsidRPr="00042188" w14:paraId="45DFF9A9" w14:textId="77777777" w:rsidTr="002D13E5">
        <w:tc>
          <w:tcPr>
            <w:tcW w:w="4253" w:type="dxa"/>
            <w:gridSpan w:val="3"/>
            <w:shd w:val="clear" w:color="auto" w:fill="FFEEB9"/>
          </w:tcPr>
          <w:p w14:paraId="4769610A" w14:textId="3EEC4E19" w:rsidR="00D304E5" w:rsidRDefault="00D304E5" w:rsidP="00D304E5">
            <w:pPr>
              <w:jc w:val="both"/>
            </w:pPr>
            <w:r>
              <w:t>Zdravotnická, hygienická a protiepidemiologická ochrana osob</w:t>
            </w:r>
          </w:p>
        </w:tc>
        <w:tc>
          <w:tcPr>
            <w:tcW w:w="1134" w:type="dxa"/>
            <w:shd w:val="clear" w:color="auto" w:fill="FFEEB9"/>
          </w:tcPr>
          <w:p w14:paraId="30BC8E9B" w14:textId="0D9CC9B9" w:rsidR="00D304E5" w:rsidRPr="0003101C" w:rsidRDefault="00D304E5" w:rsidP="00D304E5">
            <w:pPr>
              <w:jc w:val="both"/>
            </w:pPr>
            <w:r w:rsidRPr="0003101C">
              <w:t>10</w:t>
            </w:r>
          </w:p>
        </w:tc>
        <w:tc>
          <w:tcPr>
            <w:tcW w:w="1134" w:type="dxa"/>
            <w:shd w:val="clear" w:color="auto" w:fill="FFEEB9"/>
          </w:tcPr>
          <w:p w14:paraId="4CB79F35" w14:textId="7708F857" w:rsidR="00D304E5" w:rsidRDefault="00D304E5" w:rsidP="00D304E5">
            <w:pPr>
              <w:jc w:val="both"/>
            </w:pPr>
            <w:r>
              <w:t>klz</w:t>
            </w:r>
          </w:p>
        </w:tc>
        <w:tc>
          <w:tcPr>
            <w:tcW w:w="1134" w:type="dxa"/>
            <w:shd w:val="clear" w:color="auto" w:fill="FFEEB9"/>
          </w:tcPr>
          <w:p w14:paraId="3B63985C" w14:textId="2E2C2721" w:rsidR="00D304E5" w:rsidRDefault="00D304E5" w:rsidP="00D304E5">
            <w:pPr>
              <w:jc w:val="both"/>
            </w:pPr>
            <w:r>
              <w:t>3</w:t>
            </w:r>
          </w:p>
        </w:tc>
        <w:tc>
          <w:tcPr>
            <w:tcW w:w="4111" w:type="dxa"/>
            <w:shd w:val="clear" w:color="auto" w:fill="FFEEB9"/>
          </w:tcPr>
          <w:p w14:paraId="03FE5E0C" w14:textId="4B1D850F" w:rsidR="00D304E5" w:rsidRDefault="00D304E5" w:rsidP="00D304E5">
            <w:pPr>
              <w:jc w:val="both"/>
              <w:rPr>
                <w:b/>
                <w:bCs/>
              </w:rPr>
            </w:pPr>
            <w:r>
              <w:rPr>
                <w:b/>
                <w:bCs/>
              </w:rPr>
              <w:t>PhDr. Mgr. Petr Snopek, Ph.D., MBA</w:t>
            </w:r>
            <w:r w:rsidR="003B60CA">
              <w:rPr>
                <w:b/>
                <w:bCs/>
              </w:rPr>
              <w:t xml:space="preserve"> (</w:t>
            </w:r>
            <w:r w:rsidR="006563EA">
              <w:rPr>
                <w:b/>
                <w:bCs/>
              </w:rPr>
              <w:t>60</w:t>
            </w:r>
            <w:r w:rsidR="003B60CA">
              <w:rPr>
                <w:b/>
                <w:bCs/>
              </w:rPr>
              <w:t xml:space="preserve"> %)</w:t>
            </w:r>
          </w:p>
          <w:p w14:paraId="76D8CEAC" w14:textId="6BCDD135" w:rsidR="003B60CA" w:rsidRPr="003B60CA" w:rsidRDefault="003B60CA" w:rsidP="006563EA">
            <w:pPr>
              <w:jc w:val="both"/>
              <w:rPr>
                <w:bCs/>
              </w:rPr>
            </w:pPr>
            <w:r w:rsidRPr="003B60CA">
              <w:rPr>
                <w:bCs/>
              </w:rPr>
              <w:t>PhDr. Mgr. Radim Křivák, BBA (</w:t>
            </w:r>
            <w:r w:rsidR="006563EA">
              <w:rPr>
                <w:bCs/>
              </w:rPr>
              <w:t>40</w:t>
            </w:r>
            <w:r w:rsidRPr="003B60CA">
              <w:rPr>
                <w:bCs/>
              </w:rPr>
              <w:t xml:space="preserve"> %)</w:t>
            </w:r>
          </w:p>
        </w:tc>
        <w:tc>
          <w:tcPr>
            <w:tcW w:w="1134" w:type="dxa"/>
            <w:shd w:val="clear" w:color="auto" w:fill="FFEEB9"/>
          </w:tcPr>
          <w:p w14:paraId="767D80BC" w14:textId="056F0962" w:rsidR="00D304E5" w:rsidRDefault="00D304E5" w:rsidP="00D304E5">
            <w:pPr>
              <w:jc w:val="both"/>
            </w:pPr>
            <w:r>
              <w:t>3/LS</w:t>
            </w:r>
          </w:p>
        </w:tc>
        <w:tc>
          <w:tcPr>
            <w:tcW w:w="1134" w:type="dxa"/>
            <w:shd w:val="clear" w:color="auto" w:fill="FFEEB9"/>
          </w:tcPr>
          <w:p w14:paraId="47C0ADFF" w14:textId="77777777" w:rsidR="00D304E5" w:rsidRPr="00042188" w:rsidRDefault="00D304E5" w:rsidP="00D304E5">
            <w:pPr>
              <w:jc w:val="both"/>
            </w:pPr>
          </w:p>
        </w:tc>
      </w:tr>
      <w:tr w:rsidR="00DA013C" w:rsidRPr="00042188" w14:paraId="2BA0E40D" w14:textId="77777777" w:rsidTr="002D13E5">
        <w:tc>
          <w:tcPr>
            <w:tcW w:w="4253" w:type="dxa"/>
            <w:gridSpan w:val="3"/>
            <w:shd w:val="clear" w:color="auto" w:fill="FFEEB9"/>
          </w:tcPr>
          <w:p w14:paraId="330707F9" w14:textId="77777777" w:rsidR="00DA013C" w:rsidRDefault="00DA013C" w:rsidP="00DA013C">
            <w:pPr>
              <w:jc w:val="both"/>
            </w:pPr>
            <w:r w:rsidRPr="002D463E">
              <w:t>Udržitelnost vody v</w:t>
            </w:r>
            <w:r>
              <w:t> </w:t>
            </w:r>
            <w:r w:rsidRPr="002D463E">
              <w:t>krajině</w:t>
            </w:r>
            <w:r>
              <w:t xml:space="preserve"> II</w:t>
            </w:r>
            <w:r w:rsidR="00CE4D84">
              <w:t>.</w:t>
            </w:r>
          </w:p>
          <w:p w14:paraId="3A468CCA" w14:textId="33788EB2" w:rsidR="00AC46E0" w:rsidRDefault="00AC46E0" w:rsidP="00DA013C">
            <w:pPr>
              <w:jc w:val="both"/>
            </w:pPr>
          </w:p>
        </w:tc>
        <w:tc>
          <w:tcPr>
            <w:tcW w:w="1134" w:type="dxa"/>
            <w:shd w:val="clear" w:color="auto" w:fill="FFEEB9"/>
          </w:tcPr>
          <w:p w14:paraId="3F93FCB9" w14:textId="6028AD35" w:rsidR="00DA013C" w:rsidRPr="0003101C" w:rsidRDefault="00ED170F" w:rsidP="00DA013C">
            <w:pPr>
              <w:jc w:val="both"/>
            </w:pPr>
            <w:r>
              <w:t>12</w:t>
            </w:r>
          </w:p>
        </w:tc>
        <w:tc>
          <w:tcPr>
            <w:tcW w:w="1134" w:type="dxa"/>
            <w:shd w:val="clear" w:color="auto" w:fill="FFEEB9"/>
          </w:tcPr>
          <w:p w14:paraId="2B5308CB" w14:textId="210A0535" w:rsidR="00DA013C" w:rsidRDefault="00DA013C" w:rsidP="00DA013C">
            <w:pPr>
              <w:jc w:val="both"/>
            </w:pPr>
            <w:r w:rsidRPr="002D463E">
              <w:t>klz</w:t>
            </w:r>
          </w:p>
        </w:tc>
        <w:tc>
          <w:tcPr>
            <w:tcW w:w="1134" w:type="dxa"/>
            <w:shd w:val="clear" w:color="auto" w:fill="FFEEB9"/>
          </w:tcPr>
          <w:p w14:paraId="2B852771" w14:textId="187698F3" w:rsidR="00DA013C" w:rsidRDefault="00DA013C" w:rsidP="00DA013C">
            <w:pPr>
              <w:jc w:val="both"/>
            </w:pPr>
            <w:r w:rsidRPr="002D463E">
              <w:t>3</w:t>
            </w:r>
          </w:p>
        </w:tc>
        <w:tc>
          <w:tcPr>
            <w:tcW w:w="4111" w:type="dxa"/>
            <w:shd w:val="clear" w:color="auto" w:fill="FFEEB9"/>
          </w:tcPr>
          <w:p w14:paraId="2E46EFC5" w14:textId="18D65BD3" w:rsidR="00DA013C" w:rsidRPr="00D428E6" w:rsidRDefault="00DA013C" w:rsidP="00DA013C">
            <w:pPr>
              <w:jc w:val="both"/>
              <w:rPr>
                <w:b/>
                <w:bCs/>
              </w:rPr>
            </w:pPr>
            <w:r w:rsidRPr="00D428E6">
              <w:rPr>
                <w:b/>
              </w:rPr>
              <w:t>Ing. Jan Strohmandl, Ph.D.</w:t>
            </w:r>
          </w:p>
        </w:tc>
        <w:tc>
          <w:tcPr>
            <w:tcW w:w="1134" w:type="dxa"/>
            <w:shd w:val="clear" w:color="auto" w:fill="FFEEB9"/>
          </w:tcPr>
          <w:p w14:paraId="72692A9C" w14:textId="728D744F" w:rsidR="00DA013C" w:rsidRDefault="00DA013C" w:rsidP="00DA013C">
            <w:pPr>
              <w:jc w:val="both"/>
            </w:pPr>
            <w:r w:rsidRPr="002D463E">
              <w:t>3/LS</w:t>
            </w:r>
          </w:p>
        </w:tc>
        <w:tc>
          <w:tcPr>
            <w:tcW w:w="1134" w:type="dxa"/>
            <w:shd w:val="clear" w:color="auto" w:fill="FFEEB9"/>
          </w:tcPr>
          <w:p w14:paraId="47949EE7" w14:textId="77777777" w:rsidR="00DA013C" w:rsidRPr="00042188" w:rsidRDefault="00DA013C" w:rsidP="00DA013C">
            <w:pPr>
              <w:jc w:val="both"/>
            </w:pPr>
          </w:p>
        </w:tc>
      </w:tr>
      <w:tr w:rsidR="00D304E5" w:rsidRPr="00042188" w14:paraId="0771F724" w14:textId="77777777" w:rsidTr="002D13E5">
        <w:tc>
          <w:tcPr>
            <w:tcW w:w="4253" w:type="dxa"/>
            <w:gridSpan w:val="3"/>
            <w:shd w:val="clear" w:color="auto" w:fill="FFEEB9"/>
          </w:tcPr>
          <w:p w14:paraId="1281218F" w14:textId="77777777" w:rsidR="00D304E5" w:rsidRDefault="00D304E5" w:rsidP="005F7A8A">
            <w:pPr>
              <w:jc w:val="both"/>
            </w:pPr>
            <w:r>
              <w:t xml:space="preserve">Studentská </w:t>
            </w:r>
            <w:r w:rsidR="005F7A8A">
              <w:t xml:space="preserve">vědecká a </w:t>
            </w:r>
            <w:r>
              <w:t xml:space="preserve">odborná </w:t>
            </w:r>
            <w:r w:rsidR="005F7A8A">
              <w:t>činnost</w:t>
            </w:r>
          </w:p>
          <w:p w14:paraId="68CD6447" w14:textId="13BE9C5C" w:rsidR="00AC46E0" w:rsidRDefault="00AC46E0" w:rsidP="005F7A8A">
            <w:pPr>
              <w:jc w:val="both"/>
            </w:pPr>
          </w:p>
        </w:tc>
        <w:tc>
          <w:tcPr>
            <w:tcW w:w="1134" w:type="dxa"/>
            <w:shd w:val="clear" w:color="auto" w:fill="FFEEB9"/>
          </w:tcPr>
          <w:p w14:paraId="2A8CD47B" w14:textId="77777777" w:rsidR="00D304E5" w:rsidRPr="00FF2C04" w:rsidRDefault="00D304E5" w:rsidP="00D304E5">
            <w:pPr>
              <w:jc w:val="both"/>
            </w:pPr>
          </w:p>
        </w:tc>
        <w:tc>
          <w:tcPr>
            <w:tcW w:w="1134" w:type="dxa"/>
            <w:shd w:val="clear" w:color="auto" w:fill="FFEEB9"/>
          </w:tcPr>
          <w:p w14:paraId="77C0409B" w14:textId="7C6F4C93" w:rsidR="00D304E5" w:rsidRDefault="00D304E5" w:rsidP="00D304E5">
            <w:pPr>
              <w:jc w:val="both"/>
            </w:pPr>
            <w:r>
              <w:t>z</w:t>
            </w:r>
          </w:p>
        </w:tc>
        <w:tc>
          <w:tcPr>
            <w:tcW w:w="1134" w:type="dxa"/>
            <w:shd w:val="clear" w:color="auto" w:fill="FFEEB9"/>
          </w:tcPr>
          <w:p w14:paraId="257B76EB" w14:textId="54D9A208" w:rsidR="00D304E5" w:rsidRDefault="00D304E5" w:rsidP="00D304E5">
            <w:pPr>
              <w:jc w:val="both"/>
            </w:pPr>
            <w:r>
              <w:t>3</w:t>
            </w:r>
          </w:p>
        </w:tc>
        <w:tc>
          <w:tcPr>
            <w:tcW w:w="4111" w:type="dxa"/>
            <w:shd w:val="clear" w:color="auto" w:fill="FFEEB9"/>
          </w:tcPr>
          <w:p w14:paraId="0C8DCB8C" w14:textId="3C29E5D9" w:rsidR="00D304E5" w:rsidRDefault="00D304E5" w:rsidP="00D304E5">
            <w:pPr>
              <w:jc w:val="both"/>
              <w:rPr>
                <w:b/>
                <w:bCs/>
              </w:rPr>
            </w:pPr>
            <w:r>
              <w:rPr>
                <w:b/>
                <w:bCs/>
              </w:rPr>
              <w:t>Ing. Pavel Taraba, Ph.D.</w:t>
            </w:r>
          </w:p>
        </w:tc>
        <w:tc>
          <w:tcPr>
            <w:tcW w:w="1134" w:type="dxa"/>
            <w:shd w:val="clear" w:color="auto" w:fill="FFEEB9"/>
          </w:tcPr>
          <w:p w14:paraId="36C679D9" w14:textId="2E63809D" w:rsidR="00D304E5" w:rsidRDefault="00D304E5" w:rsidP="00D304E5">
            <w:pPr>
              <w:jc w:val="both"/>
            </w:pPr>
            <w:r>
              <w:t>3/LS</w:t>
            </w:r>
          </w:p>
        </w:tc>
        <w:tc>
          <w:tcPr>
            <w:tcW w:w="1134" w:type="dxa"/>
            <w:shd w:val="clear" w:color="auto" w:fill="FFEEB9"/>
          </w:tcPr>
          <w:p w14:paraId="773D5850" w14:textId="77777777" w:rsidR="00D304E5" w:rsidRPr="00042188" w:rsidRDefault="00D304E5" w:rsidP="00D304E5">
            <w:pPr>
              <w:jc w:val="both"/>
            </w:pPr>
          </w:p>
        </w:tc>
      </w:tr>
      <w:tr w:rsidR="00D304E5" w:rsidRPr="00042188" w14:paraId="639A681F" w14:textId="77777777" w:rsidTr="002D13E5">
        <w:tc>
          <w:tcPr>
            <w:tcW w:w="4253" w:type="dxa"/>
            <w:gridSpan w:val="3"/>
            <w:shd w:val="clear" w:color="auto" w:fill="FFEEB9"/>
          </w:tcPr>
          <w:p w14:paraId="5D75E8CE" w14:textId="77777777" w:rsidR="00D304E5" w:rsidRDefault="00D304E5" w:rsidP="005F7A8A">
            <w:pPr>
              <w:jc w:val="both"/>
            </w:pPr>
            <w:r>
              <w:t xml:space="preserve">Student </w:t>
            </w:r>
            <w:r w:rsidR="005F7A8A">
              <w:t>Research and Professional Activity</w:t>
            </w:r>
          </w:p>
          <w:p w14:paraId="632E6511" w14:textId="3765F507" w:rsidR="00AC46E0" w:rsidRDefault="00AC46E0" w:rsidP="005F7A8A">
            <w:pPr>
              <w:jc w:val="both"/>
            </w:pPr>
          </w:p>
        </w:tc>
        <w:tc>
          <w:tcPr>
            <w:tcW w:w="1134" w:type="dxa"/>
            <w:shd w:val="clear" w:color="auto" w:fill="FFEEB9"/>
          </w:tcPr>
          <w:p w14:paraId="05E81752" w14:textId="77777777" w:rsidR="00D304E5" w:rsidRPr="00FF2C04" w:rsidRDefault="00D304E5" w:rsidP="00D304E5">
            <w:pPr>
              <w:jc w:val="both"/>
            </w:pPr>
          </w:p>
        </w:tc>
        <w:tc>
          <w:tcPr>
            <w:tcW w:w="1134" w:type="dxa"/>
            <w:shd w:val="clear" w:color="auto" w:fill="FFEEB9"/>
          </w:tcPr>
          <w:p w14:paraId="33D3459C" w14:textId="3B1D32E6" w:rsidR="00D304E5" w:rsidRDefault="00D304E5" w:rsidP="00D304E5">
            <w:pPr>
              <w:jc w:val="both"/>
            </w:pPr>
            <w:r>
              <w:t>z</w:t>
            </w:r>
          </w:p>
        </w:tc>
        <w:tc>
          <w:tcPr>
            <w:tcW w:w="1134" w:type="dxa"/>
            <w:shd w:val="clear" w:color="auto" w:fill="FFEEB9"/>
          </w:tcPr>
          <w:p w14:paraId="4B223A94" w14:textId="6A367134" w:rsidR="00D304E5" w:rsidRDefault="00D304E5" w:rsidP="00D304E5">
            <w:pPr>
              <w:jc w:val="both"/>
            </w:pPr>
            <w:r>
              <w:t>6</w:t>
            </w:r>
          </w:p>
        </w:tc>
        <w:tc>
          <w:tcPr>
            <w:tcW w:w="4111" w:type="dxa"/>
            <w:shd w:val="clear" w:color="auto" w:fill="FFEEB9"/>
          </w:tcPr>
          <w:p w14:paraId="7B2E0F7C" w14:textId="45A1B4F4" w:rsidR="00D304E5" w:rsidRDefault="00D304E5" w:rsidP="00D304E5">
            <w:pPr>
              <w:jc w:val="both"/>
              <w:rPr>
                <w:b/>
                <w:bCs/>
              </w:rPr>
            </w:pPr>
            <w:r>
              <w:rPr>
                <w:b/>
                <w:bCs/>
              </w:rPr>
              <w:t>Ing. Pavel Taraba, Ph.D.</w:t>
            </w:r>
          </w:p>
        </w:tc>
        <w:tc>
          <w:tcPr>
            <w:tcW w:w="1134" w:type="dxa"/>
            <w:shd w:val="clear" w:color="auto" w:fill="FFEEB9"/>
          </w:tcPr>
          <w:p w14:paraId="31151271" w14:textId="67A7BF0B" w:rsidR="00D304E5" w:rsidRDefault="00D304E5" w:rsidP="00D304E5">
            <w:pPr>
              <w:jc w:val="both"/>
            </w:pPr>
            <w:r>
              <w:t>3/LS</w:t>
            </w:r>
          </w:p>
        </w:tc>
        <w:tc>
          <w:tcPr>
            <w:tcW w:w="1134" w:type="dxa"/>
            <w:shd w:val="clear" w:color="auto" w:fill="FFEEB9"/>
          </w:tcPr>
          <w:p w14:paraId="10713F69" w14:textId="77777777" w:rsidR="00D304E5" w:rsidRPr="00042188" w:rsidRDefault="00D304E5" w:rsidP="00D304E5">
            <w:pPr>
              <w:jc w:val="both"/>
            </w:pPr>
          </w:p>
        </w:tc>
      </w:tr>
      <w:tr w:rsidR="00D304E5" w:rsidRPr="00DE59D3" w14:paraId="1E1C4BFA" w14:textId="77777777" w:rsidTr="002D13E5">
        <w:trPr>
          <w:trHeight w:val="624"/>
        </w:trPr>
        <w:tc>
          <w:tcPr>
            <w:tcW w:w="14034" w:type="dxa"/>
            <w:gridSpan w:val="9"/>
          </w:tcPr>
          <w:p w14:paraId="2F00B17D" w14:textId="77777777" w:rsidR="00D304E5" w:rsidRDefault="00D304E5" w:rsidP="00D304E5">
            <w:pPr>
              <w:jc w:val="both"/>
              <w:rPr>
                <w:b/>
              </w:rPr>
            </w:pPr>
            <w:r w:rsidRPr="00042188">
              <w:rPr>
                <w:b/>
              </w:rPr>
              <w:t>Podmínka pro splnění této skupiny předmětů:</w:t>
            </w:r>
          </w:p>
          <w:p w14:paraId="48A5DD01" w14:textId="77777777" w:rsidR="00D304E5" w:rsidRPr="00DE59D3" w:rsidRDefault="00D304E5" w:rsidP="00D304E5">
            <w:pPr>
              <w:jc w:val="both"/>
              <w:rPr>
                <w:bCs/>
              </w:rPr>
            </w:pPr>
            <w:r>
              <w:rPr>
                <w:bCs/>
              </w:rPr>
              <w:t>Student si volí nejméně jeden z povinně volitelných předmětů.</w:t>
            </w:r>
          </w:p>
        </w:tc>
      </w:tr>
      <w:tr w:rsidR="00D304E5" w14:paraId="45CEE11E" w14:textId="77777777" w:rsidTr="002D13E5">
        <w:tc>
          <w:tcPr>
            <w:tcW w:w="3618" w:type="dxa"/>
            <w:gridSpan w:val="2"/>
            <w:shd w:val="clear" w:color="auto" w:fill="F7CAAC"/>
          </w:tcPr>
          <w:p w14:paraId="3E9B7CC7" w14:textId="77777777" w:rsidR="00D304E5" w:rsidRDefault="00D304E5" w:rsidP="00D304E5">
            <w:pPr>
              <w:jc w:val="both"/>
              <w:rPr>
                <w:b/>
              </w:rPr>
            </w:pPr>
            <w:r>
              <w:rPr>
                <w:b/>
              </w:rPr>
              <w:t>Součásti SZZ a jejich obsah</w:t>
            </w:r>
          </w:p>
        </w:tc>
        <w:tc>
          <w:tcPr>
            <w:tcW w:w="10416" w:type="dxa"/>
            <w:gridSpan w:val="7"/>
            <w:tcBorders>
              <w:bottom w:val="nil"/>
            </w:tcBorders>
          </w:tcPr>
          <w:p w14:paraId="6E0EB8A7" w14:textId="77777777" w:rsidR="00D304E5" w:rsidRDefault="00D304E5" w:rsidP="00D304E5">
            <w:pPr>
              <w:jc w:val="both"/>
            </w:pPr>
          </w:p>
        </w:tc>
      </w:tr>
      <w:tr w:rsidR="00D304E5" w14:paraId="1DFA3444" w14:textId="77777777" w:rsidTr="002D13E5">
        <w:trPr>
          <w:trHeight w:val="1370"/>
        </w:trPr>
        <w:tc>
          <w:tcPr>
            <w:tcW w:w="14034" w:type="dxa"/>
            <w:gridSpan w:val="9"/>
            <w:tcBorders>
              <w:top w:val="nil"/>
            </w:tcBorders>
          </w:tcPr>
          <w:p w14:paraId="2C9F1EE1" w14:textId="77777777" w:rsidR="00D304E5" w:rsidRDefault="00D304E5" w:rsidP="00D304E5">
            <w:pPr>
              <w:jc w:val="both"/>
            </w:pPr>
          </w:p>
          <w:p w14:paraId="6F70758D" w14:textId="7A7B26FC" w:rsidR="00D304E5" w:rsidRDefault="00D304E5" w:rsidP="00D304E5">
            <w:pPr>
              <w:jc w:val="both"/>
            </w:pPr>
            <w:r>
              <w:t xml:space="preserve">Státní závěrečnou zkoušku a obhajobu </w:t>
            </w:r>
            <w:r w:rsidR="002A6F6D">
              <w:t>bakalářské</w:t>
            </w:r>
            <w:r>
              <w:t xml:space="preserve"> práce může vykonat student, který složil zápočty a zkoušky stanovené studijním plánem a který se k státní závěrečné zkoušce přihlásil. </w:t>
            </w:r>
          </w:p>
          <w:p w14:paraId="485A9DEE" w14:textId="77777777" w:rsidR="00D304E5" w:rsidRDefault="00D304E5" w:rsidP="00D304E5">
            <w:pPr>
              <w:jc w:val="both"/>
            </w:pPr>
            <w:r>
              <w:t xml:space="preserve">Navrhované předměty pro SZZ: </w:t>
            </w:r>
          </w:p>
          <w:p w14:paraId="5769891A" w14:textId="77777777" w:rsidR="00D304E5" w:rsidRDefault="00D304E5" w:rsidP="00D304E5">
            <w:pPr>
              <w:jc w:val="both"/>
            </w:pPr>
          </w:p>
          <w:p w14:paraId="06BD9BE4" w14:textId="77777777" w:rsidR="00D304E5" w:rsidRPr="00EC1C63" w:rsidRDefault="00D304E5" w:rsidP="00D304E5">
            <w:pPr>
              <w:jc w:val="both"/>
              <w:rPr>
                <w:b/>
                <w:bCs/>
                <w:u w:val="single"/>
              </w:rPr>
            </w:pPr>
            <w:r w:rsidRPr="00EC1C63">
              <w:rPr>
                <w:b/>
                <w:bCs/>
                <w:u w:val="single"/>
              </w:rPr>
              <w:t>1) Obhajoba bakalářské práce</w:t>
            </w:r>
          </w:p>
          <w:p w14:paraId="33122D74" w14:textId="77777777" w:rsidR="00D304E5" w:rsidRDefault="00D304E5" w:rsidP="00D304E5">
            <w:pPr>
              <w:jc w:val="both"/>
            </w:pPr>
            <w:r>
              <w:t>Základním požadavkem na obsah bakalářské práce je samostatně a uceleně zpracovat vytýčené téma na základě teoretických, věcných i metodických poznatků, znalostí a dovedností získaných předchozím studiem a za použití základních vědeckých metod přinést prakticky použitelné nové poznatky, pohledy či postoje. Bakalářská práce má charakter samostatného empirického výzkumu.</w:t>
            </w:r>
          </w:p>
          <w:p w14:paraId="5B669ABF" w14:textId="77777777" w:rsidR="00D304E5" w:rsidRDefault="00D304E5" w:rsidP="00D304E5">
            <w:pPr>
              <w:jc w:val="both"/>
            </w:pPr>
          </w:p>
          <w:p w14:paraId="0A4B88E7" w14:textId="77777777" w:rsidR="00D304E5" w:rsidRPr="00EC1C63" w:rsidRDefault="00D304E5" w:rsidP="00D304E5">
            <w:pPr>
              <w:jc w:val="both"/>
              <w:rPr>
                <w:b/>
                <w:bCs/>
                <w:u w:val="single"/>
              </w:rPr>
            </w:pPr>
            <w:r w:rsidRPr="00EC1C63">
              <w:rPr>
                <w:b/>
                <w:bCs/>
                <w:u w:val="single"/>
              </w:rPr>
              <w:t>2) Povinné společné předměty</w:t>
            </w:r>
          </w:p>
          <w:p w14:paraId="0ECFAE88" w14:textId="77777777" w:rsidR="00D304E5" w:rsidRPr="00EC1C63" w:rsidRDefault="00D304E5" w:rsidP="00D304E5">
            <w:pPr>
              <w:jc w:val="both"/>
              <w:rPr>
                <w:b/>
                <w:bCs/>
              </w:rPr>
            </w:pPr>
            <w:r w:rsidRPr="00EC1C63">
              <w:rPr>
                <w:b/>
                <w:bCs/>
              </w:rPr>
              <w:t>a) Řízení bezpečnosti</w:t>
            </w:r>
          </w:p>
          <w:p w14:paraId="50675C1D" w14:textId="77777777" w:rsidR="00D304E5" w:rsidRDefault="00D304E5" w:rsidP="00D304E5">
            <w:pPr>
              <w:jc w:val="both"/>
            </w:pPr>
            <w:r>
              <w:t>Shrnuje poznatky z předmětů „Řízení rizik I“, „Řízení rizik II“, „Ochrana obyvatelstva I“, „Integrovaný záchranný systém I“ a „Krizové řízení a obrana státu“.</w:t>
            </w:r>
          </w:p>
          <w:p w14:paraId="2845B408" w14:textId="77777777" w:rsidR="00D304E5" w:rsidRDefault="00D304E5" w:rsidP="00D304E5">
            <w:pPr>
              <w:jc w:val="both"/>
            </w:pPr>
          </w:p>
          <w:p w14:paraId="1518552D" w14:textId="77777777" w:rsidR="00D304E5" w:rsidRPr="00EC1C63" w:rsidRDefault="00D304E5" w:rsidP="00D304E5">
            <w:pPr>
              <w:jc w:val="both"/>
              <w:rPr>
                <w:b/>
                <w:bCs/>
              </w:rPr>
            </w:pPr>
            <w:r w:rsidRPr="00EC1C63">
              <w:rPr>
                <w:b/>
                <w:bCs/>
              </w:rPr>
              <w:t xml:space="preserve">b) </w:t>
            </w:r>
            <w:r>
              <w:rPr>
                <w:b/>
                <w:bCs/>
              </w:rPr>
              <w:t>Ekonomie a management</w:t>
            </w:r>
          </w:p>
          <w:p w14:paraId="618850A6" w14:textId="77777777" w:rsidR="00D304E5" w:rsidRDefault="00D304E5" w:rsidP="00D304E5">
            <w:pPr>
              <w:jc w:val="both"/>
            </w:pPr>
            <w:r>
              <w:t>Shrnuje poznatky z předmětů „Makroekonomie“, „Mikroekonomie“, „Podniková ekonomika“, „Management“ a „Ekonomika krizových situací“.</w:t>
            </w:r>
          </w:p>
          <w:p w14:paraId="458ADE13" w14:textId="77777777" w:rsidR="00D304E5" w:rsidRDefault="00D304E5" w:rsidP="00D304E5">
            <w:pPr>
              <w:jc w:val="both"/>
            </w:pPr>
          </w:p>
          <w:p w14:paraId="7B765CB6" w14:textId="77777777" w:rsidR="00D304E5" w:rsidRPr="00EC1C63" w:rsidRDefault="00D304E5" w:rsidP="00D304E5">
            <w:pPr>
              <w:jc w:val="both"/>
              <w:rPr>
                <w:b/>
                <w:bCs/>
                <w:u w:val="single"/>
              </w:rPr>
            </w:pPr>
            <w:r w:rsidRPr="00EC1C63">
              <w:rPr>
                <w:b/>
                <w:bCs/>
                <w:u w:val="single"/>
              </w:rPr>
              <w:t>3) Předmět specializace</w:t>
            </w:r>
          </w:p>
          <w:p w14:paraId="06CF9BD8" w14:textId="77777777" w:rsidR="00D304E5" w:rsidRDefault="00D304E5" w:rsidP="00D304E5">
            <w:pPr>
              <w:jc w:val="both"/>
            </w:pPr>
            <w:r>
              <w:rPr>
                <w:b/>
                <w:bCs/>
              </w:rPr>
              <w:t>Bezpečnost provozu</w:t>
            </w:r>
            <w:r>
              <w:t xml:space="preserve"> – shrnuje určující poznatky z těchto předmětů PZ:</w:t>
            </w:r>
          </w:p>
          <w:p w14:paraId="659A6C55" w14:textId="77777777" w:rsidR="00D304E5" w:rsidRDefault="00D304E5" w:rsidP="00D304E5">
            <w:pPr>
              <w:jc w:val="both"/>
            </w:pPr>
            <w:r>
              <w:t>„Bezpečnost a ochrana zdraví při práci“, „Požární ochrana“, „Řízení lidských zdrojů“, „Vnitřní pořádek a bezpečnost“ a „Metody posuzování rizik na pracovišti“.</w:t>
            </w:r>
          </w:p>
          <w:p w14:paraId="703AE1ED" w14:textId="35080CFA" w:rsidR="00AC46E0" w:rsidRDefault="00AC46E0" w:rsidP="00D304E5">
            <w:pPr>
              <w:jc w:val="both"/>
            </w:pPr>
          </w:p>
        </w:tc>
      </w:tr>
      <w:tr w:rsidR="00D304E5" w14:paraId="0DF390B7" w14:textId="77777777" w:rsidTr="002D13E5">
        <w:tc>
          <w:tcPr>
            <w:tcW w:w="3618" w:type="dxa"/>
            <w:gridSpan w:val="2"/>
            <w:shd w:val="clear" w:color="auto" w:fill="F7CAAC"/>
          </w:tcPr>
          <w:p w14:paraId="22B3CF39" w14:textId="77777777" w:rsidR="00D304E5" w:rsidRDefault="00D304E5" w:rsidP="00D304E5">
            <w:pPr>
              <w:jc w:val="both"/>
              <w:rPr>
                <w:b/>
              </w:rPr>
            </w:pPr>
            <w:r>
              <w:rPr>
                <w:b/>
              </w:rPr>
              <w:t>Další studijní povinnosti</w:t>
            </w:r>
          </w:p>
        </w:tc>
        <w:tc>
          <w:tcPr>
            <w:tcW w:w="10416" w:type="dxa"/>
            <w:gridSpan w:val="7"/>
            <w:tcBorders>
              <w:bottom w:val="nil"/>
            </w:tcBorders>
          </w:tcPr>
          <w:p w14:paraId="67219239" w14:textId="77777777" w:rsidR="00D304E5" w:rsidRDefault="00D304E5" w:rsidP="00D304E5">
            <w:pPr>
              <w:jc w:val="both"/>
            </w:pPr>
          </w:p>
        </w:tc>
      </w:tr>
      <w:tr w:rsidR="00D304E5" w14:paraId="579EA0CB" w14:textId="77777777" w:rsidTr="00AC46E0">
        <w:trPr>
          <w:trHeight w:val="127"/>
        </w:trPr>
        <w:tc>
          <w:tcPr>
            <w:tcW w:w="14034" w:type="dxa"/>
            <w:gridSpan w:val="9"/>
            <w:tcBorders>
              <w:top w:val="nil"/>
            </w:tcBorders>
          </w:tcPr>
          <w:p w14:paraId="5403878F" w14:textId="77777777" w:rsidR="00D304E5" w:rsidRDefault="00D304E5" w:rsidP="00D304E5">
            <w:pPr>
              <w:jc w:val="both"/>
            </w:pPr>
          </w:p>
          <w:p w14:paraId="267452F1" w14:textId="77777777" w:rsidR="00D304E5" w:rsidRDefault="00D304E5" w:rsidP="00D304E5">
            <w:pPr>
              <w:jc w:val="both"/>
            </w:pPr>
          </w:p>
        </w:tc>
      </w:tr>
      <w:tr w:rsidR="00D304E5" w14:paraId="0E1CDA81" w14:textId="77777777" w:rsidTr="002D13E5">
        <w:tc>
          <w:tcPr>
            <w:tcW w:w="3618" w:type="dxa"/>
            <w:gridSpan w:val="2"/>
            <w:shd w:val="clear" w:color="auto" w:fill="F7CAAC"/>
          </w:tcPr>
          <w:p w14:paraId="7B8B8341" w14:textId="77777777" w:rsidR="00D304E5" w:rsidRDefault="00D304E5" w:rsidP="00D304E5">
            <w:pPr>
              <w:rPr>
                <w:b/>
              </w:rPr>
            </w:pPr>
            <w:r>
              <w:rPr>
                <w:b/>
              </w:rPr>
              <w:t>Návrh témat kvalifikačních prací /témata obhájených prací a přístup k obhájeným kvalifikačním pracím</w:t>
            </w:r>
          </w:p>
        </w:tc>
        <w:tc>
          <w:tcPr>
            <w:tcW w:w="10416" w:type="dxa"/>
            <w:gridSpan w:val="7"/>
            <w:tcBorders>
              <w:bottom w:val="nil"/>
            </w:tcBorders>
          </w:tcPr>
          <w:p w14:paraId="323749F4" w14:textId="77777777" w:rsidR="00D304E5" w:rsidRDefault="00D304E5" w:rsidP="00D304E5">
            <w:pPr>
              <w:jc w:val="both"/>
            </w:pPr>
          </w:p>
        </w:tc>
      </w:tr>
      <w:tr w:rsidR="00874AD6" w14:paraId="7E6F2A5E" w14:textId="77777777" w:rsidTr="002D13E5">
        <w:trPr>
          <w:trHeight w:val="842"/>
        </w:trPr>
        <w:tc>
          <w:tcPr>
            <w:tcW w:w="14034" w:type="dxa"/>
            <w:gridSpan w:val="9"/>
            <w:tcBorders>
              <w:top w:val="nil"/>
            </w:tcBorders>
          </w:tcPr>
          <w:p w14:paraId="496E8D0A" w14:textId="77777777" w:rsidR="00874AD6" w:rsidRDefault="00874AD6" w:rsidP="00874AD6">
            <w:pPr>
              <w:jc w:val="both"/>
            </w:pPr>
          </w:p>
          <w:p w14:paraId="3125A32F" w14:textId="77777777" w:rsidR="00874AD6" w:rsidRPr="00C05B49" w:rsidRDefault="00874AD6" w:rsidP="00874AD6">
            <w:pPr>
              <w:jc w:val="both"/>
              <w:rPr>
                <w:u w:val="single"/>
              </w:rPr>
            </w:pPr>
            <w:r w:rsidRPr="00C05B49">
              <w:rPr>
                <w:u w:val="single"/>
              </w:rPr>
              <w:t>Obhájené práce:</w:t>
            </w:r>
          </w:p>
          <w:p w14:paraId="0BF200CB" w14:textId="77777777" w:rsidR="00874AD6" w:rsidRDefault="00874AD6" w:rsidP="00874AD6">
            <w:pPr>
              <w:jc w:val="both"/>
            </w:pPr>
            <w:r>
              <w:t>Analýza vybraného typu podnikatelských rizik v organizaci</w:t>
            </w:r>
          </w:p>
          <w:p w14:paraId="07AB2DC6" w14:textId="77777777" w:rsidR="00874AD6" w:rsidRDefault="00874AD6" w:rsidP="00874AD6">
            <w:pPr>
              <w:jc w:val="both"/>
            </w:pPr>
            <w:r>
              <w:t>Zajištění ochrany zdraví při práci v kovárenském provozu</w:t>
            </w:r>
          </w:p>
          <w:p w14:paraId="56ECFDF7" w14:textId="77777777" w:rsidR="00874AD6" w:rsidRDefault="00874AD6" w:rsidP="00874AD6">
            <w:pPr>
              <w:jc w:val="both"/>
            </w:pPr>
            <w:r>
              <w:t>Analýza rizik v azylovém domě</w:t>
            </w:r>
          </w:p>
          <w:p w14:paraId="5C7447A6" w14:textId="77777777" w:rsidR="00874AD6" w:rsidRDefault="00874AD6" w:rsidP="00874AD6">
            <w:pPr>
              <w:jc w:val="both"/>
            </w:pPr>
            <w:r>
              <w:t>Analýza personálních rizik v organizaci</w:t>
            </w:r>
          </w:p>
          <w:p w14:paraId="1EF87395" w14:textId="77777777" w:rsidR="00874AD6" w:rsidRDefault="00874AD6" w:rsidP="00874AD6">
            <w:pPr>
              <w:jc w:val="both"/>
            </w:pPr>
            <w:r>
              <w:t>Rizika digitální transformace podniku</w:t>
            </w:r>
          </w:p>
          <w:p w14:paraId="542DAEC3" w14:textId="77777777" w:rsidR="007A7DB3" w:rsidRDefault="007A7DB3" w:rsidP="00874AD6">
            <w:pPr>
              <w:jc w:val="both"/>
            </w:pPr>
          </w:p>
          <w:p w14:paraId="34F7E0F2" w14:textId="086635E1" w:rsidR="00874AD6" w:rsidRDefault="007A7DB3" w:rsidP="00874AD6">
            <w:pPr>
              <w:jc w:val="both"/>
            </w:pPr>
            <w:r>
              <w:t xml:space="preserve">Přístupy k obhájeným pracím: Prohlížení/Kvalifikační práce/zadat název práce: </w:t>
            </w:r>
          </w:p>
          <w:p w14:paraId="294B98EE" w14:textId="2A32D731" w:rsidR="007A7DB3" w:rsidRDefault="00E363E7" w:rsidP="00874AD6">
            <w:pPr>
              <w:jc w:val="both"/>
            </w:pPr>
            <w:hyperlink r:id="rId20" w:anchor="prohlizeniContent" w:history="1">
              <w:r w:rsidR="007A7DB3" w:rsidRPr="001A28E8">
                <w:rPr>
                  <w:rStyle w:val="Hypertextovodkaz"/>
                </w:rPr>
                <w: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prohlizeniContent</w:t>
              </w:r>
            </w:hyperlink>
          </w:p>
          <w:p w14:paraId="577F9312" w14:textId="77777777" w:rsidR="007A7DB3" w:rsidRDefault="007A7DB3" w:rsidP="00874AD6">
            <w:pPr>
              <w:jc w:val="both"/>
            </w:pPr>
          </w:p>
          <w:p w14:paraId="7E0BDE3F" w14:textId="77777777" w:rsidR="00874AD6" w:rsidRPr="00C05B49" w:rsidRDefault="00874AD6" w:rsidP="00874AD6">
            <w:pPr>
              <w:jc w:val="both"/>
              <w:rPr>
                <w:u w:val="single"/>
              </w:rPr>
            </w:pPr>
            <w:r w:rsidRPr="00C05B49">
              <w:rPr>
                <w:u w:val="single"/>
              </w:rPr>
              <w:t xml:space="preserve">Návrhy témat prací pro novou specializaci </w:t>
            </w:r>
            <w:r w:rsidRPr="00C05B49">
              <w:rPr>
                <w:i/>
                <w:u w:val="single"/>
              </w:rPr>
              <w:t>Bezpečnost provozu</w:t>
            </w:r>
            <w:r w:rsidRPr="00C05B49">
              <w:rPr>
                <w:u w:val="single"/>
              </w:rPr>
              <w:t>:</w:t>
            </w:r>
          </w:p>
          <w:p w14:paraId="285A1332" w14:textId="77777777" w:rsidR="00874AD6" w:rsidRDefault="00874AD6" w:rsidP="00874AD6">
            <w:pPr>
              <w:jc w:val="both"/>
            </w:pPr>
          </w:p>
          <w:p w14:paraId="229F25D4" w14:textId="77777777" w:rsidR="00874AD6" w:rsidRPr="00C05B49" w:rsidRDefault="00874AD6" w:rsidP="00874AD6">
            <w:r w:rsidRPr="00C05B49">
              <w:t>Možnosti využití skoronehod při prevenci závažných havárií</w:t>
            </w:r>
          </w:p>
          <w:p w14:paraId="4E7B067D" w14:textId="77777777" w:rsidR="00874AD6" w:rsidRPr="00C05B49" w:rsidRDefault="00874AD6" w:rsidP="00874AD6">
            <w:r w:rsidRPr="00C05B49">
              <w:t>Posouzení zdravotních rizik na vybraném pracovišti</w:t>
            </w:r>
          </w:p>
          <w:p w14:paraId="60B4C665" w14:textId="77777777" w:rsidR="00874AD6" w:rsidRPr="00C05B49" w:rsidRDefault="00874AD6" w:rsidP="00874AD6">
            <w:r w:rsidRPr="00C05B49">
              <w:t>Význam pokročilých asistenčních systémů pro řidiče při snižování rizika vzniku dopravních nehod</w:t>
            </w:r>
          </w:p>
          <w:p w14:paraId="122BFA7E" w14:textId="77777777" w:rsidR="00874AD6" w:rsidRPr="00C05B49" w:rsidRDefault="00874AD6" w:rsidP="00874AD6">
            <w:r w:rsidRPr="00C05B49">
              <w:t>Posouzení ergonomických rizik na vybraném pracovišti</w:t>
            </w:r>
          </w:p>
          <w:p w14:paraId="3C357988" w14:textId="77777777" w:rsidR="00874AD6" w:rsidRPr="00C05B49" w:rsidRDefault="00874AD6" w:rsidP="00874AD6">
            <w:r w:rsidRPr="00C05B49">
              <w:t>Posouzení finančních rizik vybrané organizace</w:t>
            </w:r>
          </w:p>
          <w:p w14:paraId="0EC38919" w14:textId="77777777" w:rsidR="00874AD6" w:rsidRDefault="00874AD6" w:rsidP="00874AD6">
            <w:pPr>
              <w:jc w:val="both"/>
            </w:pPr>
          </w:p>
        </w:tc>
      </w:tr>
      <w:tr w:rsidR="00874AD6" w14:paraId="6C2CA572" w14:textId="77777777" w:rsidTr="002D13E5">
        <w:tc>
          <w:tcPr>
            <w:tcW w:w="3618" w:type="dxa"/>
            <w:gridSpan w:val="2"/>
            <w:shd w:val="clear" w:color="auto" w:fill="F7CAAC"/>
          </w:tcPr>
          <w:p w14:paraId="09B95163" w14:textId="77777777" w:rsidR="00874AD6" w:rsidRDefault="00874AD6" w:rsidP="00874AD6">
            <w:r>
              <w:rPr>
                <w:b/>
              </w:rPr>
              <w:t>Návrh témat rigorózních prací /témata obhájených prací a přístup k obhájeným rigorózním pracím</w:t>
            </w:r>
          </w:p>
        </w:tc>
        <w:tc>
          <w:tcPr>
            <w:tcW w:w="10416" w:type="dxa"/>
            <w:gridSpan w:val="7"/>
            <w:tcBorders>
              <w:bottom w:val="nil"/>
            </w:tcBorders>
            <w:shd w:val="clear" w:color="auto" w:fill="FFFFFF"/>
          </w:tcPr>
          <w:p w14:paraId="2573F28C" w14:textId="77777777" w:rsidR="00874AD6" w:rsidRDefault="00874AD6" w:rsidP="00874AD6">
            <w:pPr>
              <w:jc w:val="center"/>
            </w:pPr>
          </w:p>
        </w:tc>
      </w:tr>
      <w:tr w:rsidR="00874AD6" w14:paraId="699C0956" w14:textId="77777777" w:rsidTr="002D13E5">
        <w:trPr>
          <w:trHeight w:val="737"/>
        </w:trPr>
        <w:tc>
          <w:tcPr>
            <w:tcW w:w="14034" w:type="dxa"/>
            <w:gridSpan w:val="9"/>
            <w:tcBorders>
              <w:top w:val="nil"/>
            </w:tcBorders>
          </w:tcPr>
          <w:p w14:paraId="07D3F649" w14:textId="77777777" w:rsidR="00874AD6" w:rsidRDefault="00874AD6" w:rsidP="00874AD6">
            <w:pPr>
              <w:jc w:val="both"/>
            </w:pPr>
          </w:p>
        </w:tc>
      </w:tr>
      <w:tr w:rsidR="00874AD6" w14:paraId="242C3174" w14:textId="77777777" w:rsidTr="002D13E5">
        <w:tc>
          <w:tcPr>
            <w:tcW w:w="3618" w:type="dxa"/>
            <w:gridSpan w:val="2"/>
            <w:shd w:val="clear" w:color="auto" w:fill="F7CAAC"/>
          </w:tcPr>
          <w:p w14:paraId="221F18A3" w14:textId="77777777" w:rsidR="00874AD6" w:rsidRDefault="00874AD6" w:rsidP="00874AD6">
            <w:r>
              <w:rPr>
                <w:b/>
              </w:rPr>
              <w:t xml:space="preserve"> Součásti SRZ a jejich obsah</w:t>
            </w:r>
          </w:p>
        </w:tc>
        <w:tc>
          <w:tcPr>
            <w:tcW w:w="10416" w:type="dxa"/>
            <w:gridSpan w:val="7"/>
            <w:tcBorders>
              <w:bottom w:val="nil"/>
            </w:tcBorders>
            <w:shd w:val="clear" w:color="auto" w:fill="FFFFFF"/>
          </w:tcPr>
          <w:p w14:paraId="1E00EA60" w14:textId="77777777" w:rsidR="00874AD6" w:rsidRDefault="00874AD6" w:rsidP="00874AD6">
            <w:pPr>
              <w:jc w:val="center"/>
            </w:pPr>
          </w:p>
        </w:tc>
      </w:tr>
      <w:tr w:rsidR="00874AD6" w14:paraId="05B8AEEA" w14:textId="77777777" w:rsidTr="002D13E5">
        <w:trPr>
          <w:trHeight w:val="737"/>
        </w:trPr>
        <w:tc>
          <w:tcPr>
            <w:tcW w:w="14034" w:type="dxa"/>
            <w:gridSpan w:val="9"/>
            <w:tcBorders>
              <w:top w:val="nil"/>
            </w:tcBorders>
          </w:tcPr>
          <w:p w14:paraId="4E71FB0B" w14:textId="77777777" w:rsidR="00874AD6" w:rsidRDefault="00874AD6" w:rsidP="00874AD6">
            <w:pPr>
              <w:jc w:val="both"/>
            </w:pPr>
          </w:p>
        </w:tc>
      </w:tr>
    </w:tbl>
    <w:p w14:paraId="47590026" w14:textId="77777777" w:rsidR="004938E8" w:rsidRDefault="004938E8" w:rsidP="00D428E6">
      <w:pPr>
        <w:spacing w:after="160" w:line="259" w:lineRule="auto"/>
        <w:sectPr w:rsidR="004938E8" w:rsidSect="008F68C3">
          <w:pgSz w:w="16838" w:h="11906" w:orient="landscape"/>
          <w:pgMar w:top="1417" w:right="1417" w:bottom="1417" w:left="1417" w:header="708" w:footer="708" w:gutter="0"/>
          <w:cols w:space="708"/>
          <w:titlePg/>
          <w:docGrid w:linePitch="360"/>
        </w:sectPr>
      </w:pPr>
    </w:p>
    <w:p w14:paraId="63F1E9E8" w14:textId="77CE7B31" w:rsidR="00CE7A64" w:rsidRDefault="00CE7A64" w:rsidP="00D428E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35">
          <w:tblGrid>
            <w:gridCol w:w="38"/>
            <w:gridCol w:w="3048"/>
            <w:gridCol w:w="567"/>
            <w:gridCol w:w="1134"/>
            <w:gridCol w:w="889"/>
            <w:gridCol w:w="816"/>
            <w:gridCol w:w="2156"/>
            <w:gridCol w:w="539"/>
            <w:gridCol w:w="668"/>
            <w:gridCol w:w="38"/>
          </w:tblGrid>
        </w:tblGridChange>
      </w:tblGrid>
      <w:tr w:rsidR="000F2EDD" w14:paraId="3F580565" w14:textId="77777777" w:rsidTr="004938E8">
        <w:tc>
          <w:tcPr>
            <w:tcW w:w="9855" w:type="dxa"/>
            <w:gridSpan w:val="8"/>
            <w:tcBorders>
              <w:bottom w:val="double" w:sz="4" w:space="0" w:color="auto"/>
            </w:tcBorders>
            <w:shd w:val="clear" w:color="auto" w:fill="BDD6EE"/>
          </w:tcPr>
          <w:p w14:paraId="3B90DC16" w14:textId="77777777" w:rsidR="000F2EDD" w:rsidRDefault="000F2EDD" w:rsidP="004938E8">
            <w:pPr>
              <w:jc w:val="both"/>
              <w:rPr>
                <w:b/>
                <w:sz w:val="28"/>
              </w:rPr>
            </w:pPr>
            <w:r>
              <w:br w:type="page"/>
            </w:r>
            <w:r>
              <w:rPr>
                <w:b/>
                <w:sz w:val="28"/>
              </w:rPr>
              <w:t>B-III – Charakteristika studijního předmětu</w:t>
            </w:r>
          </w:p>
        </w:tc>
      </w:tr>
      <w:tr w:rsidR="000F2EDD" w14:paraId="6BE6FB19" w14:textId="77777777" w:rsidTr="004938E8">
        <w:tc>
          <w:tcPr>
            <w:tcW w:w="3086" w:type="dxa"/>
            <w:tcBorders>
              <w:top w:val="double" w:sz="4" w:space="0" w:color="auto"/>
            </w:tcBorders>
            <w:shd w:val="clear" w:color="auto" w:fill="F7CAAC"/>
          </w:tcPr>
          <w:p w14:paraId="2ED3BF85"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0C672444" w14:textId="77777777" w:rsidR="000F2EDD" w:rsidRPr="00873C26" w:rsidRDefault="000F2EDD" w:rsidP="004938E8">
            <w:pPr>
              <w:jc w:val="both"/>
              <w:rPr>
                <w:b/>
              </w:rPr>
            </w:pPr>
            <w:r>
              <w:rPr>
                <w:b/>
              </w:rPr>
              <w:t>Aktuální trendy v oblasti bezpečnosti</w:t>
            </w:r>
          </w:p>
        </w:tc>
      </w:tr>
      <w:tr w:rsidR="000F2EDD" w14:paraId="48960125" w14:textId="77777777" w:rsidTr="004938E8">
        <w:tc>
          <w:tcPr>
            <w:tcW w:w="3086" w:type="dxa"/>
            <w:shd w:val="clear" w:color="auto" w:fill="F7CAAC"/>
          </w:tcPr>
          <w:p w14:paraId="173BE958" w14:textId="77777777" w:rsidR="000F2EDD" w:rsidRDefault="000F2EDD" w:rsidP="004938E8">
            <w:pPr>
              <w:jc w:val="both"/>
              <w:rPr>
                <w:b/>
              </w:rPr>
            </w:pPr>
            <w:r>
              <w:rPr>
                <w:b/>
              </w:rPr>
              <w:t>Typ předmětu</w:t>
            </w:r>
          </w:p>
        </w:tc>
        <w:tc>
          <w:tcPr>
            <w:tcW w:w="3406" w:type="dxa"/>
            <w:gridSpan w:val="4"/>
          </w:tcPr>
          <w:p w14:paraId="707380CD" w14:textId="77777777" w:rsidR="000F2EDD" w:rsidRDefault="000F2EDD" w:rsidP="004938E8">
            <w:pPr>
              <w:jc w:val="both"/>
            </w:pPr>
            <w:r>
              <w:t>povinný</w:t>
            </w:r>
          </w:p>
        </w:tc>
        <w:tc>
          <w:tcPr>
            <w:tcW w:w="2695" w:type="dxa"/>
            <w:gridSpan w:val="2"/>
            <w:shd w:val="clear" w:color="auto" w:fill="F7CAAC"/>
          </w:tcPr>
          <w:p w14:paraId="1A211C48" w14:textId="77777777" w:rsidR="000F2EDD" w:rsidRDefault="000F2EDD" w:rsidP="004938E8">
            <w:pPr>
              <w:jc w:val="both"/>
            </w:pPr>
            <w:r>
              <w:rPr>
                <w:b/>
              </w:rPr>
              <w:t>doporučený ročník / semestr</w:t>
            </w:r>
          </w:p>
        </w:tc>
        <w:tc>
          <w:tcPr>
            <w:tcW w:w="668" w:type="dxa"/>
          </w:tcPr>
          <w:p w14:paraId="0346A78A" w14:textId="77777777" w:rsidR="000F2EDD" w:rsidRDefault="000F2EDD" w:rsidP="004938E8">
            <w:pPr>
              <w:jc w:val="both"/>
            </w:pPr>
            <w:r>
              <w:t>3/LS</w:t>
            </w:r>
          </w:p>
        </w:tc>
      </w:tr>
      <w:tr w:rsidR="000F2EDD" w14:paraId="5C673D3E" w14:textId="77777777" w:rsidTr="004938E8">
        <w:tc>
          <w:tcPr>
            <w:tcW w:w="3086" w:type="dxa"/>
            <w:shd w:val="clear" w:color="auto" w:fill="F7CAAC"/>
          </w:tcPr>
          <w:p w14:paraId="3DB6C222" w14:textId="77777777" w:rsidR="000F2EDD" w:rsidRDefault="000F2EDD" w:rsidP="004938E8">
            <w:pPr>
              <w:jc w:val="both"/>
              <w:rPr>
                <w:b/>
              </w:rPr>
            </w:pPr>
            <w:r>
              <w:rPr>
                <w:b/>
              </w:rPr>
              <w:t>Rozsah studijního předmětu</w:t>
            </w:r>
          </w:p>
        </w:tc>
        <w:tc>
          <w:tcPr>
            <w:tcW w:w="1701" w:type="dxa"/>
            <w:gridSpan w:val="2"/>
          </w:tcPr>
          <w:p w14:paraId="27426D17" w14:textId="77777777" w:rsidR="000F2EDD" w:rsidRDefault="000F2EDD" w:rsidP="004938E8">
            <w:pPr>
              <w:jc w:val="both"/>
            </w:pPr>
            <w:r>
              <w:t>20p + 10s</w:t>
            </w:r>
          </w:p>
        </w:tc>
        <w:tc>
          <w:tcPr>
            <w:tcW w:w="889" w:type="dxa"/>
            <w:shd w:val="clear" w:color="auto" w:fill="F7CAAC"/>
          </w:tcPr>
          <w:p w14:paraId="3A5FE3EC" w14:textId="77777777" w:rsidR="000F2EDD" w:rsidRDefault="000F2EDD" w:rsidP="004938E8">
            <w:pPr>
              <w:jc w:val="both"/>
              <w:rPr>
                <w:b/>
              </w:rPr>
            </w:pPr>
            <w:r>
              <w:rPr>
                <w:b/>
              </w:rPr>
              <w:t xml:space="preserve">hod. </w:t>
            </w:r>
          </w:p>
        </w:tc>
        <w:tc>
          <w:tcPr>
            <w:tcW w:w="816" w:type="dxa"/>
          </w:tcPr>
          <w:p w14:paraId="0BB7A30A" w14:textId="77777777" w:rsidR="000F2EDD" w:rsidRDefault="000F2EDD" w:rsidP="004938E8">
            <w:pPr>
              <w:jc w:val="both"/>
            </w:pPr>
            <w:r>
              <w:t>30</w:t>
            </w:r>
          </w:p>
        </w:tc>
        <w:tc>
          <w:tcPr>
            <w:tcW w:w="2156" w:type="dxa"/>
            <w:shd w:val="clear" w:color="auto" w:fill="F7CAAC"/>
          </w:tcPr>
          <w:p w14:paraId="1EF662FE" w14:textId="77777777" w:rsidR="000F2EDD" w:rsidRDefault="000F2EDD" w:rsidP="004938E8">
            <w:pPr>
              <w:jc w:val="both"/>
              <w:rPr>
                <w:b/>
              </w:rPr>
            </w:pPr>
            <w:r>
              <w:rPr>
                <w:b/>
              </w:rPr>
              <w:t>kreditů</w:t>
            </w:r>
          </w:p>
        </w:tc>
        <w:tc>
          <w:tcPr>
            <w:tcW w:w="1207" w:type="dxa"/>
            <w:gridSpan w:val="2"/>
          </w:tcPr>
          <w:p w14:paraId="6D407221" w14:textId="77777777" w:rsidR="000F2EDD" w:rsidRDefault="000F2EDD" w:rsidP="004938E8">
            <w:pPr>
              <w:jc w:val="both"/>
            </w:pPr>
            <w:r>
              <w:t>4</w:t>
            </w:r>
          </w:p>
        </w:tc>
      </w:tr>
      <w:tr w:rsidR="000F2EDD" w14:paraId="370AC0BF" w14:textId="77777777" w:rsidTr="004938E8">
        <w:tc>
          <w:tcPr>
            <w:tcW w:w="3086" w:type="dxa"/>
            <w:shd w:val="clear" w:color="auto" w:fill="F7CAAC"/>
          </w:tcPr>
          <w:p w14:paraId="7FA56B08" w14:textId="77777777" w:rsidR="000F2EDD" w:rsidRDefault="000F2EDD" w:rsidP="004938E8">
            <w:pPr>
              <w:jc w:val="both"/>
              <w:rPr>
                <w:b/>
                <w:sz w:val="22"/>
              </w:rPr>
            </w:pPr>
            <w:r>
              <w:rPr>
                <w:b/>
              </w:rPr>
              <w:t>Prerekvizity, korekvizity, ekvivalence</w:t>
            </w:r>
          </w:p>
        </w:tc>
        <w:tc>
          <w:tcPr>
            <w:tcW w:w="6769" w:type="dxa"/>
            <w:gridSpan w:val="7"/>
          </w:tcPr>
          <w:p w14:paraId="0808073F" w14:textId="77777777" w:rsidR="000F2EDD" w:rsidRDefault="000F2EDD" w:rsidP="004938E8">
            <w:pPr>
              <w:jc w:val="both"/>
            </w:pPr>
          </w:p>
        </w:tc>
      </w:tr>
      <w:tr w:rsidR="000F2EDD" w14:paraId="7C78DC29" w14:textId="77777777" w:rsidTr="004938E8">
        <w:tc>
          <w:tcPr>
            <w:tcW w:w="3086" w:type="dxa"/>
            <w:shd w:val="clear" w:color="auto" w:fill="F7CAAC"/>
          </w:tcPr>
          <w:p w14:paraId="32913674" w14:textId="77777777" w:rsidR="000F2EDD" w:rsidRDefault="000F2EDD" w:rsidP="004938E8">
            <w:pPr>
              <w:jc w:val="both"/>
              <w:rPr>
                <w:b/>
              </w:rPr>
            </w:pPr>
            <w:r>
              <w:rPr>
                <w:b/>
              </w:rPr>
              <w:t>Způsob ověření studijních výsledků</w:t>
            </w:r>
          </w:p>
        </w:tc>
        <w:tc>
          <w:tcPr>
            <w:tcW w:w="3406" w:type="dxa"/>
            <w:gridSpan w:val="4"/>
          </w:tcPr>
          <w:p w14:paraId="07E2DC88" w14:textId="77777777" w:rsidR="000F2EDD" w:rsidRDefault="000F2EDD" w:rsidP="004938E8">
            <w:pPr>
              <w:jc w:val="both"/>
            </w:pPr>
            <w:r>
              <w:t>zápočet a zkouška</w:t>
            </w:r>
          </w:p>
        </w:tc>
        <w:tc>
          <w:tcPr>
            <w:tcW w:w="2156" w:type="dxa"/>
            <w:shd w:val="clear" w:color="auto" w:fill="F7CAAC"/>
          </w:tcPr>
          <w:p w14:paraId="2532FF76" w14:textId="77777777" w:rsidR="000F2EDD" w:rsidRDefault="000F2EDD" w:rsidP="004938E8">
            <w:pPr>
              <w:jc w:val="both"/>
              <w:rPr>
                <w:b/>
              </w:rPr>
            </w:pPr>
            <w:r>
              <w:rPr>
                <w:b/>
              </w:rPr>
              <w:t>Forma výuky</w:t>
            </w:r>
          </w:p>
        </w:tc>
        <w:tc>
          <w:tcPr>
            <w:tcW w:w="1207" w:type="dxa"/>
            <w:gridSpan w:val="2"/>
          </w:tcPr>
          <w:p w14:paraId="307F123B" w14:textId="77777777" w:rsidR="000F2EDD" w:rsidRDefault="000F2EDD" w:rsidP="004938E8">
            <w:pPr>
              <w:jc w:val="both"/>
            </w:pPr>
            <w:r>
              <w:t>přednášky</w:t>
            </w:r>
          </w:p>
          <w:p w14:paraId="15EB3C66" w14:textId="77777777" w:rsidR="000F2EDD" w:rsidRDefault="000F2EDD" w:rsidP="004938E8">
            <w:pPr>
              <w:jc w:val="both"/>
            </w:pPr>
            <w:r>
              <w:t>semináře</w:t>
            </w:r>
          </w:p>
        </w:tc>
      </w:tr>
      <w:tr w:rsidR="000F2EDD" w14:paraId="3989F466" w14:textId="77777777" w:rsidTr="004938E8">
        <w:tc>
          <w:tcPr>
            <w:tcW w:w="3086" w:type="dxa"/>
            <w:shd w:val="clear" w:color="auto" w:fill="F7CAAC"/>
          </w:tcPr>
          <w:p w14:paraId="43A2F932"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5E3EC702" w14:textId="3904B492" w:rsidR="000F2EDD" w:rsidRDefault="000F2EDD" w:rsidP="004938E8">
            <w:pPr>
              <w:jc w:val="both"/>
            </w:pPr>
            <w:r>
              <w:t xml:space="preserve">Zápočet: aktivní účast na nejméně 80 % </w:t>
            </w:r>
            <w:del w:id="136" w:author="Zuzana Tučková" w:date="2024-05-13T13:10:00Z">
              <w:r w:rsidR="00B6785B">
                <w:delText>cvičení</w:delText>
              </w:r>
            </w:del>
            <w:ins w:id="137" w:author="Zuzana Tučková" w:date="2024-05-13T13:10:00Z">
              <w:r w:rsidR="00566999">
                <w:t>seminářů</w:t>
              </w:r>
            </w:ins>
          </w:p>
          <w:p w14:paraId="29657B62" w14:textId="77777777" w:rsidR="000F2EDD" w:rsidRDefault="000F2EDD" w:rsidP="004938E8">
            <w:pPr>
              <w:jc w:val="both"/>
            </w:pPr>
          </w:p>
          <w:p w14:paraId="353B2868" w14:textId="77777777" w:rsidR="000F2EDD" w:rsidRDefault="000F2EDD" w:rsidP="004938E8">
            <w:pPr>
              <w:jc w:val="both"/>
            </w:pPr>
            <w:r>
              <w:t>Zkouška: ústní zkouška</w:t>
            </w:r>
          </w:p>
        </w:tc>
      </w:tr>
      <w:tr w:rsidR="000F2EDD" w14:paraId="33C5926B" w14:textId="77777777" w:rsidTr="004938E8">
        <w:trPr>
          <w:trHeight w:val="397"/>
        </w:trPr>
        <w:tc>
          <w:tcPr>
            <w:tcW w:w="9855" w:type="dxa"/>
            <w:gridSpan w:val="8"/>
            <w:tcBorders>
              <w:top w:val="nil"/>
            </w:tcBorders>
          </w:tcPr>
          <w:p w14:paraId="7C71C5FE" w14:textId="77777777" w:rsidR="000F2EDD" w:rsidRDefault="000F2EDD" w:rsidP="004938E8">
            <w:pPr>
              <w:jc w:val="both"/>
            </w:pPr>
          </w:p>
        </w:tc>
      </w:tr>
      <w:tr w:rsidR="000F2EDD" w14:paraId="54608E02" w14:textId="77777777" w:rsidTr="004938E8">
        <w:trPr>
          <w:trHeight w:val="197"/>
        </w:trPr>
        <w:tc>
          <w:tcPr>
            <w:tcW w:w="3086" w:type="dxa"/>
            <w:tcBorders>
              <w:top w:val="nil"/>
            </w:tcBorders>
            <w:shd w:val="clear" w:color="auto" w:fill="F7CAAC"/>
          </w:tcPr>
          <w:p w14:paraId="3D8ED123" w14:textId="77777777" w:rsidR="000F2EDD" w:rsidRDefault="000F2EDD" w:rsidP="004938E8">
            <w:pPr>
              <w:jc w:val="both"/>
              <w:rPr>
                <w:b/>
              </w:rPr>
            </w:pPr>
            <w:r>
              <w:rPr>
                <w:b/>
              </w:rPr>
              <w:t>Garant předmětu</w:t>
            </w:r>
          </w:p>
        </w:tc>
        <w:tc>
          <w:tcPr>
            <w:tcW w:w="6769" w:type="dxa"/>
            <w:gridSpan w:val="7"/>
            <w:tcBorders>
              <w:top w:val="nil"/>
            </w:tcBorders>
          </w:tcPr>
          <w:p w14:paraId="2AFA0362" w14:textId="77777777" w:rsidR="000F2EDD" w:rsidRDefault="000F2EDD" w:rsidP="004938E8">
            <w:pPr>
              <w:jc w:val="both"/>
            </w:pPr>
            <w:r>
              <w:t>doc. Ing. Martin Hromada, Ph.D.</w:t>
            </w:r>
          </w:p>
        </w:tc>
      </w:tr>
      <w:tr w:rsidR="000F2EDD" w14:paraId="1C2D2EA3" w14:textId="77777777" w:rsidTr="004938E8">
        <w:trPr>
          <w:trHeight w:val="243"/>
        </w:trPr>
        <w:tc>
          <w:tcPr>
            <w:tcW w:w="3086" w:type="dxa"/>
            <w:tcBorders>
              <w:top w:val="nil"/>
            </w:tcBorders>
            <w:shd w:val="clear" w:color="auto" w:fill="F7CAAC"/>
          </w:tcPr>
          <w:p w14:paraId="1734C08A" w14:textId="77777777" w:rsidR="000F2EDD" w:rsidRDefault="000F2EDD" w:rsidP="004938E8">
            <w:pPr>
              <w:jc w:val="both"/>
              <w:rPr>
                <w:b/>
              </w:rPr>
            </w:pPr>
            <w:r>
              <w:rPr>
                <w:b/>
              </w:rPr>
              <w:t>Zapojení garanta do výuky předmětu</w:t>
            </w:r>
          </w:p>
        </w:tc>
        <w:tc>
          <w:tcPr>
            <w:tcW w:w="6769" w:type="dxa"/>
            <w:gridSpan w:val="7"/>
            <w:tcBorders>
              <w:top w:val="nil"/>
            </w:tcBorders>
          </w:tcPr>
          <w:p w14:paraId="5DCB317E" w14:textId="04900DCC" w:rsidR="000F2EDD" w:rsidRDefault="000F2EDD" w:rsidP="004938E8">
            <w:pPr>
              <w:jc w:val="both"/>
            </w:pPr>
            <w:r>
              <w:t xml:space="preserve">Garant stanovuje obsah přednášek a </w:t>
            </w:r>
            <w:del w:id="138" w:author="Zuzana Tučková" w:date="2024-05-13T13:10:00Z">
              <w:r w:rsidR="00B6785B">
                <w:delText>cvičení</w:delText>
              </w:r>
            </w:del>
            <w:ins w:id="139" w:author="Zuzana Tučková" w:date="2024-05-13T13:10:00Z">
              <w:r w:rsidR="000D4508">
                <w:t>seminářů</w:t>
              </w:r>
            </w:ins>
            <w:r>
              <w:t xml:space="preserve"> a dohlíží na jejich jednotné vedení.</w:t>
            </w:r>
          </w:p>
          <w:p w14:paraId="573693ED" w14:textId="77777777" w:rsidR="000F2EDD" w:rsidRDefault="000F2EDD" w:rsidP="004938E8">
            <w:pPr>
              <w:jc w:val="both"/>
            </w:pPr>
            <w:r>
              <w:t>Garant přímo vyučuje 60 % přednášek.</w:t>
            </w:r>
          </w:p>
          <w:p w14:paraId="63D5CD2D" w14:textId="77777777" w:rsidR="000F2EDD" w:rsidRDefault="000F2EDD" w:rsidP="004938E8">
            <w:pPr>
              <w:jc w:val="both"/>
            </w:pPr>
          </w:p>
        </w:tc>
      </w:tr>
      <w:tr w:rsidR="000F2EDD" w14:paraId="2DF446E7" w14:textId="77777777" w:rsidTr="004938E8">
        <w:tc>
          <w:tcPr>
            <w:tcW w:w="3086" w:type="dxa"/>
            <w:shd w:val="clear" w:color="auto" w:fill="F7CAAC"/>
          </w:tcPr>
          <w:p w14:paraId="0C62DD4A" w14:textId="77777777" w:rsidR="000F2EDD" w:rsidRDefault="000F2EDD" w:rsidP="004938E8">
            <w:pPr>
              <w:jc w:val="both"/>
              <w:rPr>
                <w:b/>
              </w:rPr>
            </w:pPr>
            <w:r>
              <w:rPr>
                <w:b/>
              </w:rPr>
              <w:t>Vyučující</w:t>
            </w:r>
          </w:p>
        </w:tc>
        <w:tc>
          <w:tcPr>
            <w:tcW w:w="6769" w:type="dxa"/>
            <w:gridSpan w:val="7"/>
            <w:tcBorders>
              <w:bottom w:val="nil"/>
            </w:tcBorders>
          </w:tcPr>
          <w:p w14:paraId="47D00A97" w14:textId="77777777" w:rsidR="000F2EDD" w:rsidRDefault="000F2EDD" w:rsidP="004938E8">
            <w:pPr>
              <w:jc w:val="both"/>
            </w:pPr>
            <w:r>
              <w:t>doc. Ing. Martin Hromada, Ph.D. – přednášející (60 %)</w:t>
            </w:r>
          </w:p>
          <w:p w14:paraId="1333313A" w14:textId="77777777" w:rsidR="000F2EDD" w:rsidRDefault="000F2EDD" w:rsidP="004938E8">
            <w:pPr>
              <w:jc w:val="both"/>
            </w:pPr>
            <w:r w:rsidRPr="000B3DE8">
              <w:t>Ing. Robert Pekaj</w:t>
            </w:r>
            <w:r>
              <w:t>,</w:t>
            </w:r>
            <w:r w:rsidRPr="000B3DE8">
              <w:t xml:space="preserve"> MPA</w:t>
            </w:r>
            <w:r>
              <w:t xml:space="preserve"> – přednášející (40 %), vede semináře (100 %)</w:t>
            </w:r>
          </w:p>
        </w:tc>
      </w:tr>
      <w:tr w:rsidR="000F2EDD" w14:paraId="2AFBB2A3" w14:textId="77777777" w:rsidTr="004938E8">
        <w:trPr>
          <w:trHeight w:val="397"/>
        </w:trPr>
        <w:tc>
          <w:tcPr>
            <w:tcW w:w="9855" w:type="dxa"/>
            <w:gridSpan w:val="8"/>
            <w:tcBorders>
              <w:top w:val="nil"/>
            </w:tcBorders>
          </w:tcPr>
          <w:p w14:paraId="0F50D4AD" w14:textId="77777777" w:rsidR="000F2EDD" w:rsidRDefault="000F2EDD" w:rsidP="004938E8">
            <w:pPr>
              <w:jc w:val="both"/>
            </w:pPr>
          </w:p>
        </w:tc>
      </w:tr>
      <w:tr w:rsidR="000F2EDD" w14:paraId="0FD11FF4" w14:textId="77777777" w:rsidTr="004938E8">
        <w:tc>
          <w:tcPr>
            <w:tcW w:w="3086" w:type="dxa"/>
            <w:shd w:val="clear" w:color="auto" w:fill="F7CAAC"/>
          </w:tcPr>
          <w:p w14:paraId="1500DD20" w14:textId="77777777" w:rsidR="000F2EDD" w:rsidRDefault="000F2EDD" w:rsidP="004938E8">
            <w:pPr>
              <w:jc w:val="both"/>
              <w:rPr>
                <w:b/>
              </w:rPr>
            </w:pPr>
            <w:r>
              <w:rPr>
                <w:b/>
              </w:rPr>
              <w:t>Stručná anotace předmětu</w:t>
            </w:r>
          </w:p>
        </w:tc>
        <w:tc>
          <w:tcPr>
            <w:tcW w:w="6769" w:type="dxa"/>
            <w:gridSpan w:val="7"/>
            <w:tcBorders>
              <w:bottom w:val="nil"/>
            </w:tcBorders>
          </w:tcPr>
          <w:p w14:paraId="5D2FDA28" w14:textId="77777777" w:rsidR="000F2EDD" w:rsidRDefault="000F2EDD" w:rsidP="004938E8">
            <w:pPr>
              <w:jc w:val="both"/>
            </w:pPr>
          </w:p>
        </w:tc>
      </w:tr>
      <w:tr w:rsidR="000F2EDD" w14:paraId="3512DD76" w14:textId="77777777" w:rsidTr="004938E8">
        <w:trPr>
          <w:trHeight w:val="3938"/>
        </w:trPr>
        <w:tc>
          <w:tcPr>
            <w:tcW w:w="9855" w:type="dxa"/>
            <w:gridSpan w:val="8"/>
            <w:tcBorders>
              <w:top w:val="nil"/>
              <w:bottom w:val="single" w:sz="12" w:space="0" w:color="auto"/>
            </w:tcBorders>
          </w:tcPr>
          <w:p w14:paraId="64C38AF0" w14:textId="77777777" w:rsidR="000F2EDD" w:rsidRDefault="000F2EDD" w:rsidP="004938E8">
            <w:pPr>
              <w:jc w:val="both"/>
            </w:pPr>
            <w:r>
              <w:t xml:space="preserve">Absolvováním předmětu získají studenti znalosti a přehled o aktuálních bezpečnostních trendech v širších souvislostech. V rámci předmětu budou rozvíjeny znalosti a dovednosti studentů ve vztahu k chápání struktury bezpečnostního prostředí, bezpečnostního systému a předmětných bezpečnost ovlivňujících faktorů a indikátorů. Praktická část předmětu vychází z aktuálních trendů aplikace bezpečnostních modelů a přístupů v rámci vybraných infrastrukturních systémů.  </w:t>
            </w:r>
          </w:p>
          <w:p w14:paraId="3CB5F4FA" w14:textId="77777777" w:rsidR="000F2EDD" w:rsidRDefault="000F2EDD" w:rsidP="004938E8">
            <w:pPr>
              <w:jc w:val="both"/>
            </w:pPr>
          </w:p>
          <w:p w14:paraId="2B83E1DB" w14:textId="77777777" w:rsidR="000F2EDD" w:rsidRDefault="000F2EDD" w:rsidP="004938E8">
            <w:pPr>
              <w:jc w:val="both"/>
            </w:pPr>
            <w:r>
              <w:t>Vyučovaná témata:</w:t>
            </w:r>
          </w:p>
          <w:p w14:paraId="7D7C4986" w14:textId="77777777" w:rsidR="000F2EDD" w:rsidRDefault="000F2EDD" w:rsidP="000F2EDD">
            <w:pPr>
              <w:pStyle w:val="Odstavecseseznamem"/>
              <w:numPr>
                <w:ilvl w:val="0"/>
                <w:numId w:val="39"/>
              </w:numPr>
              <w:jc w:val="both"/>
            </w:pPr>
            <w:r>
              <w:t>Bezpečnostní prostředí, hrozby a rizika;</w:t>
            </w:r>
          </w:p>
          <w:p w14:paraId="241D9803" w14:textId="77777777" w:rsidR="000F2EDD" w:rsidRDefault="000F2EDD" w:rsidP="000F2EDD">
            <w:pPr>
              <w:pStyle w:val="Odstavecseseznamem"/>
              <w:numPr>
                <w:ilvl w:val="0"/>
                <w:numId w:val="39"/>
              </w:numPr>
              <w:jc w:val="both"/>
            </w:pPr>
            <w:r>
              <w:t>Systém a cíle vnitřní bezpečnosti a veřejného pořádku;</w:t>
            </w:r>
          </w:p>
          <w:p w14:paraId="1E5D6829" w14:textId="77777777" w:rsidR="000F2EDD" w:rsidRDefault="000F2EDD" w:rsidP="000F2EDD">
            <w:pPr>
              <w:pStyle w:val="Odstavecseseznamem"/>
              <w:numPr>
                <w:ilvl w:val="0"/>
                <w:numId w:val="39"/>
              </w:numPr>
              <w:jc w:val="both"/>
            </w:pPr>
            <w:r>
              <w:t>Organizovaný zločin, terorismus, extremismus, radikalizmus;</w:t>
            </w:r>
          </w:p>
          <w:p w14:paraId="0071A1CC" w14:textId="77777777" w:rsidR="000F2EDD" w:rsidRDefault="000F2EDD" w:rsidP="000F2EDD">
            <w:pPr>
              <w:pStyle w:val="Odstavecseseznamem"/>
              <w:numPr>
                <w:ilvl w:val="0"/>
                <w:numId w:val="39"/>
              </w:numPr>
              <w:jc w:val="both"/>
            </w:pPr>
            <w:r>
              <w:t>Postavení a význam analýzy rizik v bezpečnostním inženýrství;</w:t>
            </w:r>
          </w:p>
          <w:p w14:paraId="2258CBBA" w14:textId="77777777" w:rsidR="000F2EDD" w:rsidRDefault="000F2EDD" w:rsidP="000F2EDD">
            <w:pPr>
              <w:pStyle w:val="Odstavecseseznamem"/>
              <w:numPr>
                <w:ilvl w:val="0"/>
                <w:numId w:val="39"/>
              </w:numPr>
              <w:jc w:val="both"/>
            </w:pPr>
            <w:r>
              <w:t>Bezpečností analýza, audity a prognózy, bezpečnostní projekty;</w:t>
            </w:r>
          </w:p>
          <w:p w14:paraId="438C7663" w14:textId="77777777" w:rsidR="000F2EDD" w:rsidRDefault="000F2EDD" w:rsidP="000F2EDD">
            <w:pPr>
              <w:pStyle w:val="Odstavecseseznamem"/>
              <w:numPr>
                <w:ilvl w:val="0"/>
                <w:numId w:val="39"/>
              </w:numPr>
              <w:jc w:val="both"/>
            </w:pPr>
            <w:r>
              <w:t>Bezpečnostní modely a postuláty;</w:t>
            </w:r>
          </w:p>
          <w:p w14:paraId="7EA694CE" w14:textId="77777777" w:rsidR="000F2EDD" w:rsidRDefault="000F2EDD" w:rsidP="000F2EDD">
            <w:pPr>
              <w:pStyle w:val="Odstavecseseznamem"/>
              <w:numPr>
                <w:ilvl w:val="0"/>
                <w:numId w:val="39"/>
              </w:numPr>
              <w:jc w:val="both"/>
            </w:pPr>
            <w:r>
              <w:t>Ochrana osob a majetku z pohledu bezpečnostního systému státu;</w:t>
            </w:r>
          </w:p>
          <w:p w14:paraId="57A7AD74" w14:textId="77777777" w:rsidR="000F2EDD" w:rsidRDefault="000F2EDD" w:rsidP="000F2EDD">
            <w:pPr>
              <w:pStyle w:val="Odstavecseseznamem"/>
              <w:numPr>
                <w:ilvl w:val="0"/>
                <w:numId w:val="39"/>
              </w:numPr>
              <w:jc w:val="both"/>
            </w:pPr>
            <w:r>
              <w:t>Vymezení technických prostředků bezpečnosti;</w:t>
            </w:r>
          </w:p>
          <w:p w14:paraId="56B6167A" w14:textId="77777777" w:rsidR="000F2EDD" w:rsidRDefault="000F2EDD" w:rsidP="000F2EDD">
            <w:pPr>
              <w:pStyle w:val="Odstavecseseznamem"/>
              <w:numPr>
                <w:ilvl w:val="0"/>
                <w:numId w:val="39"/>
              </w:numPr>
              <w:jc w:val="both"/>
            </w:pPr>
            <w:r>
              <w:t>Vymezení personálních a procesních prostředků bezpečnosti;</w:t>
            </w:r>
          </w:p>
          <w:p w14:paraId="22893045" w14:textId="77777777" w:rsidR="000F2EDD" w:rsidRDefault="000F2EDD" w:rsidP="000F2EDD">
            <w:pPr>
              <w:pStyle w:val="Odstavecseseznamem"/>
              <w:numPr>
                <w:ilvl w:val="0"/>
                <w:numId w:val="39"/>
              </w:numPr>
              <w:jc w:val="both"/>
            </w:pPr>
            <w:r>
              <w:t>Ochrana kritické infrastruktury – národní, mezinárodní rámec;</w:t>
            </w:r>
          </w:p>
          <w:p w14:paraId="040D9AC4" w14:textId="77777777" w:rsidR="000F2EDD" w:rsidRDefault="000F2EDD" w:rsidP="000F2EDD">
            <w:pPr>
              <w:pStyle w:val="Odstavecseseznamem"/>
              <w:numPr>
                <w:ilvl w:val="0"/>
                <w:numId w:val="39"/>
              </w:numPr>
              <w:jc w:val="both"/>
            </w:pPr>
            <w:r>
              <w:t>Ochrana měkkých cílů – vybrané metody a postupy;</w:t>
            </w:r>
          </w:p>
          <w:p w14:paraId="18F7008F" w14:textId="77777777" w:rsidR="000F2EDD" w:rsidRDefault="000F2EDD" w:rsidP="000F2EDD">
            <w:pPr>
              <w:pStyle w:val="Odstavecseseznamem"/>
              <w:numPr>
                <w:ilvl w:val="0"/>
                <w:numId w:val="39"/>
              </w:numPr>
              <w:jc w:val="both"/>
            </w:pPr>
            <w:r>
              <w:t>Odolnost infrastrukturních systémů – obecná východiska a přístupy;</w:t>
            </w:r>
          </w:p>
          <w:p w14:paraId="56DD3FFF" w14:textId="77777777" w:rsidR="000F2EDD" w:rsidRDefault="000F2EDD" w:rsidP="000F2EDD">
            <w:pPr>
              <w:pStyle w:val="Odstavecseseznamem"/>
              <w:numPr>
                <w:ilvl w:val="0"/>
                <w:numId w:val="39"/>
              </w:numPr>
              <w:jc w:val="both"/>
            </w:pPr>
            <w:r>
              <w:t>Vybrané aspekty modelování bezpečnosti infrastrukturních systémů;</w:t>
            </w:r>
          </w:p>
          <w:p w14:paraId="00ECEF82" w14:textId="77777777" w:rsidR="000F2EDD" w:rsidRDefault="000F2EDD" w:rsidP="000F2EDD">
            <w:pPr>
              <w:pStyle w:val="Odstavecseseznamem"/>
              <w:numPr>
                <w:ilvl w:val="0"/>
                <w:numId w:val="39"/>
              </w:numPr>
              <w:jc w:val="both"/>
            </w:pPr>
            <w:r>
              <w:t>Informační a komunikační podpora bezpečnosti.</w:t>
            </w:r>
          </w:p>
          <w:p w14:paraId="1CAD07D9" w14:textId="77777777" w:rsidR="000F2EDD" w:rsidRDefault="000F2EDD" w:rsidP="004938E8">
            <w:pPr>
              <w:jc w:val="both"/>
            </w:pPr>
          </w:p>
        </w:tc>
      </w:tr>
      <w:tr w:rsidR="000F2EDD" w14:paraId="547F9920"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FC6BDBD"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669D0E3" w14:textId="77777777" w:rsidR="000F2EDD" w:rsidRDefault="000F2EDD" w:rsidP="004938E8">
            <w:pPr>
              <w:jc w:val="both"/>
            </w:pPr>
          </w:p>
        </w:tc>
      </w:tr>
      <w:tr w:rsidR="000F2EDD" w14:paraId="33D678A1" w14:textId="77777777" w:rsidTr="0021465F">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0" w:author="Zuzana Tučková" w:date="2024-05-13T13:1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141" w:author="Zuzana Tučková" w:date="2024-05-13T13:10:00Z">
            <w:trPr>
              <w:gridBefore w:val="1"/>
              <w:trHeight w:val="1497"/>
            </w:trPr>
          </w:trPrChange>
        </w:trPr>
        <w:tc>
          <w:tcPr>
            <w:tcW w:w="9855" w:type="dxa"/>
            <w:gridSpan w:val="8"/>
            <w:tcBorders>
              <w:top w:val="nil"/>
              <w:bottom w:val="single" w:sz="2" w:space="0" w:color="auto"/>
            </w:tcBorders>
            <w:tcPrChange w:id="142" w:author="Zuzana Tučková" w:date="2024-05-13T13:10:00Z">
              <w:tcPr>
                <w:tcW w:w="9855" w:type="dxa"/>
                <w:gridSpan w:val="9"/>
                <w:tcBorders>
                  <w:top w:val="nil"/>
                  <w:bottom w:val="single" w:sz="2" w:space="0" w:color="auto"/>
                </w:tcBorders>
              </w:tcPr>
            </w:tcPrChange>
          </w:tcPr>
          <w:p w14:paraId="3E223E36" w14:textId="77777777" w:rsidR="000F2EDD" w:rsidRPr="001D33DA" w:rsidRDefault="000F2EDD" w:rsidP="004938E8">
            <w:pPr>
              <w:jc w:val="both"/>
              <w:rPr>
                <w:b/>
                <w:bCs/>
              </w:rPr>
            </w:pPr>
            <w:r w:rsidRPr="001D33DA">
              <w:rPr>
                <w:b/>
                <w:bCs/>
              </w:rPr>
              <w:t>Povinná literatura:</w:t>
            </w:r>
          </w:p>
          <w:p w14:paraId="42B97270" w14:textId="77777777" w:rsidR="000F2EDD" w:rsidRDefault="000F2EDD" w:rsidP="004938E8">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5F67FDD7" w14:textId="77777777" w:rsidR="000F2EDD" w:rsidRDefault="000F2EDD" w:rsidP="004938E8">
            <w:pPr>
              <w:jc w:val="both"/>
              <w:rPr>
                <w:color w:val="222222"/>
                <w:shd w:val="clear" w:color="auto" w:fill="FFFFFF"/>
              </w:rPr>
            </w:pPr>
            <w:r w:rsidRPr="005D32C8">
              <w:rPr>
                <w:color w:val="222222"/>
                <w:shd w:val="clear" w:color="auto" w:fill="FFFFFF"/>
              </w:rPr>
              <w:t>COLLINS, Alan (ed.). </w:t>
            </w:r>
            <w:r w:rsidRPr="005D32C8">
              <w:rPr>
                <w:i/>
                <w:iCs/>
                <w:color w:val="222222"/>
                <w:shd w:val="clear" w:color="auto" w:fill="FFFFFF"/>
              </w:rPr>
              <w:t>Contemporary security studies</w:t>
            </w:r>
            <w:r w:rsidRPr="005D32C8">
              <w:rPr>
                <w:color w:val="222222"/>
                <w:shd w:val="clear" w:color="auto" w:fill="FFFFFF"/>
              </w:rPr>
              <w:t>. Oxford university press, 2022.</w:t>
            </w:r>
          </w:p>
          <w:p w14:paraId="33820210" w14:textId="23940A5E" w:rsidR="000F2EDD" w:rsidRDefault="000F2EDD" w:rsidP="004938E8">
            <w:pPr>
              <w:jc w:val="both"/>
              <w:rPr>
                <w:color w:val="222222"/>
                <w:shd w:val="clear" w:color="auto" w:fill="FFFFFF"/>
                <w:rPrChange w:id="143" w:author="Zuzana Tučková" w:date="2024-05-13T13:10:00Z">
                  <w:rPr/>
                </w:rPrChange>
              </w:rPr>
            </w:pPr>
            <w:r w:rsidRPr="005D32C8">
              <w:rPr>
                <w:color w:val="222222"/>
                <w:shd w:val="clear" w:color="auto" w:fill="FFFFFF"/>
              </w:rPr>
              <w:t>PEOPLES, Columba; VAUGHAN-WILLIAMS, Nick. </w:t>
            </w:r>
            <w:r w:rsidRPr="005D32C8">
              <w:rPr>
                <w:i/>
                <w:iCs/>
                <w:color w:val="222222"/>
                <w:shd w:val="clear" w:color="auto" w:fill="FFFFFF"/>
              </w:rPr>
              <w:t>Critical security studies: An introduction</w:t>
            </w:r>
            <w:r w:rsidRPr="005D32C8">
              <w:rPr>
                <w:color w:val="222222"/>
                <w:shd w:val="clear" w:color="auto" w:fill="FFFFFF"/>
              </w:rPr>
              <w:t>. Routledge, 2020.</w:t>
            </w:r>
          </w:p>
          <w:p w14:paraId="34F79F8A" w14:textId="113223C1" w:rsidR="000E05F3" w:rsidRPr="000E05F3" w:rsidRDefault="000E05F3" w:rsidP="000E05F3">
            <w:pPr>
              <w:jc w:val="both"/>
              <w:rPr>
                <w:ins w:id="144" w:author="Zuzana Tučková" w:date="2024-05-13T13:10:00Z"/>
                <w:color w:val="222222"/>
                <w:shd w:val="clear" w:color="auto" w:fill="FFFFFF"/>
              </w:rPr>
            </w:pPr>
            <w:ins w:id="145" w:author="Zuzana Tučková" w:date="2024-05-13T13:10:00Z">
              <w:r>
                <w:rPr>
                  <w:color w:val="222222"/>
                  <w:shd w:val="clear" w:color="auto" w:fill="FFFFFF"/>
                </w:rPr>
                <w:t>LUKÁŠ, L. et al.</w:t>
              </w:r>
              <w:r w:rsidRPr="000E05F3">
                <w:rPr>
                  <w:color w:val="222222"/>
                  <w:shd w:val="clear" w:color="auto" w:fill="FFFFFF"/>
                </w:rPr>
                <w:t xml:space="preserve"> </w:t>
              </w:r>
              <w:r w:rsidRPr="000E05F3">
                <w:rPr>
                  <w:i/>
                  <w:color w:val="222222"/>
                  <w:shd w:val="clear" w:color="auto" w:fill="FFFFFF"/>
                </w:rPr>
                <w:t>Teorie bezpečnosti I. (Security Theory I.).</w:t>
              </w:r>
              <w:r w:rsidRPr="000E05F3">
                <w:rPr>
                  <w:color w:val="222222"/>
                  <w:shd w:val="clear" w:color="auto" w:fill="FFFFFF"/>
                </w:rPr>
                <w:t xml:space="preserve"> Zlín: VeRBuM, 2017. 220 </w:t>
              </w:r>
              <w:r>
                <w:rPr>
                  <w:color w:val="222222"/>
                  <w:shd w:val="clear" w:color="auto" w:fill="FFFFFF"/>
                </w:rPr>
                <w:t>s</w:t>
              </w:r>
              <w:r w:rsidRPr="000E05F3">
                <w:rPr>
                  <w:color w:val="222222"/>
                  <w:shd w:val="clear" w:color="auto" w:fill="FFFFFF"/>
                </w:rPr>
                <w:t xml:space="preserve">. </w:t>
              </w:r>
              <w:r>
                <w:rPr>
                  <w:color w:val="222222"/>
                  <w:shd w:val="clear" w:color="auto" w:fill="FFFFFF"/>
                </w:rPr>
                <w:t xml:space="preserve">ISBN </w:t>
              </w:r>
              <w:r w:rsidRPr="000E05F3">
                <w:rPr>
                  <w:color w:val="222222"/>
                  <w:shd w:val="clear" w:color="auto" w:fill="FFFFFF"/>
                </w:rPr>
                <w:t>978-80-87500-89-7.</w:t>
              </w:r>
            </w:ins>
          </w:p>
          <w:p w14:paraId="1AB0516B" w14:textId="1636A025" w:rsidR="000E05F3" w:rsidRPr="000E05F3" w:rsidRDefault="000E05F3" w:rsidP="000E05F3">
            <w:pPr>
              <w:jc w:val="both"/>
              <w:rPr>
                <w:ins w:id="146" w:author="Zuzana Tučková" w:date="2024-05-13T13:10:00Z"/>
                <w:color w:val="222222"/>
                <w:shd w:val="clear" w:color="auto" w:fill="FFFFFF"/>
              </w:rPr>
            </w:pPr>
            <w:ins w:id="147" w:author="Zuzana Tučková" w:date="2024-05-13T13:10:00Z">
              <w:r w:rsidRPr="000E05F3">
                <w:rPr>
                  <w:color w:val="222222"/>
                  <w:shd w:val="clear" w:color="auto" w:fill="FFFFFF"/>
                </w:rPr>
                <w:t xml:space="preserve">LUKÁŠ, L. et </w:t>
              </w:r>
              <w:proofErr w:type="gramStart"/>
              <w:r w:rsidRPr="000E05F3">
                <w:rPr>
                  <w:color w:val="222222"/>
                  <w:shd w:val="clear" w:color="auto" w:fill="FFFFFF"/>
                </w:rPr>
                <w:t>al..</w:t>
              </w:r>
              <w:proofErr w:type="gramEnd"/>
              <w:r w:rsidRPr="000E05F3">
                <w:rPr>
                  <w:color w:val="222222"/>
                  <w:shd w:val="clear" w:color="auto" w:fill="FFFFFF"/>
                </w:rPr>
                <w:t xml:space="preserve"> </w:t>
              </w:r>
              <w:r w:rsidRPr="0021465F">
                <w:rPr>
                  <w:i/>
                  <w:color w:val="222222"/>
                  <w:shd w:val="clear" w:color="auto" w:fill="FFFFFF"/>
                </w:rPr>
                <w:t>Teorie bezpečnosti II. (Security Theory II.)</w:t>
              </w:r>
              <w:r w:rsidRPr="000E05F3">
                <w:rPr>
                  <w:color w:val="222222"/>
                  <w:shd w:val="clear" w:color="auto" w:fill="FFFFFF"/>
                </w:rPr>
                <w:t xml:space="preserve">. Zlín: VeRBuM, 2020. 298 </w:t>
              </w:r>
              <w:r w:rsidR="0021465F">
                <w:rPr>
                  <w:color w:val="222222"/>
                  <w:shd w:val="clear" w:color="auto" w:fill="FFFFFF"/>
                </w:rPr>
                <w:t>s</w:t>
              </w:r>
              <w:r w:rsidRPr="000E05F3">
                <w:rPr>
                  <w:color w:val="222222"/>
                  <w:shd w:val="clear" w:color="auto" w:fill="FFFFFF"/>
                </w:rPr>
                <w:t>. ISBN 978-80-88356-06-6.</w:t>
              </w:r>
            </w:ins>
          </w:p>
          <w:p w14:paraId="1D95FB4D" w14:textId="77777777" w:rsidR="000F2EDD" w:rsidRDefault="000F2EDD" w:rsidP="004938E8">
            <w:pPr>
              <w:jc w:val="both"/>
            </w:pPr>
          </w:p>
          <w:p w14:paraId="1DD68A7F" w14:textId="77777777" w:rsidR="000F2EDD" w:rsidRDefault="000F2EDD" w:rsidP="004938E8">
            <w:pPr>
              <w:jc w:val="both"/>
              <w:rPr>
                <w:b/>
                <w:bCs/>
              </w:rPr>
            </w:pPr>
            <w:r w:rsidRPr="00980A88">
              <w:rPr>
                <w:b/>
                <w:bCs/>
              </w:rPr>
              <w:t>Doporučená literatura:</w:t>
            </w:r>
          </w:p>
          <w:p w14:paraId="4A8BF597" w14:textId="77777777" w:rsidR="000F2EDD" w:rsidRDefault="000F2EDD" w:rsidP="004938E8">
            <w:pPr>
              <w:jc w:val="both"/>
              <w:rPr>
                <w:color w:val="222222"/>
                <w:shd w:val="clear" w:color="auto" w:fill="FFFFFF"/>
              </w:rPr>
            </w:pPr>
            <w:r w:rsidRPr="005D32C8">
              <w:rPr>
                <w:color w:val="222222"/>
                <w:shd w:val="clear" w:color="auto" w:fill="FFFFFF"/>
              </w:rPr>
              <w:t>DUNN, Myriam Anna; KRISTENSEN, Kristian Søby. </w:t>
            </w:r>
            <w:r w:rsidRPr="005D32C8">
              <w:rPr>
                <w:i/>
                <w:iCs/>
                <w:color w:val="222222"/>
                <w:shd w:val="clear" w:color="auto" w:fill="FFFFFF"/>
              </w:rPr>
              <w:t>Securing'the homeland': critical infrastructure, risk and (in) security</w:t>
            </w:r>
            <w:r w:rsidRPr="005D32C8">
              <w:rPr>
                <w:color w:val="222222"/>
                <w:shd w:val="clear" w:color="auto" w:fill="FFFFFF"/>
              </w:rPr>
              <w:t>. Routledge, 2020.</w:t>
            </w:r>
          </w:p>
          <w:p w14:paraId="76597852" w14:textId="77777777" w:rsidR="000F2EDD" w:rsidRDefault="000F2EDD" w:rsidP="004938E8">
            <w:pPr>
              <w:jc w:val="both"/>
              <w:rPr>
                <w:color w:val="222222"/>
                <w:shd w:val="clear" w:color="auto" w:fill="FFFFFF"/>
              </w:rPr>
            </w:pPr>
            <w:r w:rsidRPr="005D32C8">
              <w:rPr>
                <w:color w:val="222222"/>
                <w:shd w:val="clear" w:color="auto" w:fill="FFFFFF"/>
              </w:rPr>
              <w:t>RØD, Bjarte, et al. From risk management to resilience management in critical infrastructure. </w:t>
            </w:r>
            <w:r w:rsidRPr="005D32C8">
              <w:rPr>
                <w:i/>
                <w:iCs/>
                <w:color w:val="222222"/>
                <w:shd w:val="clear" w:color="auto" w:fill="FFFFFF"/>
              </w:rPr>
              <w:t>Journal of Management in Engineering</w:t>
            </w:r>
            <w:r w:rsidRPr="005D32C8">
              <w:rPr>
                <w:color w:val="222222"/>
                <w:shd w:val="clear" w:color="auto" w:fill="FFFFFF"/>
              </w:rPr>
              <w:t>, 2020, 36.4: 04020039.</w:t>
            </w:r>
          </w:p>
          <w:p w14:paraId="636F3FB3" w14:textId="256E0CE6" w:rsidR="000F2EDD" w:rsidRDefault="000F2EDD" w:rsidP="004938E8">
            <w:pPr>
              <w:jc w:val="both"/>
              <w:rPr>
                <w:ins w:id="148" w:author="Zuzana Tučková" w:date="2024-05-13T13:10:00Z"/>
                <w:color w:val="444444"/>
                <w:lang w:val="sk-SK" w:eastAsia="sk-SK"/>
              </w:rPr>
            </w:pPr>
            <w:r w:rsidRPr="0021465F">
              <w:rPr>
                <w:lang w:val="sk-SK"/>
                <w:rPrChange w:id="149" w:author="Zuzana Tučková" w:date="2024-05-13T13:10:00Z">
                  <w:rPr>
                    <w:color w:val="444444"/>
                    <w:lang w:val="sk-SK"/>
                  </w:rPr>
                </w:rPrChange>
              </w:rPr>
              <w:t xml:space="preserve">APELTAUER, Tomáš et al. </w:t>
            </w:r>
            <w:r w:rsidRPr="0021465F">
              <w:rPr>
                <w:i/>
                <w:lang w:val="sk-SK"/>
                <w:rPrChange w:id="150" w:author="Zuzana Tučková" w:date="2024-05-13T13:10:00Z">
                  <w:rPr>
                    <w:i/>
                    <w:color w:val="444444"/>
                    <w:lang w:val="sk-SK"/>
                  </w:rPr>
                </w:rPrChange>
              </w:rPr>
              <w:t>Ochrana měkkých cílů</w:t>
            </w:r>
            <w:r w:rsidRPr="0021465F">
              <w:rPr>
                <w:lang w:val="sk-SK"/>
                <w:rPrChange w:id="151" w:author="Zuzana Tučková" w:date="2024-05-13T13:10:00Z">
                  <w:rPr>
                    <w:color w:val="444444"/>
                    <w:lang w:val="sk-SK"/>
                  </w:rPr>
                </w:rPrChange>
              </w:rPr>
              <w:t xml:space="preserve"> [online]. Praha: Leges, 2019. ISBN 978-80-7502-427-5. </w:t>
            </w:r>
            <w:del w:id="152" w:author="Zuzana Tučková" w:date="2024-05-13T13:10:00Z">
              <w:r w:rsidR="00B6785B" w:rsidRPr="00A84AF4">
                <w:rPr>
                  <w:color w:val="444444"/>
                  <w:lang w:val="sk-SK" w:eastAsia="sk-SK"/>
                </w:rPr>
                <w:delText>Dostupné z: https://profesis.ckait.cz/wp-content/uploads/2020/10/r8-1.pdf.</w:delText>
              </w:r>
            </w:del>
            <w:ins w:id="153" w:author="Zuzana Tučková" w:date="2024-05-13T13:10:00Z">
              <w:r w:rsidRPr="0021465F">
                <w:rPr>
                  <w:lang w:val="sk-SK" w:eastAsia="sk-SK"/>
                </w:rPr>
                <w:t xml:space="preserve">Dostupné z: </w:t>
              </w:r>
              <w:r w:rsidR="002B108C">
                <w:fldChar w:fldCharType="begin"/>
              </w:r>
              <w:r w:rsidR="002B108C">
                <w:instrText xml:space="preserve"> HYPERLINK "https://profesis.ckait.cz/wp-content/uploads/2020/10/r8-1.pdf" </w:instrText>
              </w:r>
              <w:r w:rsidR="002B108C">
                <w:fldChar w:fldCharType="separate"/>
              </w:r>
              <w:r w:rsidR="00B32E22" w:rsidRPr="00270014">
                <w:rPr>
                  <w:rStyle w:val="Hypertextovodkaz"/>
                  <w:lang w:val="sk-SK" w:eastAsia="sk-SK"/>
                </w:rPr>
                <w:t>https://profesis.ckait.cz/wp-content/uploads/2020/10/r8-1.pdf</w:t>
              </w:r>
              <w:r w:rsidR="002B108C">
                <w:rPr>
                  <w:rStyle w:val="Hypertextovodkaz"/>
                  <w:lang w:val="sk-SK" w:eastAsia="sk-SK"/>
                </w:rPr>
                <w:fldChar w:fldCharType="end"/>
              </w:r>
              <w:r w:rsidRPr="00A84AF4">
                <w:rPr>
                  <w:color w:val="444444"/>
                  <w:lang w:val="sk-SK" w:eastAsia="sk-SK"/>
                </w:rPr>
                <w:t>.</w:t>
              </w:r>
            </w:ins>
          </w:p>
          <w:p w14:paraId="6169D327" w14:textId="03FEDCF4" w:rsidR="00B32E22" w:rsidRPr="00D971EC" w:rsidRDefault="00B32E22" w:rsidP="004938E8">
            <w:pPr>
              <w:jc w:val="both"/>
              <w:rPr>
                <w:color w:val="222222"/>
                <w:shd w:val="clear" w:color="auto" w:fill="FFFFFF"/>
              </w:rPr>
            </w:pPr>
          </w:p>
        </w:tc>
      </w:tr>
      <w:tr w:rsidR="000F2EDD" w14:paraId="0367774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5DE7CD3" w14:textId="77777777" w:rsidR="000F2EDD" w:rsidRDefault="000F2EDD" w:rsidP="004938E8">
            <w:pPr>
              <w:jc w:val="center"/>
              <w:rPr>
                <w:b/>
              </w:rPr>
            </w:pPr>
            <w:r>
              <w:rPr>
                <w:b/>
              </w:rPr>
              <w:t>Informace ke kombinované nebo distanční formě</w:t>
            </w:r>
          </w:p>
        </w:tc>
      </w:tr>
      <w:tr w:rsidR="000F2EDD" w14:paraId="1E521AA0" w14:textId="77777777" w:rsidTr="004938E8">
        <w:tc>
          <w:tcPr>
            <w:tcW w:w="4787" w:type="dxa"/>
            <w:gridSpan w:val="3"/>
            <w:tcBorders>
              <w:top w:val="single" w:sz="2" w:space="0" w:color="auto"/>
            </w:tcBorders>
            <w:shd w:val="clear" w:color="auto" w:fill="F7CAAC"/>
          </w:tcPr>
          <w:p w14:paraId="3358BE35" w14:textId="77777777" w:rsidR="000F2EDD" w:rsidRDefault="000F2EDD" w:rsidP="004938E8">
            <w:pPr>
              <w:jc w:val="both"/>
            </w:pPr>
            <w:r>
              <w:rPr>
                <w:b/>
              </w:rPr>
              <w:t>Rozsah konzultací (soustředění)</w:t>
            </w:r>
          </w:p>
        </w:tc>
        <w:tc>
          <w:tcPr>
            <w:tcW w:w="889" w:type="dxa"/>
            <w:tcBorders>
              <w:top w:val="single" w:sz="2" w:space="0" w:color="auto"/>
            </w:tcBorders>
          </w:tcPr>
          <w:p w14:paraId="6E85CD0B" w14:textId="77777777" w:rsidR="000F2EDD" w:rsidRDefault="000F2EDD" w:rsidP="004938E8">
            <w:pPr>
              <w:jc w:val="both"/>
            </w:pPr>
            <w:r>
              <w:t>14</w:t>
            </w:r>
          </w:p>
        </w:tc>
        <w:tc>
          <w:tcPr>
            <w:tcW w:w="4179" w:type="dxa"/>
            <w:gridSpan w:val="4"/>
            <w:tcBorders>
              <w:top w:val="single" w:sz="2" w:space="0" w:color="auto"/>
            </w:tcBorders>
            <w:shd w:val="clear" w:color="auto" w:fill="F7CAAC"/>
          </w:tcPr>
          <w:p w14:paraId="1E181E60" w14:textId="77777777" w:rsidR="000F2EDD" w:rsidRDefault="000F2EDD" w:rsidP="004938E8">
            <w:pPr>
              <w:jc w:val="both"/>
              <w:rPr>
                <w:b/>
              </w:rPr>
            </w:pPr>
            <w:r>
              <w:rPr>
                <w:b/>
              </w:rPr>
              <w:t xml:space="preserve">hodin </w:t>
            </w:r>
          </w:p>
        </w:tc>
      </w:tr>
      <w:tr w:rsidR="000F2EDD" w14:paraId="3BC73D5E" w14:textId="77777777" w:rsidTr="004938E8">
        <w:tc>
          <w:tcPr>
            <w:tcW w:w="9855" w:type="dxa"/>
            <w:gridSpan w:val="8"/>
            <w:shd w:val="clear" w:color="auto" w:fill="F7CAAC"/>
          </w:tcPr>
          <w:p w14:paraId="4ED4261E" w14:textId="77777777" w:rsidR="000F2EDD" w:rsidRDefault="000F2EDD" w:rsidP="004938E8">
            <w:pPr>
              <w:jc w:val="both"/>
              <w:rPr>
                <w:b/>
              </w:rPr>
            </w:pPr>
            <w:r>
              <w:rPr>
                <w:b/>
              </w:rPr>
              <w:t>Informace o způsobu kontaktu s vyučujícím</w:t>
            </w:r>
          </w:p>
        </w:tc>
      </w:tr>
      <w:tr w:rsidR="000F2EDD" w14:paraId="7BDF6B3F" w14:textId="77777777" w:rsidTr="004938E8">
        <w:trPr>
          <w:trHeight w:val="1373"/>
        </w:trPr>
        <w:tc>
          <w:tcPr>
            <w:tcW w:w="9855" w:type="dxa"/>
            <w:gridSpan w:val="8"/>
          </w:tcPr>
          <w:p w14:paraId="658A0B46"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5224287" w14:textId="77777777" w:rsidR="000F2EDD" w:rsidRDefault="000F2EDD" w:rsidP="004938E8"/>
    <w:p w14:paraId="4E5F0B96"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CF7E322" w14:textId="77777777" w:rsidTr="004938E8">
        <w:tc>
          <w:tcPr>
            <w:tcW w:w="9855" w:type="dxa"/>
            <w:gridSpan w:val="8"/>
            <w:tcBorders>
              <w:bottom w:val="double" w:sz="4" w:space="0" w:color="auto"/>
            </w:tcBorders>
            <w:shd w:val="clear" w:color="auto" w:fill="BDD6EE"/>
          </w:tcPr>
          <w:p w14:paraId="2F4C4B77" w14:textId="77777777" w:rsidR="000F2EDD" w:rsidRDefault="000F2EDD" w:rsidP="004938E8">
            <w:pPr>
              <w:jc w:val="both"/>
              <w:rPr>
                <w:b/>
                <w:sz w:val="28"/>
              </w:rPr>
            </w:pPr>
            <w:r>
              <w:br w:type="page"/>
            </w:r>
            <w:r>
              <w:rPr>
                <w:b/>
                <w:sz w:val="28"/>
              </w:rPr>
              <w:t>B-III – Charakteristika studijního předmětu</w:t>
            </w:r>
          </w:p>
        </w:tc>
      </w:tr>
      <w:tr w:rsidR="000F2EDD" w:rsidRPr="00873C26" w14:paraId="4853346C" w14:textId="77777777" w:rsidTr="004938E8">
        <w:tc>
          <w:tcPr>
            <w:tcW w:w="3086" w:type="dxa"/>
            <w:tcBorders>
              <w:top w:val="double" w:sz="4" w:space="0" w:color="auto"/>
            </w:tcBorders>
            <w:shd w:val="clear" w:color="auto" w:fill="F7CAAC"/>
          </w:tcPr>
          <w:p w14:paraId="6CD14D1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4875EF9" w14:textId="77777777" w:rsidR="000F2EDD" w:rsidRPr="00873C26" w:rsidRDefault="000F2EDD" w:rsidP="004938E8">
            <w:pPr>
              <w:jc w:val="both"/>
              <w:rPr>
                <w:b/>
              </w:rPr>
            </w:pPr>
            <w:r>
              <w:rPr>
                <w:b/>
              </w:rPr>
              <w:t>Aplikovaná informatika</w:t>
            </w:r>
          </w:p>
        </w:tc>
      </w:tr>
      <w:tr w:rsidR="000F2EDD" w14:paraId="2C83E22B" w14:textId="77777777" w:rsidTr="004938E8">
        <w:tc>
          <w:tcPr>
            <w:tcW w:w="3086" w:type="dxa"/>
            <w:shd w:val="clear" w:color="auto" w:fill="F7CAAC"/>
          </w:tcPr>
          <w:p w14:paraId="3B0EF564" w14:textId="77777777" w:rsidR="000F2EDD" w:rsidRDefault="000F2EDD" w:rsidP="004938E8">
            <w:pPr>
              <w:jc w:val="both"/>
              <w:rPr>
                <w:b/>
              </w:rPr>
            </w:pPr>
            <w:r>
              <w:rPr>
                <w:b/>
              </w:rPr>
              <w:t>Typ předmětu</w:t>
            </w:r>
          </w:p>
        </w:tc>
        <w:tc>
          <w:tcPr>
            <w:tcW w:w="3406" w:type="dxa"/>
            <w:gridSpan w:val="4"/>
          </w:tcPr>
          <w:p w14:paraId="47E8D538" w14:textId="77777777" w:rsidR="000F2EDD" w:rsidRDefault="000F2EDD" w:rsidP="004938E8">
            <w:pPr>
              <w:jc w:val="both"/>
            </w:pPr>
            <w:r>
              <w:t>povinný</w:t>
            </w:r>
          </w:p>
        </w:tc>
        <w:tc>
          <w:tcPr>
            <w:tcW w:w="2695" w:type="dxa"/>
            <w:gridSpan w:val="2"/>
            <w:shd w:val="clear" w:color="auto" w:fill="F7CAAC"/>
          </w:tcPr>
          <w:p w14:paraId="4A48A1A8" w14:textId="77777777" w:rsidR="000F2EDD" w:rsidRDefault="000F2EDD" w:rsidP="004938E8">
            <w:pPr>
              <w:jc w:val="both"/>
            </w:pPr>
            <w:r>
              <w:rPr>
                <w:b/>
              </w:rPr>
              <w:t>doporučený ročník / semestr</w:t>
            </w:r>
          </w:p>
        </w:tc>
        <w:tc>
          <w:tcPr>
            <w:tcW w:w="668" w:type="dxa"/>
          </w:tcPr>
          <w:p w14:paraId="5F6E7B7A" w14:textId="77777777" w:rsidR="000F2EDD" w:rsidRDefault="000F2EDD" w:rsidP="004938E8">
            <w:pPr>
              <w:jc w:val="both"/>
            </w:pPr>
            <w:r>
              <w:t>2/ZS</w:t>
            </w:r>
          </w:p>
        </w:tc>
      </w:tr>
      <w:tr w:rsidR="000F2EDD" w14:paraId="3F4205F7" w14:textId="77777777" w:rsidTr="004938E8">
        <w:tc>
          <w:tcPr>
            <w:tcW w:w="3086" w:type="dxa"/>
            <w:shd w:val="clear" w:color="auto" w:fill="F7CAAC"/>
          </w:tcPr>
          <w:p w14:paraId="5A886635" w14:textId="77777777" w:rsidR="000F2EDD" w:rsidRDefault="000F2EDD" w:rsidP="004938E8">
            <w:pPr>
              <w:jc w:val="both"/>
              <w:rPr>
                <w:b/>
              </w:rPr>
            </w:pPr>
            <w:r>
              <w:rPr>
                <w:b/>
              </w:rPr>
              <w:t>Rozsah studijního předmětu</w:t>
            </w:r>
          </w:p>
        </w:tc>
        <w:tc>
          <w:tcPr>
            <w:tcW w:w="1701" w:type="dxa"/>
            <w:gridSpan w:val="2"/>
          </w:tcPr>
          <w:p w14:paraId="3DC5F03F" w14:textId="77777777" w:rsidR="000F2EDD" w:rsidRDefault="000F2EDD" w:rsidP="004938E8">
            <w:pPr>
              <w:jc w:val="both"/>
            </w:pPr>
            <w:r>
              <w:t>28p + 14c</w:t>
            </w:r>
          </w:p>
        </w:tc>
        <w:tc>
          <w:tcPr>
            <w:tcW w:w="889" w:type="dxa"/>
            <w:shd w:val="clear" w:color="auto" w:fill="F7CAAC"/>
          </w:tcPr>
          <w:p w14:paraId="6D9E776D" w14:textId="77777777" w:rsidR="000F2EDD" w:rsidRDefault="000F2EDD" w:rsidP="004938E8">
            <w:pPr>
              <w:jc w:val="both"/>
              <w:rPr>
                <w:b/>
              </w:rPr>
            </w:pPr>
            <w:r>
              <w:rPr>
                <w:b/>
              </w:rPr>
              <w:t xml:space="preserve">hod. </w:t>
            </w:r>
          </w:p>
        </w:tc>
        <w:tc>
          <w:tcPr>
            <w:tcW w:w="816" w:type="dxa"/>
          </w:tcPr>
          <w:p w14:paraId="735888EE" w14:textId="77777777" w:rsidR="000F2EDD" w:rsidRDefault="000F2EDD" w:rsidP="004938E8">
            <w:pPr>
              <w:jc w:val="both"/>
            </w:pPr>
            <w:r>
              <w:t>42</w:t>
            </w:r>
          </w:p>
        </w:tc>
        <w:tc>
          <w:tcPr>
            <w:tcW w:w="2156" w:type="dxa"/>
            <w:shd w:val="clear" w:color="auto" w:fill="F7CAAC"/>
          </w:tcPr>
          <w:p w14:paraId="268A07E0" w14:textId="77777777" w:rsidR="000F2EDD" w:rsidRDefault="000F2EDD" w:rsidP="004938E8">
            <w:pPr>
              <w:jc w:val="both"/>
              <w:rPr>
                <w:b/>
              </w:rPr>
            </w:pPr>
            <w:r>
              <w:rPr>
                <w:b/>
              </w:rPr>
              <w:t>kreditů</w:t>
            </w:r>
          </w:p>
        </w:tc>
        <w:tc>
          <w:tcPr>
            <w:tcW w:w="1207" w:type="dxa"/>
            <w:gridSpan w:val="2"/>
          </w:tcPr>
          <w:p w14:paraId="185CE821" w14:textId="77777777" w:rsidR="000F2EDD" w:rsidRDefault="000F2EDD" w:rsidP="004938E8">
            <w:pPr>
              <w:jc w:val="both"/>
            </w:pPr>
            <w:r>
              <w:t>4</w:t>
            </w:r>
          </w:p>
        </w:tc>
      </w:tr>
      <w:tr w:rsidR="000F2EDD" w14:paraId="178B493B" w14:textId="77777777" w:rsidTr="004938E8">
        <w:tc>
          <w:tcPr>
            <w:tcW w:w="3086" w:type="dxa"/>
            <w:shd w:val="clear" w:color="auto" w:fill="F7CAAC"/>
          </w:tcPr>
          <w:p w14:paraId="62EBB59C" w14:textId="77777777" w:rsidR="000F2EDD" w:rsidRDefault="000F2EDD" w:rsidP="004938E8">
            <w:pPr>
              <w:jc w:val="both"/>
              <w:rPr>
                <w:b/>
                <w:sz w:val="22"/>
              </w:rPr>
            </w:pPr>
            <w:r>
              <w:rPr>
                <w:b/>
              </w:rPr>
              <w:t>Prerekvizity, korekvizity, ekvivalence</w:t>
            </w:r>
          </w:p>
        </w:tc>
        <w:tc>
          <w:tcPr>
            <w:tcW w:w="6769" w:type="dxa"/>
            <w:gridSpan w:val="7"/>
          </w:tcPr>
          <w:p w14:paraId="07A31C8F" w14:textId="77777777" w:rsidR="000F2EDD" w:rsidRDefault="000F2EDD" w:rsidP="004938E8">
            <w:pPr>
              <w:jc w:val="both"/>
            </w:pPr>
            <w:r>
              <w:t>Informatika</w:t>
            </w:r>
          </w:p>
        </w:tc>
      </w:tr>
      <w:tr w:rsidR="000F2EDD" w14:paraId="506D1F3D" w14:textId="77777777" w:rsidTr="004938E8">
        <w:tc>
          <w:tcPr>
            <w:tcW w:w="3086" w:type="dxa"/>
            <w:shd w:val="clear" w:color="auto" w:fill="F7CAAC"/>
          </w:tcPr>
          <w:p w14:paraId="55852783" w14:textId="77777777" w:rsidR="000F2EDD" w:rsidRDefault="000F2EDD" w:rsidP="004938E8">
            <w:pPr>
              <w:jc w:val="both"/>
              <w:rPr>
                <w:b/>
              </w:rPr>
            </w:pPr>
            <w:r>
              <w:rPr>
                <w:b/>
              </w:rPr>
              <w:t>Způsob ověření studijních výsledků</w:t>
            </w:r>
          </w:p>
        </w:tc>
        <w:tc>
          <w:tcPr>
            <w:tcW w:w="3406" w:type="dxa"/>
            <w:gridSpan w:val="4"/>
          </w:tcPr>
          <w:p w14:paraId="7049A693" w14:textId="77777777" w:rsidR="000F2EDD" w:rsidRDefault="000F2EDD" w:rsidP="004938E8">
            <w:pPr>
              <w:jc w:val="both"/>
            </w:pPr>
            <w:r>
              <w:t>zápočet a zkouška</w:t>
            </w:r>
          </w:p>
        </w:tc>
        <w:tc>
          <w:tcPr>
            <w:tcW w:w="2156" w:type="dxa"/>
            <w:shd w:val="clear" w:color="auto" w:fill="F7CAAC"/>
          </w:tcPr>
          <w:p w14:paraId="54885B60" w14:textId="77777777" w:rsidR="000F2EDD" w:rsidRDefault="000F2EDD" w:rsidP="004938E8">
            <w:pPr>
              <w:jc w:val="both"/>
              <w:rPr>
                <w:b/>
              </w:rPr>
            </w:pPr>
            <w:r>
              <w:rPr>
                <w:b/>
              </w:rPr>
              <w:t>Forma výuky</w:t>
            </w:r>
          </w:p>
        </w:tc>
        <w:tc>
          <w:tcPr>
            <w:tcW w:w="1207" w:type="dxa"/>
            <w:gridSpan w:val="2"/>
          </w:tcPr>
          <w:p w14:paraId="0E264307" w14:textId="77777777" w:rsidR="000F2EDD" w:rsidRDefault="000F2EDD" w:rsidP="004938E8">
            <w:pPr>
              <w:jc w:val="both"/>
            </w:pPr>
            <w:r>
              <w:t>přednášky</w:t>
            </w:r>
          </w:p>
          <w:p w14:paraId="6CE60C27" w14:textId="77777777" w:rsidR="000F2EDD" w:rsidRDefault="000F2EDD" w:rsidP="004938E8">
            <w:pPr>
              <w:jc w:val="both"/>
            </w:pPr>
            <w:r>
              <w:t>cvičení</w:t>
            </w:r>
          </w:p>
        </w:tc>
      </w:tr>
      <w:tr w:rsidR="000F2EDD" w14:paraId="027858B6" w14:textId="77777777" w:rsidTr="004938E8">
        <w:tc>
          <w:tcPr>
            <w:tcW w:w="3086" w:type="dxa"/>
            <w:shd w:val="clear" w:color="auto" w:fill="F7CAAC"/>
          </w:tcPr>
          <w:p w14:paraId="055456BB"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F90092C" w14:textId="77777777" w:rsidR="000F2EDD" w:rsidRDefault="000F2EDD" w:rsidP="004938E8">
            <w:pPr>
              <w:jc w:val="both"/>
            </w:pPr>
            <w:r>
              <w:t>Zápočet: aktivní účast na nejméně 80 % cvičení, průběžné plnění samostatných úkolů a zpracování semestrálního projektu</w:t>
            </w:r>
          </w:p>
          <w:p w14:paraId="23BC8A2B" w14:textId="77777777" w:rsidR="000F2EDD" w:rsidRDefault="000F2EDD" w:rsidP="004938E8">
            <w:pPr>
              <w:jc w:val="both"/>
            </w:pPr>
          </w:p>
          <w:p w14:paraId="130D5B68" w14:textId="77777777" w:rsidR="000F2EDD" w:rsidRDefault="000F2EDD" w:rsidP="004938E8">
            <w:pPr>
              <w:jc w:val="both"/>
            </w:pPr>
            <w:r>
              <w:t>Zkouška: kombinovaná zkouška</w:t>
            </w:r>
          </w:p>
        </w:tc>
      </w:tr>
      <w:tr w:rsidR="000F2EDD" w14:paraId="585F0E0A" w14:textId="77777777" w:rsidTr="004938E8">
        <w:trPr>
          <w:trHeight w:val="397"/>
        </w:trPr>
        <w:tc>
          <w:tcPr>
            <w:tcW w:w="9855" w:type="dxa"/>
            <w:gridSpan w:val="8"/>
            <w:tcBorders>
              <w:top w:val="nil"/>
            </w:tcBorders>
          </w:tcPr>
          <w:p w14:paraId="5DEFECDF" w14:textId="77777777" w:rsidR="000F2EDD" w:rsidRDefault="000F2EDD" w:rsidP="004938E8">
            <w:pPr>
              <w:jc w:val="both"/>
            </w:pPr>
          </w:p>
        </w:tc>
      </w:tr>
      <w:tr w:rsidR="000F2EDD" w14:paraId="3748AFFB" w14:textId="77777777" w:rsidTr="004938E8">
        <w:trPr>
          <w:trHeight w:val="197"/>
        </w:trPr>
        <w:tc>
          <w:tcPr>
            <w:tcW w:w="3086" w:type="dxa"/>
            <w:tcBorders>
              <w:top w:val="nil"/>
            </w:tcBorders>
            <w:shd w:val="clear" w:color="auto" w:fill="F7CAAC"/>
          </w:tcPr>
          <w:p w14:paraId="51AA7D1C" w14:textId="77777777" w:rsidR="000F2EDD" w:rsidRDefault="000F2EDD" w:rsidP="004938E8">
            <w:pPr>
              <w:jc w:val="both"/>
              <w:rPr>
                <w:b/>
              </w:rPr>
            </w:pPr>
            <w:r>
              <w:rPr>
                <w:b/>
              </w:rPr>
              <w:t>Garant předmětu</w:t>
            </w:r>
          </w:p>
        </w:tc>
        <w:tc>
          <w:tcPr>
            <w:tcW w:w="6769" w:type="dxa"/>
            <w:gridSpan w:val="7"/>
            <w:tcBorders>
              <w:top w:val="nil"/>
            </w:tcBorders>
          </w:tcPr>
          <w:p w14:paraId="148E6F18" w14:textId="77777777" w:rsidR="000F2EDD" w:rsidRDefault="000F2EDD" w:rsidP="004938E8">
            <w:pPr>
              <w:jc w:val="both"/>
            </w:pPr>
            <w:r>
              <w:t>Ing. Jakub Rak, Ph.D.</w:t>
            </w:r>
          </w:p>
        </w:tc>
      </w:tr>
      <w:tr w:rsidR="000F2EDD" w14:paraId="76AAB70A" w14:textId="77777777" w:rsidTr="004938E8">
        <w:trPr>
          <w:trHeight w:val="243"/>
        </w:trPr>
        <w:tc>
          <w:tcPr>
            <w:tcW w:w="3086" w:type="dxa"/>
            <w:tcBorders>
              <w:top w:val="nil"/>
            </w:tcBorders>
            <w:shd w:val="clear" w:color="auto" w:fill="F7CAAC"/>
          </w:tcPr>
          <w:p w14:paraId="7A93F5DD" w14:textId="77777777" w:rsidR="000F2EDD" w:rsidRDefault="000F2EDD" w:rsidP="004938E8">
            <w:pPr>
              <w:jc w:val="both"/>
              <w:rPr>
                <w:b/>
              </w:rPr>
            </w:pPr>
            <w:r>
              <w:rPr>
                <w:b/>
              </w:rPr>
              <w:t>Zapojení garanta do výuky předmětu</w:t>
            </w:r>
          </w:p>
        </w:tc>
        <w:tc>
          <w:tcPr>
            <w:tcW w:w="6769" w:type="dxa"/>
            <w:gridSpan w:val="7"/>
            <w:tcBorders>
              <w:top w:val="nil"/>
            </w:tcBorders>
          </w:tcPr>
          <w:p w14:paraId="194C1CA5" w14:textId="77777777" w:rsidR="000F2EDD" w:rsidRDefault="000F2EDD" w:rsidP="004938E8">
            <w:pPr>
              <w:jc w:val="both"/>
            </w:pPr>
            <w:r>
              <w:t>Garant stanovuje obsah přednášek a cvičení a dohlíží na jejich jednotné vedení.</w:t>
            </w:r>
          </w:p>
          <w:p w14:paraId="17F39513" w14:textId="77777777" w:rsidR="000F2EDD" w:rsidRDefault="000F2EDD" w:rsidP="004938E8">
            <w:pPr>
              <w:jc w:val="both"/>
            </w:pPr>
            <w:r>
              <w:t>Garant přímo vyučuje 100 % přednášek a 25 % cvičení</w:t>
            </w:r>
          </w:p>
        </w:tc>
      </w:tr>
      <w:tr w:rsidR="000F2EDD" w14:paraId="6760D261" w14:textId="77777777" w:rsidTr="004938E8">
        <w:tc>
          <w:tcPr>
            <w:tcW w:w="3086" w:type="dxa"/>
            <w:shd w:val="clear" w:color="auto" w:fill="F7CAAC"/>
          </w:tcPr>
          <w:p w14:paraId="0E3D033B" w14:textId="77777777" w:rsidR="000F2EDD" w:rsidRDefault="000F2EDD" w:rsidP="004938E8">
            <w:pPr>
              <w:jc w:val="both"/>
              <w:rPr>
                <w:b/>
              </w:rPr>
            </w:pPr>
            <w:r>
              <w:rPr>
                <w:b/>
              </w:rPr>
              <w:t>Vyučující</w:t>
            </w:r>
          </w:p>
        </w:tc>
        <w:tc>
          <w:tcPr>
            <w:tcW w:w="6769" w:type="dxa"/>
            <w:gridSpan w:val="7"/>
            <w:tcBorders>
              <w:bottom w:val="nil"/>
            </w:tcBorders>
          </w:tcPr>
          <w:p w14:paraId="55B1A701" w14:textId="77777777" w:rsidR="000F2EDD" w:rsidRDefault="000F2EDD" w:rsidP="004938E8">
            <w:pPr>
              <w:jc w:val="both"/>
            </w:pPr>
            <w:r>
              <w:t>Ing. Jakub Rak, Ph.D. – přednášející (100 %), cvičící (25 %)</w:t>
            </w:r>
          </w:p>
          <w:p w14:paraId="1B60B086" w14:textId="77777777" w:rsidR="000F2EDD" w:rsidRDefault="000F2EDD" w:rsidP="004938E8">
            <w:pPr>
              <w:jc w:val="both"/>
            </w:pPr>
            <w:r>
              <w:t>Ing. Martin Džermanský – cvičící (75 %)</w:t>
            </w:r>
          </w:p>
        </w:tc>
      </w:tr>
      <w:tr w:rsidR="000F2EDD" w14:paraId="5AD77203" w14:textId="77777777" w:rsidTr="004938E8">
        <w:trPr>
          <w:trHeight w:val="397"/>
        </w:trPr>
        <w:tc>
          <w:tcPr>
            <w:tcW w:w="9855" w:type="dxa"/>
            <w:gridSpan w:val="8"/>
            <w:tcBorders>
              <w:top w:val="nil"/>
            </w:tcBorders>
          </w:tcPr>
          <w:p w14:paraId="0873BAF1" w14:textId="77777777" w:rsidR="000F2EDD" w:rsidRDefault="000F2EDD" w:rsidP="004938E8">
            <w:pPr>
              <w:jc w:val="both"/>
            </w:pPr>
          </w:p>
        </w:tc>
      </w:tr>
      <w:tr w:rsidR="000F2EDD" w14:paraId="68234B4A" w14:textId="77777777" w:rsidTr="004938E8">
        <w:tc>
          <w:tcPr>
            <w:tcW w:w="3086" w:type="dxa"/>
            <w:shd w:val="clear" w:color="auto" w:fill="F7CAAC"/>
          </w:tcPr>
          <w:p w14:paraId="163DBB5A" w14:textId="77777777" w:rsidR="000F2EDD" w:rsidRDefault="000F2EDD" w:rsidP="004938E8">
            <w:pPr>
              <w:jc w:val="both"/>
              <w:rPr>
                <w:b/>
              </w:rPr>
            </w:pPr>
            <w:r>
              <w:rPr>
                <w:b/>
              </w:rPr>
              <w:t>Stručná anotace předmětu</w:t>
            </w:r>
          </w:p>
        </w:tc>
        <w:tc>
          <w:tcPr>
            <w:tcW w:w="6769" w:type="dxa"/>
            <w:gridSpan w:val="7"/>
            <w:tcBorders>
              <w:bottom w:val="nil"/>
            </w:tcBorders>
          </w:tcPr>
          <w:p w14:paraId="59493280" w14:textId="77777777" w:rsidR="000F2EDD" w:rsidRDefault="000F2EDD" w:rsidP="004938E8">
            <w:pPr>
              <w:jc w:val="both"/>
            </w:pPr>
          </w:p>
        </w:tc>
      </w:tr>
      <w:tr w:rsidR="000F2EDD" w14:paraId="2C68E2F7" w14:textId="77777777" w:rsidTr="004938E8">
        <w:trPr>
          <w:trHeight w:val="3938"/>
        </w:trPr>
        <w:tc>
          <w:tcPr>
            <w:tcW w:w="9855" w:type="dxa"/>
            <w:gridSpan w:val="8"/>
            <w:tcBorders>
              <w:top w:val="nil"/>
              <w:bottom w:val="single" w:sz="12" w:space="0" w:color="auto"/>
            </w:tcBorders>
          </w:tcPr>
          <w:p w14:paraId="2D0C3A37" w14:textId="77777777" w:rsidR="000F2EDD" w:rsidRDefault="000F2EDD" w:rsidP="004938E8">
            <w:pPr>
              <w:jc w:val="both"/>
            </w:pPr>
            <w:r>
              <w:t>Cílem výuky je poskytnout studentům základní teoretické zázemí v oblasti informačních a komunikačních technologií obecně a se zaměřením na bezpečnostní složky a krizové řízení.</w:t>
            </w:r>
          </w:p>
          <w:p w14:paraId="49220BC6" w14:textId="77777777" w:rsidR="000F2EDD" w:rsidRDefault="000F2EDD" w:rsidP="004938E8">
            <w:pPr>
              <w:jc w:val="both"/>
            </w:pPr>
            <w:r>
              <w:t>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w:t>
            </w:r>
          </w:p>
          <w:p w14:paraId="3A2A82D2" w14:textId="77777777" w:rsidR="000F2EDD" w:rsidRDefault="000F2EDD" w:rsidP="004938E8">
            <w:pPr>
              <w:jc w:val="both"/>
            </w:pPr>
          </w:p>
          <w:p w14:paraId="0BE98E9B" w14:textId="77777777" w:rsidR="000F2EDD" w:rsidRDefault="000F2EDD" w:rsidP="004938E8">
            <w:pPr>
              <w:jc w:val="both"/>
            </w:pPr>
            <w:r>
              <w:t>Vyučovaná témata:</w:t>
            </w:r>
          </w:p>
          <w:p w14:paraId="1A107B65" w14:textId="77777777" w:rsidR="000F2EDD" w:rsidRDefault="000F2EDD" w:rsidP="000F2EDD">
            <w:pPr>
              <w:pStyle w:val="Odstavecseseznamem"/>
              <w:numPr>
                <w:ilvl w:val="0"/>
                <w:numId w:val="4"/>
              </w:numPr>
              <w:jc w:val="both"/>
            </w:pPr>
            <w:r>
              <w:t>Úvod do aplikovaná informatiky, informační společnost a význam informací v oblasti bezpečnosti;</w:t>
            </w:r>
          </w:p>
          <w:p w14:paraId="055A962E" w14:textId="77777777" w:rsidR="000F2EDD" w:rsidRDefault="000F2EDD" w:rsidP="000F2EDD">
            <w:pPr>
              <w:pStyle w:val="Odstavecseseznamem"/>
              <w:numPr>
                <w:ilvl w:val="0"/>
                <w:numId w:val="4"/>
              </w:numPr>
              <w:jc w:val="both"/>
            </w:pPr>
            <w:r>
              <w:t>Software, programové prostředky počítačů, přehled, rozdělení;</w:t>
            </w:r>
          </w:p>
          <w:p w14:paraId="7F4016EF" w14:textId="77777777" w:rsidR="000F2EDD" w:rsidRDefault="000F2EDD" w:rsidP="000F2EDD">
            <w:pPr>
              <w:pStyle w:val="Odstavecseseznamem"/>
              <w:numPr>
                <w:ilvl w:val="0"/>
                <w:numId w:val="4"/>
              </w:numPr>
              <w:jc w:val="both"/>
            </w:pPr>
            <w:r>
              <w:t>Modelování, základy problematiky modelování, dělení modelů a jejich význam v bezpečnostních aplikacích;</w:t>
            </w:r>
          </w:p>
          <w:p w14:paraId="58BCBFD1" w14:textId="77777777" w:rsidR="000F2EDD" w:rsidRDefault="000F2EDD" w:rsidP="000F2EDD">
            <w:pPr>
              <w:pStyle w:val="Odstavecseseznamem"/>
              <w:numPr>
                <w:ilvl w:val="0"/>
                <w:numId w:val="4"/>
              </w:numPr>
              <w:jc w:val="both"/>
            </w:pPr>
            <w:r>
              <w:t>Modelování v oblasti bezpečnosti – příklady aplikace modelů a modelování, modelování úniků nebezpečných látek, povodňové modely. SW nástroje modelování v bezpečnostních aplikacích;</w:t>
            </w:r>
          </w:p>
          <w:p w14:paraId="5C178B77" w14:textId="77777777" w:rsidR="000F2EDD" w:rsidRDefault="000F2EDD" w:rsidP="000F2EDD">
            <w:pPr>
              <w:pStyle w:val="Odstavecseseznamem"/>
              <w:numPr>
                <w:ilvl w:val="0"/>
                <w:numId w:val="4"/>
              </w:numPr>
              <w:jc w:val="both"/>
            </w:pPr>
            <w:r>
              <w:t>Simulace – úvod do problematiky, základní dělení a význam v bezpečnostních aplikacích;</w:t>
            </w:r>
          </w:p>
          <w:p w14:paraId="0E4E4C92" w14:textId="77777777" w:rsidR="000F2EDD" w:rsidRDefault="000F2EDD" w:rsidP="000F2EDD">
            <w:pPr>
              <w:pStyle w:val="Odstavecseseznamem"/>
              <w:numPr>
                <w:ilvl w:val="0"/>
                <w:numId w:val="4"/>
              </w:numPr>
              <w:jc w:val="both"/>
            </w:pPr>
            <w:r>
              <w:t>Aplikační informatika (AI) - programové prostředky počítačů, úloha aplikované informatiky v krizovém řízení;</w:t>
            </w:r>
          </w:p>
          <w:p w14:paraId="6CDC2593" w14:textId="77777777" w:rsidR="000F2EDD" w:rsidRDefault="000F2EDD" w:rsidP="000F2EDD">
            <w:pPr>
              <w:pStyle w:val="Odstavecseseznamem"/>
              <w:numPr>
                <w:ilvl w:val="0"/>
                <w:numId w:val="4"/>
              </w:numPr>
              <w:jc w:val="both"/>
            </w:pPr>
            <w:r>
              <w:t>Informační podpora krizového řízení (IPKŘ), vymezení pojmů, základní prvky, úloha informační podpory krizového řízení;</w:t>
            </w:r>
          </w:p>
          <w:p w14:paraId="549A5C81" w14:textId="77777777" w:rsidR="000F2EDD" w:rsidRDefault="000F2EDD" w:rsidP="000F2EDD">
            <w:pPr>
              <w:pStyle w:val="Odstavecseseznamem"/>
              <w:numPr>
                <w:ilvl w:val="0"/>
                <w:numId w:val="4"/>
              </w:numPr>
              <w:jc w:val="both"/>
            </w:pPr>
            <w:r>
              <w:t>Informační systémy – architektura informačních systémů, základní prvky, funkce služby;</w:t>
            </w:r>
          </w:p>
          <w:p w14:paraId="40DBB47A" w14:textId="77777777" w:rsidR="000F2EDD" w:rsidRDefault="000F2EDD" w:rsidP="000F2EDD">
            <w:pPr>
              <w:pStyle w:val="Odstavecseseznamem"/>
              <w:numPr>
                <w:ilvl w:val="0"/>
                <w:numId w:val="4"/>
              </w:numPr>
              <w:jc w:val="both"/>
            </w:pPr>
            <w:r>
              <w:t>Jednotné systémy varování a vyrozumění – popis komponent a jejich funkcí, význam systému;</w:t>
            </w:r>
          </w:p>
          <w:p w14:paraId="47A79093" w14:textId="77777777" w:rsidR="000F2EDD" w:rsidRDefault="000F2EDD" w:rsidP="000F2EDD">
            <w:pPr>
              <w:pStyle w:val="Odstavecseseznamem"/>
              <w:numPr>
                <w:ilvl w:val="0"/>
                <w:numId w:val="4"/>
              </w:numPr>
              <w:jc w:val="both"/>
            </w:pPr>
            <w:r>
              <w:t>Oblast monitorování – přehled softwarových produktů. Využití kamerových systémů, obrazové analýzy, základní, ovládání dispečerského pracoviště;</w:t>
            </w:r>
          </w:p>
          <w:p w14:paraId="02623298" w14:textId="77777777" w:rsidR="000F2EDD" w:rsidRDefault="000F2EDD" w:rsidP="000F2EDD">
            <w:pPr>
              <w:pStyle w:val="Odstavecseseznamem"/>
              <w:numPr>
                <w:ilvl w:val="0"/>
                <w:numId w:val="4"/>
              </w:numPr>
              <w:jc w:val="both"/>
            </w:pPr>
            <w:r>
              <w:t>Informační podpora v oblasti ochrany před povodněmi – databáze povodňových modelů, lokální varovné systémy, limnigrafické stanice;</w:t>
            </w:r>
          </w:p>
          <w:p w14:paraId="0C3BA6DF" w14:textId="77777777" w:rsidR="000F2EDD" w:rsidRDefault="000F2EDD" w:rsidP="000F2EDD">
            <w:pPr>
              <w:pStyle w:val="Odstavecseseznamem"/>
              <w:numPr>
                <w:ilvl w:val="0"/>
                <w:numId w:val="4"/>
              </w:numPr>
              <w:jc w:val="both"/>
            </w:pPr>
            <w:r>
              <w:t xml:space="preserve">Problematika bezpečnosti v informačních systémech – ISMS, </w:t>
            </w:r>
            <w:r w:rsidRPr="00C5126E">
              <w:t>ISO/IEC 27001</w:t>
            </w:r>
            <w:r>
              <w:t>;</w:t>
            </w:r>
          </w:p>
          <w:p w14:paraId="677D6E96" w14:textId="77777777" w:rsidR="000F2EDD" w:rsidRDefault="000F2EDD" w:rsidP="000F2EDD">
            <w:pPr>
              <w:pStyle w:val="Odstavecseseznamem"/>
              <w:numPr>
                <w:ilvl w:val="0"/>
                <w:numId w:val="4"/>
              </w:numPr>
              <w:jc w:val="both"/>
            </w:pPr>
            <w:r>
              <w:t>Geografické informační systémy (GIS), vymezení pojmů, základní funkce, prostorová data, prostorové analýzy, úloha GIS v krizovém řízení;</w:t>
            </w:r>
          </w:p>
          <w:p w14:paraId="52085C74" w14:textId="77777777" w:rsidR="000F2EDD" w:rsidRDefault="000F2EDD" w:rsidP="000F2EDD">
            <w:pPr>
              <w:pStyle w:val="Odstavecseseznamem"/>
              <w:numPr>
                <w:ilvl w:val="0"/>
                <w:numId w:val="4"/>
              </w:numPr>
              <w:jc w:val="both"/>
            </w:pPr>
            <w:r>
              <w:t>Oblast civilního nouzového plánování. IS ARGIS, význam v krizovém řízení, struktura systémů a základy jeho ovládání.</w:t>
            </w:r>
          </w:p>
          <w:p w14:paraId="25CFB53E" w14:textId="77777777" w:rsidR="000F2EDD" w:rsidRDefault="000F2EDD" w:rsidP="004938E8">
            <w:pPr>
              <w:pStyle w:val="Odstavecseseznamem"/>
              <w:jc w:val="both"/>
            </w:pPr>
          </w:p>
        </w:tc>
      </w:tr>
      <w:tr w:rsidR="000F2EDD" w14:paraId="258757EE"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ED7F69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E1C0F64" w14:textId="77777777" w:rsidR="000F2EDD" w:rsidRDefault="000F2EDD" w:rsidP="004938E8">
            <w:pPr>
              <w:jc w:val="both"/>
            </w:pPr>
          </w:p>
        </w:tc>
      </w:tr>
      <w:tr w:rsidR="000F2EDD" w14:paraId="33A0D1E2" w14:textId="77777777" w:rsidTr="004938E8">
        <w:trPr>
          <w:trHeight w:val="1497"/>
        </w:trPr>
        <w:tc>
          <w:tcPr>
            <w:tcW w:w="9855" w:type="dxa"/>
            <w:gridSpan w:val="8"/>
            <w:tcBorders>
              <w:top w:val="nil"/>
              <w:bottom w:val="single" w:sz="2" w:space="0" w:color="auto"/>
            </w:tcBorders>
          </w:tcPr>
          <w:p w14:paraId="54450ED1" w14:textId="77777777" w:rsidR="000F2EDD" w:rsidRPr="001D33DA" w:rsidRDefault="000F2EDD" w:rsidP="004938E8">
            <w:pPr>
              <w:jc w:val="both"/>
              <w:rPr>
                <w:b/>
                <w:bCs/>
              </w:rPr>
            </w:pPr>
            <w:r w:rsidRPr="001D33DA">
              <w:rPr>
                <w:b/>
                <w:bCs/>
              </w:rPr>
              <w:t>Povinná literatura:</w:t>
            </w:r>
          </w:p>
          <w:p w14:paraId="78563B18" w14:textId="77777777" w:rsidR="000F2EDD" w:rsidRDefault="000F2EDD" w:rsidP="004938E8">
            <w:pPr>
              <w:jc w:val="both"/>
            </w:pPr>
            <w:r w:rsidRPr="00B54CD2">
              <w:t>PAVLÍČEK, Antonín a SYROVÁTKOVÁ, Jana. </w:t>
            </w:r>
            <w:r w:rsidRPr="00B54CD2">
              <w:rPr>
                <w:i/>
                <w:iCs/>
              </w:rPr>
              <w:t>Základy moderní informatiky</w:t>
            </w:r>
            <w:r w:rsidRPr="00B54CD2">
              <w:t>. Průhonice: Professional Publishing, 2022. ISBN 978-80-88260-59-2.</w:t>
            </w:r>
          </w:p>
          <w:p w14:paraId="1F25F963" w14:textId="77777777" w:rsidR="000F2EDD" w:rsidRPr="00B54CD2" w:rsidRDefault="000F2EDD" w:rsidP="004938E8">
            <w:pPr>
              <w:jc w:val="both"/>
            </w:pPr>
            <w:r w:rsidRPr="00C5126E">
              <w:t>MILDA, Miroslav. </w:t>
            </w:r>
            <w:r w:rsidRPr="00C5126E">
              <w:rPr>
                <w:i/>
                <w:iCs/>
              </w:rPr>
              <w:t>Tvoříme firemní IT prostředí, aneb Malý průvodce IT manažera</w:t>
            </w:r>
            <w:r w:rsidRPr="00C5126E">
              <w:t>. České Budějovice: Kopp, 2022. ISBN 978-80-7232-547-4.</w:t>
            </w:r>
          </w:p>
          <w:p w14:paraId="0EDD1393" w14:textId="77777777" w:rsidR="000F2EDD" w:rsidRDefault="000F2EDD" w:rsidP="004938E8">
            <w:pPr>
              <w:jc w:val="both"/>
            </w:pPr>
            <w:r w:rsidRPr="00B54CD2">
              <w:t>CHANG, Kang-Tsung. </w:t>
            </w:r>
            <w:r w:rsidRPr="00B54CD2">
              <w:rPr>
                <w:i/>
                <w:iCs/>
              </w:rPr>
              <w:t>Introduction to geographic information systems</w:t>
            </w:r>
            <w:r w:rsidRPr="00B54CD2">
              <w:t>. Ninth edition. New York: McGraw-Hill Education, 2019</w:t>
            </w:r>
            <w:r>
              <w:t xml:space="preserve">. </w:t>
            </w:r>
            <w:r w:rsidRPr="00B54CD2">
              <w:t>ISBN 978-1-260-09258-5.</w:t>
            </w:r>
          </w:p>
          <w:p w14:paraId="5244A240" w14:textId="77777777" w:rsidR="000F2EDD" w:rsidRPr="001D541E" w:rsidRDefault="000F2EDD" w:rsidP="004938E8">
            <w:pPr>
              <w:jc w:val="both"/>
            </w:pPr>
          </w:p>
          <w:p w14:paraId="2E1165C4" w14:textId="77777777" w:rsidR="000F2EDD" w:rsidRPr="001D33DA" w:rsidRDefault="000F2EDD" w:rsidP="004938E8">
            <w:pPr>
              <w:jc w:val="both"/>
              <w:rPr>
                <w:b/>
                <w:bCs/>
              </w:rPr>
            </w:pPr>
            <w:r w:rsidRPr="001D33DA">
              <w:rPr>
                <w:b/>
                <w:bCs/>
              </w:rPr>
              <w:t>Doporučená literatura:</w:t>
            </w:r>
          </w:p>
          <w:p w14:paraId="6C79D4FC" w14:textId="77777777" w:rsidR="000F2EDD" w:rsidRPr="001440A2" w:rsidRDefault="000F2EDD" w:rsidP="004938E8">
            <w:pPr>
              <w:jc w:val="both"/>
              <w:rPr>
                <w:iCs/>
              </w:rPr>
            </w:pPr>
            <w:r w:rsidRPr="001440A2">
              <w:rPr>
                <w:iCs/>
              </w:rPr>
              <w:t>WANG, Maw-Ling; CHANG, Rong-Yeu a HSU, Chia-Hsiang. </w:t>
            </w:r>
            <w:r w:rsidRPr="001440A2">
              <w:rPr>
                <w:i/>
                <w:iCs/>
              </w:rPr>
              <w:t>Molding simulation: theory and practice.</w:t>
            </w:r>
            <w:r w:rsidRPr="001440A2">
              <w:rPr>
                <w:iCs/>
              </w:rPr>
              <w:t xml:space="preserve"> 2nd Edition. Munich: Hanser publishers, 2022. ISBN 978-1-56990-884-6.</w:t>
            </w:r>
          </w:p>
          <w:p w14:paraId="18ECBE03" w14:textId="77777777" w:rsidR="000F2EDD" w:rsidRPr="001440A2" w:rsidRDefault="000F2EDD" w:rsidP="004938E8">
            <w:pPr>
              <w:jc w:val="both"/>
              <w:rPr>
                <w:iCs/>
              </w:rPr>
            </w:pPr>
            <w:r w:rsidRPr="001440A2">
              <w:rPr>
                <w:iCs/>
              </w:rPr>
              <w:t>WU, Zhishen; LU, Xilin a NOORI, Mohammad (ed.). </w:t>
            </w:r>
            <w:r w:rsidRPr="001440A2">
              <w:rPr>
                <w:i/>
                <w:iCs/>
              </w:rPr>
              <w:t xml:space="preserve">Resilience of critical infrastructure systems: emerging developments and future challenges. Resilience and sustainability in civil, mechanical, aerospace and manufacturing engineering systems. </w:t>
            </w:r>
            <w:r w:rsidRPr="001440A2">
              <w:rPr>
                <w:iCs/>
              </w:rPr>
              <w:t>Boca Raton: CRC Press, Taylor &amp; Francis Group, 2020. ISBN 978-0-367-47738-7.</w:t>
            </w:r>
          </w:p>
          <w:p w14:paraId="4D42334F" w14:textId="77777777" w:rsidR="000F2EDD" w:rsidRPr="001440A2" w:rsidRDefault="000F2EDD" w:rsidP="004938E8">
            <w:pPr>
              <w:jc w:val="both"/>
              <w:rPr>
                <w:iCs/>
              </w:rPr>
            </w:pPr>
            <w:r w:rsidRPr="001440A2">
              <w:rPr>
                <w:iCs/>
              </w:rPr>
              <w:t>FLÍDR, Jiří. Propojení výroby a informačních systémů v praxi. Expert. Praha: Grada Publishing, 2023. ISBN 978-80-271-2459-6.</w:t>
            </w:r>
          </w:p>
          <w:p w14:paraId="7FB73CB4" w14:textId="77777777" w:rsidR="000F2EDD" w:rsidRDefault="000F2EDD" w:rsidP="004938E8">
            <w:pPr>
              <w:jc w:val="both"/>
            </w:pPr>
          </w:p>
        </w:tc>
      </w:tr>
      <w:tr w:rsidR="000F2EDD" w14:paraId="1A779F2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BA094C2" w14:textId="77777777" w:rsidR="000F2EDD" w:rsidRDefault="000F2EDD" w:rsidP="004938E8">
            <w:pPr>
              <w:jc w:val="center"/>
              <w:rPr>
                <w:b/>
              </w:rPr>
            </w:pPr>
            <w:r>
              <w:rPr>
                <w:b/>
              </w:rPr>
              <w:t>Informace ke kombinované nebo distanční formě</w:t>
            </w:r>
          </w:p>
        </w:tc>
      </w:tr>
      <w:tr w:rsidR="000F2EDD" w14:paraId="40BB3067" w14:textId="77777777" w:rsidTr="004938E8">
        <w:tc>
          <w:tcPr>
            <w:tcW w:w="4787" w:type="dxa"/>
            <w:gridSpan w:val="3"/>
            <w:tcBorders>
              <w:top w:val="single" w:sz="2" w:space="0" w:color="auto"/>
            </w:tcBorders>
            <w:shd w:val="clear" w:color="auto" w:fill="F7CAAC"/>
          </w:tcPr>
          <w:p w14:paraId="7A21A2B6" w14:textId="77777777" w:rsidR="000F2EDD" w:rsidRDefault="000F2EDD" w:rsidP="004938E8">
            <w:pPr>
              <w:jc w:val="both"/>
            </w:pPr>
            <w:r>
              <w:rPr>
                <w:b/>
              </w:rPr>
              <w:t>Rozsah konzultací (soustředění)</w:t>
            </w:r>
          </w:p>
        </w:tc>
        <w:tc>
          <w:tcPr>
            <w:tcW w:w="889" w:type="dxa"/>
            <w:tcBorders>
              <w:top w:val="single" w:sz="2" w:space="0" w:color="auto"/>
            </w:tcBorders>
          </w:tcPr>
          <w:p w14:paraId="776C1082" w14:textId="77777777" w:rsidR="000F2EDD" w:rsidRDefault="000F2EDD" w:rsidP="004938E8">
            <w:pPr>
              <w:jc w:val="both"/>
            </w:pPr>
            <w:r>
              <w:t>14</w:t>
            </w:r>
          </w:p>
        </w:tc>
        <w:tc>
          <w:tcPr>
            <w:tcW w:w="4179" w:type="dxa"/>
            <w:gridSpan w:val="4"/>
            <w:tcBorders>
              <w:top w:val="single" w:sz="2" w:space="0" w:color="auto"/>
            </w:tcBorders>
            <w:shd w:val="clear" w:color="auto" w:fill="F7CAAC"/>
          </w:tcPr>
          <w:p w14:paraId="07C236C1" w14:textId="77777777" w:rsidR="000F2EDD" w:rsidRDefault="000F2EDD" w:rsidP="004938E8">
            <w:pPr>
              <w:jc w:val="both"/>
              <w:rPr>
                <w:b/>
              </w:rPr>
            </w:pPr>
            <w:r>
              <w:rPr>
                <w:b/>
              </w:rPr>
              <w:t xml:space="preserve">hodin </w:t>
            </w:r>
          </w:p>
        </w:tc>
      </w:tr>
      <w:tr w:rsidR="000F2EDD" w14:paraId="7B9096AC" w14:textId="77777777" w:rsidTr="004938E8">
        <w:tc>
          <w:tcPr>
            <w:tcW w:w="9855" w:type="dxa"/>
            <w:gridSpan w:val="8"/>
            <w:shd w:val="clear" w:color="auto" w:fill="F7CAAC"/>
          </w:tcPr>
          <w:p w14:paraId="683CB249" w14:textId="77777777" w:rsidR="000F2EDD" w:rsidRDefault="000F2EDD" w:rsidP="004938E8">
            <w:pPr>
              <w:jc w:val="both"/>
              <w:rPr>
                <w:b/>
              </w:rPr>
            </w:pPr>
            <w:r>
              <w:rPr>
                <w:b/>
              </w:rPr>
              <w:t>Informace o způsobu kontaktu s vyučujícím</w:t>
            </w:r>
          </w:p>
        </w:tc>
      </w:tr>
      <w:tr w:rsidR="000F2EDD" w14:paraId="66C54708" w14:textId="77777777" w:rsidTr="004938E8">
        <w:trPr>
          <w:trHeight w:val="1373"/>
        </w:trPr>
        <w:tc>
          <w:tcPr>
            <w:tcW w:w="9855" w:type="dxa"/>
            <w:gridSpan w:val="8"/>
          </w:tcPr>
          <w:p w14:paraId="74F143D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942DE57" w14:textId="77777777" w:rsidR="000F2EDD" w:rsidRDefault="000F2EDD" w:rsidP="004938E8"/>
    <w:p w14:paraId="555880AD" w14:textId="77777777" w:rsidR="000F2EDD" w:rsidRDefault="000F2EDD" w:rsidP="004938E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5B13C2D" w14:textId="77777777" w:rsidTr="004938E8">
        <w:tc>
          <w:tcPr>
            <w:tcW w:w="9855" w:type="dxa"/>
            <w:gridSpan w:val="8"/>
            <w:tcBorders>
              <w:bottom w:val="double" w:sz="4" w:space="0" w:color="auto"/>
            </w:tcBorders>
            <w:shd w:val="clear" w:color="auto" w:fill="BDD6EE"/>
          </w:tcPr>
          <w:p w14:paraId="3F4D5B38" w14:textId="77777777" w:rsidR="000F2EDD" w:rsidRDefault="000F2EDD" w:rsidP="004938E8">
            <w:pPr>
              <w:jc w:val="both"/>
              <w:rPr>
                <w:b/>
                <w:sz w:val="28"/>
              </w:rPr>
            </w:pPr>
            <w:r>
              <w:br w:type="page"/>
            </w:r>
            <w:r>
              <w:rPr>
                <w:b/>
                <w:sz w:val="28"/>
              </w:rPr>
              <w:t>B-III – Charakteristika studijního předmětu</w:t>
            </w:r>
          </w:p>
        </w:tc>
      </w:tr>
      <w:tr w:rsidR="000F2EDD" w14:paraId="2C02577E" w14:textId="77777777" w:rsidTr="004938E8">
        <w:tc>
          <w:tcPr>
            <w:tcW w:w="3086" w:type="dxa"/>
            <w:tcBorders>
              <w:top w:val="double" w:sz="4" w:space="0" w:color="auto"/>
            </w:tcBorders>
            <w:shd w:val="clear" w:color="auto" w:fill="F7CAAC"/>
          </w:tcPr>
          <w:p w14:paraId="4B5E531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7CA6F498" w14:textId="77777777" w:rsidR="000F2EDD" w:rsidRPr="00873C26" w:rsidRDefault="000F2EDD" w:rsidP="004938E8">
            <w:pPr>
              <w:jc w:val="both"/>
              <w:rPr>
                <w:b/>
              </w:rPr>
            </w:pPr>
            <w:bookmarkStart w:id="154" w:name="_Hlk156469846"/>
            <w:r>
              <w:rPr>
                <w:b/>
              </w:rPr>
              <w:t>Aplikovaná statistika a analýza dat</w:t>
            </w:r>
            <w:bookmarkEnd w:id="154"/>
          </w:p>
        </w:tc>
      </w:tr>
      <w:tr w:rsidR="000F2EDD" w14:paraId="1E440A3F" w14:textId="77777777" w:rsidTr="004938E8">
        <w:tc>
          <w:tcPr>
            <w:tcW w:w="3086" w:type="dxa"/>
            <w:shd w:val="clear" w:color="auto" w:fill="F7CAAC"/>
          </w:tcPr>
          <w:p w14:paraId="70E34261" w14:textId="77777777" w:rsidR="000F2EDD" w:rsidRDefault="000F2EDD" w:rsidP="004938E8">
            <w:pPr>
              <w:jc w:val="both"/>
              <w:rPr>
                <w:b/>
              </w:rPr>
            </w:pPr>
            <w:r>
              <w:rPr>
                <w:b/>
              </w:rPr>
              <w:t>Typ předmětu</w:t>
            </w:r>
          </w:p>
        </w:tc>
        <w:tc>
          <w:tcPr>
            <w:tcW w:w="3406" w:type="dxa"/>
            <w:gridSpan w:val="4"/>
          </w:tcPr>
          <w:p w14:paraId="597679A0" w14:textId="77777777" w:rsidR="000F2EDD" w:rsidRDefault="000F2EDD" w:rsidP="004938E8">
            <w:pPr>
              <w:jc w:val="both"/>
            </w:pPr>
            <w:r>
              <w:t>povinný</w:t>
            </w:r>
          </w:p>
        </w:tc>
        <w:tc>
          <w:tcPr>
            <w:tcW w:w="2695" w:type="dxa"/>
            <w:gridSpan w:val="2"/>
            <w:shd w:val="clear" w:color="auto" w:fill="F7CAAC"/>
          </w:tcPr>
          <w:p w14:paraId="3124C8AA" w14:textId="77777777" w:rsidR="000F2EDD" w:rsidRDefault="000F2EDD" w:rsidP="004938E8">
            <w:pPr>
              <w:jc w:val="both"/>
            </w:pPr>
            <w:r>
              <w:rPr>
                <w:b/>
              </w:rPr>
              <w:t>doporučený ročník / semestr</w:t>
            </w:r>
          </w:p>
        </w:tc>
        <w:tc>
          <w:tcPr>
            <w:tcW w:w="668" w:type="dxa"/>
          </w:tcPr>
          <w:p w14:paraId="6B32FDEB" w14:textId="77777777" w:rsidR="000F2EDD" w:rsidRDefault="000F2EDD" w:rsidP="004938E8">
            <w:pPr>
              <w:jc w:val="both"/>
            </w:pPr>
            <w:r>
              <w:t>3/ZS</w:t>
            </w:r>
          </w:p>
        </w:tc>
      </w:tr>
      <w:tr w:rsidR="000F2EDD" w14:paraId="27767F51" w14:textId="77777777" w:rsidTr="004938E8">
        <w:tc>
          <w:tcPr>
            <w:tcW w:w="3086" w:type="dxa"/>
            <w:shd w:val="clear" w:color="auto" w:fill="F7CAAC"/>
          </w:tcPr>
          <w:p w14:paraId="3349DFB0" w14:textId="77777777" w:rsidR="000F2EDD" w:rsidRDefault="000F2EDD" w:rsidP="004938E8">
            <w:pPr>
              <w:jc w:val="both"/>
              <w:rPr>
                <w:b/>
              </w:rPr>
            </w:pPr>
            <w:r>
              <w:rPr>
                <w:b/>
              </w:rPr>
              <w:t>Rozsah studijního předmětu</w:t>
            </w:r>
          </w:p>
        </w:tc>
        <w:tc>
          <w:tcPr>
            <w:tcW w:w="1701" w:type="dxa"/>
            <w:gridSpan w:val="2"/>
          </w:tcPr>
          <w:p w14:paraId="341743BF" w14:textId="77777777" w:rsidR="000F2EDD" w:rsidRDefault="000F2EDD" w:rsidP="004938E8">
            <w:pPr>
              <w:jc w:val="both"/>
            </w:pPr>
            <w:r>
              <w:t>28p + 28c</w:t>
            </w:r>
          </w:p>
        </w:tc>
        <w:tc>
          <w:tcPr>
            <w:tcW w:w="889" w:type="dxa"/>
            <w:shd w:val="clear" w:color="auto" w:fill="F7CAAC"/>
          </w:tcPr>
          <w:p w14:paraId="7B8EC3EF" w14:textId="77777777" w:rsidR="000F2EDD" w:rsidRDefault="000F2EDD" w:rsidP="004938E8">
            <w:pPr>
              <w:jc w:val="both"/>
              <w:rPr>
                <w:b/>
              </w:rPr>
            </w:pPr>
            <w:r>
              <w:rPr>
                <w:b/>
              </w:rPr>
              <w:t xml:space="preserve">hod. </w:t>
            </w:r>
          </w:p>
        </w:tc>
        <w:tc>
          <w:tcPr>
            <w:tcW w:w="816" w:type="dxa"/>
          </w:tcPr>
          <w:p w14:paraId="2EFFA7F4" w14:textId="77777777" w:rsidR="000F2EDD" w:rsidRDefault="000F2EDD" w:rsidP="004938E8">
            <w:pPr>
              <w:jc w:val="both"/>
            </w:pPr>
            <w:r>
              <w:t>56</w:t>
            </w:r>
          </w:p>
        </w:tc>
        <w:tc>
          <w:tcPr>
            <w:tcW w:w="2156" w:type="dxa"/>
            <w:shd w:val="clear" w:color="auto" w:fill="F7CAAC"/>
          </w:tcPr>
          <w:p w14:paraId="20DB067F" w14:textId="77777777" w:rsidR="000F2EDD" w:rsidRDefault="000F2EDD" w:rsidP="004938E8">
            <w:pPr>
              <w:jc w:val="both"/>
              <w:rPr>
                <w:b/>
              </w:rPr>
            </w:pPr>
            <w:r>
              <w:rPr>
                <w:b/>
              </w:rPr>
              <w:t>kreditů</w:t>
            </w:r>
          </w:p>
        </w:tc>
        <w:tc>
          <w:tcPr>
            <w:tcW w:w="1207" w:type="dxa"/>
            <w:gridSpan w:val="2"/>
          </w:tcPr>
          <w:p w14:paraId="0D94FB39" w14:textId="77777777" w:rsidR="000F2EDD" w:rsidRDefault="000F2EDD" w:rsidP="004938E8">
            <w:pPr>
              <w:jc w:val="both"/>
            </w:pPr>
            <w:r>
              <w:t>5</w:t>
            </w:r>
          </w:p>
        </w:tc>
      </w:tr>
      <w:tr w:rsidR="000F2EDD" w14:paraId="70AAE696" w14:textId="77777777" w:rsidTr="004938E8">
        <w:tc>
          <w:tcPr>
            <w:tcW w:w="3086" w:type="dxa"/>
            <w:shd w:val="clear" w:color="auto" w:fill="F7CAAC"/>
          </w:tcPr>
          <w:p w14:paraId="07FF1674" w14:textId="77777777" w:rsidR="000F2EDD" w:rsidRDefault="000F2EDD" w:rsidP="004938E8">
            <w:pPr>
              <w:jc w:val="both"/>
              <w:rPr>
                <w:b/>
                <w:sz w:val="22"/>
              </w:rPr>
            </w:pPr>
            <w:r>
              <w:rPr>
                <w:b/>
              </w:rPr>
              <w:t>Prerekvizity, korekvizity, ekvivalence</w:t>
            </w:r>
          </w:p>
        </w:tc>
        <w:tc>
          <w:tcPr>
            <w:tcW w:w="6769" w:type="dxa"/>
            <w:gridSpan w:val="7"/>
          </w:tcPr>
          <w:p w14:paraId="600D1351" w14:textId="77777777" w:rsidR="000F2EDD" w:rsidRDefault="000F2EDD" w:rsidP="004938E8">
            <w:pPr>
              <w:jc w:val="both"/>
            </w:pPr>
            <w:r>
              <w:t>Matematická analýza, lineární algebra</w:t>
            </w:r>
          </w:p>
        </w:tc>
      </w:tr>
      <w:tr w:rsidR="000F2EDD" w14:paraId="3B72AF0B" w14:textId="77777777" w:rsidTr="004938E8">
        <w:tc>
          <w:tcPr>
            <w:tcW w:w="3086" w:type="dxa"/>
            <w:shd w:val="clear" w:color="auto" w:fill="F7CAAC"/>
          </w:tcPr>
          <w:p w14:paraId="675CF25D" w14:textId="77777777" w:rsidR="000F2EDD" w:rsidRDefault="000F2EDD" w:rsidP="004938E8">
            <w:pPr>
              <w:jc w:val="both"/>
              <w:rPr>
                <w:b/>
              </w:rPr>
            </w:pPr>
            <w:r>
              <w:rPr>
                <w:b/>
              </w:rPr>
              <w:t>Způsob ověření studijních výsledků</w:t>
            </w:r>
          </w:p>
        </w:tc>
        <w:tc>
          <w:tcPr>
            <w:tcW w:w="3406" w:type="dxa"/>
            <w:gridSpan w:val="4"/>
          </w:tcPr>
          <w:p w14:paraId="73CACCF2" w14:textId="77777777" w:rsidR="000F2EDD" w:rsidRDefault="000F2EDD" w:rsidP="004938E8">
            <w:pPr>
              <w:jc w:val="both"/>
            </w:pPr>
            <w:r>
              <w:t>zápočet a zkouška</w:t>
            </w:r>
          </w:p>
        </w:tc>
        <w:tc>
          <w:tcPr>
            <w:tcW w:w="2156" w:type="dxa"/>
            <w:shd w:val="clear" w:color="auto" w:fill="F7CAAC"/>
          </w:tcPr>
          <w:p w14:paraId="46256716" w14:textId="77777777" w:rsidR="000F2EDD" w:rsidRDefault="000F2EDD" w:rsidP="004938E8">
            <w:pPr>
              <w:jc w:val="both"/>
              <w:rPr>
                <w:b/>
              </w:rPr>
            </w:pPr>
            <w:r>
              <w:rPr>
                <w:b/>
              </w:rPr>
              <w:t>Forma výuky</w:t>
            </w:r>
          </w:p>
        </w:tc>
        <w:tc>
          <w:tcPr>
            <w:tcW w:w="1207" w:type="dxa"/>
            <w:gridSpan w:val="2"/>
          </w:tcPr>
          <w:p w14:paraId="23F0848C" w14:textId="77777777" w:rsidR="000F2EDD" w:rsidRDefault="000F2EDD" w:rsidP="004938E8">
            <w:pPr>
              <w:jc w:val="both"/>
            </w:pPr>
            <w:r>
              <w:t>přednášky</w:t>
            </w:r>
          </w:p>
          <w:p w14:paraId="5D19A242" w14:textId="77777777" w:rsidR="000F2EDD" w:rsidRDefault="000F2EDD" w:rsidP="004938E8">
            <w:pPr>
              <w:jc w:val="both"/>
            </w:pPr>
            <w:r>
              <w:t>cvičení</w:t>
            </w:r>
          </w:p>
        </w:tc>
      </w:tr>
      <w:tr w:rsidR="000F2EDD" w14:paraId="7AD31033" w14:textId="77777777" w:rsidTr="004938E8">
        <w:tc>
          <w:tcPr>
            <w:tcW w:w="3086" w:type="dxa"/>
            <w:shd w:val="clear" w:color="auto" w:fill="F7CAAC"/>
          </w:tcPr>
          <w:p w14:paraId="39B21682"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0164715" w14:textId="77777777" w:rsidR="000F2EDD" w:rsidRDefault="000F2EDD" w:rsidP="004938E8">
            <w:pPr>
              <w:jc w:val="both"/>
            </w:pPr>
            <w:r>
              <w:t xml:space="preserve">Zápočet: aktivní účast na nejméně 80 % cvičení, splnění dvou průběžných testů </w:t>
            </w:r>
          </w:p>
          <w:p w14:paraId="71B19989" w14:textId="77777777" w:rsidR="000F2EDD" w:rsidRDefault="000F2EDD" w:rsidP="004938E8">
            <w:pPr>
              <w:jc w:val="both"/>
            </w:pPr>
          </w:p>
          <w:p w14:paraId="455C23B7" w14:textId="77777777" w:rsidR="000F2EDD" w:rsidRDefault="000F2EDD" w:rsidP="004938E8">
            <w:pPr>
              <w:jc w:val="both"/>
            </w:pPr>
            <w:r>
              <w:t>Zkouška: písemná zkouška</w:t>
            </w:r>
          </w:p>
        </w:tc>
      </w:tr>
      <w:tr w:rsidR="000F2EDD" w14:paraId="320138DB" w14:textId="77777777" w:rsidTr="004938E8">
        <w:trPr>
          <w:trHeight w:val="397"/>
        </w:trPr>
        <w:tc>
          <w:tcPr>
            <w:tcW w:w="9855" w:type="dxa"/>
            <w:gridSpan w:val="8"/>
            <w:tcBorders>
              <w:top w:val="nil"/>
            </w:tcBorders>
          </w:tcPr>
          <w:p w14:paraId="0E2163E0" w14:textId="77777777" w:rsidR="000F2EDD" w:rsidRDefault="000F2EDD" w:rsidP="004938E8">
            <w:pPr>
              <w:jc w:val="both"/>
            </w:pPr>
          </w:p>
        </w:tc>
      </w:tr>
      <w:tr w:rsidR="000F2EDD" w14:paraId="4FB72ED2" w14:textId="77777777" w:rsidTr="004938E8">
        <w:trPr>
          <w:trHeight w:val="197"/>
        </w:trPr>
        <w:tc>
          <w:tcPr>
            <w:tcW w:w="3086" w:type="dxa"/>
            <w:tcBorders>
              <w:top w:val="nil"/>
            </w:tcBorders>
            <w:shd w:val="clear" w:color="auto" w:fill="F7CAAC"/>
          </w:tcPr>
          <w:p w14:paraId="73EEF10A" w14:textId="77777777" w:rsidR="000F2EDD" w:rsidRDefault="000F2EDD" w:rsidP="004938E8">
            <w:pPr>
              <w:jc w:val="both"/>
              <w:rPr>
                <w:b/>
              </w:rPr>
            </w:pPr>
            <w:r>
              <w:rPr>
                <w:b/>
              </w:rPr>
              <w:t>Garant předmětu</w:t>
            </w:r>
          </w:p>
        </w:tc>
        <w:tc>
          <w:tcPr>
            <w:tcW w:w="6769" w:type="dxa"/>
            <w:gridSpan w:val="7"/>
            <w:tcBorders>
              <w:top w:val="nil"/>
            </w:tcBorders>
          </w:tcPr>
          <w:p w14:paraId="30A1F16A" w14:textId="77777777" w:rsidR="000F2EDD" w:rsidRDefault="000F2EDD" w:rsidP="004938E8">
            <w:pPr>
              <w:jc w:val="both"/>
            </w:pPr>
            <w:r w:rsidRPr="00CA62C5">
              <w:t>Ing. Petr Veselík, Ph.D.</w:t>
            </w:r>
          </w:p>
        </w:tc>
      </w:tr>
      <w:tr w:rsidR="000F2EDD" w14:paraId="19FDB386" w14:textId="77777777" w:rsidTr="004938E8">
        <w:trPr>
          <w:trHeight w:val="243"/>
        </w:trPr>
        <w:tc>
          <w:tcPr>
            <w:tcW w:w="3086" w:type="dxa"/>
            <w:tcBorders>
              <w:top w:val="nil"/>
            </w:tcBorders>
            <w:shd w:val="clear" w:color="auto" w:fill="F7CAAC"/>
          </w:tcPr>
          <w:p w14:paraId="418C1AC9" w14:textId="77777777" w:rsidR="000F2EDD" w:rsidRDefault="000F2EDD" w:rsidP="004938E8">
            <w:pPr>
              <w:jc w:val="both"/>
              <w:rPr>
                <w:b/>
              </w:rPr>
            </w:pPr>
            <w:r>
              <w:rPr>
                <w:b/>
              </w:rPr>
              <w:t>Zapojení garanta do výuky předmětu</w:t>
            </w:r>
          </w:p>
        </w:tc>
        <w:tc>
          <w:tcPr>
            <w:tcW w:w="6769" w:type="dxa"/>
            <w:gridSpan w:val="7"/>
            <w:tcBorders>
              <w:top w:val="nil"/>
            </w:tcBorders>
          </w:tcPr>
          <w:p w14:paraId="36EC6B75" w14:textId="77777777" w:rsidR="000F2EDD" w:rsidRDefault="000F2EDD" w:rsidP="004938E8">
            <w:pPr>
              <w:jc w:val="both"/>
            </w:pPr>
            <w:r>
              <w:t>Garant stanovuje obsah přednášek a cvičení a dohlíží na jejich jednotné vedení.</w:t>
            </w:r>
          </w:p>
          <w:p w14:paraId="26E34A90" w14:textId="77777777" w:rsidR="000F2EDD" w:rsidRDefault="000F2EDD" w:rsidP="004938E8">
            <w:pPr>
              <w:jc w:val="both"/>
            </w:pPr>
            <w:r>
              <w:t>Garant přímo vyučuje 70 % přednášek.</w:t>
            </w:r>
          </w:p>
          <w:p w14:paraId="78B02EBB" w14:textId="77777777" w:rsidR="000F2EDD" w:rsidRDefault="000F2EDD" w:rsidP="004938E8">
            <w:pPr>
              <w:jc w:val="both"/>
            </w:pPr>
          </w:p>
        </w:tc>
      </w:tr>
      <w:tr w:rsidR="000F2EDD" w14:paraId="0046C72C" w14:textId="77777777" w:rsidTr="004938E8">
        <w:tc>
          <w:tcPr>
            <w:tcW w:w="3086" w:type="dxa"/>
            <w:shd w:val="clear" w:color="auto" w:fill="F7CAAC"/>
          </w:tcPr>
          <w:p w14:paraId="34DCCB43" w14:textId="77777777" w:rsidR="000F2EDD" w:rsidRDefault="000F2EDD" w:rsidP="004938E8">
            <w:pPr>
              <w:jc w:val="both"/>
              <w:rPr>
                <w:b/>
              </w:rPr>
            </w:pPr>
            <w:r>
              <w:rPr>
                <w:b/>
              </w:rPr>
              <w:t>Vyučující</w:t>
            </w:r>
          </w:p>
        </w:tc>
        <w:tc>
          <w:tcPr>
            <w:tcW w:w="6769" w:type="dxa"/>
            <w:gridSpan w:val="7"/>
            <w:tcBorders>
              <w:bottom w:val="nil"/>
            </w:tcBorders>
          </w:tcPr>
          <w:p w14:paraId="156E89EE" w14:textId="77777777" w:rsidR="000F2EDD" w:rsidRDefault="000F2EDD" w:rsidP="004938E8">
            <w:pPr>
              <w:jc w:val="both"/>
            </w:pPr>
            <w:r>
              <w:t>Ing. Petr Veselík, Ph.D. – přednášející (70 %), cvičící (70 %)</w:t>
            </w:r>
          </w:p>
          <w:p w14:paraId="4CAE38F7" w14:textId="77777777" w:rsidR="000F2EDD" w:rsidRDefault="000F2EDD" w:rsidP="004938E8">
            <w:pPr>
              <w:jc w:val="both"/>
            </w:pPr>
            <w:r w:rsidRPr="002956E6">
              <w:t>Ing. David Šaur, Ph.D.</w:t>
            </w:r>
            <w:r>
              <w:t xml:space="preserve"> </w:t>
            </w:r>
            <w:r w:rsidRPr="002956E6">
              <w:t xml:space="preserve">– </w:t>
            </w:r>
            <w:r>
              <w:t>přednášející</w:t>
            </w:r>
            <w:r w:rsidRPr="002956E6">
              <w:t xml:space="preserve"> (</w:t>
            </w:r>
            <w:r>
              <w:t>3</w:t>
            </w:r>
            <w:r w:rsidRPr="002956E6">
              <w:t xml:space="preserve">0 %), </w:t>
            </w:r>
            <w:r>
              <w:t>cvičící</w:t>
            </w:r>
            <w:r w:rsidRPr="002956E6">
              <w:t xml:space="preserve"> (</w:t>
            </w:r>
            <w:r>
              <w:t>3</w:t>
            </w:r>
            <w:r w:rsidRPr="002956E6">
              <w:t>0 %)</w:t>
            </w:r>
          </w:p>
          <w:p w14:paraId="52CC3CD6" w14:textId="77777777" w:rsidR="000F2EDD" w:rsidRDefault="000F2EDD" w:rsidP="004938E8">
            <w:pPr>
              <w:jc w:val="both"/>
            </w:pPr>
          </w:p>
        </w:tc>
      </w:tr>
      <w:tr w:rsidR="000F2EDD" w14:paraId="3D44BB1F" w14:textId="77777777" w:rsidTr="004938E8">
        <w:trPr>
          <w:trHeight w:val="397"/>
        </w:trPr>
        <w:tc>
          <w:tcPr>
            <w:tcW w:w="9855" w:type="dxa"/>
            <w:gridSpan w:val="8"/>
            <w:tcBorders>
              <w:top w:val="nil"/>
            </w:tcBorders>
          </w:tcPr>
          <w:p w14:paraId="365385E7" w14:textId="77777777" w:rsidR="000F2EDD" w:rsidRDefault="000F2EDD" w:rsidP="004938E8">
            <w:pPr>
              <w:jc w:val="both"/>
            </w:pPr>
          </w:p>
        </w:tc>
      </w:tr>
      <w:tr w:rsidR="000F2EDD" w14:paraId="31D11D7F" w14:textId="77777777" w:rsidTr="004938E8">
        <w:tc>
          <w:tcPr>
            <w:tcW w:w="3086" w:type="dxa"/>
            <w:shd w:val="clear" w:color="auto" w:fill="F7CAAC"/>
          </w:tcPr>
          <w:p w14:paraId="10CB7213" w14:textId="77777777" w:rsidR="000F2EDD" w:rsidRDefault="000F2EDD" w:rsidP="004938E8">
            <w:pPr>
              <w:jc w:val="both"/>
              <w:rPr>
                <w:b/>
              </w:rPr>
            </w:pPr>
            <w:r>
              <w:rPr>
                <w:b/>
              </w:rPr>
              <w:t>Stručná anotace předmětu</w:t>
            </w:r>
          </w:p>
        </w:tc>
        <w:tc>
          <w:tcPr>
            <w:tcW w:w="6769" w:type="dxa"/>
            <w:gridSpan w:val="7"/>
            <w:tcBorders>
              <w:bottom w:val="nil"/>
            </w:tcBorders>
          </w:tcPr>
          <w:p w14:paraId="67E40643" w14:textId="77777777" w:rsidR="000F2EDD" w:rsidRDefault="000F2EDD" w:rsidP="004938E8">
            <w:pPr>
              <w:jc w:val="both"/>
            </w:pPr>
          </w:p>
        </w:tc>
      </w:tr>
      <w:tr w:rsidR="000F2EDD" w14:paraId="5137B250" w14:textId="77777777" w:rsidTr="004938E8">
        <w:trPr>
          <w:trHeight w:val="3938"/>
        </w:trPr>
        <w:tc>
          <w:tcPr>
            <w:tcW w:w="9855" w:type="dxa"/>
            <w:gridSpan w:val="8"/>
            <w:tcBorders>
              <w:top w:val="nil"/>
              <w:bottom w:val="single" w:sz="12" w:space="0" w:color="auto"/>
            </w:tcBorders>
          </w:tcPr>
          <w:p w14:paraId="3E654CDB" w14:textId="77777777" w:rsidR="000F2EDD" w:rsidRDefault="000F2EDD" w:rsidP="004938E8">
            <w:pPr>
              <w:jc w:val="both"/>
            </w:pPr>
          </w:p>
          <w:p w14:paraId="4F423E7B" w14:textId="77777777" w:rsidR="000F2EDD" w:rsidRDefault="000F2EDD" w:rsidP="004938E8">
            <w:pPr>
              <w:jc w:val="both"/>
            </w:pPr>
            <w:r>
              <w:t xml:space="preserve">Předmět seznamuje studenty s možnostmi statistického zpracování dat. Zabývá se </w:t>
            </w:r>
            <w:r w:rsidRPr="00352B0C">
              <w:t>exploratorní analýzou s využitím tabulkového a grafického popisu dat, základními vlastnostmi náhodných veličin</w:t>
            </w:r>
            <w:r>
              <w:t xml:space="preserve">, </w:t>
            </w:r>
            <w:r w:rsidRPr="00FE0FC6">
              <w:t>parametrickými a neparametrickými testy, korelační analýzou, lineární regresní analýzou a analýzou rozptylu.</w:t>
            </w:r>
            <w:r>
              <w:t xml:space="preserve"> Absolvováním předmětu získají studenti znalosti základních statistických pojmů, které budou schopni využit při počítačovém zpracování reálných datových souborů. V rámci předmětu budou dále rozvíjeny znalosti a dovednosti studentů ve vztahu k aplikaci vybraných statistických metod a interpretaci získaných výsledků. V rámci praktické výuky budou na cvičeních využívány relevantní softwarové nástroje pro aplikaci uvedených statistických metod.</w:t>
            </w:r>
          </w:p>
          <w:p w14:paraId="3B63D51E" w14:textId="77777777" w:rsidR="000F2EDD" w:rsidRDefault="000F2EDD" w:rsidP="004938E8">
            <w:pPr>
              <w:jc w:val="both"/>
            </w:pPr>
          </w:p>
          <w:p w14:paraId="7FF3B0F8" w14:textId="77777777" w:rsidR="000F2EDD" w:rsidRDefault="000F2EDD" w:rsidP="004938E8">
            <w:pPr>
              <w:jc w:val="both"/>
            </w:pPr>
            <w:r>
              <w:t>Vyučovaná témata:</w:t>
            </w:r>
          </w:p>
          <w:p w14:paraId="42D90877" w14:textId="77777777" w:rsidR="000F2EDD" w:rsidRDefault="000F2EDD" w:rsidP="004938E8">
            <w:pPr>
              <w:pStyle w:val="Odstavecseseznamem"/>
              <w:ind w:hanging="360"/>
              <w:jc w:val="both"/>
            </w:pPr>
            <w:r>
              <w:t>1. Úvod do studia předmětu, softwarové nástroje pro zpracování dat, základní statistické pojmy;</w:t>
            </w:r>
          </w:p>
          <w:p w14:paraId="1B268623" w14:textId="77777777" w:rsidR="000F2EDD" w:rsidRDefault="000F2EDD" w:rsidP="004938E8">
            <w:pPr>
              <w:pStyle w:val="Odstavecseseznamem"/>
              <w:ind w:hanging="360"/>
              <w:jc w:val="both"/>
            </w:pPr>
            <w:r>
              <w:t>2. Základní pojmy popisné statistiky a jejich interpretace;</w:t>
            </w:r>
          </w:p>
          <w:p w14:paraId="2FF4BC71" w14:textId="77777777" w:rsidR="000F2EDD" w:rsidRDefault="000F2EDD" w:rsidP="004938E8">
            <w:pPr>
              <w:pStyle w:val="Odstavecseseznamem"/>
              <w:ind w:hanging="360"/>
              <w:jc w:val="both"/>
            </w:pPr>
            <w:r>
              <w:t>3. Úvod do teorie pravděpodobnosti, náhodný jev, vlastnosti pravděpodobnosti;</w:t>
            </w:r>
          </w:p>
          <w:p w14:paraId="5AEDF8B7" w14:textId="77777777" w:rsidR="000F2EDD" w:rsidRDefault="000F2EDD" w:rsidP="004938E8">
            <w:pPr>
              <w:pStyle w:val="Odstavecseseznamem"/>
              <w:ind w:hanging="360"/>
              <w:jc w:val="both"/>
            </w:pPr>
            <w:r>
              <w:t>4. Podmíněná pravděpodobnost, věta o úplné pravděpodobnosti, Bayesova věta;</w:t>
            </w:r>
          </w:p>
          <w:p w14:paraId="766B7120" w14:textId="77777777" w:rsidR="000F2EDD" w:rsidRDefault="000F2EDD" w:rsidP="004938E8">
            <w:pPr>
              <w:pStyle w:val="Odstavecseseznamem"/>
              <w:ind w:hanging="360"/>
              <w:jc w:val="both"/>
            </w:pPr>
            <w:r>
              <w:t>5. Náhodná veličina a její rozdělení, distribuční funkce, pravděpodobností funkce a hustota pravděpodobnosti;</w:t>
            </w:r>
          </w:p>
          <w:p w14:paraId="12DFC101" w14:textId="77777777" w:rsidR="000F2EDD" w:rsidRDefault="000F2EDD" w:rsidP="004938E8">
            <w:pPr>
              <w:pStyle w:val="Odstavecseseznamem"/>
              <w:ind w:hanging="360"/>
              <w:jc w:val="both"/>
            </w:pPr>
            <w:r>
              <w:t>6. Základní diskrétní a spojitá rozdělení a jejich aplikace;</w:t>
            </w:r>
          </w:p>
          <w:p w14:paraId="2CFBF7E4" w14:textId="77777777" w:rsidR="000F2EDD" w:rsidRDefault="000F2EDD" w:rsidP="004938E8">
            <w:pPr>
              <w:pStyle w:val="Odstavecseseznamem"/>
              <w:ind w:hanging="360"/>
              <w:jc w:val="both"/>
            </w:pPr>
            <w:r>
              <w:t>7. Teoretické základy statistiky, výběrová šetření;</w:t>
            </w:r>
          </w:p>
          <w:p w14:paraId="5961A5F7" w14:textId="77777777" w:rsidR="000F2EDD" w:rsidRDefault="000F2EDD" w:rsidP="004938E8">
            <w:pPr>
              <w:pStyle w:val="Odstavecseseznamem"/>
              <w:ind w:hanging="360"/>
              <w:jc w:val="both"/>
            </w:pPr>
            <w:r>
              <w:t>8. Bodové a intervalové odhady charakteristik základního souboru;</w:t>
            </w:r>
          </w:p>
          <w:p w14:paraId="1228E128" w14:textId="77777777" w:rsidR="000F2EDD" w:rsidRDefault="000F2EDD" w:rsidP="004938E8">
            <w:pPr>
              <w:pStyle w:val="Odstavecseseznamem"/>
              <w:ind w:hanging="360"/>
              <w:jc w:val="both"/>
            </w:pPr>
            <w:r>
              <w:t>9. Testování statistických hypotéz, testy normality;</w:t>
            </w:r>
          </w:p>
          <w:p w14:paraId="455268A3" w14:textId="77777777" w:rsidR="000F2EDD" w:rsidRDefault="000F2EDD" w:rsidP="004938E8">
            <w:pPr>
              <w:pStyle w:val="Odstavecseseznamem"/>
              <w:ind w:hanging="360"/>
              <w:jc w:val="both"/>
            </w:pPr>
            <w:r>
              <w:t>10. J</w:t>
            </w:r>
            <w:r w:rsidRPr="00282AAB">
              <w:t>ednovýběrové testy parametrické i neparametrické</w:t>
            </w:r>
            <w:r>
              <w:t>;</w:t>
            </w:r>
          </w:p>
          <w:p w14:paraId="05851C65" w14:textId="77777777" w:rsidR="000F2EDD" w:rsidRDefault="000F2EDD" w:rsidP="004938E8">
            <w:pPr>
              <w:pStyle w:val="Odstavecseseznamem"/>
              <w:ind w:hanging="360"/>
              <w:jc w:val="both"/>
            </w:pPr>
            <w:r>
              <w:t>11. D</w:t>
            </w:r>
            <w:r w:rsidRPr="00282AAB">
              <w:t>vouvýběrové testy parametrické i neparametrické</w:t>
            </w:r>
            <w:r>
              <w:t>;</w:t>
            </w:r>
          </w:p>
          <w:p w14:paraId="5E9F06BC" w14:textId="77777777" w:rsidR="000F2EDD" w:rsidRDefault="000F2EDD" w:rsidP="004938E8">
            <w:pPr>
              <w:pStyle w:val="Odstavecseseznamem"/>
              <w:ind w:hanging="360"/>
              <w:jc w:val="both"/>
            </w:pPr>
            <w:r>
              <w:t>12. Jednoduchá korelační analýza, test významnosti korelačního koeficientu;</w:t>
            </w:r>
          </w:p>
          <w:p w14:paraId="15D25568" w14:textId="77777777" w:rsidR="000F2EDD" w:rsidRDefault="000F2EDD" w:rsidP="004938E8">
            <w:pPr>
              <w:pStyle w:val="Odstavecseseznamem"/>
              <w:ind w:hanging="360"/>
              <w:jc w:val="both"/>
            </w:pPr>
            <w:r>
              <w:t>13. Základy lineární regresní analýzy;</w:t>
            </w:r>
          </w:p>
          <w:p w14:paraId="41233AF7" w14:textId="77777777" w:rsidR="000F2EDD" w:rsidRDefault="000F2EDD" w:rsidP="004938E8">
            <w:pPr>
              <w:pStyle w:val="Odstavecseseznamem"/>
              <w:ind w:hanging="360"/>
              <w:jc w:val="both"/>
            </w:pPr>
            <w:r>
              <w:t>14. Jednofaktorová analýza rozptylu.</w:t>
            </w:r>
          </w:p>
          <w:p w14:paraId="7F99FACE" w14:textId="77777777" w:rsidR="000F2EDD" w:rsidRDefault="000F2EDD" w:rsidP="004938E8">
            <w:pPr>
              <w:jc w:val="both"/>
            </w:pPr>
          </w:p>
        </w:tc>
      </w:tr>
      <w:tr w:rsidR="000F2EDD" w14:paraId="09E2D43F"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0C07C1B"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365F7DE" w14:textId="77777777" w:rsidR="000F2EDD" w:rsidRDefault="000F2EDD" w:rsidP="004938E8">
            <w:pPr>
              <w:jc w:val="both"/>
            </w:pPr>
          </w:p>
        </w:tc>
      </w:tr>
      <w:tr w:rsidR="000F2EDD" w14:paraId="4CB41295" w14:textId="77777777" w:rsidTr="004938E8">
        <w:trPr>
          <w:trHeight w:val="1124"/>
        </w:trPr>
        <w:tc>
          <w:tcPr>
            <w:tcW w:w="9855" w:type="dxa"/>
            <w:gridSpan w:val="8"/>
            <w:tcBorders>
              <w:top w:val="nil"/>
              <w:bottom w:val="single" w:sz="2" w:space="0" w:color="auto"/>
            </w:tcBorders>
          </w:tcPr>
          <w:p w14:paraId="5DF52B22" w14:textId="77777777" w:rsidR="000F2EDD" w:rsidRPr="0097552A" w:rsidRDefault="000F2EDD" w:rsidP="004938E8">
            <w:pPr>
              <w:jc w:val="both"/>
              <w:rPr>
                <w:b/>
                <w:bCs/>
              </w:rPr>
            </w:pPr>
            <w:r w:rsidRPr="001D33DA">
              <w:rPr>
                <w:b/>
                <w:bCs/>
              </w:rPr>
              <w:t>Povinná literatura:</w:t>
            </w:r>
          </w:p>
          <w:p w14:paraId="2184A4AD" w14:textId="77777777" w:rsidR="000F2EDD" w:rsidRDefault="000F2EDD" w:rsidP="004938E8">
            <w:pPr>
              <w:jc w:val="both"/>
            </w:pPr>
            <w:r w:rsidRPr="0097552A">
              <w:t xml:space="preserve">NEUBAUER, Jiří; SEDLAČÍK, Marek a KŘÍŽ, Oldřich. </w:t>
            </w:r>
            <w:r w:rsidRPr="0097552A">
              <w:rPr>
                <w:i/>
                <w:iCs/>
              </w:rPr>
              <w:t>Základy statistiky: aplikace v technických a ekonomických oborech</w:t>
            </w:r>
            <w:r w:rsidRPr="0097552A">
              <w:t>. 3., rozšířené vydání. Praha: Grada Publishing, 2021. ISBN 978-80-271-3421-2.</w:t>
            </w:r>
          </w:p>
          <w:p w14:paraId="78AE34D8" w14:textId="77777777" w:rsidR="000F2EDD" w:rsidRDefault="000F2EDD" w:rsidP="004938E8">
            <w:pPr>
              <w:jc w:val="both"/>
              <w:rPr>
                <w:lang w:val="en-GB"/>
              </w:rPr>
            </w:pPr>
            <w:r w:rsidRPr="00BB259E">
              <w:t xml:space="preserve">PECK, Roxy; SHORT, T. A. a OLSEN, Chris. </w:t>
            </w:r>
            <w:r w:rsidRPr="000716CD">
              <w:rPr>
                <w:i/>
                <w:iCs/>
                <w:lang w:val="en-GB"/>
              </w:rPr>
              <w:t>Introduction to statistics and data analysis</w:t>
            </w:r>
            <w:r w:rsidRPr="000716CD">
              <w:rPr>
                <w:lang w:val="en-GB"/>
              </w:rPr>
              <w:t>. 6th Edition</w:t>
            </w:r>
            <w:r>
              <w:rPr>
                <w:lang w:val="en-GB"/>
              </w:rPr>
              <w:t>.</w:t>
            </w:r>
            <w:r w:rsidRPr="000716CD">
              <w:rPr>
                <w:lang w:val="en-GB"/>
              </w:rPr>
              <w:t xml:space="preserve"> Australia: Cengage, 2020. ISBN 978-1-337-79361-2.</w:t>
            </w:r>
          </w:p>
          <w:p w14:paraId="4E2E44EB" w14:textId="77777777" w:rsidR="000F2EDD" w:rsidRPr="00732144" w:rsidRDefault="000F2EDD" w:rsidP="004938E8">
            <w:pPr>
              <w:jc w:val="both"/>
            </w:pPr>
            <w:r w:rsidRPr="000716CD">
              <w:t xml:space="preserve">JANÁČEK, Julius. </w:t>
            </w:r>
            <w:r w:rsidRPr="000716CD">
              <w:rPr>
                <w:i/>
                <w:iCs/>
              </w:rPr>
              <w:t xml:space="preserve">Statistika jednoduše: </w:t>
            </w:r>
            <w:r>
              <w:rPr>
                <w:i/>
                <w:iCs/>
              </w:rPr>
              <w:t>p</w:t>
            </w:r>
            <w:r w:rsidRPr="000716CD">
              <w:rPr>
                <w:i/>
                <w:iCs/>
              </w:rPr>
              <w:t>růvodce světem statistiky</w:t>
            </w:r>
            <w:r w:rsidRPr="000716CD">
              <w:t>. Praha: Grada Publishing</w:t>
            </w:r>
            <w:r>
              <w:t>,</w:t>
            </w:r>
            <w:r w:rsidRPr="000716CD">
              <w:t xml:space="preserve"> 2022. ISBN 978-80-271-1738-3. </w:t>
            </w:r>
          </w:p>
          <w:p w14:paraId="6016CE5A" w14:textId="77777777" w:rsidR="000F2EDD" w:rsidRPr="00732144" w:rsidRDefault="000F2EDD" w:rsidP="004938E8">
            <w:pPr>
              <w:jc w:val="both"/>
              <w:rPr>
                <w:lang w:val="en-GB"/>
              </w:rPr>
            </w:pPr>
          </w:p>
          <w:p w14:paraId="65F72A82" w14:textId="77777777" w:rsidR="000F2EDD" w:rsidRDefault="000F2EDD" w:rsidP="004938E8">
            <w:pPr>
              <w:jc w:val="both"/>
              <w:rPr>
                <w:b/>
                <w:bCs/>
              </w:rPr>
            </w:pPr>
            <w:r w:rsidRPr="001D33DA">
              <w:rPr>
                <w:b/>
                <w:bCs/>
              </w:rPr>
              <w:t>Doporučená literatura:</w:t>
            </w:r>
          </w:p>
          <w:p w14:paraId="5626B8EF" w14:textId="77777777" w:rsidR="000F2EDD" w:rsidRPr="00732144" w:rsidRDefault="000F2EDD" w:rsidP="004938E8">
            <w:pPr>
              <w:jc w:val="both"/>
            </w:pPr>
            <w:r w:rsidRPr="00192545">
              <w:t xml:space="preserve">ZVÁRA, Karel a ŠTĚPÁN, Josef. </w:t>
            </w:r>
            <w:r w:rsidRPr="00192545">
              <w:rPr>
                <w:i/>
                <w:iCs/>
              </w:rPr>
              <w:t>Pravděpodobnost a matematická statistika</w:t>
            </w:r>
            <w:r w:rsidRPr="00192545">
              <w:t xml:space="preserve">. </w:t>
            </w:r>
            <w:r>
              <w:t>6.</w:t>
            </w:r>
            <w:r w:rsidRPr="00192545">
              <w:t xml:space="preserve"> vydání. Praha: Matfyzpress, 2019. ISBN 978-80-7378-388-4.</w:t>
            </w:r>
          </w:p>
          <w:p w14:paraId="26917E65" w14:textId="77777777" w:rsidR="000F2EDD" w:rsidRDefault="000F2EDD" w:rsidP="004938E8">
            <w:pPr>
              <w:jc w:val="both"/>
            </w:pPr>
            <w:r w:rsidRPr="00712349">
              <w:t xml:space="preserve">ŘEZANKOVÁ, Hana. </w:t>
            </w:r>
            <w:r w:rsidRPr="00712349">
              <w:rPr>
                <w:i/>
                <w:iCs/>
              </w:rPr>
              <w:t>Analýza dat z dotazníkových šetření</w:t>
            </w:r>
            <w:r w:rsidRPr="00712349">
              <w:t xml:space="preserve">. </w:t>
            </w:r>
            <w:r>
              <w:t>4.,</w:t>
            </w:r>
            <w:r w:rsidRPr="00712349">
              <w:t xml:space="preserve"> přepracované vydání. Praha: Professional Publishing, 2017. ISBN 978-80-906594-8-3.</w:t>
            </w:r>
          </w:p>
          <w:p w14:paraId="36AAACCD" w14:textId="77777777" w:rsidR="000F2EDD" w:rsidRDefault="000F2EDD" w:rsidP="004938E8">
            <w:pPr>
              <w:jc w:val="both"/>
            </w:pPr>
            <w:r w:rsidRPr="003C77EB">
              <w:t xml:space="preserve">HENDL, Jan. </w:t>
            </w:r>
            <w:r w:rsidRPr="003C77EB">
              <w:rPr>
                <w:i/>
                <w:iCs/>
              </w:rPr>
              <w:t>Základy matematiky, logiky a statistiky pro sociologii a ostatní společenské vědy v příkladech</w:t>
            </w:r>
            <w:r w:rsidRPr="003C77EB">
              <w:t xml:space="preserve">. </w:t>
            </w:r>
            <w:r>
              <w:t>3.</w:t>
            </w:r>
            <w:r w:rsidRPr="003C77EB">
              <w:t>, doplněné vydání. Praha: Univerzita Karlova, nakladatelství Karolinum, 2022. ISBN 978-80-246-5400-3.</w:t>
            </w:r>
          </w:p>
        </w:tc>
      </w:tr>
      <w:tr w:rsidR="000F2EDD" w14:paraId="49226D74"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339BD5D" w14:textId="77777777" w:rsidR="000F2EDD" w:rsidRDefault="000F2EDD" w:rsidP="004938E8">
            <w:pPr>
              <w:jc w:val="center"/>
              <w:rPr>
                <w:b/>
              </w:rPr>
            </w:pPr>
            <w:r>
              <w:rPr>
                <w:b/>
              </w:rPr>
              <w:t>Informace ke kombinované nebo distanční formě</w:t>
            </w:r>
          </w:p>
        </w:tc>
      </w:tr>
      <w:tr w:rsidR="000F2EDD" w14:paraId="0C3836DE" w14:textId="77777777" w:rsidTr="004938E8">
        <w:tc>
          <w:tcPr>
            <w:tcW w:w="4787" w:type="dxa"/>
            <w:gridSpan w:val="3"/>
            <w:tcBorders>
              <w:top w:val="single" w:sz="2" w:space="0" w:color="auto"/>
            </w:tcBorders>
            <w:shd w:val="clear" w:color="auto" w:fill="F7CAAC"/>
          </w:tcPr>
          <w:p w14:paraId="48CDDEB8" w14:textId="77777777" w:rsidR="000F2EDD" w:rsidRDefault="000F2EDD" w:rsidP="004938E8">
            <w:pPr>
              <w:jc w:val="both"/>
            </w:pPr>
            <w:r>
              <w:rPr>
                <w:b/>
              </w:rPr>
              <w:t>Rozsah konzultací (soustředění)</w:t>
            </w:r>
          </w:p>
        </w:tc>
        <w:tc>
          <w:tcPr>
            <w:tcW w:w="889" w:type="dxa"/>
            <w:tcBorders>
              <w:top w:val="single" w:sz="2" w:space="0" w:color="auto"/>
            </w:tcBorders>
          </w:tcPr>
          <w:p w14:paraId="1CE6220C" w14:textId="77777777" w:rsidR="000F2EDD" w:rsidRDefault="000F2EDD" w:rsidP="004938E8">
            <w:pPr>
              <w:jc w:val="both"/>
            </w:pPr>
            <w:r>
              <w:t>18</w:t>
            </w:r>
          </w:p>
        </w:tc>
        <w:tc>
          <w:tcPr>
            <w:tcW w:w="4179" w:type="dxa"/>
            <w:gridSpan w:val="4"/>
            <w:tcBorders>
              <w:top w:val="single" w:sz="2" w:space="0" w:color="auto"/>
            </w:tcBorders>
            <w:shd w:val="clear" w:color="auto" w:fill="F7CAAC"/>
          </w:tcPr>
          <w:p w14:paraId="43B4DABC" w14:textId="77777777" w:rsidR="000F2EDD" w:rsidRDefault="000F2EDD" w:rsidP="004938E8">
            <w:pPr>
              <w:jc w:val="both"/>
              <w:rPr>
                <w:b/>
              </w:rPr>
            </w:pPr>
            <w:r>
              <w:rPr>
                <w:b/>
              </w:rPr>
              <w:t xml:space="preserve">hodin </w:t>
            </w:r>
          </w:p>
        </w:tc>
      </w:tr>
      <w:tr w:rsidR="000F2EDD" w14:paraId="2DDA6F37" w14:textId="77777777" w:rsidTr="004938E8">
        <w:tc>
          <w:tcPr>
            <w:tcW w:w="9855" w:type="dxa"/>
            <w:gridSpan w:val="8"/>
            <w:shd w:val="clear" w:color="auto" w:fill="F7CAAC"/>
          </w:tcPr>
          <w:p w14:paraId="639D8A95" w14:textId="77777777" w:rsidR="000F2EDD" w:rsidRDefault="000F2EDD" w:rsidP="004938E8">
            <w:pPr>
              <w:jc w:val="both"/>
              <w:rPr>
                <w:b/>
              </w:rPr>
            </w:pPr>
            <w:r>
              <w:rPr>
                <w:b/>
              </w:rPr>
              <w:t>Informace o způsobu kontaktu s vyučujícím</w:t>
            </w:r>
          </w:p>
        </w:tc>
      </w:tr>
      <w:tr w:rsidR="000F2EDD" w14:paraId="2601EB00" w14:textId="77777777" w:rsidTr="004938E8">
        <w:trPr>
          <w:trHeight w:val="1373"/>
        </w:trPr>
        <w:tc>
          <w:tcPr>
            <w:tcW w:w="9855" w:type="dxa"/>
            <w:gridSpan w:val="8"/>
          </w:tcPr>
          <w:p w14:paraId="2FE958D7"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2A13000" w14:textId="77777777" w:rsidR="000F2EDD" w:rsidRDefault="000F2EDD" w:rsidP="004938E8"/>
    <w:p w14:paraId="6CBB310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2FC357F3" w14:textId="77777777" w:rsidTr="004938E8">
        <w:tc>
          <w:tcPr>
            <w:tcW w:w="9855" w:type="dxa"/>
            <w:gridSpan w:val="8"/>
            <w:tcBorders>
              <w:bottom w:val="double" w:sz="4" w:space="0" w:color="auto"/>
            </w:tcBorders>
            <w:shd w:val="clear" w:color="auto" w:fill="BDD6EE"/>
          </w:tcPr>
          <w:p w14:paraId="64551995" w14:textId="77777777" w:rsidR="000F2EDD" w:rsidRDefault="000F2EDD" w:rsidP="004938E8">
            <w:pPr>
              <w:jc w:val="both"/>
              <w:rPr>
                <w:b/>
                <w:sz w:val="28"/>
              </w:rPr>
            </w:pPr>
            <w:r>
              <w:br w:type="page"/>
            </w:r>
            <w:r>
              <w:rPr>
                <w:b/>
                <w:sz w:val="28"/>
              </w:rPr>
              <w:t>B-III – Charakteristika studijního předmětu</w:t>
            </w:r>
          </w:p>
        </w:tc>
      </w:tr>
      <w:tr w:rsidR="000F2EDD" w:rsidRPr="002B4CFF" w14:paraId="3F2F034B" w14:textId="77777777" w:rsidTr="004938E8">
        <w:tc>
          <w:tcPr>
            <w:tcW w:w="3086" w:type="dxa"/>
            <w:tcBorders>
              <w:top w:val="double" w:sz="4" w:space="0" w:color="auto"/>
            </w:tcBorders>
            <w:shd w:val="clear" w:color="auto" w:fill="F7CAAC"/>
          </w:tcPr>
          <w:p w14:paraId="7411D18D"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AA10AFA" w14:textId="77777777" w:rsidR="000F2EDD" w:rsidRPr="00C20FF7" w:rsidRDefault="000F2EDD" w:rsidP="004938E8">
            <w:pPr>
              <w:jc w:val="both"/>
              <w:rPr>
                <w:b/>
              </w:rPr>
            </w:pPr>
            <w:r w:rsidRPr="00C20FF7">
              <w:rPr>
                <w:b/>
              </w:rPr>
              <w:t>Bakalářská práce</w:t>
            </w:r>
          </w:p>
        </w:tc>
      </w:tr>
      <w:tr w:rsidR="000F2EDD" w14:paraId="7692BCB0" w14:textId="77777777" w:rsidTr="004938E8">
        <w:tc>
          <w:tcPr>
            <w:tcW w:w="3086" w:type="dxa"/>
            <w:shd w:val="clear" w:color="auto" w:fill="F7CAAC"/>
          </w:tcPr>
          <w:p w14:paraId="099E325C" w14:textId="77777777" w:rsidR="000F2EDD" w:rsidRDefault="000F2EDD" w:rsidP="004938E8">
            <w:pPr>
              <w:jc w:val="both"/>
              <w:rPr>
                <w:b/>
              </w:rPr>
            </w:pPr>
            <w:r>
              <w:rPr>
                <w:b/>
              </w:rPr>
              <w:t>Typ předmětu</w:t>
            </w:r>
          </w:p>
        </w:tc>
        <w:tc>
          <w:tcPr>
            <w:tcW w:w="3406" w:type="dxa"/>
            <w:gridSpan w:val="4"/>
          </w:tcPr>
          <w:p w14:paraId="14FEAC4C" w14:textId="77777777" w:rsidR="000F2EDD" w:rsidRDefault="000F2EDD" w:rsidP="004938E8">
            <w:pPr>
              <w:jc w:val="both"/>
            </w:pPr>
            <w:r>
              <w:t>povinný</w:t>
            </w:r>
          </w:p>
        </w:tc>
        <w:tc>
          <w:tcPr>
            <w:tcW w:w="2695" w:type="dxa"/>
            <w:gridSpan w:val="2"/>
            <w:shd w:val="clear" w:color="auto" w:fill="F7CAAC"/>
          </w:tcPr>
          <w:p w14:paraId="09248DEB" w14:textId="77777777" w:rsidR="000F2EDD" w:rsidRDefault="000F2EDD" w:rsidP="004938E8">
            <w:pPr>
              <w:jc w:val="both"/>
            </w:pPr>
            <w:r>
              <w:rPr>
                <w:b/>
              </w:rPr>
              <w:t>doporučený ročník / semestr</w:t>
            </w:r>
          </w:p>
        </w:tc>
        <w:tc>
          <w:tcPr>
            <w:tcW w:w="668" w:type="dxa"/>
          </w:tcPr>
          <w:p w14:paraId="5A652D96" w14:textId="77777777" w:rsidR="000F2EDD" w:rsidRDefault="000F2EDD" w:rsidP="004938E8">
            <w:pPr>
              <w:jc w:val="both"/>
            </w:pPr>
            <w:r>
              <w:t>3/LS</w:t>
            </w:r>
          </w:p>
        </w:tc>
      </w:tr>
      <w:tr w:rsidR="000F2EDD" w14:paraId="47FB3053" w14:textId="77777777" w:rsidTr="004938E8">
        <w:tc>
          <w:tcPr>
            <w:tcW w:w="3086" w:type="dxa"/>
            <w:shd w:val="clear" w:color="auto" w:fill="F7CAAC"/>
          </w:tcPr>
          <w:p w14:paraId="765DAD09" w14:textId="77777777" w:rsidR="000F2EDD" w:rsidRDefault="000F2EDD" w:rsidP="004938E8">
            <w:pPr>
              <w:jc w:val="both"/>
              <w:rPr>
                <w:b/>
              </w:rPr>
            </w:pPr>
            <w:r>
              <w:rPr>
                <w:b/>
              </w:rPr>
              <w:t>Rozsah studijního předmětu</w:t>
            </w:r>
          </w:p>
        </w:tc>
        <w:tc>
          <w:tcPr>
            <w:tcW w:w="1701" w:type="dxa"/>
            <w:gridSpan w:val="2"/>
          </w:tcPr>
          <w:p w14:paraId="02C43147" w14:textId="77777777" w:rsidR="000F2EDD" w:rsidRDefault="000F2EDD" w:rsidP="004938E8">
            <w:pPr>
              <w:jc w:val="both"/>
            </w:pPr>
          </w:p>
        </w:tc>
        <w:tc>
          <w:tcPr>
            <w:tcW w:w="889" w:type="dxa"/>
            <w:shd w:val="clear" w:color="auto" w:fill="F7CAAC"/>
          </w:tcPr>
          <w:p w14:paraId="3BA31FC6" w14:textId="77777777" w:rsidR="000F2EDD" w:rsidRDefault="000F2EDD" w:rsidP="004938E8">
            <w:pPr>
              <w:jc w:val="both"/>
              <w:rPr>
                <w:b/>
              </w:rPr>
            </w:pPr>
            <w:r>
              <w:rPr>
                <w:b/>
              </w:rPr>
              <w:t xml:space="preserve">hod. </w:t>
            </w:r>
          </w:p>
        </w:tc>
        <w:tc>
          <w:tcPr>
            <w:tcW w:w="816" w:type="dxa"/>
          </w:tcPr>
          <w:p w14:paraId="7C06C47F" w14:textId="77777777" w:rsidR="000F2EDD" w:rsidRDefault="000F2EDD" w:rsidP="004938E8">
            <w:pPr>
              <w:jc w:val="both"/>
            </w:pPr>
          </w:p>
        </w:tc>
        <w:tc>
          <w:tcPr>
            <w:tcW w:w="2156" w:type="dxa"/>
            <w:shd w:val="clear" w:color="auto" w:fill="F7CAAC"/>
          </w:tcPr>
          <w:p w14:paraId="2AAD3D9D" w14:textId="77777777" w:rsidR="000F2EDD" w:rsidRDefault="000F2EDD" w:rsidP="004938E8">
            <w:pPr>
              <w:jc w:val="both"/>
              <w:rPr>
                <w:b/>
              </w:rPr>
            </w:pPr>
            <w:r>
              <w:rPr>
                <w:b/>
              </w:rPr>
              <w:t>kreditů</w:t>
            </w:r>
          </w:p>
        </w:tc>
        <w:tc>
          <w:tcPr>
            <w:tcW w:w="1207" w:type="dxa"/>
            <w:gridSpan w:val="2"/>
          </w:tcPr>
          <w:p w14:paraId="53218514" w14:textId="77777777" w:rsidR="000F2EDD" w:rsidRDefault="000F2EDD" w:rsidP="004938E8">
            <w:pPr>
              <w:jc w:val="both"/>
            </w:pPr>
            <w:r>
              <w:t>10</w:t>
            </w:r>
          </w:p>
        </w:tc>
      </w:tr>
      <w:tr w:rsidR="000F2EDD" w14:paraId="71585F71" w14:textId="77777777" w:rsidTr="004938E8">
        <w:tc>
          <w:tcPr>
            <w:tcW w:w="3086" w:type="dxa"/>
            <w:shd w:val="clear" w:color="auto" w:fill="F7CAAC"/>
          </w:tcPr>
          <w:p w14:paraId="0A79B4C0" w14:textId="77777777" w:rsidR="000F2EDD" w:rsidRDefault="000F2EDD" w:rsidP="004938E8">
            <w:pPr>
              <w:jc w:val="both"/>
              <w:rPr>
                <w:b/>
                <w:sz w:val="22"/>
              </w:rPr>
            </w:pPr>
            <w:r>
              <w:rPr>
                <w:b/>
              </w:rPr>
              <w:t>Prerekvizity, korekvizity, ekvivalence</w:t>
            </w:r>
          </w:p>
        </w:tc>
        <w:tc>
          <w:tcPr>
            <w:tcW w:w="6769" w:type="dxa"/>
            <w:gridSpan w:val="7"/>
          </w:tcPr>
          <w:p w14:paraId="7A17DFFF" w14:textId="77777777" w:rsidR="000F2EDD" w:rsidRDefault="000F2EDD" w:rsidP="004938E8">
            <w:pPr>
              <w:jc w:val="both"/>
              <w:rPr>
                <w:color w:val="000000"/>
                <w:shd w:val="clear" w:color="auto" w:fill="FFFFFF"/>
              </w:rPr>
            </w:pPr>
            <w:r w:rsidRPr="00476DED">
              <w:rPr>
                <w:color w:val="000000"/>
                <w:shd w:val="clear" w:color="auto" w:fill="FFFFFF"/>
              </w:rPr>
              <w:t>Seminář k bakalářské</w:t>
            </w:r>
            <w:r>
              <w:rPr>
                <w:color w:val="000000"/>
                <w:shd w:val="clear" w:color="auto" w:fill="FFFFFF"/>
              </w:rPr>
              <w:t xml:space="preserve"> práci</w:t>
            </w:r>
          </w:p>
          <w:p w14:paraId="00F926F6" w14:textId="77777777" w:rsidR="000F2EDD" w:rsidRDefault="000F2EDD" w:rsidP="004938E8">
            <w:pPr>
              <w:jc w:val="both"/>
            </w:pPr>
          </w:p>
        </w:tc>
      </w:tr>
      <w:tr w:rsidR="000F2EDD" w14:paraId="3FC27944" w14:textId="77777777" w:rsidTr="004938E8">
        <w:tc>
          <w:tcPr>
            <w:tcW w:w="3086" w:type="dxa"/>
            <w:shd w:val="clear" w:color="auto" w:fill="F7CAAC"/>
          </w:tcPr>
          <w:p w14:paraId="6652551B" w14:textId="77777777" w:rsidR="000F2EDD" w:rsidRDefault="000F2EDD" w:rsidP="004938E8">
            <w:pPr>
              <w:jc w:val="both"/>
              <w:rPr>
                <w:b/>
              </w:rPr>
            </w:pPr>
            <w:r>
              <w:rPr>
                <w:b/>
              </w:rPr>
              <w:t>Způsob ověření studijních výsledků</w:t>
            </w:r>
          </w:p>
        </w:tc>
        <w:tc>
          <w:tcPr>
            <w:tcW w:w="3406" w:type="dxa"/>
            <w:gridSpan w:val="4"/>
          </w:tcPr>
          <w:p w14:paraId="7F97D721" w14:textId="77777777" w:rsidR="000F2EDD" w:rsidRDefault="000F2EDD" w:rsidP="004938E8">
            <w:pPr>
              <w:jc w:val="both"/>
            </w:pPr>
            <w:r>
              <w:t>zápočet</w:t>
            </w:r>
          </w:p>
        </w:tc>
        <w:tc>
          <w:tcPr>
            <w:tcW w:w="2156" w:type="dxa"/>
            <w:shd w:val="clear" w:color="auto" w:fill="F7CAAC"/>
          </w:tcPr>
          <w:p w14:paraId="7F250385" w14:textId="77777777" w:rsidR="000F2EDD" w:rsidRDefault="000F2EDD" w:rsidP="004938E8">
            <w:pPr>
              <w:jc w:val="both"/>
              <w:rPr>
                <w:b/>
              </w:rPr>
            </w:pPr>
            <w:r>
              <w:rPr>
                <w:b/>
              </w:rPr>
              <w:t>Forma výuky</w:t>
            </w:r>
          </w:p>
        </w:tc>
        <w:tc>
          <w:tcPr>
            <w:tcW w:w="1207" w:type="dxa"/>
            <w:gridSpan w:val="2"/>
          </w:tcPr>
          <w:p w14:paraId="4A05134E" w14:textId="77777777" w:rsidR="000F2EDD" w:rsidRDefault="000F2EDD" w:rsidP="004938E8">
            <w:pPr>
              <w:jc w:val="both"/>
            </w:pPr>
            <w:r>
              <w:t>individuální konzultace</w:t>
            </w:r>
          </w:p>
        </w:tc>
      </w:tr>
      <w:tr w:rsidR="000F2EDD" w14:paraId="14360190" w14:textId="77777777" w:rsidTr="004938E8">
        <w:tc>
          <w:tcPr>
            <w:tcW w:w="3086" w:type="dxa"/>
            <w:shd w:val="clear" w:color="auto" w:fill="F7CAAC"/>
          </w:tcPr>
          <w:p w14:paraId="22B30F0E"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A554E66" w14:textId="77777777" w:rsidR="000F2EDD" w:rsidRDefault="000F2EDD" w:rsidP="004938E8">
            <w:pPr>
              <w:jc w:val="both"/>
            </w:pPr>
            <w:r>
              <w:t>Zápočet: aktivní spolupráce s vedoucím práce, stanovení cílů práce, popis metodiky práce, nastudování literatury a dalších pramenů, předložení zpracované bakalářské práce.</w:t>
            </w:r>
          </w:p>
          <w:p w14:paraId="45AD6F61" w14:textId="77777777" w:rsidR="000F2EDD" w:rsidRDefault="000F2EDD" w:rsidP="004938E8">
            <w:pPr>
              <w:jc w:val="both"/>
            </w:pPr>
            <w:r>
              <w:t>Zápočet bude udělen až po prověření v systému STAG, že odevzdaná bakalářská práce není plagiát.</w:t>
            </w:r>
          </w:p>
          <w:p w14:paraId="2996AB4A" w14:textId="77777777" w:rsidR="000F2EDD" w:rsidRDefault="000F2EDD" w:rsidP="004938E8">
            <w:pPr>
              <w:jc w:val="both"/>
            </w:pPr>
          </w:p>
        </w:tc>
      </w:tr>
      <w:tr w:rsidR="000F2EDD" w14:paraId="0BED4CCC" w14:textId="77777777" w:rsidTr="004938E8">
        <w:trPr>
          <w:trHeight w:val="397"/>
        </w:trPr>
        <w:tc>
          <w:tcPr>
            <w:tcW w:w="9855" w:type="dxa"/>
            <w:gridSpan w:val="8"/>
            <w:tcBorders>
              <w:top w:val="nil"/>
            </w:tcBorders>
          </w:tcPr>
          <w:p w14:paraId="76E6B652" w14:textId="77777777" w:rsidR="000F2EDD" w:rsidRDefault="000F2EDD" w:rsidP="004938E8">
            <w:pPr>
              <w:jc w:val="both"/>
            </w:pPr>
          </w:p>
        </w:tc>
      </w:tr>
      <w:tr w:rsidR="000F2EDD" w14:paraId="7C32F9F4" w14:textId="77777777" w:rsidTr="004938E8">
        <w:trPr>
          <w:trHeight w:val="197"/>
        </w:trPr>
        <w:tc>
          <w:tcPr>
            <w:tcW w:w="3086" w:type="dxa"/>
            <w:tcBorders>
              <w:top w:val="nil"/>
            </w:tcBorders>
            <w:shd w:val="clear" w:color="auto" w:fill="F7CAAC"/>
          </w:tcPr>
          <w:p w14:paraId="29A7DBE4" w14:textId="77777777" w:rsidR="000F2EDD" w:rsidRDefault="000F2EDD" w:rsidP="004938E8">
            <w:pPr>
              <w:jc w:val="both"/>
              <w:rPr>
                <w:b/>
              </w:rPr>
            </w:pPr>
            <w:r>
              <w:rPr>
                <w:b/>
              </w:rPr>
              <w:t>Garant předmětu</w:t>
            </w:r>
          </w:p>
        </w:tc>
        <w:tc>
          <w:tcPr>
            <w:tcW w:w="6769" w:type="dxa"/>
            <w:gridSpan w:val="7"/>
            <w:tcBorders>
              <w:top w:val="nil"/>
            </w:tcBorders>
          </w:tcPr>
          <w:p w14:paraId="27AB92FF" w14:textId="77777777" w:rsidR="000F2EDD" w:rsidRDefault="000F2EDD" w:rsidP="004938E8">
            <w:pPr>
              <w:jc w:val="both"/>
            </w:pPr>
            <w:r>
              <w:t>doc. Mgr. Tomáš Zeman, Ph.D. et Ph.D.</w:t>
            </w:r>
          </w:p>
        </w:tc>
      </w:tr>
      <w:tr w:rsidR="000F2EDD" w14:paraId="230A17FC" w14:textId="77777777" w:rsidTr="004938E8">
        <w:trPr>
          <w:trHeight w:val="243"/>
        </w:trPr>
        <w:tc>
          <w:tcPr>
            <w:tcW w:w="3086" w:type="dxa"/>
            <w:tcBorders>
              <w:top w:val="nil"/>
            </w:tcBorders>
            <w:shd w:val="clear" w:color="auto" w:fill="F7CAAC"/>
          </w:tcPr>
          <w:p w14:paraId="4AAC041F" w14:textId="77777777" w:rsidR="000F2EDD" w:rsidRDefault="000F2EDD" w:rsidP="004938E8">
            <w:pPr>
              <w:jc w:val="both"/>
              <w:rPr>
                <w:b/>
              </w:rPr>
            </w:pPr>
            <w:r>
              <w:rPr>
                <w:b/>
              </w:rPr>
              <w:t>Zapojení garanta do výuky předmětu</w:t>
            </w:r>
          </w:p>
        </w:tc>
        <w:tc>
          <w:tcPr>
            <w:tcW w:w="6769" w:type="dxa"/>
            <w:gridSpan w:val="7"/>
            <w:tcBorders>
              <w:top w:val="nil"/>
            </w:tcBorders>
          </w:tcPr>
          <w:p w14:paraId="4426E41D" w14:textId="77777777" w:rsidR="000F2EDD" w:rsidRDefault="000F2EDD" w:rsidP="004938E8">
            <w:pPr>
              <w:jc w:val="both"/>
            </w:pPr>
          </w:p>
        </w:tc>
      </w:tr>
      <w:tr w:rsidR="000F2EDD" w14:paraId="2287FB21" w14:textId="77777777" w:rsidTr="004938E8">
        <w:tc>
          <w:tcPr>
            <w:tcW w:w="3086" w:type="dxa"/>
            <w:shd w:val="clear" w:color="auto" w:fill="F7CAAC"/>
          </w:tcPr>
          <w:p w14:paraId="5546E427" w14:textId="77777777" w:rsidR="000F2EDD" w:rsidRDefault="000F2EDD" w:rsidP="004938E8">
            <w:pPr>
              <w:jc w:val="both"/>
              <w:rPr>
                <w:b/>
              </w:rPr>
            </w:pPr>
            <w:r>
              <w:rPr>
                <w:b/>
              </w:rPr>
              <w:t>Vyučující</w:t>
            </w:r>
          </w:p>
        </w:tc>
        <w:tc>
          <w:tcPr>
            <w:tcW w:w="6769" w:type="dxa"/>
            <w:gridSpan w:val="7"/>
            <w:tcBorders>
              <w:bottom w:val="nil"/>
            </w:tcBorders>
          </w:tcPr>
          <w:p w14:paraId="1BABA28F" w14:textId="77777777" w:rsidR="000F2EDD" w:rsidRDefault="000F2EDD" w:rsidP="004938E8">
            <w:pPr>
              <w:jc w:val="both"/>
            </w:pPr>
            <w:r>
              <w:t>vedoucí bakalářské práce</w:t>
            </w:r>
          </w:p>
        </w:tc>
      </w:tr>
      <w:tr w:rsidR="000F2EDD" w14:paraId="5571C6E4" w14:textId="77777777" w:rsidTr="004938E8">
        <w:trPr>
          <w:trHeight w:val="397"/>
        </w:trPr>
        <w:tc>
          <w:tcPr>
            <w:tcW w:w="9855" w:type="dxa"/>
            <w:gridSpan w:val="8"/>
            <w:tcBorders>
              <w:top w:val="nil"/>
            </w:tcBorders>
          </w:tcPr>
          <w:p w14:paraId="55B9D6C9" w14:textId="77777777" w:rsidR="000F2EDD" w:rsidRDefault="000F2EDD" w:rsidP="004938E8">
            <w:pPr>
              <w:jc w:val="both"/>
            </w:pPr>
          </w:p>
        </w:tc>
      </w:tr>
      <w:tr w:rsidR="000F2EDD" w14:paraId="2160B94B" w14:textId="77777777" w:rsidTr="004938E8">
        <w:tc>
          <w:tcPr>
            <w:tcW w:w="3086" w:type="dxa"/>
            <w:shd w:val="clear" w:color="auto" w:fill="F7CAAC"/>
          </w:tcPr>
          <w:p w14:paraId="08E80BEC" w14:textId="77777777" w:rsidR="000F2EDD" w:rsidRDefault="000F2EDD" w:rsidP="004938E8">
            <w:pPr>
              <w:jc w:val="both"/>
              <w:rPr>
                <w:b/>
              </w:rPr>
            </w:pPr>
            <w:r>
              <w:rPr>
                <w:b/>
              </w:rPr>
              <w:t>Stručná anotace předmětu</w:t>
            </w:r>
          </w:p>
        </w:tc>
        <w:tc>
          <w:tcPr>
            <w:tcW w:w="6769" w:type="dxa"/>
            <w:gridSpan w:val="7"/>
            <w:tcBorders>
              <w:bottom w:val="nil"/>
            </w:tcBorders>
          </w:tcPr>
          <w:p w14:paraId="491E1036" w14:textId="77777777" w:rsidR="000F2EDD" w:rsidRDefault="000F2EDD" w:rsidP="004938E8">
            <w:pPr>
              <w:jc w:val="both"/>
            </w:pPr>
          </w:p>
        </w:tc>
      </w:tr>
      <w:tr w:rsidR="000F2EDD" w:rsidRPr="00476DED" w14:paraId="74668662" w14:textId="77777777" w:rsidTr="004938E8">
        <w:trPr>
          <w:trHeight w:val="3035"/>
        </w:trPr>
        <w:tc>
          <w:tcPr>
            <w:tcW w:w="9855" w:type="dxa"/>
            <w:gridSpan w:val="8"/>
            <w:tcBorders>
              <w:top w:val="nil"/>
              <w:bottom w:val="single" w:sz="12" w:space="0" w:color="auto"/>
            </w:tcBorders>
          </w:tcPr>
          <w:p w14:paraId="16B12546" w14:textId="77777777" w:rsidR="000F2EDD" w:rsidRDefault="000F2EDD" w:rsidP="004938E8">
            <w:pPr>
              <w:jc w:val="both"/>
            </w:pPr>
            <w:r>
              <w:t xml:space="preserve">Student zpracovává bakalářskou práci </w:t>
            </w:r>
            <w:r w:rsidRPr="001940E8">
              <w:t xml:space="preserve">podle schváleného zadání. </w:t>
            </w:r>
            <w:r>
              <w:t>Vypracovanou bakalářskou práci student následně prezentuje a obhajuje před zkušební komisí pro státní závěrečnou zkoušku.</w:t>
            </w:r>
          </w:p>
          <w:p w14:paraId="24EFBCA8" w14:textId="77777777" w:rsidR="000F2EDD" w:rsidRDefault="000F2EDD" w:rsidP="004938E8">
            <w:pPr>
              <w:jc w:val="both"/>
            </w:pPr>
          </w:p>
          <w:p w14:paraId="1C2544C9" w14:textId="77777777" w:rsidR="000F2EDD" w:rsidRDefault="000F2EDD" w:rsidP="004938E8">
            <w:pPr>
              <w:jc w:val="both"/>
            </w:pPr>
            <w:r w:rsidRPr="001940E8">
              <w:t xml:space="preserve">Účelem předmětu je samostatná práce studentů na řešení problematiky, která byla zadána jako </w:t>
            </w:r>
            <w:r>
              <w:t>bakalářská</w:t>
            </w:r>
            <w:r w:rsidRPr="001940E8">
              <w:t xml:space="preserve"> práce. Předmět je zaměřen na zdokonalení samostatné tvůrčí práce, analytického úsudku a hodnotících schopností studenta, vše s podporou výpočetní techniky. Podporuje také samostatné teoretické a praktické řešení a písemné zpracování zadaného odborného problému pod metodickým vedením vedoucího práce či pracovníka spolupracujícího z externího pracoviště. Výstupem je</w:t>
            </w:r>
            <w:r>
              <w:t xml:space="preserve"> bakalářská</w:t>
            </w:r>
            <w:r w:rsidRPr="001940E8">
              <w:t xml:space="preserve"> práce, která je nezbytným předpokladem pro realizaci státní závěrečné zkoušky.</w:t>
            </w:r>
          </w:p>
          <w:p w14:paraId="5CCC9EFF" w14:textId="77777777" w:rsidR="000F2EDD" w:rsidRDefault="000F2EDD" w:rsidP="004938E8">
            <w:pPr>
              <w:jc w:val="both"/>
            </w:pPr>
          </w:p>
          <w:p w14:paraId="30FC7D85" w14:textId="77777777" w:rsidR="000F2EDD" w:rsidRDefault="000F2EDD" w:rsidP="004938E8">
            <w:pPr>
              <w:jc w:val="both"/>
            </w:pPr>
            <w:r w:rsidRPr="001940E8">
              <w:t xml:space="preserve">Každoroční nabídka témat </w:t>
            </w:r>
            <w:r>
              <w:t>bakalářských</w:t>
            </w:r>
            <w:r w:rsidRPr="001940E8">
              <w:t xml:space="preserve"> prací na základě návrhů učitelů i studentů zohledňuje aktuální problémy společnosti, firem, požadavky praxe apod. Realizace vlastní práce je možná v prostorách školy i podniku podle dohody </w:t>
            </w:r>
            <w:r>
              <w:t>studenta s vedoucím bakalářské práce</w:t>
            </w:r>
            <w:r w:rsidRPr="001940E8">
              <w:t xml:space="preserve">. Po dohodě s vedoucím </w:t>
            </w:r>
            <w:r>
              <w:t>bakalářské</w:t>
            </w:r>
            <w:r w:rsidRPr="001940E8">
              <w:t xml:space="preserve"> práce je možné realizovat i experimentální</w:t>
            </w:r>
            <w:r>
              <w:t xml:space="preserve"> výzkum.</w:t>
            </w:r>
          </w:p>
          <w:p w14:paraId="61682BD5" w14:textId="77777777" w:rsidR="000F2EDD" w:rsidRPr="00476DED" w:rsidRDefault="000F2EDD" w:rsidP="004938E8">
            <w:pPr>
              <w:jc w:val="both"/>
            </w:pPr>
          </w:p>
        </w:tc>
      </w:tr>
      <w:tr w:rsidR="000F2EDD" w14:paraId="34958CE6"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C3E4F0C"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D6B3323" w14:textId="77777777" w:rsidR="000F2EDD" w:rsidRDefault="000F2EDD" w:rsidP="004938E8">
            <w:pPr>
              <w:jc w:val="both"/>
            </w:pPr>
          </w:p>
        </w:tc>
      </w:tr>
      <w:tr w:rsidR="000F2EDD" w:rsidRPr="00EC08F5" w14:paraId="5044EFFB" w14:textId="77777777" w:rsidTr="004938E8">
        <w:trPr>
          <w:trHeight w:val="1497"/>
        </w:trPr>
        <w:tc>
          <w:tcPr>
            <w:tcW w:w="9855" w:type="dxa"/>
            <w:gridSpan w:val="8"/>
            <w:tcBorders>
              <w:top w:val="nil"/>
              <w:bottom w:val="single" w:sz="2" w:space="0" w:color="auto"/>
            </w:tcBorders>
          </w:tcPr>
          <w:p w14:paraId="684B1C75" w14:textId="77777777" w:rsidR="000F2EDD" w:rsidRPr="001D33DA" w:rsidRDefault="000F2EDD" w:rsidP="004938E8">
            <w:pPr>
              <w:jc w:val="both"/>
              <w:rPr>
                <w:b/>
                <w:bCs/>
              </w:rPr>
            </w:pPr>
            <w:r w:rsidRPr="001D33DA">
              <w:rPr>
                <w:b/>
                <w:bCs/>
              </w:rPr>
              <w:t>Povinná literatura:</w:t>
            </w:r>
          </w:p>
          <w:p w14:paraId="248FAA98" w14:textId="77777777" w:rsidR="000F2EDD" w:rsidRDefault="000F2EDD" w:rsidP="004938E8">
            <w:pPr>
              <w:jc w:val="both"/>
            </w:pPr>
            <w:r w:rsidRPr="00512A04">
              <w:t xml:space="preserve">Literatura k zadanému tématu </w:t>
            </w:r>
            <w:r>
              <w:t>bakalářské</w:t>
            </w:r>
            <w:r w:rsidRPr="00512A04">
              <w:t xml:space="preserve"> práce – bude konkretizována v každém zadání </w:t>
            </w:r>
            <w:r>
              <w:t>bakalářské</w:t>
            </w:r>
            <w:r w:rsidRPr="00512A04">
              <w:t xml:space="preserve"> práce</w:t>
            </w:r>
            <w:r>
              <w:t>.</w:t>
            </w:r>
          </w:p>
          <w:p w14:paraId="369046E3" w14:textId="77777777" w:rsidR="000F2EDD" w:rsidRDefault="000F2EDD" w:rsidP="004938E8">
            <w:pPr>
              <w:jc w:val="both"/>
            </w:pPr>
            <w:r w:rsidRPr="003364C5">
              <w:rPr>
                <w:i/>
                <w:iCs/>
              </w:rPr>
              <w:t>Směrnice rektora č. 33/2019. Pravidla pro zadávání a zpracování bakalářských, diplomových a rigorózních prací, jejich uložení, zpřístupnění a kontrola původnosti</w:t>
            </w:r>
            <w:r w:rsidRPr="008751E9">
              <w:t>.</w:t>
            </w:r>
          </w:p>
          <w:p w14:paraId="57FC38BF" w14:textId="77777777" w:rsidR="000F2EDD" w:rsidRDefault="000F2EDD" w:rsidP="004938E8">
            <w:pPr>
              <w:jc w:val="both"/>
            </w:pPr>
            <w:r w:rsidRPr="003364C5">
              <w:rPr>
                <w:i/>
                <w:iCs/>
              </w:rPr>
              <w:t>Směrnice děkanky č. 3/2020. Směrnice děkanky doplňující SR/33/2019 „Pravidla pro zadávání a zpracování bakalářských, diplomových a rigorózních prací, jejich uložení, zpřístupnění a kontrola původnosti“ na FLKŘ</w:t>
            </w:r>
            <w:r>
              <w:t>.</w:t>
            </w:r>
          </w:p>
          <w:p w14:paraId="0219DFC4" w14:textId="77777777" w:rsidR="000F2EDD" w:rsidRPr="001D541E" w:rsidRDefault="000F2EDD" w:rsidP="004938E8">
            <w:pPr>
              <w:jc w:val="both"/>
            </w:pPr>
          </w:p>
          <w:p w14:paraId="35AA16A7" w14:textId="77777777" w:rsidR="000F2EDD" w:rsidRPr="001D33DA" w:rsidRDefault="000F2EDD" w:rsidP="004938E8">
            <w:pPr>
              <w:jc w:val="both"/>
              <w:rPr>
                <w:b/>
                <w:bCs/>
              </w:rPr>
            </w:pPr>
            <w:r w:rsidRPr="001D33DA">
              <w:rPr>
                <w:b/>
                <w:bCs/>
              </w:rPr>
              <w:t>Doporučená literatura:</w:t>
            </w:r>
          </w:p>
          <w:p w14:paraId="5933E434" w14:textId="77777777" w:rsidR="000F2EDD" w:rsidRDefault="000F2EDD" w:rsidP="004938E8">
            <w:pPr>
              <w:jc w:val="both"/>
            </w:pPr>
            <w:r w:rsidRPr="00391A7B">
              <w:rPr>
                <w:i/>
                <w:iCs/>
              </w:rPr>
              <w:t>ČSN ISO 690 (01</w:t>
            </w:r>
            <w:r>
              <w:rPr>
                <w:i/>
                <w:iCs/>
              </w:rPr>
              <w:t xml:space="preserve"> </w:t>
            </w:r>
            <w:r w:rsidRPr="00391A7B">
              <w:rPr>
                <w:i/>
                <w:iCs/>
              </w:rPr>
              <w:t>0197) A Informace a dokumentace - Pravidla pro bibliografické odkazy a citace informačních zdrojů</w:t>
            </w:r>
            <w:r>
              <w:t>. Praha: Úřad pro technickou normalizaci, metrologii a státní zkušebnictví, 2022.</w:t>
            </w:r>
          </w:p>
          <w:p w14:paraId="36C68013" w14:textId="77777777" w:rsidR="000F2EDD" w:rsidRDefault="000F2EDD" w:rsidP="004938E8">
            <w:pPr>
              <w:jc w:val="both"/>
            </w:pPr>
            <w:r w:rsidRPr="00391A7B">
              <w:rPr>
                <w:i/>
                <w:iCs/>
              </w:rPr>
              <w:t>ČSN ISO 7144 (01 0161) A Dokumentace - Formální úprava disertací a podobných dokumentů</w:t>
            </w:r>
            <w:r>
              <w:t>. Praha: Český normalizační institut, 1997.</w:t>
            </w:r>
          </w:p>
          <w:p w14:paraId="782C22EE" w14:textId="77777777" w:rsidR="000F2EDD" w:rsidRPr="00EC08F5" w:rsidRDefault="000F2EDD" w:rsidP="004938E8">
            <w:pPr>
              <w:spacing w:before="20"/>
              <w:jc w:val="both"/>
              <w:rPr>
                <w:color w:val="000000"/>
              </w:rPr>
            </w:pPr>
          </w:p>
        </w:tc>
      </w:tr>
      <w:tr w:rsidR="000F2EDD" w14:paraId="39656E66"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FB76332" w14:textId="77777777" w:rsidR="000F2EDD" w:rsidRDefault="000F2EDD" w:rsidP="004938E8">
            <w:pPr>
              <w:jc w:val="center"/>
              <w:rPr>
                <w:b/>
              </w:rPr>
            </w:pPr>
            <w:r>
              <w:rPr>
                <w:b/>
              </w:rPr>
              <w:t>Informace ke kombinované nebo distanční formě</w:t>
            </w:r>
          </w:p>
        </w:tc>
      </w:tr>
      <w:tr w:rsidR="000F2EDD" w14:paraId="174C6C89" w14:textId="77777777" w:rsidTr="004938E8">
        <w:tc>
          <w:tcPr>
            <w:tcW w:w="4787" w:type="dxa"/>
            <w:gridSpan w:val="3"/>
            <w:tcBorders>
              <w:top w:val="single" w:sz="2" w:space="0" w:color="auto"/>
            </w:tcBorders>
            <w:shd w:val="clear" w:color="auto" w:fill="F7CAAC"/>
          </w:tcPr>
          <w:p w14:paraId="03491500" w14:textId="77777777" w:rsidR="000F2EDD" w:rsidRDefault="000F2EDD" w:rsidP="004938E8">
            <w:pPr>
              <w:jc w:val="both"/>
            </w:pPr>
            <w:r>
              <w:rPr>
                <w:b/>
              </w:rPr>
              <w:t>Rozsah konzultací (soustředění)</w:t>
            </w:r>
          </w:p>
        </w:tc>
        <w:tc>
          <w:tcPr>
            <w:tcW w:w="889" w:type="dxa"/>
            <w:tcBorders>
              <w:top w:val="single" w:sz="2" w:space="0" w:color="auto"/>
            </w:tcBorders>
          </w:tcPr>
          <w:p w14:paraId="25B76197" w14:textId="77777777" w:rsidR="000F2EDD" w:rsidRDefault="000F2EDD" w:rsidP="004938E8">
            <w:pPr>
              <w:jc w:val="both"/>
            </w:pPr>
            <w:r>
              <w:t>0</w:t>
            </w:r>
          </w:p>
        </w:tc>
        <w:tc>
          <w:tcPr>
            <w:tcW w:w="4179" w:type="dxa"/>
            <w:gridSpan w:val="4"/>
            <w:tcBorders>
              <w:top w:val="single" w:sz="2" w:space="0" w:color="auto"/>
            </w:tcBorders>
            <w:shd w:val="clear" w:color="auto" w:fill="F7CAAC"/>
          </w:tcPr>
          <w:p w14:paraId="0727A75E" w14:textId="77777777" w:rsidR="000F2EDD" w:rsidRDefault="000F2EDD" w:rsidP="004938E8">
            <w:pPr>
              <w:jc w:val="both"/>
              <w:rPr>
                <w:b/>
              </w:rPr>
            </w:pPr>
            <w:r>
              <w:rPr>
                <w:b/>
              </w:rPr>
              <w:t xml:space="preserve">hodin </w:t>
            </w:r>
          </w:p>
        </w:tc>
      </w:tr>
      <w:tr w:rsidR="000F2EDD" w14:paraId="30A1924F" w14:textId="77777777" w:rsidTr="004938E8">
        <w:tc>
          <w:tcPr>
            <w:tcW w:w="9855" w:type="dxa"/>
            <w:gridSpan w:val="8"/>
            <w:shd w:val="clear" w:color="auto" w:fill="F7CAAC"/>
          </w:tcPr>
          <w:p w14:paraId="69EC7DC3" w14:textId="77777777" w:rsidR="000F2EDD" w:rsidRDefault="000F2EDD" w:rsidP="004938E8">
            <w:pPr>
              <w:jc w:val="both"/>
              <w:rPr>
                <w:b/>
              </w:rPr>
            </w:pPr>
            <w:r>
              <w:rPr>
                <w:b/>
              </w:rPr>
              <w:t>Informace o způsobu kontaktu s vyučujícím</w:t>
            </w:r>
          </w:p>
        </w:tc>
      </w:tr>
      <w:tr w:rsidR="000F2EDD" w14:paraId="6E65333B" w14:textId="77777777" w:rsidTr="004938E8">
        <w:trPr>
          <w:trHeight w:val="983"/>
        </w:trPr>
        <w:tc>
          <w:tcPr>
            <w:tcW w:w="9855" w:type="dxa"/>
            <w:gridSpan w:val="8"/>
          </w:tcPr>
          <w:p w14:paraId="4176ACD4" w14:textId="77777777" w:rsidR="000F2EDD" w:rsidRDefault="000F2EDD" w:rsidP="004938E8">
            <w:pPr>
              <w:jc w:val="both"/>
            </w:pPr>
            <w:r>
              <w:t xml:space="preserve">Individuální konzultace s vedoucími práce. Komunikace probíhá při osobních konzultacích, prostřednictvím elektronické pošty, portálu UTB nebo v systému MOODLE. </w:t>
            </w:r>
          </w:p>
          <w:p w14:paraId="00D1097A" w14:textId="77777777" w:rsidR="000F2EDD" w:rsidRDefault="000F2EDD" w:rsidP="004938E8">
            <w:pPr>
              <w:jc w:val="both"/>
            </w:pPr>
            <w:r>
              <w:t>Podle Vnitřního předpisu FLKŘ má každý akademický pracovník stanoveny konzultační hodiny v rozsahu nejméně 2 hod. týdně. Dle potřeby jsou dále konzultace možné i po předchozí emailové či telefonické dohodě.</w:t>
            </w:r>
          </w:p>
        </w:tc>
      </w:tr>
    </w:tbl>
    <w:p w14:paraId="3B6B5B31" w14:textId="77777777" w:rsidR="000F2EDD" w:rsidRDefault="000F2ED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DB3B6D7" w14:textId="77777777" w:rsidTr="004938E8">
        <w:tc>
          <w:tcPr>
            <w:tcW w:w="9855" w:type="dxa"/>
            <w:gridSpan w:val="8"/>
            <w:tcBorders>
              <w:bottom w:val="double" w:sz="4" w:space="0" w:color="auto"/>
            </w:tcBorders>
            <w:shd w:val="clear" w:color="auto" w:fill="BDD6EE"/>
          </w:tcPr>
          <w:p w14:paraId="20963674" w14:textId="77777777" w:rsidR="000F2EDD" w:rsidRDefault="000F2EDD" w:rsidP="004938E8">
            <w:pPr>
              <w:jc w:val="both"/>
              <w:rPr>
                <w:b/>
                <w:sz w:val="28"/>
              </w:rPr>
            </w:pPr>
            <w:r>
              <w:br w:type="page"/>
            </w:r>
            <w:r>
              <w:rPr>
                <w:b/>
                <w:sz w:val="28"/>
              </w:rPr>
              <w:t>B-III – Charakteristika studijního předmětu</w:t>
            </w:r>
          </w:p>
        </w:tc>
      </w:tr>
      <w:tr w:rsidR="000F2EDD" w14:paraId="700EA667" w14:textId="77777777" w:rsidTr="004938E8">
        <w:tc>
          <w:tcPr>
            <w:tcW w:w="3086" w:type="dxa"/>
            <w:tcBorders>
              <w:top w:val="double" w:sz="4" w:space="0" w:color="auto"/>
            </w:tcBorders>
            <w:shd w:val="clear" w:color="auto" w:fill="F7CAAC"/>
          </w:tcPr>
          <w:p w14:paraId="327A2083"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23E033B" w14:textId="77777777" w:rsidR="000F2EDD" w:rsidRPr="00873C26" w:rsidRDefault="000F2EDD" w:rsidP="004938E8">
            <w:pPr>
              <w:jc w:val="both"/>
              <w:rPr>
                <w:b/>
              </w:rPr>
            </w:pPr>
            <w:r>
              <w:rPr>
                <w:b/>
              </w:rPr>
              <w:t>Bezpečnost a ochrana zdraví při práci</w:t>
            </w:r>
          </w:p>
        </w:tc>
      </w:tr>
      <w:tr w:rsidR="000F2EDD" w14:paraId="7C03AE64" w14:textId="77777777" w:rsidTr="004938E8">
        <w:tc>
          <w:tcPr>
            <w:tcW w:w="3086" w:type="dxa"/>
            <w:shd w:val="clear" w:color="auto" w:fill="F7CAAC"/>
          </w:tcPr>
          <w:p w14:paraId="7D12B18E" w14:textId="77777777" w:rsidR="000F2EDD" w:rsidRDefault="000F2EDD" w:rsidP="004938E8">
            <w:pPr>
              <w:jc w:val="both"/>
              <w:rPr>
                <w:b/>
              </w:rPr>
            </w:pPr>
            <w:r>
              <w:rPr>
                <w:b/>
              </w:rPr>
              <w:t>Typ předmětu</w:t>
            </w:r>
          </w:p>
        </w:tc>
        <w:tc>
          <w:tcPr>
            <w:tcW w:w="3406" w:type="dxa"/>
            <w:gridSpan w:val="4"/>
          </w:tcPr>
          <w:p w14:paraId="51328367" w14:textId="77777777" w:rsidR="000F2EDD" w:rsidRDefault="000F2EDD" w:rsidP="004938E8">
            <w:pPr>
              <w:jc w:val="both"/>
            </w:pPr>
            <w:r>
              <w:t xml:space="preserve">povinný, </w:t>
            </w:r>
            <w:r w:rsidRPr="00601789">
              <w:rPr>
                <w:b/>
              </w:rPr>
              <w:t>PZ</w:t>
            </w:r>
          </w:p>
        </w:tc>
        <w:tc>
          <w:tcPr>
            <w:tcW w:w="2695" w:type="dxa"/>
            <w:gridSpan w:val="2"/>
            <w:shd w:val="clear" w:color="auto" w:fill="F7CAAC"/>
          </w:tcPr>
          <w:p w14:paraId="19E7F923" w14:textId="77777777" w:rsidR="000F2EDD" w:rsidRDefault="000F2EDD" w:rsidP="004938E8">
            <w:pPr>
              <w:jc w:val="both"/>
            </w:pPr>
            <w:r>
              <w:rPr>
                <w:b/>
              </w:rPr>
              <w:t>doporučený ročník / semestr</w:t>
            </w:r>
          </w:p>
        </w:tc>
        <w:tc>
          <w:tcPr>
            <w:tcW w:w="668" w:type="dxa"/>
          </w:tcPr>
          <w:p w14:paraId="734D6AB6" w14:textId="77777777" w:rsidR="000F2EDD" w:rsidRDefault="000F2EDD" w:rsidP="004938E8">
            <w:pPr>
              <w:jc w:val="both"/>
            </w:pPr>
            <w:r>
              <w:t>2/LS</w:t>
            </w:r>
          </w:p>
        </w:tc>
      </w:tr>
      <w:tr w:rsidR="000F2EDD" w14:paraId="4C5C35CD" w14:textId="77777777" w:rsidTr="004938E8">
        <w:tc>
          <w:tcPr>
            <w:tcW w:w="3086" w:type="dxa"/>
            <w:shd w:val="clear" w:color="auto" w:fill="F7CAAC"/>
          </w:tcPr>
          <w:p w14:paraId="34463049" w14:textId="77777777" w:rsidR="000F2EDD" w:rsidRDefault="000F2EDD" w:rsidP="004938E8">
            <w:pPr>
              <w:jc w:val="both"/>
              <w:rPr>
                <w:b/>
              </w:rPr>
            </w:pPr>
            <w:r>
              <w:rPr>
                <w:b/>
              </w:rPr>
              <w:t>Rozsah studijního předmětu</w:t>
            </w:r>
          </w:p>
        </w:tc>
        <w:tc>
          <w:tcPr>
            <w:tcW w:w="1701" w:type="dxa"/>
            <w:gridSpan w:val="2"/>
          </w:tcPr>
          <w:p w14:paraId="03B72109" w14:textId="77777777" w:rsidR="000F2EDD" w:rsidRDefault="000F2EDD" w:rsidP="004938E8">
            <w:pPr>
              <w:jc w:val="both"/>
            </w:pPr>
            <w:r>
              <w:t>28p + 14c</w:t>
            </w:r>
          </w:p>
        </w:tc>
        <w:tc>
          <w:tcPr>
            <w:tcW w:w="889" w:type="dxa"/>
            <w:shd w:val="clear" w:color="auto" w:fill="F7CAAC"/>
          </w:tcPr>
          <w:p w14:paraId="237B18CF" w14:textId="77777777" w:rsidR="000F2EDD" w:rsidRDefault="000F2EDD" w:rsidP="004938E8">
            <w:pPr>
              <w:jc w:val="both"/>
              <w:rPr>
                <w:b/>
              </w:rPr>
            </w:pPr>
            <w:r>
              <w:rPr>
                <w:b/>
              </w:rPr>
              <w:t xml:space="preserve">hod. </w:t>
            </w:r>
          </w:p>
        </w:tc>
        <w:tc>
          <w:tcPr>
            <w:tcW w:w="816" w:type="dxa"/>
          </w:tcPr>
          <w:p w14:paraId="44737C10" w14:textId="77777777" w:rsidR="000F2EDD" w:rsidRDefault="000F2EDD" w:rsidP="004938E8">
            <w:pPr>
              <w:jc w:val="both"/>
            </w:pPr>
            <w:r>
              <w:t>42</w:t>
            </w:r>
          </w:p>
        </w:tc>
        <w:tc>
          <w:tcPr>
            <w:tcW w:w="2156" w:type="dxa"/>
            <w:shd w:val="clear" w:color="auto" w:fill="F7CAAC"/>
          </w:tcPr>
          <w:p w14:paraId="1D6B5ADD" w14:textId="77777777" w:rsidR="000F2EDD" w:rsidRDefault="000F2EDD" w:rsidP="004938E8">
            <w:pPr>
              <w:jc w:val="both"/>
              <w:rPr>
                <w:b/>
              </w:rPr>
            </w:pPr>
            <w:r>
              <w:rPr>
                <w:b/>
              </w:rPr>
              <w:t>kreditů</w:t>
            </w:r>
          </w:p>
        </w:tc>
        <w:tc>
          <w:tcPr>
            <w:tcW w:w="1207" w:type="dxa"/>
            <w:gridSpan w:val="2"/>
          </w:tcPr>
          <w:p w14:paraId="3A899D16" w14:textId="77777777" w:rsidR="000F2EDD" w:rsidRDefault="000F2EDD" w:rsidP="004938E8">
            <w:pPr>
              <w:jc w:val="both"/>
            </w:pPr>
            <w:r>
              <w:t>4</w:t>
            </w:r>
          </w:p>
        </w:tc>
      </w:tr>
      <w:tr w:rsidR="000F2EDD" w14:paraId="20D8B09F" w14:textId="77777777" w:rsidTr="004938E8">
        <w:tc>
          <w:tcPr>
            <w:tcW w:w="3086" w:type="dxa"/>
            <w:shd w:val="clear" w:color="auto" w:fill="F7CAAC"/>
          </w:tcPr>
          <w:p w14:paraId="0888C707" w14:textId="77777777" w:rsidR="000F2EDD" w:rsidRDefault="000F2EDD" w:rsidP="004938E8">
            <w:pPr>
              <w:jc w:val="both"/>
              <w:rPr>
                <w:b/>
                <w:sz w:val="22"/>
              </w:rPr>
            </w:pPr>
            <w:r>
              <w:rPr>
                <w:b/>
              </w:rPr>
              <w:t>Prerekvizity, korekvizity, ekvivalence</w:t>
            </w:r>
          </w:p>
        </w:tc>
        <w:tc>
          <w:tcPr>
            <w:tcW w:w="6769" w:type="dxa"/>
            <w:gridSpan w:val="7"/>
          </w:tcPr>
          <w:p w14:paraId="02480AF3" w14:textId="77777777" w:rsidR="000F2EDD" w:rsidRDefault="000F2EDD" w:rsidP="004938E8">
            <w:pPr>
              <w:jc w:val="both"/>
            </w:pPr>
          </w:p>
        </w:tc>
      </w:tr>
      <w:tr w:rsidR="000F2EDD" w14:paraId="2AD8A311" w14:textId="77777777" w:rsidTr="004938E8">
        <w:tc>
          <w:tcPr>
            <w:tcW w:w="3086" w:type="dxa"/>
            <w:shd w:val="clear" w:color="auto" w:fill="F7CAAC"/>
          </w:tcPr>
          <w:p w14:paraId="33FC7AEA" w14:textId="77777777" w:rsidR="000F2EDD" w:rsidRDefault="000F2EDD" w:rsidP="004938E8">
            <w:pPr>
              <w:jc w:val="both"/>
              <w:rPr>
                <w:b/>
              </w:rPr>
            </w:pPr>
            <w:r>
              <w:rPr>
                <w:b/>
              </w:rPr>
              <w:t>Způsob ověření studijních výsledků</w:t>
            </w:r>
          </w:p>
        </w:tc>
        <w:tc>
          <w:tcPr>
            <w:tcW w:w="3406" w:type="dxa"/>
            <w:gridSpan w:val="4"/>
          </w:tcPr>
          <w:p w14:paraId="7804217F" w14:textId="77777777" w:rsidR="000F2EDD" w:rsidRDefault="000F2EDD" w:rsidP="004938E8">
            <w:pPr>
              <w:jc w:val="both"/>
            </w:pPr>
            <w:r>
              <w:t>zápočet a zkouška</w:t>
            </w:r>
          </w:p>
        </w:tc>
        <w:tc>
          <w:tcPr>
            <w:tcW w:w="2156" w:type="dxa"/>
            <w:shd w:val="clear" w:color="auto" w:fill="F7CAAC"/>
          </w:tcPr>
          <w:p w14:paraId="5185F1B5" w14:textId="77777777" w:rsidR="000F2EDD" w:rsidRDefault="000F2EDD" w:rsidP="004938E8">
            <w:pPr>
              <w:jc w:val="both"/>
              <w:rPr>
                <w:b/>
              </w:rPr>
            </w:pPr>
            <w:r>
              <w:rPr>
                <w:b/>
              </w:rPr>
              <w:t>Forma výuky</w:t>
            </w:r>
          </w:p>
        </w:tc>
        <w:tc>
          <w:tcPr>
            <w:tcW w:w="1207" w:type="dxa"/>
            <w:gridSpan w:val="2"/>
          </w:tcPr>
          <w:p w14:paraId="1A968E3D" w14:textId="77777777" w:rsidR="000F2EDD" w:rsidRDefault="000F2EDD" w:rsidP="004938E8">
            <w:pPr>
              <w:jc w:val="both"/>
            </w:pPr>
            <w:r>
              <w:t>přednášky</w:t>
            </w:r>
          </w:p>
          <w:p w14:paraId="1CDB79B4" w14:textId="77777777" w:rsidR="000F2EDD" w:rsidRDefault="000F2EDD" w:rsidP="004938E8">
            <w:pPr>
              <w:jc w:val="both"/>
            </w:pPr>
            <w:r>
              <w:t>cvičení</w:t>
            </w:r>
          </w:p>
        </w:tc>
      </w:tr>
      <w:tr w:rsidR="000F2EDD" w14:paraId="0811061C" w14:textId="77777777" w:rsidTr="004938E8">
        <w:tc>
          <w:tcPr>
            <w:tcW w:w="3086" w:type="dxa"/>
            <w:shd w:val="clear" w:color="auto" w:fill="F7CAAC"/>
          </w:tcPr>
          <w:p w14:paraId="53F49140"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vAlign w:val="center"/>
          </w:tcPr>
          <w:p w14:paraId="6875286D" w14:textId="09F19977" w:rsidR="000F2EDD" w:rsidRDefault="000F2EDD" w:rsidP="004938E8">
            <w:pPr>
              <w:jc w:val="both"/>
            </w:pPr>
            <w:r w:rsidRPr="00732037">
              <w:t xml:space="preserve">Zápočet: minimálně 80% účast na </w:t>
            </w:r>
            <w:del w:id="155" w:author="Zuzana Tučková" w:date="2024-05-13T13:10:00Z">
              <w:r w:rsidR="00B6785B">
                <w:delText>seminářích</w:delText>
              </w:r>
            </w:del>
            <w:ins w:id="156" w:author="Zuzana Tučková" w:date="2024-05-13T13:10:00Z">
              <w:r w:rsidR="00B32E22">
                <w:t>cvičeních</w:t>
              </w:r>
            </w:ins>
            <w:r w:rsidRPr="00732037">
              <w:t>, absolvovaný zápočtový test s hodnocením minimálně 21 bodů</w:t>
            </w:r>
          </w:p>
          <w:p w14:paraId="719CD82D" w14:textId="77777777" w:rsidR="000F2EDD" w:rsidRPr="00732037" w:rsidRDefault="000F2EDD" w:rsidP="004938E8">
            <w:pPr>
              <w:jc w:val="both"/>
            </w:pPr>
          </w:p>
          <w:p w14:paraId="291E3CD8" w14:textId="77777777" w:rsidR="000F2EDD" w:rsidRDefault="000F2EDD" w:rsidP="004938E8">
            <w:pPr>
              <w:jc w:val="both"/>
            </w:pPr>
            <w:r w:rsidRPr="00732037">
              <w:t>Zkouška:</w:t>
            </w:r>
            <w:r>
              <w:t xml:space="preserve"> </w:t>
            </w:r>
            <w:r w:rsidRPr="00732037">
              <w:t>kombinovaná zkouška klasifikována dle kreditového systému ECTS.</w:t>
            </w:r>
          </w:p>
        </w:tc>
      </w:tr>
      <w:tr w:rsidR="000F2EDD" w14:paraId="53EA2F47" w14:textId="77777777" w:rsidTr="004938E8">
        <w:trPr>
          <w:trHeight w:val="397"/>
        </w:trPr>
        <w:tc>
          <w:tcPr>
            <w:tcW w:w="9855" w:type="dxa"/>
            <w:gridSpan w:val="8"/>
            <w:tcBorders>
              <w:top w:val="nil"/>
            </w:tcBorders>
          </w:tcPr>
          <w:p w14:paraId="10241945" w14:textId="77777777" w:rsidR="000F2EDD" w:rsidRDefault="000F2EDD" w:rsidP="004938E8">
            <w:pPr>
              <w:jc w:val="both"/>
            </w:pPr>
          </w:p>
        </w:tc>
      </w:tr>
      <w:tr w:rsidR="000F2EDD" w14:paraId="1A8F3BE6" w14:textId="77777777" w:rsidTr="004938E8">
        <w:trPr>
          <w:trHeight w:val="197"/>
        </w:trPr>
        <w:tc>
          <w:tcPr>
            <w:tcW w:w="3086" w:type="dxa"/>
            <w:tcBorders>
              <w:top w:val="nil"/>
            </w:tcBorders>
            <w:shd w:val="clear" w:color="auto" w:fill="F7CAAC"/>
          </w:tcPr>
          <w:p w14:paraId="5A248E02" w14:textId="77777777" w:rsidR="000F2EDD" w:rsidRDefault="000F2EDD" w:rsidP="004938E8">
            <w:pPr>
              <w:jc w:val="both"/>
              <w:rPr>
                <w:b/>
              </w:rPr>
            </w:pPr>
            <w:r>
              <w:rPr>
                <w:b/>
              </w:rPr>
              <w:t>Garant předmětu</w:t>
            </w:r>
          </w:p>
        </w:tc>
        <w:tc>
          <w:tcPr>
            <w:tcW w:w="6769" w:type="dxa"/>
            <w:gridSpan w:val="7"/>
            <w:tcBorders>
              <w:top w:val="nil"/>
            </w:tcBorders>
          </w:tcPr>
          <w:p w14:paraId="4768CD0D" w14:textId="77777777" w:rsidR="000F2EDD" w:rsidRDefault="000F2EDD" w:rsidP="004938E8">
            <w:pPr>
              <w:jc w:val="both"/>
            </w:pPr>
            <w:r>
              <w:t>Ing. Slavomíra Vargová, PhD.</w:t>
            </w:r>
          </w:p>
        </w:tc>
      </w:tr>
      <w:tr w:rsidR="000F2EDD" w14:paraId="173C82AA" w14:textId="77777777" w:rsidTr="004938E8">
        <w:trPr>
          <w:trHeight w:val="243"/>
        </w:trPr>
        <w:tc>
          <w:tcPr>
            <w:tcW w:w="3086" w:type="dxa"/>
            <w:tcBorders>
              <w:top w:val="nil"/>
            </w:tcBorders>
            <w:shd w:val="clear" w:color="auto" w:fill="F7CAAC"/>
          </w:tcPr>
          <w:p w14:paraId="03F9A7AC" w14:textId="77777777" w:rsidR="000F2EDD" w:rsidRDefault="000F2EDD" w:rsidP="004938E8">
            <w:pPr>
              <w:jc w:val="both"/>
              <w:rPr>
                <w:b/>
              </w:rPr>
            </w:pPr>
            <w:r>
              <w:rPr>
                <w:b/>
              </w:rPr>
              <w:t>Zapojení garanta do výuky předmětu</w:t>
            </w:r>
          </w:p>
        </w:tc>
        <w:tc>
          <w:tcPr>
            <w:tcW w:w="6769" w:type="dxa"/>
            <w:gridSpan w:val="7"/>
            <w:tcBorders>
              <w:top w:val="nil"/>
            </w:tcBorders>
          </w:tcPr>
          <w:p w14:paraId="1BA21F0B" w14:textId="77777777" w:rsidR="000F2EDD" w:rsidRDefault="000F2EDD" w:rsidP="004938E8">
            <w:pPr>
              <w:jc w:val="both"/>
            </w:pPr>
            <w:r>
              <w:t>Garant stanovuje obsah přednášek a seminářů a dohlíží na jejich jednotné vedení.</w:t>
            </w:r>
          </w:p>
          <w:p w14:paraId="358DAD42" w14:textId="77777777" w:rsidR="000F2EDD" w:rsidRDefault="000F2EDD" w:rsidP="004938E8">
            <w:pPr>
              <w:jc w:val="both"/>
            </w:pPr>
            <w:r>
              <w:t>Garant přímo vyučuje 100 % přednášek a seminářů.</w:t>
            </w:r>
          </w:p>
        </w:tc>
      </w:tr>
      <w:tr w:rsidR="000F2EDD" w14:paraId="43422F23" w14:textId="77777777" w:rsidTr="004938E8">
        <w:tc>
          <w:tcPr>
            <w:tcW w:w="3086" w:type="dxa"/>
            <w:shd w:val="clear" w:color="auto" w:fill="F7CAAC"/>
          </w:tcPr>
          <w:p w14:paraId="076D6464" w14:textId="77777777" w:rsidR="000F2EDD" w:rsidRDefault="000F2EDD" w:rsidP="004938E8">
            <w:pPr>
              <w:jc w:val="both"/>
              <w:rPr>
                <w:b/>
              </w:rPr>
            </w:pPr>
            <w:r>
              <w:rPr>
                <w:b/>
              </w:rPr>
              <w:t>Vyučující</w:t>
            </w:r>
          </w:p>
        </w:tc>
        <w:tc>
          <w:tcPr>
            <w:tcW w:w="6769" w:type="dxa"/>
            <w:gridSpan w:val="7"/>
            <w:tcBorders>
              <w:bottom w:val="nil"/>
            </w:tcBorders>
          </w:tcPr>
          <w:p w14:paraId="0AB0FF63" w14:textId="77777777" w:rsidR="000F2EDD" w:rsidRDefault="000F2EDD" w:rsidP="004938E8">
            <w:pPr>
              <w:jc w:val="both"/>
            </w:pPr>
            <w:r>
              <w:t>Ing. Slavomíra Vargová, PhD. – přednášející (100 %), vede semináře (100 %)</w:t>
            </w:r>
          </w:p>
        </w:tc>
      </w:tr>
      <w:tr w:rsidR="000F2EDD" w14:paraId="5ECEC2A9" w14:textId="77777777" w:rsidTr="004938E8">
        <w:trPr>
          <w:trHeight w:val="397"/>
        </w:trPr>
        <w:tc>
          <w:tcPr>
            <w:tcW w:w="9855" w:type="dxa"/>
            <w:gridSpan w:val="8"/>
            <w:tcBorders>
              <w:top w:val="nil"/>
            </w:tcBorders>
          </w:tcPr>
          <w:p w14:paraId="5D173811" w14:textId="77777777" w:rsidR="000F2EDD" w:rsidRDefault="000F2EDD" w:rsidP="004938E8">
            <w:pPr>
              <w:jc w:val="both"/>
            </w:pPr>
          </w:p>
        </w:tc>
      </w:tr>
      <w:tr w:rsidR="000F2EDD" w14:paraId="4E717E40" w14:textId="77777777" w:rsidTr="004938E8">
        <w:tc>
          <w:tcPr>
            <w:tcW w:w="3086" w:type="dxa"/>
            <w:shd w:val="clear" w:color="auto" w:fill="F7CAAC"/>
          </w:tcPr>
          <w:p w14:paraId="3D0EA91B" w14:textId="77777777" w:rsidR="000F2EDD" w:rsidRDefault="000F2EDD" w:rsidP="004938E8">
            <w:pPr>
              <w:jc w:val="both"/>
              <w:rPr>
                <w:b/>
              </w:rPr>
            </w:pPr>
            <w:r>
              <w:rPr>
                <w:b/>
              </w:rPr>
              <w:t>Stručná anotace předmětu</w:t>
            </w:r>
          </w:p>
        </w:tc>
        <w:tc>
          <w:tcPr>
            <w:tcW w:w="6769" w:type="dxa"/>
            <w:gridSpan w:val="7"/>
            <w:tcBorders>
              <w:bottom w:val="nil"/>
            </w:tcBorders>
          </w:tcPr>
          <w:p w14:paraId="767A573C" w14:textId="77777777" w:rsidR="000F2EDD" w:rsidRDefault="000F2EDD" w:rsidP="004938E8">
            <w:pPr>
              <w:jc w:val="both"/>
            </w:pPr>
          </w:p>
        </w:tc>
      </w:tr>
      <w:tr w:rsidR="000F2EDD" w14:paraId="5A825B26" w14:textId="77777777" w:rsidTr="004938E8">
        <w:trPr>
          <w:trHeight w:val="3938"/>
        </w:trPr>
        <w:tc>
          <w:tcPr>
            <w:tcW w:w="9855" w:type="dxa"/>
            <w:gridSpan w:val="8"/>
            <w:tcBorders>
              <w:top w:val="nil"/>
              <w:bottom w:val="single" w:sz="12" w:space="0" w:color="auto"/>
            </w:tcBorders>
          </w:tcPr>
          <w:p w14:paraId="730534FD" w14:textId="77777777" w:rsidR="000F2EDD" w:rsidRPr="008F4A7E" w:rsidRDefault="000F2EDD" w:rsidP="004938E8">
            <w:pPr>
              <w:numPr>
                <w:ilvl w:val="12"/>
                <w:numId w:val="0"/>
              </w:numPr>
              <w:spacing w:before="60" w:after="60"/>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r>
              <w:t xml:space="preserve"> </w:t>
            </w: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r>
              <w:t xml:space="preserve"> </w:t>
            </w:r>
            <w:r w:rsidRPr="008F4A7E">
              <w:t xml:space="preserve">Předmět je zakončen </w:t>
            </w:r>
            <w:r>
              <w:t xml:space="preserve">didaktickým testem z vybraných otázek k přípravě odborně způsobilých osob v prevenci rizik a kombinovanou zkouškou ve formě návrhu řešení určených nesrovnalostí a závad na pracovišti. </w:t>
            </w:r>
            <w:r w:rsidRPr="008F4A7E">
              <w:t>Cílem je vytvořit předpoklady pro schopnost studentů aplikovat nabyté vědomosti v praxi.</w:t>
            </w:r>
          </w:p>
          <w:p w14:paraId="29CEC2A6" w14:textId="77777777" w:rsidR="000F2EDD" w:rsidRPr="00BA7589" w:rsidRDefault="000F2EDD" w:rsidP="004938E8">
            <w:pPr>
              <w:numPr>
                <w:ilvl w:val="12"/>
                <w:numId w:val="0"/>
              </w:numPr>
              <w:spacing w:after="60"/>
              <w:jc w:val="both"/>
            </w:pPr>
            <w:r w:rsidRPr="00BA7589">
              <w:t>Vyučovaná témata:</w:t>
            </w:r>
          </w:p>
          <w:p w14:paraId="7C0E3424" w14:textId="77777777" w:rsidR="000F2EDD" w:rsidRDefault="000F2EDD" w:rsidP="000F2EDD">
            <w:pPr>
              <w:pStyle w:val="Odstavecseseznamem"/>
              <w:numPr>
                <w:ilvl w:val="0"/>
                <w:numId w:val="5"/>
              </w:numPr>
              <w:jc w:val="both"/>
            </w:pPr>
            <w:r w:rsidRPr="00262986">
              <w:t>Úvod do studia předmětu, terminologie oblasti bezpečnosti na pracovišti, historický vývoj bezpečnosti a ochrany zdraví pří práci.</w:t>
            </w:r>
          </w:p>
          <w:p w14:paraId="47F3411D" w14:textId="77777777" w:rsidR="000F2EDD" w:rsidRDefault="000F2EDD" w:rsidP="000F2EDD">
            <w:pPr>
              <w:numPr>
                <w:ilvl w:val="0"/>
                <w:numId w:val="5"/>
              </w:numPr>
              <w:jc w:val="both"/>
            </w:pPr>
            <w:r>
              <w:t>Strategické dokumenty a l</w:t>
            </w:r>
            <w:r w:rsidRPr="00262986">
              <w:t xml:space="preserve">egislativa na úseku bezpečnosti </w:t>
            </w:r>
            <w:r>
              <w:t>a ochrany zdraví při práci;</w:t>
            </w:r>
          </w:p>
          <w:p w14:paraId="5A15CF13" w14:textId="77777777" w:rsidR="000F2EDD" w:rsidRDefault="000F2EDD" w:rsidP="000F2EDD">
            <w:pPr>
              <w:numPr>
                <w:ilvl w:val="0"/>
                <w:numId w:val="5"/>
              </w:numPr>
              <w:jc w:val="both"/>
            </w:pPr>
            <w:r>
              <w:t>Základní požadavky na pracoviště, pracovní prostředí a pracovní prostředky;</w:t>
            </w:r>
          </w:p>
          <w:p w14:paraId="11B5E811" w14:textId="77777777" w:rsidR="000F2EDD" w:rsidRDefault="000F2EDD" w:rsidP="000F2EDD">
            <w:pPr>
              <w:numPr>
                <w:ilvl w:val="0"/>
                <w:numId w:val="5"/>
              </w:numPr>
              <w:jc w:val="both"/>
            </w:pPr>
            <w:r>
              <w:t>Ergonomie na pracovišti;</w:t>
            </w:r>
          </w:p>
          <w:p w14:paraId="0A9497B1" w14:textId="77777777" w:rsidR="000F2EDD" w:rsidRDefault="000F2EDD" w:rsidP="000F2EDD">
            <w:pPr>
              <w:numPr>
                <w:ilvl w:val="0"/>
                <w:numId w:val="5"/>
              </w:numPr>
              <w:jc w:val="both"/>
            </w:pPr>
            <w:r>
              <w:t>Hluk a vibrace na pracovišti;</w:t>
            </w:r>
          </w:p>
          <w:p w14:paraId="018C07AB" w14:textId="77777777" w:rsidR="000F2EDD" w:rsidRDefault="000F2EDD" w:rsidP="000F2EDD">
            <w:pPr>
              <w:numPr>
                <w:ilvl w:val="0"/>
                <w:numId w:val="5"/>
              </w:numPr>
              <w:jc w:val="both"/>
            </w:pPr>
            <w:r>
              <w:t>Psychická zátěž a psychosociální faktory působící na člověka při práci;</w:t>
            </w:r>
          </w:p>
          <w:p w14:paraId="740EDE98" w14:textId="77777777" w:rsidR="000F2EDD" w:rsidRDefault="000F2EDD" w:rsidP="000F2EDD">
            <w:pPr>
              <w:numPr>
                <w:ilvl w:val="0"/>
                <w:numId w:val="5"/>
              </w:numPr>
              <w:jc w:val="both"/>
            </w:pPr>
            <w:r>
              <w:t>Nebezpečné látky na pracovišti, výbušné prostředí ATEX;</w:t>
            </w:r>
          </w:p>
          <w:p w14:paraId="797E6540" w14:textId="77777777" w:rsidR="000F2EDD" w:rsidRDefault="000F2EDD" w:rsidP="000F2EDD">
            <w:pPr>
              <w:numPr>
                <w:ilvl w:val="0"/>
                <w:numId w:val="5"/>
              </w:numPr>
              <w:jc w:val="both"/>
            </w:pPr>
            <w:r>
              <w:t>K</w:t>
            </w:r>
            <w:r w:rsidRPr="00262986">
              <w:t>ategorizace prací. Postup zařazení prací do kategorií. Hygienické limity</w:t>
            </w:r>
            <w:r>
              <w:t>;</w:t>
            </w:r>
          </w:p>
          <w:p w14:paraId="00FF538C" w14:textId="77777777" w:rsidR="000F2EDD" w:rsidRDefault="000F2EDD" w:rsidP="000F2EDD">
            <w:pPr>
              <w:numPr>
                <w:ilvl w:val="0"/>
                <w:numId w:val="5"/>
              </w:numPr>
              <w:jc w:val="both"/>
            </w:pPr>
            <w:r>
              <w:t>Pracovní úrazy a nemoci z povolání;</w:t>
            </w:r>
          </w:p>
          <w:p w14:paraId="5E34C8BF" w14:textId="77777777" w:rsidR="000F2EDD" w:rsidRDefault="000F2EDD" w:rsidP="000F2EDD">
            <w:pPr>
              <w:numPr>
                <w:ilvl w:val="0"/>
                <w:numId w:val="5"/>
              </w:numPr>
              <w:jc w:val="both"/>
            </w:pPr>
            <w:r>
              <w:t>Technické, organizační a personální opatření pro minimalizaci rizik na pracovišti;</w:t>
            </w:r>
          </w:p>
          <w:p w14:paraId="2A062BA5" w14:textId="77777777" w:rsidR="000F2EDD" w:rsidRDefault="000F2EDD" w:rsidP="000F2EDD">
            <w:pPr>
              <w:numPr>
                <w:ilvl w:val="0"/>
                <w:numId w:val="5"/>
              </w:numPr>
              <w:jc w:val="both"/>
            </w:pPr>
            <w:r>
              <w:t>Školení bezpečnosti a ochrany zdraví při práci;</w:t>
            </w:r>
          </w:p>
          <w:p w14:paraId="49C5193B" w14:textId="77777777" w:rsidR="000F2EDD" w:rsidRDefault="000F2EDD" w:rsidP="000F2EDD">
            <w:pPr>
              <w:numPr>
                <w:ilvl w:val="0"/>
                <w:numId w:val="5"/>
              </w:numPr>
              <w:jc w:val="both"/>
            </w:pPr>
            <w:r>
              <w:t>Kontrolní a inspekční orgány;</w:t>
            </w:r>
          </w:p>
          <w:p w14:paraId="2965C06E" w14:textId="77777777" w:rsidR="000F2EDD" w:rsidRDefault="000F2EDD" w:rsidP="000F2EDD">
            <w:pPr>
              <w:numPr>
                <w:ilvl w:val="0"/>
                <w:numId w:val="5"/>
              </w:numPr>
              <w:jc w:val="both"/>
            </w:pPr>
            <w:r>
              <w:t>Agenturní zaměstnávání, specifické skupiny zaměstnanců a zajištění podmínek BOZP;</w:t>
            </w:r>
          </w:p>
          <w:p w14:paraId="3F940730" w14:textId="77777777" w:rsidR="000F2EDD" w:rsidRDefault="000F2EDD" w:rsidP="000F2EDD">
            <w:pPr>
              <w:numPr>
                <w:ilvl w:val="0"/>
                <w:numId w:val="5"/>
              </w:numPr>
              <w:jc w:val="both"/>
            </w:pPr>
            <w:r>
              <w:t>Trendy v oblasti bezpečnosti a ochrany zdraví na pracovišti (digitalizace, zelená pracovní místa, práce na dálku).</w:t>
            </w:r>
          </w:p>
          <w:p w14:paraId="2CE4A45D" w14:textId="77777777" w:rsidR="000F2EDD" w:rsidRDefault="000F2EDD" w:rsidP="004938E8">
            <w:pPr>
              <w:jc w:val="both"/>
            </w:pPr>
          </w:p>
        </w:tc>
      </w:tr>
      <w:tr w:rsidR="000F2EDD" w14:paraId="31E7B909"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5EFB910"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89B891B" w14:textId="77777777" w:rsidR="000F2EDD" w:rsidRDefault="000F2EDD" w:rsidP="004938E8">
            <w:pPr>
              <w:jc w:val="both"/>
            </w:pPr>
          </w:p>
        </w:tc>
      </w:tr>
      <w:tr w:rsidR="000F2EDD" w14:paraId="2E19EE3B" w14:textId="77777777" w:rsidTr="004938E8">
        <w:trPr>
          <w:trHeight w:val="1497"/>
        </w:trPr>
        <w:tc>
          <w:tcPr>
            <w:tcW w:w="9855" w:type="dxa"/>
            <w:gridSpan w:val="8"/>
            <w:tcBorders>
              <w:top w:val="nil"/>
              <w:bottom w:val="single" w:sz="2" w:space="0" w:color="auto"/>
            </w:tcBorders>
          </w:tcPr>
          <w:p w14:paraId="21B25B26" w14:textId="77777777" w:rsidR="000F2EDD" w:rsidRPr="00802DAD" w:rsidRDefault="000F2EDD" w:rsidP="004938E8">
            <w:pPr>
              <w:jc w:val="both"/>
              <w:rPr>
                <w:b/>
              </w:rPr>
            </w:pPr>
            <w:r w:rsidRPr="00802DAD">
              <w:rPr>
                <w:b/>
              </w:rPr>
              <w:t>Povinná literatura:</w:t>
            </w:r>
          </w:p>
          <w:p w14:paraId="14992FC4" w14:textId="77777777" w:rsidR="009B1EC6" w:rsidRDefault="009B1EC6" w:rsidP="009B1EC6">
            <w:pPr>
              <w:jc w:val="both"/>
              <w:rPr>
                <w:moveFrom w:id="157" w:author="Zuzana Tučková" w:date="2024-05-13T13:10:00Z"/>
              </w:rPr>
            </w:pPr>
            <w:moveFromRangeStart w:id="158" w:author="Zuzana Tučková" w:date="2024-05-13T13:10:00Z" w:name="move166498223"/>
            <w:moveFrom w:id="159" w:author="Zuzana Tučková" w:date="2024-05-13T13:10:00Z">
              <w:r>
                <w:t xml:space="preserve">ALSTON, Gregory. </w:t>
              </w:r>
              <w:r>
                <w:rPr>
                  <w:i/>
                  <w:iCs/>
                </w:rPr>
                <w:t>How safe is safe enough: leadership, safety and risk management</w:t>
              </w:r>
              <w:r>
                <w:t>. London: Routledge, Taylor &amp; Francis Group, 2016. ISBN 978-1-138-25356-8.</w:t>
              </w:r>
            </w:moveFrom>
          </w:p>
          <w:moveFromRangeEnd w:id="158"/>
          <w:p w14:paraId="351367C6" w14:textId="77777777" w:rsidR="000F2EDD" w:rsidRDefault="000F2EDD" w:rsidP="004938E8">
            <w:pPr>
              <w:jc w:val="both"/>
            </w:pPr>
            <w:r>
              <w:t xml:space="preserve">JANÁKOVÁ, Anna. </w:t>
            </w:r>
            <w:r w:rsidRPr="007C6413">
              <w:rPr>
                <w:i/>
              </w:rPr>
              <w:t>Abeceda bezpečnosti a ochrany zdraví při práci</w:t>
            </w:r>
            <w:r>
              <w:t>. Anag. 2018. ISBN 978-80-755-417-10.</w:t>
            </w:r>
          </w:p>
          <w:p w14:paraId="4480F112" w14:textId="77777777" w:rsidR="000F2EDD" w:rsidRDefault="000F2EDD" w:rsidP="004938E8">
            <w:pPr>
              <w:jc w:val="both"/>
            </w:pPr>
            <w:r w:rsidRPr="00802DAD">
              <w:t>JANÁKOVÁ, Anna. </w:t>
            </w:r>
            <w:r w:rsidRPr="00802DAD">
              <w:rPr>
                <w:i/>
              </w:rPr>
              <w:t>Minimum z BOZP</w:t>
            </w:r>
            <w:r w:rsidRPr="00802DAD">
              <w:t>. Česko, Verlag Dashöfer, 2018.</w:t>
            </w:r>
            <w:r>
              <w:t xml:space="preserve"> ISBN </w:t>
            </w:r>
            <w:r w:rsidRPr="00802DAD">
              <w:t>978</w:t>
            </w:r>
            <w:r>
              <w:t>-</w:t>
            </w:r>
            <w:r w:rsidRPr="00802DAD">
              <w:t>80</w:t>
            </w:r>
            <w:r>
              <w:t>-</w:t>
            </w:r>
            <w:r w:rsidRPr="00802DAD">
              <w:t>879</w:t>
            </w:r>
            <w:r>
              <w:t>-</w:t>
            </w:r>
            <w:r w:rsidRPr="00802DAD">
              <w:t>6358</w:t>
            </w:r>
            <w:r>
              <w:t>-</w:t>
            </w:r>
            <w:r w:rsidRPr="00802DAD">
              <w:t>6</w:t>
            </w:r>
            <w:r>
              <w:t>.</w:t>
            </w:r>
          </w:p>
          <w:p w14:paraId="21AD06B9" w14:textId="77777777" w:rsidR="000F2EDD" w:rsidRDefault="000F2EDD" w:rsidP="004938E8">
            <w:pPr>
              <w:jc w:val="both"/>
            </w:pPr>
            <w:r w:rsidRPr="00C463AD">
              <w:t>NEUGEBAUER, T</w:t>
            </w:r>
            <w:r>
              <w:t>omáš</w:t>
            </w:r>
            <w:r w:rsidRPr="00C463AD">
              <w:t xml:space="preserve">. </w:t>
            </w:r>
            <w:r w:rsidRPr="007C6413">
              <w:rPr>
                <w:i/>
              </w:rPr>
              <w:t>Bezpečnost a ochrana zdraví při práci v kostce neboli, O čem je současná BOZP</w:t>
            </w:r>
            <w:r w:rsidRPr="00C463AD">
              <w:t>. Wolters Kluwer Česká republika.</w:t>
            </w:r>
            <w:r>
              <w:t xml:space="preserve"> 2016. ISBN </w:t>
            </w:r>
            <w:r w:rsidRPr="007C6413">
              <w:t>978-80-7552-107-1</w:t>
            </w:r>
            <w:r>
              <w:t>.</w:t>
            </w:r>
          </w:p>
          <w:p w14:paraId="05E7B01E" w14:textId="77777777" w:rsidR="000F2EDD" w:rsidRDefault="000F2EDD" w:rsidP="004938E8">
            <w:pPr>
              <w:jc w:val="both"/>
              <w:rPr>
                <w:b/>
              </w:rPr>
            </w:pPr>
          </w:p>
          <w:p w14:paraId="290F0315" w14:textId="77777777" w:rsidR="009B1EC6" w:rsidRDefault="000F2EDD" w:rsidP="009B1EC6">
            <w:pPr>
              <w:jc w:val="both"/>
              <w:rPr>
                <w:ins w:id="160" w:author="Zuzana Tučková" w:date="2024-05-13T13:10:00Z"/>
              </w:rPr>
            </w:pPr>
            <w:r w:rsidRPr="00802DAD">
              <w:rPr>
                <w:b/>
              </w:rPr>
              <w:t>Doporučená literatura:</w:t>
            </w:r>
            <w:ins w:id="161" w:author="Zuzana Tučková" w:date="2024-05-13T13:10:00Z">
              <w:r w:rsidR="009B1EC6">
                <w:t xml:space="preserve"> </w:t>
              </w:r>
            </w:ins>
          </w:p>
          <w:p w14:paraId="5BF66874" w14:textId="34973D14" w:rsidR="009B1EC6" w:rsidRDefault="009B1EC6" w:rsidP="009B1EC6">
            <w:pPr>
              <w:jc w:val="both"/>
              <w:rPr>
                <w:moveTo w:id="162" w:author="Zuzana Tučková" w:date="2024-05-13T13:10:00Z"/>
              </w:rPr>
            </w:pPr>
            <w:moveToRangeStart w:id="163" w:author="Zuzana Tučková" w:date="2024-05-13T13:10:00Z" w:name="move166498223"/>
            <w:moveTo w:id="164" w:author="Zuzana Tučková" w:date="2024-05-13T13:10:00Z">
              <w:r>
                <w:t xml:space="preserve">ALSTON, Gregory. </w:t>
              </w:r>
              <w:r>
                <w:rPr>
                  <w:i/>
                  <w:iCs/>
                </w:rPr>
                <w:t>How safe is safe enough: leadership, safety and risk management</w:t>
              </w:r>
              <w:r>
                <w:t>. London: Routledge, Taylor &amp; Francis Group, 2016. ISBN 978-1-138-25356-8.</w:t>
              </w:r>
            </w:moveTo>
          </w:p>
          <w:moveToRangeEnd w:id="163"/>
          <w:p w14:paraId="245C1843" w14:textId="17120E2C" w:rsidR="000F2EDD" w:rsidRPr="00802DAD" w:rsidRDefault="000F2EDD" w:rsidP="004938E8">
            <w:pPr>
              <w:jc w:val="both"/>
              <w:rPr>
                <w:b/>
              </w:rPr>
            </w:pPr>
          </w:p>
          <w:p w14:paraId="7C1B8001" w14:textId="77777777" w:rsidR="000F2EDD" w:rsidRDefault="000F2EDD" w:rsidP="004938E8">
            <w:pPr>
              <w:jc w:val="both"/>
            </w:pPr>
            <w:r>
              <w:t>Odborné portály:</w:t>
            </w:r>
          </w:p>
          <w:p w14:paraId="460A9302" w14:textId="77777777" w:rsidR="000F2EDD" w:rsidRDefault="00E363E7" w:rsidP="004938E8">
            <w:pPr>
              <w:jc w:val="both"/>
              <w:rPr>
                <w:lang w:val="en-GB"/>
              </w:rPr>
            </w:pPr>
            <w:hyperlink r:id="rId21" w:history="1">
              <w:r w:rsidR="000F2EDD" w:rsidRPr="00842BE3">
                <w:rPr>
                  <w:rStyle w:val="Hypertextovodkaz"/>
                  <w:lang w:val="en-GB"/>
                </w:rPr>
                <w:t>www.suip.cz</w:t>
              </w:r>
            </w:hyperlink>
          </w:p>
          <w:p w14:paraId="1EB69C41" w14:textId="77777777" w:rsidR="000F2EDD" w:rsidRDefault="00E363E7" w:rsidP="004938E8">
            <w:pPr>
              <w:jc w:val="both"/>
              <w:rPr>
                <w:lang w:val="en-GB"/>
              </w:rPr>
            </w:pPr>
            <w:hyperlink r:id="rId22" w:history="1">
              <w:r w:rsidR="000F2EDD" w:rsidRPr="00842BE3">
                <w:rPr>
                  <w:rStyle w:val="Hypertextovodkaz"/>
                  <w:lang w:val="en-GB"/>
                </w:rPr>
                <w:t>www.bozpinfo.cz</w:t>
              </w:r>
            </w:hyperlink>
          </w:p>
          <w:p w14:paraId="5E952C00" w14:textId="77777777" w:rsidR="000F2EDD" w:rsidRDefault="00E363E7" w:rsidP="004938E8">
            <w:pPr>
              <w:jc w:val="both"/>
              <w:rPr>
                <w:rStyle w:val="Hypertextovodkaz"/>
                <w:lang w:val="en-GB"/>
              </w:rPr>
            </w:pPr>
            <w:hyperlink r:id="rId23" w:history="1">
              <w:r w:rsidR="000F2EDD" w:rsidRPr="00842BE3">
                <w:rPr>
                  <w:rStyle w:val="Hypertextovodkaz"/>
                  <w:lang w:val="en-GB"/>
                </w:rPr>
                <w:t>www.bozpprofi.cz</w:t>
              </w:r>
            </w:hyperlink>
          </w:p>
          <w:p w14:paraId="1BC5D34B" w14:textId="77777777" w:rsidR="000F2EDD" w:rsidRDefault="00E363E7" w:rsidP="004938E8">
            <w:pPr>
              <w:jc w:val="both"/>
            </w:pPr>
            <w:hyperlink r:id="rId24" w:history="1">
              <w:r w:rsidR="000F2EDD" w:rsidRPr="001C7378">
                <w:rPr>
                  <w:rStyle w:val="Hypertextovodkaz"/>
                </w:rPr>
                <w:t>www.vubp.cz</w:t>
              </w:r>
            </w:hyperlink>
          </w:p>
          <w:p w14:paraId="0F47AF2D" w14:textId="77777777" w:rsidR="000F2EDD" w:rsidRDefault="00E363E7" w:rsidP="004938E8">
            <w:pPr>
              <w:jc w:val="both"/>
            </w:pPr>
            <w:hyperlink r:id="rId25" w:history="1">
              <w:r w:rsidR="000F2EDD" w:rsidRPr="001C7378">
                <w:rPr>
                  <w:rStyle w:val="Hypertextovodkaz"/>
                </w:rPr>
                <w:t>www.zsbozp.vubp.cz</w:t>
              </w:r>
            </w:hyperlink>
          </w:p>
          <w:p w14:paraId="4C181D66" w14:textId="77777777" w:rsidR="000F2EDD" w:rsidRDefault="00E363E7" w:rsidP="004938E8">
            <w:pPr>
              <w:jc w:val="both"/>
            </w:pPr>
            <w:hyperlink r:id="rId26" w:history="1">
              <w:r w:rsidR="000F2EDD" w:rsidRPr="001C7378">
                <w:rPr>
                  <w:rStyle w:val="Hypertextovodkaz"/>
                </w:rPr>
                <w:t>www.szu.cz</w:t>
              </w:r>
            </w:hyperlink>
          </w:p>
          <w:p w14:paraId="542CB9E8" w14:textId="77777777" w:rsidR="000F2EDD" w:rsidRDefault="00E363E7" w:rsidP="004938E8">
            <w:pPr>
              <w:jc w:val="both"/>
            </w:pPr>
            <w:hyperlink r:id="rId27" w:history="1">
              <w:r w:rsidR="000F2EDD" w:rsidRPr="001C7378">
                <w:rPr>
                  <w:rStyle w:val="Hypertextovodkaz"/>
                </w:rPr>
                <w:t>https://osha.europa.eu/cs</w:t>
              </w:r>
            </w:hyperlink>
          </w:p>
          <w:p w14:paraId="52E4C9AE" w14:textId="77777777" w:rsidR="000F2EDD" w:rsidRDefault="00E363E7" w:rsidP="004938E8">
            <w:pPr>
              <w:jc w:val="both"/>
            </w:pPr>
            <w:hyperlink r:id="rId28" w:history="1">
              <w:r w:rsidR="000F2EDD" w:rsidRPr="001C7378">
                <w:rPr>
                  <w:rStyle w:val="Hypertextovodkaz"/>
                </w:rPr>
                <w:t>http://www.ceskyfocalpoint.cz/</w:t>
              </w:r>
            </w:hyperlink>
          </w:p>
        </w:tc>
      </w:tr>
      <w:tr w:rsidR="000F2EDD" w14:paraId="109319A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3D514FE" w14:textId="77777777" w:rsidR="000F2EDD" w:rsidRDefault="000F2EDD" w:rsidP="004938E8">
            <w:pPr>
              <w:jc w:val="center"/>
              <w:rPr>
                <w:b/>
              </w:rPr>
            </w:pPr>
            <w:r>
              <w:rPr>
                <w:b/>
              </w:rPr>
              <w:t>Informace ke kombinované nebo distanční formě</w:t>
            </w:r>
          </w:p>
        </w:tc>
      </w:tr>
      <w:tr w:rsidR="000F2EDD" w14:paraId="58A4F3A3" w14:textId="77777777" w:rsidTr="004938E8">
        <w:tc>
          <w:tcPr>
            <w:tcW w:w="4787" w:type="dxa"/>
            <w:gridSpan w:val="3"/>
            <w:tcBorders>
              <w:top w:val="single" w:sz="2" w:space="0" w:color="auto"/>
            </w:tcBorders>
            <w:shd w:val="clear" w:color="auto" w:fill="F7CAAC"/>
          </w:tcPr>
          <w:p w14:paraId="764C2383" w14:textId="77777777" w:rsidR="000F2EDD" w:rsidRDefault="000F2EDD" w:rsidP="004938E8">
            <w:pPr>
              <w:jc w:val="both"/>
            </w:pPr>
            <w:r>
              <w:rPr>
                <w:b/>
              </w:rPr>
              <w:t>Rozsah konzultací (soustředění)</w:t>
            </w:r>
          </w:p>
        </w:tc>
        <w:tc>
          <w:tcPr>
            <w:tcW w:w="889" w:type="dxa"/>
            <w:tcBorders>
              <w:top w:val="single" w:sz="2" w:space="0" w:color="auto"/>
            </w:tcBorders>
          </w:tcPr>
          <w:p w14:paraId="61FB3E7E" w14:textId="77777777" w:rsidR="000F2EDD" w:rsidRDefault="000F2EDD" w:rsidP="004938E8">
            <w:pPr>
              <w:jc w:val="both"/>
            </w:pPr>
            <w:r>
              <w:t>14</w:t>
            </w:r>
          </w:p>
        </w:tc>
        <w:tc>
          <w:tcPr>
            <w:tcW w:w="4179" w:type="dxa"/>
            <w:gridSpan w:val="4"/>
            <w:tcBorders>
              <w:top w:val="single" w:sz="2" w:space="0" w:color="auto"/>
            </w:tcBorders>
            <w:shd w:val="clear" w:color="auto" w:fill="F7CAAC"/>
          </w:tcPr>
          <w:p w14:paraId="7E9942CF" w14:textId="77777777" w:rsidR="000F2EDD" w:rsidRDefault="000F2EDD" w:rsidP="004938E8">
            <w:pPr>
              <w:jc w:val="both"/>
              <w:rPr>
                <w:b/>
              </w:rPr>
            </w:pPr>
            <w:r>
              <w:rPr>
                <w:b/>
              </w:rPr>
              <w:t xml:space="preserve">hodin </w:t>
            </w:r>
          </w:p>
        </w:tc>
      </w:tr>
      <w:tr w:rsidR="000F2EDD" w14:paraId="2F9FEEA7" w14:textId="77777777" w:rsidTr="004938E8">
        <w:tc>
          <w:tcPr>
            <w:tcW w:w="9855" w:type="dxa"/>
            <w:gridSpan w:val="8"/>
            <w:shd w:val="clear" w:color="auto" w:fill="F7CAAC"/>
          </w:tcPr>
          <w:p w14:paraId="4B23988B" w14:textId="77777777" w:rsidR="000F2EDD" w:rsidRDefault="000F2EDD" w:rsidP="004938E8">
            <w:pPr>
              <w:jc w:val="both"/>
              <w:rPr>
                <w:b/>
              </w:rPr>
            </w:pPr>
            <w:r>
              <w:rPr>
                <w:b/>
              </w:rPr>
              <w:t>Informace o způsobu kontaktu s vyučujícím</w:t>
            </w:r>
          </w:p>
        </w:tc>
      </w:tr>
      <w:tr w:rsidR="000F2EDD" w14:paraId="201FCE43" w14:textId="77777777" w:rsidTr="004938E8">
        <w:trPr>
          <w:trHeight w:val="1373"/>
        </w:trPr>
        <w:tc>
          <w:tcPr>
            <w:tcW w:w="9855" w:type="dxa"/>
            <w:gridSpan w:val="8"/>
          </w:tcPr>
          <w:p w14:paraId="25935490"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F38B1C9" w14:textId="77777777" w:rsidR="000F2EDD" w:rsidRDefault="000F2EDD" w:rsidP="004938E8"/>
    <w:p w14:paraId="3D0956DE"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E497788" w14:textId="77777777" w:rsidTr="004938E8">
        <w:tc>
          <w:tcPr>
            <w:tcW w:w="9855" w:type="dxa"/>
            <w:gridSpan w:val="8"/>
            <w:tcBorders>
              <w:bottom w:val="double" w:sz="4" w:space="0" w:color="auto"/>
            </w:tcBorders>
            <w:shd w:val="clear" w:color="auto" w:fill="BDD6EE"/>
          </w:tcPr>
          <w:p w14:paraId="2A565D63" w14:textId="77777777" w:rsidR="000F2EDD" w:rsidRDefault="000F2EDD" w:rsidP="004938E8">
            <w:pPr>
              <w:jc w:val="both"/>
              <w:rPr>
                <w:b/>
                <w:sz w:val="28"/>
              </w:rPr>
            </w:pPr>
            <w:r>
              <w:br w:type="page"/>
            </w:r>
            <w:r>
              <w:rPr>
                <w:b/>
                <w:sz w:val="28"/>
              </w:rPr>
              <w:t>B-III – Charakteristika studijního předmětu</w:t>
            </w:r>
          </w:p>
        </w:tc>
      </w:tr>
      <w:tr w:rsidR="000F2EDD" w14:paraId="45B6342D" w14:textId="77777777" w:rsidTr="004938E8">
        <w:tc>
          <w:tcPr>
            <w:tcW w:w="3086" w:type="dxa"/>
            <w:tcBorders>
              <w:top w:val="double" w:sz="4" w:space="0" w:color="auto"/>
            </w:tcBorders>
            <w:shd w:val="clear" w:color="auto" w:fill="F7CAAC"/>
          </w:tcPr>
          <w:p w14:paraId="737B6AB4"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0B97479" w14:textId="77777777" w:rsidR="000F2EDD" w:rsidRPr="00873C26" w:rsidRDefault="000F2EDD" w:rsidP="004938E8">
            <w:pPr>
              <w:jc w:val="both"/>
              <w:rPr>
                <w:b/>
              </w:rPr>
            </w:pPr>
            <w:r>
              <w:rPr>
                <w:b/>
              </w:rPr>
              <w:t>Bezpečnost strojních zařízení</w:t>
            </w:r>
          </w:p>
        </w:tc>
      </w:tr>
      <w:tr w:rsidR="000F2EDD" w14:paraId="69E6B54E" w14:textId="77777777" w:rsidTr="004938E8">
        <w:tc>
          <w:tcPr>
            <w:tcW w:w="3086" w:type="dxa"/>
            <w:shd w:val="clear" w:color="auto" w:fill="F7CAAC"/>
          </w:tcPr>
          <w:p w14:paraId="79FC839A" w14:textId="77777777" w:rsidR="000F2EDD" w:rsidRDefault="000F2EDD" w:rsidP="004938E8">
            <w:pPr>
              <w:jc w:val="both"/>
              <w:rPr>
                <w:b/>
              </w:rPr>
            </w:pPr>
            <w:r>
              <w:rPr>
                <w:b/>
              </w:rPr>
              <w:t>Typ předmětu</w:t>
            </w:r>
          </w:p>
        </w:tc>
        <w:tc>
          <w:tcPr>
            <w:tcW w:w="3406" w:type="dxa"/>
            <w:gridSpan w:val="4"/>
          </w:tcPr>
          <w:p w14:paraId="6751A24E" w14:textId="77777777" w:rsidR="000F2EDD" w:rsidRDefault="000F2EDD" w:rsidP="004938E8">
            <w:pPr>
              <w:jc w:val="both"/>
            </w:pPr>
            <w:r>
              <w:t>povinně volitelný</w:t>
            </w:r>
          </w:p>
        </w:tc>
        <w:tc>
          <w:tcPr>
            <w:tcW w:w="2695" w:type="dxa"/>
            <w:gridSpan w:val="2"/>
            <w:shd w:val="clear" w:color="auto" w:fill="F7CAAC"/>
          </w:tcPr>
          <w:p w14:paraId="41CC71D0" w14:textId="77777777" w:rsidR="000F2EDD" w:rsidRDefault="000F2EDD" w:rsidP="004938E8">
            <w:pPr>
              <w:jc w:val="both"/>
            </w:pPr>
            <w:r>
              <w:rPr>
                <w:b/>
              </w:rPr>
              <w:t>doporučený ročník / semestr</w:t>
            </w:r>
          </w:p>
        </w:tc>
        <w:tc>
          <w:tcPr>
            <w:tcW w:w="668" w:type="dxa"/>
          </w:tcPr>
          <w:p w14:paraId="5B370C7B" w14:textId="77777777" w:rsidR="000F2EDD" w:rsidRDefault="000F2EDD" w:rsidP="004938E8">
            <w:pPr>
              <w:jc w:val="both"/>
            </w:pPr>
            <w:r>
              <w:t>3/ZS</w:t>
            </w:r>
          </w:p>
        </w:tc>
      </w:tr>
      <w:tr w:rsidR="000F2EDD" w14:paraId="1D585540" w14:textId="77777777" w:rsidTr="004938E8">
        <w:tc>
          <w:tcPr>
            <w:tcW w:w="3086" w:type="dxa"/>
            <w:shd w:val="clear" w:color="auto" w:fill="F7CAAC"/>
          </w:tcPr>
          <w:p w14:paraId="52C65D62" w14:textId="77777777" w:rsidR="000F2EDD" w:rsidRDefault="000F2EDD" w:rsidP="004938E8">
            <w:pPr>
              <w:jc w:val="both"/>
              <w:rPr>
                <w:b/>
              </w:rPr>
            </w:pPr>
            <w:r>
              <w:rPr>
                <w:b/>
              </w:rPr>
              <w:t>Rozsah studijního předmětu</w:t>
            </w:r>
          </w:p>
        </w:tc>
        <w:tc>
          <w:tcPr>
            <w:tcW w:w="1701" w:type="dxa"/>
            <w:gridSpan w:val="2"/>
          </w:tcPr>
          <w:p w14:paraId="1EF94F98" w14:textId="77777777" w:rsidR="000F2EDD" w:rsidRDefault="000F2EDD" w:rsidP="004938E8">
            <w:pPr>
              <w:jc w:val="both"/>
            </w:pPr>
            <w:r>
              <w:t>28p + 14s</w:t>
            </w:r>
          </w:p>
        </w:tc>
        <w:tc>
          <w:tcPr>
            <w:tcW w:w="889" w:type="dxa"/>
            <w:shd w:val="clear" w:color="auto" w:fill="F7CAAC"/>
          </w:tcPr>
          <w:p w14:paraId="5D6F4FA3" w14:textId="77777777" w:rsidR="000F2EDD" w:rsidRDefault="000F2EDD" w:rsidP="004938E8">
            <w:pPr>
              <w:jc w:val="both"/>
              <w:rPr>
                <w:b/>
              </w:rPr>
            </w:pPr>
            <w:r>
              <w:rPr>
                <w:b/>
              </w:rPr>
              <w:t xml:space="preserve">hod. </w:t>
            </w:r>
          </w:p>
        </w:tc>
        <w:tc>
          <w:tcPr>
            <w:tcW w:w="816" w:type="dxa"/>
          </w:tcPr>
          <w:p w14:paraId="124EFCC1" w14:textId="77777777" w:rsidR="000F2EDD" w:rsidRDefault="000F2EDD" w:rsidP="004938E8">
            <w:pPr>
              <w:jc w:val="both"/>
            </w:pPr>
            <w:r>
              <w:t>42</w:t>
            </w:r>
          </w:p>
        </w:tc>
        <w:tc>
          <w:tcPr>
            <w:tcW w:w="2156" w:type="dxa"/>
            <w:shd w:val="clear" w:color="auto" w:fill="F7CAAC"/>
          </w:tcPr>
          <w:p w14:paraId="7B433819" w14:textId="77777777" w:rsidR="000F2EDD" w:rsidRDefault="000F2EDD" w:rsidP="004938E8">
            <w:pPr>
              <w:jc w:val="both"/>
              <w:rPr>
                <w:b/>
              </w:rPr>
            </w:pPr>
            <w:r>
              <w:rPr>
                <w:b/>
              </w:rPr>
              <w:t>kreditů</w:t>
            </w:r>
          </w:p>
        </w:tc>
        <w:tc>
          <w:tcPr>
            <w:tcW w:w="1207" w:type="dxa"/>
            <w:gridSpan w:val="2"/>
          </w:tcPr>
          <w:p w14:paraId="5CCC1BEE" w14:textId="77777777" w:rsidR="000F2EDD" w:rsidRDefault="000F2EDD" w:rsidP="004938E8">
            <w:pPr>
              <w:jc w:val="both"/>
            </w:pPr>
            <w:r>
              <w:t>3</w:t>
            </w:r>
          </w:p>
        </w:tc>
      </w:tr>
      <w:tr w:rsidR="000F2EDD" w14:paraId="04322961" w14:textId="77777777" w:rsidTr="004938E8">
        <w:tc>
          <w:tcPr>
            <w:tcW w:w="3086" w:type="dxa"/>
            <w:shd w:val="clear" w:color="auto" w:fill="F7CAAC"/>
          </w:tcPr>
          <w:p w14:paraId="60CB3F48" w14:textId="77777777" w:rsidR="000F2EDD" w:rsidRDefault="000F2EDD" w:rsidP="004938E8">
            <w:pPr>
              <w:jc w:val="both"/>
              <w:rPr>
                <w:b/>
                <w:sz w:val="22"/>
              </w:rPr>
            </w:pPr>
            <w:r>
              <w:rPr>
                <w:b/>
              </w:rPr>
              <w:t>Prerekvizity, korekvizity, ekvivalence</w:t>
            </w:r>
          </w:p>
        </w:tc>
        <w:tc>
          <w:tcPr>
            <w:tcW w:w="6769" w:type="dxa"/>
            <w:gridSpan w:val="7"/>
          </w:tcPr>
          <w:p w14:paraId="70478E7C" w14:textId="77777777" w:rsidR="000F2EDD" w:rsidRDefault="000F2EDD" w:rsidP="004938E8">
            <w:pPr>
              <w:jc w:val="both"/>
            </w:pPr>
          </w:p>
        </w:tc>
      </w:tr>
      <w:tr w:rsidR="000F2EDD" w14:paraId="4A296D56" w14:textId="77777777" w:rsidTr="004938E8">
        <w:tc>
          <w:tcPr>
            <w:tcW w:w="3086" w:type="dxa"/>
            <w:shd w:val="clear" w:color="auto" w:fill="F7CAAC"/>
          </w:tcPr>
          <w:p w14:paraId="136A2B4F" w14:textId="77777777" w:rsidR="000F2EDD" w:rsidRDefault="000F2EDD" w:rsidP="004938E8">
            <w:pPr>
              <w:jc w:val="both"/>
              <w:rPr>
                <w:b/>
              </w:rPr>
            </w:pPr>
            <w:r>
              <w:rPr>
                <w:b/>
              </w:rPr>
              <w:t>Způsob ověření studijních výsledků</w:t>
            </w:r>
          </w:p>
        </w:tc>
        <w:tc>
          <w:tcPr>
            <w:tcW w:w="3406" w:type="dxa"/>
            <w:gridSpan w:val="4"/>
          </w:tcPr>
          <w:p w14:paraId="6B0C2A99" w14:textId="77777777" w:rsidR="000F2EDD" w:rsidRDefault="000F2EDD" w:rsidP="004938E8">
            <w:pPr>
              <w:jc w:val="both"/>
            </w:pPr>
            <w:r>
              <w:t>klasifikovaný zápočet</w:t>
            </w:r>
          </w:p>
        </w:tc>
        <w:tc>
          <w:tcPr>
            <w:tcW w:w="2156" w:type="dxa"/>
            <w:shd w:val="clear" w:color="auto" w:fill="F7CAAC"/>
          </w:tcPr>
          <w:p w14:paraId="4CCB1290" w14:textId="77777777" w:rsidR="000F2EDD" w:rsidRDefault="000F2EDD" w:rsidP="004938E8">
            <w:pPr>
              <w:jc w:val="both"/>
              <w:rPr>
                <w:b/>
              </w:rPr>
            </w:pPr>
            <w:r>
              <w:rPr>
                <w:b/>
              </w:rPr>
              <w:t>Forma výuky</w:t>
            </w:r>
          </w:p>
        </w:tc>
        <w:tc>
          <w:tcPr>
            <w:tcW w:w="1207" w:type="dxa"/>
            <w:gridSpan w:val="2"/>
          </w:tcPr>
          <w:p w14:paraId="2593F635" w14:textId="77777777" w:rsidR="000F2EDD" w:rsidRDefault="000F2EDD" w:rsidP="004938E8">
            <w:pPr>
              <w:jc w:val="both"/>
            </w:pPr>
            <w:r>
              <w:t>přednášky</w:t>
            </w:r>
          </w:p>
          <w:p w14:paraId="38590534" w14:textId="77777777" w:rsidR="000F2EDD" w:rsidRDefault="000F2EDD" w:rsidP="004938E8">
            <w:pPr>
              <w:jc w:val="both"/>
            </w:pPr>
            <w:r>
              <w:t>semináře</w:t>
            </w:r>
          </w:p>
        </w:tc>
      </w:tr>
      <w:tr w:rsidR="000F2EDD" w14:paraId="08B4898C" w14:textId="77777777" w:rsidTr="004938E8">
        <w:tc>
          <w:tcPr>
            <w:tcW w:w="3086" w:type="dxa"/>
            <w:shd w:val="clear" w:color="auto" w:fill="F7CAAC"/>
          </w:tcPr>
          <w:p w14:paraId="3254671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B03B7F1" w14:textId="77777777" w:rsidR="000F2EDD" w:rsidRDefault="000F2EDD" w:rsidP="004938E8">
            <w:pPr>
              <w:pStyle w:val="Odstavecseseznamem"/>
              <w:ind w:left="0"/>
            </w:pPr>
            <w:r>
              <w:t>Klasifikovaný zápočet: minimálně 80% účast na seminářích, absolvovaný test klasifikován dle kreditového systému ECTS.</w:t>
            </w:r>
          </w:p>
        </w:tc>
      </w:tr>
      <w:tr w:rsidR="000F2EDD" w14:paraId="4B90019B" w14:textId="77777777" w:rsidTr="004938E8">
        <w:trPr>
          <w:trHeight w:val="397"/>
        </w:trPr>
        <w:tc>
          <w:tcPr>
            <w:tcW w:w="9855" w:type="dxa"/>
            <w:gridSpan w:val="8"/>
            <w:tcBorders>
              <w:top w:val="nil"/>
            </w:tcBorders>
          </w:tcPr>
          <w:p w14:paraId="110D700B" w14:textId="77777777" w:rsidR="000F2EDD" w:rsidRDefault="000F2EDD" w:rsidP="004938E8">
            <w:pPr>
              <w:jc w:val="both"/>
            </w:pPr>
          </w:p>
        </w:tc>
      </w:tr>
      <w:tr w:rsidR="000F2EDD" w14:paraId="77D20DAB" w14:textId="77777777" w:rsidTr="004938E8">
        <w:trPr>
          <w:trHeight w:val="197"/>
        </w:trPr>
        <w:tc>
          <w:tcPr>
            <w:tcW w:w="3086" w:type="dxa"/>
            <w:tcBorders>
              <w:top w:val="nil"/>
            </w:tcBorders>
            <w:shd w:val="clear" w:color="auto" w:fill="F7CAAC"/>
          </w:tcPr>
          <w:p w14:paraId="6E9A6635" w14:textId="77777777" w:rsidR="000F2EDD" w:rsidRDefault="000F2EDD" w:rsidP="004938E8">
            <w:pPr>
              <w:jc w:val="both"/>
              <w:rPr>
                <w:b/>
              </w:rPr>
            </w:pPr>
            <w:r>
              <w:rPr>
                <w:b/>
              </w:rPr>
              <w:t>Garant předmětu</w:t>
            </w:r>
          </w:p>
        </w:tc>
        <w:tc>
          <w:tcPr>
            <w:tcW w:w="6769" w:type="dxa"/>
            <w:gridSpan w:val="7"/>
            <w:tcBorders>
              <w:top w:val="nil"/>
            </w:tcBorders>
          </w:tcPr>
          <w:p w14:paraId="344FE35C" w14:textId="77777777" w:rsidR="000F2EDD" w:rsidRDefault="000F2EDD" w:rsidP="004938E8">
            <w:pPr>
              <w:jc w:val="both"/>
            </w:pPr>
            <w:r>
              <w:t>Ing. Slavomíra Vargová, PhD.</w:t>
            </w:r>
          </w:p>
        </w:tc>
      </w:tr>
      <w:tr w:rsidR="000F2EDD" w14:paraId="304C3230" w14:textId="77777777" w:rsidTr="004938E8">
        <w:trPr>
          <w:trHeight w:val="243"/>
        </w:trPr>
        <w:tc>
          <w:tcPr>
            <w:tcW w:w="3086" w:type="dxa"/>
            <w:tcBorders>
              <w:top w:val="nil"/>
            </w:tcBorders>
            <w:shd w:val="clear" w:color="auto" w:fill="F7CAAC"/>
          </w:tcPr>
          <w:p w14:paraId="506363BD" w14:textId="77777777" w:rsidR="000F2EDD" w:rsidRDefault="000F2EDD" w:rsidP="004938E8">
            <w:pPr>
              <w:jc w:val="both"/>
              <w:rPr>
                <w:b/>
              </w:rPr>
            </w:pPr>
            <w:r>
              <w:rPr>
                <w:b/>
              </w:rPr>
              <w:t>Zapojení garanta do výuky předmětu</w:t>
            </w:r>
          </w:p>
        </w:tc>
        <w:tc>
          <w:tcPr>
            <w:tcW w:w="6769" w:type="dxa"/>
            <w:gridSpan w:val="7"/>
            <w:tcBorders>
              <w:top w:val="nil"/>
            </w:tcBorders>
          </w:tcPr>
          <w:p w14:paraId="0FF62500" w14:textId="77777777" w:rsidR="000F2EDD" w:rsidRDefault="000F2EDD" w:rsidP="004938E8">
            <w:pPr>
              <w:jc w:val="both"/>
            </w:pPr>
            <w:r>
              <w:t>Garant stanovuje obsah přednášek a seminářů a dohlíží na jejich jednotné vedení.</w:t>
            </w:r>
          </w:p>
          <w:p w14:paraId="70F63495" w14:textId="77777777" w:rsidR="000F2EDD" w:rsidRDefault="000F2EDD" w:rsidP="004938E8">
            <w:pPr>
              <w:jc w:val="both"/>
            </w:pPr>
            <w:r>
              <w:t>Garant přímo vyučuje 100 % přednášek.</w:t>
            </w:r>
          </w:p>
        </w:tc>
      </w:tr>
      <w:tr w:rsidR="000F2EDD" w14:paraId="1D907687" w14:textId="77777777" w:rsidTr="004938E8">
        <w:tc>
          <w:tcPr>
            <w:tcW w:w="3086" w:type="dxa"/>
            <w:shd w:val="clear" w:color="auto" w:fill="F7CAAC"/>
          </w:tcPr>
          <w:p w14:paraId="762E313A" w14:textId="77777777" w:rsidR="000F2EDD" w:rsidRDefault="000F2EDD" w:rsidP="004938E8">
            <w:pPr>
              <w:jc w:val="both"/>
              <w:rPr>
                <w:b/>
              </w:rPr>
            </w:pPr>
            <w:r>
              <w:rPr>
                <w:b/>
              </w:rPr>
              <w:t>Vyučující</w:t>
            </w:r>
          </w:p>
        </w:tc>
        <w:tc>
          <w:tcPr>
            <w:tcW w:w="6769" w:type="dxa"/>
            <w:gridSpan w:val="7"/>
            <w:tcBorders>
              <w:bottom w:val="nil"/>
            </w:tcBorders>
          </w:tcPr>
          <w:p w14:paraId="65237D72" w14:textId="77777777" w:rsidR="000F2EDD" w:rsidRDefault="000F2EDD" w:rsidP="004938E8">
            <w:pPr>
              <w:jc w:val="both"/>
            </w:pPr>
            <w:r>
              <w:t>Ing. Slavomíra Vargová, PhD. – přednášející (100 %), vede semináře (100 %)</w:t>
            </w:r>
          </w:p>
        </w:tc>
      </w:tr>
      <w:tr w:rsidR="000F2EDD" w14:paraId="41EFF0BD" w14:textId="77777777" w:rsidTr="004938E8">
        <w:trPr>
          <w:trHeight w:val="397"/>
        </w:trPr>
        <w:tc>
          <w:tcPr>
            <w:tcW w:w="9855" w:type="dxa"/>
            <w:gridSpan w:val="8"/>
            <w:tcBorders>
              <w:top w:val="nil"/>
            </w:tcBorders>
          </w:tcPr>
          <w:p w14:paraId="4A1FD30A" w14:textId="77777777" w:rsidR="000F2EDD" w:rsidRDefault="000F2EDD" w:rsidP="004938E8">
            <w:pPr>
              <w:jc w:val="both"/>
            </w:pPr>
          </w:p>
        </w:tc>
      </w:tr>
      <w:tr w:rsidR="000F2EDD" w14:paraId="7B5CFB61" w14:textId="77777777" w:rsidTr="004938E8">
        <w:tc>
          <w:tcPr>
            <w:tcW w:w="3086" w:type="dxa"/>
            <w:shd w:val="clear" w:color="auto" w:fill="F7CAAC"/>
          </w:tcPr>
          <w:p w14:paraId="2CF34ECA" w14:textId="77777777" w:rsidR="000F2EDD" w:rsidRDefault="000F2EDD" w:rsidP="004938E8">
            <w:pPr>
              <w:jc w:val="both"/>
              <w:rPr>
                <w:b/>
              </w:rPr>
            </w:pPr>
            <w:r>
              <w:rPr>
                <w:b/>
              </w:rPr>
              <w:t>Stručná anotace předmětu</w:t>
            </w:r>
          </w:p>
        </w:tc>
        <w:tc>
          <w:tcPr>
            <w:tcW w:w="6769" w:type="dxa"/>
            <w:gridSpan w:val="7"/>
            <w:tcBorders>
              <w:bottom w:val="nil"/>
            </w:tcBorders>
          </w:tcPr>
          <w:p w14:paraId="0D2263D8" w14:textId="77777777" w:rsidR="000F2EDD" w:rsidRDefault="000F2EDD" w:rsidP="004938E8">
            <w:pPr>
              <w:jc w:val="both"/>
            </w:pPr>
          </w:p>
        </w:tc>
      </w:tr>
      <w:tr w:rsidR="000F2EDD" w14:paraId="024FA8DF" w14:textId="77777777" w:rsidTr="004938E8">
        <w:trPr>
          <w:trHeight w:val="3938"/>
        </w:trPr>
        <w:tc>
          <w:tcPr>
            <w:tcW w:w="9855" w:type="dxa"/>
            <w:gridSpan w:val="8"/>
            <w:tcBorders>
              <w:top w:val="nil"/>
              <w:bottom w:val="single" w:sz="12" w:space="0" w:color="auto"/>
            </w:tcBorders>
          </w:tcPr>
          <w:p w14:paraId="3924B4FF" w14:textId="77777777" w:rsidR="000F2EDD" w:rsidRDefault="000F2EDD" w:rsidP="004938E8">
            <w:pPr>
              <w:jc w:val="both"/>
            </w:pPr>
            <w:r>
              <w:t>Náplní předmětu je seznámení s bezpečnostními hledisky, jež nutno vzít v úvahu při projektování, konstruování a provozu strojů a zařízení. Významnou součástí předmětu je strategie snižování rizika. Předmět seznamuje studenta s ochrannými opatřeními, jež mohou přispět ke snížení rizika. Studenti se seznámí s principy souvisejícími s konstrukcí strojního zařízení ve vztahu k bezpečnostním prvkům zabraňujícím možnému úrazu mechanickými, elektrickými, tepelnými a jinými prvky, způsoby ochrany před nadměrným hlukem, zářením, vibracemi a zanedbáním ergonomických zásad. Součástí výuky jsou opatření zabudovaná v konstrukci a využití řídicích systémů s minimalizací nebezpečí od pneumatického a hydraulického zařízení. Studenti se naučí využívat doplňková ochranná zařízení a používat bezpečnostní prvky včetně uspořádání pracoviště v souladu s požadavky ergonomie.</w:t>
            </w:r>
          </w:p>
          <w:p w14:paraId="50405EBF" w14:textId="77777777" w:rsidR="000F2EDD" w:rsidRDefault="000F2EDD" w:rsidP="004938E8">
            <w:pPr>
              <w:jc w:val="both"/>
            </w:pPr>
          </w:p>
          <w:p w14:paraId="507FA37F" w14:textId="77777777" w:rsidR="000F2EDD" w:rsidRDefault="000F2EDD" w:rsidP="004938E8">
            <w:pPr>
              <w:jc w:val="both"/>
            </w:pPr>
            <w:r>
              <w:t>Vyučovaná témata:</w:t>
            </w:r>
          </w:p>
          <w:p w14:paraId="4BB01E5F" w14:textId="77777777" w:rsidR="000F2EDD" w:rsidRDefault="000F2EDD" w:rsidP="000F2EDD">
            <w:pPr>
              <w:pStyle w:val="Odstavecseseznamem"/>
              <w:numPr>
                <w:ilvl w:val="0"/>
                <w:numId w:val="40"/>
              </w:numPr>
              <w:jc w:val="both"/>
            </w:pPr>
            <w:r>
              <w:t>Legislativní a normativní báze bezpečnosti strojních zařízení v EÚ a ČR;</w:t>
            </w:r>
          </w:p>
          <w:p w14:paraId="3E89F72E" w14:textId="77777777" w:rsidR="000F2EDD" w:rsidRDefault="000F2EDD" w:rsidP="000F2EDD">
            <w:pPr>
              <w:pStyle w:val="Odstavecseseznamem"/>
              <w:numPr>
                <w:ilvl w:val="0"/>
                <w:numId w:val="40"/>
              </w:numPr>
              <w:jc w:val="both"/>
            </w:pPr>
            <w:r>
              <w:t>Opatření zabudovaná v konstrukci vybraných strojů a zřízení před možností úrazu;</w:t>
            </w:r>
          </w:p>
          <w:p w14:paraId="4DDC834A" w14:textId="77777777" w:rsidR="000F2EDD" w:rsidRDefault="000F2EDD" w:rsidP="000F2EDD">
            <w:pPr>
              <w:pStyle w:val="Odstavecseseznamem"/>
              <w:numPr>
                <w:ilvl w:val="0"/>
                <w:numId w:val="40"/>
              </w:numPr>
              <w:jc w:val="both"/>
            </w:pPr>
            <w:r>
              <w:t>Principy souvisejícími s konstrukcí strojního zařízení ve vztahu k bezpečnostním prvkům zabraňujícím možnému úrazu mechanickými prvky;</w:t>
            </w:r>
          </w:p>
          <w:p w14:paraId="1FA59716" w14:textId="77777777" w:rsidR="000F2EDD" w:rsidRDefault="000F2EDD" w:rsidP="000F2EDD">
            <w:pPr>
              <w:pStyle w:val="Odstavecseseznamem"/>
              <w:numPr>
                <w:ilvl w:val="0"/>
                <w:numId w:val="40"/>
              </w:numPr>
              <w:jc w:val="both"/>
            </w:pPr>
            <w:r>
              <w:t>Ochrana strojů před nebezpečím související s možností úrazu elektrickými prvky;</w:t>
            </w:r>
          </w:p>
          <w:p w14:paraId="2EA1DB5E" w14:textId="77777777" w:rsidR="000F2EDD" w:rsidRDefault="000F2EDD" w:rsidP="000F2EDD">
            <w:pPr>
              <w:pStyle w:val="Odstavecseseznamem"/>
              <w:numPr>
                <w:ilvl w:val="0"/>
                <w:numId w:val="40"/>
              </w:numPr>
              <w:jc w:val="both"/>
            </w:pPr>
            <w:r>
              <w:t>Ochrana strojů před nebezpečím související s aplikací pneumatických a hydraulických prvků;</w:t>
            </w:r>
          </w:p>
          <w:p w14:paraId="12697DB7" w14:textId="77777777" w:rsidR="000F2EDD" w:rsidRDefault="000F2EDD" w:rsidP="000F2EDD">
            <w:pPr>
              <w:pStyle w:val="Odstavecseseznamem"/>
              <w:numPr>
                <w:ilvl w:val="0"/>
                <w:numId w:val="40"/>
              </w:numPr>
              <w:jc w:val="both"/>
            </w:pPr>
            <w:r>
              <w:t>Ochrana před úrazem tepelnými a jinými prvky;</w:t>
            </w:r>
          </w:p>
          <w:p w14:paraId="7408A3C7" w14:textId="77777777" w:rsidR="000F2EDD" w:rsidRDefault="000F2EDD" w:rsidP="000F2EDD">
            <w:pPr>
              <w:pStyle w:val="Odstavecseseznamem"/>
              <w:numPr>
                <w:ilvl w:val="0"/>
                <w:numId w:val="40"/>
              </w:numPr>
              <w:jc w:val="both"/>
            </w:pPr>
            <w:r>
              <w:t>Způsoby ochrany strojů a zařízení před nadměrným hlukem, zářením, vibracemi a zanedbáním ergonomických zásad;</w:t>
            </w:r>
          </w:p>
          <w:p w14:paraId="0A800261" w14:textId="77777777" w:rsidR="000F2EDD" w:rsidRDefault="000F2EDD" w:rsidP="000F2EDD">
            <w:pPr>
              <w:pStyle w:val="Odstavecseseznamem"/>
              <w:numPr>
                <w:ilvl w:val="0"/>
                <w:numId w:val="40"/>
              </w:numPr>
              <w:jc w:val="both"/>
            </w:pPr>
            <w:r>
              <w:t>Využití řídicích systémů strojů pro minimalizací nebezpečí ohrožující zdraví a bezpečnost obsluhy;</w:t>
            </w:r>
          </w:p>
          <w:p w14:paraId="6BE80B18" w14:textId="77777777" w:rsidR="000F2EDD" w:rsidRDefault="000F2EDD" w:rsidP="000F2EDD">
            <w:pPr>
              <w:pStyle w:val="Odstavecseseznamem"/>
              <w:numPr>
                <w:ilvl w:val="0"/>
                <w:numId w:val="40"/>
              </w:numPr>
              <w:jc w:val="both"/>
            </w:pPr>
            <w:r>
              <w:t>Využití doplňkových ochranných zařízení u stojů a zařízení;</w:t>
            </w:r>
          </w:p>
          <w:p w14:paraId="3FFE78FA" w14:textId="77777777" w:rsidR="000F2EDD" w:rsidRDefault="000F2EDD" w:rsidP="000F2EDD">
            <w:pPr>
              <w:pStyle w:val="Odstavecseseznamem"/>
              <w:numPr>
                <w:ilvl w:val="0"/>
                <w:numId w:val="40"/>
              </w:numPr>
              <w:jc w:val="both"/>
            </w:pPr>
            <w:r>
              <w:t>Použití ochranných bezpečnostní pomůcek a bezpečnostních prvků pro ochranu zdraví;</w:t>
            </w:r>
          </w:p>
          <w:p w14:paraId="2073DFF8" w14:textId="77777777" w:rsidR="000F2EDD" w:rsidRDefault="000F2EDD" w:rsidP="000F2EDD">
            <w:pPr>
              <w:pStyle w:val="Odstavecseseznamem"/>
              <w:numPr>
                <w:ilvl w:val="0"/>
                <w:numId w:val="40"/>
              </w:numPr>
              <w:jc w:val="both"/>
            </w:pPr>
            <w:r>
              <w:t>Průvodní a provozní dokumentace strojních zařízení;</w:t>
            </w:r>
          </w:p>
          <w:p w14:paraId="1863FC12" w14:textId="77777777" w:rsidR="000F2EDD" w:rsidRDefault="000F2EDD" w:rsidP="000F2EDD">
            <w:pPr>
              <w:pStyle w:val="Odstavecseseznamem"/>
              <w:numPr>
                <w:ilvl w:val="0"/>
                <w:numId w:val="40"/>
              </w:numPr>
              <w:jc w:val="both"/>
            </w:pPr>
            <w:r>
              <w:t>Uspořádání pracoviště v souladu s požadavky ergonomie;</w:t>
            </w:r>
          </w:p>
          <w:p w14:paraId="4ECA033F" w14:textId="77777777" w:rsidR="000F2EDD" w:rsidRDefault="000F2EDD" w:rsidP="000F2EDD">
            <w:pPr>
              <w:pStyle w:val="Odstavecseseznamem"/>
              <w:numPr>
                <w:ilvl w:val="0"/>
                <w:numId w:val="40"/>
              </w:numPr>
              <w:jc w:val="both"/>
            </w:pPr>
            <w:r>
              <w:t>Vyhrazená technická zařízení;</w:t>
            </w:r>
          </w:p>
          <w:p w14:paraId="36EB7762" w14:textId="77777777" w:rsidR="000F2EDD" w:rsidRDefault="000F2EDD" w:rsidP="000F2EDD">
            <w:pPr>
              <w:pStyle w:val="Odstavecseseznamem"/>
              <w:numPr>
                <w:ilvl w:val="0"/>
                <w:numId w:val="40"/>
              </w:numPr>
              <w:jc w:val="both"/>
            </w:pPr>
            <w:r>
              <w:t>Údržba strojů a zařízení.</w:t>
            </w:r>
          </w:p>
        </w:tc>
      </w:tr>
      <w:tr w:rsidR="000F2EDD" w14:paraId="2AA42632"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50E2451"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A93FED6" w14:textId="77777777" w:rsidR="000F2EDD" w:rsidRDefault="000F2EDD" w:rsidP="004938E8">
            <w:pPr>
              <w:jc w:val="both"/>
            </w:pPr>
          </w:p>
        </w:tc>
      </w:tr>
      <w:tr w:rsidR="000F2EDD" w14:paraId="590CD6E6" w14:textId="77777777" w:rsidTr="004938E8">
        <w:trPr>
          <w:trHeight w:val="846"/>
        </w:trPr>
        <w:tc>
          <w:tcPr>
            <w:tcW w:w="9855" w:type="dxa"/>
            <w:gridSpan w:val="8"/>
            <w:tcBorders>
              <w:top w:val="nil"/>
              <w:bottom w:val="single" w:sz="2" w:space="0" w:color="auto"/>
            </w:tcBorders>
          </w:tcPr>
          <w:p w14:paraId="765A0675" w14:textId="77777777" w:rsidR="000F2EDD" w:rsidRPr="00673033" w:rsidRDefault="000F2EDD" w:rsidP="004938E8">
            <w:pPr>
              <w:jc w:val="both"/>
              <w:rPr>
                <w:b/>
              </w:rPr>
            </w:pPr>
            <w:r w:rsidRPr="00673033">
              <w:rPr>
                <w:b/>
              </w:rPr>
              <w:t>Povinná literatura:</w:t>
            </w:r>
          </w:p>
          <w:p w14:paraId="53CA3B42" w14:textId="77777777" w:rsidR="00B6785B" w:rsidRDefault="00B6785B" w:rsidP="00E363E7">
            <w:pPr>
              <w:jc w:val="both"/>
              <w:rPr>
                <w:del w:id="165" w:author="Zuzana Tučková" w:date="2024-05-13T13:10:00Z"/>
              </w:rPr>
            </w:pPr>
            <w:del w:id="166" w:author="Zuzana Tučková" w:date="2024-05-13T13:10:00Z">
              <w:r w:rsidRPr="00673033">
                <w:rPr>
                  <w:i/>
                </w:rPr>
                <w:delText>Machine Guarding</w:delText>
              </w:r>
              <w:r w:rsidRPr="00673033">
                <w:delText>. N.p., Montana Safety Bureau, 2021.</w:delText>
              </w:r>
            </w:del>
          </w:p>
          <w:p w14:paraId="569DFCC4" w14:textId="77777777" w:rsidR="000F2EDD" w:rsidRDefault="000F2EDD" w:rsidP="004938E8">
            <w:pPr>
              <w:jc w:val="both"/>
            </w:pPr>
            <w:r>
              <w:t xml:space="preserve">PAČAIOVÁ, Hana a kol. </w:t>
            </w:r>
            <w:r w:rsidRPr="00673033">
              <w:rPr>
                <w:i/>
              </w:rPr>
              <w:t>Posudzovanie a riadenie rizík strojových zariadení</w:t>
            </w:r>
            <w:r>
              <w:rPr>
                <w:i/>
              </w:rPr>
              <w:t xml:space="preserve">. </w:t>
            </w:r>
            <w:r>
              <w:t xml:space="preserve">Elfa Košice. 2021. ISBN </w:t>
            </w:r>
            <w:r w:rsidRPr="00673033">
              <w:t>978</w:t>
            </w:r>
            <w:r>
              <w:t>-</w:t>
            </w:r>
            <w:r w:rsidRPr="00673033">
              <w:t>80</w:t>
            </w:r>
            <w:r>
              <w:t>-</w:t>
            </w:r>
            <w:r w:rsidRPr="00673033">
              <w:t>553</w:t>
            </w:r>
            <w:r>
              <w:t>-</w:t>
            </w:r>
            <w:r w:rsidRPr="00673033">
              <w:t>3698</w:t>
            </w:r>
            <w:r>
              <w:t>-</w:t>
            </w:r>
            <w:r w:rsidRPr="00673033">
              <w:t>5</w:t>
            </w:r>
          </w:p>
          <w:p w14:paraId="6E3577DE" w14:textId="77777777" w:rsidR="009B1EC6" w:rsidRDefault="009B1EC6" w:rsidP="009B1EC6">
            <w:pPr>
              <w:jc w:val="both"/>
              <w:rPr>
                <w:moveTo w:id="167" w:author="Zuzana Tučková" w:date="2024-05-13T13:10:00Z"/>
              </w:rPr>
            </w:pPr>
            <w:moveToRangeStart w:id="168" w:author="Zuzana Tučková" w:date="2024-05-13T13:10:00Z" w:name="move166498224"/>
            <w:moveTo w:id="169" w:author="Zuzana Tučková" w:date="2024-05-13T13:10:00Z">
              <w:r>
                <w:t>S</w:t>
              </w:r>
              <w:r w:rsidRPr="00673033">
                <w:t xml:space="preserve">ALVENDY, Gavriel a KARWOWSKI, Waldemar. </w:t>
              </w:r>
              <w:r w:rsidRPr="00921922">
                <w:rPr>
                  <w:i/>
                </w:rPr>
                <w:t>Handbook of human factors and ergonomics.</w:t>
              </w:r>
              <w:r w:rsidRPr="00673033">
                <w:t xml:space="preserve"> Fifth edition. Hoboken: Wiley, 2021. ISBN 978-1-119-63608-3.</w:t>
              </w:r>
            </w:moveTo>
          </w:p>
          <w:moveToRangeEnd w:id="168"/>
          <w:p w14:paraId="05F6BC34" w14:textId="77777777" w:rsidR="000F2EDD" w:rsidRDefault="000F2EDD" w:rsidP="004938E8">
            <w:pPr>
              <w:jc w:val="both"/>
            </w:pPr>
            <w:r w:rsidRPr="00921922">
              <w:t xml:space="preserve">ŠTURMA, Martin; LÜFTNER, Igor. </w:t>
            </w:r>
            <w:r w:rsidRPr="00921922">
              <w:rPr>
                <w:i/>
              </w:rPr>
              <w:t>Bezpečnost elektrických zařízení</w:t>
            </w:r>
            <w:r w:rsidRPr="00921922">
              <w:t>. Praha: Verlag Dashöfer, 2019. ISBN 978-80-7635-003-8.</w:t>
            </w:r>
          </w:p>
          <w:p w14:paraId="659ED7ED" w14:textId="77777777" w:rsidR="000F2EDD" w:rsidRDefault="000F2EDD" w:rsidP="004938E8">
            <w:pPr>
              <w:jc w:val="both"/>
            </w:pPr>
            <w:r w:rsidRPr="00673033">
              <w:rPr>
                <w:i/>
              </w:rPr>
              <w:t>Zákon o bezpečnosti práce v souvislosti s provozem VTZ. Plný text zákona č. 250/2021 Sb</w:t>
            </w:r>
            <w:r w:rsidRPr="00673033">
              <w:t>.</w:t>
            </w:r>
            <w:r>
              <w:t>Verlag Dashofer. 2022. I</w:t>
            </w:r>
            <w:r w:rsidRPr="007E435E">
              <w:t>SBN 978-80-7635-078-6</w:t>
            </w:r>
          </w:p>
          <w:p w14:paraId="19CE926A" w14:textId="77777777" w:rsidR="000F2EDD" w:rsidRDefault="000F2EDD" w:rsidP="004938E8">
            <w:pPr>
              <w:jc w:val="both"/>
            </w:pPr>
          </w:p>
          <w:p w14:paraId="24D3B4E4" w14:textId="77777777" w:rsidR="000F2EDD" w:rsidRPr="0064027E" w:rsidRDefault="000F2EDD" w:rsidP="004938E8">
            <w:pPr>
              <w:jc w:val="both"/>
              <w:rPr>
                <w:b/>
              </w:rPr>
            </w:pPr>
            <w:r w:rsidRPr="0064027E">
              <w:rPr>
                <w:b/>
              </w:rPr>
              <w:t>Doporučená literatura:</w:t>
            </w:r>
          </w:p>
          <w:p w14:paraId="105030A4" w14:textId="77777777" w:rsidR="009B1EC6" w:rsidRDefault="009B1EC6" w:rsidP="009B1EC6">
            <w:pPr>
              <w:jc w:val="both"/>
              <w:rPr>
                <w:moveFrom w:id="170" w:author="Zuzana Tučková" w:date="2024-05-13T13:10:00Z"/>
              </w:rPr>
            </w:pPr>
            <w:moveFromRangeStart w:id="171" w:author="Zuzana Tučková" w:date="2024-05-13T13:10:00Z" w:name="move166498224"/>
            <w:moveFrom w:id="172" w:author="Zuzana Tučková" w:date="2024-05-13T13:10:00Z">
              <w:r>
                <w:t>S</w:t>
              </w:r>
              <w:r w:rsidRPr="00673033">
                <w:t xml:space="preserve">ALVENDY, Gavriel a KARWOWSKI, Waldemar. </w:t>
              </w:r>
              <w:r w:rsidRPr="00921922">
                <w:rPr>
                  <w:i/>
                </w:rPr>
                <w:t>Handbook of human factors and ergonomics.</w:t>
              </w:r>
              <w:r w:rsidRPr="00673033">
                <w:t xml:space="preserve"> Fifth edition. Hoboken: Wiley, 2021. ISBN 978-1-119-63608-3.</w:t>
              </w:r>
            </w:moveFrom>
          </w:p>
          <w:moveFromRangeEnd w:id="171"/>
          <w:p w14:paraId="74DB9D3A" w14:textId="48B80C05" w:rsidR="000F2EDD" w:rsidDel="00E363E7" w:rsidRDefault="000F2EDD" w:rsidP="004938E8">
            <w:pPr>
              <w:jc w:val="both"/>
              <w:rPr>
                <w:del w:id="173" w:author="Eva Skýbová" w:date="2024-05-13T13:15:00Z"/>
              </w:rPr>
            </w:pPr>
          </w:p>
          <w:p w14:paraId="282BA418" w14:textId="77777777" w:rsidR="000F2EDD" w:rsidRDefault="000F2EDD" w:rsidP="004938E8">
            <w:pPr>
              <w:jc w:val="both"/>
            </w:pPr>
            <w:r>
              <w:t>Odborný portál:</w:t>
            </w:r>
          </w:p>
          <w:p w14:paraId="2D430775" w14:textId="77777777" w:rsidR="000F2EDD" w:rsidRDefault="00E363E7" w:rsidP="004938E8">
            <w:pPr>
              <w:jc w:val="both"/>
            </w:pPr>
            <w:hyperlink r:id="rId29" w:history="1">
              <w:r w:rsidR="000F2EDD" w:rsidRPr="008E163C">
                <w:rPr>
                  <w:rStyle w:val="Hypertextovodkaz"/>
                </w:rPr>
                <w:t>www.zsbozp.vubp.cz</w:t>
              </w:r>
            </w:hyperlink>
          </w:p>
          <w:p w14:paraId="7F81EC11" w14:textId="77777777" w:rsidR="000F2EDD" w:rsidRDefault="00E363E7" w:rsidP="004938E8">
            <w:pPr>
              <w:jc w:val="both"/>
            </w:pPr>
            <w:hyperlink r:id="rId30" w:history="1">
              <w:r w:rsidR="000F2EDD" w:rsidRPr="008E163C">
                <w:rPr>
                  <w:rStyle w:val="Hypertextovodkaz"/>
                </w:rPr>
                <w:t>www.ticr.eu</w:t>
              </w:r>
            </w:hyperlink>
          </w:p>
          <w:p w14:paraId="364A3CD7" w14:textId="77777777" w:rsidR="000F2EDD" w:rsidRDefault="000F2EDD" w:rsidP="004938E8">
            <w:pPr>
              <w:jc w:val="both"/>
            </w:pPr>
          </w:p>
        </w:tc>
      </w:tr>
      <w:tr w:rsidR="000F2EDD" w14:paraId="147D982A"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C9D2ABE" w14:textId="77777777" w:rsidR="000F2EDD" w:rsidRDefault="000F2EDD" w:rsidP="004938E8">
            <w:pPr>
              <w:jc w:val="center"/>
              <w:rPr>
                <w:b/>
              </w:rPr>
            </w:pPr>
            <w:r>
              <w:rPr>
                <w:b/>
              </w:rPr>
              <w:t>Informace ke kombinované nebo distanční formě</w:t>
            </w:r>
          </w:p>
        </w:tc>
      </w:tr>
      <w:tr w:rsidR="000F2EDD" w14:paraId="4784C65C" w14:textId="77777777" w:rsidTr="004938E8">
        <w:tc>
          <w:tcPr>
            <w:tcW w:w="4787" w:type="dxa"/>
            <w:gridSpan w:val="3"/>
            <w:tcBorders>
              <w:top w:val="single" w:sz="2" w:space="0" w:color="auto"/>
            </w:tcBorders>
            <w:shd w:val="clear" w:color="auto" w:fill="F7CAAC"/>
          </w:tcPr>
          <w:p w14:paraId="31432E45" w14:textId="77777777" w:rsidR="000F2EDD" w:rsidRDefault="000F2EDD" w:rsidP="004938E8">
            <w:pPr>
              <w:jc w:val="both"/>
            </w:pPr>
            <w:r>
              <w:rPr>
                <w:b/>
              </w:rPr>
              <w:t>Rozsah konzultací (soustředění)</w:t>
            </w:r>
          </w:p>
        </w:tc>
        <w:tc>
          <w:tcPr>
            <w:tcW w:w="889" w:type="dxa"/>
            <w:tcBorders>
              <w:top w:val="single" w:sz="2" w:space="0" w:color="auto"/>
            </w:tcBorders>
          </w:tcPr>
          <w:p w14:paraId="7952CA94" w14:textId="77777777" w:rsidR="000F2EDD" w:rsidRDefault="000F2EDD" w:rsidP="004938E8">
            <w:pPr>
              <w:jc w:val="both"/>
            </w:pPr>
            <w:r>
              <w:t>10</w:t>
            </w:r>
          </w:p>
        </w:tc>
        <w:tc>
          <w:tcPr>
            <w:tcW w:w="4179" w:type="dxa"/>
            <w:gridSpan w:val="4"/>
            <w:tcBorders>
              <w:top w:val="single" w:sz="2" w:space="0" w:color="auto"/>
            </w:tcBorders>
            <w:shd w:val="clear" w:color="auto" w:fill="F7CAAC"/>
          </w:tcPr>
          <w:p w14:paraId="783294D6" w14:textId="77777777" w:rsidR="000F2EDD" w:rsidRDefault="000F2EDD" w:rsidP="004938E8">
            <w:pPr>
              <w:jc w:val="both"/>
              <w:rPr>
                <w:b/>
              </w:rPr>
            </w:pPr>
            <w:r>
              <w:rPr>
                <w:b/>
              </w:rPr>
              <w:t xml:space="preserve">hodin </w:t>
            </w:r>
          </w:p>
        </w:tc>
      </w:tr>
      <w:tr w:rsidR="000F2EDD" w14:paraId="4F6F087E" w14:textId="77777777" w:rsidTr="004938E8">
        <w:tc>
          <w:tcPr>
            <w:tcW w:w="9855" w:type="dxa"/>
            <w:gridSpan w:val="8"/>
            <w:shd w:val="clear" w:color="auto" w:fill="F7CAAC"/>
          </w:tcPr>
          <w:p w14:paraId="4BBA918F" w14:textId="77777777" w:rsidR="000F2EDD" w:rsidRDefault="000F2EDD" w:rsidP="004938E8">
            <w:pPr>
              <w:jc w:val="both"/>
              <w:rPr>
                <w:b/>
              </w:rPr>
            </w:pPr>
            <w:r>
              <w:rPr>
                <w:b/>
              </w:rPr>
              <w:t>Informace o způsobu kontaktu s vyučujícím</w:t>
            </w:r>
          </w:p>
        </w:tc>
      </w:tr>
      <w:tr w:rsidR="000F2EDD" w14:paraId="7DB8AAB7" w14:textId="77777777" w:rsidTr="004938E8">
        <w:trPr>
          <w:trHeight w:val="1373"/>
        </w:trPr>
        <w:tc>
          <w:tcPr>
            <w:tcW w:w="9855" w:type="dxa"/>
            <w:gridSpan w:val="8"/>
          </w:tcPr>
          <w:p w14:paraId="71A5B90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07A38E0" w14:textId="77777777" w:rsidR="000F2EDD" w:rsidRDefault="000F2EDD" w:rsidP="004938E8"/>
    <w:p w14:paraId="5BE4AFBB" w14:textId="77777777" w:rsidR="000F2EDD" w:rsidRDefault="000F2EDD" w:rsidP="004938E8">
      <w:pPr>
        <w:spacing w:after="160" w:line="259" w:lineRule="auto"/>
      </w:pPr>
    </w:p>
    <w:p w14:paraId="6F368846" w14:textId="77777777" w:rsidR="000F2EDD" w:rsidRDefault="000F2EDD" w:rsidP="004938E8"/>
    <w:p w14:paraId="1A16E27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FAAF389" w14:textId="77777777" w:rsidTr="004938E8">
        <w:tc>
          <w:tcPr>
            <w:tcW w:w="9855" w:type="dxa"/>
            <w:gridSpan w:val="8"/>
            <w:tcBorders>
              <w:bottom w:val="double" w:sz="4" w:space="0" w:color="auto"/>
            </w:tcBorders>
            <w:shd w:val="clear" w:color="auto" w:fill="BDD6EE"/>
          </w:tcPr>
          <w:p w14:paraId="7AFB8F07" w14:textId="77777777" w:rsidR="000F2EDD" w:rsidRDefault="000F2EDD" w:rsidP="004938E8">
            <w:pPr>
              <w:jc w:val="both"/>
              <w:rPr>
                <w:b/>
                <w:sz w:val="28"/>
              </w:rPr>
            </w:pPr>
            <w:r>
              <w:br w:type="page"/>
            </w:r>
            <w:r>
              <w:rPr>
                <w:b/>
                <w:sz w:val="28"/>
              </w:rPr>
              <w:t>B-III – Charakteristika studijního předmětu</w:t>
            </w:r>
          </w:p>
        </w:tc>
      </w:tr>
      <w:tr w:rsidR="000F2EDD" w14:paraId="3127616E" w14:textId="77777777" w:rsidTr="004938E8">
        <w:tc>
          <w:tcPr>
            <w:tcW w:w="3086" w:type="dxa"/>
            <w:tcBorders>
              <w:top w:val="double" w:sz="4" w:space="0" w:color="auto"/>
            </w:tcBorders>
            <w:shd w:val="clear" w:color="auto" w:fill="F7CAAC"/>
          </w:tcPr>
          <w:p w14:paraId="7C4D8923"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592F0A9" w14:textId="77777777" w:rsidR="000F2EDD" w:rsidRPr="00873C26" w:rsidRDefault="000F2EDD" w:rsidP="004938E8">
            <w:pPr>
              <w:jc w:val="both"/>
              <w:rPr>
                <w:b/>
              </w:rPr>
            </w:pPr>
            <w:r>
              <w:rPr>
                <w:b/>
              </w:rPr>
              <w:t>Bezpečnostní politika a bezpečnostní systém státu</w:t>
            </w:r>
          </w:p>
        </w:tc>
      </w:tr>
      <w:tr w:rsidR="000F2EDD" w14:paraId="386BF863" w14:textId="77777777" w:rsidTr="004938E8">
        <w:tc>
          <w:tcPr>
            <w:tcW w:w="3086" w:type="dxa"/>
            <w:shd w:val="clear" w:color="auto" w:fill="F7CAAC"/>
          </w:tcPr>
          <w:p w14:paraId="4ED1913A" w14:textId="77777777" w:rsidR="000F2EDD" w:rsidRDefault="000F2EDD" w:rsidP="004938E8">
            <w:pPr>
              <w:jc w:val="both"/>
              <w:rPr>
                <w:b/>
              </w:rPr>
            </w:pPr>
            <w:r>
              <w:rPr>
                <w:b/>
              </w:rPr>
              <w:t>Typ předmětu</w:t>
            </w:r>
          </w:p>
        </w:tc>
        <w:tc>
          <w:tcPr>
            <w:tcW w:w="3406" w:type="dxa"/>
            <w:gridSpan w:val="4"/>
          </w:tcPr>
          <w:p w14:paraId="58BD36DC" w14:textId="77777777" w:rsidR="000F2EDD" w:rsidRDefault="000F2EDD" w:rsidP="004938E8">
            <w:pPr>
              <w:jc w:val="both"/>
            </w:pPr>
            <w:r>
              <w:t xml:space="preserve">povinný, </w:t>
            </w:r>
            <w:r w:rsidRPr="00AB067C">
              <w:rPr>
                <w:b/>
              </w:rPr>
              <w:t>PZ</w:t>
            </w:r>
          </w:p>
        </w:tc>
        <w:tc>
          <w:tcPr>
            <w:tcW w:w="2695" w:type="dxa"/>
            <w:gridSpan w:val="2"/>
            <w:shd w:val="clear" w:color="auto" w:fill="F7CAAC"/>
          </w:tcPr>
          <w:p w14:paraId="6DEE7920" w14:textId="77777777" w:rsidR="000F2EDD" w:rsidRDefault="000F2EDD" w:rsidP="004938E8">
            <w:pPr>
              <w:jc w:val="both"/>
            </w:pPr>
            <w:r>
              <w:rPr>
                <w:b/>
              </w:rPr>
              <w:t>doporučený ročník / semestr</w:t>
            </w:r>
          </w:p>
        </w:tc>
        <w:tc>
          <w:tcPr>
            <w:tcW w:w="668" w:type="dxa"/>
          </w:tcPr>
          <w:p w14:paraId="70A9AD58" w14:textId="77777777" w:rsidR="000F2EDD" w:rsidRDefault="000F2EDD" w:rsidP="004938E8">
            <w:pPr>
              <w:jc w:val="both"/>
            </w:pPr>
            <w:r>
              <w:t>1/ZS</w:t>
            </w:r>
          </w:p>
        </w:tc>
      </w:tr>
      <w:tr w:rsidR="000F2EDD" w14:paraId="44716BB1" w14:textId="77777777" w:rsidTr="004938E8">
        <w:tc>
          <w:tcPr>
            <w:tcW w:w="3086" w:type="dxa"/>
            <w:shd w:val="clear" w:color="auto" w:fill="F7CAAC"/>
          </w:tcPr>
          <w:p w14:paraId="2124CBB4" w14:textId="77777777" w:rsidR="000F2EDD" w:rsidRDefault="000F2EDD" w:rsidP="004938E8">
            <w:pPr>
              <w:jc w:val="both"/>
              <w:rPr>
                <w:b/>
              </w:rPr>
            </w:pPr>
            <w:r>
              <w:rPr>
                <w:b/>
              </w:rPr>
              <w:t>Rozsah studijního předmětu</w:t>
            </w:r>
          </w:p>
        </w:tc>
        <w:tc>
          <w:tcPr>
            <w:tcW w:w="1701" w:type="dxa"/>
            <w:gridSpan w:val="2"/>
          </w:tcPr>
          <w:p w14:paraId="1BA774C9" w14:textId="77777777" w:rsidR="000F2EDD" w:rsidRDefault="000F2EDD" w:rsidP="004938E8">
            <w:pPr>
              <w:jc w:val="both"/>
            </w:pPr>
            <w:r>
              <w:t>14p + 28s</w:t>
            </w:r>
          </w:p>
        </w:tc>
        <w:tc>
          <w:tcPr>
            <w:tcW w:w="889" w:type="dxa"/>
            <w:shd w:val="clear" w:color="auto" w:fill="F7CAAC"/>
          </w:tcPr>
          <w:p w14:paraId="023805EF" w14:textId="77777777" w:rsidR="000F2EDD" w:rsidRDefault="000F2EDD" w:rsidP="004938E8">
            <w:pPr>
              <w:jc w:val="both"/>
              <w:rPr>
                <w:b/>
              </w:rPr>
            </w:pPr>
            <w:r>
              <w:rPr>
                <w:b/>
              </w:rPr>
              <w:t xml:space="preserve">hod. </w:t>
            </w:r>
          </w:p>
        </w:tc>
        <w:tc>
          <w:tcPr>
            <w:tcW w:w="816" w:type="dxa"/>
          </w:tcPr>
          <w:p w14:paraId="3A485D2B" w14:textId="77777777" w:rsidR="000F2EDD" w:rsidRDefault="000F2EDD" w:rsidP="004938E8">
            <w:pPr>
              <w:jc w:val="both"/>
            </w:pPr>
            <w:r>
              <w:t>42</w:t>
            </w:r>
          </w:p>
        </w:tc>
        <w:tc>
          <w:tcPr>
            <w:tcW w:w="2156" w:type="dxa"/>
            <w:shd w:val="clear" w:color="auto" w:fill="F7CAAC"/>
          </w:tcPr>
          <w:p w14:paraId="052B0F12" w14:textId="77777777" w:rsidR="000F2EDD" w:rsidRDefault="000F2EDD" w:rsidP="004938E8">
            <w:pPr>
              <w:jc w:val="both"/>
              <w:rPr>
                <w:b/>
              </w:rPr>
            </w:pPr>
            <w:r>
              <w:rPr>
                <w:b/>
              </w:rPr>
              <w:t>kreditů</w:t>
            </w:r>
          </w:p>
        </w:tc>
        <w:tc>
          <w:tcPr>
            <w:tcW w:w="1207" w:type="dxa"/>
            <w:gridSpan w:val="2"/>
          </w:tcPr>
          <w:p w14:paraId="5FEDE4DA" w14:textId="77777777" w:rsidR="000F2EDD" w:rsidRDefault="000F2EDD" w:rsidP="004938E8">
            <w:pPr>
              <w:jc w:val="both"/>
            </w:pPr>
            <w:r>
              <w:t>4</w:t>
            </w:r>
          </w:p>
        </w:tc>
      </w:tr>
      <w:tr w:rsidR="000F2EDD" w14:paraId="3D980344" w14:textId="77777777" w:rsidTr="004938E8">
        <w:tc>
          <w:tcPr>
            <w:tcW w:w="3086" w:type="dxa"/>
            <w:shd w:val="clear" w:color="auto" w:fill="F7CAAC"/>
          </w:tcPr>
          <w:p w14:paraId="4E3D3FBD" w14:textId="77777777" w:rsidR="000F2EDD" w:rsidRDefault="000F2EDD" w:rsidP="004938E8">
            <w:pPr>
              <w:jc w:val="both"/>
              <w:rPr>
                <w:b/>
                <w:sz w:val="22"/>
              </w:rPr>
            </w:pPr>
            <w:r>
              <w:rPr>
                <w:b/>
              </w:rPr>
              <w:t>Prerekvizity, korekvizity, ekvivalence</w:t>
            </w:r>
          </w:p>
        </w:tc>
        <w:tc>
          <w:tcPr>
            <w:tcW w:w="6769" w:type="dxa"/>
            <w:gridSpan w:val="7"/>
          </w:tcPr>
          <w:p w14:paraId="1EC318B8" w14:textId="77777777" w:rsidR="000F2EDD" w:rsidRDefault="000F2EDD" w:rsidP="004938E8">
            <w:pPr>
              <w:jc w:val="both"/>
            </w:pPr>
          </w:p>
        </w:tc>
      </w:tr>
      <w:tr w:rsidR="000F2EDD" w14:paraId="62410872" w14:textId="77777777" w:rsidTr="004938E8">
        <w:tc>
          <w:tcPr>
            <w:tcW w:w="3086" w:type="dxa"/>
            <w:shd w:val="clear" w:color="auto" w:fill="F7CAAC"/>
          </w:tcPr>
          <w:p w14:paraId="0BC218EE" w14:textId="77777777" w:rsidR="000F2EDD" w:rsidRDefault="000F2EDD" w:rsidP="004938E8">
            <w:pPr>
              <w:jc w:val="both"/>
              <w:rPr>
                <w:b/>
              </w:rPr>
            </w:pPr>
            <w:r>
              <w:rPr>
                <w:b/>
              </w:rPr>
              <w:t>Způsob ověření studijních výsledků</w:t>
            </w:r>
          </w:p>
        </w:tc>
        <w:tc>
          <w:tcPr>
            <w:tcW w:w="3406" w:type="dxa"/>
            <w:gridSpan w:val="4"/>
          </w:tcPr>
          <w:p w14:paraId="3043120B" w14:textId="77777777" w:rsidR="000F2EDD" w:rsidRDefault="000F2EDD" w:rsidP="004938E8">
            <w:pPr>
              <w:jc w:val="both"/>
            </w:pPr>
            <w:r>
              <w:t>zápočet a zkouška</w:t>
            </w:r>
          </w:p>
        </w:tc>
        <w:tc>
          <w:tcPr>
            <w:tcW w:w="2156" w:type="dxa"/>
            <w:shd w:val="clear" w:color="auto" w:fill="F7CAAC"/>
          </w:tcPr>
          <w:p w14:paraId="1817F096" w14:textId="77777777" w:rsidR="000F2EDD" w:rsidRDefault="000F2EDD" w:rsidP="004938E8">
            <w:pPr>
              <w:jc w:val="both"/>
              <w:rPr>
                <w:b/>
              </w:rPr>
            </w:pPr>
            <w:r>
              <w:rPr>
                <w:b/>
              </w:rPr>
              <w:t>Forma výuky</w:t>
            </w:r>
          </w:p>
        </w:tc>
        <w:tc>
          <w:tcPr>
            <w:tcW w:w="1207" w:type="dxa"/>
            <w:gridSpan w:val="2"/>
          </w:tcPr>
          <w:p w14:paraId="697573FF" w14:textId="77777777" w:rsidR="000F2EDD" w:rsidRDefault="000F2EDD" w:rsidP="004938E8">
            <w:pPr>
              <w:jc w:val="both"/>
            </w:pPr>
            <w:r>
              <w:t>přednášky</w:t>
            </w:r>
          </w:p>
          <w:p w14:paraId="59EFDEBE" w14:textId="77777777" w:rsidR="000F2EDD" w:rsidRDefault="000F2EDD" w:rsidP="004938E8">
            <w:pPr>
              <w:jc w:val="both"/>
            </w:pPr>
            <w:r>
              <w:t>semináře</w:t>
            </w:r>
          </w:p>
        </w:tc>
      </w:tr>
      <w:tr w:rsidR="000F2EDD" w14:paraId="0ED76C09" w14:textId="77777777" w:rsidTr="004938E8">
        <w:tc>
          <w:tcPr>
            <w:tcW w:w="3086" w:type="dxa"/>
            <w:shd w:val="clear" w:color="auto" w:fill="F7CAAC"/>
          </w:tcPr>
          <w:p w14:paraId="73EDED0E"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9AC24A8" w14:textId="77777777" w:rsidR="000F2EDD" w:rsidRDefault="000F2EDD" w:rsidP="004938E8">
            <w:pPr>
              <w:jc w:val="both"/>
            </w:pPr>
            <w:r>
              <w:t>Zápočet: aktivní účast na nejméně 80 % seminářů, zpracování a prezentace vybraného tématu</w:t>
            </w:r>
          </w:p>
          <w:p w14:paraId="2C06EA2B" w14:textId="77777777" w:rsidR="000F2EDD" w:rsidRDefault="000F2EDD" w:rsidP="004938E8">
            <w:pPr>
              <w:jc w:val="both"/>
            </w:pPr>
          </w:p>
          <w:p w14:paraId="205242BF" w14:textId="77777777" w:rsidR="000F2EDD" w:rsidRDefault="000F2EDD" w:rsidP="004938E8">
            <w:pPr>
              <w:jc w:val="both"/>
            </w:pPr>
            <w:r>
              <w:t>Zkouška: zkouška proběhne formou písemného a ústního ověření znalostí</w:t>
            </w:r>
          </w:p>
        </w:tc>
      </w:tr>
      <w:tr w:rsidR="000F2EDD" w14:paraId="4CEE21E9" w14:textId="77777777" w:rsidTr="004938E8">
        <w:trPr>
          <w:trHeight w:val="397"/>
        </w:trPr>
        <w:tc>
          <w:tcPr>
            <w:tcW w:w="9855" w:type="dxa"/>
            <w:gridSpan w:val="8"/>
            <w:tcBorders>
              <w:top w:val="nil"/>
            </w:tcBorders>
          </w:tcPr>
          <w:p w14:paraId="79585627" w14:textId="77777777" w:rsidR="000F2EDD" w:rsidRDefault="000F2EDD" w:rsidP="004938E8">
            <w:pPr>
              <w:jc w:val="both"/>
            </w:pPr>
          </w:p>
        </w:tc>
      </w:tr>
      <w:tr w:rsidR="000F2EDD" w14:paraId="26C98C93" w14:textId="77777777" w:rsidTr="004938E8">
        <w:trPr>
          <w:trHeight w:val="197"/>
        </w:trPr>
        <w:tc>
          <w:tcPr>
            <w:tcW w:w="3086" w:type="dxa"/>
            <w:tcBorders>
              <w:top w:val="nil"/>
            </w:tcBorders>
            <w:shd w:val="clear" w:color="auto" w:fill="F7CAAC"/>
          </w:tcPr>
          <w:p w14:paraId="6697B857" w14:textId="77777777" w:rsidR="000F2EDD" w:rsidRDefault="000F2EDD" w:rsidP="004938E8">
            <w:pPr>
              <w:jc w:val="both"/>
              <w:rPr>
                <w:b/>
              </w:rPr>
            </w:pPr>
            <w:r>
              <w:rPr>
                <w:b/>
              </w:rPr>
              <w:t>Garant předmětu</w:t>
            </w:r>
          </w:p>
        </w:tc>
        <w:tc>
          <w:tcPr>
            <w:tcW w:w="6769" w:type="dxa"/>
            <w:gridSpan w:val="7"/>
            <w:tcBorders>
              <w:top w:val="nil"/>
            </w:tcBorders>
          </w:tcPr>
          <w:p w14:paraId="6587D37F" w14:textId="77777777" w:rsidR="000F2EDD" w:rsidRDefault="000F2EDD" w:rsidP="004938E8">
            <w:pPr>
              <w:jc w:val="both"/>
            </w:pPr>
            <w:r w:rsidRPr="00133DE9">
              <w:t>doc. RSDr. Václav Lošek, CSc</w:t>
            </w:r>
          </w:p>
        </w:tc>
      </w:tr>
      <w:tr w:rsidR="000F2EDD" w14:paraId="6D9FE7F5" w14:textId="77777777" w:rsidTr="004938E8">
        <w:trPr>
          <w:trHeight w:val="243"/>
        </w:trPr>
        <w:tc>
          <w:tcPr>
            <w:tcW w:w="3086" w:type="dxa"/>
            <w:tcBorders>
              <w:top w:val="nil"/>
            </w:tcBorders>
            <w:shd w:val="clear" w:color="auto" w:fill="F7CAAC"/>
          </w:tcPr>
          <w:p w14:paraId="1D22AA49" w14:textId="77777777" w:rsidR="000F2EDD" w:rsidRDefault="000F2EDD" w:rsidP="004938E8">
            <w:pPr>
              <w:jc w:val="both"/>
              <w:rPr>
                <w:b/>
              </w:rPr>
            </w:pPr>
            <w:r>
              <w:rPr>
                <w:b/>
              </w:rPr>
              <w:t>Zapojení garanta do výuky předmětu</w:t>
            </w:r>
          </w:p>
        </w:tc>
        <w:tc>
          <w:tcPr>
            <w:tcW w:w="6769" w:type="dxa"/>
            <w:gridSpan w:val="7"/>
            <w:tcBorders>
              <w:top w:val="nil"/>
            </w:tcBorders>
          </w:tcPr>
          <w:p w14:paraId="55EB85EA" w14:textId="77777777" w:rsidR="000F2EDD" w:rsidRDefault="000F2EDD" w:rsidP="004938E8">
            <w:pPr>
              <w:jc w:val="both"/>
            </w:pPr>
            <w:r>
              <w:t>Garant stanovuje obsah přednášek a seminářů a dohlíží na jejich jednotné vedení.</w:t>
            </w:r>
          </w:p>
          <w:p w14:paraId="477D4237" w14:textId="77777777" w:rsidR="000F2EDD" w:rsidRDefault="000F2EDD" w:rsidP="004938E8">
            <w:pPr>
              <w:jc w:val="both"/>
            </w:pPr>
            <w:r>
              <w:t>Garant přímo vyučuje 57 % přednášek a seminářů.</w:t>
            </w:r>
          </w:p>
          <w:p w14:paraId="2B621A83" w14:textId="77777777" w:rsidR="000F2EDD" w:rsidRDefault="000F2EDD" w:rsidP="004938E8">
            <w:pPr>
              <w:jc w:val="both"/>
            </w:pPr>
          </w:p>
        </w:tc>
      </w:tr>
      <w:tr w:rsidR="000F2EDD" w14:paraId="79AEC7DF" w14:textId="77777777" w:rsidTr="004938E8">
        <w:tc>
          <w:tcPr>
            <w:tcW w:w="3086" w:type="dxa"/>
            <w:shd w:val="clear" w:color="auto" w:fill="F7CAAC"/>
          </w:tcPr>
          <w:p w14:paraId="2A929013" w14:textId="77777777" w:rsidR="000F2EDD" w:rsidRDefault="000F2EDD" w:rsidP="004938E8">
            <w:pPr>
              <w:jc w:val="both"/>
              <w:rPr>
                <w:b/>
              </w:rPr>
            </w:pPr>
            <w:r>
              <w:rPr>
                <w:b/>
              </w:rPr>
              <w:t>Vyučující</w:t>
            </w:r>
          </w:p>
        </w:tc>
        <w:tc>
          <w:tcPr>
            <w:tcW w:w="6769" w:type="dxa"/>
            <w:gridSpan w:val="7"/>
            <w:tcBorders>
              <w:bottom w:val="nil"/>
            </w:tcBorders>
          </w:tcPr>
          <w:p w14:paraId="53ADFC4C" w14:textId="77777777" w:rsidR="000F2EDD" w:rsidRDefault="000F2EDD" w:rsidP="004938E8">
            <w:pPr>
              <w:jc w:val="both"/>
            </w:pPr>
            <w:r w:rsidRPr="00133DE9">
              <w:t>doc. RSDr. Václav Lošek, CSc</w:t>
            </w:r>
            <w:r>
              <w:t>. – přednášející (57 %), vede semináře (50 %)</w:t>
            </w:r>
          </w:p>
          <w:p w14:paraId="54B4CFD1" w14:textId="77777777" w:rsidR="000F2EDD" w:rsidRDefault="000F2EDD" w:rsidP="004938E8">
            <w:pPr>
              <w:jc w:val="both"/>
            </w:pPr>
            <w:r>
              <w:t>Ing. Lukáš Pavlík, Ph.D. – přednášející (43 %), vede semináře (50 %)</w:t>
            </w:r>
          </w:p>
          <w:p w14:paraId="37956775" w14:textId="77777777" w:rsidR="000F2EDD" w:rsidRDefault="000F2EDD" w:rsidP="004938E8">
            <w:pPr>
              <w:jc w:val="both"/>
            </w:pPr>
          </w:p>
        </w:tc>
      </w:tr>
      <w:tr w:rsidR="000F2EDD" w14:paraId="68418D06" w14:textId="77777777" w:rsidTr="004938E8">
        <w:trPr>
          <w:trHeight w:val="397"/>
        </w:trPr>
        <w:tc>
          <w:tcPr>
            <w:tcW w:w="9855" w:type="dxa"/>
            <w:gridSpan w:val="8"/>
            <w:tcBorders>
              <w:top w:val="nil"/>
            </w:tcBorders>
          </w:tcPr>
          <w:p w14:paraId="4136A415" w14:textId="77777777" w:rsidR="000F2EDD" w:rsidRDefault="000F2EDD" w:rsidP="004938E8">
            <w:pPr>
              <w:jc w:val="both"/>
            </w:pPr>
          </w:p>
        </w:tc>
      </w:tr>
      <w:tr w:rsidR="000F2EDD" w14:paraId="2AEFEB82" w14:textId="77777777" w:rsidTr="004938E8">
        <w:tc>
          <w:tcPr>
            <w:tcW w:w="3086" w:type="dxa"/>
            <w:shd w:val="clear" w:color="auto" w:fill="F7CAAC"/>
          </w:tcPr>
          <w:p w14:paraId="35CBFF63" w14:textId="77777777" w:rsidR="000F2EDD" w:rsidRDefault="000F2EDD" w:rsidP="004938E8">
            <w:pPr>
              <w:jc w:val="both"/>
              <w:rPr>
                <w:b/>
              </w:rPr>
            </w:pPr>
            <w:r>
              <w:rPr>
                <w:b/>
              </w:rPr>
              <w:t>Stručná anotace předmětu</w:t>
            </w:r>
          </w:p>
        </w:tc>
        <w:tc>
          <w:tcPr>
            <w:tcW w:w="6769" w:type="dxa"/>
            <w:gridSpan w:val="7"/>
            <w:tcBorders>
              <w:bottom w:val="nil"/>
            </w:tcBorders>
          </w:tcPr>
          <w:p w14:paraId="6E115B7E" w14:textId="77777777" w:rsidR="000F2EDD" w:rsidRDefault="000F2EDD" w:rsidP="004938E8">
            <w:pPr>
              <w:jc w:val="both"/>
            </w:pPr>
          </w:p>
        </w:tc>
      </w:tr>
      <w:tr w:rsidR="000F2EDD" w14:paraId="5CE6FCAD" w14:textId="77777777" w:rsidTr="004938E8">
        <w:trPr>
          <w:trHeight w:val="3938"/>
        </w:trPr>
        <w:tc>
          <w:tcPr>
            <w:tcW w:w="9855" w:type="dxa"/>
            <w:gridSpan w:val="8"/>
            <w:tcBorders>
              <w:top w:val="nil"/>
              <w:bottom w:val="single" w:sz="12" w:space="0" w:color="auto"/>
            </w:tcBorders>
          </w:tcPr>
          <w:p w14:paraId="512AA215" w14:textId="6F66B900" w:rsidR="000F2EDD" w:rsidRDefault="000F2EDD" w:rsidP="004938E8">
            <w:pPr>
              <w:jc w:val="both"/>
            </w:pPr>
            <w:r w:rsidRPr="00E9424E">
              <w:t>Předmět je zaměřen na problematiku bezpečnostní politiky</w:t>
            </w:r>
            <w:r>
              <w:t xml:space="preserve">, bezpečnostního systému a </w:t>
            </w:r>
            <w:r w:rsidRPr="00E9424E">
              <w:t>obrany státu. Student se seznámí se principy ochrany</w:t>
            </w:r>
            <w:r>
              <w:t xml:space="preserve"> </w:t>
            </w:r>
            <w:r w:rsidRPr="00E9424E">
              <w:t>státu, s podstatou ochrany demokracie a vazbami v rámci uzavřených spojenectví a smluv. Současně se seznámí s přístupem ČR k</w:t>
            </w:r>
            <w:r>
              <w:t> zajišťování bezpečnosti</w:t>
            </w:r>
            <w:r w:rsidRPr="00E9424E">
              <w:t xml:space="preserve"> a celistvosti území republiky. Obsah předmětu přispívá k znalostem a</w:t>
            </w:r>
            <w:r>
              <w:t> </w:t>
            </w:r>
            <w:r w:rsidRPr="00E9424E">
              <w:t xml:space="preserve">dovednostem v oblasti hodnocení jak otázek vnitřního bezpečnostního prostředí, tak i vnějšího bezpečnostního prostředí včetně globálních hrozeb a tím i naplňuje odborný profil absolventa studijního programu </w:t>
            </w:r>
            <w:del w:id="174" w:author="Zuzana Tučková" w:date="2024-05-13T13:10:00Z">
              <w:r w:rsidR="00B6785B" w:rsidRPr="00E9424E">
                <w:delText>Ochrana obyvatelstva</w:delText>
              </w:r>
            </w:del>
            <w:ins w:id="175" w:author="Zuzana Tučková" w:date="2024-05-13T13:10:00Z">
              <w:r w:rsidR="00B32E22">
                <w:t>Management rizik</w:t>
              </w:r>
            </w:ins>
            <w:r w:rsidRPr="00E9424E">
              <w:t>.</w:t>
            </w:r>
          </w:p>
          <w:p w14:paraId="6B98E0E2" w14:textId="77777777" w:rsidR="000F2EDD" w:rsidRDefault="000F2EDD" w:rsidP="004938E8">
            <w:pPr>
              <w:jc w:val="both"/>
            </w:pPr>
          </w:p>
          <w:p w14:paraId="62F83576" w14:textId="77777777" w:rsidR="000F2EDD" w:rsidRDefault="000F2EDD" w:rsidP="004938E8">
            <w:pPr>
              <w:jc w:val="both"/>
            </w:pPr>
            <w:r>
              <w:t>Vyučovaná témata:</w:t>
            </w:r>
          </w:p>
          <w:p w14:paraId="6727D757" w14:textId="77777777" w:rsidR="000F2EDD" w:rsidRDefault="000F2EDD" w:rsidP="000F2EDD">
            <w:pPr>
              <w:pStyle w:val="Odstavecseseznamem"/>
              <w:numPr>
                <w:ilvl w:val="0"/>
                <w:numId w:val="6"/>
              </w:numPr>
              <w:jc w:val="both"/>
            </w:pPr>
            <w:r w:rsidRPr="00E9424E">
              <w:t>Úvod do studia předmětu, vazby a souvislosti</w:t>
            </w:r>
            <w:r>
              <w:t>;</w:t>
            </w:r>
          </w:p>
          <w:p w14:paraId="7E7D1EE3" w14:textId="77777777" w:rsidR="000F2EDD" w:rsidRDefault="000F2EDD" w:rsidP="000F2EDD">
            <w:pPr>
              <w:pStyle w:val="Odstavecseseznamem"/>
              <w:numPr>
                <w:ilvl w:val="0"/>
                <w:numId w:val="6"/>
              </w:numPr>
              <w:jc w:val="both"/>
            </w:pPr>
            <w:r>
              <w:t>Bezpečnostní systém v právu a bezpečnosti;</w:t>
            </w:r>
          </w:p>
          <w:p w14:paraId="2116D517" w14:textId="77777777" w:rsidR="000F2EDD" w:rsidRDefault="000F2EDD" w:rsidP="000F2EDD">
            <w:pPr>
              <w:pStyle w:val="Odstavecseseznamem"/>
              <w:numPr>
                <w:ilvl w:val="0"/>
                <w:numId w:val="6"/>
              </w:numPr>
              <w:jc w:val="both"/>
            </w:pPr>
            <w:r>
              <w:t>Charakteristika a funkce bezpečnostního systému, jeho struktura;</w:t>
            </w:r>
          </w:p>
          <w:p w14:paraId="03F9991E" w14:textId="77777777" w:rsidR="000F2EDD" w:rsidRDefault="000F2EDD" w:rsidP="000F2EDD">
            <w:pPr>
              <w:pStyle w:val="Odstavecseseznamem"/>
              <w:numPr>
                <w:ilvl w:val="0"/>
                <w:numId w:val="6"/>
              </w:numPr>
              <w:jc w:val="both"/>
            </w:pPr>
            <w:r>
              <w:t>Bezpečnostní systém jako institucionální nástroj tvorby a realizace bezpečnostní politiky;</w:t>
            </w:r>
          </w:p>
          <w:p w14:paraId="1973CB7F" w14:textId="77777777" w:rsidR="000F2EDD" w:rsidRDefault="000F2EDD" w:rsidP="000F2EDD">
            <w:pPr>
              <w:pStyle w:val="Odstavecseseznamem"/>
              <w:numPr>
                <w:ilvl w:val="0"/>
                <w:numId w:val="6"/>
              </w:numPr>
              <w:jc w:val="both"/>
            </w:pPr>
            <w:r>
              <w:t>Bezpečnostní systém na municipální úrovni, občané v bezpečnostním systému;</w:t>
            </w:r>
          </w:p>
          <w:p w14:paraId="0A529870" w14:textId="77777777" w:rsidR="000F2EDD" w:rsidRDefault="000F2EDD" w:rsidP="000F2EDD">
            <w:pPr>
              <w:pStyle w:val="Odstavecseseznamem"/>
              <w:numPr>
                <w:ilvl w:val="0"/>
                <w:numId w:val="6"/>
              </w:numPr>
              <w:jc w:val="both"/>
            </w:pPr>
            <w:r w:rsidRPr="00E9424E">
              <w:t xml:space="preserve">Problematika bezpečnostní politiky </w:t>
            </w:r>
            <w:r>
              <w:t>a její historické aspekty;</w:t>
            </w:r>
          </w:p>
          <w:p w14:paraId="1DAEB73D" w14:textId="77777777" w:rsidR="000F2EDD" w:rsidRDefault="000F2EDD" w:rsidP="000F2EDD">
            <w:pPr>
              <w:pStyle w:val="Odstavecseseznamem"/>
              <w:numPr>
                <w:ilvl w:val="0"/>
                <w:numId w:val="6"/>
              </w:numPr>
              <w:jc w:val="both"/>
            </w:pPr>
            <w:r w:rsidRPr="00E9424E">
              <w:t>Vnější bezpečnostní prostředí</w:t>
            </w:r>
            <w:r>
              <w:t>;</w:t>
            </w:r>
          </w:p>
          <w:p w14:paraId="52B85BA0" w14:textId="77777777" w:rsidR="000F2EDD" w:rsidRDefault="000F2EDD" w:rsidP="000F2EDD">
            <w:pPr>
              <w:pStyle w:val="Odstavecseseznamem"/>
              <w:numPr>
                <w:ilvl w:val="0"/>
                <w:numId w:val="6"/>
              </w:numPr>
              <w:jc w:val="both"/>
            </w:pPr>
            <w:r w:rsidRPr="00E9424E">
              <w:t>Vnitřní bezpečnostní prostředí</w:t>
            </w:r>
            <w:r>
              <w:t>;</w:t>
            </w:r>
          </w:p>
          <w:p w14:paraId="059FF95F" w14:textId="77777777" w:rsidR="000F2EDD" w:rsidRDefault="000F2EDD" w:rsidP="000F2EDD">
            <w:pPr>
              <w:pStyle w:val="Odstavecseseznamem"/>
              <w:numPr>
                <w:ilvl w:val="0"/>
                <w:numId w:val="6"/>
              </w:numPr>
              <w:jc w:val="both"/>
            </w:pPr>
            <w:r w:rsidRPr="00E9424E">
              <w:t>Aktuální otázky globálního bezpečnostního prostředí, hrozby a rizika jeho dalšího vývoje</w:t>
            </w:r>
            <w:r>
              <w:t>;</w:t>
            </w:r>
          </w:p>
          <w:p w14:paraId="652E68BB" w14:textId="77777777" w:rsidR="000F2EDD" w:rsidRDefault="000F2EDD" w:rsidP="000F2EDD">
            <w:pPr>
              <w:pStyle w:val="Odstavecseseznamem"/>
              <w:numPr>
                <w:ilvl w:val="0"/>
                <w:numId w:val="6"/>
              </w:numPr>
              <w:jc w:val="both"/>
            </w:pPr>
            <w:r w:rsidRPr="00E9424E">
              <w:t>Evropská bezpečnostní a obranná politika</w:t>
            </w:r>
            <w:r>
              <w:t>;</w:t>
            </w:r>
          </w:p>
          <w:p w14:paraId="4074C91E" w14:textId="77777777" w:rsidR="000F2EDD" w:rsidRDefault="000F2EDD" w:rsidP="000F2EDD">
            <w:pPr>
              <w:pStyle w:val="Odstavecseseznamem"/>
              <w:numPr>
                <w:ilvl w:val="0"/>
                <w:numId w:val="6"/>
              </w:numPr>
              <w:jc w:val="both"/>
            </w:pPr>
            <w:r w:rsidRPr="00D05537">
              <w:t>Genese bezpečnostní strategie a bezpečnostní politiky České republiky</w:t>
            </w:r>
            <w:r>
              <w:t>;</w:t>
            </w:r>
          </w:p>
          <w:p w14:paraId="5B544F0D" w14:textId="77777777" w:rsidR="000F2EDD" w:rsidRDefault="000F2EDD" w:rsidP="000F2EDD">
            <w:pPr>
              <w:pStyle w:val="Odstavecseseznamem"/>
              <w:numPr>
                <w:ilvl w:val="0"/>
                <w:numId w:val="6"/>
              </w:numPr>
              <w:jc w:val="both"/>
            </w:pPr>
            <w:r w:rsidRPr="00D05537">
              <w:t>Severoatlantická aliance v dokumentech a organizační struktuře</w:t>
            </w:r>
            <w:r>
              <w:t>;</w:t>
            </w:r>
          </w:p>
          <w:p w14:paraId="4C6986AE" w14:textId="77777777" w:rsidR="000F2EDD" w:rsidRDefault="000F2EDD" w:rsidP="000F2EDD">
            <w:pPr>
              <w:pStyle w:val="Odstavecseseznamem"/>
              <w:numPr>
                <w:ilvl w:val="0"/>
                <w:numId w:val="6"/>
              </w:numPr>
              <w:jc w:val="both"/>
            </w:pPr>
            <w:r w:rsidRPr="00D05537">
              <w:t>Obrana státu</w:t>
            </w:r>
            <w:r>
              <w:t>, obranná strategie;</w:t>
            </w:r>
          </w:p>
          <w:p w14:paraId="07609CB4" w14:textId="77777777" w:rsidR="000F2EDD" w:rsidRDefault="000F2EDD" w:rsidP="000F2EDD">
            <w:pPr>
              <w:pStyle w:val="Odstavecseseznamem"/>
              <w:numPr>
                <w:ilvl w:val="0"/>
                <w:numId w:val="6"/>
              </w:numPr>
              <w:jc w:val="both"/>
            </w:pPr>
            <w:r>
              <w:t>Ozbrojené síly České republiky.</w:t>
            </w:r>
          </w:p>
          <w:p w14:paraId="2068508D" w14:textId="77777777" w:rsidR="000F2EDD" w:rsidRDefault="000F2EDD" w:rsidP="004938E8">
            <w:pPr>
              <w:pStyle w:val="Odstavecseseznamem"/>
              <w:jc w:val="both"/>
            </w:pPr>
          </w:p>
        </w:tc>
      </w:tr>
      <w:tr w:rsidR="000F2EDD" w14:paraId="0C48CBFC"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4784F51"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687A16E" w14:textId="77777777" w:rsidR="000F2EDD" w:rsidRDefault="000F2EDD" w:rsidP="004938E8">
            <w:pPr>
              <w:jc w:val="both"/>
            </w:pPr>
          </w:p>
        </w:tc>
      </w:tr>
      <w:tr w:rsidR="000F2EDD" w14:paraId="5E410A42" w14:textId="77777777" w:rsidTr="004938E8">
        <w:trPr>
          <w:trHeight w:val="1497"/>
        </w:trPr>
        <w:tc>
          <w:tcPr>
            <w:tcW w:w="9855" w:type="dxa"/>
            <w:gridSpan w:val="8"/>
            <w:tcBorders>
              <w:top w:val="nil"/>
              <w:bottom w:val="single" w:sz="2" w:space="0" w:color="auto"/>
            </w:tcBorders>
          </w:tcPr>
          <w:p w14:paraId="5FC63FE9" w14:textId="77777777" w:rsidR="000F2EDD" w:rsidRPr="00D016ED" w:rsidRDefault="000F2EDD" w:rsidP="004938E8">
            <w:pPr>
              <w:jc w:val="both"/>
              <w:rPr>
                <w:b/>
              </w:rPr>
            </w:pPr>
            <w:r w:rsidRPr="00D016ED">
              <w:rPr>
                <w:b/>
              </w:rPr>
              <w:t>Povinná literatura:</w:t>
            </w:r>
          </w:p>
          <w:p w14:paraId="538EC4C8" w14:textId="77777777" w:rsidR="000F2EDD" w:rsidRDefault="000F2EDD" w:rsidP="004938E8">
            <w:pPr>
              <w:jc w:val="both"/>
            </w:pPr>
            <w:r w:rsidRPr="00133DE9">
              <w:t xml:space="preserve">PIKNA, Bohumil. </w:t>
            </w:r>
            <w:r w:rsidRPr="00133DE9">
              <w:rPr>
                <w:i/>
              </w:rPr>
              <w:t>Vnitřní bezpečnost v právu a politice Evropské unie</w:t>
            </w:r>
            <w:r w:rsidRPr="00133DE9">
              <w:t>. 2. přepracované a aktualizované vydání. Plzeň: Vydavatelství a nakladatelství Aleš Čeněk, 2019. ISBN 9788073807832.</w:t>
            </w:r>
          </w:p>
          <w:p w14:paraId="271FFF27" w14:textId="77777777" w:rsidR="000F2EDD" w:rsidRDefault="000F2EDD" w:rsidP="004938E8">
            <w:pPr>
              <w:jc w:val="both"/>
            </w:pPr>
            <w:r w:rsidRPr="00133DE9">
              <w:t xml:space="preserve">BALABÁN, Miloš a PERNICA, Bohuslav. </w:t>
            </w:r>
            <w:r w:rsidRPr="00133DE9">
              <w:rPr>
                <w:i/>
              </w:rPr>
              <w:t>Bezpečnostní systém ČR: problémy a výzvy</w:t>
            </w:r>
            <w:r w:rsidRPr="00133DE9">
              <w:t>. Praha: Univerzita Karlova v Praze, Nakladatelství Karolinum, 2015. ISBN 9788024631509.</w:t>
            </w:r>
          </w:p>
          <w:p w14:paraId="4149A9F3" w14:textId="77777777" w:rsidR="009B1EC6" w:rsidRDefault="009B1EC6" w:rsidP="009B1EC6">
            <w:pPr>
              <w:jc w:val="both"/>
              <w:rPr>
                <w:moveTo w:id="176" w:author="Zuzana Tučková" w:date="2024-05-13T13:10:00Z"/>
              </w:rPr>
            </w:pPr>
            <w:moveToRangeStart w:id="177" w:author="Zuzana Tučková" w:date="2024-05-13T13:10:00Z" w:name="move166498225"/>
            <w:moveTo w:id="178" w:author="Zuzana Tučková" w:date="2024-05-13T13:10:00Z">
              <w:r w:rsidRPr="00D016ED">
                <w:t>Bezpečnostní strategie České republiky pro rok 2023. Praha, 2023.</w:t>
              </w:r>
            </w:moveTo>
          </w:p>
          <w:p w14:paraId="52D42265" w14:textId="77777777" w:rsidR="000F2EDD" w:rsidRDefault="009B1EC6" w:rsidP="004938E8">
            <w:pPr>
              <w:jc w:val="both"/>
              <w:rPr>
                <w:moveFrom w:id="179" w:author="Zuzana Tučková" w:date="2024-05-13T13:10:00Z"/>
              </w:rPr>
            </w:pPr>
            <w:moveFromRangeStart w:id="180" w:author="Zuzana Tučková" w:date="2024-05-13T13:10:00Z" w:name="move166498226"/>
            <w:moveToRangeEnd w:id="177"/>
            <w:moveFrom w:id="181" w:author="Zuzana Tučková" w:date="2024-05-13T13:10:00Z">
              <w:r w:rsidRPr="00133DE9">
                <w:t xml:space="preserve">MAŘÍK, Kamil. </w:t>
              </w:r>
              <w:r w:rsidRPr="00133DE9">
                <w:rPr>
                  <w:i/>
                </w:rPr>
                <w:t>Zahraniční a bezpečnostní politika Evropské unie</w:t>
              </w:r>
              <w:r w:rsidRPr="00133DE9">
                <w:t>.</w:t>
              </w:r>
              <w:r>
                <w:t xml:space="preserve"> </w:t>
              </w:r>
              <w:r w:rsidRPr="00133DE9">
                <w:t>Praha: Professional Publishing, 201</w:t>
              </w:r>
              <w:r>
                <w:t>4</w:t>
              </w:r>
              <w:r w:rsidRPr="00133DE9">
                <w:t>. ISBN 978-80-7431-128-4.</w:t>
              </w:r>
            </w:moveFrom>
          </w:p>
          <w:moveFromRangeEnd w:id="180"/>
          <w:p w14:paraId="4F91E04E" w14:textId="77777777" w:rsidR="000F2EDD" w:rsidRDefault="000F2EDD" w:rsidP="004938E8">
            <w:pPr>
              <w:jc w:val="both"/>
            </w:pPr>
          </w:p>
          <w:p w14:paraId="2A56E036" w14:textId="77777777" w:rsidR="000F2EDD" w:rsidRPr="00D016ED" w:rsidRDefault="000F2EDD" w:rsidP="004938E8">
            <w:pPr>
              <w:jc w:val="both"/>
              <w:rPr>
                <w:b/>
              </w:rPr>
            </w:pPr>
            <w:r w:rsidRPr="00D016ED">
              <w:rPr>
                <w:b/>
              </w:rPr>
              <w:t>Doporučená literatura:</w:t>
            </w:r>
          </w:p>
          <w:p w14:paraId="1621E14F" w14:textId="77777777" w:rsidR="009B1EC6" w:rsidRDefault="000F2EDD" w:rsidP="009B1EC6">
            <w:pPr>
              <w:jc w:val="both"/>
            </w:pPr>
            <w:r w:rsidRPr="00D016ED">
              <w:t xml:space="preserve">VIČAR, Dušan, Radim, VIČAR. </w:t>
            </w:r>
            <w:r w:rsidRPr="00D016ED">
              <w:rPr>
                <w:i/>
              </w:rPr>
              <w:t>Vybrané aspekty práva bezpečnosti a obrany České republiky</w:t>
            </w:r>
            <w:r w:rsidRPr="00D016ED">
              <w:t>. Zlín: UTB-FLKŘ, 2013. ISBN 978-80-7454-279-4.</w:t>
            </w:r>
            <w:ins w:id="182" w:author="Zuzana Tučková" w:date="2024-05-13T13:10:00Z">
              <w:r w:rsidR="009B1EC6" w:rsidRPr="00133DE9">
                <w:t xml:space="preserve"> </w:t>
              </w:r>
            </w:ins>
          </w:p>
          <w:p w14:paraId="61E44338" w14:textId="2CCD512C" w:rsidR="000F2EDD" w:rsidRDefault="009B1EC6" w:rsidP="004938E8">
            <w:pPr>
              <w:jc w:val="both"/>
              <w:rPr>
                <w:moveTo w:id="183" w:author="Zuzana Tučková" w:date="2024-05-13T13:10:00Z"/>
              </w:rPr>
            </w:pPr>
            <w:moveToRangeStart w:id="184" w:author="Zuzana Tučková" w:date="2024-05-13T13:10:00Z" w:name="move166498226"/>
            <w:moveTo w:id="185" w:author="Zuzana Tučková" w:date="2024-05-13T13:10:00Z">
              <w:r w:rsidRPr="00133DE9">
                <w:t xml:space="preserve">MAŘÍK, Kamil. </w:t>
              </w:r>
              <w:r w:rsidRPr="00133DE9">
                <w:rPr>
                  <w:i/>
                </w:rPr>
                <w:t>Zahraniční a bezpečnostní politika Evropské unie</w:t>
              </w:r>
              <w:r w:rsidRPr="00133DE9">
                <w:t>.</w:t>
              </w:r>
              <w:r>
                <w:t xml:space="preserve"> </w:t>
              </w:r>
              <w:r w:rsidRPr="00133DE9">
                <w:t>Praha: Professional Publishing, 201</w:t>
              </w:r>
              <w:r>
                <w:t>4</w:t>
              </w:r>
              <w:r w:rsidRPr="00133DE9">
                <w:t>. ISBN 978-80-7431-128-4.</w:t>
              </w:r>
            </w:moveTo>
          </w:p>
          <w:p w14:paraId="2F385E06" w14:textId="77777777" w:rsidR="009B1EC6" w:rsidRDefault="009B1EC6" w:rsidP="009B1EC6">
            <w:pPr>
              <w:jc w:val="both"/>
              <w:rPr>
                <w:moveFrom w:id="186" w:author="Zuzana Tučková" w:date="2024-05-13T13:10:00Z"/>
              </w:rPr>
            </w:pPr>
            <w:moveFromRangeStart w:id="187" w:author="Zuzana Tučková" w:date="2024-05-13T13:10:00Z" w:name="move166498225"/>
            <w:moveToRangeEnd w:id="184"/>
            <w:moveFrom w:id="188" w:author="Zuzana Tučková" w:date="2024-05-13T13:10:00Z">
              <w:r w:rsidRPr="00D016ED">
                <w:t>Bezpečnostní strategie České republiky pro rok 2023. Praha, 2023.</w:t>
              </w:r>
            </w:moveFrom>
          </w:p>
          <w:moveFromRangeEnd w:id="187"/>
          <w:p w14:paraId="207BE426" w14:textId="77777777" w:rsidR="00B6785B" w:rsidRDefault="000F2EDD" w:rsidP="00E363E7">
            <w:pPr>
              <w:jc w:val="both"/>
              <w:rPr>
                <w:del w:id="189" w:author="Zuzana Tučková" w:date="2024-05-13T13:10:00Z"/>
              </w:rPr>
            </w:pPr>
            <w:r w:rsidRPr="00D016ED">
              <w:t xml:space="preserve">Koncepce výstavby Armády České republiky </w:t>
            </w:r>
            <w:del w:id="190" w:author="Zuzana Tučková" w:date="2024-05-13T13:10:00Z">
              <w:r w:rsidR="00B6785B" w:rsidRPr="00D016ED">
                <w:delText>2030</w:delText>
              </w:r>
              <w:r w:rsidR="00B6785B">
                <w:delText>.</w:delText>
              </w:r>
            </w:del>
          </w:p>
          <w:p w14:paraId="4C11B45C" w14:textId="7B26C393" w:rsidR="000F2EDD" w:rsidRDefault="000F2EDD" w:rsidP="00B32E22">
            <w:pPr>
              <w:jc w:val="both"/>
            </w:pPr>
            <w:ins w:id="191" w:author="Zuzana Tučková" w:date="2024-05-13T13:10:00Z">
              <w:r w:rsidRPr="00D016ED">
                <w:t>20</w:t>
              </w:r>
              <w:r w:rsidR="00B32E22">
                <w:t>35</w:t>
              </w:r>
              <w:r>
                <w:t>.</w:t>
              </w:r>
            </w:ins>
          </w:p>
        </w:tc>
      </w:tr>
      <w:tr w:rsidR="000F2EDD" w14:paraId="4E3D431B"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03361D8" w14:textId="77777777" w:rsidR="000F2EDD" w:rsidRDefault="000F2EDD" w:rsidP="004938E8">
            <w:pPr>
              <w:jc w:val="center"/>
              <w:rPr>
                <w:b/>
              </w:rPr>
            </w:pPr>
            <w:r>
              <w:rPr>
                <w:b/>
              </w:rPr>
              <w:t>Informace ke kombinované nebo distanční formě</w:t>
            </w:r>
          </w:p>
        </w:tc>
      </w:tr>
      <w:tr w:rsidR="000F2EDD" w14:paraId="4FEF9EF9" w14:textId="77777777" w:rsidTr="004938E8">
        <w:tc>
          <w:tcPr>
            <w:tcW w:w="4787" w:type="dxa"/>
            <w:gridSpan w:val="3"/>
            <w:tcBorders>
              <w:top w:val="single" w:sz="2" w:space="0" w:color="auto"/>
            </w:tcBorders>
            <w:shd w:val="clear" w:color="auto" w:fill="F7CAAC"/>
          </w:tcPr>
          <w:p w14:paraId="1F444006" w14:textId="77777777" w:rsidR="000F2EDD" w:rsidRDefault="000F2EDD" w:rsidP="004938E8">
            <w:pPr>
              <w:jc w:val="both"/>
            </w:pPr>
            <w:r>
              <w:rPr>
                <w:b/>
              </w:rPr>
              <w:t>Rozsah konzultací (soustředění)</w:t>
            </w:r>
          </w:p>
        </w:tc>
        <w:tc>
          <w:tcPr>
            <w:tcW w:w="889" w:type="dxa"/>
            <w:tcBorders>
              <w:top w:val="single" w:sz="2" w:space="0" w:color="auto"/>
            </w:tcBorders>
          </w:tcPr>
          <w:p w14:paraId="1858E68C" w14:textId="77777777" w:rsidR="000F2EDD" w:rsidRDefault="000F2EDD" w:rsidP="004938E8">
            <w:pPr>
              <w:jc w:val="both"/>
            </w:pPr>
            <w:r>
              <w:t>14</w:t>
            </w:r>
          </w:p>
        </w:tc>
        <w:tc>
          <w:tcPr>
            <w:tcW w:w="4179" w:type="dxa"/>
            <w:gridSpan w:val="4"/>
            <w:tcBorders>
              <w:top w:val="single" w:sz="2" w:space="0" w:color="auto"/>
            </w:tcBorders>
            <w:shd w:val="clear" w:color="auto" w:fill="F7CAAC"/>
          </w:tcPr>
          <w:p w14:paraId="25913D76" w14:textId="77777777" w:rsidR="000F2EDD" w:rsidRDefault="000F2EDD" w:rsidP="004938E8">
            <w:pPr>
              <w:jc w:val="both"/>
              <w:rPr>
                <w:b/>
              </w:rPr>
            </w:pPr>
            <w:r>
              <w:rPr>
                <w:b/>
              </w:rPr>
              <w:t xml:space="preserve">hodin </w:t>
            </w:r>
          </w:p>
        </w:tc>
      </w:tr>
      <w:tr w:rsidR="000F2EDD" w14:paraId="7D814C51" w14:textId="77777777" w:rsidTr="004938E8">
        <w:tc>
          <w:tcPr>
            <w:tcW w:w="9855" w:type="dxa"/>
            <w:gridSpan w:val="8"/>
            <w:shd w:val="clear" w:color="auto" w:fill="F7CAAC"/>
          </w:tcPr>
          <w:p w14:paraId="36B29EC2" w14:textId="77777777" w:rsidR="000F2EDD" w:rsidRDefault="000F2EDD" w:rsidP="004938E8">
            <w:pPr>
              <w:jc w:val="both"/>
              <w:rPr>
                <w:b/>
              </w:rPr>
            </w:pPr>
            <w:r>
              <w:rPr>
                <w:b/>
              </w:rPr>
              <w:t>Informace o způsobu kontaktu s vyučujícím</w:t>
            </w:r>
          </w:p>
        </w:tc>
      </w:tr>
      <w:tr w:rsidR="000F2EDD" w14:paraId="6391E45E" w14:textId="77777777" w:rsidTr="004938E8">
        <w:trPr>
          <w:trHeight w:val="1373"/>
        </w:trPr>
        <w:tc>
          <w:tcPr>
            <w:tcW w:w="9855" w:type="dxa"/>
            <w:gridSpan w:val="8"/>
          </w:tcPr>
          <w:p w14:paraId="6459C971"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EF2CEB3" w14:textId="77777777" w:rsidR="000F2EDD" w:rsidRDefault="000F2EDD" w:rsidP="004938E8"/>
    <w:p w14:paraId="73F0A016"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733647B" w14:textId="77777777" w:rsidTr="004938E8">
        <w:tc>
          <w:tcPr>
            <w:tcW w:w="9855" w:type="dxa"/>
            <w:gridSpan w:val="8"/>
            <w:tcBorders>
              <w:bottom w:val="double" w:sz="4" w:space="0" w:color="auto"/>
            </w:tcBorders>
            <w:shd w:val="clear" w:color="auto" w:fill="BDD6EE"/>
          </w:tcPr>
          <w:p w14:paraId="713A5DF5" w14:textId="77777777" w:rsidR="000F2EDD" w:rsidRDefault="000F2EDD" w:rsidP="004938E8">
            <w:pPr>
              <w:jc w:val="both"/>
              <w:rPr>
                <w:b/>
                <w:sz w:val="28"/>
              </w:rPr>
            </w:pPr>
            <w:r>
              <w:br w:type="page"/>
            </w:r>
            <w:r>
              <w:rPr>
                <w:b/>
                <w:sz w:val="28"/>
              </w:rPr>
              <w:t>B-III – Charakteristika studijního předmětu</w:t>
            </w:r>
          </w:p>
        </w:tc>
      </w:tr>
      <w:tr w:rsidR="000F2EDD" w14:paraId="6801A380" w14:textId="77777777" w:rsidTr="004938E8">
        <w:tc>
          <w:tcPr>
            <w:tcW w:w="3086" w:type="dxa"/>
            <w:tcBorders>
              <w:top w:val="double" w:sz="4" w:space="0" w:color="auto"/>
            </w:tcBorders>
            <w:shd w:val="clear" w:color="auto" w:fill="F7CAAC"/>
          </w:tcPr>
          <w:p w14:paraId="39A2B2D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1B42BD0" w14:textId="77777777" w:rsidR="000F2EDD" w:rsidRPr="00873C26" w:rsidRDefault="000F2EDD" w:rsidP="004938E8">
            <w:pPr>
              <w:jc w:val="both"/>
              <w:rPr>
                <w:b/>
              </w:rPr>
            </w:pPr>
            <w:r>
              <w:rPr>
                <w:b/>
              </w:rPr>
              <w:t>Ekonomika krizových situací</w:t>
            </w:r>
          </w:p>
        </w:tc>
      </w:tr>
      <w:tr w:rsidR="000F2EDD" w14:paraId="5BD3A97B" w14:textId="77777777" w:rsidTr="004938E8">
        <w:tc>
          <w:tcPr>
            <w:tcW w:w="3086" w:type="dxa"/>
            <w:shd w:val="clear" w:color="auto" w:fill="F7CAAC"/>
          </w:tcPr>
          <w:p w14:paraId="21EA56A5" w14:textId="77777777" w:rsidR="000F2EDD" w:rsidRDefault="000F2EDD" w:rsidP="004938E8">
            <w:pPr>
              <w:jc w:val="both"/>
              <w:rPr>
                <w:b/>
              </w:rPr>
            </w:pPr>
            <w:r>
              <w:rPr>
                <w:b/>
              </w:rPr>
              <w:t>Typ předmětu</w:t>
            </w:r>
          </w:p>
        </w:tc>
        <w:tc>
          <w:tcPr>
            <w:tcW w:w="3406" w:type="dxa"/>
            <w:gridSpan w:val="4"/>
          </w:tcPr>
          <w:p w14:paraId="360AB60F" w14:textId="77777777" w:rsidR="000F2EDD" w:rsidRDefault="000F2EDD" w:rsidP="004938E8">
            <w:pPr>
              <w:jc w:val="both"/>
            </w:pPr>
            <w:r>
              <w:t xml:space="preserve">povinný, </w:t>
            </w:r>
            <w:r w:rsidRPr="00971AD9">
              <w:rPr>
                <w:b/>
              </w:rPr>
              <w:t>PZ</w:t>
            </w:r>
          </w:p>
        </w:tc>
        <w:tc>
          <w:tcPr>
            <w:tcW w:w="2695" w:type="dxa"/>
            <w:gridSpan w:val="2"/>
            <w:shd w:val="clear" w:color="auto" w:fill="F7CAAC"/>
          </w:tcPr>
          <w:p w14:paraId="53F7272E" w14:textId="77777777" w:rsidR="000F2EDD" w:rsidRDefault="000F2EDD" w:rsidP="004938E8">
            <w:pPr>
              <w:jc w:val="both"/>
            </w:pPr>
            <w:r>
              <w:rPr>
                <w:b/>
              </w:rPr>
              <w:t>doporučený ročník / semestr</w:t>
            </w:r>
          </w:p>
        </w:tc>
        <w:tc>
          <w:tcPr>
            <w:tcW w:w="668" w:type="dxa"/>
          </w:tcPr>
          <w:p w14:paraId="4BA6DF5C" w14:textId="77777777" w:rsidR="000F2EDD" w:rsidRDefault="000F2EDD" w:rsidP="004938E8">
            <w:pPr>
              <w:jc w:val="both"/>
            </w:pPr>
            <w:r>
              <w:t>3/ZS</w:t>
            </w:r>
          </w:p>
        </w:tc>
      </w:tr>
      <w:tr w:rsidR="000F2EDD" w14:paraId="2ABD8999" w14:textId="77777777" w:rsidTr="004938E8">
        <w:tc>
          <w:tcPr>
            <w:tcW w:w="3086" w:type="dxa"/>
            <w:shd w:val="clear" w:color="auto" w:fill="F7CAAC"/>
          </w:tcPr>
          <w:p w14:paraId="6219C473" w14:textId="77777777" w:rsidR="000F2EDD" w:rsidRDefault="000F2EDD" w:rsidP="004938E8">
            <w:pPr>
              <w:jc w:val="both"/>
              <w:rPr>
                <w:b/>
              </w:rPr>
            </w:pPr>
            <w:r>
              <w:rPr>
                <w:b/>
              </w:rPr>
              <w:t>Rozsah studijního předmětu</w:t>
            </w:r>
          </w:p>
        </w:tc>
        <w:tc>
          <w:tcPr>
            <w:tcW w:w="1701" w:type="dxa"/>
            <w:gridSpan w:val="2"/>
          </w:tcPr>
          <w:p w14:paraId="119257C8" w14:textId="77777777" w:rsidR="000F2EDD" w:rsidRDefault="000F2EDD" w:rsidP="004938E8">
            <w:pPr>
              <w:jc w:val="both"/>
            </w:pPr>
            <w:r>
              <w:t>28p + 14s</w:t>
            </w:r>
          </w:p>
        </w:tc>
        <w:tc>
          <w:tcPr>
            <w:tcW w:w="889" w:type="dxa"/>
            <w:shd w:val="clear" w:color="auto" w:fill="F7CAAC"/>
          </w:tcPr>
          <w:p w14:paraId="363E4BA1" w14:textId="77777777" w:rsidR="000F2EDD" w:rsidRDefault="000F2EDD" w:rsidP="004938E8">
            <w:pPr>
              <w:jc w:val="both"/>
              <w:rPr>
                <w:b/>
              </w:rPr>
            </w:pPr>
            <w:r>
              <w:rPr>
                <w:b/>
              </w:rPr>
              <w:t xml:space="preserve">hod. </w:t>
            </w:r>
          </w:p>
        </w:tc>
        <w:tc>
          <w:tcPr>
            <w:tcW w:w="816" w:type="dxa"/>
          </w:tcPr>
          <w:p w14:paraId="0EE82D44" w14:textId="77777777" w:rsidR="000F2EDD" w:rsidRDefault="000F2EDD" w:rsidP="004938E8">
            <w:pPr>
              <w:jc w:val="both"/>
            </w:pPr>
            <w:r>
              <w:t>42</w:t>
            </w:r>
          </w:p>
        </w:tc>
        <w:tc>
          <w:tcPr>
            <w:tcW w:w="2156" w:type="dxa"/>
            <w:shd w:val="clear" w:color="auto" w:fill="F7CAAC"/>
          </w:tcPr>
          <w:p w14:paraId="7C1D5201" w14:textId="77777777" w:rsidR="000F2EDD" w:rsidRDefault="000F2EDD" w:rsidP="004938E8">
            <w:pPr>
              <w:jc w:val="both"/>
              <w:rPr>
                <w:b/>
              </w:rPr>
            </w:pPr>
            <w:r>
              <w:rPr>
                <w:b/>
              </w:rPr>
              <w:t>kreditů</w:t>
            </w:r>
          </w:p>
        </w:tc>
        <w:tc>
          <w:tcPr>
            <w:tcW w:w="1207" w:type="dxa"/>
            <w:gridSpan w:val="2"/>
          </w:tcPr>
          <w:p w14:paraId="0BDFFB6F" w14:textId="77777777" w:rsidR="000F2EDD" w:rsidRDefault="000F2EDD" w:rsidP="004938E8">
            <w:pPr>
              <w:jc w:val="both"/>
            </w:pPr>
            <w:r>
              <w:t>4</w:t>
            </w:r>
          </w:p>
        </w:tc>
      </w:tr>
      <w:tr w:rsidR="000F2EDD" w14:paraId="1FAC0895" w14:textId="77777777" w:rsidTr="004938E8">
        <w:tc>
          <w:tcPr>
            <w:tcW w:w="3086" w:type="dxa"/>
            <w:shd w:val="clear" w:color="auto" w:fill="F7CAAC"/>
          </w:tcPr>
          <w:p w14:paraId="445475DE" w14:textId="77777777" w:rsidR="000F2EDD" w:rsidRDefault="000F2EDD" w:rsidP="004938E8">
            <w:pPr>
              <w:jc w:val="both"/>
              <w:rPr>
                <w:b/>
                <w:sz w:val="22"/>
              </w:rPr>
            </w:pPr>
            <w:r>
              <w:rPr>
                <w:b/>
              </w:rPr>
              <w:t>Prerekvizity, korekvizity, ekvivalence</w:t>
            </w:r>
          </w:p>
        </w:tc>
        <w:tc>
          <w:tcPr>
            <w:tcW w:w="6769" w:type="dxa"/>
            <w:gridSpan w:val="7"/>
          </w:tcPr>
          <w:p w14:paraId="773AA3D5" w14:textId="77777777" w:rsidR="000F2EDD" w:rsidRDefault="000F2EDD" w:rsidP="004938E8">
            <w:pPr>
              <w:jc w:val="both"/>
            </w:pPr>
          </w:p>
        </w:tc>
      </w:tr>
      <w:tr w:rsidR="000F2EDD" w14:paraId="7E040332" w14:textId="77777777" w:rsidTr="004938E8">
        <w:tc>
          <w:tcPr>
            <w:tcW w:w="3086" w:type="dxa"/>
            <w:shd w:val="clear" w:color="auto" w:fill="F7CAAC"/>
          </w:tcPr>
          <w:p w14:paraId="25D20CAE" w14:textId="77777777" w:rsidR="000F2EDD" w:rsidRDefault="000F2EDD" w:rsidP="004938E8">
            <w:pPr>
              <w:jc w:val="both"/>
              <w:rPr>
                <w:b/>
              </w:rPr>
            </w:pPr>
            <w:r>
              <w:rPr>
                <w:b/>
              </w:rPr>
              <w:t>Způsob ověření studijních výsledků</w:t>
            </w:r>
          </w:p>
        </w:tc>
        <w:tc>
          <w:tcPr>
            <w:tcW w:w="3406" w:type="dxa"/>
            <w:gridSpan w:val="4"/>
          </w:tcPr>
          <w:p w14:paraId="063D2CCE" w14:textId="77777777" w:rsidR="000F2EDD" w:rsidRDefault="000F2EDD" w:rsidP="004938E8">
            <w:pPr>
              <w:jc w:val="both"/>
            </w:pPr>
            <w:r>
              <w:t>zápočet a zkouška</w:t>
            </w:r>
          </w:p>
        </w:tc>
        <w:tc>
          <w:tcPr>
            <w:tcW w:w="2156" w:type="dxa"/>
            <w:shd w:val="clear" w:color="auto" w:fill="F7CAAC"/>
          </w:tcPr>
          <w:p w14:paraId="73EC9A26" w14:textId="77777777" w:rsidR="000F2EDD" w:rsidRDefault="000F2EDD" w:rsidP="004938E8">
            <w:pPr>
              <w:jc w:val="both"/>
              <w:rPr>
                <w:b/>
              </w:rPr>
            </w:pPr>
            <w:r>
              <w:rPr>
                <w:b/>
              </w:rPr>
              <w:t>Forma výuky</w:t>
            </w:r>
          </w:p>
        </w:tc>
        <w:tc>
          <w:tcPr>
            <w:tcW w:w="1207" w:type="dxa"/>
            <w:gridSpan w:val="2"/>
          </w:tcPr>
          <w:p w14:paraId="56E2904D" w14:textId="77777777" w:rsidR="000F2EDD" w:rsidRDefault="000F2EDD" w:rsidP="004938E8">
            <w:pPr>
              <w:jc w:val="both"/>
            </w:pPr>
            <w:r>
              <w:t>přednášky</w:t>
            </w:r>
          </w:p>
          <w:p w14:paraId="4CC6B469" w14:textId="77777777" w:rsidR="000F2EDD" w:rsidRDefault="000F2EDD" w:rsidP="004938E8">
            <w:pPr>
              <w:jc w:val="both"/>
            </w:pPr>
            <w:r>
              <w:t>semináře</w:t>
            </w:r>
          </w:p>
        </w:tc>
      </w:tr>
      <w:tr w:rsidR="000F2EDD" w14:paraId="129C52E4" w14:textId="77777777" w:rsidTr="004938E8">
        <w:tc>
          <w:tcPr>
            <w:tcW w:w="3086" w:type="dxa"/>
            <w:shd w:val="clear" w:color="auto" w:fill="F7CAAC"/>
          </w:tcPr>
          <w:p w14:paraId="7AFB9A4F"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15BC05D" w14:textId="77777777" w:rsidR="000F2EDD" w:rsidRDefault="000F2EDD" w:rsidP="004938E8">
            <w:pPr>
              <w:jc w:val="both"/>
            </w:pPr>
            <w:r>
              <w:t xml:space="preserve">Zápočet: </w:t>
            </w:r>
            <w:r w:rsidRPr="001C24C1">
              <w:t xml:space="preserve">aktivní účast na nejméně 80 % </w:t>
            </w:r>
            <w:r>
              <w:t>seminářů</w:t>
            </w:r>
          </w:p>
          <w:p w14:paraId="57EF6668" w14:textId="77777777" w:rsidR="000F2EDD" w:rsidRDefault="000F2EDD" w:rsidP="004938E8">
            <w:pPr>
              <w:jc w:val="both"/>
            </w:pPr>
          </w:p>
          <w:p w14:paraId="16388D95" w14:textId="77777777" w:rsidR="000F2EDD" w:rsidRDefault="000F2EDD" w:rsidP="004938E8">
            <w:pPr>
              <w:jc w:val="both"/>
            </w:pPr>
            <w:r>
              <w:t>Zkouška: kombinovaná zkouška</w:t>
            </w:r>
          </w:p>
        </w:tc>
      </w:tr>
      <w:tr w:rsidR="000F2EDD" w14:paraId="23F7A2E6" w14:textId="77777777" w:rsidTr="004938E8">
        <w:trPr>
          <w:trHeight w:val="397"/>
        </w:trPr>
        <w:tc>
          <w:tcPr>
            <w:tcW w:w="9855" w:type="dxa"/>
            <w:gridSpan w:val="8"/>
            <w:tcBorders>
              <w:top w:val="nil"/>
            </w:tcBorders>
          </w:tcPr>
          <w:p w14:paraId="1224AC6E" w14:textId="77777777" w:rsidR="000F2EDD" w:rsidRDefault="000F2EDD" w:rsidP="004938E8">
            <w:pPr>
              <w:jc w:val="both"/>
            </w:pPr>
          </w:p>
        </w:tc>
      </w:tr>
      <w:tr w:rsidR="000F2EDD" w14:paraId="1D475DC0" w14:textId="77777777" w:rsidTr="004938E8">
        <w:trPr>
          <w:trHeight w:val="197"/>
        </w:trPr>
        <w:tc>
          <w:tcPr>
            <w:tcW w:w="3086" w:type="dxa"/>
            <w:tcBorders>
              <w:top w:val="nil"/>
            </w:tcBorders>
            <w:shd w:val="clear" w:color="auto" w:fill="F7CAAC"/>
          </w:tcPr>
          <w:p w14:paraId="6E31081A" w14:textId="77777777" w:rsidR="000F2EDD" w:rsidRDefault="000F2EDD" w:rsidP="004938E8">
            <w:pPr>
              <w:jc w:val="both"/>
              <w:rPr>
                <w:b/>
              </w:rPr>
            </w:pPr>
            <w:r>
              <w:rPr>
                <w:b/>
              </w:rPr>
              <w:t>Garant předmětu</w:t>
            </w:r>
          </w:p>
        </w:tc>
        <w:tc>
          <w:tcPr>
            <w:tcW w:w="6769" w:type="dxa"/>
            <w:gridSpan w:val="7"/>
            <w:tcBorders>
              <w:top w:val="nil"/>
            </w:tcBorders>
          </w:tcPr>
          <w:p w14:paraId="6A10B046" w14:textId="77777777" w:rsidR="000F2EDD" w:rsidRDefault="000F2EDD" w:rsidP="004938E8">
            <w:pPr>
              <w:jc w:val="both"/>
            </w:pPr>
            <w:r>
              <w:t>Ing. Eva Hoke, Ph.D.</w:t>
            </w:r>
          </w:p>
        </w:tc>
      </w:tr>
      <w:tr w:rsidR="000F2EDD" w14:paraId="7CCEA3BA" w14:textId="77777777" w:rsidTr="004938E8">
        <w:trPr>
          <w:trHeight w:val="243"/>
        </w:trPr>
        <w:tc>
          <w:tcPr>
            <w:tcW w:w="3086" w:type="dxa"/>
            <w:tcBorders>
              <w:top w:val="nil"/>
            </w:tcBorders>
            <w:shd w:val="clear" w:color="auto" w:fill="F7CAAC"/>
          </w:tcPr>
          <w:p w14:paraId="55E44CF1" w14:textId="77777777" w:rsidR="000F2EDD" w:rsidRDefault="000F2EDD" w:rsidP="004938E8">
            <w:pPr>
              <w:jc w:val="both"/>
              <w:rPr>
                <w:b/>
              </w:rPr>
            </w:pPr>
            <w:r>
              <w:rPr>
                <w:b/>
              </w:rPr>
              <w:t>Zapojení garanta do výuky předmětu</w:t>
            </w:r>
          </w:p>
        </w:tc>
        <w:tc>
          <w:tcPr>
            <w:tcW w:w="6769" w:type="dxa"/>
            <w:gridSpan w:val="7"/>
            <w:tcBorders>
              <w:top w:val="nil"/>
            </w:tcBorders>
          </w:tcPr>
          <w:p w14:paraId="32688A40" w14:textId="77777777" w:rsidR="000F2EDD" w:rsidRDefault="000F2EDD" w:rsidP="004938E8">
            <w:pPr>
              <w:jc w:val="both"/>
            </w:pPr>
            <w:r>
              <w:t>Garant stanovuje obsah přednášek a seminářů a dohlíží na jejich jednotné vedení.</w:t>
            </w:r>
          </w:p>
          <w:p w14:paraId="6F8C84C6" w14:textId="77777777" w:rsidR="000F2EDD" w:rsidRDefault="000F2EDD" w:rsidP="004938E8">
            <w:pPr>
              <w:jc w:val="both"/>
            </w:pPr>
            <w:r>
              <w:t>Garant přímo vyučuje 100 % přednášek a vede semináře</w:t>
            </w:r>
          </w:p>
        </w:tc>
      </w:tr>
      <w:tr w:rsidR="000F2EDD" w14:paraId="1C6DD443" w14:textId="77777777" w:rsidTr="004938E8">
        <w:tc>
          <w:tcPr>
            <w:tcW w:w="3086" w:type="dxa"/>
            <w:shd w:val="clear" w:color="auto" w:fill="F7CAAC"/>
          </w:tcPr>
          <w:p w14:paraId="1E6C03E5" w14:textId="77777777" w:rsidR="000F2EDD" w:rsidRDefault="000F2EDD" w:rsidP="004938E8">
            <w:pPr>
              <w:jc w:val="both"/>
              <w:rPr>
                <w:b/>
              </w:rPr>
            </w:pPr>
            <w:r>
              <w:rPr>
                <w:b/>
              </w:rPr>
              <w:t>Vyučující</w:t>
            </w:r>
          </w:p>
        </w:tc>
        <w:tc>
          <w:tcPr>
            <w:tcW w:w="6769" w:type="dxa"/>
            <w:gridSpan w:val="7"/>
            <w:tcBorders>
              <w:bottom w:val="nil"/>
            </w:tcBorders>
          </w:tcPr>
          <w:p w14:paraId="30DE1C45" w14:textId="77777777" w:rsidR="000F2EDD" w:rsidRDefault="000F2EDD" w:rsidP="004938E8">
            <w:pPr>
              <w:jc w:val="both"/>
            </w:pPr>
            <w:r>
              <w:t>Ing. Eva Hoke, Ph.D. – přednášející (100 %), vede semináře</w:t>
            </w:r>
          </w:p>
          <w:p w14:paraId="53EF3FC2" w14:textId="77777777" w:rsidR="000F2EDD" w:rsidRDefault="000F2EDD" w:rsidP="004938E8">
            <w:pPr>
              <w:jc w:val="both"/>
            </w:pPr>
          </w:p>
        </w:tc>
      </w:tr>
      <w:tr w:rsidR="000F2EDD" w14:paraId="6AB16D41" w14:textId="77777777" w:rsidTr="004938E8">
        <w:trPr>
          <w:trHeight w:val="397"/>
        </w:trPr>
        <w:tc>
          <w:tcPr>
            <w:tcW w:w="9855" w:type="dxa"/>
            <w:gridSpan w:val="8"/>
            <w:tcBorders>
              <w:top w:val="nil"/>
            </w:tcBorders>
          </w:tcPr>
          <w:p w14:paraId="3C74DF90" w14:textId="77777777" w:rsidR="000F2EDD" w:rsidRDefault="000F2EDD" w:rsidP="004938E8">
            <w:pPr>
              <w:jc w:val="both"/>
            </w:pPr>
          </w:p>
        </w:tc>
      </w:tr>
      <w:tr w:rsidR="000F2EDD" w14:paraId="77AF9ED1" w14:textId="77777777" w:rsidTr="004938E8">
        <w:tc>
          <w:tcPr>
            <w:tcW w:w="3086" w:type="dxa"/>
            <w:shd w:val="clear" w:color="auto" w:fill="F7CAAC"/>
          </w:tcPr>
          <w:p w14:paraId="33B93D91" w14:textId="77777777" w:rsidR="000F2EDD" w:rsidRDefault="000F2EDD" w:rsidP="004938E8">
            <w:pPr>
              <w:jc w:val="both"/>
              <w:rPr>
                <w:b/>
              </w:rPr>
            </w:pPr>
            <w:r>
              <w:rPr>
                <w:b/>
              </w:rPr>
              <w:t>Stručná anotace předmětu</w:t>
            </w:r>
          </w:p>
        </w:tc>
        <w:tc>
          <w:tcPr>
            <w:tcW w:w="6769" w:type="dxa"/>
            <w:gridSpan w:val="7"/>
            <w:tcBorders>
              <w:bottom w:val="nil"/>
            </w:tcBorders>
          </w:tcPr>
          <w:p w14:paraId="647BAD2E" w14:textId="77777777" w:rsidR="000F2EDD" w:rsidRDefault="000F2EDD" w:rsidP="004938E8">
            <w:pPr>
              <w:jc w:val="both"/>
            </w:pPr>
          </w:p>
        </w:tc>
      </w:tr>
      <w:tr w:rsidR="000F2EDD" w14:paraId="590F535D" w14:textId="77777777" w:rsidTr="004938E8">
        <w:trPr>
          <w:trHeight w:val="3938"/>
        </w:trPr>
        <w:tc>
          <w:tcPr>
            <w:tcW w:w="9855" w:type="dxa"/>
            <w:gridSpan w:val="8"/>
            <w:tcBorders>
              <w:top w:val="nil"/>
              <w:bottom w:val="single" w:sz="12" w:space="0" w:color="auto"/>
            </w:tcBorders>
          </w:tcPr>
          <w:p w14:paraId="276CA15A" w14:textId="77777777" w:rsidR="000F2EDD" w:rsidRDefault="000F2EDD" w:rsidP="004938E8">
            <w:pPr>
              <w:jc w:val="both"/>
            </w:pPr>
            <w:r w:rsidRPr="001C24C1">
              <w:t>Cílem předmětu je rozšířit znalosti studentů v oblasti ekonomického zabezpečení potřeb krizových situací. Studenti se zorientují v bezpečnostní politice ČR i zahraničí, osvojí si principy veřejných rozpočtů a proniknou do rozpočtového procesu, jako platformy pro financování celého krizového řízení. Pozornost bude proto zaměřena na krizové situace na globální úrovni, vycházející z Bezpečnostní strategie ČR, jako např. ekonomické aspekty zajištění surovinové, energetické bezpečnosti, kritické infrastruktury, humanitární a rozvojové pomoci apod. Obsah výuky předmětu přispívá k získání všeobecných znalostí absolventa VŠ studia.</w:t>
            </w:r>
          </w:p>
          <w:p w14:paraId="0D76C30E" w14:textId="77777777" w:rsidR="000F2EDD" w:rsidRDefault="000F2EDD" w:rsidP="004938E8">
            <w:pPr>
              <w:jc w:val="both"/>
            </w:pPr>
          </w:p>
          <w:p w14:paraId="20259CE5" w14:textId="77777777" w:rsidR="000F2EDD" w:rsidRDefault="000F2EDD" w:rsidP="004938E8">
            <w:pPr>
              <w:jc w:val="both"/>
            </w:pPr>
            <w:r w:rsidRPr="00051D06">
              <w:t>Vyučovaná témata:</w:t>
            </w:r>
          </w:p>
          <w:p w14:paraId="5E00C87E" w14:textId="77777777" w:rsidR="000F2EDD" w:rsidRDefault="000F2EDD" w:rsidP="000F2EDD">
            <w:pPr>
              <w:pStyle w:val="Odstavecseseznamem"/>
              <w:numPr>
                <w:ilvl w:val="0"/>
                <w:numId w:val="7"/>
              </w:numPr>
              <w:jc w:val="both"/>
            </w:pPr>
            <w:r>
              <w:t>Ekonomická bezpečnost v rámci bezpečnostní politiky;</w:t>
            </w:r>
          </w:p>
          <w:p w14:paraId="5F1878AA" w14:textId="77777777" w:rsidR="000F2EDD" w:rsidRDefault="000F2EDD" w:rsidP="000F2EDD">
            <w:pPr>
              <w:pStyle w:val="Odstavecseseznamem"/>
              <w:numPr>
                <w:ilvl w:val="0"/>
                <w:numId w:val="7"/>
              </w:numPr>
              <w:jc w:val="both"/>
            </w:pPr>
            <w:r>
              <w:t>Ekonomické zabezpečení potřeb krizových situací;</w:t>
            </w:r>
          </w:p>
          <w:p w14:paraId="48DA0B5E" w14:textId="77777777" w:rsidR="000F2EDD" w:rsidRDefault="000F2EDD" w:rsidP="000F2EDD">
            <w:pPr>
              <w:pStyle w:val="Odstavecseseznamem"/>
              <w:numPr>
                <w:ilvl w:val="0"/>
                <w:numId w:val="7"/>
              </w:numPr>
              <w:jc w:val="both"/>
            </w:pPr>
            <w:r>
              <w:t>Veřejné rozpočty jako základní prvek v procesu financování krizového řízení;</w:t>
            </w:r>
          </w:p>
          <w:p w14:paraId="6FF2E76B" w14:textId="77777777" w:rsidR="000F2EDD" w:rsidRDefault="000F2EDD" w:rsidP="000F2EDD">
            <w:pPr>
              <w:pStyle w:val="Odstavecseseznamem"/>
              <w:numPr>
                <w:ilvl w:val="0"/>
                <w:numId w:val="7"/>
              </w:numPr>
              <w:jc w:val="both"/>
            </w:pPr>
            <w:r>
              <w:t>Financování krizových situací, postup a metodika, státní pomoc při obnově území;</w:t>
            </w:r>
          </w:p>
          <w:p w14:paraId="54A4DEA5" w14:textId="77777777" w:rsidR="000F2EDD" w:rsidRDefault="000F2EDD" w:rsidP="000F2EDD">
            <w:pPr>
              <w:pStyle w:val="Odstavecseseznamem"/>
              <w:numPr>
                <w:ilvl w:val="0"/>
                <w:numId w:val="7"/>
              </w:numPr>
              <w:jc w:val="both"/>
            </w:pPr>
            <w:r>
              <w:t>Obec, nástroje finančního řízení obce a rozpočet obce;</w:t>
            </w:r>
          </w:p>
          <w:p w14:paraId="53FE33A3" w14:textId="77777777" w:rsidR="000F2EDD" w:rsidRDefault="000F2EDD" w:rsidP="000F2EDD">
            <w:pPr>
              <w:pStyle w:val="Odstavecseseznamem"/>
              <w:numPr>
                <w:ilvl w:val="0"/>
                <w:numId w:val="7"/>
              </w:numPr>
              <w:jc w:val="both"/>
            </w:pPr>
            <w:r>
              <w:t>Hospodářská opatření pro krizové stavy, systém nouzového hospodaření, obranné a civilní nouzové plánování;</w:t>
            </w:r>
          </w:p>
          <w:p w14:paraId="5A0FC9EE" w14:textId="77777777" w:rsidR="000F2EDD" w:rsidRDefault="000F2EDD" w:rsidP="000F2EDD">
            <w:pPr>
              <w:pStyle w:val="Odstavecseseznamem"/>
              <w:numPr>
                <w:ilvl w:val="0"/>
                <w:numId w:val="7"/>
              </w:numPr>
              <w:jc w:val="both"/>
            </w:pPr>
            <w:r>
              <w:t>Systém tvorby nezbytných dodávek a systém vytváření státních hmotných rezerv;</w:t>
            </w:r>
          </w:p>
          <w:p w14:paraId="2AC2A7DF" w14:textId="77777777" w:rsidR="000F2EDD" w:rsidRDefault="000F2EDD" w:rsidP="000F2EDD">
            <w:pPr>
              <w:pStyle w:val="Odstavecseseznamem"/>
              <w:numPr>
                <w:ilvl w:val="0"/>
                <w:numId w:val="7"/>
              </w:numPr>
              <w:jc w:val="both"/>
            </w:pPr>
            <w:r>
              <w:t>Informační podpora zajišťování věcných zdrojů (Argis, Riskan – IS Krizkom);</w:t>
            </w:r>
          </w:p>
          <w:p w14:paraId="08AEEBE2" w14:textId="77777777" w:rsidR="000F2EDD" w:rsidRDefault="000F2EDD" w:rsidP="000F2EDD">
            <w:pPr>
              <w:pStyle w:val="Odstavecseseznamem"/>
              <w:numPr>
                <w:ilvl w:val="0"/>
                <w:numId w:val="7"/>
              </w:numPr>
              <w:jc w:val="both"/>
            </w:pPr>
            <w:r>
              <w:t>Globální bezpečnost a rozvoj;</w:t>
            </w:r>
          </w:p>
          <w:p w14:paraId="399BF6B9" w14:textId="77777777" w:rsidR="000F2EDD" w:rsidRDefault="000F2EDD" w:rsidP="000F2EDD">
            <w:pPr>
              <w:pStyle w:val="Odstavecseseznamem"/>
              <w:numPr>
                <w:ilvl w:val="0"/>
                <w:numId w:val="7"/>
              </w:numPr>
              <w:jc w:val="both"/>
            </w:pPr>
            <w:r>
              <w:t>Humanitární pomoc na národní i mezinárodní úrovni;</w:t>
            </w:r>
          </w:p>
          <w:p w14:paraId="2F54E4D6" w14:textId="77777777" w:rsidR="000F2EDD" w:rsidRDefault="000F2EDD" w:rsidP="000F2EDD">
            <w:pPr>
              <w:pStyle w:val="Odstavecseseznamem"/>
              <w:numPr>
                <w:ilvl w:val="0"/>
                <w:numId w:val="7"/>
              </w:numPr>
              <w:jc w:val="both"/>
            </w:pPr>
            <w:r>
              <w:t>Ekonomické aspekty surovinové a energetické bezpečnosti;</w:t>
            </w:r>
          </w:p>
          <w:p w14:paraId="66DBA01C" w14:textId="77777777" w:rsidR="000F2EDD" w:rsidRDefault="000F2EDD" w:rsidP="000F2EDD">
            <w:pPr>
              <w:pStyle w:val="Odstavecseseznamem"/>
              <w:numPr>
                <w:ilvl w:val="0"/>
                <w:numId w:val="7"/>
              </w:numPr>
              <w:jc w:val="both"/>
            </w:pPr>
            <w:r>
              <w:t>Kritická infrastruktura národního hospodářství a ekonomická připravenost státu;</w:t>
            </w:r>
          </w:p>
          <w:p w14:paraId="129A3F1F" w14:textId="77777777" w:rsidR="000F2EDD" w:rsidRDefault="000F2EDD" w:rsidP="000F2EDD">
            <w:pPr>
              <w:pStyle w:val="Odstavecseseznamem"/>
              <w:numPr>
                <w:ilvl w:val="0"/>
                <w:numId w:val="7"/>
              </w:numPr>
              <w:jc w:val="both"/>
            </w:pPr>
            <w:r>
              <w:t>Přírodně-sociální problémy (populační a potravinový problém, pitná voda);</w:t>
            </w:r>
          </w:p>
          <w:p w14:paraId="42743FC9" w14:textId="77777777" w:rsidR="000F2EDD" w:rsidRDefault="000F2EDD" w:rsidP="000F2EDD">
            <w:pPr>
              <w:pStyle w:val="Odstavecseseznamem"/>
              <w:numPr>
                <w:ilvl w:val="0"/>
                <w:numId w:val="7"/>
              </w:numPr>
              <w:jc w:val="both"/>
            </w:pPr>
            <w:r>
              <w:t>Antropo-sociální problémy (chudoba, šíření epidemii, terorismus).</w:t>
            </w:r>
          </w:p>
          <w:p w14:paraId="00BFCC5A" w14:textId="77777777" w:rsidR="000F2EDD" w:rsidRDefault="000F2EDD" w:rsidP="004938E8">
            <w:pPr>
              <w:pStyle w:val="Odstavecseseznamem"/>
              <w:jc w:val="both"/>
            </w:pPr>
          </w:p>
        </w:tc>
      </w:tr>
      <w:tr w:rsidR="000F2EDD" w14:paraId="1D95F824"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3BFDF93E"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94F9864" w14:textId="77777777" w:rsidR="000F2EDD" w:rsidRDefault="000F2EDD" w:rsidP="004938E8">
            <w:pPr>
              <w:jc w:val="both"/>
            </w:pPr>
          </w:p>
        </w:tc>
      </w:tr>
      <w:tr w:rsidR="000F2EDD" w14:paraId="5DC67D4A" w14:textId="77777777" w:rsidTr="004938E8">
        <w:trPr>
          <w:trHeight w:val="557"/>
        </w:trPr>
        <w:tc>
          <w:tcPr>
            <w:tcW w:w="9855" w:type="dxa"/>
            <w:gridSpan w:val="8"/>
            <w:tcBorders>
              <w:top w:val="nil"/>
              <w:bottom w:val="single" w:sz="2" w:space="0" w:color="auto"/>
            </w:tcBorders>
          </w:tcPr>
          <w:p w14:paraId="1D5D3F51" w14:textId="77777777" w:rsidR="000F2EDD" w:rsidRPr="00741A4C" w:rsidRDefault="000F2EDD" w:rsidP="004938E8">
            <w:pPr>
              <w:jc w:val="both"/>
              <w:rPr>
                <w:b/>
              </w:rPr>
            </w:pPr>
            <w:r w:rsidRPr="00741A4C">
              <w:rPr>
                <w:b/>
              </w:rPr>
              <w:t>Povinná literatura:</w:t>
            </w:r>
          </w:p>
          <w:p w14:paraId="1D52CFC8" w14:textId="77777777" w:rsidR="000F2EDD" w:rsidRDefault="000F2EDD" w:rsidP="004938E8">
            <w:pPr>
              <w:jc w:val="both"/>
            </w:pPr>
            <w:r>
              <w:t xml:space="preserve">MALACHOVÁ, Hana; URBAN, Rudolf; KUDLÁK, Aleš. </w:t>
            </w:r>
            <w:r w:rsidRPr="00CF3C09">
              <w:rPr>
                <w:i/>
              </w:rPr>
              <w:t>Ekonomika zabezpečení krizových situací</w:t>
            </w:r>
            <w:r>
              <w:t xml:space="preserve">. Brno: Univerzita obrany, Fakulta vojenského leadershipu, 2017. </w:t>
            </w:r>
            <w:r w:rsidRPr="00FC27B7">
              <w:t>ISBN 978–80–7231–409–6</w:t>
            </w:r>
            <w:r>
              <w:t xml:space="preserve">. </w:t>
            </w:r>
          </w:p>
          <w:p w14:paraId="0CF9FED5" w14:textId="77777777" w:rsidR="000F2EDD" w:rsidRDefault="000F2EDD" w:rsidP="004938E8">
            <w:pPr>
              <w:jc w:val="both"/>
            </w:pPr>
            <w:r w:rsidRPr="00146592">
              <w:t xml:space="preserve">VANÍČEK, Jiří. </w:t>
            </w:r>
            <w:r w:rsidRPr="007456F9">
              <w:rPr>
                <w:i/>
              </w:rPr>
              <w:t>Krizový zákon: komentář</w:t>
            </w:r>
            <w:r w:rsidRPr="00146592">
              <w:t>. Praha: Wolters Kluwer, 2017. Komentáře (Wolters Kluwer ČR). ISBN 978-80-7552-787-5.</w:t>
            </w:r>
          </w:p>
          <w:p w14:paraId="6DB1D651" w14:textId="77777777" w:rsidR="000F2EDD" w:rsidRDefault="000F2EDD" w:rsidP="004938E8">
            <w:pPr>
              <w:jc w:val="both"/>
            </w:pPr>
            <w:r w:rsidRPr="007456F9">
              <w:rPr>
                <w:i/>
              </w:rPr>
              <w:t>Bezpečnostní strategie České republiky 2023</w:t>
            </w:r>
            <w:r w:rsidRPr="00AF5B70">
              <w:t>. Praha: Ministerstvo zahraničních věcí České republiky, 2023. ISBN 978-80-7441-097-0.</w:t>
            </w:r>
          </w:p>
          <w:p w14:paraId="5A77D052" w14:textId="77777777" w:rsidR="000F2EDD" w:rsidRDefault="000F2EDD" w:rsidP="004938E8">
            <w:pPr>
              <w:jc w:val="both"/>
            </w:pPr>
            <w:r>
              <w:t xml:space="preserve">Česko. </w:t>
            </w:r>
            <w:r w:rsidRPr="007456F9">
              <w:rPr>
                <w:i/>
              </w:rPr>
              <w:t>Zákon č. 240/2000 Sb., o krizovém řízení a o změně některých zákonů (krizový zákon), ve znění pozdějších předpisů</w:t>
            </w:r>
            <w:r>
              <w:t>. In Sbírka zákonů, ročník 2000.</w:t>
            </w:r>
          </w:p>
          <w:p w14:paraId="417FAD09" w14:textId="77777777" w:rsidR="000F2EDD" w:rsidRDefault="000F2EDD" w:rsidP="004938E8">
            <w:pPr>
              <w:jc w:val="both"/>
            </w:pPr>
          </w:p>
          <w:p w14:paraId="5A1E048A" w14:textId="77777777" w:rsidR="000F2EDD" w:rsidRPr="00CF3C09" w:rsidRDefault="000F2EDD" w:rsidP="004938E8">
            <w:pPr>
              <w:jc w:val="both"/>
              <w:rPr>
                <w:b/>
              </w:rPr>
            </w:pPr>
            <w:r w:rsidRPr="00CF3C09">
              <w:rPr>
                <w:b/>
              </w:rPr>
              <w:t>Doporučená literatura:</w:t>
            </w:r>
          </w:p>
          <w:p w14:paraId="4CA10CE8" w14:textId="77777777" w:rsidR="000F2EDD" w:rsidRDefault="000F2EDD" w:rsidP="004938E8">
            <w:pPr>
              <w:jc w:val="both"/>
            </w:pPr>
            <w:r>
              <w:t xml:space="preserve">Česko. </w:t>
            </w:r>
            <w:r w:rsidRPr="007456F9">
              <w:rPr>
                <w:i/>
              </w:rPr>
              <w:t>Zákon č. 218/2000 Sb., o rozpočtových pravidlech a o změně některých souvisejících zákonů (rozpočtová pravidla).</w:t>
            </w:r>
            <w:r>
              <w:t xml:space="preserve"> In Sbírka zákonů, ročník 2000.</w:t>
            </w:r>
          </w:p>
          <w:p w14:paraId="5978F3E6" w14:textId="77777777" w:rsidR="000F2EDD" w:rsidRDefault="000F2EDD" w:rsidP="004938E8">
            <w:pPr>
              <w:jc w:val="both"/>
            </w:pPr>
            <w:r w:rsidRPr="00741A4C">
              <w:t xml:space="preserve">VODÁKOVÁ, Jana. </w:t>
            </w:r>
            <w:r w:rsidRPr="00CF3C09">
              <w:rPr>
                <w:i/>
              </w:rPr>
              <w:t>Výkonnost a její měření ve veřejném sektoru</w:t>
            </w:r>
            <w:r w:rsidRPr="00741A4C">
              <w:t>. Praha: Wolters Kluver, 2016. ISBN 978-80-7552-013-5.</w:t>
            </w:r>
          </w:p>
          <w:p w14:paraId="1031B3AC" w14:textId="77777777" w:rsidR="000F2EDD" w:rsidRDefault="000F2EDD" w:rsidP="004938E8">
            <w:pPr>
              <w:jc w:val="both"/>
            </w:pPr>
            <w:r w:rsidRPr="00741A4C">
              <w:t xml:space="preserve">SVOBODA, František a kol. </w:t>
            </w:r>
            <w:r w:rsidRPr="00CF3C09">
              <w:rPr>
                <w:i/>
              </w:rPr>
              <w:t>Ekonomika veřejného sektoru</w:t>
            </w:r>
            <w:r w:rsidRPr="00741A4C">
              <w:t>. Praha: Ekopress, 2017.</w:t>
            </w:r>
            <w:r>
              <w:t xml:space="preserve"> ISBN </w:t>
            </w:r>
            <w:r w:rsidRPr="00CF3C09">
              <w:t>978-80-87865-35-4</w:t>
            </w:r>
            <w:r>
              <w:t>.</w:t>
            </w:r>
          </w:p>
        </w:tc>
      </w:tr>
      <w:tr w:rsidR="000F2EDD" w14:paraId="6DF5276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2C15561" w14:textId="77777777" w:rsidR="000F2EDD" w:rsidRDefault="000F2EDD" w:rsidP="004938E8">
            <w:pPr>
              <w:jc w:val="center"/>
              <w:rPr>
                <w:b/>
              </w:rPr>
            </w:pPr>
            <w:r>
              <w:rPr>
                <w:b/>
              </w:rPr>
              <w:t>Informace ke kombinované nebo distanční formě</w:t>
            </w:r>
          </w:p>
        </w:tc>
      </w:tr>
      <w:tr w:rsidR="000F2EDD" w14:paraId="041C028A" w14:textId="77777777" w:rsidTr="004938E8">
        <w:tc>
          <w:tcPr>
            <w:tcW w:w="4787" w:type="dxa"/>
            <w:gridSpan w:val="3"/>
            <w:tcBorders>
              <w:top w:val="single" w:sz="2" w:space="0" w:color="auto"/>
            </w:tcBorders>
            <w:shd w:val="clear" w:color="auto" w:fill="F7CAAC"/>
          </w:tcPr>
          <w:p w14:paraId="70F49677" w14:textId="77777777" w:rsidR="000F2EDD" w:rsidRDefault="000F2EDD" w:rsidP="004938E8">
            <w:pPr>
              <w:jc w:val="both"/>
            </w:pPr>
            <w:r>
              <w:rPr>
                <w:b/>
              </w:rPr>
              <w:t>Rozsah konzultací (soustředění)</w:t>
            </w:r>
          </w:p>
        </w:tc>
        <w:tc>
          <w:tcPr>
            <w:tcW w:w="889" w:type="dxa"/>
            <w:tcBorders>
              <w:top w:val="single" w:sz="2" w:space="0" w:color="auto"/>
            </w:tcBorders>
          </w:tcPr>
          <w:p w14:paraId="723D5886" w14:textId="77777777" w:rsidR="000F2EDD" w:rsidRDefault="000F2EDD" w:rsidP="004938E8">
            <w:pPr>
              <w:jc w:val="both"/>
            </w:pPr>
            <w:r>
              <w:t>14</w:t>
            </w:r>
          </w:p>
        </w:tc>
        <w:tc>
          <w:tcPr>
            <w:tcW w:w="4179" w:type="dxa"/>
            <w:gridSpan w:val="4"/>
            <w:tcBorders>
              <w:top w:val="single" w:sz="2" w:space="0" w:color="auto"/>
            </w:tcBorders>
            <w:shd w:val="clear" w:color="auto" w:fill="F7CAAC"/>
          </w:tcPr>
          <w:p w14:paraId="367A1247" w14:textId="77777777" w:rsidR="000F2EDD" w:rsidRDefault="000F2EDD" w:rsidP="004938E8">
            <w:pPr>
              <w:jc w:val="both"/>
              <w:rPr>
                <w:b/>
              </w:rPr>
            </w:pPr>
            <w:r>
              <w:rPr>
                <w:b/>
              </w:rPr>
              <w:t xml:space="preserve">hodin </w:t>
            </w:r>
          </w:p>
        </w:tc>
      </w:tr>
      <w:tr w:rsidR="000F2EDD" w14:paraId="52A30481" w14:textId="77777777" w:rsidTr="004938E8">
        <w:tc>
          <w:tcPr>
            <w:tcW w:w="9855" w:type="dxa"/>
            <w:gridSpan w:val="8"/>
            <w:shd w:val="clear" w:color="auto" w:fill="F7CAAC"/>
          </w:tcPr>
          <w:p w14:paraId="419A2C51" w14:textId="77777777" w:rsidR="000F2EDD" w:rsidRDefault="000F2EDD" w:rsidP="004938E8">
            <w:pPr>
              <w:jc w:val="both"/>
              <w:rPr>
                <w:b/>
              </w:rPr>
            </w:pPr>
            <w:r>
              <w:rPr>
                <w:b/>
              </w:rPr>
              <w:t>Informace o způsobu kontaktu s vyučujícím</w:t>
            </w:r>
          </w:p>
        </w:tc>
      </w:tr>
      <w:tr w:rsidR="000F2EDD" w14:paraId="74CF82DC" w14:textId="77777777" w:rsidTr="004938E8">
        <w:trPr>
          <w:trHeight w:val="1373"/>
        </w:trPr>
        <w:tc>
          <w:tcPr>
            <w:tcW w:w="9855" w:type="dxa"/>
            <w:gridSpan w:val="8"/>
          </w:tcPr>
          <w:p w14:paraId="52F0A3F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7DC3858" w14:textId="77777777" w:rsidR="000F2EDD" w:rsidRDefault="000F2EDD" w:rsidP="004938E8"/>
    <w:p w14:paraId="366A5CB7"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34E0AD6" w14:textId="77777777" w:rsidTr="004938E8">
        <w:tc>
          <w:tcPr>
            <w:tcW w:w="9855" w:type="dxa"/>
            <w:gridSpan w:val="8"/>
            <w:tcBorders>
              <w:bottom w:val="double" w:sz="4" w:space="0" w:color="auto"/>
            </w:tcBorders>
            <w:shd w:val="clear" w:color="auto" w:fill="BDD6EE"/>
          </w:tcPr>
          <w:p w14:paraId="29739CAB" w14:textId="77777777" w:rsidR="000F2EDD" w:rsidRDefault="000F2EDD" w:rsidP="004938E8">
            <w:pPr>
              <w:jc w:val="both"/>
              <w:rPr>
                <w:b/>
                <w:sz w:val="28"/>
              </w:rPr>
            </w:pPr>
            <w:r>
              <w:br w:type="page"/>
            </w:r>
            <w:r>
              <w:rPr>
                <w:b/>
                <w:sz w:val="28"/>
              </w:rPr>
              <w:t>B-III – Charakteristika studijního předmětu</w:t>
            </w:r>
          </w:p>
        </w:tc>
      </w:tr>
      <w:tr w:rsidR="000F2EDD" w14:paraId="2C34C014" w14:textId="77777777" w:rsidTr="004938E8">
        <w:tc>
          <w:tcPr>
            <w:tcW w:w="3086" w:type="dxa"/>
            <w:tcBorders>
              <w:top w:val="double" w:sz="4" w:space="0" w:color="auto"/>
            </w:tcBorders>
            <w:shd w:val="clear" w:color="auto" w:fill="F7CAAC"/>
          </w:tcPr>
          <w:p w14:paraId="74028ED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12F3C9B" w14:textId="77777777" w:rsidR="000F2EDD" w:rsidRPr="00873C26" w:rsidRDefault="000F2EDD" w:rsidP="004938E8">
            <w:pPr>
              <w:jc w:val="both"/>
              <w:rPr>
                <w:b/>
              </w:rPr>
            </w:pPr>
            <w:r>
              <w:rPr>
                <w:b/>
              </w:rPr>
              <w:t>Ergonomie</w:t>
            </w:r>
          </w:p>
        </w:tc>
      </w:tr>
      <w:tr w:rsidR="000F2EDD" w14:paraId="020DEE1F" w14:textId="77777777" w:rsidTr="004938E8">
        <w:tc>
          <w:tcPr>
            <w:tcW w:w="3086" w:type="dxa"/>
            <w:shd w:val="clear" w:color="auto" w:fill="F7CAAC"/>
          </w:tcPr>
          <w:p w14:paraId="7EB99AD3" w14:textId="77777777" w:rsidR="000F2EDD" w:rsidRDefault="000F2EDD" w:rsidP="004938E8">
            <w:pPr>
              <w:jc w:val="both"/>
              <w:rPr>
                <w:b/>
              </w:rPr>
            </w:pPr>
            <w:r>
              <w:rPr>
                <w:b/>
              </w:rPr>
              <w:t>Typ předmětu</w:t>
            </w:r>
          </w:p>
        </w:tc>
        <w:tc>
          <w:tcPr>
            <w:tcW w:w="3406" w:type="dxa"/>
            <w:gridSpan w:val="4"/>
          </w:tcPr>
          <w:p w14:paraId="31758F82" w14:textId="77777777" w:rsidR="000F2EDD" w:rsidRDefault="000F2EDD" w:rsidP="004938E8">
            <w:pPr>
              <w:jc w:val="both"/>
            </w:pPr>
            <w:r>
              <w:t>povinně volitelný</w:t>
            </w:r>
          </w:p>
        </w:tc>
        <w:tc>
          <w:tcPr>
            <w:tcW w:w="2695" w:type="dxa"/>
            <w:gridSpan w:val="2"/>
            <w:shd w:val="clear" w:color="auto" w:fill="F7CAAC"/>
          </w:tcPr>
          <w:p w14:paraId="060F35A3" w14:textId="77777777" w:rsidR="000F2EDD" w:rsidRDefault="000F2EDD" w:rsidP="004938E8">
            <w:pPr>
              <w:jc w:val="both"/>
            </w:pPr>
            <w:r>
              <w:rPr>
                <w:b/>
              </w:rPr>
              <w:t>doporučený ročník / semestr</w:t>
            </w:r>
          </w:p>
        </w:tc>
        <w:tc>
          <w:tcPr>
            <w:tcW w:w="668" w:type="dxa"/>
          </w:tcPr>
          <w:p w14:paraId="108965AA" w14:textId="77777777" w:rsidR="000F2EDD" w:rsidRDefault="000F2EDD" w:rsidP="004938E8">
            <w:pPr>
              <w:jc w:val="both"/>
            </w:pPr>
            <w:r>
              <w:t>3/ZS</w:t>
            </w:r>
          </w:p>
        </w:tc>
      </w:tr>
      <w:tr w:rsidR="000F2EDD" w14:paraId="1418208E" w14:textId="77777777" w:rsidTr="004938E8">
        <w:tc>
          <w:tcPr>
            <w:tcW w:w="3086" w:type="dxa"/>
            <w:shd w:val="clear" w:color="auto" w:fill="F7CAAC"/>
          </w:tcPr>
          <w:p w14:paraId="6B74DA0D" w14:textId="77777777" w:rsidR="000F2EDD" w:rsidRDefault="000F2EDD" w:rsidP="004938E8">
            <w:pPr>
              <w:jc w:val="both"/>
              <w:rPr>
                <w:b/>
              </w:rPr>
            </w:pPr>
            <w:r>
              <w:rPr>
                <w:b/>
              </w:rPr>
              <w:t>Rozsah studijního předmětu</w:t>
            </w:r>
          </w:p>
        </w:tc>
        <w:tc>
          <w:tcPr>
            <w:tcW w:w="1701" w:type="dxa"/>
            <w:gridSpan w:val="2"/>
          </w:tcPr>
          <w:p w14:paraId="7CDE06CE" w14:textId="77777777" w:rsidR="000F2EDD" w:rsidRDefault="000F2EDD" w:rsidP="004938E8">
            <w:pPr>
              <w:jc w:val="both"/>
            </w:pPr>
            <w:r>
              <w:t>14p + 14c</w:t>
            </w:r>
          </w:p>
        </w:tc>
        <w:tc>
          <w:tcPr>
            <w:tcW w:w="889" w:type="dxa"/>
            <w:shd w:val="clear" w:color="auto" w:fill="F7CAAC"/>
          </w:tcPr>
          <w:p w14:paraId="6CB7F4C2" w14:textId="77777777" w:rsidR="000F2EDD" w:rsidRDefault="000F2EDD" w:rsidP="004938E8">
            <w:pPr>
              <w:jc w:val="both"/>
              <w:rPr>
                <w:b/>
              </w:rPr>
            </w:pPr>
            <w:r>
              <w:rPr>
                <w:b/>
              </w:rPr>
              <w:t xml:space="preserve">hod. </w:t>
            </w:r>
          </w:p>
        </w:tc>
        <w:tc>
          <w:tcPr>
            <w:tcW w:w="816" w:type="dxa"/>
          </w:tcPr>
          <w:p w14:paraId="6835B447" w14:textId="77777777" w:rsidR="000F2EDD" w:rsidRDefault="000F2EDD" w:rsidP="004938E8">
            <w:pPr>
              <w:jc w:val="both"/>
            </w:pPr>
            <w:r>
              <w:t>28</w:t>
            </w:r>
          </w:p>
        </w:tc>
        <w:tc>
          <w:tcPr>
            <w:tcW w:w="2156" w:type="dxa"/>
            <w:shd w:val="clear" w:color="auto" w:fill="F7CAAC"/>
          </w:tcPr>
          <w:p w14:paraId="6F520718" w14:textId="77777777" w:rsidR="000F2EDD" w:rsidRDefault="000F2EDD" w:rsidP="004938E8">
            <w:pPr>
              <w:jc w:val="both"/>
              <w:rPr>
                <w:b/>
              </w:rPr>
            </w:pPr>
            <w:r>
              <w:rPr>
                <w:b/>
              </w:rPr>
              <w:t>kreditů</w:t>
            </w:r>
          </w:p>
        </w:tc>
        <w:tc>
          <w:tcPr>
            <w:tcW w:w="1207" w:type="dxa"/>
            <w:gridSpan w:val="2"/>
          </w:tcPr>
          <w:p w14:paraId="38E714DC" w14:textId="77777777" w:rsidR="000F2EDD" w:rsidRDefault="000F2EDD" w:rsidP="004938E8">
            <w:pPr>
              <w:jc w:val="both"/>
            </w:pPr>
            <w:r>
              <w:t>3</w:t>
            </w:r>
          </w:p>
        </w:tc>
      </w:tr>
      <w:tr w:rsidR="000F2EDD" w14:paraId="7A4C1DAE" w14:textId="77777777" w:rsidTr="004938E8">
        <w:tc>
          <w:tcPr>
            <w:tcW w:w="3086" w:type="dxa"/>
            <w:shd w:val="clear" w:color="auto" w:fill="F7CAAC"/>
          </w:tcPr>
          <w:p w14:paraId="7CA598E3" w14:textId="77777777" w:rsidR="000F2EDD" w:rsidRDefault="000F2EDD" w:rsidP="004938E8">
            <w:pPr>
              <w:jc w:val="both"/>
              <w:rPr>
                <w:b/>
                <w:sz w:val="22"/>
              </w:rPr>
            </w:pPr>
            <w:r>
              <w:rPr>
                <w:b/>
              </w:rPr>
              <w:t>Prerekvizity, korekvizity, ekvivalence</w:t>
            </w:r>
          </w:p>
        </w:tc>
        <w:tc>
          <w:tcPr>
            <w:tcW w:w="6769" w:type="dxa"/>
            <w:gridSpan w:val="7"/>
          </w:tcPr>
          <w:p w14:paraId="77E72A3B" w14:textId="77777777" w:rsidR="000F2EDD" w:rsidRDefault="000F2EDD" w:rsidP="004938E8">
            <w:pPr>
              <w:jc w:val="both"/>
            </w:pPr>
          </w:p>
        </w:tc>
      </w:tr>
      <w:tr w:rsidR="000F2EDD" w14:paraId="6D2C9BC7" w14:textId="77777777" w:rsidTr="004938E8">
        <w:tc>
          <w:tcPr>
            <w:tcW w:w="3086" w:type="dxa"/>
            <w:shd w:val="clear" w:color="auto" w:fill="F7CAAC"/>
          </w:tcPr>
          <w:p w14:paraId="551B8CFA" w14:textId="77777777" w:rsidR="000F2EDD" w:rsidRDefault="000F2EDD" w:rsidP="004938E8">
            <w:pPr>
              <w:jc w:val="both"/>
              <w:rPr>
                <w:b/>
              </w:rPr>
            </w:pPr>
            <w:r>
              <w:rPr>
                <w:b/>
              </w:rPr>
              <w:t>Způsob ověření studijních výsledků</w:t>
            </w:r>
          </w:p>
        </w:tc>
        <w:tc>
          <w:tcPr>
            <w:tcW w:w="3406" w:type="dxa"/>
            <w:gridSpan w:val="4"/>
          </w:tcPr>
          <w:p w14:paraId="1CFC3AE6" w14:textId="77777777" w:rsidR="000F2EDD" w:rsidRDefault="000F2EDD" w:rsidP="004938E8">
            <w:pPr>
              <w:jc w:val="both"/>
            </w:pPr>
            <w:r>
              <w:t>klasifikovaný zápočet</w:t>
            </w:r>
          </w:p>
        </w:tc>
        <w:tc>
          <w:tcPr>
            <w:tcW w:w="2156" w:type="dxa"/>
            <w:shd w:val="clear" w:color="auto" w:fill="F7CAAC"/>
          </w:tcPr>
          <w:p w14:paraId="136C487F" w14:textId="77777777" w:rsidR="000F2EDD" w:rsidRDefault="000F2EDD" w:rsidP="004938E8">
            <w:pPr>
              <w:jc w:val="both"/>
              <w:rPr>
                <w:b/>
              </w:rPr>
            </w:pPr>
            <w:r>
              <w:rPr>
                <w:b/>
              </w:rPr>
              <w:t>Forma výuky</w:t>
            </w:r>
          </w:p>
        </w:tc>
        <w:tc>
          <w:tcPr>
            <w:tcW w:w="1207" w:type="dxa"/>
            <w:gridSpan w:val="2"/>
          </w:tcPr>
          <w:p w14:paraId="3C25F9CB" w14:textId="77777777" w:rsidR="000F2EDD" w:rsidRDefault="000F2EDD" w:rsidP="004938E8">
            <w:pPr>
              <w:jc w:val="both"/>
            </w:pPr>
            <w:r>
              <w:t>přednášky</w:t>
            </w:r>
          </w:p>
          <w:p w14:paraId="17ECA96E" w14:textId="77777777" w:rsidR="000F2EDD" w:rsidRDefault="000F2EDD" w:rsidP="004938E8">
            <w:pPr>
              <w:jc w:val="both"/>
            </w:pPr>
            <w:r>
              <w:t>cvičení</w:t>
            </w:r>
          </w:p>
        </w:tc>
      </w:tr>
      <w:tr w:rsidR="000F2EDD" w14:paraId="278A55A9" w14:textId="77777777" w:rsidTr="004938E8">
        <w:tc>
          <w:tcPr>
            <w:tcW w:w="3086" w:type="dxa"/>
            <w:shd w:val="clear" w:color="auto" w:fill="F7CAAC"/>
          </w:tcPr>
          <w:p w14:paraId="636111AF"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DF05219" w14:textId="77777777" w:rsidR="000F2EDD" w:rsidRDefault="000F2EDD" w:rsidP="004938E8">
            <w:pPr>
              <w:jc w:val="both"/>
            </w:pPr>
            <w:r>
              <w:t xml:space="preserve">Klasifikovaný zápočet: obhájení semestrální práce </w:t>
            </w:r>
          </w:p>
        </w:tc>
      </w:tr>
      <w:tr w:rsidR="000F2EDD" w14:paraId="37E93D86" w14:textId="77777777" w:rsidTr="004938E8">
        <w:trPr>
          <w:trHeight w:val="397"/>
        </w:trPr>
        <w:tc>
          <w:tcPr>
            <w:tcW w:w="9855" w:type="dxa"/>
            <w:gridSpan w:val="8"/>
            <w:tcBorders>
              <w:top w:val="nil"/>
            </w:tcBorders>
          </w:tcPr>
          <w:p w14:paraId="0105004D" w14:textId="77777777" w:rsidR="000F2EDD" w:rsidRDefault="000F2EDD" w:rsidP="004938E8">
            <w:pPr>
              <w:jc w:val="both"/>
            </w:pPr>
          </w:p>
        </w:tc>
      </w:tr>
      <w:tr w:rsidR="000F2EDD" w14:paraId="348A6343" w14:textId="77777777" w:rsidTr="004938E8">
        <w:trPr>
          <w:trHeight w:val="197"/>
        </w:trPr>
        <w:tc>
          <w:tcPr>
            <w:tcW w:w="3086" w:type="dxa"/>
            <w:tcBorders>
              <w:top w:val="nil"/>
            </w:tcBorders>
            <w:shd w:val="clear" w:color="auto" w:fill="F7CAAC"/>
          </w:tcPr>
          <w:p w14:paraId="09EA1653" w14:textId="77777777" w:rsidR="000F2EDD" w:rsidRDefault="000F2EDD" w:rsidP="004938E8">
            <w:pPr>
              <w:jc w:val="both"/>
              <w:rPr>
                <w:b/>
              </w:rPr>
            </w:pPr>
            <w:r>
              <w:rPr>
                <w:b/>
              </w:rPr>
              <w:t>Garant předmětu</w:t>
            </w:r>
          </w:p>
        </w:tc>
        <w:tc>
          <w:tcPr>
            <w:tcW w:w="6769" w:type="dxa"/>
            <w:gridSpan w:val="7"/>
            <w:tcBorders>
              <w:top w:val="nil"/>
            </w:tcBorders>
          </w:tcPr>
          <w:p w14:paraId="74672885" w14:textId="77777777" w:rsidR="000F2EDD" w:rsidRDefault="000F2EDD" w:rsidP="004938E8">
            <w:pPr>
              <w:jc w:val="both"/>
            </w:pPr>
            <w:r>
              <w:t>prof. Ing. David Tuček, Ph.D.</w:t>
            </w:r>
          </w:p>
        </w:tc>
      </w:tr>
      <w:tr w:rsidR="000F2EDD" w14:paraId="254EFEDB" w14:textId="77777777" w:rsidTr="004938E8">
        <w:trPr>
          <w:trHeight w:val="243"/>
        </w:trPr>
        <w:tc>
          <w:tcPr>
            <w:tcW w:w="3086" w:type="dxa"/>
            <w:tcBorders>
              <w:top w:val="nil"/>
            </w:tcBorders>
            <w:shd w:val="clear" w:color="auto" w:fill="F7CAAC"/>
          </w:tcPr>
          <w:p w14:paraId="3C0EDF60" w14:textId="77777777" w:rsidR="000F2EDD" w:rsidRDefault="000F2EDD" w:rsidP="004938E8">
            <w:pPr>
              <w:jc w:val="both"/>
              <w:rPr>
                <w:b/>
              </w:rPr>
            </w:pPr>
            <w:r>
              <w:rPr>
                <w:b/>
              </w:rPr>
              <w:t>Zapojení garanta do výuky předmětu</w:t>
            </w:r>
          </w:p>
        </w:tc>
        <w:tc>
          <w:tcPr>
            <w:tcW w:w="6769" w:type="dxa"/>
            <w:gridSpan w:val="7"/>
            <w:tcBorders>
              <w:top w:val="nil"/>
            </w:tcBorders>
          </w:tcPr>
          <w:p w14:paraId="219C3E25" w14:textId="77777777" w:rsidR="000F2EDD" w:rsidRDefault="000F2EDD" w:rsidP="004938E8">
            <w:pPr>
              <w:jc w:val="both"/>
            </w:pPr>
            <w:r>
              <w:t>Garant stanovuje obsah přednášek a cvičení a dohlíží na jejich jednotné vedení.</w:t>
            </w:r>
          </w:p>
          <w:p w14:paraId="0208C3DF" w14:textId="77777777" w:rsidR="000F2EDD" w:rsidRDefault="000F2EDD" w:rsidP="004938E8">
            <w:pPr>
              <w:jc w:val="both"/>
            </w:pPr>
            <w:r>
              <w:t>Garant přímo vyučuje 57 % přednášek.</w:t>
            </w:r>
          </w:p>
        </w:tc>
      </w:tr>
      <w:tr w:rsidR="000F2EDD" w14:paraId="7BAA2A4E" w14:textId="77777777" w:rsidTr="004938E8">
        <w:tc>
          <w:tcPr>
            <w:tcW w:w="3086" w:type="dxa"/>
            <w:shd w:val="clear" w:color="auto" w:fill="F7CAAC"/>
          </w:tcPr>
          <w:p w14:paraId="6293DDEB" w14:textId="77777777" w:rsidR="000F2EDD" w:rsidRDefault="000F2EDD" w:rsidP="004938E8">
            <w:pPr>
              <w:jc w:val="both"/>
              <w:rPr>
                <w:b/>
              </w:rPr>
            </w:pPr>
            <w:r>
              <w:rPr>
                <w:b/>
              </w:rPr>
              <w:t>Vyučující</w:t>
            </w:r>
          </w:p>
        </w:tc>
        <w:tc>
          <w:tcPr>
            <w:tcW w:w="6769" w:type="dxa"/>
            <w:gridSpan w:val="7"/>
            <w:tcBorders>
              <w:bottom w:val="nil"/>
            </w:tcBorders>
          </w:tcPr>
          <w:p w14:paraId="5DB5605A" w14:textId="77777777" w:rsidR="000F2EDD" w:rsidRDefault="000F2EDD" w:rsidP="004938E8">
            <w:pPr>
              <w:jc w:val="both"/>
            </w:pPr>
            <w:r>
              <w:t>prof. Ing. David Tuček, Ph.D. – přednášející (57 %)</w:t>
            </w:r>
          </w:p>
          <w:p w14:paraId="123E50B0" w14:textId="77777777" w:rsidR="000F2EDD" w:rsidRDefault="000F2EDD" w:rsidP="004938E8">
            <w:pPr>
              <w:jc w:val="both"/>
            </w:pPr>
            <w:r>
              <w:t>Ing. Slavomíra Vargová, PhD. – přednášející (43 %), cvičící (100 %)</w:t>
            </w:r>
          </w:p>
        </w:tc>
      </w:tr>
      <w:tr w:rsidR="000F2EDD" w14:paraId="29F3AB31" w14:textId="77777777" w:rsidTr="004938E8">
        <w:trPr>
          <w:trHeight w:val="397"/>
        </w:trPr>
        <w:tc>
          <w:tcPr>
            <w:tcW w:w="9855" w:type="dxa"/>
            <w:gridSpan w:val="8"/>
            <w:tcBorders>
              <w:top w:val="nil"/>
            </w:tcBorders>
          </w:tcPr>
          <w:p w14:paraId="4A25DF48" w14:textId="77777777" w:rsidR="000F2EDD" w:rsidRDefault="000F2EDD" w:rsidP="004938E8">
            <w:pPr>
              <w:jc w:val="both"/>
            </w:pPr>
          </w:p>
        </w:tc>
      </w:tr>
      <w:tr w:rsidR="000F2EDD" w14:paraId="534541EF" w14:textId="77777777" w:rsidTr="004938E8">
        <w:tc>
          <w:tcPr>
            <w:tcW w:w="3086" w:type="dxa"/>
            <w:shd w:val="clear" w:color="auto" w:fill="F7CAAC"/>
          </w:tcPr>
          <w:p w14:paraId="03FB4F12" w14:textId="77777777" w:rsidR="000F2EDD" w:rsidRDefault="000F2EDD" w:rsidP="004938E8">
            <w:pPr>
              <w:jc w:val="both"/>
              <w:rPr>
                <w:b/>
              </w:rPr>
            </w:pPr>
            <w:r>
              <w:rPr>
                <w:b/>
              </w:rPr>
              <w:t>Stručná anotace předmětu</w:t>
            </w:r>
          </w:p>
        </w:tc>
        <w:tc>
          <w:tcPr>
            <w:tcW w:w="6769" w:type="dxa"/>
            <w:gridSpan w:val="7"/>
            <w:tcBorders>
              <w:bottom w:val="nil"/>
            </w:tcBorders>
          </w:tcPr>
          <w:p w14:paraId="5B1517F7" w14:textId="77777777" w:rsidR="000F2EDD" w:rsidRDefault="000F2EDD" w:rsidP="004938E8">
            <w:pPr>
              <w:jc w:val="both"/>
            </w:pPr>
          </w:p>
        </w:tc>
      </w:tr>
      <w:tr w:rsidR="000F2EDD" w14:paraId="14407269" w14:textId="77777777" w:rsidTr="004938E8">
        <w:trPr>
          <w:trHeight w:val="3938"/>
        </w:trPr>
        <w:tc>
          <w:tcPr>
            <w:tcW w:w="9855" w:type="dxa"/>
            <w:gridSpan w:val="8"/>
            <w:tcBorders>
              <w:top w:val="nil"/>
              <w:bottom w:val="single" w:sz="12" w:space="0" w:color="auto"/>
            </w:tcBorders>
          </w:tcPr>
          <w:p w14:paraId="22FF5A8C" w14:textId="77777777" w:rsidR="000F2EDD" w:rsidRDefault="000F2EDD" w:rsidP="004938E8">
            <w:pPr>
              <w:jc w:val="both"/>
            </w:pPr>
          </w:p>
          <w:p w14:paraId="394175D7" w14:textId="77777777" w:rsidR="000F2EDD" w:rsidRDefault="000F2EDD" w:rsidP="004938E8">
            <w:pPr>
              <w:jc w:val="both"/>
            </w:pPr>
            <w:r>
              <w:t>Studenti se seznámí s principy ergonomie a ergonomickými zásadami, které se vztahují na různé oblasti, jako je práce s počítačem, manuální práce, řízení vozidel, ergonomie v kanceláři atd. Naučí se analyzovat pracovní prostředí a identifikovat potenciální rizika a faktory ovlivňující lidskou výkonnost a zdraví. Dalšími tématy, se kterými se studenti seznámí, jsou ergonomický návrh pracovních stanic, sedacích zařízení a nábytku, osvětlení a barvy v prostředí.</w:t>
            </w:r>
          </w:p>
          <w:p w14:paraId="1F528FCD" w14:textId="77777777" w:rsidR="000F2EDD" w:rsidRDefault="000F2EDD" w:rsidP="004938E8">
            <w:pPr>
              <w:jc w:val="both"/>
            </w:pPr>
            <w:r>
              <w:t>Studenti budou schopni aplikovat získané vědomosti při zpracování semestrálního projektu vybraného ergonomického pracoviště.</w:t>
            </w:r>
          </w:p>
          <w:p w14:paraId="3D636505" w14:textId="77777777" w:rsidR="000F2EDD" w:rsidRDefault="000F2EDD" w:rsidP="004938E8">
            <w:pPr>
              <w:jc w:val="both"/>
            </w:pPr>
          </w:p>
          <w:p w14:paraId="2927377A" w14:textId="77777777" w:rsidR="000F2EDD" w:rsidRDefault="000F2EDD" w:rsidP="004938E8">
            <w:pPr>
              <w:jc w:val="both"/>
            </w:pPr>
            <w:r>
              <w:t>Vyučovaná témata:</w:t>
            </w:r>
          </w:p>
          <w:p w14:paraId="608801CF" w14:textId="77777777" w:rsidR="000F2EDD" w:rsidRDefault="000F2EDD" w:rsidP="000F2EDD">
            <w:pPr>
              <w:pStyle w:val="Odstavecseseznamem"/>
              <w:numPr>
                <w:ilvl w:val="0"/>
                <w:numId w:val="41"/>
              </w:numPr>
              <w:jc w:val="both"/>
            </w:pPr>
            <w:r>
              <w:t>Úvod a historie ergonomie, současné pojetí ergonomie;</w:t>
            </w:r>
          </w:p>
          <w:p w14:paraId="5CBA4EC5" w14:textId="77777777" w:rsidR="000F2EDD" w:rsidRDefault="000F2EDD" w:rsidP="000F2EDD">
            <w:pPr>
              <w:pStyle w:val="Odstavecseseznamem"/>
              <w:numPr>
                <w:ilvl w:val="0"/>
                <w:numId w:val="41"/>
              </w:numPr>
              <w:jc w:val="both"/>
            </w:pPr>
            <w:r>
              <w:t>Legislativní a normativní rámec ergonomie;</w:t>
            </w:r>
          </w:p>
          <w:p w14:paraId="726CBCF8" w14:textId="77777777" w:rsidR="000F2EDD" w:rsidRDefault="000F2EDD" w:rsidP="000F2EDD">
            <w:pPr>
              <w:pStyle w:val="Odstavecseseznamem"/>
              <w:numPr>
                <w:ilvl w:val="0"/>
                <w:numId w:val="41"/>
              </w:numPr>
              <w:jc w:val="both"/>
            </w:pPr>
            <w:r>
              <w:t>Ergonomie a její oblasti;</w:t>
            </w:r>
          </w:p>
          <w:p w14:paraId="509A7B64" w14:textId="77777777" w:rsidR="000F2EDD" w:rsidRDefault="000F2EDD" w:rsidP="000F2EDD">
            <w:pPr>
              <w:pStyle w:val="Odstavecseseznamem"/>
              <w:numPr>
                <w:ilvl w:val="0"/>
                <w:numId w:val="41"/>
              </w:numPr>
              <w:jc w:val="both"/>
            </w:pPr>
            <w:r>
              <w:t>Systém „</w:t>
            </w:r>
            <w:r w:rsidRPr="00F32BBB">
              <w:t>člověk</w:t>
            </w:r>
            <w:r>
              <w:t xml:space="preserve"> </w:t>
            </w:r>
            <w:r w:rsidRPr="00F32BBB">
              <w:t xml:space="preserve">– technika </w:t>
            </w:r>
            <w:r>
              <w:t>–</w:t>
            </w:r>
            <w:r w:rsidRPr="00F32BBB">
              <w:t xml:space="preserve"> prostředí</w:t>
            </w:r>
            <w:r>
              <w:t>“;</w:t>
            </w:r>
          </w:p>
          <w:p w14:paraId="517C8A90" w14:textId="77777777" w:rsidR="000F2EDD" w:rsidRDefault="000F2EDD" w:rsidP="000F2EDD">
            <w:pPr>
              <w:pStyle w:val="Odstavecseseznamem"/>
              <w:numPr>
                <w:ilvl w:val="0"/>
                <w:numId w:val="41"/>
              </w:numPr>
              <w:jc w:val="both"/>
            </w:pPr>
            <w:r>
              <w:t>Analýza pracovního místa, ergonomická kritéria a zásady;</w:t>
            </w:r>
          </w:p>
          <w:p w14:paraId="31DC8AFC" w14:textId="77777777" w:rsidR="000F2EDD" w:rsidRDefault="000F2EDD" w:rsidP="000F2EDD">
            <w:pPr>
              <w:pStyle w:val="Odstavecseseznamem"/>
              <w:numPr>
                <w:ilvl w:val="0"/>
                <w:numId w:val="41"/>
              </w:numPr>
              <w:jc w:val="both"/>
            </w:pPr>
            <w:r>
              <w:t>Hodnocení psychické, fyzické a senzorické pracovní zátěže;</w:t>
            </w:r>
          </w:p>
          <w:p w14:paraId="74CCA2C3" w14:textId="77777777" w:rsidR="000F2EDD" w:rsidRDefault="000F2EDD" w:rsidP="000F2EDD">
            <w:pPr>
              <w:pStyle w:val="Odstavecseseznamem"/>
              <w:numPr>
                <w:ilvl w:val="0"/>
                <w:numId w:val="41"/>
              </w:numPr>
              <w:jc w:val="both"/>
            </w:pPr>
            <w:r>
              <w:t>Prostředí – osvětlení, záření, hluk, vibrace;</w:t>
            </w:r>
          </w:p>
          <w:p w14:paraId="698CFC09" w14:textId="77777777" w:rsidR="000F2EDD" w:rsidRDefault="000F2EDD" w:rsidP="000F2EDD">
            <w:pPr>
              <w:pStyle w:val="Odstavecseseznamem"/>
              <w:numPr>
                <w:ilvl w:val="0"/>
                <w:numId w:val="41"/>
              </w:numPr>
              <w:jc w:val="both"/>
            </w:pPr>
            <w:r>
              <w:t>Prostředí – klimatické podmínky, barevné řešení;</w:t>
            </w:r>
          </w:p>
          <w:p w14:paraId="60ADE65F" w14:textId="77777777" w:rsidR="000F2EDD" w:rsidRDefault="000F2EDD" w:rsidP="000F2EDD">
            <w:pPr>
              <w:pStyle w:val="Odstavecseseznamem"/>
              <w:numPr>
                <w:ilvl w:val="0"/>
                <w:numId w:val="41"/>
              </w:numPr>
              <w:jc w:val="both"/>
            </w:pPr>
            <w:r>
              <w:t>Prostředí – psychická zátěž, režim práce a odpočinku;</w:t>
            </w:r>
          </w:p>
          <w:p w14:paraId="0A6BA315" w14:textId="77777777" w:rsidR="000F2EDD" w:rsidRDefault="000F2EDD" w:rsidP="000F2EDD">
            <w:pPr>
              <w:pStyle w:val="Odstavecseseznamem"/>
              <w:numPr>
                <w:ilvl w:val="0"/>
                <w:numId w:val="41"/>
              </w:numPr>
              <w:jc w:val="both"/>
            </w:pPr>
            <w:r>
              <w:t>Nástroje pro ergonomické projektování.</w:t>
            </w:r>
          </w:p>
          <w:p w14:paraId="5E5C0490" w14:textId="77777777" w:rsidR="000F2EDD" w:rsidRDefault="000F2EDD" w:rsidP="000F2EDD">
            <w:pPr>
              <w:pStyle w:val="Odstavecseseznamem"/>
              <w:numPr>
                <w:ilvl w:val="0"/>
                <w:numId w:val="41"/>
              </w:numPr>
              <w:jc w:val="both"/>
            </w:pPr>
            <w:r>
              <w:t>Ergonomické analýzy a metody I.;</w:t>
            </w:r>
          </w:p>
          <w:p w14:paraId="0B280166" w14:textId="77777777" w:rsidR="000F2EDD" w:rsidRDefault="000F2EDD" w:rsidP="000F2EDD">
            <w:pPr>
              <w:pStyle w:val="Odstavecseseznamem"/>
              <w:numPr>
                <w:ilvl w:val="0"/>
                <w:numId w:val="41"/>
              </w:numPr>
              <w:jc w:val="both"/>
            </w:pPr>
            <w:r>
              <w:t>Ergonomické analýzy a metody II.;</w:t>
            </w:r>
          </w:p>
          <w:p w14:paraId="18CA6DEA" w14:textId="77777777" w:rsidR="000F2EDD" w:rsidRDefault="000F2EDD" w:rsidP="000F2EDD">
            <w:pPr>
              <w:pStyle w:val="Odstavecseseznamem"/>
              <w:numPr>
                <w:ilvl w:val="0"/>
                <w:numId w:val="41"/>
              </w:numPr>
              <w:jc w:val="both"/>
            </w:pPr>
            <w:r>
              <w:t>Ergonomické analýzy a metody III.;</w:t>
            </w:r>
          </w:p>
          <w:p w14:paraId="28E764E7" w14:textId="77777777" w:rsidR="000F2EDD" w:rsidRDefault="000F2EDD" w:rsidP="000F2EDD">
            <w:pPr>
              <w:pStyle w:val="Odstavecseseznamem"/>
              <w:numPr>
                <w:ilvl w:val="0"/>
                <w:numId w:val="41"/>
              </w:numPr>
              <w:jc w:val="both"/>
            </w:pPr>
            <w:r>
              <w:t>Časové analýzy práce.</w:t>
            </w:r>
          </w:p>
          <w:p w14:paraId="5016C2EA" w14:textId="77777777" w:rsidR="000F2EDD" w:rsidRDefault="000F2EDD" w:rsidP="004938E8">
            <w:pPr>
              <w:pStyle w:val="Odstavecseseznamem"/>
              <w:jc w:val="both"/>
            </w:pPr>
          </w:p>
        </w:tc>
      </w:tr>
      <w:tr w:rsidR="000F2EDD" w14:paraId="2A08708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771F31A"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987CE77" w14:textId="77777777" w:rsidR="000F2EDD" w:rsidRDefault="000F2EDD" w:rsidP="004938E8">
            <w:pPr>
              <w:jc w:val="both"/>
            </w:pPr>
          </w:p>
        </w:tc>
      </w:tr>
      <w:tr w:rsidR="000F2EDD" w14:paraId="536A0641" w14:textId="77777777" w:rsidTr="004938E8">
        <w:trPr>
          <w:trHeight w:val="1124"/>
        </w:trPr>
        <w:tc>
          <w:tcPr>
            <w:tcW w:w="9855" w:type="dxa"/>
            <w:gridSpan w:val="8"/>
            <w:tcBorders>
              <w:top w:val="nil"/>
              <w:bottom w:val="single" w:sz="2" w:space="0" w:color="auto"/>
            </w:tcBorders>
          </w:tcPr>
          <w:p w14:paraId="20D238A6" w14:textId="77777777" w:rsidR="000F2EDD" w:rsidRDefault="000F2EDD" w:rsidP="004938E8">
            <w:pPr>
              <w:jc w:val="both"/>
              <w:rPr>
                <w:b/>
              </w:rPr>
            </w:pPr>
            <w:r>
              <w:rPr>
                <w:b/>
              </w:rPr>
              <w:t>Povinná literatura:</w:t>
            </w:r>
          </w:p>
          <w:p w14:paraId="3BD3FBF7" w14:textId="77777777" w:rsidR="000F2EDD" w:rsidRDefault="000F2EDD" w:rsidP="004938E8">
            <w:pPr>
              <w:jc w:val="both"/>
            </w:pPr>
            <w:r w:rsidRPr="00BF264A">
              <w:t xml:space="preserve">BERLIN, Cecilia; ADAMS, Caroline. </w:t>
            </w:r>
            <w:r w:rsidRPr="00BF264A">
              <w:rPr>
                <w:i/>
              </w:rPr>
              <w:t>Production ergonomics: Designing work systems to support optimal human performance.</w:t>
            </w:r>
            <w:r w:rsidRPr="00BF264A">
              <w:t xml:space="preserve"> </w:t>
            </w:r>
            <w:r>
              <w:t xml:space="preserve">Londýn. </w:t>
            </w:r>
            <w:r w:rsidRPr="00BF264A">
              <w:t>Ubiquity press, 2017.</w:t>
            </w:r>
            <w:r>
              <w:t xml:space="preserve"> ISBN 978-1-911529-13-2</w:t>
            </w:r>
          </w:p>
          <w:p w14:paraId="4E760D65" w14:textId="77777777" w:rsidR="000F2EDD" w:rsidRDefault="000F2EDD" w:rsidP="004938E8">
            <w:pPr>
              <w:jc w:val="both"/>
            </w:pPr>
            <w:r w:rsidRPr="00F20705">
              <w:t>FASSATI, Tomáš</w:t>
            </w:r>
            <w:r>
              <w:t xml:space="preserve">. </w:t>
            </w:r>
            <w:r w:rsidRPr="00F20705">
              <w:rPr>
                <w:i/>
              </w:rPr>
              <w:t xml:space="preserve">Laboratoř ergonomie – Praktické příklady a cvičení z psychické, organizační a fyzické ergonomie. </w:t>
            </w:r>
            <w:r w:rsidRPr="00F20705">
              <w:t>Praha: ČVUT Praha. 2022. ISBN 978</w:t>
            </w:r>
            <w:r>
              <w:t>-</w:t>
            </w:r>
            <w:r w:rsidRPr="00F20705">
              <w:t>80</w:t>
            </w:r>
            <w:r>
              <w:t>-</w:t>
            </w:r>
            <w:r w:rsidRPr="00F20705">
              <w:t>010703</w:t>
            </w:r>
            <w:r>
              <w:t>-</w:t>
            </w:r>
            <w:r w:rsidRPr="00F20705">
              <w:t>38.</w:t>
            </w:r>
          </w:p>
          <w:p w14:paraId="21ECAD4A" w14:textId="77777777" w:rsidR="000F2EDD" w:rsidRPr="00F20705" w:rsidRDefault="000F2EDD" w:rsidP="004938E8">
            <w:pPr>
              <w:jc w:val="both"/>
            </w:pPr>
            <w:r w:rsidRPr="00F20705">
              <w:t xml:space="preserve">ONOFREJOVÁ, Daniela a BALÁŽIKOVÁ, Michaela. </w:t>
            </w:r>
            <w:r w:rsidRPr="00630ABB">
              <w:rPr>
                <w:i/>
              </w:rPr>
              <w:t>Ergonómia Základné metódy a prostriedky</w:t>
            </w:r>
            <w:r w:rsidRPr="00F20705">
              <w:t>. Košice: Technická univerzita v Košiciach.</w:t>
            </w:r>
            <w:r>
              <w:t xml:space="preserve"> 2021.</w:t>
            </w:r>
            <w:r w:rsidRPr="00F20705">
              <w:t xml:space="preserve"> ISBN 978</w:t>
            </w:r>
            <w:r>
              <w:t>-</w:t>
            </w:r>
            <w:r w:rsidRPr="00F20705">
              <w:t>80</w:t>
            </w:r>
            <w:r>
              <w:t>-</w:t>
            </w:r>
            <w:r w:rsidRPr="00F20705">
              <w:t>553</w:t>
            </w:r>
            <w:r>
              <w:t>-</w:t>
            </w:r>
            <w:r w:rsidRPr="00F20705">
              <w:t>4000</w:t>
            </w:r>
            <w:r>
              <w:t>-</w:t>
            </w:r>
            <w:r w:rsidRPr="00F20705">
              <w:t>5.</w:t>
            </w:r>
          </w:p>
          <w:p w14:paraId="0FC0C24F" w14:textId="77777777" w:rsidR="000F2EDD" w:rsidRDefault="000F2EDD" w:rsidP="004938E8">
            <w:pPr>
              <w:jc w:val="both"/>
              <w:rPr>
                <w:b/>
              </w:rPr>
            </w:pPr>
          </w:p>
          <w:p w14:paraId="70EAFCAE" w14:textId="77777777" w:rsidR="000F2EDD" w:rsidRPr="00F9134A" w:rsidRDefault="000F2EDD" w:rsidP="004938E8">
            <w:pPr>
              <w:jc w:val="both"/>
              <w:rPr>
                <w:b/>
              </w:rPr>
            </w:pPr>
            <w:r w:rsidRPr="00F9134A">
              <w:rPr>
                <w:b/>
              </w:rPr>
              <w:t>Doporučená literatura:</w:t>
            </w:r>
          </w:p>
          <w:p w14:paraId="01EC90F5" w14:textId="77777777" w:rsidR="000F2EDD" w:rsidRDefault="000F2EDD" w:rsidP="004938E8">
            <w:pPr>
              <w:jc w:val="both"/>
            </w:pPr>
            <w:r w:rsidRPr="00F9134A">
              <w:t xml:space="preserve">GLENDON, Ian A. a CLARKE, Sharon G. </w:t>
            </w:r>
            <w:r w:rsidRPr="00630ABB">
              <w:rPr>
                <w:i/>
              </w:rPr>
              <w:t>Human safety and risk management: a psychological perspective</w:t>
            </w:r>
            <w:r w:rsidRPr="00F9134A">
              <w:t>. Third edition. Boca Raton: CRC Press, 2016. ISBN 978-1-4822-2054-4.</w:t>
            </w:r>
          </w:p>
          <w:p w14:paraId="6B81B049" w14:textId="77777777" w:rsidR="000F2EDD" w:rsidRDefault="000F2EDD" w:rsidP="004938E8">
            <w:pPr>
              <w:jc w:val="both"/>
            </w:pPr>
            <w:r w:rsidRPr="007F0977">
              <w:t>KONZ, Stephan a JOHNSON, Steven</w:t>
            </w:r>
            <w:r>
              <w:t>.</w:t>
            </w:r>
            <w:r w:rsidRPr="007F0977">
              <w:t xml:space="preserve"> </w:t>
            </w:r>
            <w:r w:rsidRPr="007F0977">
              <w:rPr>
                <w:i/>
              </w:rPr>
              <w:t>Work design: Occupational Ergonomics</w:t>
            </w:r>
            <w:r w:rsidRPr="007F0977">
              <w:t>. Sedmé. Florida: Francis and Taylor Group.</w:t>
            </w:r>
            <w:r>
              <w:t xml:space="preserve"> 2016.</w:t>
            </w:r>
            <w:r w:rsidRPr="007F0977">
              <w:t xml:space="preserve"> ISBN 978-1-890871-79-6.</w:t>
            </w:r>
          </w:p>
          <w:p w14:paraId="6954E3F2" w14:textId="77777777" w:rsidR="000F2EDD" w:rsidRDefault="000F2EDD" w:rsidP="004938E8">
            <w:pPr>
              <w:jc w:val="both"/>
            </w:pPr>
            <w:r w:rsidRPr="00F9134A">
              <w:t xml:space="preserve">MUKHOPADHYAY, Prabir. </w:t>
            </w:r>
            <w:r w:rsidRPr="00630ABB">
              <w:rPr>
                <w:i/>
              </w:rPr>
              <w:t>Ergonomics for the layman: applications in design</w:t>
            </w:r>
            <w:r w:rsidRPr="00F9134A">
              <w:t>. Boca Raton: CRC Press, Taylor &amp; Francis group, 2020. ISBN 978-0-367-33499-4.</w:t>
            </w:r>
          </w:p>
          <w:p w14:paraId="78B99C65" w14:textId="77777777" w:rsidR="000F2EDD" w:rsidRDefault="000F2EDD" w:rsidP="004938E8">
            <w:pPr>
              <w:jc w:val="both"/>
            </w:pPr>
            <w:r w:rsidRPr="00F9134A">
              <w:t xml:space="preserve">SALVENDY, Gavriel a KARWOWSKI, Waldemar. </w:t>
            </w:r>
            <w:r w:rsidRPr="008E7CCF">
              <w:rPr>
                <w:i/>
              </w:rPr>
              <w:t>Handbook of human factors and ergonomics</w:t>
            </w:r>
            <w:r w:rsidRPr="00F9134A">
              <w:t>. Fifth edition. Hoboken: Wiley, 2021. ISBN 978-1-119-63608-3.</w:t>
            </w:r>
          </w:p>
          <w:p w14:paraId="03B1B499" w14:textId="77777777" w:rsidR="000F2EDD" w:rsidRDefault="000F2EDD" w:rsidP="004938E8">
            <w:pPr>
              <w:jc w:val="both"/>
            </w:pPr>
          </w:p>
        </w:tc>
      </w:tr>
      <w:tr w:rsidR="000F2EDD" w14:paraId="0F6636E8"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57EE00E" w14:textId="77777777" w:rsidR="000F2EDD" w:rsidRDefault="000F2EDD" w:rsidP="004938E8">
            <w:pPr>
              <w:jc w:val="center"/>
              <w:rPr>
                <w:b/>
              </w:rPr>
            </w:pPr>
            <w:r>
              <w:rPr>
                <w:b/>
              </w:rPr>
              <w:t>Informace ke kombinované nebo distanční formě</w:t>
            </w:r>
          </w:p>
        </w:tc>
      </w:tr>
      <w:tr w:rsidR="000F2EDD" w14:paraId="3B60B92F" w14:textId="77777777" w:rsidTr="004938E8">
        <w:tc>
          <w:tcPr>
            <w:tcW w:w="4787" w:type="dxa"/>
            <w:gridSpan w:val="3"/>
            <w:tcBorders>
              <w:top w:val="single" w:sz="2" w:space="0" w:color="auto"/>
            </w:tcBorders>
            <w:shd w:val="clear" w:color="auto" w:fill="F7CAAC"/>
          </w:tcPr>
          <w:p w14:paraId="5F551023" w14:textId="77777777" w:rsidR="000F2EDD" w:rsidRDefault="000F2EDD" w:rsidP="004938E8">
            <w:pPr>
              <w:jc w:val="both"/>
            </w:pPr>
            <w:r>
              <w:rPr>
                <w:b/>
              </w:rPr>
              <w:t>Rozsah konzultací (soustředění)</w:t>
            </w:r>
          </w:p>
        </w:tc>
        <w:tc>
          <w:tcPr>
            <w:tcW w:w="889" w:type="dxa"/>
            <w:tcBorders>
              <w:top w:val="single" w:sz="2" w:space="0" w:color="auto"/>
            </w:tcBorders>
          </w:tcPr>
          <w:p w14:paraId="5D58EED9" w14:textId="77777777" w:rsidR="000F2EDD" w:rsidRDefault="000F2EDD" w:rsidP="004938E8">
            <w:pPr>
              <w:jc w:val="both"/>
            </w:pPr>
            <w:r>
              <w:t>10</w:t>
            </w:r>
          </w:p>
        </w:tc>
        <w:tc>
          <w:tcPr>
            <w:tcW w:w="4179" w:type="dxa"/>
            <w:gridSpan w:val="4"/>
            <w:tcBorders>
              <w:top w:val="single" w:sz="2" w:space="0" w:color="auto"/>
            </w:tcBorders>
            <w:shd w:val="clear" w:color="auto" w:fill="F7CAAC"/>
          </w:tcPr>
          <w:p w14:paraId="37CFD665" w14:textId="77777777" w:rsidR="000F2EDD" w:rsidRDefault="000F2EDD" w:rsidP="004938E8">
            <w:pPr>
              <w:jc w:val="both"/>
              <w:rPr>
                <w:b/>
              </w:rPr>
            </w:pPr>
            <w:r>
              <w:rPr>
                <w:b/>
              </w:rPr>
              <w:t xml:space="preserve">hodin </w:t>
            </w:r>
          </w:p>
        </w:tc>
      </w:tr>
      <w:tr w:rsidR="000F2EDD" w14:paraId="7101F79F" w14:textId="77777777" w:rsidTr="004938E8">
        <w:tc>
          <w:tcPr>
            <w:tcW w:w="9855" w:type="dxa"/>
            <w:gridSpan w:val="8"/>
            <w:shd w:val="clear" w:color="auto" w:fill="F7CAAC"/>
          </w:tcPr>
          <w:p w14:paraId="08AD0769" w14:textId="77777777" w:rsidR="000F2EDD" w:rsidRDefault="000F2EDD" w:rsidP="004938E8">
            <w:pPr>
              <w:jc w:val="both"/>
              <w:rPr>
                <w:b/>
              </w:rPr>
            </w:pPr>
            <w:r>
              <w:rPr>
                <w:b/>
              </w:rPr>
              <w:t>Informace o způsobu kontaktu s vyučujícím</w:t>
            </w:r>
          </w:p>
        </w:tc>
      </w:tr>
      <w:tr w:rsidR="000F2EDD" w14:paraId="630A2B3C" w14:textId="77777777" w:rsidTr="004938E8">
        <w:trPr>
          <w:trHeight w:val="1373"/>
        </w:trPr>
        <w:tc>
          <w:tcPr>
            <w:tcW w:w="9855" w:type="dxa"/>
            <w:gridSpan w:val="8"/>
          </w:tcPr>
          <w:p w14:paraId="73857C9B"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829906A" w14:textId="77777777" w:rsidR="000F2EDD" w:rsidRDefault="000F2EDD" w:rsidP="004938E8"/>
    <w:p w14:paraId="0D95F067"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E90AA8A" w14:textId="77777777" w:rsidTr="004938E8">
        <w:tc>
          <w:tcPr>
            <w:tcW w:w="9855" w:type="dxa"/>
            <w:gridSpan w:val="8"/>
            <w:tcBorders>
              <w:bottom w:val="double" w:sz="4" w:space="0" w:color="auto"/>
            </w:tcBorders>
            <w:shd w:val="clear" w:color="auto" w:fill="BDD6EE"/>
          </w:tcPr>
          <w:p w14:paraId="4C34543E" w14:textId="77777777" w:rsidR="000F2EDD" w:rsidRDefault="000F2EDD" w:rsidP="004938E8">
            <w:pPr>
              <w:jc w:val="both"/>
              <w:rPr>
                <w:b/>
                <w:sz w:val="28"/>
              </w:rPr>
            </w:pPr>
            <w:r>
              <w:br w:type="page"/>
            </w:r>
            <w:r>
              <w:rPr>
                <w:b/>
                <w:sz w:val="28"/>
              </w:rPr>
              <w:t>B-III – Charakteristika studijního předmětu</w:t>
            </w:r>
          </w:p>
        </w:tc>
      </w:tr>
      <w:tr w:rsidR="000F2EDD" w14:paraId="22D5434D" w14:textId="77777777" w:rsidTr="004938E8">
        <w:tc>
          <w:tcPr>
            <w:tcW w:w="3086" w:type="dxa"/>
            <w:tcBorders>
              <w:top w:val="double" w:sz="4" w:space="0" w:color="auto"/>
            </w:tcBorders>
            <w:shd w:val="clear" w:color="auto" w:fill="F7CAAC"/>
          </w:tcPr>
          <w:p w14:paraId="5EEB25B4"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7E1265B8" w14:textId="77777777" w:rsidR="000F2EDD" w:rsidRPr="00873C26" w:rsidRDefault="000F2EDD" w:rsidP="004938E8">
            <w:pPr>
              <w:jc w:val="both"/>
              <w:rPr>
                <w:b/>
              </w:rPr>
            </w:pPr>
            <w:r>
              <w:rPr>
                <w:b/>
              </w:rPr>
              <w:t>Exkurze</w:t>
            </w:r>
          </w:p>
        </w:tc>
      </w:tr>
      <w:tr w:rsidR="000F2EDD" w14:paraId="398EFE6B" w14:textId="77777777" w:rsidTr="004938E8">
        <w:tc>
          <w:tcPr>
            <w:tcW w:w="3086" w:type="dxa"/>
            <w:shd w:val="clear" w:color="auto" w:fill="F7CAAC"/>
          </w:tcPr>
          <w:p w14:paraId="6A839366" w14:textId="77777777" w:rsidR="000F2EDD" w:rsidRDefault="000F2EDD" w:rsidP="004938E8">
            <w:pPr>
              <w:jc w:val="both"/>
              <w:rPr>
                <w:b/>
              </w:rPr>
            </w:pPr>
            <w:r>
              <w:rPr>
                <w:b/>
              </w:rPr>
              <w:t>Typ předmětu</w:t>
            </w:r>
          </w:p>
        </w:tc>
        <w:tc>
          <w:tcPr>
            <w:tcW w:w="3406" w:type="dxa"/>
            <w:gridSpan w:val="4"/>
          </w:tcPr>
          <w:p w14:paraId="54BA9342" w14:textId="77777777" w:rsidR="000F2EDD" w:rsidRDefault="000F2EDD" w:rsidP="004938E8">
            <w:pPr>
              <w:jc w:val="both"/>
            </w:pPr>
            <w:r>
              <w:t>povinný</w:t>
            </w:r>
          </w:p>
        </w:tc>
        <w:tc>
          <w:tcPr>
            <w:tcW w:w="2695" w:type="dxa"/>
            <w:gridSpan w:val="2"/>
            <w:shd w:val="clear" w:color="auto" w:fill="F7CAAC"/>
          </w:tcPr>
          <w:p w14:paraId="14B037B3" w14:textId="77777777" w:rsidR="000F2EDD" w:rsidRDefault="000F2EDD" w:rsidP="004938E8">
            <w:pPr>
              <w:jc w:val="both"/>
            </w:pPr>
            <w:r>
              <w:rPr>
                <w:b/>
              </w:rPr>
              <w:t>doporučený ročník / semestr</w:t>
            </w:r>
          </w:p>
        </w:tc>
        <w:tc>
          <w:tcPr>
            <w:tcW w:w="668" w:type="dxa"/>
          </w:tcPr>
          <w:p w14:paraId="47559702" w14:textId="77777777" w:rsidR="000F2EDD" w:rsidRDefault="000F2EDD" w:rsidP="004938E8">
            <w:pPr>
              <w:jc w:val="both"/>
            </w:pPr>
            <w:r>
              <w:t>2/ZS</w:t>
            </w:r>
          </w:p>
        </w:tc>
      </w:tr>
      <w:tr w:rsidR="000F2EDD" w14:paraId="6514AE87" w14:textId="77777777" w:rsidTr="004938E8">
        <w:tc>
          <w:tcPr>
            <w:tcW w:w="3086" w:type="dxa"/>
            <w:shd w:val="clear" w:color="auto" w:fill="F7CAAC"/>
          </w:tcPr>
          <w:p w14:paraId="3DC32EC8" w14:textId="77777777" w:rsidR="000F2EDD" w:rsidRDefault="000F2EDD" w:rsidP="004938E8">
            <w:pPr>
              <w:jc w:val="both"/>
              <w:rPr>
                <w:b/>
              </w:rPr>
            </w:pPr>
            <w:r>
              <w:rPr>
                <w:b/>
              </w:rPr>
              <w:t>Rozsah studijního předmětu</w:t>
            </w:r>
          </w:p>
        </w:tc>
        <w:tc>
          <w:tcPr>
            <w:tcW w:w="1701" w:type="dxa"/>
            <w:gridSpan w:val="2"/>
          </w:tcPr>
          <w:p w14:paraId="03E67551" w14:textId="77777777" w:rsidR="000F2EDD" w:rsidRDefault="000F2EDD" w:rsidP="004938E8">
            <w:pPr>
              <w:jc w:val="both"/>
            </w:pPr>
            <w:r>
              <w:t>20 hodin</w:t>
            </w:r>
          </w:p>
        </w:tc>
        <w:tc>
          <w:tcPr>
            <w:tcW w:w="889" w:type="dxa"/>
            <w:shd w:val="clear" w:color="auto" w:fill="F7CAAC"/>
          </w:tcPr>
          <w:p w14:paraId="3B2F62EB" w14:textId="77777777" w:rsidR="000F2EDD" w:rsidRDefault="000F2EDD" w:rsidP="004938E8">
            <w:pPr>
              <w:jc w:val="both"/>
              <w:rPr>
                <w:b/>
              </w:rPr>
            </w:pPr>
            <w:r>
              <w:rPr>
                <w:b/>
              </w:rPr>
              <w:t xml:space="preserve">hod. </w:t>
            </w:r>
          </w:p>
        </w:tc>
        <w:tc>
          <w:tcPr>
            <w:tcW w:w="816" w:type="dxa"/>
          </w:tcPr>
          <w:p w14:paraId="23F29795" w14:textId="77777777" w:rsidR="000F2EDD" w:rsidRDefault="000F2EDD" w:rsidP="004938E8">
            <w:pPr>
              <w:jc w:val="both"/>
            </w:pPr>
            <w:r>
              <w:t>20</w:t>
            </w:r>
          </w:p>
        </w:tc>
        <w:tc>
          <w:tcPr>
            <w:tcW w:w="2156" w:type="dxa"/>
            <w:shd w:val="clear" w:color="auto" w:fill="F7CAAC"/>
          </w:tcPr>
          <w:p w14:paraId="2CADEA2D" w14:textId="77777777" w:rsidR="000F2EDD" w:rsidRDefault="000F2EDD" w:rsidP="004938E8">
            <w:pPr>
              <w:jc w:val="both"/>
              <w:rPr>
                <w:b/>
              </w:rPr>
            </w:pPr>
            <w:r>
              <w:rPr>
                <w:b/>
              </w:rPr>
              <w:t>kreditů</w:t>
            </w:r>
          </w:p>
        </w:tc>
        <w:tc>
          <w:tcPr>
            <w:tcW w:w="1207" w:type="dxa"/>
            <w:gridSpan w:val="2"/>
          </w:tcPr>
          <w:p w14:paraId="26FD78EC" w14:textId="77777777" w:rsidR="000F2EDD" w:rsidRDefault="000F2EDD" w:rsidP="004938E8">
            <w:pPr>
              <w:jc w:val="both"/>
            </w:pPr>
            <w:r>
              <w:t>2</w:t>
            </w:r>
          </w:p>
        </w:tc>
      </w:tr>
      <w:tr w:rsidR="000F2EDD" w14:paraId="5D72F80D" w14:textId="77777777" w:rsidTr="004938E8">
        <w:tc>
          <w:tcPr>
            <w:tcW w:w="3086" w:type="dxa"/>
            <w:shd w:val="clear" w:color="auto" w:fill="F7CAAC"/>
          </w:tcPr>
          <w:p w14:paraId="6578651B" w14:textId="77777777" w:rsidR="000F2EDD" w:rsidRDefault="000F2EDD" w:rsidP="004938E8">
            <w:pPr>
              <w:jc w:val="both"/>
              <w:rPr>
                <w:b/>
                <w:sz w:val="22"/>
              </w:rPr>
            </w:pPr>
            <w:r>
              <w:rPr>
                <w:b/>
              </w:rPr>
              <w:t>Prerekvizity, korekvizity, ekvivalence</w:t>
            </w:r>
          </w:p>
        </w:tc>
        <w:tc>
          <w:tcPr>
            <w:tcW w:w="6769" w:type="dxa"/>
            <w:gridSpan w:val="7"/>
          </w:tcPr>
          <w:p w14:paraId="56CBA482" w14:textId="77777777" w:rsidR="000F2EDD" w:rsidRDefault="000F2EDD" w:rsidP="004938E8">
            <w:pPr>
              <w:jc w:val="both"/>
            </w:pPr>
          </w:p>
        </w:tc>
      </w:tr>
      <w:tr w:rsidR="000F2EDD" w14:paraId="0E587B09" w14:textId="77777777" w:rsidTr="004938E8">
        <w:tc>
          <w:tcPr>
            <w:tcW w:w="3086" w:type="dxa"/>
            <w:shd w:val="clear" w:color="auto" w:fill="F7CAAC"/>
          </w:tcPr>
          <w:p w14:paraId="1EA2E8FC" w14:textId="77777777" w:rsidR="000F2EDD" w:rsidRDefault="000F2EDD" w:rsidP="004938E8">
            <w:pPr>
              <w:jc w:val="both"/>
              <w:rPr>
                <w:b/>
              </w:rPr>
            </w:pPr>
            <w:r>
              <w:rPr>
                <w:b/>
              </w:rPr>
              <w:t>Způsob ověření studijních výsledků</w:t>
            </w:r>
          </w:p>
        </w:tc>
        <w:tc>
          <w:tcPr>
            <w:tcW w:w="3406" w:type="dxa"/>
            <w:gridSpan w:val="4"/>
          </w:tcPr>
          <w:p w14:paraId="6AD0D25A" w14:textId="77777777" w:rsidR="000F2EDD" w:rsidRDefault="000F2EDD" w:rsidP="004938E8">
            <w:pPr>
              <w:jc w:val="both"/>
            </w:pPr>
            <w:r>
              <w:t xml:space="preserve">zápočet </w:t>
            </w:r>
          </w:p>
        </w:tc>
        <w:tc>
          <w:tcPr>
            <w:tcW w:w="2156" w:type="dxa"/>
            <w:shd w:val="clear" w:color="auto" w:fill="F7CAAC"/>
          </w:tcPr>
          <w:p w14:paraId="6822B97C" w14:textId="77777777" w:rsidR="000F2EDD" w:rsidRDefault="000F2EDD" w:rsidP="004938E8">
            <w:pPr>
              <w:jc w:val="both"/>
              <w:rPr>
                <w:b/>
              </w:rPr>
            </w:pPr>
            <w:r>
              <w:rPr>
                <w:b/>
              </w:rPr>
              <w:t>Forma výuky</w:t>
            </w:r>
          </w:p>
        </w:tc>
        <w:tc>
          <w:tcPr>
            <w:tcW w:w="1207" w:type="dxa"/>
            <w:gridSpan w:val="2"/>
          </w:tcPr>
          <w:p w14:paraId="1732AE61" w14:textId="77777777" w:rsidR="000F2EDD" w:rsidRDefault="000F2EDD" w:rsidP="004938E8">
            <w:pPr>
              <w:jc w:val="both"/>
            </w:pPr>
            <w:r>
              <w:t>exkurze</w:t>
            </w:r>
          </w:p>
        </w:tc>
      </w:tr>
      <w:tr w:rsidR="000F2EDD" w14:paraId="467237AE" w14:textId="77777777" w:rsidTr="004938E8">
        <w:tc>
          <w:tcPr>
            <w:tcW w:w="3086" w:type="dxa"/>
            <w:shd w:val="clear" w:color="auto" w:fill="F7CAAC"/>
          </w:tcPr>
          <w:p w14:paraId="7374B9CB"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008A36B" w14:textId="77777777" w:rsidR="000F2EDD" w:rsidRDefault="000F2EDD" w:rsidP="004938E8">
            <w:pPr>
              <w:jc w:val="both"/>
            </w:pPr>
            <w:r>
              <w:t>Zápočet: splnění požadavků a doložení dokumentů od studenta o absolvování exkurze</w:t>
            </w:r>
          </w:p>
        </w:tc>
      </w:tr>
      <w:tr w:rsidR="000F2EDD" w14:paraId="6D358F09" w14:textId="77777777" w:rsidTr="004938E8">
        <w:trPr>
          <w:trHeight w:val="397"/>
        </w:trPr>
        <w:tc>
          <w:tcPr>
            <w:tcW w:w="9855" w:type="dxa"/>
            <w:gridSpan w:val="8"/>
            <w:tcBorders>
              <w:top w:val="nil"/>
            </w:tcBorders>
          </w:tcPr>
          <w:p w14:paraId="26CEF90F" w14:textId="77777777" w:rsidR="000F2EDD" w:rsidRDefault="000F2EDD" w:rsidP="004938E8">
            <w:pPr>
              <w:jc w:val="both"/>
            </w:pPr>
          </w:p>
        </w:tc>
      </w:tr>
      <w:tr w:rsidR="000F2EDD" w14:paraId="2F5BF513" w14:textId="77777777" w:rsidTr="004938E8">
        <w:trPr>
          <w:trHeight w:val="197"/>
        </w:trPr>
        <w:tc>
          <w:tcPr>
            <w:tcW w:w="3086" w:type="dxa"/>
            <w:tcBorders>
              <w:top w:val="nil"/>
            </w:tcBorders>
            <w:shd w:val="clear" w:color="auto" w:fill="F7CAAC"/>
          </w:tcPr>
          <w:p w14:paraId="3ABD3D43" w14:textId="77777777" w:rsidR="000F2EDD" w:rsidRDefault="000F2EDD" w:rsidP="004938E8">
            <w:pPr>
              <w:jc w:val="both"/>
              <w:rPr>
                <w:b/>
              </w:rPr>
            </w:pPr>
            <w:r>
              <w:rPr>
                <w:b/>
              </w:rPr>
              <w:t>Garant předmětu</w:t>
            </w:r>
          </w:p>
        </w:tc>
        <w:tc>
          <w:tcPr>
            <w:tcW w:w="6769" w:type="dxa"/>
            <w:gridSpan w:val="7"/>
            <w:tcBorders>
              <w:top w:val="nil"/>
            </w:tcBorders>
          </w:tcPr>
          <w:p w14:paraId="08E409E3" w14:textId="77777777" w:rsidR="000F2EDD" w:rsidRDefault="000F2EDD" w:rsidP="004938E8">
            <w:pPr>
              <w:jc w:val="both"/>
            </w:pPr>
            <w:r>
              <w:t>Mgr. Marek Tomaštík, Ph.D.</w:t>
            </w:r>
          </w:p>
        </w:tc>
      </w:tr>
      <w:tr w:rsidR="000F2EDD" w14:paraId="43DA70B5" w14:textId="77777777" w:rsidTr="004938E8">
        <w:trPr>
          <w:trHeight w:val="243"/>
        </w:trPr>
        <w:tc>
          <w:tcPr>
            <w:tcW w:w="3086" w:type="dxa"/>
            <w:tcBorders>
              <w:top w:val="nil"/>
            </w:tcBorders>
            <w:shd w:val="clear" w:color="auto" w:fill="F7CAAC"/>
          </w:tcPr>
          <w:p w14:paraId="75D5A8CD" w14:textId="77777777" w:rsidR="000F2EDD" w:rsidRDefault="000F2EDD" w:rsidP="004938E8">
            <w:pPr>
              <w:jc w:val="both"/>
              <w:rPr>
                <w:b/>
              </w:rPr>
            </w:pPr>
            <w:r>
              <w:rPr>
                <w:b/>
              </w:rPr>
              <w:t>Zapojení garanta do výuky předmětu</w:t>
            </w:r>
          </w:p>
        </w:tc>
        <w:tc>
          <w:tcPr>
            <w:tcW w:w="6769" w:type="dxa"/>
            <w:gridSpan w:val="7"/>
            <w:tcBorders>
              <w:top w:val="nil"/>
            </w:tcBorders>
          </w:tcPr>
          <w:p w14:paraId="20B9A494" w14:textId="77777777" w:rsidR="000F2EDD" w:rsidRDefault="000F2EDD" w:rsidP="004938E8">
            <w:pPr>
              <w:jc w:val="both"/>
            </w:pPr>
            <w:r>
              <w:t xml:space="preserve">Mgr. Marek Tomaštík, Ph.D. </w:t>
            </w:r>
          </w:p>
          <w:p w14:paraId="0CEB8F05" w14:textId="77777777" w:rsidR="000F2EDD" w:rsidRDefault="000F2EDD" w:rsidP="004938E8">
            <w:pPr>
              <w:jc w:val="both"/>
            </w:pPr>
            <w:r>
              <w:t>Garant stanovuje požadavky exkurze, kontroluje její plnění a vyhodnocuje správnost předkládaných materiálů.</w:t>
            </w:r>
          </w:p>
        </w:tc>
      </w:tr>
      <w:tr w:rsidR="000F2EDD" w14:paraId="679C5F3F" w14:textId="77777777" w:rsidTr="004938E8">
        <w:tc>
          <w:tcPr>
            <w:tcW w:w="3086" w:type="dxa"/>
            <w:shd w:val="clear" w:color="auto" w:fill="F7CAAC"/>
          </w:tcPr>
          <w:p w14:paraId="2E22AAF1" w14:textId="77777777" w:rsidR="000F2EDD" w:rsidRDefault="000F2EDD" w:rsidP="004938E8">
            <w:pPr>
              <w:jc w:val="both"/>
              <w:rPr>
                <w:b/>
              </w:rPr>
            </w:pPr>
            <w:r>
              <w:rPr>
                <w:b/>
              </w:rPr>
              <w:t>Vyučující</w:t>
            </w:r>
          </w:p>
        </w:tc>
        <w:tc>
          <w:tcPr>
            <w:tcW w:w="6769" w:type="dxa"/>
            <w:gridSpan w:val="7"/>
            <w:tcBorders>
              <w:bottom w:val="nil"/>
            </w:tcBorders>
          </w:tcPr>
          <w:p w14:paraId="0304BB91" w14:textId="77777777" w:rsidR="000F2EDD" w:rsidRDefault="000F2EDD" w:rsidP="004938E8">
            <w:pPr>
              <w:jc w:val="both"/>
            </w:pPr>
            <w:r>
              <w:t>Mgr. Marek Tomaštík, Ph.D.</w:t>
            </w:r>
          </w:p>
        </w:tc>
      </w:tr>
      <w:tr w:rsidR="000F2EDD" w14:paraId="732C276F" w14:textId="77777777" w:rsidTr="004938E8">
        <w:trPr>
          <w:trHeight w:val="397"/>
        </w:trPr>
        <w:tc>
          <w:tcPr>
            <w:tcW w:w="9855" w:type="dxa"/>
            <w:gridSpan w:val="8"/>
            <w:tcBorders>
              <w:top w:val="nil"/>
            </w:tcBorders>
          </w:tcPr>
          <w:p w14:paraId="74FEEF38" w14:textId="77777777" w:rsidR="000F2EDD" w:rsidRDefault="000F2EDD" w:rsidP="004938E8">
            <w:pPr>
              <w:jc w:val="both"/>
            </w:pPr>
          </w:p>
        </w:tc>
      </w:tr>
      <w:tr w:rsidR="000F2EDD" w14:paraId="34BF35B0" w14:textId="77777777" w:rsidTr="004938E8">
        <w:tc>
          <w:tcPr>
            <w:tcW w:w="3086" w:type="dxa"/>
            <w:shd w:val="clear" w:color="auto" w:fill="F7CAAC"/>
          </w:tcPr>
          <w:p w14:paraId="7FF1C355" w14:textId="77777777" w:rsidR="000F2EDD" w:rsidRDefault="000F2EDD" w:rsidP="004938E8">
            <w:pPr>
              <w:jc w:val="both"/>
              <w:rPr>
                <w:b/>
              </w:rPr>
            </w:pPr>
            <w:r>
              <w:rPr>
                <w:b/>
              </w:rPr>
              <w:t>Stručná anotace předmětu</w:t>
            </w:r>
          </w:p>
        </w:tc>
        <w:tc>
          <w:tcPr>
            <w:tcW w:w="6769" w:type="dxa"/>
            <w:gridSpan w:val="7"/>
            <w:tcBorders>
              <w:bottom w:val="nil"/>
            </w:tcBorders>
          </w:tcPr>
          <w:p w14:paraId="78DF9760" w14:textId="77777777" w:rsidR="000F2EDD" w:rsidRDefault="000F2EDD" w:rsidP="004938E8">
            <w:pPr>
              <w:jc w:val="both"/>
            </w:pPr>
          </w:p>
        </w:tc>
      </w:tr>
      <w:tr w:rsidR="000F2EDD" w14:paraId="6BDE1FE6" w14:textId="77777777" w:rsidTr="004938E8">
        <w:trPr>
          <w:trHeight w:val="3938"/>
        </w:trPr>
        <w:tc>
          <w:tcPr>
            <w:tcW w:w="9855" w:type="dxa"/>
            <w:gridSpan w:val="8"/>
            <w:tcBorders>
              <w:top w:val="nil"/>
              <w:bottom w:val="single" w:sz="12" w:space="0" w:color="auto"/>
            </w:tcBorders>
          </w:tcPr>
          <w:p w14:paraId="267B6580" w14:textId="77777777" w:rsidR="000F2EDD" w:rsidRDefault="000F2EDD" w:rsidP="004938E8">
            <w:pPr>
              <w:jc w:val="both"/>
            </w:pPr>
            <w:r w:rsidRPr="000C2467">
              <w:t xml:space="preserve">Cílem předmětu je umožnit absolvovat studentům minimálně tři exkurze ve vybraných podnicích. Tyto exkurze budou organizovány hromadně s akcentem na problematiku </w:t>
            </w:r>
            <w:r>
              <w:t>řízení rizik, ergonomie, bezpečnosti na pracovišti apod</w:t>
            </w:r>
            <w:r w:rsidRPr="000C2467">
              <w:t>. Exkurze budou probíhat převážně ve firmách, které dlouhodobě spolupracují s fakultou, popř. s univerzitou. V rámci exkurzí budou dodržovány zásady bezpečnosti na jednotlivých pracovištích.</w:t>
            </w:r>
          </w:p>
          <w:p w14:paraId="66F19AB1" w14:textId="77777777" w:rsidR="000F2EDD" w:rsidRDefault="000F2EDD" w:rsidP="004938E8">
            <w:pPr>
              <w:jc w:val="both"/>
            </w:pPr>
          </w:p>
          <w:p w14:paraId="5DC8652C" w14:textId="77777777" w:rsidR="000F2EDD" w:rsidRDefault="000F2EDD" w:rsidP="004938E8">
            <w:pPr>
              <w:jc w:val="both"/>
            </w:pPr>
          </w:p>
        </w:tc>
      </w:tr>
      <w:tr w:rsidR="000F2EDD" w14:paraId="140469B0"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37AAF5E"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4A689E1" w14:textId="77777777" w:rsidR="000F2EDD" w:rsidRDefault="000F2EDD" w:rsidP="004938E8">
            <w:pPr>
              <w:jc w:val="both"/>
            </w:pPr>
          </w:p>
        </w:tc>
      </w:tr>
      <w:tr w:rsidR="000F2EDD" w14:paraId="15B74533" w14:textId="77777777" w:rsidTr="004938E8">
        <w:trPr>
          <w:trHeight w:val="1497"/>
        </w:trPr>
        <w:tc>
          <w:tcPr>
            <w:tcW w:w="9855" w:type="dxa"/>
            <w:gridSpan w:val="8"/>
            <w:tcBorders>
              <w:top w:val="nil"/>
              <w:bottom w:val="single" w:sz="2" w:space="0" w:color="auto"/>
            </w:tcBorders>
          </w:tcPr>
          <w:p w14:paraId="08573C77" w14:textId="77777777" w:rsidR="000F2EDD" w:rsidRDefault="000F2EDD" w:rsidP="004938E8">
            <w:pPr>
              <w:jc w:val="both"/>
            </w:pPr>
          </w:p>
        </w:tc>
      </w:tr>
      <w:tr w:rsidR="000F2EDD" w14:paraId="4D6B109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2E67033" w14:textId="77777777" w:rsidR="000F2EDD" w:rsidRDefault="000F2EDD" w:rsidP="004938E8">
            <w:pPr>
              <w:jc w:val="center"/>
              <w:rPr>
                <w:b/>
              </w:rPr>
            </w:pPr>
            <w:r>
              <w:rPr>
                <w:b/>
              </w:rPr>
              <w:t>Informace ke kombinované nebo distanční formě</w:t>
            </w:r>
          </w:p>
        </w:tc>
      </w:tr>
      <w:tr w:rsidR="000F2EDD" w14:paraId="77CEFDF2" w14:textId="77777777" w:rsidTr="004938E8">
        <w:tc>
          <w:tcPr>
            <w:tcW w:w="4787" w:type="dxa"/>
            <w:gridSpan w:val="3"/>
            <w:tcBorders>
              <w:top w:val="single" w:sz="2" w:space="0" w:color="auto"/>
            </w:tcBorders>
            <w:shd w:val="clear" w:color="auto" w:fill="F7CAAC"/>
          </w:tcPr>
          <w:p w14:paraId="1F69712A" w14:textId="77777777" w:rsidR="000F2EDD" w:rsidRDefault="000F2EDD" w:rsidP="004938E8">
            <w:pPr>
              <w:jc w:val="both"/>
            </w:pPr>
            <w:r>
              <w:rPr>
                <w:b/>
              </w:rPr>
              <w:t>Rozsah konzultací (soustředění)</w:t>
            </w:r>
          </w:p>
        </w:tc>
        <w:tc>
          <w:tcPr>
            <w:tcW w:w="889" w:type="dxa"/>
            <w:tcBorders>
              <w:top w:val="single" w:sz="2" w:space="0" w:color="auto"/>
            </w:tcBorders>
          </w:tcPr>
          <w:p w14:paraId="2B272416" w14:textId="77777777" w:rsidR="000F2EDD" w:rsidRDefault="000F2EDD" w:rsidP="004938E8">
            <w:pPr>
              <w:jc w:val="both"/>
            </w:pPr>
            <w:r>
              <w:t>není</w:t>
            </w:r>
          </w:p>
        </w:tc>
        <w:tc>
          <w:tcPr>
            <w:tcW w:w="4179" w:type="dxa"/>
            <w:gridSpan w:val="4"/>
            <w:tcBorders>
              <w:top w:val="single" w:sz="2" w:space="0" w:color="auto"/>
            </w:tcBorders>
            <w:shd w:val="clear" w:color="auto" w:fill="F7CAAC"/>
          </w:tcPr>
          <w:p w14:paraId="17A032F1" w14:textId="77777777" w:rsidR="000F2EDD" w:rsidRDefault="000F2EDD" w:rsidP="004938E8">
            <w:pPr>
              <w:jc w:val="both"/>
              <w:rPr>
                <w:b/>
              </w:rPr>
            </w:pPr>
            <w:r>
              <w:rPr>
                <w:b/>
              </w:rPr>
              <w:t xml:space="preserve">hodin </w:t>
            </w:r>
          </w:p>
        </w:tc>
      </w:tr>
      <w:tr w:rsidR="000F2EDD" w14:paraId="709EF22E" w14:textId="77777777" w:rsidTr="004938E8">
        <w:tc>
          <w:tcPr>
            <w:tcW w:w="9855" w:type="dxa"/>
            <w:gridSpan w:val="8"/>
            <w:shd w:val="clear" w:color="auto" w:fill="F7CAAC"/>
          </w:tcPr>
          <w:p w14:paraId="5AF1282B" w14:textId="77777777" w:rsidR="000F2EDD" w:rsidRDefault="000F2EDD" w:rsidP="004938E8">
            <w:pPr>
              <w:jc w:val="both"/>
              <w:rPr>
                <w:b/>
              </w:rPr>
            </w:pPr>
            <w:r>
              <w:rPr>
                <w:b/>
              </w:rPr>
              <w:t>Informace o způsobu kontaktu s vyučujícím</w:t>
            </w:r>
          </w:p>
        </w:tc>
      </w:tr>
      <w:tr w:rsidR="000F2EDD" w14:paraId="347649B2" w14:textId="77777777" w:rsidTr="004938E8">
        <w:trPr>
          <w:trHeight w:val="1373"/>
        </w:trPr>
        <w:tc>
          <w:tcPr>
            <w:tcW w:w="9855" w:type="dxa"/>
            <w:gridSpan w:val="8"/>
          </w:tcPr>
          <w:p w14:paraId="1CBDB285" w14:textId="77777777" w:rsidR="000F2EDD" w:rsidRDefault="000F2EDD" w:rsidP="004938E8">
            <w:pPr>
              <w:jc w:val="both"/>
            </w:pPr>
            <w:r>
              <w:t>Předmět není určen pro kombinovanou formu studia.</w:t>
            </w:r>
          </w:p>
        </w:tc>
      </w:tr>
    </w:tbl>
    <w:p w14:paraId="38F6000A" w14:textId="77777777" w:rsidR="000F2EDD" w:rsidRDefault="000F2EDD" w:rsidP="004938E8"/>
    <w:p w14:paraId="506C5952" w14:textId="77777777" w:rsidR="000F2EDD" w:rsidRDefault="000F2EDD" w:rsidP="004938E8">
      <w:pPr>
        <w:spacing w:after="160" w:line="259" w:lineRule="auto"/>
      </w:pPr>
    </w:p>
    <w:p w14:paraId="67AB88E3" w14:textId="77777777" w:rsidR="000F2EDD" w:rsidRDefault="000F2EDD" w:rsidP="004938E8"/>
    <w:p w14:paraId="3AAF4E19" w14:textId="77777777" w:rsidR="000F2EDD" w:rsidRDefault="000F2EDD" w:rsidP="004938E8">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7275ABF" w14:textId="77777777" w:rsidTr="004938E8">
        <w:tc>
          <w:tcPr>
            <w:tcW w:w="9855" w:type="dxa"/>
            <w:gridSpan w:val="8"/>
            <w:tcBorders>
              <w:bottom w:val="double" w:sz="4" w:space="0" w:color="auto"/>
            </w:tcBorders>
            <w:shd w:val="clear" w:color="auto" w:fill="BDD6EE"/>
          </w:tcPr>
          <w:p w14:paraId="7253E28E" w14:textId="77777777" w:rsidR="000F2EDD" w:rsidRDefault="000F2EDD" w:rsidP="004938E8">
            <w:pPr>
              <w:jc w:val="both"/>
              <w:rPr>
                <w:b/>
                <w:sz w:val="28"/>
              </w:rPr>
            </w:pPr>
            <w:r>
              <w:br w:type="page"/>
            </w:r>
            <w:r>
              <w:rPr>
                <w:b/>
                <w:sz w:val="28"/>
              </w:rPr>
              <w:t>B-III – Charakteristika studijního předmětu</w:t>
            </w:r>
          </w:p>
        </w:tc>
      </w:tr>
      <w:tr w:rsidR="000F2EDD" w:rsidRPr="00873C26" w14:paraId="5816EB60" w14:textId="77777777" w:rsidTr="004938E8">
        <w:tc>
          <w:tcPr>
            <w:tcW w:w="3086" w:type="dxa"/>
            <w:tcBorders>
              <w:top w:val="double" w:sz="4" w:space="0" w:color="auto"/>
            </w:tcBorders>
            <w:shd w:val="clear" w:color="auto" w:fill="F7CAAC"/>
          </w:tcPr>
          <w:p w14:paraId="5BD1204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00D074A1" w14:textId="77777777" w:rsidR="000F2EDD" w:rsidRPr="00873C26" w:rsidRDefault="000F2EDD" w:rsidP="004938E8">
            <w:pPr>
              <w:jc w:val="both"/>
              <w:rPr>
                <w:b/>
              </w:rPr>
            </w:pPr>
            <w:r>
              <w:rPr>
                <w:b/>
              </w:rPr>
              <w:t>GIS a posuzování rizik území I.</w:t>
            </w:r>
          </w:p>
        </w:tc>
      </w:tr>
      <w:tr w:rsidR="000F2EDD" w14:paraId="028D67B7" w14:textId="77777777" w:rsidTr="004938E8">
        <w:tc>
          <w:tcPr>
            <w:tcW w:w="3086" w:type="dxa"/>
            <w:shd w:val="clear" w:color="auto" w:fill="F7CAAC"/>
          </w:tcPr>
          <w:p w14:paraId="0250A622" w14:textId="77777777" w:rsidR="000F2EDD" w:rsidRDefault="000F2EDD" w:rsidP="004938E8">
            <w:pPr>
              <w:jc w:val="both"/>
              <w:rPr>
                <w:b/>
              </w:rPr>
            </w:pPr>
            <w:r>
              <w:rPr>
                <w:b/>
              </w:rPr>
              <w:t>Typ předmětu</w:t>
            </w:r>
          </w:p>
        </w:tc>
        <w:tc>
          <w:tcPr>
            <w:tcW w:w="3406" w:type="dxa"/>
            <w:gridSpan w:val="4"/>
          </w:tcPr>
          <w:p w14:paraId="6B0226A3" w14:textId="77777777" w:rsidR="000F2EDD" w:rsidRDefault="000F2EDD" w:rsidP="004938E8">
            <w:pPr>
              <w:jc w:val="both"/>
            </w:pPr>
            <w:r>
              <w:t xml:space="preserve">povinný, </w:t>
            </w:r>
            <w:r w:rsidRPr="00F358E0">
              <w:rPr>
                <w:b/>
              </w:rPr>
              <w:t>PZ</w:t>
            </w:r>
          </w:p>
        </w:tc>
        <w:tc>
          <w:tcPr>
            <w:tcW w:w="2695" w:type="dxa"/>
            <w:gridSpan w:val="2"/>
            <w:shd w:val="clear" w:color="auto" w:fill="F7CAAC"/>
          </w:tcPr>
          <w:p w14:paraId="4C913593" w14:textId="77777777" w:rsidR="000F2EDD" w:rsidRDefault="000F2EDD" w:rsidP="004938E8">
            <w:pPr>
              <w:jc w:val="both"/>
            </w:pPr>
            <w:r>
              <w:rPr>
                <w:b/>
              </w:rPr>
              <w:t>doporučený ročník / semestr</w:t>
            </w:r>
          </w:p>
        </w:tc>
        <w:tc>
          <w:tcPr>
            <w:tcW w:w="668" w:type="dxa"/>
          </w:tcPr>
          <w:p w14:paraId="79C12AA1" w14:textId="77777777" w:rsidR="000F2EDD" w:rsidRDefault="000F2EDD" w:rsidP="004938E8">
            <w:pPr>
              <w:jc w:val="both"/>
            </w:pPr>
            <w:r>
              <w:t>3/ZS</w:t>
            </w:r>
          </w:p>
        </w:tc>
      </w:tr>
      <w:tr w:rsidR="000F2EDD" w14:paraId="29162786" w14:textId="77777777" w:rsidTr="004938E8">
        <w:tc>
          <w:tcPr>
            <w:tcW w:w="3086" w:type="dxa"/>
            <w:shd w:val="clear" w:color="auto" w:fill="F7CAAC"/>
          </w:tcPr>
          <w:p w14:paraId="05D08976" w14:textId="77777777" w:rsidR="000F2EDD" w:rsidRDefault="000F2EDD" w:rsidP="004938E8">
            <w:pPr>
              <w:jc w:val="both"/>
              <w:rPr>
                <w:b/>
              </w:rPr>
            </w:pPr>
            <w:r>
              <w:rPr>
                <w:b/>
              </w:rPr>
              <w:t>Rozsah studijního předmětu</w:t>
            </w:r>
          </w:p>
        </w:tc>
        <w:tc>
          <w:tcPr>
            <w:tcW w:w="1701" w:type="dxa"/>
            <w:gridSpan w:val="2"/>
          </w:tcPr>
          <w:p w14:paraId="2C362D44" w14:textId="77777777" w:rsidR="000F2EDD" w:rsidRDefault="000F2EDD" w:rsidP="004938E8">
            <w:pPr>
              <w:jc w:val="both"/>
            </w:pPr>
            <w:r>
              <w:t>14p + 28c</w:t>
            </w:r>
          </w:p>
        </w:tc>
        <w:tc>
          <w:tcPr>
            <w:tcW w:w="889" w:type="dxa"/>
            <w:shd w:val="clear" w:color="auto" w:fill="F7CAAC"/>
          </w:tcPr>
          <w:p w14:paraId="3573596B" w14:textId="77777777" w:rsidR="000F2EDD" w:rsidRDefault="000F2EDD" w:rsidP="004938E8">
            <w:pPr>
              <w:jc w:val="both"/>
              <w:rPr>
                <w:b/>
              </w:rPr>
            </w:pPr>
            <w:r>
              <w:rPr>
                <w:b/>
              </w:rPr>
              <w:t xml:space="preserve">hod. </w:t>
            </w:r>
          </w:p>
        </w:tc>
        <w:tc>
          <w:tcPr>
            <w:tcW w:w="816" w:type="dxa"/>
          </w:tcPr>
          <w:p w14:paraId="253A32A8" w14:textId="77777777" w:rsidR="000F2EDD" w:rsidRDefault="000F2EDD" w:rsidP="004938E8">
            <w:pPr>
              <w:jc w:val="both"/>
            </w:pPr>
            <w:r>
              <w:t>42</w:t>
            </w:r>
          </w:p>
        </w:tc>
        <w:tc>
          <w:tcPr>
            <w:tcW w:w="2156" w:type="dxa"/>
            <w:shd w:val="clear" w:color="auto" w:fill="F7CAAC"/>
          </w:tcPr>
          <w:p w14:paraId="44B60B7B" w14:textId="77777777" w:rsidR="000F2EDD" w:rsidRDefault="000F2EDD" w:rsidP="004938E8">
            <w:pPr>
              <w:jc w:val="both"/>
              <w:rPr>
                <w:b/>
              </w:rPr>
            </w:pPr>
            <w:r>
              <w:rPr>
                <w:b/>
              </w:rPr>
              <w:t>kreditů</w:t>
            </w:r>
          </w:p>
        </w:tc>
        <w:tc>
          <w:tcPr>
            <w:tcW w:w="1207" w:type="dxa"/>
            <w:gridSpan w:val="2"/>
          </w:tcPr>
          <w:p w14:paraId="16E34D38" w14:textId="77777777" w:rsidR="000F2EDD" w:rsidRDefault="000F2EDD" w:rsidP="004938E8">
            <w:pPr>
              <w:jc w:val="both"/>
            </w:pPr>
            <w:r>
              <w:t>4</w:t>
            </w:r>
          </w:p>
        </w:tc>
      </w:tr>
      <w:tr w:rsidR="000F2EDD" w14:paraId="7D288D23" w14:textId="77777777" w:rsidTr="004938E8">
        <w:tc>
          <w:tcPr>
            <w:tcW w:w="3086" w:type="dxa"/>
            <w:shd w:val="clear" w:color="auto" w:fill="F7CAAC"/>
          </w:tcPr>
          <w:p w14:paraId="51F712C6" w14:textId="77777777" w:rsidR="000F2EDD" w:rsidRDefault="000F2EDD" w:rsidP="004938E8">
            <w:pPr>
              <w:jc w:val="both"/>
              <w:rPr>
                <w:b/>
                <w:sz w:val="22"/>
              </w:rPr>
            </w:pPr>
            <w:r>
              <w:rPr>
                <w:b/>
              </w:rPr>
              <w:t>Prerekvizity, korekvizity, ekvivalence</w:t>
            </w:r>
          </w:p>
        </w:tc>
        <w:tc>
          <w:tcPr>
            <w:tcW w:w="6769" w:type="dxa"/>
            <w:gridSpan w:val="7"/>
          </w:tcPr>
          <w:p w14:paraId="0E9820A2" w14:textId="77777777" w:rsidR="000F2EDD" w:rsidRDefault="000F2EDD" w:rsidP="004938E8">
            <w:pPr>
              <w:jc w:val="both"/>
            </w:pPr>
          </w:p>
        </w:tc>
      </w:tr>
      <w:tr w:rsidR="000F2EDD" w14:paraId="6ECFEE00" w14:textId="77777777" w:rsidTr="004938E8">
        <w:tc>
          <w:tcPr>
            <w:tcW w:w="3086" w:type="dxa"/>
            <w:shd w:val="clear" w:color="auto" w:fill="F7CAAC"/>
          </w:tcPr>
          <w:p w14:paraId="17BB70F4" w14:textId="77777777" w:rsidR="000F2EDD" w:rsidRDefault="000F2EDD" w:rsidP="004938E8">
            <w:pPr>
              <w:jc w:val="both"/>
              <w:rPr>
                <w:b/>
              </w:rPr>
            </w:pPr>
            <w:r>
              <w:rPr>
                <w:b/>
              </w:rPr>
              <w:t>Způsob ověření studijních výsledků</w:t>
            </w:r>
          </w:p>
        </w:tc>
        <w:tc>
          <w:tcPr>
            <w:tcW w:w="3406" w:type="dxa"/>
            <w:gridSpan w:val="4"/>
          </w:tcPr>
          <w:p w14:paraId="0CE8F039" w14:textId="77777777" w:rsidR="000F2EDD" w:rsidRDefault="000F2EDD" w:rsidP="004938E8">
            <w:pPr>
              <w:jc w:val="both"/>
            </w:pPr>
            <w:r>
              <w:t>zápočet a zkouška</w:t>
            </w:r>
          </w:p>
        </w:tc>
        <w:tc>
          <w:tcPr>
            <w:tcW w:w="2156" w:type="dxa"/>
            <w:shd w:val="clear" w:color="auto" w:fill="F7CAAC"/>
          </w:tcPr>
          <w:p w14:paraId="5F547B4B" w14:textId="77777777" w:rsidR="000F2EDD" w:rsidRDefault="000F2EDD" w:rsidP="004938E8">
            <w:pPr>
              <w:jc w:val="both"/>
              <w:rPr>
                <w:b/>
              </w:rPr>
            </w:pPr>
            <w:r>
              <w:rPr>
                <w:b/>
              </w:rPr>
              <w:t>Forma výuky</w:t>
            </w:r>
          </w:p>
        </w:tc>
        <w:tc>
          <w:tcPr>
            <w:tcW w:w="1207" w:type="dxa"/>
            <w:gridSpan w:val="2"/>
          </w:tcPr>
          <w:p w14:paraId="470ADC1D" w14:textId="77777777" w:rsidR="000F2EDD" w:rsidRDefault="000F2EDD" w:rsidP="004938E8">
            <w:pPr>
              <w:jc w:val="both"/>
            </w:pPr>
            <w:r>
              <w:t>přednášky</w:t>
            </w:r>
          </w:p>
          <w:p w14:paraId="06AB25A5" w14:textId="77777777" w:rsidR="000F2EDD" w:rsidRDefault="000F2EDD" w:rsidP="004938E8">
            <w:pPr>
              <w:jc w:val="both"/>
            </w:pPr>
            <w:r>
              <w:t>cvičení</w:t>
            </w:r>
          </w:p>
        </w:tc>
      </w:tr>
      <w:tr w:rsidR="000F2EDD" w14:paraId="4C922EC0" w14:textId="77777777" w:rsidTr="004938E8">
        <w:tc>
          <w:tcPr>
            <w:tcW w:w="3086" w:type="dxa"/>
            <w:shd w:val="clear" w:color="auto" w:fill="F7CAAC"/>
          </w:tcPr>
          <w:p w14:paraId="39EA65A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04A374A" w14:textId="77777777" w:rsidR="000F2EDD" w:rsidRDefault="000F2EDD" w:rsidP="004938E8">
            <w:pPr>
              <w:jc w:val="both"/>
            </w:pPr>
            <w:r>
              <w:t>Zápočet: aktivní účast na nejméně 80 % cvičení</w:t>
            </w:r>
          </w:p>
          <w:p w14:paraId="6A38159B" w14:textId="77777777" w:rsidR="000F2EDD" w:rsidRDefault="000F2EDD" w:rsidP="004938E8">
            <w:pPr>
              <w:jc w:val="both"/>
            </w:pPr>
          </w:p>
          <w:p w14:paraId="04A1C1BD" w14:textId="77777777" w:rsidR="000F2EDD" w:rsidRDefault="000F2EDD" w:rsidP="004938E8">
            <w:pPr>
              <w:jc w:val="both"/>
            </w:pPr>
            <w:r>
              <w:t>Zkouška: ústní zkouška</w:t>
            </w:r>
          </w:p>
        </w:tc>
      </w:tr>
      <w:tr w:rsidR="000F2EDD" w14:paraId="03421769" w14:textId="77777777" w:rsidTr="004938E8">
        <w:trPr>
          <w:trHeight w:val="397"/>
        </w:trPr>
        <w:tc>
          <w:tcPr>
            <w:tcW w:w="9855" w:type="dxa"/>
            <w:gridSpan w:val="8"/>
            <w:tcBorders>
              <w:top w:val="nil"/>
            </w:tcBorders>
          </w:tcPr>
          <w:p w14:paraId="1F185358" w14:textId="77777777" w:rsidR="000F2EDD" w:rsidRDefault="000F2EDD" w:rsidP="004938E8">
            <w:pPr>
              <w:jc w:val="both"/>
            </w:pPr>
          </w:p>
        </w:tc>
      </w:tr>
      <w:tr w:rsidR="000F2EDD" w14:paraId="2D28C9E9" w14:textId="77777777" w:rsidTr="004938E8">
        <w:trPr>
          <w:trHeight w:val="197"/>
        </w:trPr>
        <w:tc>
          <w:tcPr>
            <w:tcW w:w="3086" w:type="dxa"/>
            <w:tcBorders>
              <w:top w:val="nil"/>
            </w:tcBorders>
            <w:shd w:val="clear" w:color="auto" w:fill="F7CAAC"/>
          </w:tcPr>
          <w:p w14:paraId="1988D2B7" w14:textId="77777777" w:rsidR="000F2EDD" w:rsidRDefault="000F2EDD" w:rsidP="004938E8">
            <w:pPr>
              <w:jc w:val="both"/>
              <w:rPr>
                <w:b/>
              </w:rPr>
            </w:pPr>
            <w:r>
              <w:rPr>
                <w:b/>
              </w:rPr>
              <w:t>Garant předmětu</w:t>
            </w:r>
          </w:p>
        </w:tc>
        <w:tc>
          <w:tcPr>
            <w:tcW w:w="6769" w:type="dxa"/>
            <w:gridSpan w:val="7"/>
            <w:tcBorders>
              <w:top w:val="nil"/>
            </w:tcBorders>
          </w:tcPr>
          <w:p w14:paraId="31087978" w14:textId="77777777" w:rsidR="000F2EDD" w:rsidRDefault="000F2EDD" w:rsidP="004938E8">
            <w:pPr>
              <w:jc w:val="both"/>
            </w:pPr>
            <w:r>
              <w:t>RNDr. Jakub Trojan, MSc, Ph.D.</w:t>
            </w:r>
          </w:p>
        </w:tc>
      </w:tr>
      <w:tr w:rsidR="000F2EDD" w14:paraId="270E58BD" w14:textId="77777777" w:rsidTr="004938E8">
        <w:trPr>
          <w:trHeight w:val="243"/>
        </w:trPr>
        <w:tc>
          <w:tcPr>
            <w:tcW w:w="3086" w:type="dxa"/>
            <w:tcBorders>
              <w:top w:val="nil"/>
            </w:tcBorders>
            <w:shd w:val="clear" w:color="auto" w:fill="F7CAAC"/>
          </w:tcPr>
          <w:p w14:paraId="10D6B6E8" w14:textId="77777777" w:rsidR="000F2EDD" w:rsidRDefault="000F2EDD" w:rsidP="004938E8">
            <w:pPr>
              <w:jc w:val="both"/>
              <w:rPr>
                <w:b/>
              </w:rPr>
            </w:pPr>
            <w:r>
              <w:rPr>
                <w:b/>
              </w:rPr>
              <w:t>Zapojení garanta do výuky předmětu</w:t>
            </w:r>
          </w:p>
        </w:tc>
        <w:tc>
          <w:tcPr>
            <w:tcW w:w="6769" w:type="dxa"/>
            <w:gridSpan w:val="7"/>
            <w:tcBorders>
              <w:top w:val="nil"/>
            </w:tcBorders>
          </w:tcPr>
          <w:p w14:paraId="18338BCB" w14:textId="77777777" w:rsidR="000F2EDD" w:rsidRDefault="000F2EDD" w:rsidP="004938E8">
            <w:pPr>
              <w:jc w:val="both"/>
            </w:pPr>
            <w:r>
              <w:t>Garant stanovuje obsah přednášek a cvičení a dohlíží na jejich jednotné vedení.</w:t>
            </w:r>
          </w:p>
          <w:p w14:paraId="0C86B65A" w14:textId="77777777" w:rsidR="000F2EDD" w:rsidRDefault="000F2EDD" w:rsidP="004938E8">
            <w:pPr>
              <w:jc w:val="both"/>
            </w:pPr>
            <w:r>
              <w:t>Garant přímo vyučuje 100 % přednášek i cvičení.</w:t>
            </w:r>
          </w:p>
        </w:tc>
      </w:tr>
      <w:tr w:rsidR="000F2EDD" w14:paraId="15D34F34" w14:textId="77777777" w:rsidTr="004938E8">
        <w:tc>
          <w:tcPr>
            <w:tcW w:w="3086" w:type="dxa"/>
            <w:shd w:val="clear" w:color="auto" w:fill="F7CAAC"/>
          </w:tcPr>
          <w:p w14:paraId="6C6F0D6B" w14:textId="77777777" w:rsidR="000F2EDD" w:rsidRDefault="000F2EDD" w:rsidP="004938E8">
            <w:pPr>
              <w:jc w:val="both"/>
              <w:rPr>
                <w:b/>
              </w:rPr>
            </w:pPr>
            <w:r>
              <w:rPr>
                <w:b/>
              </w:rPr>
              <w:t>Vyučující</w:t>
            </w:r>
          </w:p>
        </w:tc>
        <w:tc>
          <w:tcPr>
            <w:tcW w:w="6769" w:type="dxa"/>
            <w:gridSpan w:val="7"/>
            <w:tcBorders>
              <w:bottom w:val="nil"/>
            </w:tcBorders>
          </w:tcPr>
          <w:p w14:paraId="7B62BC00" w14:textId="77777777" w:rsidR="000F2EDD" w:rsidRDefault="000F2EDD" w:rsidP="004938E8">
            <w:pPr>
              <w:jc w:val="both"/>
            </w:pPr>
            <w:r>
              <w:t>RNDr. Jakub Trojan, MSc, Ph.D. – přednášející (100 %), cvičící (100 %)</w:t>
            </w:r>
          </w:p>
        </w:tc>
      </w:tr>
      <w:tr w:rsidR="000F2EDD" w14:paraId="11CD3134" w14:textId="77777777" w:rsidTr="004938E8">
        <w:trPr>
          <w:trHeight w:val="397"/>
        </w:trPr>
        <w:tc>
          <w:tcPr>
            <w:tcW w:w="9855" w:type="dxa"/>
            <w:gridSpan w:val="8"/>
            <w:tcBorders>
              <w:top w:val="nil"/>
            </w:tcBorders>
          </w:tcPr>
          <w:p w14:paraId="66923376" w14:textId="77777777" w:rsidR="000F2EDD" w:rsidRDefault="000F2EDD" w:rsidP="004938E8">
            <w:pPr>
              <w:jc w:val="both"/>
            </w:pPr>
          </w:p>
        </w:tc>
      </w:tr>
      <w:tr w:rsidR="000F2EDD" w14:paraId="13E2FCC6" w14:textId="77777777" w:rsidTr="004938E8">
        <w:tc>
          <w:tcPr>
            <w:tcW w:w="3086" w:type="dxa"/>
            <w:shd w:val="clear" w:color="auto" w:fill="F7CAAC"/>
          </w:tcPr>
          <w:p w14:paraId="07E54A9F" w14:textId="77777777" w:rsidR="000F2EDD" w:rsidRDefault="000F2EDD" w:rsidP="004938E8">
            <w:pPr>
              <w:jc w:val="both"/>
              <w:rPr>
                <w:b/>
              </w:rPr>
            </w:pPr>
            <w:r>
              <w:rPr>
                <w:b/>
              </w:rPr>
              <w:t>Stručná anotace předmětu</w:t>
            </w:r>
          </w:p>
        </w:tc>
        <w:tc>
          <w:tcPr>
            <w:tcW w:w="6769" w:type="dxa"/>
            <w:gridSpan w:val="7"/>
            <w:tcBorders>
              <w:bottom w:val="nil"/>
            </w:tcBorders>
          </w:tcPr>
          <w:p w14:paraId="026C681E" w14:textId="77777777" w:rsidR="000F2EDD" w:rsidRDefault="000F2EDD" w:rsidP="004938E8">
            <w:pPr>
              <w:jc w:val="both"/>
            </w:pPr>
          </w:p>
        </w:tc>
      </w:tr>
      <w:tr w:rsidR="000F2EDD" w14:paraId="3E06FBC1" w14:textId="77777777" w:rsidTr="004938E8">
        <w:trPr>
          <w:trHeight w:val="3938"/>
        </w:trPr>
        <w:tc>
          <w:tcPr>
            <w:tcW w:w="9855" w:type="dxa"/>
            <w:gridSpan w:val="8"/>
            <w:tcBorders>
              <w:top w:val="nil"/>
              <w:bottom w:val="single" w:sz="12" w:space="0" w:color="auto"/>
            </w:tcBorders>
          </w:tcPr>
          <w:p w14:paraId="0608026A" w14:textId="77777777" w:rsidR="000F2EDD" w:rsidRDefault="000F2EDD" w:rsidP="004938E8">
            <w:pPr>
              <w:jc w:val="both"/>
            </w:pPr>
            <w:r>
              <w:t>Cílem předmětu je osvojení si základních dovedností práce s geografickými informačními systémy pro potřeby posuzování rizik území a zvládnutí základního teoretického i praktického kontextu geoinformatiky v praxi. Za tímto účelem jsou v předmětu zahrnuta i témata moderních technologií a případová studie. Součástí předmětu je osvojení si ovládání vybraných geoinformatických SW nástrojů (ArcGIS vč. relevantních extenzí, QGIS + GRASS, BaseCamp atp.).</w:t>
            </w:r>
          </w:p>
          <w:p w14:paraId="7C5155C0" w14:textId="77777777" w:rsidR="000F2EDD" w:rsidRDefault="000F2EDD" w:rsidP="004938E8">
            <w:pPr>
              <w:jc w:val="both"/>
            </w:pPr>
          </w:p>
          <w:p w14:paraId="57539E42" w14:textId="77777777" w:rsidR="000F2EDD" w:rsidRDefault="000F2EDD" w:rsidP="004938E8">
            <w:pPr>
              <w:jc w:val="both"/>
            </w:pPr>
            <w:r>
              <w:t>Vyučovaná témata:</w:t>
            </w:r>
          </w:p>
          <w:p w14:paraId="3DEB3F64" w14:textId="77777777" w:rsidR="000F2EDD" w:rsidRDefault="000F2EDD" w:rsidP="000F2EDD">
            <w:pPr>
              <w:pStyle w:val="Odstavecseseznamem"/>
              <w:numPr>
                <w:ilvl w:val="0"/>
                <w:numId w:val="8"/>
              </w:numPr>
              <w:jc w:val="both"/>
            </w:pPr>
            <w:r>
              <w:t>Úvod do studia GIS – postavení geoinformatiky v krizovém řízení;</w:t>
            </w:r>
          </w:p>
          <w:p w14:paraId="04EBAB02" w14:textId="77777777" w:rsidR="000F2EDD" w:rsidRDefault="000F2EDD" w:rsidP="000F2EDD">
            <w:pPr>
              <w:pStyle w:val="Odstavecseseznamem"/>
              <w:numPr>
                <w:ilvl w:val="0"/>
                <w:numId w:val="8"/>
              </w:numPr>
              <w:jc w:val="both"/>
            </w:pPr>
            <w:r>
              <w:t>Základní pojmy z oblasti kartografie, specifika v krizovém řízení;</w:t>
            </w:r>
          </w:p>
          <w:p w14:paraId="600C30BC" w14:textId="77777777" w:rsidR="000F2EDD" w:rsidRDefault="000F2EDD" w:rsidP="000F2EDD">
            <w:pPr>
              <w:pStyle w:val="Odstavecseseznamem"/>
              <w:numPr>
                <w:ilvl w:val="0"/>
                <w:numId w:val="8"/>
              </w:numPr>
              <w:jc w:val="both"/>
            </w:pPr>
            <w:r>
              <w:t>Souřadnicové systémy (S-JTSK, S-42, ETRS, WGS84), vojenské souřadnicové systémy;</w:t>
            </w:r>
          </w:p>
          <w:p w14:paraId="4EB6814D" w14:textId="77777777" w:rsidR="000F2EDD" w:rsidRDefault="000F2EDD" w:rsidP="000F2EDD">
            <w:pPr>
              <w:pStyle w:val="Odstavecseseznamem"/>
              <w:numPr>
                <w:ilvl w:val="0"/>
                <w:numId w:val="8"/>
              </w:numPr>
              <w:jc w:val="both"/>
            </w:pPr>
            <w:r>
              <w:t>Kompoziční prvky mapy, design map;</w:t>
            </w:r>
          </w:p>
          <w:p w14:paraId="4A8B3B1E" w14:textId="77777777" w:rsidR="000F2EDD" w:rsidRDefault="000F2EDD" w:rsidP="000F2EDD">
            <w:pPr>
              <w:pStyle w:val="Odstavecseseznamem"/>
              <w:numPr>
                <w:ilvl w:val="0"/>
                <w:numId w:val="8"/>
              </w:numPr>
              <w:jc w:val="both"/>
            </w:pPr>
            <w:r>
              <w:t>Principy GIS, HW a SW pro GIS;</w:t>
            </w:r>
          </w:p>
          <w:p w14:paraId="5A67C710" w14:textId="77777777" w:rsidR="000F2EDD" w:rsidRDefault="000F2EDD" w:rsidP="000F2EDD">
            <w:pPr>
              <w:pStyle w:val="Odstavecseseznamem"/>
              <w:numPr>
                <w:ilvl w:val="0"/>
                <w:numId w:val="8"/>
              </w:numPr>
              <w:jc w:val="both"/>
            </w:pPr>
            <w:r>
              <w:t>Geografická data a jejich využití v krizovém řízení (IZS, mapování úniku nebezpečných látek, objekty zranitelnosti, ochrana kritické infrastruktury, modelování environmentálních rizik – povodně, požáry, sesuvy, zemětřesení…);</w:t>
            </w:r>
          </w:p>
          <w:p w14:paraId="5A4C907F" w14:textId="77777777" w:rsidR="000F2EDD" w:rsidRDefault="000F2EDD" w:rsidP="000F2EDD">
            <w:pPr>
              <w:pStyle w:val="Odstavecseseznamem"/>
              <w:numPr>
                <w:ilvl w:val="0"/>
                <w:numId w:val="8"/>
              </w:numPr>
              <w:jc w:val="both"/>
            </w:pPr>
            <w:r>
              <w:t xml:space="preserve">Tvorba tematických map – principy (klasifikace dat, generalizace, symbologie, mapové elementy, </w:t>
            </w:r>
            <w:proofErr w:type="gramStart"/>
            <w:r>
              <w:t>barvy...);</w:t>
            </w:r>
            <w:proofErr w:type="gramEnd"/>
          </w:p>
          <w:p w14:paraId="46503041" w14:textId="77777777" w:rsidR="000F2EDD" w:rsidRDefault="000F2EDD" w:rsidP="000F2EDD">
            <w:pPr>
              <w:pStyle w:val="Odstavecseseznamem"/>
              <w:numPr>
                <w:ilvl w:val="0"/>
                <w:numId w:val="8"/>
              </w:numPr>
              <w:jc w:val="both"/>
            </w:pPr>
            <w:r>
              <w:t>Základní analýzy v prostředí GIS nad vektorovými daty;</w:t>
            </w:r>
          </w:p>
          <w:p w14:paraId="0D57F878" w14:textId="77777777" w:rsidR="000F2EDD" w:rsidRDefault="000F2EDD" w:rsidP="000F2EDD">
            <w:pPr>
              <w:pStyle w:val="Odstavecseseznamem"/>
              <w:numPr>
                <w:ilvl w:val="0"/>
                <w:numId w:val="8"/>
              </w:numPr>
              <w:jc w:val="both"/>
            </w:pPr>
            <w:r>
              <w:t>Základní analýzy v prostředí GIS nad rastrovými daty;</w:t>
            </w:r>
          </w:p>
          <w:p w14:paraId="02E3D8AF" w14:textId="77777777" w:rsidR="000F2EDD" w:rsidRDefault="000F2EDD" w:rsidP="000F2EDD">
            <w:pPr>
              <w:pStyle w:val="Odstavecseseznamem"/>
              <w:numPr>
                <w:ilvl w:val="0"/>
                <w:numId w:val="8"/>
              </w:numPr>
              <w:jc w:val="both"/>
            </w:pPr>
            <w:r>
              <w:t>Specifické GIS analýzy a nástroje pro územní rizika – coordinate conversion, distance and direction, visibility, military analysis;</w:t>
            </w:r>
          </w:p>
          <w:p w14:paraId="79FC50D1" w14:textId="77777777" w:rsidR="000F2EDD" w:rsidRDefault="000F2EDD" w:rsidP="000F2EDD">
            <w:pPr>
              <w:pStyle w:val="Odstavecseseznamem"/>
              <w:numPr>
                <w:ilvl w:val="0"/>
                <w:numId w:val="8"/>
              </w:numPr>
              <w:jc w:val="both"/>
            </w:pPr>
            <w:r>
              <w:t xml:space="preserve">Navigační systémy – GNSS (GPS, GLONASS, </w:t>
            </w:r>
            <w:proofErr w:type="gramStart"/>
            <w:r>
              <w:t>Galileo...) a vojenské</w:t>
            </w:r>
            <w:proofErr w:type="gramEnd"/>
            <w:r>
              <w:t xml:space="preserve"> speciálky;</w:t>
            </w:r>
          </w:p>
          <w:p w14:paraId="5FB55850" w14:textId="77777777" w:rsidR="000F2EDD" w:rsidRDefault="000F2EDD" w:rsidP="000F2EDD">
            <w:pPr>
              <w:pStyle w:val="Odstavecseseznamem"/>
              <w:numPr>
                <w:ilvl w:val="0"/>
                <w:numId w:val="8"/>
              </w:numPr>
              <w:jc w:val="both"/>
            </w:pPr>
            <w:r>
              <w:t>Location-based services a nové geoinformační technologie, Volunteered Geographic Information;</w:t>
            </w:r>
          </w:p>
          <w:p w14:paraId="4B09E5AE" w14:textId="77777777" w:rsidR="000F2EDD" w:rsidRDefault="000F2EDD" w:rsidP="000F2EDD">
            <w:pPr>
              <w:pStyle w:val="Odstavecseseznamem"/>
              <w:numPr>
                <w:ilvl w:val="0"/>
                <w:numId w:val="8"/>
              </w:numPr>
              <w:jc w:val="both"/>
            </w:pPr>
            <w:r>
              <w:t>Chyby v mapách a kritická kartografie;</w:t>
            </w:r>
          </w:p>
          <w:p w14:paraId="55BD1E46" w14:textId="77777777" w:rsidR="000F2EDD" w:rsidRDefault="000F2EDD" w:rsidP="000F2EDD">
            <w:pPr>
              <w:pStyle w:val="Odstavecseseznamem"/>
              <w:numPr>
                <w:ilvl w:val="0"/>
                <w:numId w:val="8"/>
              </w:numPr>
              <w:jc w:val="both"/>
            </w:pPr>
            <w:r>
              <w:t>Případová studie využití GIS v posuzování rizik území.</w:t>
            </w:r>
          </w:p>
          <w:p w14:paraId="533F4A01" w14:textId="77777777" w:rsidR="000F2EDD" w:rsidRDefault="000F2EDD" w:rsidP="004938E8">
            <w:pPr>
              <w:pStyle w:val="Odstavecseseznamem"/>
              <w:jc w:val="both"/>
            </w:pPr>
          </w:p>
        </w:tc>
      </w:tr>
      <w:tr w:rsidR="000F2EDD" w14:paraId="328B1BC3"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CF4EA77"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AD3986B" w14:textId="77777777" w:rsidR="000F2EDD" w:rsidRDefault="000F2EDD" w:rsidP="004938E8">
            <w:pPr>
              <w:jc w:val="both"/>
            </w:pPr>
          </w:p>
        </w:tc>
      </w:tr>
      <w:tr w:rsidR="000F2EDD" w14:paraId="198FC41A" w14:textId="77777777" w:rsidTr="004938E8">
        <w:trPr>
          <w:trHeight w:val="704"/>
        </w:trPr>
        <w:tc>
          <w:tcPr>
            <w:tcW w:w="9855" w:type="dxa"/>
            <w:gridSpan w:val="8"/>
            <w:tcBorders>
              <w:top w:val="nil"/>
              <w:bottom w:val="single" w:sz="2" w:space="0" w:color="auto"/>
            </w:tcBorders>
          </w:tcPr>
          <w:p w14:paraId="1DB4C7FB" w14:textId="77777777" w:rsidR="000F2EDD" w:rsidRPr="00A52611" w:rsidRDefault="000F2EDD" w:rsidP="004938E8">
            <w:pPr>
              <w:jc w:val="both"/>
              <w:rPr>
                <w:b/>
              </w:rPr>
            </w:pPr>
            <w:r w:rsidRPr="00A52611">
              <w:rPr>
                <w:b/>
              </w:rPr>
              <w:t>Povinná literatura</w:t>
            </w:r>
          </w:p>
          <w:p w14:paraId="3B68AE3E" w14:textId="77777777" w:rsidR="000F2EDD" w:rsidRDefault="000F2EDD" w:rsidP="004938E8">
            <w:pPr>
              <w:spacing w:line="256" w:lineRule="auto"/>
              <w:jc w:val="both"/>
              <w:rPr>
                <w:lang w:eastAsia="en-US"/>
              </w:rPr>
            </w:pPr>
            <w:r w:rsidRPr="00916F09">
              <w:rPr>
                <w:lang w:eastAsia="en-US"/>
              </w:rPr>
              <w:t xml:space="preserve">BOLSTAD, Paul. </w:t>
            </w:r>
            <w:r w:rsidRPr="004A51B7">
              <w:rPr>
                <w:i/>
                <w:lang w:eastAsia="en-US"/>
              </w:rPr>
              <w:t>GIS fundamentals: a first text on geographic information systems.</w:t>
            </w:r>
            <w:r w:rsidRPr="00916F09">
              <w:rPr>
                <w:lang w:eastAsia="en-US"/>
              </w:rPr>
              <w:t xml:space="preserve"> 6</w:t>
            </w:r>
            <w:r>
              <w:rPr>
                <w:lang w:eastAsia="en-US"/>
              </w:rPr>
              <w:t xml:space="preserve">th edition. Ann Arbor: XanEdu, </w:t>
            </w:r>
            <w:r w:rsidRPr="00916F09">
              <w:rPr>
                <w:lang w:eastAsia="en-US"/>
              </w:rPr>
              <w:t>2019. ISBN 978-1-59399-552-2.</w:t>
            </w:r>
          </w:p>
          <w:p w14:paraId="39F153FF" w14:textId="77777777" w:rsidR="000F2EDD" w:rsidRDefault="000F2EDD" w:rsidP="004938E8">
            <w:pPr>
              <w:spacing w:line="256" w:lineRule="auto"/>
              <w:jc w:val="both"/>
              <w:rPr>
                <w:lang w:eastAsia="en-US"/>
              </w:rPr>
            </w:pPr>
            <w:r w:rsidRPr="00916F09">
              <w:rPr>
                <w:lang w:eastAsia="en-US"/>
              </w:rPr>
              <w:t xml:space="preserve">CARTER, J. Chris. </w:t>
            </w:r>
            <w:r w:rsidRPr="004A51B7">
              <w:rPr>
                <w:i/>
                <w:lang w:eastAsia="en-US"/>
              </w:rPr>
              <w:t>Introduction to human geography: using ArcGIS online.</w:t>
            </w:r>
            <w:r w:rsidRPr="00916F09">
              <w:rPr>
                <w:lang w:eastAsia="en-US"/>
              </w:rPr>
              <w:t xml:space="preserve"> Second edition. Redlands, California: Esri Press, 2023. ISBN 9781589487475.</w:t>
            </w:r>
          </w:p>
          <w:p w14:paraId="7A301E72" w14:textId="77777777" w:rsidR="000F2EDD" w:rsidRDefault="000F2EDD" w:rsidP="004938E8">
            <w:pPr>
              <w:spacing w:line="256" w:lineRule="auto"/>
              <w:jc w:val="both"/>
              <w:rPr>
                <w:lang w:eastAsia="en-US"/>
              </w:rPr>
            </w:pPr>
            <w:r w:rsidRPr="00916F09">
              <w:rPr>
                <w:lang w:eastAsia="en-US"/>
              </w:rPr>
              <w:t xml:space="preserve">CHANG, Kang-Tsung. </w:t>
            </w:r>
            <w:r w:rsidRPr="004A51B7">
              <w:rPr>
                <w:i/>
                <w:lang w:eastAsia="en-US"/>
              </w:rPr>
              <w:t>Introduction to geographic information systems.</w:t>
            </w:r>
            <w:r w:rsidRPr="00916F09">
              <w:rPr>
                <w:lang w:eastAsia="en-US"/>
              </w:rPr>
              <w:t xml:space="preserve"> Ninth edition. New York: McGraw-Hill Education, 2019. ISBN 978-1-260-09258-5.</w:t>
            </w:r>
          </w:p>
          <w:p w14:paraId="230D0030" w14:textId="77777777" w:rsidR="000F2EDD" w:rsidRDefault="000F2EDD" w:rsidP="004938E8">
            <w:pPr>
              <w:spacing w:line="256" w:lineRule="auto"/>
              <w:jc w:val="both"/>
              <w:rPr>
                <w:lang w:eastAsia="en-US"/>
              </w:rPr>
            </w:pPr>
            <w:r w:rsidRPr="00916F09">
              <w:rPr>
                <w:lang w:eastAsia="en-US"/>
              </w:rPr>
              <w:t xml:space="preserve">MASSER, Ian (ed.). </w:t>
            </w:r>
            <w:r w:rsidRPr="004A51B7">
              <w:rPr>
                <w:i/>
                <w:lang w:eastAsia="en-US"/>
              </w:rPr>
              <w:t>Geographic information systems to spatial data infrastructure: a global perspective.</w:t>
            </w:r>
            <w:r w:rsidRPr="00916F09">
              <w:rPr>
                <w:lang w:eastAsia="en-US"/>
              </w:rPr>
              <w:t xml:space="preserve"> Boca Raton: CRC</w:t>
            </w:r>
            <w:r>
              <w:rPr>
                <w:lang w:eastAsia="en-US"/>
              </w:rPr>
              <w:t xml:space="preserve"> Press/Taylor &amp; Francis Group, </w:t>
            </w:r>
            <w:r w:rsidRPr="00916F09">
              <w:rPr>
                <w:lang w:eastAsia="en-US"/>
              </w:rPr>
              <w:t>2020. ISBN 978-1-138-58462-4.</w:t>
            </w:r>
          </w:p>
          <w:p w14:paraId="44CD062E" w14:textId="77777777" w:rsidR="000F2EDD" w:rsidRDefault="000F2EDD" w:rsidP="004938E8">
            <w:pPr>
              <w:jc w:val="both"/>
            </w:pPr>
          </w:p>
          <w:p w14:paraId="0872FD43" w14:textId="77777777" w:rsidR="000F2EDD" w:rsidRPr="00A52611" w:rsidRDefault="000F2EDD" w:rsidP="004938E8">
            <w:pPr>
              <w:jc w:val="both"/>
              <w:rPr>
                <w:b/>
              </w:rPr>
            </w:pPr>
            <w:r w:rsidRPr="00A52611">
              <w:rPr>
                <w:b/>
              </w:rPr>
              <w:t>Doporučená literatura</w:t>
            </w:r>
          </w:p>
          <w:p w14:paraId="3E6AB20E" w14:textId="77777777" w:rsidR="000F2EDD" w:rsidRDefault="000F2EDD" w:rsidP="004938E8">
            <w:pPr>
              <w:spacing w:line="256" w:lineRule="auto"/>
              <w:jc w:val="both"/>
              <w:rPr>
                <w:lang w:eastAsia="en-US"/>
              </w:rPr>
            </w:pPr>
            <w:r w:rsidRPr="00916F09">
              <w:rPr>
                <w:lang w:eastAsia="en-US"/>
              </w:rPr>
              <w:t xml:space="preserve">HIRTLE, Stephen C. </w:t>
            </w:r>
            <w:r w:rsidRPr="004A51B7">
              <w:rPr>
                <w:i/>
                <w:lang w:eastAsia="en-US"/>
              </w:rPr>
              <w:t>Geographical design: spatial cognition and geographical information science.</w:t>
            </w:r>
            <w:r w:rsidRPr="00916F09">
              <w:rPr>
                <w:lang w:eastAsia="en-US"/>
              </w:rPr>
              <w:t xml:space="preserve"> Second edition. Synthesis lectures on human-centered informatics. [San Rafael]:</w:t>
            </w:r>
            <w:r>
              <w:rPr>
                <w:lang w:eastAsia="en-US"/>
              </w:rPr>
              <w:t xml:space="preserve"> Morgan &amp; Claypool publishers, </w:t>
            </w:r>
            <w:r w:rsidRPr="00916F09">
              <w:rPr>
                <w:lang w:eastAsia="en-US"/>
              </w:rPr>
              <w:t>2019. ISBN 978-1-68173-573-3.</w:t>
            </w:r>
          </w:p>
          <w:p w14:paraId="1E3D9E33" w14:textId="77777777" w:rsidR="000F2EDD" w:rsidRDefault="000F2EDD" w:rsidP="004938E8">
            <w:pPr>
              <w:jc w:val="both"/>
            </w:pPr>
            <w:r>
              <w:rPr>
                <w:lang w:eastAsia="en-US"/>
              </w:rPr>
              <w:t xml:space="preserve">TEUNISSEN, Peter </w:t>
            </w:r>
            <w:proofErr w:type="gramStart"/>
            <w:r>
              <w:rPr>
                <w:lang w:eastAsia="en-US"/>
              </w:rPr>
              <w:t>J. G. a Oliver</w:t>
            </w:r>
            <w:proofErr w:type="gramEnd"/>
            <w:r>
              <w:rPr>
                <w:lang w:eastAsia="en-US"/>
              </w:rPr>
              <w:t xml:space="preserve"> MONTENBRUCK</w:t>
            </w:r>
            <w:r>
              <w:rPr>
                <w:i/>
                <w:lang w:eastAsia="en-US"/>
              </w:rPr>
              <w:t>. Springer handbook of global navigation satellite systems</w:t>
            </w:r>
            <w:r>
              <w:rPr>
                <w:lang w:eastAsia="en-US"/>
              </w:rPr>
              <w:t>. Cham: Springer, 2017, xxxii, 1328. Springer handbooks. ISBN 978-3-319-42926-7.</w:t>
            </w:r>
            <w:r>
              <w:t xml:space="preserve">LONGLEY, Paul, Michael F. GOODCHILD, </w:t>
            </w:r>
          </w:p>
          <w:p w14:paraId="3CEADF92" w14:textId="77777777" w:rsidR="000F2EDD" w:rsidRDefault="000F2EDD" w:rsidP="004938E8">
            <w:pPr>
              <w:jc w:val="both"/>
            </w:pPr>
          </w:p>
        </w:tc>
      </w:tr>
      <w:tr w:rsidR="000F2EDD" w14:paraId="57931475"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B62C7AD" w14:textId="77777777" w:rsidR="000F2EDD" w:rsidRDefault="000F2EDD" w:rsidP="004938E8">
            <w:pPr>
              <w:jc w:val="center"/>
              <w:rPr>
                <w:b/>
              </w:rPr>
            </w:pPr>
            <w:r>
              <w:rPr>
                <w:b/>
              </w:rPr>
              <w:t>Informace ke kombinované nebo distanční formě</w:t>
            </w:r>
          </w:p>
        </w:tc>
      </w:tr>
      <w:tr w:rsidR="000F2EDD" w14:paraId="4EC2B00A" w14:textId="77777777" w:rsidTr="004938E8">
        <w:tc>
          <w:tcPr>
            <w:tcW w:w="4787" w:type="dxa"/>
            <w:gridSpan w:val="3"/>
            <w:tcBorders>
              <w:top w:val="single" w:sz="2" w:space="0" w:color="auto"/>
            </w:tcBorders>
            <w:shd w:val="clear" w:color="auto" w:fill="F7CAAC"/>
          </w:tcPr>
          <w:p w14:paraId="4084B9D3" w14:textId="77777777" w:rsidR="000F2EDD" w:rsidRDefault="000F2EDD" w:rsidP="004938E8">
            <w:pPr>
              <w:jc w:val="both"/>
            </w:pPr>
            <w:r>
              <w:rPr>
                <w:b/>
              </w:rPr>
              <w:t>Rozsah konzultací (soustředění)</w:t>
            </w:r>
          </w:p>
        </w:tc>
        <w:tc>
          <w:tcPr>
            <w:tcW w:w="889" w:type="dxa"/>
            <w:tcBorders>
              <w:top w:val="single" w:sz="2" w:space="0" w:color="auto"/>
            </w:tcBorders>
          </w:tcPr>
          <w:p w14:paraId="3ED9AE04" w14:textId="77777777" w:rsidR="000F2EDD" w:rsidRDefault="000F2EDD" w:rsidP="004938E8">
            <w:pPr>
              <w:jc w:val="both"/>
            </w:pPr>
            <w:r>
              <w:t>14</w:t>
            </w:r>
          </w:p>
        </w:tc>
        <w:tc>
          <w:tcPr>
            <w:tcW w:w="4179" w:type="dxa"/>
            <w:gridSpan w:val="4"/>
            <w:tcBorders>
              <w:top w:val="single" w:sz="2" w:space="0" w:color="auto"/>
            </w:tcBorders>
            <w:shd w:val="clear" w:color="auto" w:fill="F7CAAC"/>
          </w:tcPr>
          <w:p w14:paraId="3FF5AB8A" w14:textId="77777777" w:rsidR="000F2EDD" w:rsidRDefault="000F2EDD" w:rsidP="004938E8">
            <w:pPr>
              <w:jc w:val="both"/>
              <w:rPr>
                <w:b/>
              </w:rPr>
            </w:pPr>
            <w:r>
              <w:rPr>
                <w:b/>
              </w:rPr>
              <w:t xml:space="preserve">hodin </w:t>
            </w:r>
          </w:p>
        </w:tc>
      </w:tr>
      <w:tr w:rsidR="000F2EDD" w14:paraId="71FE8825" w14:textId="77777777" w:rsidTr="004938E8">
        <w:tc>
          <w:tcPr>
            <w:tcW w:w="9855" w:type="dxa"/>
            <w:gridSpan w:val="8"/>
            <w:shd w:val="clear" w:color="auto" w:fill="F7CAAC"/>
          </w:tcPr>
          <w:p w14:paraId="1DE8407C" w14:textId="77777777" w:rsidR="000F2EDD" w:rsidRDefault="000F2EDD" w:rsidP="004938E8">
            <w:pPr>
              <w:jc w:val="both"/>
              <w:rPr>
                <w:b/>
              </w:rPr>
            </w:pPr>
            <w:r>
              <w:rPr>
                <w:b/>
              </w:rPr>
              <w:t>Informace o způsobu kontaktu s vyučujícím</w:t>
            </w:r>
          </w:p>
        </w:tc>
      </w:tr>
      <w:tr w:rsidR="000F2EDD" w14:paraId="14129AB6" w14:textId="77777777" w:rsidTr="004938E8">
        <w:trPr>
          <w:trHeight w:val="1373"/>
        </w:trPr>
        <w:tc>
          <w:tcPr>
            <w:tcW w:w="9855" w:type="dxa"/>
            <w:gridSpan w:val="8"/>
          </w:tcPr>
          <w:p w14:paraId="4CB9EEFF"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8C5E513" w14:textId="77777777" w:rsidR="000F2EDD" w:rsidRDefault="000F2EDD" w:rsidP="004938E8"/>
    <w:p w14:paraId="4AF1E324"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17253ED" w14:textId="77777777" w:rsidTr="004938E8">
        <w:tc>
          <w:tcPr>
            <w:tcW w:w="9855" w:type="dxa"/>
            <w:gridSpan w:val="8"/>
            <w:tcBorders>
              <w:bottom w:val="double" w:sz="4" w:space="0" w:color="auto"/>
            </w:tcBorders>
            <w:shd w:val="clear" w:color="auto" w:fill="BDD6EE"/>
          </w:tcPr>
          <w:p w14:paraId="3CA3C2BB" w14:textId="77777777" w:rsidR="000F2EDD" w:rsidRDefault="000F2EDD" w:rsidP="004938E8">
            <w:pPr>
              <w:jc w:val="both"/>
              <w:rPr>
                <w:b/>
                <w:sz w:val="28"/>
              </w:rPr>
            </w:pPr>
            <w:r>
              <w:br w:type="page"/>
            </w:r>
            <w:r>
              <w:rPr>
                <w:b/>
                <w:sz w:val="28"/>
              </w:rPr>
              <w:t>B-III – Charakteristika studijního předmětu</w:t>
            </w:r>
          </w:p>
        </w:tc>
      </w:tr>
      <w:tr w:rsidR="000F2EDD" w14:paraId="287D3CA7" w14:textId="77777777" w:rsidTr="004938E8">
        <w:tc>
          <w:tcPr>
            <w:tcW w:w="3086" w:type="dxa"/>
            <w:tcBorders>
              <w:top w:val="double" w:sz="4" w:space="0" w:color="auto"/>
            </w:tcBorders>
            <w:shd w:val="clear" w:color="auto" w:fill="F7CAAC"/>
          </w:tcPr>
          <w:p w14:paraId="4A0A9CB0"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429F3DE" w14:textId="77777777" w:rsidR="000F2EDD" w:rsidRPr="00873C26" w:rsidRDefault="000F2EDD" w:rsidP="004938E8">
            <w:pPr>
              <w:jc w:val="both"/>
              <w:rPr>
                <w:b/>
              </w:rPr>
            </w:pPr>
            <w:r>
              <w:rPr>
                <w:b/>
              </w:rPr>
              <w:t>GIS a posuzování rizik území II.</w:t>
            </w:r>
          </w:p>
        </w:tc>
      </w:tr>
      <w:tr w:rsidR="000F2EDD" w14:paraId="063C45B9" w14:textId="77777777" w:rsidTr="004938E8">
        <w:tc>
          <w:tcPr>
            <w:tcW w:w="3086" w:type="dxa"/>
            <w:shd w:val="clear" w:color="auto" w:fill="F7CAAC"/>
          </w:tcPr>
          <w:p w14:paraId="678CA490" w14:textId="77777777" w:rsidR="000F2EDD" w:rsidRDefault="000F2EDD" w:rsidP="004938E8">
            <w:pPr>
              <w:jc w:val="both"/>
              <w:rPr>
                <w:b/>
              </w:rPr>
            </w:pPr>
            <w:r>
              <w:rPr>
                <w:b/>
              </w:rPr>
              <w:t>Typ předmětu</w:t>
            </w:r>
          </w:p>
        </w:tc>
        <w:tc>
          <w:tcPr>
            <w:tcW w:w="3406" w:type="dxa"/>
            <w:gridSpan w:val="4"/>
          </w:tcPr>
          <w:p w14:paraId="1992169C" w14:textId="77777777" w:rsidR="000F2EDD" w:rsidRDefault="000F2EDD" w:rsidP="004938E8">
            <w:pPr>
              <w:jc w:val="both"/>
            </w:pPr>
            <w:r>
              <w:t>povinný, PZ</w:t>
            </w:r>
          </w:p>
        </w:tc>
        <w:tc>
          <w:tcPr>
            <w:tcW w:w="2695" w:type="dxa"/>
            <w:gridSpan w:val="2"/>
            <w:shd w:val="clear" w:color="auto" w:fill="F7CAAC"/>
          </w:tcPr>
          <w:p w14:paraId="147A2089" w14:textId="77777777" w:rsidR="000F2EDD" w:rsidRDefault="000F2EDD" w:rsidP="004938E8">
            <w:pPr>
              <w:jc w:val="both"/>
            </w:pPr>
            <w:r>
              <w:rPr>
                <w:b/>
              </w:rPr>
              <w:t>doporučený ročník / semestr</w:t>
            </w:r>
          </w:p>
        </w:tc>
        <w:tc>
          <w:tcPr>
            <w:tcW w:w="668" w:type="dxa"/>
          </w:tcPr>
          <w:p w14:paraId="2C3EF4A6" w14:textId="77777777" w:rsidR="000F2EDD" w:rsidRDefault="000F2EDD" w:rsidP="004938E8">
            <w:pPr>
              <w:jc w:val="both"/>
            </w:pPr>
            <w:r>
              <w:t>3/LS</w:t>
            </w:r>
          </w:p>
        </w:tc>
      </w:tr>
      <w:tr w:rsidR="000F2EDD" w14:paraId="677B1C82" w14:textId="77777777" w:rsidTr="004938E8">
        <w:tc>
          <w:tcPr>
            <w:tcW w:w="3086" w:type="dxa"/>
            <w:shd w:val="clear" w:color="auto" w:fill="F7CAAC"/>
          </w:tcPr>
          <w:p w14:paraId="514B6D46" w14:textId="77777777" w:rsidR="000F2EDD" w:rsidRDefault="000F2EDD" w:rsidP="004938E8">
            <w:pPr>
              <w:jc w:val="both"/>
              <w:rPr>
                <w:b/>
              </w:rPr>
            </w:pPr>
            <w:r>
              <w:rPr>
                <w:b/>
              </w:rPr>
              <w:t>Rozsah studijního předmětu</w:t>
            </w:r>
          </w:p>
        </w:tc>
        <w:tc>
          <w:tcPr>
            <w:tcW w:w="1701" w:type="dxa"/>
            <w:gridSpan w:val="2"/>
          </w:tcPr>
          <w:p w14:paraId="55ABF091" w14:textId="77777777" w:rsidR="000F2EDD" w:rsidRDefault="000F2EDD" w:rsidP="004938E8">
            <w:pPr>
              <w:jc w:val="both"/>
            </w:pPr>
            <w:r>
              <w:t>10p + 20c</w:t>
            </w:r>
          </w:p>
        </w:tc>
        <w:tc>
          <w:tcPr>
            <w:tcW w:w="889" w:type="dxa"/>
            <w:shd w:val="clear" w:color="auto" w:fill="F7CAAC"/>
          </w:tcPr>
          <w:p w14:paraId="4038D839" w14:textId="77777777" w:rsidR="000F2EDD" w:rsidRDefault="000F2EDD" w:rsidP="004938E8">
            <w:pPr>
              <w:jc w:val="both"/>
              <w:rPr>
                <w:b/>
              </w:rPr>
            </w:pPr>
            <w:r>
              <w:rPr>
                <w:b/>
              </w:rPr>
              <w:t xml:space="preserve">hod. </w:t>
            </w:r>
          </w:p>
        </w:tc>
        <w:tc>
          <w:tcPr>
            <w:tcW w:w="816" w:type="dxa"/>
          </w:tcPr>
          <w:p w14:paraId="5FCBCB9C" w14:textId="77777777" w:rsidR="000F2EDD" w:rsidRDefault="000F2EDD" w:rsidP="004938E8">
            <w:pPr>
              <w:jc w:val="both"/>
            </w:pPr>
            <w:r>
              <w:t>30</w:t>
            </w:r>
          </w:p>
        </w:tc>
        <w:tc>
          <w:tcPr>
            <w:tcW w:w="2156" w:type="dxa"/>
            <w:shd w:val="clear" w:color="auto" w:fill="F7CAAC"/>
          </w:tcPr>
          <w:p w14:paraId="284F15C3" w14:textId="77777777" w:rsidR="000F2EDD" w:rsidRDefault="000F2EDD" w:rsidP="004938E8">
            <w:pPr>
              <w:jc w:val="both"/>
              <w:rPr>
                <w:b/>
              </w:rPr>
            </w:pPr>
            <w:r>
              <w:rPr>
                <w:b/>
              </w:rPr>
              <w:t>kreditů</w:t>
            </w:r>
          </w:p>
        </w:tc>
        <w:tc>
          <w:tcPr>
            <w:tcW w:w="1207" w:type="dxa"/>
            <w:gridSpan w:val="2"/>
          </w:tcPr>
          <w:p w14:paraId="7D029781" w14:textId="77777777" w:rsidR="000F2EDD" w:rsidRDefault="000F2EDD" w:rsidP="004938E8">
            <w:pPr>
              <w:jc w:val="both"/>
            </w:pPr>
            <w:r>
              <w:t>4</w:t>
            </w:r>
          </w:p>
        </w:tc>
      </w:tr>
      <w:tr w:rsidR="000F2EDD" w14:paraId="1380306B" w14:textId="77777777" w:rsidTr="004938E8">
        <w:tc>
          <w:tcPr>
            <w:tcW w:w="3086" w:type="dxa"/>
            <w:shd w:val="clear" w:color="auto" w:fill="F7CAAC"/>
          </w:tcPr>
          <w:p w14:paraId="79018FC0" w14:textId="77777777" w:rsidR="000F2EDD" w:rsidRDefault="000F2EDD" w:rsidP="004938E8">
            <w:pPr>
              <w:jc w:val="both"/>
              <w:rPr>
                <w:b/>
                <w:sz w:val="22"/>
              </w:rPr>
            </w:pPr>
            <w:r>
              <w:rPr>
                <w:b/>
              </w:rPr>
              <w:t>Prerekvizity, korekvizity, ekvivalence</w:t>
            </w:r>
          </w:p>
        </w:tc>
        <w:tc>
          <w:tcPr>
            <w:tcW w:w="6769" w:type="dxa"/>
            <w:gridSpan w:val="7"/>
          </w:tcPr>
          <w:p w14:paraId="4BF4A180" w14:textId="77777777" w:rsidR="000F2EDD" w:rsidRDefault="000F2EDD" w:rsidP="004938E8">
            <w:pPr>
              <w:jc w:val="both"/>
            </w:pPr>
            <w:r w:rsidRPr="00991D90">
              <w:t>GIS a posuzování rizik území I.</w:t>
            </w:r>
          </w:p>
          <w:p w14:paraId="02E482F2" w14:textId="77777777" w:rsidR="000F2EDD" w:rsidRPr="00991D90" w:rsidRDefault="000F2EDD" w:rsidP="004938E8"/>
        </w:tc>
      </w:tr>
      <w:tr w:rsidR="000F2EDD" w14:paraId="23CE7311" w14:textId="77777777" w:rsidTr="004938E8">
        <w:tc>
          <w:tcPr>
            <w:tcW w:w="3086" w:type="dxa"/>
            <w:shd w:val="clear" w:color="auto" w:fill="F7CAAC"/>
          </w:tcPr>
          <w:p w14:paraId="37CE3CAF" w14:textId="77777777" w:rsidR="000F2EDD" w:rsidRDefault="000F2EDD" w:rsidP="004938E8">
            <w:pPr>
              <w:jc w:val="both"/>
              <w:rPr>
                <w:b/>
              </w:rPr>
            </w:pPr>
            <w:r>
              <w:rPr>
                <w:b/>
              </w:rPr>
              <w:t>Způsob ověření studijních výsledků</w:t>
            </w:r>
          </w:p>
        </w:tc>
        <w:tc>
          <w:tcPr>
            <w:tcW w:w="3406" w:type="dxa"/>
            <w:gridSpan w:val="4"/>
          </w:tcPr>
          <w:p w14:paraId="7DFADECF" w14:textId="77777777" w:rsidR="000F2EDD" w:rsidRDefault="000F2EDD" w:rsidP="004938E8">
            <w:pPr>
              <w:jc w:val="both"/>
            </w:pPr>
            <w:r>
              <w:t>zápočet a zkouška</w:t>
            </w:r>
          </w:p>
        </w:tc>
        <w:tc>
          <w:tcPr>
            <w:tcW w:w="2156" w:type="dxa"/>
            <w:shd w:val="clear" w:color="auto" w:fill="F7CAAC"/>
          </w:tcPr>
          <w:p w14:paraId="1C42B837" w14:textId="77777777" w:rsidR="000F2EDD" w:rsidRDefault="000F2EDD" w:rsidP="004938E8">
            <w:pPr>
              <w:jc w:val="both"/>
              <w:rPr>
                <w:b/>
              </w:rPr>
            </w:pPr>
            <w:r>
              <w:rPr>
                <w:b/>
              </w:rPr>
              <w:t>Forma výuky</w:t>
            </w:r>
          </w:p>
        </w:tc>
        <w:tc>
          <w:tcPr>
            <w:tcW w:w="1207" w:type="dxa"/>
            <w:gridSpan w:val="2"/>
          </w:tcPr>
          <w:p w14:paraId="46A1EA20" w14:textId="77777777" w:rsidR="000F2EDD" w:rsidRDefault="000F2EDD" w:rsidP="004938E8">
            <w:pPr>
              <w:jc w:val="both"/>
            </w:pPr>
            <w:r>
              <w:t>přednášky</w:t>
            </w:r>
          </w:p>
          <w:p w14:paraId="4C9FA6CA" w14:textId="77777777" w:rsidR="000F2EDD" w:rsidRDefault="000F2EDD" w:rsidP="004938E8">
            <w:pPr>
              <w:jc w:val="both"/>
            </w:pPr>
            <w:r>
              <w:t>cvičení</w:t>
            </w:r>
          </w:p>
        </w:tc>
      </w:tr>
      <w:tr w:rsidR="000F2EDD" w14:paraId="6093517A" w14:textId="77777777" w:rsidTr="004938E8">
        <w:tc>
          <w:tcPr>
            <w:tcW w:w="3086" w:type="dxa"/>
            <w:shd w:val="clear" w:color="auto" w:fill="F7CAAC"/>
          </w:tcPr>
          <w:p w14:paraId="42212B4B"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D86A71A" w14:textId="77777777" w:rsidR="000F2EDD" w:rsidRDefault="000F2EDD" w:rsidP="004938E8">
            <w:pPr>
              <w:jc w:val="both"/>
            </w:pPr>
            <w:r>
              <w:t>Zápočet: aktivní účast na nejméně 80 % cvičení</w:t>
            </w:r>
          </w:p>
          <w:p w14:paraId="01C55589" w14:textId="77777777" w:rsidR="000F2EDD" w:rsidRDefault="000F2EDD" w:rsidP="004938E8">
            <w:pPr>
              <w:jc w:val="both"/>
            </w:pPr>
          </w:p>
          <w:p w14:paraId="0A6F0805" w14:textId="77777777" w:rsidR="000F2EDD" w:rsidRDefault="000F2EDD" w:rsidP="004938E8">
            <w:pPr>
              <w:jc w:val="both"/>
            </w:pPr>
            <w:r>
              <w:t>Zkouška: ústní zkouška</w:t>
            </w:r>
          </w:p>
        </w:tc>
      </w:tr>
      <w:tr w:rsidR="000F2EDD" w14:paraId="6FAF0B1A" w14:textId="77777777" w:rsidTr="004938E8">
        <w:trPr>
          <w:trHeight w:val="397"/>
        </w:trPr>
        <w:tc>
          <w:tcPr>
            <w:tcW w:w="9855" w:type="dxa"/>
            <w:gridSpan w:val="8"/>
            <w:tcBorders>
              <w:top w:val="nil"/>
            </w:tcBorders>
          </w:tcPr>
          <w:p w14:paraId="0EA9A5DB" w14:textId="77777777" w:rsidR="000F2EDD" w:rsidRDefault="000F2EDD" w:rsidP="004938E8">
            <w:pPr>
              <w:jc w:val="both"/>
            </w:pPr>
          </w:p>
          <w:p w14:paraId="1D4C865F" w14:textId="77777777" w:rsidR="000F2EDD" w:rsidRDefault="000F2EDD" w:rsidP="004938E8">
            <w:pPr>
              <w:jc w:val="both"/>
            </w:pPr>
          </w:p>
          <w:p w14:paraId="1BCBACC0" w14:textId="77777777" w:rsidR="000F2EDD" w:rsidRDefault="000F2EDD" w:rsidP="004938E8">
            <w:pPr>
              <w:jc w:val="both"/>
            </w:pPr>
          </w:p>
        </w:tc>
      </w:tr>
      <w:tr w:rsidR="000F2EDD" w14:paraId="4E0C90AE" w14:textId="77777777" w:rsidTr="004938E8">
        <w:trPr>
          <w:trHeight w:val="197"/>
        </w:trPr>
        <w:tc>
          <w:tcPr>
            <w:tcW w:w="3086" w:type="dxa"/>
            <w:tcBorders>
              <w:top w:val="nil"/>
            </w:tcBorders>
            <w:shd w:val="clear" w:color="auto" w:fill="F7CAAC"/>
          </w:tcPr>
          <w:p w14:paraId="2949DDFB" w14:textId="77777777" w:rsidR="000F2EDD" w:rsidRDefault="000F2EDD" w:rsidP="004938E8">
            <w:pPr>
              <w:jc w:val="both"/>
              <w:rPr>
                <w:b/>
              </w:rPr>
            </w:pPr>
            <w:r>
              <w:rPr>
                <w:b/>
              </w:rPr>
              <w:t>Garant předmětu</w:t>
            </w:r>
          </w:p>
        </w:tc>
        <w:tc>
          <w:tcPr>
            <w:tcW w:w="6769" w:type="dxa"/>
            <w:gridSpan w:val="7"/>
            <w:tcBorders>
              <w:top w:val="nil"/>
            </w:tcBorders>
          </w:tcPr>
          <w:p w14:paraId="11D5B1A4" w14:textId="77777777" w:rsidR="000F2EDD" w:rsidRDefault="000F2EDD" w:rsidP="004938E8">
            <w:pPr>
              <w:jc w:val="both"/>
            </w:pPr>
            <w:r>
              <w:t>RNDr. Jakub Trojan, MSc, Ph.D.</w:t>
            </w:r>
          </w:p>
        </w:tc>
      </w:tr>
      <w:tr w:rsidR="000F2EDD" w14:paraId="16A4F487" w14:textId="77777777" w:rsidTr="004938E8">
        <w:trPr>
          <w:trHeight w:val="243"/>
        </w:trPr>
        <w:tc>
          <w:tcPr>
            <w:tcW w:w="3086" w:type="dxa"/>
            <w:tcBorders>
              <w:top w:val="nil"/>
            </w:tcBorders>
            <w:shd w:val="clear" w:color="auto" w:fill="F7CAAC"/>
          </w:tcPr>
          <w:p w14:paraId="53175494" w14:textId="77777777" w:rsidR="000F2EDD" w:rsidRDefault="000F2EDD" w:rsidP="004938E8">
            <w:pPr>
              <w:jc w:val="both"/>
              <w:rPr>
                <w:b/>
              </w:rPr>
            </w:pPr>
            <w:r>
              <w:rPr>
                <w:b/>
              </w:rPr>
              <w:t>Zapojení garanta do výuky předmětu</w:t>
            </w:r>
          </w:p>
        </w:tc>
        <w:tc>
          <w:tcPr>
            <w:tcW w:w="6769" w:type="dxa"/>
            <w:gridSpan w:val="7"/>
            <w:tcBorders>
              <w:top w:val="nil"/>
            </w:tcBorders>
          </w:tcPr>
          <w:p w14:paraId="411484C9" w14:textId="77777777" w:rsidR="000F2EDD" w:rsidRDefault="000F2EDD" w:rsidP="004938E8">
            <w:pPr>
              <w:jc w:val="both"/>
            </w:pPr>
            <w:r>
              <w:t>Garant stanovuje obsah přednášek a cvičení a dohlíží na jejich jednotné vedení.</w:t>
            </w:r>
          </w:p>
          <w:p w14:paraId="4B36F6C0" w14:textId="77777777" w:rsidR="000F2EDD" w:rsidRDefault="000F2EDD" w:rsidP="004938E8">
            <w:pPr>
              <w:jc w:val="both"/>
            </w:pPr>
            <w:r>
              <w:t>Garant přímo vyučuje 100 % přednášek i cvičení.</w:t>
            </w:r>
          </w:p>
        </w:tc>
      </w:tr>
      <w:tr w:rsidR="000F2EDD" w14:paraId="35E73F04" w14:textId="77777777" w:rsidTr="004938E8">
        <w:tc>
          <w:tcPr>
            <w:tcW w:w="3086" w:type="dxa"/>
            <w:shd w:val="clear" w:color="auto" w:fill="F7CAAC"/>
          </w:tcPr>
          <w:p w14:paraId="51458B2D" w14:textId="77777777" w:rsidR="000F2EDD" w:rsidRDefault="000F2EDD" w:rsidP="004938E8">
            <w:pPr>
              <w:jc w:val="both"/>
              <w:rPr>
                <w:b/>
              </w:rPr>
            </w:pPr>
            <w:r>
              <w:rPr>
                <w:b/>
              </w:rPr>
              <w:t>Vyučující</w:t>
            </w:r>
          </w:p>
        </w:tc>
        <w:tc>
          <w:tcPr>
            <w:tcW w:w="6769" w:type="dxa"/>
            <w:gridSpan w:val="7"/>
            <w:tcBorders>
              <w:bottom w:val="nil"/>
            </w:tcBorders>
          </w:tcPr>
          <w:p w14:paraId="73F916A9" w14:textId="77777777" w:rsidR="000F2EDD" w:rsidRDefault="000F2EDD" w:rsidP="004938E8">
            <w:pPr>
              <w:jc w:val="both"/>
            </w:pPr>
            <w:r>
              <w:t>RNDr. Jakub Trojan, MSc, Ph.D. – přednášející (100 %), cvičící (100 %)</w:t>
            </w:r>
          </w:p>
        </w:tc>
      </w:tr>
      <w:tr w:rsidR="000F2EDD" w14:paraId="231E2860" w14:textId="77777777" w:rsidTr="004938E8">
        <w:trPr>
          <w:trHeight w:val="397"/>
        </w:trPr>
        <w:tc>
          <w:tcPr>
            <w:tcW w:w="9855" w:type="dxa"/>
            <w:gridSpan w:val="8"/>
            <w:tcBorders>
              <w:top w:val="nil"/>
            </w:tcBorders>
          </w:tcPr>
          <w:p w14:paraId="03694C68" w14:textId="77777777" w:rsidR="000F2EDD" w:rsidRDefault="000F2EDD" w:rsidP="004938E8">
            <w:pPr>
              <w:jc w:val="both"/>
            </w:pPr>
          </w:p>
          <w:p w14:paraId="79A4DDFC" w14:textId="77777777" w:rsidR="000F2EDD" w:rsidRDefault="000F2EDD" w:rsidP="004938E8">
            <w:pPr>
              <w:jc w:val="both"/>
            </w:pPr>
          </w:p>
          <w:p w14:paraId="44E51331" w14:textId="77777777" w:rsidR="000F2EDD" w:rsidRDefault="000F2EDD" w:rsidP="004938E8">
            <w:pPr>
              <w:jc w:val="both"/>
            </w:pPr>
          </w:p>
        </w:tc>
      </w:tr>
      <w:tr w:rsidR="000F2EDD" w14:paraId="3CC9A162" w14:textId="77777777" w:rsidTr="004938E8">
        <w:tc>
          <w:tcPr>
            <w:tcW w:w="3086" w:type="dxa"/>
            <w:shd w:val="clear" w:color="auto" w:fill="F7CAAC"/>
          </w:tcPr>
          <w:p w14:paraId="56FFC217" w14:textId="77777777" w:rsidR="000F2EDD" w:rsidRDefault="000F2EDD" w:rsidP="004938E8">
            <w:pPr>
              <w:jc w:val="both"/>
              <w:rPr>
                <w:b/>
              </w:rPr>
            </w:pPr>
            <w:r>
              <w:rPr>
                <w:b/>
              </w:rPr>
              <w:t>Stručná anotace předmětu</w:t>
            </w:r>
          </w:p>
        </w:tc>
        <w:tc>
          <w:tcPr>
            <w:tcW w:w="6769" w:type="dxa"/>
            <w:gridSpan w:val="7"/>
            <w:tcBorders>
              <w:bottom w:val="nil"/>
            </w:tcBorders>
          </w:tcPr>
          <w:p w14:paraId="2CC5D6AE" w14:textId="77777777" w:rsidR="000F2EDD" w:rsidRDefault="000F2EDD" w:rsidP="004938E8">
            <w:pPr>
              <w:jc w:val="both"/>
            </w:pPr>
          </w:p>
        </w:tc>
      </w:tr>
      <w:tr w:rsidR="000F2EDD" w14:paraId="7688892B" w14:textId="77777777" w:rsidTr="004938E8">
        <w:trPr>
          <w:trHeight w:val="3938"/>
        </w:trPr>
        <w:tc>
          <w:tcPr>
            <w:tcW w:w="9855" w:type="dxa"/>
            <w:gridSpan w:val="8"/>
            <w:tcBorders>
              <w:top w:val="nil"/>
              <w:bottom w:val="single" w:sz="12" w:space="0" w:color="auto"/>
            </w:tcBorders>
          </w:tcPr>
          <w:p w14:paraId="1E411414" w14:textId="77777777" w:rsidR="000F2EDD" w:rsidRDefault="000F2EDD" w:rsidP="004938E8">
            <w:pPr>
              <w:jc w:val="both"/>
            </w:pPr>
            <w:r>
              <w:t>Cílem předmětu je osvojení si pokročilých dovedností práce s geografickými informačními systémy pro potřeby posuzování rizik území a zvládnutí rozšiřujícího teoretického i praktického kontextu geoinformatiky v praxi.</w:t>
            </w:r>
          </w:p>
          <w:p w14:paraId="41AC172F" w14:textId="77777777" w:rsidR="000F2EDD" w:rsidRDefault="000F2EDD" w:rsidP="004938E8">
            <w:pPr>
              <w:jc w:val="both"/>
            </w:pPr>
          </w:p>
          <w:p w14:paraId="020250B4" w14:textId="77777777" w:rsidR="000F2EDD" w:rsidRDefault="000F2EDD" w:rsidP="004938E8">
            <w:pPr>
              <w:jc w:val="both"/>
            </w:pPr>
            <w:r>
              <w:t>Vyučovaná témata:</w:t>
            </w:r>
          </w:p>
          <w:p w14:paraId="2DDEA8B6" w14:textId="77777777" w:rsidR="000F2EDD" w:rsidRDefault="000F2EDD" w:rsidP="000F2EDD">
            <w:pPr>
              <w:pStyle w:val="Odstavecseseznamem"/>
              <w:numPr>
                <w:ilvl w:val="0"/>
                <w:numId w:val="9"/>
              </w:numPr>
              <w:jc w:val="both"/>
            </w:pPr>
            <w:r>
              <w:t>Repetitorium GIS v krizovém řízení – souřadnicové systémy, kompoziční prvky, mapový layout;</w:t>
            </w:r>
          </w:p>
          <w:p w14:paraId="51FB251C" w14:textId="77777777" w:rsidR="000F2EDD" w:rsidRDefault="000F2EDD" w:rsidP="000F2EDD">
            <w:pPr>
              <w:pStyle w:val="Odstavecseseznamem"/>
              <w:numPr>
                <w:ilvl w:val="0"/>
                <w:numId w:val="9"/>
              </w:numPr>
              <w:jc w:val="both"/>
            </w:pPr>
            <w:r>
              <w:t>Prostorové analýzy v krizovém řízení – funkce map algebry;</w:t>
            </w:r>
          </w:p>
          <w:p w14:paraId="2ACB8F98" w14:textId="77777777" w:rsidR="000F2EDD" w:rsidRDefault="000F2EDD" w:rsidP="000F2EDD">
            <w:pPr>
              <w:pStyle w:val="Odstavecseseznamem"/>
              <w:numPr>
                <w:ilvl w:val="0"/>
                <w:numId w:val="9"/>
              </w:numPr>
              <w:jc w:val="both"/>
            </w:pPr>
            <w:r>
              <w:t>Prostorové analýzy v krizovém řízení – funkce overaly algebry;</w:t>
            </w:r>
          </w:p>
          <w:p w14:paraId="5E508DB0" w14:textId="77777777" w:rsidR="000F2EDD" w:rsidRDefault="000F2EDD" w:rsidP="000F2EDD">
            <w:pPr>
              <w:pStyle w:val="Odstavecseseznamem"/>
              <w:numPr>
                <w:ilvl w:val="0"/>
                <w:numId w:val="9"/>
              </w:numPr>
              <w:jc w:val="both"/>
            </w:pPr>
            <w:r>
              <w:t>Rastrové analýzy a modely;</w:t>
            </w:r>
          </w:p>
          <w:p w14:paraId="5358801D" w14:textId="77777777" w:rsidR="000F2EDD" w:rsidRDefault="000F2EDD" w:rsidP="000F2EDD">
            <w:pPr>
              <w:pStyle w:val="Odstavecseseznamem"/>
              <w:numPr>
                <w:ilvl w:val="0"/>
                <w:numId w:val="9"/>
              </w:numPr>
              <w:jc w:val="both"/>
            </w:pPr>
            <w:r>
              <w:t>Vizualizace napříč různými GIS – komparace open source vs. proprietární SW nástroje;</w:t>
            </w:r>
          </w:p>
          <w:p w14:paraId="0537B6F3" w14:textId="77777777" w:rsidR="000F2EDD" w:rsidRDefault="000F2EDD" w:rsidP="000F2EDD">
            <w:pPr>
              <w:pStyle w:val="Odstavecseseznamem"/>
              <w:numPr>
                <w:ilvl w:val="0"/>
                <w:numId w:val="9"/>
              </w:numPr>
              <w:jc w:val="both"/>
            </w:pPr>
            <w:r>
              <w:t>GIS ve veřejné správě a analýzy rizik území napojené na informační systémy;</w:t>
            </w:r>
          </w:p>
          <w:p w14:paraId="457236A8" w14:textId="77777777" w:rsidR="000F2EDD" w:rsidRDefault="000F2EDD" w:rsidP="000F2EDD">
            <w:pPr>
              <w:pStyle w:val="Odstavecseseznamem"/>
              <w:numPr>
                <w:ilvl w:val="0"/>
                <w:numId w:val="9"/>
              </w:numPr>
              <w:jc w:val="both"/>
            </w:pPr>
            <w:r>
              <w:t>Kompozice map v externích programech – využití Inkscape/Gimp v mapovém designu;</w:t>
            </w:r>
          </w:p>
          <w:p w14:paraId="49A7B594" w14:textId="77777777" w:rsidR="000F2EDD" w:rsidRDefault="000F2EDD" w:rsidP="000F2EDD">
            <w:pPr>
              <w:pStyle w:val="Odstavecseseznamem"/>
              <w:numPr>
                <w:ilvl w:val="0"/>
                <w:numId w:val="9"/>
              </w:numPr>
              <w:jc w:val="both"/>
            </w:pPr>
            <w:r>
              <w:t>Kritické hodnocení a interpretace datových sad v krizovém řízení;</w:t>
            </w:r>
          </w:p>
          <w:p w14:paraId="41EDD3D8" w14:textId="77777777" w:rsidR="000F2EDD" w:rsidRDefault="000F2EDD" w:rsidP="000F2EDD">
            <w:pPr>
              <w:pStyle w:val="Odstavecseseznamem"/>
              <w:numPr>
                <w:ilvl w:val="0"/>
                <w:numId w:val="9"/>
              </w:numPr>
              <w:jc w:val="both"/>
            </w:pPr>
            <w:r>
              <w:t>Geoparticipace v anticipaci rizik území;</w:t>
            </w:r>
          </w:p>
          <w:p w14:paraId="5BE4E095" w14:textId="77777777" w:rsidR="000F2EDD" w:rsidRDefault="000F2EDD" w:rsidP="000F2EDD">
            <w:pPr>
              <w:pStyle w:val="Odstavecseseznamem"/>
              <w:numPr>
                <w:ilvl w:val="0"/>
                <w:numId w:val="9"/>
              </w:numPr>
              <w:jc w:val="both"/>
            </w:pPr>
            <w:r>
              <w:t>Případová studie analytického využití GIS v posuzování rizik území;</w:t>
            </w:r>
          </w:p>
        </w:tc>
      </w:tr>
      <w:tr w:rsidR="000F2EDD" w14:paraId="261B7449"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F033D0A"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A49A3BD" w14:textId="77777777" w:rsidR="000F2EDD" w:rsidRDefault="000F2EDD" w:rsidP="004938E8">
            <w:pPr>
              <w:jc w:val="both"/>
            </w:pPr>
          </w:p>
        </w:tc>
      </w:tr>
      <w:tr w:rsidR="000F2EDD" w14:paraId="11F6A84E" w14:textId="77777777" w:rsidTr="004938E8">
        <w:trPr>
          <w:trHeight w:val="1497"/>
        </w:trPr>
        <w:tc>
          <w:tcPr>
            <w:tcW w:w="9855" w:type="dxa"/>
            <w:gridSpan w:val="8"/>
            <w:tcBorders>
              <w:top w:val="nil"/>
              <w:bottom w:val="single" w:sz="2" w:space="0" w:color="auto"/>
            </w:tcBorders>
          </w:tcPr>
          <w:p w14:paraId="0648DA35" w14:textId="77777777" w:rsidR="000F2EDD" w:rsidRDefault="000F2EDD" w:rsidP="004938E8">
            <w:pPr>
              <w:spacing w:line="256" w:lineRule="auto"/>
              <w:jc w:val="both"/>
              <w:rPr>
                <w:b/>
                <w:lang w:eastAsia="en-US"/>
              </w:rPr>
            </w:pPr>
            <w:r>
              <w:rPr>
                <w:b/>
                <w:lang w:eastAsia="en-US"/>
              </w:rPr>
              <w:t>Povinná literatura</w:t>
            </w:r>
          </w:p>
          <w:p w14:paraId="33E7D3E2" w14:textId="77777777" w:rsidR="000F2EDD" w:rsidRDefault="000F2EDD" w:rsidP="004938E8">
            <w:pPr>
              <w:spacing w:line="256" w:lineRule="auto"/>
              <w:jc w:val="both"/>
              <w:rPr>
                <w:lang w:eastAsia="en-US"/>
              </w:rPr>
            </w:pPr>
            <w:r w:rsidRPr="00916F09">
              <w:rPr>
                <w:lang w:eastAsia="en-US"/>
              </w:rPr>
              <w:t xml:space="preserve">BOLSTAD, Paul. </w:t>
            </w:r>
            <w:r w:rsidRPr="004A51B7">
              <w:rPr>
                <w:i/>
                <w:lang w:eastAsia="en-US"/>
              </w:rPr>
              <w:t>GIS fundamentals: a first text on geographic information systems.</w:t>
            </w:r>
            <w:r w:rsidRPr="00916F09">
              <w:rPr>
                <w:lang w:eastAsia="en-US"/>
              </w:rPr>
              <w:t xml:space="preserve"> 6</w:t>
            </w:r>
            <w:r>
              <w:rPr>
                <w:lang w:eastAsia="en-US"/>
              </w:rPr>
              <w:t>th edition. Ann Arbor: XanEdu, 2019</w:t>
            </w:r>
            <w:r w:rsidRPr="00916F09">
              <w:rPr>
                <w:lang w:eastAsia="en-US"/>
              </w:rPr>
              <w:t>. ISBN 978-1-59399-552-2.</w:t>
            </w:r>
          </w:p>
          <w:p w14:paraId="5FB85A85" w14:textId="77777777" w:rsidR="000F2EDD" w:rsidRDefault="000F2EDD" w:rsidP="004938E8">
            <w:pPr>
              <w:spacing w:line="256" w:lineRule="auto"/>
              <w:jc w:val="both"/>
              <w:rPr>
                <w:lang w:eastAsia="en-US"/>
              </w:rPr>
            </w:pPr>
            <w:r w:rsidRPr="00916F09">
              <w:rPr>
                <w:lang w:eastAsia="en-US"/>
              </w:rPr>
              <w:t xml:space="preserve">CARTER, J. Chris. </w:t>
            </w:r>
            <w:r w:rsidRPr="004A51B7">
              <w:rPr>
                <w:i/>
                <w:lang w:eastAsia="en-US"/>
              </w:rPr>
              <w:t>Introduction to human geography: using ArcGIS online.</w:t>
            </w:r>
            <w:r w:rsidRPr="00916F09">
              <w:rPr>
                <w:lang w:eastAsia="en-US"/>
              </w:rPr>
              <w:t xml:space="preserve"> Second edition. Red</w:t>
            </w:r>
            <w:r>
              <w:rPr>
                <w:lang w:eastAsia="en-US"/>
              </w:rPr>
              <w:t xml:space="preserve">lands, California: Esri Press, </w:t>
            </w:r>
            <w:r w:rsidRPr="00916F09">
              <w:rPr>
                <w:lang w:eastAsia="en-US"/>
              </w:rPr>
              <w:t>2023. ISBN 9781589487475.</w:t>
            </w:r>
          </w:p>
          <w:p w14:paraId="3E757CDA" w14:textId="77777777" w:rsidR="000F2EDD" w:rsidRDefault="000F2EDD" w:rsidP="004938E8">
            <w:pPr>
              <w:spacing w:line="256" w:lineRule="auto"/>
              <w:jc w:val="both"/>
              <w:rPr>
                <w:lang w:eastAsia="en-US"/>
              </w:rPr>
            </w:pPr>
            <w:r w:rsidRPr="00916F09">
              <w:rPr>
                <w:lang w:eastAsia="en-US"/>
              </w:rPr>
              <w:t>CHANG, Kang-Tsung. Introduction to geographic information systems. Ninth edition. N</w:t>
            </w:r>
            <w:r>
              <w:rPr>
                <w:lang w:eastAsia="en-US"/>
              </w:rPr>
              <w:t xml:space="preserve">ew York: McGraw-Hill Education, </w:t>
            </w:r>
            <w:r w:rsidRPr="00916F09">
              <w:rPr>
                <w:lang w:eastAsia="en-US"/>
              </w:rPr>
              <w:t>2019. ISBN 978-1-260-09258-5.</w:t>
            </w:r>
          </w:p>
          <w:p w14:paraId="3C439D8C" w14:textId="77777777" w:rsidR="000F2EDD" w:rsidRDefault="000F2EDD" w:rsidP="004938E8">
            <w:pPr>
              <w:spacing w:line="256" w:lineRule="auto"/>
              <w:jc w:val="both"/>
              <w:rPr>
                <w:lang w:eastAsia="en-US"/>
              </w:rPr>
            </w:pPr>
            <w:r w:rsidRPr="00916F09">
              <w:rPr>
                <w:lang w:eastAsia="en-US"/>
              </w:rPr>
              <w:t xml:space="preserve">MASSER, Ian (ed.). </w:t>
            </w:r>
            <w:r w:rsidRPr="004A51B7">
              <w:rPr>
                <w:i/>
                <w:lang w:eastAsia="en-US"/>
              </w:rPr>
              <w:t>Geographic information systems to spatial data infrastructure: a global perspective.</w:t>
            </w:r>
            <w:r w:rsidRPr="00916F09">
              <w:rPr>
                <w:lang w:eastAsia="en-US"/>
              </w:rPr>
              <w:t xml:space="preserve"> Boca Raton: CRC Press/Tayl</w:t>
            </w:r>
            <w:r>
              <w:rPr>
                <w:lang w:eastAsia="en-US"/>
              </w:rPr>
              <w:t xml:space="preserve">or &amp; Francis Group, </w:t>
            </w:r>
            <w:r w:rsidRPr="00916F09">
              <w:rPr>
                <w:lang w:eastAsia="en-US"/>
              </w:rPr>
              <w:t>2020. ISBN 978-1-138-58462-4.</w:t>
            </w:r>
          </w:p>
          <w:p w14:paraId="08FFE259" w14:textId="77777777" w:rsidR="000F2EDD" w:rsidRDefault="000F2EDD" w:rsidP="004938E8">
            <w:pPr>
              <w:spacing w:line="256" w:lineRule="auto"/>
              <w:jc w:val="both"/>
              <w:rPr>
                <w:lang w:eastAsia="en-US"/>
              </w:rPr>
            </w:pPr>
          </w:p>
          <w:p w14:paraId="5B9B25AE" w14:textId="77777777" w:rsidR="000F2EDD" w:rsidRDefault="000F2EDD" w:rsidP="004938E8">
            <w:pPr>
              <w:spacing w:line="256" w:lineRule="auto"/>
              <w:jc w:val="both"/>
              <w:rPr>
                <w:b/>
                <w:lang w:eastAsia="en-US"/>
              </w:rPr>
            </w:pPr>
            <w:r>
              <w:rPr>
                <w:b/>
                <w:lang w:eastAsia="en-US"/>
              </w:rPr>
              <w:t>Doporučená literatura</w:t>
            </w:r>
          </w:p>
          <w:p w14:paraId="6A016AA3" w14:textId="77777777" w:rsidR="000F2EDD" w:rsidRDefault="000F2EDD" w:rsidP="004938E8">
            <w:pPr>
              <w:spacing w:line="256" w:lineRule="auto"/>
              <w:jc w:val="both"/>
              <w:rPr>
                <w:lang w:eastAsia="en-US"/>
              </w:rPr>
            </w:pPr>
            <w:r w:rsidRPr="00916F09">
              <w:rPr>
                <w:lang w:eastAsia="en-US"/>
              </w:rPr>
              <w:t xml:space="preserve">HIRTLE, Stephen C. </w:t>
            </w:r>
            <w:r w:rsidRPr="004A51B7">
              <w:rPr>
                <w:i/>
                <w:lang w:eastAsia="en-US"/>
              </w:rPr>
              <w:t>Geographical design: spatial cognition and geographical information science.</w:t>
            </w:r>
            <w:r w:rsidRPr="00916F09">
              <w:rPr>
                <w:lang w:eastAsia="en-US"/>
              </w:rPr>
              <w:t xml:space="preserve"> Second edition. Synthesis lectures on human-centered informatics. [San Rafael]: Morga</w:t>
            </w:r>
            <w:r>
              <w:rPr>
                <w:lang w:eastAsia="en-US"/>
              </w:rPr>
              <w:t xml:space="preserve">n &amp; Claypool publishers, </w:t>
            </w:r>
            <w:r w:rsidRPr="00916F09">
              <w:rPr>
                <w:lang w:eastAsia="en-US"/>
              </w:rPr>
              <w:t>2019. ISBN 978-1-68173-573-3.</w:t>
            </w:r>
          </w:p>
          <w:p w14:paraId="5364D4AB" w14:textId="77777777" w:rsidR="000F2EDD" w:rsidRDefault="000F2EDD" w:rsidP="004938E8">
            <w:pPr>
              <w:jc w:val="both"/>
              <w:rPr>
                <w:lang w:eastAsia="en-US"/>
              </w:rPr>
            </w:pPr>
            <w:r>
              <w:rPr>
                <w:lang w:eastAsia="en-US"/>
              </w:rPr>
              <w:t xml:space="preserve">TEUNISSEN, Peter </w:t>
            </w:r>
            <w:proofErr w:type="gramStart"/>
            <w:r>
              <w:rPr>
                <w:lang w:eastAsia="en-US"/>
              </w:rPr>
              <w:t>J. G. a Oliver</w:t>
            </w:r>
            <w:proofErr w:type="gramEnd"/>
            <w:r>
              <w:rPr>
                <w:lang w:eastAsia="en-US"/>
              </w:rPr>
              <w:t xml:space="preserve"> MONTENBRUCK</w:t>
            </w:r>
            <w:r>
              <w:rPr>
                <w:i/>
                <w:lang w:eastAsia="en-US"/>
              </w:rPr>
              <w:t>. Springer handbook of global navigation satellite systems</w:t>
            </w:r>
            <w:r>
              <w:rPr>
                <w:lang w:eastAsia="en-US"/>
              </w:rPr>
              <w:t>. Cham: Springer, 2017, xxxii, 1328. Springer handbooks. ISBN 978-3-319-42926-7.</w:t>
            </w:r>
          </w:p>
          <w:p w14:paraId="5E3F7BB6" w14:textId="77777777" w:rsidR="000F2EDD" w:rsidRDefault="000F2EDD" w:rsidP="004938E8">
            <w:pPr>
              <w:jc w:val="both"/>
            </w:pPr>
          </w:p>
          <w:p w14:paraId="4479DBEB" w14:textId="77777777" w:rsidR="000F2EDD" w:rsidRDefault="000F2EDD" w:rsidP="004938E8">
            <w:pPr>
              <w:jc w:val="both"/>
            </w:pPr>
          </w:p>
        </w:tc>
      </w:tr>
      <w:tr w:rsidR="000F2EDD" w14:paraId="20BEE177"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EA37B52" w14:textId="77777777" w:rsidR="000F2EDD" w:rsidRDefault="000F2EDD" w:rsidP="004938E8">
            <w:pPr>
              <w:jc w:val="center"/>
              <w:rPr>
                <w:b/>
              </w:rPr>
            </w:pPr>
            <w:r>
              <w:rPr>
                <w:b/>
              </w:rPr>
              <w:t>Informace ke kombinované nebo distanční formě</w:t>
            </w:r>
          </w:p>
        </w:tc>
      </w:tr>
      <w:tr w:rsidR="000F2EDD" w14:paraId="7FE39E33" w14:textId="77777777" w:rsidTr="004938E8">
        <w:tc>
          <w:tcPr>
            <w:tcW w:w="4787" w:type="dxa"/>
            <w:gridSpan w:val="3"/>
            <w:tcBorders>
              <w:top w:val="single" w:sz="2" w:space="0" w:color="auto"/>
            </w:tcBorders>
            <w:shd w:val="clear" w:color="auto" w:fill="F7CAAC"/>
          </w:tcPr>
          <w:p w14:paraId="55DC628D" w14:textId="77777777" w:rsidR="000F2EDD" w:rsidRDefault="000F2EDD" w:rsidP="004938E8">
            <w:pPr>
              <w:jc w:val="both"/>
            </w:pPr>
            <w:r>
              <w:rPr>
                <w:b/>
              </w:rPr>
              <w:t>Rozsah konzultací (soustředění)</w:t>
            </w:r>
          </w:p>
        </w:tc>
        <w:tc>
          <w:tcPr>
            <w:tcW w:w="889" w:type="dxa"/>
            <w:tcBorders>
              <w:top w:val="single" w:sz="2" w:space="0" w:color="auto"/>
            </w:tcBorders>
          </w:tcPr>
          <w:p w14:paraId="02BDB0A4" w14:textId="77777777" w:rsidR="000F2EDD" w:rsidRDefault="000F2EDD" w:rsidP="004938E8">
            <w:pPr>
              <w:jc w:val="both"/>
            </w:pPr>
            <w:r>
              <w:t>14</w:t>
            </w:r>
          </w:p>
        </w:tc>
        <w:tc>
          <w:tcPr>
            <w:tcW w:w="4179" w:type="dxa"/>
            <w:gridSpan w:val="4"/>
            <w:tcBorders>
              <w:top w:val="single" w:sz="2" w:space="0" w:color="auto"/>
            </w:tcBorders>
            <w:shd w:val="clear" w:color="auto" w:fill="F7CAAC"/>
          </w:tcPr>
          <w:p w14:paraId="422E28E5" w14:textId="77777777" w:rsidR="000F2EDD" w:rsidRDefault="000F2EDD" w:rsidP="004938E8">
            <w:pPr>
              <w:jc w:val="both"/>
              <w:rPr>
                <w:b/>
              </w:rPr>
            </w:pPr>
            <w:r>
              <w:rPr>
                <w:b/>
              </w:rPr>
              <w:t xml:space="preserve">hodin </w:t>
            </w:r>
          </w:p>
        </w:tc>
      </w:tr>
      <w:tr w:rsidR="000F2EDD" w14:paraId="58BC80EC" w14:textId="77777777" w:rsidTr="004938E8">
        <w:tc>
          <w:tcPr>
            <w:tcW w:w="9855" w:type="dxa"/>
            <w:gridSpan w:val="8"/>
            <w:shd w:val="clear" w:color="auto" w:fill="F7CAAC"/>
          </w:tcPr>
          <w:p w14:paraId="5A390688" w14:textId="77777777" w:rsidR="000F2EDD" w:rsidRDefault="000F2EDD" w:rsidP="004938E8">
            <w:pPr>
              <w:jc w:val="both"/>
              <w:rPr>
                <w:b/>
              </w:rPr>
            </w:pPr>
            <w:r>
              <w:rPr>
                <w:b/>
              </w:rPr>
              <w:t>Informace o způsobu kontaktu s vyučujícím</w:t>
            </w:r>
          </w:p>
        </w:tc>
      </w:tr>
      <w:tr w:rsidR="000F2EDD" w14:paraId="7B6267C9" w14:textId="77777777" w:rsidTr="004938E8">
        <w:trPr>
          <w:trHeight w:val="1373"/>
        </w:trPr>
        <w:tc>
          <w:tcPr>
            <w:tcW w:w="9855" w:type="dxa"/>
            <w:gridSpan w:val="8"/>
          </w:tcPr>
          <w:p w14:paraId="52AABEB1"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93481E9" w14:textId="77777777" w:rsidR="000F2EDD" w:rsidRDefault="000F2EDD" w:rsidP="004938E8"/>
    <w:p w14:paraId="3E686CBC"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B14B035" w14:textId="77777777" w:rsidTr="004938E8">
        <w:tc>
          <w:tcPr>
            <w:tcW w:w="9855" w:type="dxa"/>
            <w:gridSpan w:val="8"/>
            <w:tcBorders>
              <w:bottom w:val="double" w:sz="4" w:space="0" w:color="auto"/>
            </w:tcBorders>
            <w:shd w:val="clear" w:color="auto" w:fill="BDD6EE"/>
          </w:tcPr>
          <w:p w14:paraId="47203EC4" w14:textId="77777777" w:rsidR="000F2EDD" w:rsidRDefault="000F2EDD" w:rsidP="004938E8">
            <w:pPr>
              <w:jc w:val="both"/>
              <w:rPr>
                <w:b/>
                <w:sz w:val="28"/>
              </w:rPr>
            </w:pPr>
            <w:r>
              <w:br w:type="page"/>
            </w:r>
            <w:r>
              <w:rPr>
                <w:b/>
                <w:sz w:val="28"/>
              </w:rPr>
              <w:t>B-III – Charakteristika studijního předmětu</w:t>
            </w:r>
          </w:p>
        </w:tc>
      </w:tr>
      <w:tr w:rsidR="000F2EDD" w14:paraId="1FE086AB" w14:textId="77777777" w:rsidTr="004938E8">
        <w:tc>
          <w:tcPr>
            <w:tcW w:w="3086" w:type="dxa"/>
            <w:tcBorders>
              <w:top w:val="double" w:sz="4" w:space="0" w:color="auto"/>
            </w:tcBorders>
            <w:shd w:val="clear" w:color="auto" w:fill="F7CAAC"/>
          </w:tcPr>
          <w:p w14:paraId="23B8B44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7FE8C528" w14:textId="77777777" w:rsidR="000F2EDD" w:rsidRPr="00873C26" w:rsidRDefault="000F2EDD" w:rsidP="004938E8">
            <w:pPr>
              <w:jc w:val="both"/>
              <w:rPr>
                <w:b/>
              </w:rPr>
            </w:pPr>
            <w:r>
              <w:rPr>
                <w:b/>
              </w:rPr>
              <w:t>Historický odkaz systému řízení firmy Baťa</w:t>
            </w:r>
          </w:p>
        </w:tc>
      </w:tr>
      <w:tr w:rsidR="000F2EDD" w14:paraId="0C86050F" w14:textId="77777777" w:rsidTr="004938E8">
        <w:tc>
          <w:tcPr>
            <w:tcW w:w="3086" w:type="dxa"/>
            <w:shd w:val="clear" w:color="auto" w:fill="F7CAAC"/>
          </w:tcPr>
          <w:p w14:paraId="039B20C5" w14:textId="77777777" w:rsidR="000F2EDD" w:rsidRDefault="000F2EDD" w:rsidP="004938E8">
            <w:pPr>
              <w:jc w:val="both"/>
              <w:rPr>
                <w:b/>
              </w:rPr>
            </w:pPr>
            <w:r>
              <w:rPr>
                <w:b/>
              </w:rPr>
              <w:t>Typ předmětu</w:t>
            </w:r>
          </w:p>
        </w:tc>
        <w:tc>
          <w:tcPr>
            <w:tcW w:w="3406" w:type="dxa"/>
            <w:gridSpan w:val="4"/>
          </w:tcPr>
          <w:p w14:paraId="7144E674" w14:textId="77777777" w:rsidR="000F2EDD" w:rsidRDefault="000F2EDD" w:rsidP="004938E8">
            <w:pPr>
              <w:jc w:val="both"/>
            </w:pPr>
            <w:r>
              <w:t>povinně volitelný</w:t>
            </w:r>
          </w:p>
        </w:tc>
        <w:tc>
          <w:tcPr>
            <w:tcW w:w="2695" w:type="dxa"/>
            <w:gridSpan w:val="2"/>
            <w:shd w:val="clear" w:color="auto" w:fill="F7CAAC"/>
          </w:tcPr>
          <w:p w14:paraId="7B49D584" w14:textId="77777777" w:rsidR="000F2EDD" w:rsidRDefault="000F2EDD" w:rsidP="004938E8">
            <w:pPr>
              <w:jc w:val="both"/>
            </w:pPr>
            <w:r>
              <w:rPr>
                <w:b/>
              </w:rPr>
              <w:t>doporučený ročník / semestr</w:t>
            </w:r>
          </w:p>
        </w:tc>
        <w:tc>
          <w:tcPr>
            <w:tcW w:w="668" w:type="dxa"/>
          </w:tcPr>
          <w:p w14:paraId="5A912003" w14:textId="77777777" w:rsidR="000F2EDD" w:rsidRDefault="000F2EDD" w:rsidP="004938E8">
            <w:pPr>
              <w:jc w:val="both"/>
            </w:pPr>
            <w:r>
              <w:t>3/ZS</w:t>
            </w:r>
          </w:p>
        </w:tc>
      </w:tr>
      <w:tr w:rsidR="000F2EDD" w14:paraId="33C1902B" w14:textId="77777777" w:rsidTr="004938E8">
        <w:tc>
          <w:tcPr>
            <w:tcW w:w="3086" w:type="dxa"/>
            <w:shd w:val="clear" w:color="auto" w:fill="F7CAAC"/>
          </w:tcPr>
          <w:p w14:paraId="0C7CCE7E" w14:textId="77777777" w:rsidR="000F2EDD" w:rsidRDefault="000F2EDD" w:rsidP="004938E8">
            <w:pPr>
              <w:jc w:val="both"/>
              <w:rPr>
                <w:b/>
              </w:rPr>
            </w:pPr>
            <w:r>
              <w:rPr>
                <w:b/>
              </w:rPr>
              <w:t>Rozsah studijního předmětu</w:t>
            </w:r>
          </w:p>
        </w:tc>
        <w:tc>
          <w:tcPr>
            <w:tcW w:w="1701" w:type="dxa"/>
            <w:gridSpan w:val="2"/>
          </w:tcPr>
          <w:p w14:paraId="2B0A7A89" w14:textId="77777777" w:rsidR="000F2EDD" w:rsidRDefault="000F2EDD" w:rsidP="004938E8">
            <w:pPr>
              <w:jc w:val="both"/>
            </w:pPr>
            <w:r>
              <w:t>28p</w:t>
            </w:r>
          </w:p>
        </w:tc>
        <w:tc>
          <w:tcPr>
            <w:tcW w:w="889" w:type="dxa"/>
            <w:shd w:val="clear" w:color="auto" w:fill="F7CAAC"/>
          </w:tcPr>
          <w:p w14:paraId="4C0BAD8A" w14:textId="77777777" w:rsidR="000F2EDD" w:rsidRDefault="000F2EDD" w:rsidP="004938E8">
            <w:pPr>
              <w:jc w:val="both"/>
              <w:rPr>
                <w:b/>
              </w:rPr>
            </w:pPr>
            <w:r>
              <w:rPr>
                <w:b/>
              </w:rPr>
              <w:t xml:space="preserve">hod. </w:t>
            </w:r>
          </w:p>
        </w:tc>
        <w:tc>
          <w:tcPr>
            <w:tcW w:w="816" w:type="dxa"/>
          </w:tcPr>
          <w:p w14:paraId="770D63D1" w14:textId="77777777" w:rsidR="000F2EDD" w:rsidRDefault="000F2EDD" w:rsidP="004938E8">
            <w:pPr>
              <w:jc w:val="both"/>
            </w:pPr>
            <w:r>
              <w:t>28</w:t>
            </w:r>
          </w:p>
        </w:tc>
        <w:tc>
          <w:tcPr>
            <w:tcW w:w="2156" w:type="dxa"/>
            <w:shd w:val="clear" w:color="auto" w:fill="F7CAAC"/>
          </w:tcPr>
          <w:p w14:paraId="57BB3D37" w14:textId="77777777" w:rsidR="000F2EDD" w:rsidRDefault="000F2EDD" w:rsidP="004938E8">
            <w:pPr>
              <w:jc w:val="both"/>
              <w:rPr>
                <w:b/>
              </w:rPr>
            </w:pPr>
            <w:r>
              <w:rPr>
                <w:b/>
              </w:rPr>
              <w:t>kreditů</w:t>
            </w:r>
          </w:p>
        </w:tc>
        <w:tc>
          <w:tcPr>
            <w:tcW w:w="1207" w:type="dxa"/>
            <w:gridSpan w:val="2"/>
          </w:tcPr>
          <w:p w14:paraId="45283D39" w14:textId="77777777" w:rsidR="000F2EDD" w:rsidRDefault="000F2EDD" w:rsidP="004938E8">
            <w:pPr>
              <w:jc w:val="both"/>
            </w:pPr>
            <w:r>
              <w:t>3</w:t>
            </w:r>
          </w:p>
        </w:tc>
      </w:tr>
      <w:tr w:rsidR="000F2EDD" w14:paraId="3D5D566F" w14:textId="77777777" w:rsidTr="004938E8">
        <w:tc>
          <w:tcPr>
            <w:tcW w:w="3086" w:type="dxa"/>
            <w:shd w:val="clear" w:color="auto" w:fill="F7CAAC"/>
          </w:tcPr>
          <w:p w14:paraId="23C4A102" w14:textId="77777777" w:rsidR="000F2EDD" w:rsidRDefault="000F2EDD" w:rsidP="004938E8">
            <w:pPr>
              <w:jc w:val="both"/>
              <w:rPr>
                <w:b/>
                <w:sz w:val="22"/>
              </w:rPr>
            </w:pPr>
            <w:r>
              <w:rPr>
                <w:b/>
              </w:rPr>
              <w:t>Prerekvizity, korekvizity, ekvivalence</w:t>
            </w:r>
          </w:p>
        </w:tc>
        <w:tc>
          <w:tcPr>
            <w:tcW w:w="6769" w:type="dxa"/>
            <w:gridSpan w:val="7"/>
          </w:tcPr>
          <w:p w14:paraId="496185F8" w14:textId="77777777" w:rsidR="000F2EDD" w:rsidRDefault="000F2EDD" w:rsidP="004938E8">
            <w:pPr>
              <w:jc w:val="both"/>
            </w:pPr>
          </w:p>
        </w:tc>
      </w:tr>
      <w:tr w:rsidR="000F2EDD" w14:paraId="48925465" w14:textId="77777777" w:rsidTr="004938E8">
        <w:tc>
          <w:tcPr>
            <w:tcW w:w="3086" w:type="dxa"/>
            <w:shd w:val="clear" w:color="auto" w:fill="F7CAAC"/>
          </w:tcPr>
          <w:p w14:paraId="40C9A3E9" w14:textId="77777777" w:rsidR="000F2EDD" w:rsidRDefault="000F2EDD" w:rsidP="004938E8">
            <w:pPr>
              <w:jc w:val="both"/>
              <w:rPr>
                <w:b/>
              </w:rPr>
            </w:pPr>
            <w:r>
              <w:rPr>
                <w:b/>
              </w:rPr>
              <w:t>Způsob ověření studijních výsledků</w:t>
            </w:r>
          </w:p>
        </w:tc>
        <w:tc>
          <w:tcPr>
            <w:tcW w:w="3406" w:type="dxa"/>
            <w:gridSpan w:val="4"/>
          </w:tcPr>
          <w:p w14:paraId="12A1F558" w14:textId="77777777" w:rsidR="000F2EDD" w:rsidRDefault="000F2EDD" w:rsidP="004938E8">
            <w:pPr>
              <w:jc w:val="both"/>
            </w:pPr>
            <w:r>
              <w:t>klasifikovaný zápočet</w:t>
            </w:r>
          </w:p>
        </w:tc>
        <w:tc>
          <w:tcPr>
            <w:tcW w:w="2156" w:type="dxa"/>
            <w:shd w:val="clear" w:color="auto" w:fill="F7CAAC"/>
          </w:tcPr>
          <w:p w14:paraId="6A4DE052" w14:textId="77777777" w:rsidR="000F2EDD" w:rsidRDefault="000F2EDD" w:rsidP="004938E8">
            <w:pPr>
              <w:jc w:val="both"/>
              <w:rPr>
                <w:b/>
              </w:rPr>
            </w:pPr>
            <w:r>
              <w:rPr>
                <w:b/>
              </w:rPr>
              <w:t>Forma výuky</w:t>
            </w:r>
          </w:p>
        </w:tc>
        <w:tc>
          <w:tcPr>
            <w:tcW w:w="1207" w:type="dxa"/>
            <w:gridSpan w:val="2"/>
          </w:tcPr>
          <w:p w14:paraId="48A3A233" w14:textId="77777777" w:rsidR="000F2EDD" w:rsidRDefault="000F2EDD" w:rsidP="004938E8">
            <w:pPr>
              <w:jc w:val="both"/>
            </w:pPr>
            <w:r>
              <w:t>přednášky</w:t>
            </w:r>
          </w:p>
        </w:tc>
      </w:tr>
      <w:tr w:rsidR="000F2EDD" w14:paraId="7674F1FC" w14:textId="77777777" w:rsidTr="004938E8">
        <w:tc>
          <w:tcPr>
            <w:tcW w:w="3086" w:type="dxa"/>
            <w:shd w:val="clear" w:color="auto" w:fill="F7CAAC"/>
          </w:tcPr>
          <w:p w14:paraId="30BC86AD"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B876879" w14:textId="77777777" w:rsidR="000F2EDD" w:rsidRDefault="000F2EDD" w:rsidP="004938E8">
            <w:pPr>
              <w:jc w:val="both"/>
            </w:pPr>
            <w:r>
              <w:t>Zápočet: aktivní účast na přednáškách</w:t>
            </w:r>
          </w:p>
          <w:p w14:paraId="24BFCAB1" w14:textId="77777777" w:rsidR="000F2EDD" w:rsidRDefault="000F2EDD" w:rsidP="004938E8">
            <w:pPr>
              <w:jc w:val="both"/>
            </w:pPr>
          </w:p>
          <w:p w14:paraId="6CCFAEE1" w14:textId="77777777" w:rsidR="000F2EDD" w:rsidRDefault="000F2EDD" w:rsidP="004938E8">
            <w:pPr>
              <w:jc w:val="both"/>
            </w:pPr>
            <w:r>
              <w:t>Zápočet: kombinovaný zápočet</w:t>
            </w:r>
          </w:p>
        </w:tc>
      </w:tr>
      <w:tr w:rsidR="000F2EDD" w14:paraId="29FA8224" w14:textId="77777777" w:rsidTr="004938E8">
        <w:trPr>
          <w:trHeight w:val="397"/>
        </w:trPr>
        <w:tc>
          <w:tcPr>
            <w:tcW w:w="9855" w:type="dxa"/>
            <w:gridSpan w:val="8"/>
            <w:tcBorders>
              <w:top w:val="nil"/>
            </w:tcBorders>
          </w:tcPr>
          <w:p w14:paraId="7F74414F" w14:textId="77777777" w:rsidR="000F2EDD" w:rsidRDefault="000F2EDD" w:rsidP="004938E8">
            <w:pPr>
              <w:jc w:val="both"/>
            </w:pPr>
          </w:p>
        </w:tc>
      </w:tr>
      <w:tr w:rsidR="000F2EDD" w14:paraId="0EECE788" w14:textId="77777777" w:rsidTr="004938E8">
        <w:trPr>
          <w:trHeight w:val="197"/>
        </w:trPr>
        <w:tc>
          <w:tcPr>
            <w:tcW w:w="3086" w:type="dxa"/>
            <w:tcBorders>
              <w:top w:val="nil"/>
            </w:tcBorders>
            <w:shd w:val="clear" w:color="auto" w:fill="F7CAAC"/>
          </w:tcPr>
          <w:p w14:paraId="0A5F5E19" w14:textId="77777777" w:rsidR="000F2EDD" w:rsidRDefault="000F2EDD" w:rsidP="004938E8">
            <w:pPr>
              <w:jc w:val="both"/>
              <w:rPr>
                <w:b/>
              </w:rPr>
            </w:pPr>
            <w:r>
              <w:rPr>
                <w:b/>
              </w:rPr>
              <w:t>Garant předmětu</w:t>
            </w:r>
          </w:p>
        </w:tc>
        <w:tc>
          <w:tcPr>
            <w:tcW w:w="6769" w:type="dxa"/>
            <w:gridSpan w:val="7"/>
            <w:tcBorders>
              <w:top w:val="nil"/>
            </w:tcBorders>
          </w:tcPr>
          <w:p w14:paraId="07A98F58" w14:textId="77777777" w:rsidR="000F2EDD" w:rsidRDefault="000F2EDD" w:rsidP="004938E8">
            <w:pPr>
              <w:jc w:val="both"/>
            </w:pPr>
            <w:r>
              <w:t>Mgr. Marek Tomaštík, Ph.D.</w:t>
            </w:r>
          </w:p>
        </w:tc>
      </w:tr>
      <w:tr w:rsidR="000F2EDD" w14:paraId="4AA9CB36" w14:textId="77777777" w:rsidTr="004938E8">
        <w:trPr>
          <w:trHeight w:val="243"/>
        </w:trPr>
        <w:tc>
          <w:tcPr>
            <w:tcW w:w="3086" w:type="dxa"/>
            <w:tcBorders>
              <w:top w:val="nil"/>
            </w:tcBorders>
            <w:shd w:val="clear" w:color="auto" w:fill="F7CAAC"/>
          </w:tcPr>
          <w:p w14:paraId="317B079A" w14:textId="77777777" w:rsidR="000F2EDD" w:rsidRDefault="000F2EDD" w:rsidP="004938E8">
            <w:pPr>
              <w:jc w:val="both"/>
              <w:rPr>
                <w:b/>
              </w:rPr>
            </w:pPr>
            <w:r>
              <w:rPr>
                <w:b/>
              </w:rPr>
              <w:t>Zapojení garanta do výuky předmětu</w:t>
            </w:r>
          </w:p>
        </w:tc>
        <w:tc>
          <w:tcPr>
            <w:tcW w:w="6769" w:type="dxa"/>
            <w:gridSpan w:val="7"/>
            <w:tcBorders>
              <w:top w:val="nil"/>
            </w:tcBorders>
          </w:tcPr>
          <w:p w14:paraId="57DF6574" w14:textId="77777777" w:rsidR="000F2EDD" w:rsidRDefault="000F2EDD" w:rsidP="004938E8">
            <w:pPr>
              <w:jc w:val="both"/>
            </w:pPr>
            <w:r>
              <w:t>Garant stanovuje obsah přednášek a dohlíží na jejich jednotné vedení.</w:t>
            </w:r>
          </w:p>
          <w:p w14:paraId="3043EA0F" w14:textId="77777777" w:rsidR="000F2EDD" w:rsidRDefault="000F2EDD" w:rsidP="004938E8">
            <w:pPr>
              <w:jc w:val="both"/>
            </w:pPr>
            <w:r>
              <w:t>Mgr. Marek Tomaštík, Ph.D. – přednášející (100 %)</w:t>
            </w:r>
          </w:p>
          <w:p w14:paraId="38770FE6" w14:textId="77777777" w:rsidR="000F2EDD" w:rsidRDefault="000F2EDD" w:rsidP="004938E8">
            <w:pPr>
              <w:jc w:val="both"/>
            </w:pPr>
          </w:p>
        </w:tc>
      </w:tr>
      <w:tr w:rsidR="000F2EDD" w14:paraId="753ED6CE" w14:textId="77777777" w:rsidTr="004938E8">
        <w:tc>
          <w:tcPr>
            <w:tcW w:w="3086" w:type="dxa"/>
            <w:shd w:val="clear" w:color="auto" w:fill="F7CAAC"/>
          </w:tcPr>
          <w:p w14:paraId="6EE5BC98" w14:textId="77777777" w:rsidR="000F2EDD" w:rsidRDefault="000F2EDD" w:rsidP="004938E8">
            <w:pPr>
              <w:jc w:val="both"/>
              <w:rPr>
                <w:b/>
              </w:rPr>
            </w:pPr>
            <w:r>
              <w:rPr>
                <w:b/>
              </w:rPr>
              <w:t>Vyučující</w:t>
            </w:r>
          </w:p>
        </w:tc>
        <w:tc>
          <w:tcPr>
            <w:tcW w:w="6769" w:type="dxa"/>
            <w:gridSpan w:val="7"/>
            <w:tcBorders>
              <w:bottom w:val="nil"/>
            </w:tcBorders>
          </w:tcPr>
          <w:p w14:paraId="7E80F539" w14:textId="77777777" w:rsidR="000F2EDD" w:rsidRDefault="000F2EDD" w:rsidP="004938E8">
            <w:pPr>
              <w:jc w:val="both"/>
            </w:pPr>
            <w:r>
              <w:t>Mgr. Marek Tomaštík, Ph.D. – přednášející (100 %)</w:t>
            </w:r>
          </w:p>
          <w:p w14:paraId="344C7C07" w14:textId="77777777" w:rsidR="000F2EDD" w:rsidRDefault="000F2EDD" w:rsidP="004938E8">
            <w:pPr>
              <w:jc w:val="both"/>
            </w:pPr>
          </w:p>
        </w:tc>
      </w:tr>
      <w:tr w:rsidR="000F2EDD" w14:paraId="1918FE35" w14:textId="77777777" w:rsidTr="004938E8">
        <w:trPr>
          <w:trHeight w:val="397"/>
        </w:trPr>
        <w:tc>
          <w:tcPr>
            <w:tcW w:w="9855" w:type="dxa"/>
            <w:gridSpan w:val="8"/>
            <w:tcBorders>
              <w:top w:val="nil"/>
            </w:tcBorders>
          </w:tcPr>
          <w:p w14:paraId="06C39ADF" w14:textId="77777777" w:rsidR="000F2EDD" w:rsidRDefault="000F2EDD" w:rsidP="004938E8">
            <w:pPr>
              <w:jc w:val="both"/>
            </w:pPr>
          </w:p>
        </w:tc>
      </w:tr>
      <w:tr w:rsidR="000F2EDD" w14:paraId="36D6C4A4" w14:textId="77777777" w:rsidTr="004938E8">
        <w:tc>
          <w:tcPr>
            <w:tcW w:w="3086" w:type="dxa"/>
            <w:shd w:val="clear" w:color="auto" w:fill="F7CAAC"/>
          </w:tcPr>
          <w:p w14:paraId="6EDCFCA3" w14:textId="77777777" w:rsidR="000F2EDD" w:rsidRDefault="000F2EDD" w:rsidP="004938E8">
            <w:pPr>
              <w:jc w:val="both"/>
              <w:rPr>
                <w:b/>
              </w:rPr>
            </w:pPr>
            <w:r>
              <w:rPr>
                <w:b/>
              </w:rPr>
              <w:t>Stručná anotace předmětu</w:t>
            </w:r>
          </w:p>
        </w:tc>
        <w:tc>
          <w:tcPr>
            <w:tcW w:w="6769" w:type="dxa"/>
            <w:gridSpan w:val="7"/>
            <w:tcBorders>
              <w:bottom w:val="nil"/>
            </w:tcBorders>
          </w:tcPr>
          <w:p w14:paraId="2ED4DAB3" w14:textId="77777777" w:rsidR="000F2EDD" w:rsidRDefault="000F2EDD" w:rsidP="004938E8">
            <w:pPr>
              <w:jc w:val="both"/>
            </w:pPr>
          </w:p>
        </w:tc>
      </w:tr>
      <w:tr w:rsidR="000F2EDD" w14:paraId="7FEC9A04" w14:textId="77777777" w:rsidTr="004938E8">
        <w:trPr>
          <w:trHeight w:val="3938"/>
        </w:trPr>
        <w:tc>
          <w:tcPr>
            <w:tcW w:w="9855" w:type="dxa"/>
            <w:gridSpan w:val="8"/>
            <w:tcBorders>
              <w:top w:val="nil"/>
              <w:bottom w:val="single" w:sz="12" w:space="0" w:color="auto"/>
            </w:tcBorders>
          </w:tcPr>
          <w:p w14:paraId="6842A995" w14:textId="77777777" w:rsidR="000F2EDD" w:rsidRDefault="000F2EDD" w:rsidP="004938E8">
            <w:pPr>
              <w:jc w:val="both"/>
            </w:pPr>
            <w:r w:rsidRPr="006F686A">
              <w:t>Cílem předmětu je poskytnout studentům základní teoretické znalosti a praktické zkušenosti z oblasti života a podnikání rodiny Baťa s důrazem na zvládání krizových situací. Dále je cílem studentům dát přehled o zásadách, principech a metodách řízení firmy Baťa. Předmět není koncipován jenom jako pohled do historie, ale vychází z popisu Baťovy soustavy řízení a porovnává jednotlivé principy a zásady řízení firmy Baťa v první polovině dvacátého století s řízením současných podniků. Cílem předmětu je přiblížit studentům problematiku krizového managementu, logistiky, ergonomie, skladového hospodářství na příkladech firmy Baťa a podnítit jejich zájem o inovativní řešení firem na bázi principů odkazu firmy Baťa pro současnou teorii a praxi řízení.</w:t>
            </w:r>
          </w:p>
          <w:p w14:paraId="6070A972" w14:textId="77777777" w:rsidR="000F2EDD" w:rsidRDefault="000F2EDD" w:rsidP="004938E8">
            <w:pPr>
              <w:jc w:val="both"/>
            </w:pPr>
          </w:p>
          <w:p w14:paraId="5D215EF7" w14:textId="77777777" w:rsidR="000F2EDD" w:rsidRDefault="000F2EDD" w:rsidP="000F2EDD">
            <w:pPr>
              <w:pStyle w:val="Odstavecseseznamem"/>
              <w:numPr>
                <w:ilvl w:val="0"/>
                <w:numId w:val="42"/>
              </w:numPr>
              <w:jc w:val="both"/>
            </w:pPr>
            <w:r>
              <w:t>Historie Baťovy rodiny, její představení, počátky podnikání. Základní pojmy;</w:t>
            </w:r>
          </w:p>
          <w:p w14:paraId="644520CA" w14:textId="77777777" w:rsidR="000F2EDD" w:rsidRDefault="000F2EDD" w:rsidP="000F2EDD">
            <w:pPr>
              <w:pStyle w:val="Odstavecseseznamem"/>
              <w:numPr>
                <w:ilvl w:val="0"/>
                <w:numId w:val="42"/>
              </w:numPr>
              <w:jc w:val="both"/>
            </w:pPr>
            <w:r>
              <w:t>Uherské Hradiště a počátky podnikání firmy Baťa;</w:t>
            </w:r>
          </w:p>
          <w:p w14:paraId="4B07D746" w14:textId="77777777" w:rsidR="000F2EDD" w:rsidRDefault="000F2EDD" w:rsidP="000F2EDD">
            <w:pPr>
              <w:pStyle w:val="Odstavecseseznamem"/>
              <w:numPr>
                <w:ilvl w:val="0"/>
                <w:numId w:val="42"/>
              </w:numPr>
              <w:jc w:val="both"/>
            </w:pPr>
            <w:r>
              <w:t>Vývoj firmy Baťa do počátku první světové války do roku 1928;</w:t>
            </w:r>
          </w:p>
          <w:p w14:paraId="06DA75DE" w14:textId="77777777" w:rsidR="000F2EDD" w:rsidRDefault="000F2EDD" w:rsidP="000F2EDD">
            <w:pPr>
              <w:pStyle w:val="Odstavecseseznamem"/>
              <w:numPr>
                <w:ilvl w:val="0"/>
                <w:numId w:val="42"/>
              </w:numPr>
              <w:jc w:val="both"/>
            </w:pPr>
            <w:r>
              <w:t>Firma Baťa v letech 1928 až 1945;</w:t>
            </w:r>
          </w:p>
          <w:p w14:paraId="05E88C89" w14:textId="77777777" w:rsidR="000F2EDD" w:rsidRDefault="000F2EDD" w:rsidP="000F2EDD">
            <w:pPr>
              <w:pStyle w:val="Odstavecseseznamem"/>
              <w:numPr>
                <w:ilvl w:val="0"/>
                <w:numId w:val="42"/>
              </w:numPr>
              <w:jc w:val="both"/>
            </w:pPr>
            <w:r>
              <w:t>Krize a firma Baťa;</w:t>
            </w:r>
          </w:p>
          <w:p w14:paraId="456410CD" w14:textId="77777777" w:rsidR="000F2EDD" w:rsidRDefault="000F2EDD" w:rsidP="000F2EDD">
            <w:pPr>
              <w:pStyle w:val="Odstavecseseznamem"/>
              <w:numPr>
                <w:ilvl w:val="0"/>
                <w:numId w:val="42"/>
              </w:numPr>
              <w:jc w:val="both"/>
            </w:pPr>
            <w:r>
              <w:t>Personální management firmy Baťa;</w:t>
            </w:r>
          </w:p>
          <w:p w14:paraId="2AE568AF" w14:textId="77777777" w:rsidR="000F2EDD" w:rsidRDefault="000F2EDD" w:rsidP="000F2EDD">
            <w:pPr>
              <w:pStyle w:val="Odstavecseseznamem"/>
              <w:numPr>
                <w:ilvl w:val="0"/>
                <w:numId w:val="42"/>
              </w:numPr>
              <w:jc w:val="both"/>
            </w:pPr>
            <w:r>
              <w:t>Mzdový a motivační systém firmy Baťa;</w:t>
            </w:r>
          </w:p>
          <w:p w14:paraId="3DEDBDBE" w14:textId="77777777" w:rsidR="000F2EDD" w:rsidRDefault="000F2EDD" w:rsidP="000F2EDD">
            <w:pPr>
              <w:pStyle w:val="Odstavecseseznamem"/>
              <w:numPr>
                <w:ilvl w:val="0"/>
                <w:numId w:val="42"/>
              </w:numPr>
              <w:jc w:val="both"/>
            </w:pPr>
            <w:r>
              <w:t>Plánování ve firmě Baťa;</w:t>
            </w:r>
          </w:p>
          <w:p w14:paraId="6494F664" w14:textId="77777777" w:rsidR="000F2EDD" w:rsidRDefault="000F2EDD" w:rsidP="000F2EDD">
            <w:pPr>
              <w:pStyle w:val="Odstavecseseznamem"/>
              <w:numPr>
                <w:ilvl w:val="0"/>
                <w:numId w:val="42"/>
              </w:numPr>
              <w:jc w:val="both"/>
            </w:pPr>
            <w:r>
              <w:t>Výroba a její řízení ve firmě Baťa;</w:t>
            </w:r>
          </w:p>
          <w:p w14:paraId="41BD4866" w14:textId="77777777" w:rsidR="000F2EDD" w:rsidRDefault="000F2EDD" w:rsidP="000F2EDD">
            <w:pPr>
              <w:pStyle w:val="Odstavecseseznamem"/>
              <w:numPr>
                <w:ilvl w:val="0"/>
                <w:numId w:val="42"/>
              </w:numPr>
              <w:jc w:val="both"/>
            </w:pPr>
            <w:r>
              <w:t>Logistika firmy Baťa;</w:t>
            </w:r>
          </w:p>
          <w:p w14:paraId="158F4461" w14:textId="77777777" w:rsidR="000F2EDD" w:rsidRDefault="000F2EDD" w:rsidP="000F2EDD">
            <w:pPr>
              <w:pStyle w:val="Odstavecseseznamem"/>
              <w:numPr>
                <w:ilvl w:val="0"/>
                <w:numId w:val="42"/>
              </w:numPr>
              <w:jc w:val="both"/>
            </w:pPr>
            <w:r>
              <w:t>Výzkum a vývoj ve firmě Baťa;</w:t>
            </w:r>
          </w:p>
          <w:p w14:paraId="343EF01E" w14:textId="77777777" w:rsidR="000F2EDD" w:rsidRDefault="000F2EDD" w:rsidP="000F2EDD">
            <w:pPr>
              <w:pStyle w:val="Odstavecseseznamem"/>
              <w:numPr>
                <w:ilvl w:val="0"/>
                <w:numId w:val="42"/>
              </w:numPr>
              <w:jc w:val="both"/>
            </w:pPr>
            <w:r>
              <w:t>Marketing a komunikace ve firmě Baťa;</w:t>
            </w:r>
          </w:p>
          <w:p w14:paraId="6D8E6F2F" w14:textId="77777777" w:rsidR="000F2EDD" w:rsidRDefault="000F2EDD" w:rsidP="000F2EDD">
            <w:pPr>
              <w:pStyle w:val="Odstavecseseznamem"/>
              <w:numPr>
                <w:ilvl w:val="0"/>
                <w:numId w:val="42"/>
              </w:numPr>
              <w:jc w:val="both"/>
            </w:pPr>
            <w:r>
              <w:t>Výchova a vzdělávání ve firmě Baťa;</w:t>
            </w:r>
          </w:p>
          <w:p w14:paraId="0C4C5870" w14:textId="77777777" w:rsidR="000F2EDD" w:rsidRDefault="000F2EDD" w:rsidP="000F2EDD">
            <w:pPr>
              <w:pStyle w:val="Odstavecseseznamem"/>
              <w:numPr>
                <w:ilvl w:val="0"/>
                <w:numId w:val="42"/>
              </w:numPr>
              <w:jc w:val="both"/>
            </w:pPr>
            <w:r>
              <w:t>Systém řízení firmy Baťa.</w:t>
            </w:r>
          </w:p>
          <w:p w14:paraId="67E965A0" w14:textId="77777777" w:rsidR="000F2EDD" w:rsidRDefault="000F2EDD" w:rsidP="004938E8">
            <w:pPr>
              <w:jc w:val="both"/>
            </w:pPr>
          </w:p>
        </w:tc>
      </w:tr>
      <w:tr w:rsidR="000F2EDD" w14:paraId="6808B545"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32DD8510"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7468928" w14:textId="77777777" w:rsidR="000F2EDD" w:rsidRDefault="000F2EDD" w:rsidP="004938E8">
            <w:pPr>
              <w:jc w:val="both"/>
            </w:pPr>
          </w:p>
        </w:tc>
      </w:tr>
      <w:tr w:rsidR="000F2EDD" w14:paraId="2934C4FE" w14:textId="77777777" w:rsidTr="004938E8">
        <w:trPr>
          <w:trHeight w:val="1497"/>
        </w:trPr>
        <w:tc>
          <w:tcPr>
            <w:tcW w:w="9855" w:type="dxa"/>
            <w:gridSpan w:val="8"/>
            <w:tcBorders>
              <w:top w:val="nil"/>
              <w:bottom w:val="single" w:sz="2" w:space="0" w:color="auto"/>
            </w:tcBorders>
          </w:tcPr>
          <w:p w14:paraId="311F0E14" w14:textId="77777777" w:rsidR="000F2EDD" w:rsidRDefault="000F2EDD" w:rsidP="004938E8">
            <w:pPr>
              <w:jc w:val="both"/>
              <w:rPr>
                <w:b/>
                <w:bCs/>
              </w:rPr>
            </w:pPr>
            <w:r w:rsidRPr="001D33DA">
              <w:rPr>
                <w:b/>
                <w:bCs/>
              </w:rPr>
              <w:t>Povinná literatura:</w:t>
            </w:r>
          </w:p>
          <w:p w14:paraId="0F6BF254" w14:textId="77777777" w:rsidR="000F2EDD" w:rsidRDefault="000F2EDD" w:rsidP="004938E8">
            <w:pPr>
              <w:jc w:val="both"/>
              <w:rPr>
                <w:bCs/>
              </w:rPr>
            </w:pPr>
            <w:r w:rsidRPr="0052620B">
              <w:rPr>
                <w:bCs/>
              </w:rPr>
              <w:t xml:space="preserve">BAŤA, Tomáš. </w:t>
            </w:r>
            <w:r w:rsidRPr="0052620B">
              <w:rPr>
                <w:bCs/>
                <w:i/>
              </w:rPr>
              <w:t>Myšlenky Tomáše Bati.</w:t>
            </w:r>
            <w:r w:rsidRPr="0052620B">
              <w:rPr>
                <w:bCs/>
              </w:rPr>
              <w:t xml:space="preserve"> Zlín: Nadace Tomáše Bati, 2021. 147 stran. ISBN 978-80-907584-5-2.</w:t>
            </w:r>
          </w:p>
          <w:p w14:paraId="3B3C4AEC" w14:textId="77777777" w:rsidR="000F2EDD" w:rsidRPr="0052620B" w:rsidRDefault="000F2EDD" w:rsidP="004938E8">
            <w:pPr>
              <w:jc w:val="both"/>
              <w:rPr>
                <w:bCs/>
              </w:rPr>
            </w:pPr>
            <w:r w:rsidRPr="0052620B">
              <w:rPr>
                <w:bCs/>
              </w:rPr>
              <w:t xml:space="preserve">JANDÍK, Stanislav. </w:t>
            </w:r>
            <w:r w:rsidRPr="0052620B">
              <w:rPr>
                <w:bCs/>
                <w:i/>
              </w:rPr>
              <w:t>Tomáš Baťa: železní tovaryši.</w:t>
            </w:r>
            <w:r w:rsidRPr="0052620B">
              <w:rPr>
                <w:bCs/>
              </w:rPr>
              <w:t xml:space="preserve"> Druhé vydání. Zlín: Nadace Tomáše Bati, 2021. 315 stran. Baťa. ISBN 978-80-907584-6-9.</w:t>
            </w:r>
          </w:p>
          <w:p w14:paraId="13130160" w14:textId="77777777" w:rsidR="000F2EDD" w:rsidRDefault="000F2EDD" w:rsidP="004938E8">
            <w:pPr>
              <w:jc w:val="both"/>
            </w:pPr>
            <w:r w:rsidRPr="0052620B">
              <w:t xml:space="preserve">IVANOV, Miroslav. </w:t>
            </w:r>
            <w:r w:rsidRPr="0052620B">
              <w:rPr>
                <w:i/>
              </w:rPr>
              <w:t>Sága o životě a smrti Jana Bati a jeho bratra Tomáše</w:t>
            </w:r>
            <w:r w:rsidRPr="0052620B">
              <w:t>. Vydání čtvrté, v Euromedia Group první. Praha: Euromedia Group, 2</w:t>
            </w:r>
            <w:r w:rsidRPr="00CF28F2">
              <w:t>019. 461 stran. Universum. ISBN 978-80-7617-768-0.</w:t>
            </w:r>
          </w:p>
          <w:p w14:paraId="5B2877D8" w14:textId="77777777" w:rsidR="000F2EDD" w:rsidRDefault="000F2EDD" w:rsidP="004938E8">
            <w:pPr>
              <w:jc w:val="both"/>
            </w:pPr>
            <w:r w:rsidRPr="0052620B">
              <w:t xml:space="preserve">ZELENÝ, Milan. </w:t>
            </w:r>
            <w:r w:rsidRPr="0052620B">
              <w:rPr>
                <w:i/>
              </w:rPr>
              <w:t>Cesty k úspěchu: trvalé hodnoty soustavy Baťa</w:t>
            </w:r>
            <w:r w:rsidRPr="0052620B">
              <w:t>. Třetí doplněné vydání. [Kocelovice]: Nadace ZET-Foundation, [2020], ©2020. 163 stran. ISBN 978-80-270-7279-8.</w:t>
            </w:r>
          </w:p>
          <w:p w14:paraId="3A8A8D9C" w14:textId="77777777" w:rsidR="000F2EDD" w:rsidRDefault="000F2EDD" w:rsidP="004938E8">
            <w:pPr>
              <w:jc w:val="both"/>
            </w:pPr>
            <w:r w:rsidRPr="0052620B">
              <w:t xml:space="preserve">BANÁŠ, Jozef. </w:t>
            </w:r>
            <w:r w:rsidRPr="0052620B">
              <w:rPr>
                <w:i/>
              </w:rPr>
              <w:t>Jsem Baťa, dokážu to!: inspirativní příběh geniálního motivátora.</w:t>
            </w:r>
            <w:r w:rsidRPr="0052620B">
              <w:t xml:space="preserve"> Vydání první. Velké Přílepy: Olympia, 2021. 385 stran, 22 nečíslovaných stran obrazových příloh. ISBN 978-80-7376-634-4.</w:t>
            </w:r>
          </w:p>
          <w:p w14:paraId="706761FA" w14:textId="77777777" w:rsidR="000F2EDD" w:rsidRDefault="000F2EDD" w:rsidP="004938E8">
            <w:pPr>
              <w:jc w:val="both"/>
              <w:rPr>
                <w:b/>
                <w:bCs/>
              </w:rPr>
            </w:pPr>
          </w:p>
          <w:p w14:paraId="49269886" w14:textId="77777777" w:rsidR="000F2EDD" w:rsidRPr="001D33DA" w:rsidRDefault="000F2EDD" w:rsidP="004938E8">
            <w:pPr>
              <w:jc w:val="both"/>
              <w:rPr>
                <w:b/>
                <w:bCs/>
              </w:rPr>
            </w:pPr>
            <w:r w:rsidRPr="001D33DA">
              <w:rPr>
                <w:b/>
                <w:bCs/>
              </w:rPr>
              <w:t>Doporučená literatura:</w:t>
            </w:r>
          </w:p>
          <w:p w14:paraId="68B62B50" w14:textId="77777777" w:rsidR="000F2EDD" w:rsidRDefault="000F2EDD" w:rsidP="004938E8">
            <w:pPr>
              <w:jc w:val="both"/>
            </w:pPr>
            <w:r w:rsidRPr="0052620B">
              <w:t xml:space="preserve">HERMAN, Jan. </w:t>
            </w:r>
            <w:r w:rsidRPr="0052620B">
              <w:rPr>
                <w:i/>
              </w:rPr>
              <w:t>Baťa létá z Otrokovic</w:t>
            </w:r>
            <w:r w:rsidRPr="0052620B">
              <w:t>. 3. doplněné vydání. Zlín: Univerzita Tomáše Bati ve Zlíně, 2021. 103 stran. Inspirace Baťa. ISBN 978-80-7454-996-0.</w:t>
            </w:r>
          </w:p>
          <w:p w14:paraId="2FA885B6" w14:textId="77777777" w:rsidR="000F2EDD" w:rsidRDefault="000F2EDD" w:rsidP="004938E8">
            <w:pPr>
              <w:jc w:val="both"/>
            </w:pPr>
            <w:r w:rsidRPr="0052620B">
              <w:t xml:space="preserve">NEDBÁLEK, Karel. </w:t>
            </w:r>
            <w:r w:rsidRPr="0052620B">
              <w:rPr>
                <w:i/>
              </w:rPr>
              <w:t>Baťové versus Československo: aspekt 2021 KN.</w:t>
            </w:r>
            <w:r w:rsidRPr="0052620B">
              <w:t xml:space="preserve"> První vydání. Slušovice: ČIBE a.s., advokátní kancelář Mgr. Karel Nedbálek a otec, 2021. 163 stran. ISBN 978-80-908245-0-8.</w:t>
            </w:r>
          </w:p>
          <w:p w14:paraId="6F1E754D" w14:textId="77777777" w:rsidR="000F2EDD" w:rsidRDefault="000F2EDD" w:rsidP="004938E8">
            <w:pPr>
              <w:jc w:val="both"/>
            </w:pPr>
            <w:r w:rsidRPr="004607D8">
              <w:t xml:space="preserve">VAŇHARA, Josef. </w:t>
            </w:r>
            <w:r w:rsidRPr="004607D8">
              <w:rPr>
                <w:i/>
              </w:rPr>
              <w:t>Příběh jednoho muže a jednoho města.</w:t>
            </w:r>
            <w:r w:rsidRPr="004607D8">
              <w:t xml:space="preserve"> Zlín: Nadace Tomáše Bati, 2020. 435 stran. Baťa. ISBN 978-80-907584-2-1.</w:t>
            </w:r>
          </w:p>
          <w:p w14:paraId="7E86F12C" w14:textId="77777777" w:rsidR="000F2EDD" w:rsidRDefault="000F2EDD" w:rsidP="004938E8">
            <w:pPr>
              <w:jc w:val="both"/>
            </w:pPr>
            <w:r w:rsidRPr="00302499">
              <w:t xml:space="preserve">POKLUDA, Zdeněk a MADZIA, Jiří. </w:t>
            </w:r>
            <w:r w:rsidRPr="00302499">
              <w:rPr>
                <w:i/>
              </w:rPr>
              <w:t>Baťovi filmaři: (1927-1945).</w:t>
            </w:r>
            <w:r w:rsidRPr="00302499">
              <w:t xml:space="preserve"> 1. vydání. Zlín: Univerzita Tomáše Bati ve Zlíně, 2021. 109 stran. Inspirace Baťa. ISBN 978-80-7678-011-8.</w:t>
            </w:r>
          </w:p>
          <w:p w14:paraId="19DF1BE6" w14:textId="77777777" w:rsidR="000F2EDD" w:rsidRDefault="000F2EDD" w:rsidP="004938E8">
            <w:pPr>
              <w:jc w:val="both"/>
            </w:pPr>
            <w:r w:rsidRPr="00302499">
              <w:t xml:space="preserve">BAŤA, Tomáš. </w:t>
            </w:r>
            <w:r w:rsidRPr="00302499">
              <w:rPr>
                <w:i/>
              </w:rPr>
              <w:t>Zámožnost všem = Affluence for all = Wohlstand für alle.</w:t>
            </w:r>
            <w:r w:rsidRPr="00302499">
              <w:t xml:space="preserve"> První vydání. Zlín: Nadace Tomáše Bati, 2022. 141 stran. ISBN 978-80-908563-0-1.</w:t>
            </w:r>
          </w:p>
          <w:p w14:paraId="1F3E0439" w14:textId="77777777" w:rsidR="000F2EDD" w:rsidRDefault="000F2EDD" w:rsidP="004938E8">
            <w:pPr>
              <w:jc w:val="both"/>
            </w:pPr>
          </w:p>
        </w:tc>
      </w:tr>
      <w:tr w:rsidR="000F2EDD" w14:paraId="12DBF956"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8760648" w14:textId="77777777" w:rsidR="000F2EDD" w:rsidRDefault="000F2EDD" w:rsidP="004938E8">
            <w:pPr>
              <w:jc w:val="center"/>
              <w:rPr>
                <w:b/>
              </w:rPr>
            </w:pPr>
            <w:r>
              <w:rPr>
                <w:b/>
              </w:rPr>
              <w:t>Informace ke kombinované nebo distanční formě</w:t>
            </w:r>
          </w:p>
        </w:tc>
      </w:tr>
      <w:tr w:rsidR="000F2EDD" w14:paraId="3682059B" w14:textId="77777777" w:rsidTr="004938E8">
        <w:tc>
          <w:tcPr>
            <w:tcW w:w="4787" w:type="dxa"/>
            <w:gridSpan w:val="3"/>
            <w:tcBorders>
              <w:top w:val="single" w:sz="2" w:space="0" w:color="auto"/>
            </w:tcBorders>
            <w:shd w:val="clear" w:color="auto" w:fill="F7CAAC"/>
          </w:tcPr>
          <w:p w14:paraId="1BF9116A" w14:textId="77777777" w:rsidR="000F2EDD" w:rsidRDefault="000F2EDD" w:rsidP="004938E8">
            <w:pPr>
              <w:jc w:val="both"/>
            </w:pPr>
            <w:r>
              <w:rPr>
                <w:b/>
              </w:rPr>
              <w:t>Rozsah konzultací (soustředění)</w:t>
            </w:r>
          </w:p>
        </w:tc>
        <w:tc>
          <w:tcPr>
            <w:tcW w:w="889" w:type="dxa"/>
            <w:tcBorders>
              <w:top w:val="single" w:sz="2" w:space="0" w:color="auto"/>
            </w:tcBorders>
          </w:tcPr>
          <w:p w14:paraId="3D1DD9B0" w14:textId="77777777" w:rsidR="000F2EDD" w:rsidRDefault="000F2EDD" w:rsidP="004938E8">
            <w:pPr>
              <w:jc w:val="both"/>
            </w:pPr>
            <w:r>
              <w:t>10</w:t>
            </w:r>
          </w:p>
        </w:tc>
        <w:tc>
          <w:tcPr>
            <w:tcW w:w="4179" w:type="dxa"/>
            <w:gridSpan w:val="4"/>
            <w:tcBorders>
              <w:top w:val="single" w:sz="2" w:space="0" w:color="auto"/>
            </w:tcBorders>
            <w:shd w:val="clear" w:color="auto" w:fill="F7CAAC"/>
          </w:tcPr>
          <w:p w14:paraId="3D350809" w14:textId="77777777" w:rsidR="000F2EDD" w:rsidRDefault="000F2EDD" w:rsidP="004938E8">
            <w:pPr>
              <w:jc w:val="both"/>
              <w:rPr>
                <w:b/>
              </w:rPr>
            </w:pPr>
            <w:r>
              <w:rPr>
                <w:b/>
              </w:rPr>
              <w:t xml:space="preserve">hodin </w:t>
            </w:r>
          </w:p>
        </w:tc>
      </w:tr>
      <w:tr w:rsidR="000F2EDD" w14:paraId="54F2CB3D" w14:textId="77777777" w:rsidTr="004938E8">
        <w:tc>
          <w:tcPr>
            <w:tcW w:w="9855" w:type="dxa"/>
            <w:gridSpan w:val="8"/>
            <w:shd w:val="clear" w:color="auto" w:fill="F7CAAC"/>
          </w:tcPr>
          <w:p w14:paraId="351DD7F6" w14:textId="77777777" w:rsidR="000F2EDD" w:rsidRDefault="000F2EDD" w:rsidP="004938E8">
            <w:pPr>
              <w:jc w:val="both"/>
              <w:rPr>
                <w:b/>
              </w:rPr>
            </w:pPr>
            <w:r>
              <w:rPr>
                <w:b/>
              </w:rPr>
              <w:t>Informace o způsobu kontaktu s vyučujícím</w:t>
            </w:r>
          </w:p>
        </w:tc>
      </w:tr>
      <w:tr w:rsidR="000F2EDD" w14:paraId="1CA341A8" w14:textId="77777777" w:rsidTr="004938E8">
        <w:trPr>
          <w:trHeight w:val="1373"/>
        </w:trPr>
        <w:tc>
          <w:tcPr>
            <w:tcW w:w="9855" w:type="dxa"/>
            <w:gridSpan w:val="8"/>
          </w:tcPr>
          <w:p w14:paraId="016BB8F5"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E1A9BC8" w14:textId="77777777" w:rsidR="000F2EDD" w:rsidRDefault="000F2EDD" w:rsidP="004938E8"/>
    <w:p w14:paraId="1DD70D28" w14:textId="77777777" w:rsidR="000F2EDD" w:rsidRDefault="000F2EDD" w:rsidP="004938E8"/>
    <w:p w14:paraId="5E2069E2"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6A6D716" w14:textId="77777777" w:rsidTr="004938E8">
        <w:tc>
          <w:tcPr>
            <w:tcW w:w="9855" w:type="dxa"/>
            <w:gridSpan w:val="8"/>
            <w:tcBorders>
              <w:bottom w:val="double" w:sz="4" w:space="0" w:color="auto"/>
            </w:tcBorders>
            <w:shd w:val="clear" w:color="auto" w:fill="BDD6EE"/>
          </w:tcPr>
          <w:p w14:paraId="1C8ADF57" w14:textId="77777777" w:rsidR="000F2EDD" w:rsidRDefault="000F2EDD" w:rsidP="004938E8">
            <w:pPr>
              <w:jc w:val="both"/>
              <w:rPr>
                <w:b/>
                <w:sz w:val="28"/>
              </w:rPr>
            </w:pPr>
            <w:r>
              <w:br w:type="page"/>
            </w:r>
            <w:r>
              <w:rPr>
                <w:b/>
                <w:sz w:val="28"/>
              </w:rPr>
              <w:t>B-III – Charakteristika studijního předmětu</w:t>
            </w:r>
          </w:p>
        </w:tc>
      </w:tr>
      <w:tr w:rsidR="000F2EDD" w:rsidRPr="00873C26" w14:paraId="4F529242" w14:textId="77777777" w:rsidTr="004938E8">
        <w:tc>
          <w:tcPr>
            <w:tcW w:w="3086" w:type="dxa"/>
            <w:tcBorders>
              <w:top w:val="double" w:sz="4" w:space="0" w:color="auto"/>
            </w:tcBorders>
            <w:shd w:val="clear" w:color="auto" w:fill="F7CAAC"/>
          </w:tcPr>
          <w:p w14:paraId="19962F9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1ACDACC" w14:textId="77777777" w:rsidR="000F2EDD" w:rsidRPr="00873C26" w:rsidRDefault="000F2EDD" w:rsidP="004938E8">
            <w:pPr>
              <w:jc w:val="both"/>
              <w:rPr>
                <w:b/>
              </w:rPr>
            </w:pPr>
            <w:r>
              <w:rPr>
                <w:b/>
              </w:rPr>
              <w:t>Informatika</w:t>
            </w:r>
          </w:p>
        </w:tc>
      </w:tr>
      <w:tr w:rsidR="000F2EDD" w14:paraId="68AFE92D" w14:textId="77777777" w:rsidTr="004938E8">
        <w:tc>
          <w:tcPr>
            <w:tcW w:w="3086" w:type="dxa"/>
            <w:shd w:val="clear" w:color="auto" w:fill="F7CAAC"/>
          </w:tcPr>
          <w:p w14:paraId="2DC1D920" w14:textId="77777777" w:rsidR="000F2EDD" w:rsidRDefault="000F2EDD" w:rsidP="004938E8">
            <w:pPr>
              <w:jc w:val="both"/>
              <w:rPr>
                <w:b/>
              </w:rPr>
            </w:pPr>
            <w:r>
              <w:rPr>
                <w:b/>
              </w:rPr>
              <w:t>Typ předmětu</w:t>
            </w:r>
          </w:p>
        </w:tc>
        <w:tc>
          <w:tcPr>
            <w:tcW w:w="3406" w:type="dxa"/>
            <w:gridSpan w:val="4"/>
          </w:tcPr>
          <w:p w14:paraId="00B370BA" w14:textId="77777777" w:rsidR="000F2EDD" w:rsidRDefault="000F2EDD" w:rsidP="004938E8">
            <w:pPr>
              <w:jc w:val="both"/>
            </w:pPr>
            <w:r>
              <w:t>povinný</w:t>
            </w:r>
          </w:p>
        </w:tc>
        <w:tc>
          <w:tcPr>
            <w:tcW w:w="2695" w:type="dxa"/>
            <w:gridSpan w:val="2"/>
            <w:shd w:val="clear" w:color="auto" w:fill="F7CAAC"/>
          </w:tcPr>
          <w:p w14:paraId="7EF849B6" w14:textId="77777777" w:rsidR="000F2EDD" w:rsidRDefault="000F2EDD" w:rsidP="004938E8">
            <w:pPr>
              <w:jc w:val="both"/>
            </w:pPr>
            <w:r>
              <w:rPr>
                <w:b/>
              </w:rPr>
              <w:t>doporučený ročník / semestr</w:t>
            </w:r>
          </w:p>
        </w:tc>
        <w:tc>
          <w:tcPr>
            <w:tcW w:w="668" w:type="dxa"/>
          </w:tcPr>
          <w:p w14:paraId="1630C986" w14:textId="77777777" w:rsidR="000F2EDD" w:rsidRDefault="000F2EDD" w:rsidP="004938E8">
            <w:pPr>
              <w:jc w:val="both"/>
            </w:pPr>
            <w:r>
              <w:t>1/ZS</w:t>
            </w:r>
          </w:p>
        </w:tc>
      </w:tr>
      <w:tr w:rsidR="000F2EDD" w14:paraId="5591FAED" w14:textId="77777777" w:rsidTr="004938E8">
        <w:tc>
          <w:tcPr>
            <w:tcW w:w="3086" w:type="dxa"/>
            <w:shd w:val="clear" w:color="auto" w:fill="F7CAAC"/>
          </w:tcPr>
          <w:p w14:paraId="3F9158D6" w14:textId="77777777" w:rsidR="000F2EDD" w:rsidRDefault="000F2EDD" w:rsidP="004938E8">
            <w:pPr>
              <w:jc w:val="both"/>
              <w:rPr>
                <w:b/>
              </w:rPr>
            </w:pPr>
            <w:r>
              <w:rPr>
                <w:b/>
              </w:rPr>
              <w:t>Rozsah studijního předmětu</w:t>
            </w:r>
          </w:p>
        </w:tc>
        <w:tc>
          <w:tcPr>
            <w:tcW w:w="1701" w:type="dxa"/>
            <w:gridSpan w:val="2"/>
          </w:tcPr>
          <w:p w14:paraId="4609DC63" w14:textId="77777777" w:rsidR="000F2EDD" w:rsidRDefault="000F2EDD" w:rsidP="004938E8">
            <w:pPr>
              <w:jc w:val="both"/>
            </w:pPr>
            <w:r>
              <w:t>28p + 14c</w:t>
            </w:r>
          </w:p>
        </w:tc>
        <w:tc>
          <w:tcPr>
            <w:tcW w:w="889" w:type="dxa"/>
            <w:shd w:val="clear" w:color="auto" w:fill="F7CAAC"/>
          </w:tcPr>
          <w:p w14:paraId="0358A938" w14:textId="77777777" w:rsidR="000F2EDD" w:rsidRDefault="000F2EDD" w:rsidP="004938E8">
            <w:pPr>
              <w:jc w:val="both"/>
              <w:rPr>
                <w:b/>
              </w:rPr>
            </w:pPr>
            <w:r>
              <w:rPr>
                <w:b/>
              </w:rPr>
              <w:t xml:space="preserve">hod. </w:t>
            </w:r>
          </w:p>
        </w:tc>
        <w:tc>
          <w:tcPr>
            <w:tcW w:w="816" w:type="dxa"/>
          </w:tcPr>
          <w:p w14:paraId="7B60885B" w14:textId="77777777" w:rsidR="000F2EDD" w:rsidRDefault="000F2EDD" w:rsidP="004938E8">
            <w:pPr>
              <w:jc w:val="both"/>
            </w:pPr>
            <w:r>
              <w:t>42</w:t>
            </w:r>
          </w:p>
        </w:tc>
        <w:tc>
          <w:tcPr>
            <w:tcW w:w="2156" w:type="dxa"/>
            <w:shd w:val="clear" w:color="auto" w:fill="F7CAAC"/>
          </w:tcPr>
          <w:p w14:paraId="415C020C" w14:textId="77777777" w:rsidR="000F2EDD" w:rsidRDefault="000F2EDD" w:rsidP="004938E8">
            <w:pPr>
              <w:jc w:val="both"/>
              <w:rPr>
                <w:b/>
              </w:rPr>
            </w:pPr>
            <w:r>
              <w:rPr>
                <w:b/>
              </w:rPr>
              <w:t>kreditů</w:t>
            </w:r>
          </w:p>
        </w:tc>
        <w:tc>
          <w:tcPr>
            <w:tcW w:w="1207" w:type="dxa"/>
            <w:gridSpan w:val="2"/>
          </w:tcPr>
          <w:p w14:paraId="01C74AEC" w14:textId="77777777" w:rsidR="000F2EDD" w:rsidRDefault="000F2EDD" w:rsidP="004938E8">
            <w:pPr>
              <w:jc w:val="both"/>
            </w:pPr>
            <w:r>
              <w:t>4</w:t>
            </w:r>
          </w:p>
        </w:tc>
      </w:tr>
      <w:tr w:rsidR="000F2EDD" w14:paraId="5CB1E8D6" w14:textId="77777777" w:rsidTr="004938E8">
        <w:tc>
          <w:tcPr>
            <w:tcW w:w="3086" w:type="dxa"/>
            <w:shd w:val="clear" w:color="auto" w:fill="F7CAAC"/>
          </w:tcPr>
          <w:p w14:paraId="5C5442F8" w14:textId="77777777" w:rsidR="000F2EDD" w:rsidRDefault="000F2EDD" w:rsidP="004938E8">
            <w:pPr>
              <w:jc w:val="both"/>
              <w:rPr>
                <w:b/>
                <w:sz w:val="22"/>
              </w:rPr>
            </w:pPr>
            <w:r>
              <w:rPr>
                <w:b/>
              </w:rPr>
              <w:t>Prerekvizity, korekvizity, ekvivalence</w:t>
            </w:r>
          </w:p>
        </w:tc>
        <w:tc>
          <w:tcPr>
            <w:tcW w:w="6769" w:type="dxa"/>
            <w:gridSpan w:val="7"/>
          </w:tcPr>
          <w:p w14:paraId="279A1204" w14:textId="77777777" w:rsidR="000F2EDD" w:rsidRDefault="000F2EDD" w:rsidP="004938E8">
            <w:pPr>
              <w:jc w:val="both"/>
            </w:pPr>
          </w:p>
        </w:tc>
      </w:tr>
      <w:tr w:rsidR="000F2EDD" w14:paraId="71DD8A24" w14:textId="77777777" w:rsidTr="004938E8">
        <w:tc>
          <w:tcPr>
            <w:tcW w:w="3086" w:type="dxa"/>
            <w:shd w:val="clear" w:color="auto" w:fill="F7CAAC"/>
          </w:tcPr>
          <w:p w14:paraId="303E3B3A" w14:textId="77777777" w:rsidR="000F2EDD" w:rsidRDefault="000F2EDD" w:rsidP="004938E8">
            <w:pPr>
              <w:jc w:val="both"/>
              <w:rPr>
                <w:b/>
              </w:rPr>
            </w:pPr>
            <w:r>
              <w:rPr>
                <w:b/>
              </w:rPr>
              <w:t>Způsob ověření studijních výsledků</w:t>
            </w:r>
          </w:p>
        </w:tc>
        <w:tc>
          <w:tcPr>
            <w:tcW w:w="3406" w:type="dxa"/>
            <w:gridSpan w:val="4"/>
          </w:tcPr>
          <w:p w14:paraId="5E72DF9C" w14:textId="77777777" w:rsidR="000F2EDD" w:rsidRDefault="000F2EDD" w:rsidP="004938E8">
            <w:pPr>
              <w:jc w:val="both"/>
            </w:pPr>
            <w:r>
              <w:t xml:space="preserve">zápočet a zkouška </w:t>
            </w:r>
          </w:p>
        </w:tc>
        <w:tc>
          <w:tcPr>
            <w:tcW w:w="2156" w:type="dxa"/>
            <w:shd w:val="clear" w:color="auto" w:fill="F7CAAC"/>
          </w:tcPr>
          <w:p w14:paraId="77F93EB5" w14:textId="77777777" w:rsidR="000F2EDD" w:rsidRDefault="000F2EDD" w:rsidP="004938E8">
            <w:pPr>
              <w:jc w:val="both"/>
              <w:rPr>
                <w:b/>
              </w:rPr>
            </w:pPr>
            <w:r>
              <w:rPr>
                <w:b/>
              </w:rPr>
              <w:t>Forma výuky</w:t>
            </w:r>
          </w:p>
        </w:tc>
        <w:tc>
          <w:tcPr>
            <w:tcW w:w="1207" w:type="dxa"/>
            <w:gridSpan w:val="2"/>
          </w:tcPr>
          <w:p w14:paraId="2FE79A32" w14:textId="77777777" w:rsidR="000F2EDD" w:rsidRDefault="000F2EDD" w:rsidP="004938E8">
            <w:pPr>
              <w:jc w:val="both"/>
            </w:pPr>
            <w:r>
              <w:t>přednášky</w:t>
            </w:r>
          </w:p>
          <w:p w14:paraId="63132E21" w14:textId="77777777" w:rsidR="000F2EDD" w:rsidRDefault="000F2EDD" w:rsidP="004938E8">
            <w:pPr>
              <w:jc w:val="both"/>
            </w:pPr>
            <w:r>
              <w:t>cvičení</w:t>
            </w:r>
          </w:p>
        </w:tc>
      </w:tr>
      <w:tr w:rsidR="000F2EDD" w14:paraId="6C802929" w14:textId="77777777" w:rsidTr="004938E8">
        <w:tc>
          <w:tcPr>
            <w:tcW w:w="3086" w:type="dxa"/>
            <w:shd w:val="clear" w:color="auto" w:fill="F7CAAC"/>
          </w:tcPr>
          <w:p w14:paraId="5B09855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74CEA45" w14:textId="77777777" w:rsidR="000F2EDD" w:rsidRDefault="000F2EDD" w:rsidP="004938E8">
            <w:pPr>
              <w:jc w:val="both"/>
            </w:pPr>
            <w:r>
              <w:t xml:space="preserve">Zápočet: aktivní účast na nejméně 80 % cvičení, </w:t>
            </w:r>
            <w:r w:rsidRPr="0007312A">
              <w:t>úspěšné absolvování průběžných testů</w:t>
            </w:r>
          </w:p>
          <w:p w14:paraId="7CC40B1D" w14:textId="77777777" w:rsidR="000F2EDD" w:rsidRDefault="000F2EDD" w:rsidP="004938E8">
            <w:pPr>
              <w:jc w:val="both"/>
            </w:pPr>
          </w:p>
          <w:p w14:paraId="07EB64A1" w14:textId="77777777" w:rsidR="000F2EDD" w:rsidRDefault="000F2EDD" w:rsidP="004938E8">
            <w:pPr>
              <w:jc w:val="both"/>
            </w:pPr>
            <w:r>
              <w:t>Zkouška: kombinovaná (písemná, ústní)</w:t>
            </w:r>
          </w:p>
        </w:tc>
      </w:tr>
      <w:tr w:rsidR="000F2EDD" w14:paraId="2CA4E736" w14:textId="77777777" w:rsidTr="004938E8">
        <w:trPr>
          <w:trHeight w:val="397"/>
        </w:trPr>
        <w:tc>
          <w:tcPr>
            <w:tcW w:w="9855" w:type="dxa"/>
            <w:gridSpan w:val="8"/>
            <w:tcBorders>
              <w:top w:val="nil"/>
            </w:tcBorders>
          </w:tcPr>
          <w:p w14:paraId="0BB7FE56" w14:textId="77777777" w:rsidR="000F2EDD" w:rsidRDefault="000F2EDD" w:rsidP="004938E8">
            <w:pPr>
              <w:jc w:val="both"/>
            </w:pPr>
          </w:p>
        </w:tc>
      </w:tr>
      <w:tr w:rsidR="000F2EDD" w14:paraId="5B392794" w14:textId="77777777" w:rsidTr="004938E8">
        <w:trPr>
          <w:trHeight w:val="197"/>
        </w:trPr>
        <w:tc>
          <w:tcPr>
            <w:tcW w:w="3086" w:type="dxa"/>
            <w:tcBorders>
              <w:top w:val="nil"/>
            </w:tcBorders>
            <w:shd w:val="clear" w:color="auto" w:fill="F7CAAC"/>
          </w:tcPr>
          <w:p w14:paraId="4D46BE69" w14:textId="77777777" w:rsidR="000F2EDD" w:rsidRDefault="000F2EDD" w:rsidP="004938E8">
            <w:pPr>
              <w:jc w:val="both"/>
              <w:rPr>
                <w:b/>
              </w:rPr>
            </w:pPr>
            <w:r>
              <w:rPr>
                <w:b/>
              </w:rPr>
              <w:t>Garant předmětu</w:t>
            </w:r>
          </w:p>
        </w:tc>
        <w:tc>
          <w:tcPr>
            <w:tcW w:w="6769" w:type="dxa"/>
            <w:gridSpan w:val="7"/>
            <w:tcBorders>
              <w:top w:val="nil"/>
            </w:tcBorders>
          </w:tcPr>
          <w:p w14:paraId="2E039A09" w14:textId="77777777" w:rsidR="000F2EDD" w:rsidRDefault="000F2EDD" w:rsidP="004938E8">
            <w:pPr>
              <w:jc w:val="both"/>
            </w:pPr>
            <w:r w:rsidRPr="00B47A9E">
              <w:t>Ing. Pavel Tomášek, Ph.D.</w:t>
            </w:r>
          </w:p>
        </w:tc>
      </w:tr>
      <w:tr w:rsidR="000F2EDD" w14:paraId="4425A1BC" w14:textId="77777777" w:rsidTr="004938E8">
        <w:trPr>
          <w:trHeight w:val="243"/>
        </w:trPr>
        <w:tc>
          <w:tcPr>
            <w:tcW w:w="3086" w:type="dxa"/>
            <w:tcBorders>
              <w:top w:val="nil"/>
            </w:tcBorders>
            <w:shd w:val="clear" w:color="auto" w:fill="F7CAAC"/>
          </w:tcPr>
          <w:p w14:paraId="3AB05094" w14:textId="77777777" w:rsidR="000F2EDD" w:rsidRDefault="000F2EDD" w:rsidP="004938E8">
            <w:pPr>
              <w:jc w:val="both"/>
              <w:rPr>
                <w:b/>
              </w:rPr>
            </w:pPr>
            <w:r>
              <w:rPr>
                <w:b/>
              </w:rPr>
              <w:t>Zapojení garanta do výuky předmětu</w:t>
            </w:r>
          </w:p>
        </w:tc>
        <w:tc>
          <w:tcPr>
            <w:tcW w:w="6769" w:type="dxa"/>
            <w:gridSpan w:val="7"/>
            <w:tcBorders>
              <w:top w:val="nil"/>
            </w:tcBorders>
          </w:tcPr>
          <w:p w14:paraId="19100241" w14:textId="77777777" w:rsidR="000F2EDD" w:rsidRDefault="000F2EDD" w:rsidP="004938E8">
            <w:pPr>
              <w:jc w:val="both"/>
            </w:pPr>
            <w:r>
              <w:t>Garant stanovuje obsah přednášek a cvičení a dohlíží na jejich jednotné vedení.</w:t>
            </w:r>
          </w:p>
          <w:p w14:paraId="16332BD7" w14:textId="77777777" w:rsidR="000F2EDD" w:rsidRDefault="000F2EDD" w:rsidP="004938E8">
            <w:pPr>
              <w:jc w:val="both"/>
            </w:pPr>
            <w:r>
              <w:t>Garant přímo vyučuje 100 % přednášek, cvičí 50</w:t>
            </w:r>
            <w:r>
              <w:rPr>
                <w:lang w:val="en-US"/>
              </w:rPr>
              <w:t xml:space="preserve"> %</w:t>
            </w:r>
            <w:r>
              <w:t xml:space="preserve"> cvičení.</w:t>
            </w:r>
          </w:p>
        </w:tc>
      </w:tr>
      <w:tr w:rsidR="000F2EDD" w14:paraId="73061A2D" w14:textId="77777777" w:rsidTr="004938E8">
        <w:tc>
          <w:tcPr>
            <w:tcW w:w="3086" w:type="dxa"/>
            <w:shd w:val="clear" w:color="auto" w:fill="F7CAAC"/>
          </w:tcPr>
          <w:p w14:paraId="72BA7FD6" w14:textId="77777777" w:rsidR="000F2EDD" w:rsidRDefault="000F2EDD" w:rsidP="004938E8">
            <w:pPr>
              <w:jc w:val="both"/>
              <w:rPr>
                <w:b/>
              </w:rPr>
            </w:pPr>
            <w:r>
              <w:rPr>
                <w:b/>
              </w:rPr>
              <w:t>Vyučující</w:t>
            </w:r>
          </w:p>
        </w:tc>
        <w:tc>
          <w:tcPr>
            <w:tcW w:w="6769" w:type="dxa"/>
            <w:gridSpan w:val="7"/>
            <w:tcBorders>
              <w:bottom w:val="nil"/>
            </w:tcBorders>
          </w:tcPr>
          <w:p w14:paraId="77C72D13" w14:textId="77777777" w:rsidR="000F2EDD" w:rsidRDefault="000F2EDD" w:rsidP="004938E8">
            <w:pPr>
              <w:jc w:val="both"/>
            </w:pPr>
            <w:r w:rsidRPr="00B47A9E">
              <w:t>Ing. Pavel Tomášek, Ph.D. – přednášející (100 %)</w:t>
            </w:r>
            <w:r>
              <w:t xml:space="preserve">, </w:t>
            </w:r>
            <w:r w:rsidRPr="00B47A9E">
              <w:t>cvičící (</w:t>
            </w:r>
            <w:r>
              <w:t>5</w:t>
            </w:r>
            <w:r w:rsidRPr="00B47A9E">
              <w:t>0 %)</w:t>
            </w:r>
          </w:p>
          <w:p w14:paraId="2F192751" w14:textId="77777777" w:rsidR="000F2EDD" w:rsidRDefault="000F2EDD" w:rsidP="004938E8">
            <w:pPr>
              <w:jc w:val="both"/>
            </w:pPr>
            <w:r>
              <w:t xml:space="preserve">Ing. Pavel Valášek </w:t>
            </w:r>
            <w:r w:rsidRPr="00B47A9E">
              <w:t>– cvičící (</w:t>
            </w:r>
            <w:r>
              <w:t>5</w:t>
            </w:r>
            <w:r w:rsidRPr="00B47A9E">
              <w:t>0 %)</w:t>
            </w:r>
          </w:p>
        </w:tc>
      </w:tr>
      <w:tr w:rsidR="000F2EDD" w14:paraId="146A9AF9" w14:textId="77777777" w:rsidTr="004938E8">
        <w:trPr>
          <w:trHeight w:val="397"/>
        </w:trPr>
        <w:tc>
          <w:tcPr>
            <w:tcW w:w="9855" w:type="dxa"/>
            <w:gridSpan w:val="8"/>
            <w:tcBorders>
              <w:top w:val="nil"/>
            </w:tcBorders>
          </w:tcPr>
          <w:p w14:paraId="4C2722B0" w14:textId="77777777" w:rsidR="000F2EDD" w:rsidRDefault="000F2EDD" w:rsidP="004938E8">
            <w:pPr>
              <w:jc w:val="both"/>
            </w:pPr>
          </w:p>
        </w:tc>
      </w:tr>
      <w:tr w:rsidR="000F2EDD" w14:paraId="5D58A9F3" w14:textId="77777777" w:rsidTr="004938E8">
        <w:tc>
          <w:tcPr>
            <w:tcW w:w="3086" w:type="dxa"/>
            <w:shd w:val="clear" w:color="auto" w:fill="F7CAAC"/>
          </w:tcPr>
          <w:p w14:paraId="58C7FE8C" w14:textId="77777777" w:rsidR="000F2EDD" w:rsidRDefault="000F2EDD" w:rsidP="004938E8">
            <w:pPr>
              <w:jc w:val="both"/>
              <w:rPr>
                <w:b/>
              </w:rPr>
            </w:pPr>
            <w:r>
              <w:rPr>
                <w:b/>
              </w:rPr>
              <w:t>Stručná anotace předmětu</w:t>
            </w:r>
          </w:p>
        </w:tc>
        <w:tc>
          <w:tcPr>
            <w:tcW w:w="6769" w:type="dxa"/>
            <w:gridSpan w:val="7"/>
            <w:tcBorders>
              <w:bottom w:val="nil"/>
            </w:tcBorders>
          </w:tcPr>
          <w:p w14:paraId="0B7D34A1" w14:textId="77777777" w:rsidR="000F2EDD" w:rsidRDefault="000F2EDD" w:rsidP="004938E8">
            <w:pPr>
              <w:jc w:val="both"/>
            </w:pPr>
          </w:p>
        </w:tc>
      </w:tr>
      <w:tr w:rsidR="000F2EDD" w14:paraId="66E11CE7" w14:textId="77777777" w:rsidTr="004938E8">
        <w:trPr>
          <w:trHeight w:val="3938"/>
        </w:trPr>
        <w:tc>
          <w:tcPr>
            <w:tcW w:w="9855" w:type="dxa"/>
            <w:gridSpan w:val="8"/>
            <w:tcBorders>
              <w:top w:val="nil"/>
              <w:bottom w:val="single" w:sz="12" w:space="0" w:color="auto"/>
            </w:tcBorders>
          </w:tcPr>
          <w:p w14:paraId="2D7CC896" w14:textId="77777777" w:rsidR="000F2EDD" w:rsidRDefault="000F2EDD" w:rsidP="004938E8">
            <w:pPr>
              <w:jc w:val="both"/>
            </w:pPr>
            <w:r w:rsidRPr="00B47A9E">
              <w:t>Cílem předmětu je seznámit studenty s problematikou informatiky. Předmět vymezuje základní pojmy daného oboru a</w:t>
            </w:r>
            <w:r>
              <w:t> </w:t>
            </w:r>
            <w:r w:rsidRPr="00B47A9E">
              <w:t xml:space="preserve">následně </w:t>
            </w:r>
            <w:r>
              <w:t>zprostředkovává</w:t>
            </w:r>
            <w:r w:rsidRPr="00B47A9E">
              <w:t xml:space="preserve"> základní přehled v problematice algoritmizace. Zde poskytuje informace především z</w:t>
            </w:r>
            <w:r>
              <w:t> </w:t>
            </w:r>
            <w:r w:rsidRPr="00B47A9E">
              <w:t>oblastí základních algoritmů, datových typů a principů programování. Část předmětu se zaměřuje také na problematiku operačních systémů, práci s informacemi a práci se základními nástroji pro zpracování, editaci a prezentaci informací.</w:t>
            </w:r>
          </w:p>
          <w:p w14:paraId="2727FF41" w14:textId="77777777" w:rsidR="000F2EDD" w:rsidRDefault="000F2EDD" w:rsidP="004938E8">
            <w:pPr>
              <w:jc w:val="both"/>
            </w:pPr>
          </w:p>
          <w:p w14:paraId="44783582" w14:textId="77777777" w:rsidR="000F2EDD" w:rsidRDefault="000F2EDD" w:rsidP="004938E8">
            <w:pPr>
              <w:jc w:val="both"/>
            </w:pPr>
            <w:r w:rsidRPr="00B47A9E">
              <w:t>Vyučovaná témata:</w:t>
            </w:r>
          </w:p>
          <w:p w14:paraId="52A98E59" w14:textId="77777777" w:rsidR="000F2EDD" w:rsidRDefault="000F2EDD" w:rsidP="000F2EDD">
            <w:pPr>
              <w:pStyle w:val="Odstavecseseznamem"/>
              <w:numPr>
                <w:ilvl w:val="0"/>
                <w:numId w:val="10"/>
              </w:numPr>
              <w:jc w:val="both"/>
            </w:pPr>
            <w:r>
              <w:t>Úvod do informatiky, základní pojmy oboru;</w:t>
            </w:r>
          </w:p>
          <w:p w14:paraId="4DC6C92B" w14:textId="77777777" w:rsidR="000F2EDD" w:rsidRDefault="000F2EDD" w:rsidP="000F2EDD">
            <w:pPr>
              <w:pStyle w:val="Odstavecseseznamem"/>
              <w:numPr>
                <w:ilvl w:val="0"/>
                <w:numId w:val="10"/>
              </w:numPr>
              <w:jc w:val="both"/>
            </w:pPr>
            <w:r>
              <w:t>Historie a současnost hardwaru i softwaru;</w:t>
            </w:r>
          </w:p>
          <w:p w14:paraId="5E20527B" w14:textId="77777777" w:rsidR="000F2EDD" w:rsidRDefault="000F2EDD" w:rsidP="000F2EDD">
            <w:pPr>
              <w:pStyle w:val="Odstavecseseznamem"/>
              <w:numPr>
                <w:ilvl w:val="0"/>
                <w:numId w:val="10"/>
              </w:numPr>
              <w:jc w:val="both"/>
            </w:pPr>
            <w:r>
              <w:t>Operační systémy, správa souborů a adresářů, multitasking, proces, boot;</w:t>
            </w:r>
          </w:p>
          <w:p w14:paraId="19092D0D" w14:textId="77777777" w:rsidR="000F2EDD" w:rsidRDefault="000F2EDD" w:rsidP="000F2EDD">
            <w:pPr>
              <w:pStyle w:val="Odstavecseseznamem"/>
              <w:numPr>
                <w:ilvl w:val="0"/>
                <w:numId w:val="10"/>
              </w:numPr>
              <w:jc w:val="both"/>
            </w:pPr>
            <w:r>
              <w:t>Počítačové sítě – služby, technologie, bezpečnost;</w:t>
            </w:r>
          </w:p>
          <w:p w14:paraId="10120293" w14:textId="77777777" w:rsidR="000F2EDD" w:rsidRDefault="000F2EDD" w:rsidP="000F2EDD">
            <w:pPr>
              <w:pStyle w:val="Odstavecseseznamem"/>
              <w:numPr>
                <w:ilvl w:val="0"/>
                <w:numId w:val="10"/>
              </w:numPr>
              <w:jc w:val="both"/>
            </w:pPr>
            <w:r>
              <w:t>Vyhledávání informací a další činnosti na síti;</w:t>
            </w:r>
          </w:p>
          <w:p w14:paraId="1DF97362" w14:textId="77777777" w:rsidR="000F2EDD" w:rsidRDefault="000F2EDD" w:rsidP="000F2EDD">
            <w:pPr>
              <w:pStyle w:val="Odstavecseseznamem"/>
              <w:numPr>
                <w:ilvl w:val="0"/>
                <w:numId w:val="10"/>
              </w:numPr>
              <w:jc w:val="both"/>
            </w:pPr>
            <w:r>
              <w:t>Aplikační software – textové editory, tabulkové procesory;</w:t>
            </w:r>
          </w:p>
          <w:p w14:paraId="05CC3000" w14:textId="77777777" w:rsidR="000F2EDD" w:rsidRDefault="000F2EDD" w:rsidP="000F2EDD">
            <w:pPr>
              <w:pStyle w:val="Odstavecseseznamem"/>
              <w:numPr>
                <w:ilvl w:val="0"/>
                <w:numId w:val="10"/>
              </w:numPr>
              <w:jc w:val="both"/>
            </w:pPr>
            <w:r>
              <w:t>Software pro tvorbu prezentací;</w:t>
            </w:r>
          </w:p>
          <w:p w14:paraId="055A28BA" w14:textId="77777777" w:rsidR="000F2EDD" w:rsidRDefault="000F2EDD" w:rsidP="000F2EDD">
            <w:pPr>
              <w:pStyle w:val="Odstavecseseznamem"/>
              <w:numPr>
                <w:ilvl w:val="0"/>
                <w:numId w:val="10"/>
              </w:numPr>
              <w:jc w:val="both"/>
            </w:pPr>
            <w:r>
              <w:t>Ergonomie práce s výpočetní technikou;</w:t>
            </w:r>
          </w:p>
          <w:p w14:paraId="6ED907F0" w14:textId="77777777" w:rsidR="000F2EDD" w:rsidRDefault="000F2EDD" w:rsidP="000F2EDD">
            <w:pPr>
              <w:pStyle w:val="Odstavecseseznamem"/>
              <w:numPr>
                <w:ilvl w:val="0"/>
                <w:numId w:val="10"/>
              </w:numPr>
              <w:jc w:val="both"/>
            </w:pPr>
            <w:r>
              <w:t>Číselné soustavy;</w:t>
            </w:r>
          </w:p>
          <w:p w14:paraId="17126E03" w14:textId="77777777" w:rsidR="000F2EDD" w:rsidRDefault="000F2EDD" w:rsidP="000F2EDD">
            <w:pPr>
              <w:pStyle w:val="Odstavecseseznamem"/>
              <w:numPr>
                <w:ilvl w:val="0"/>
                <w:numId w:val="10"/>
              </w:numPr>
              <w:jc w:val="both"/>
            </w:pPr>
            <w:r>
              <w:t>Základní datové typy;</w:t>
            </w:r>
          </w:p>
          <w:p w14:paraId="39132B41" w14:textId="77777777" w:rsidR="000F2EDD" w:rsidRDefault="000F2EDD" w:rsidP="000F2EDD">
            <w:pPr>
              <w:pStyle w:val="Odstavecseseznamem"/>
              <w:numPr>
                <w:ilvl w:val="0"/>
                <w:numId w:val="10"/>
              </w:numPr>
              <w:jc w:val="both"/>
            </w:pPr>
            <w:r>
              <w:t>Algoritmus a jeho zápis, vývojové diagramy;</w:t>
            </w:r>
          </w:p>
          <w:p w14:paraId="2F6F1F00" w14:textId="77777777" w:rsidR="000F2EDD" w:rsidRDefault="000F2EDD" w:rsidP="000F2EDD">
            <w:pPr>
              <w:pStyle w:val="Odstavecseseznamem"/>
              <w:numPr>
                <w:ilvl w:val="0"/>
                <w:numId w:val="10"/>
              </w:numPr>
              <w:jc w:val="both"/>
            </w:pPr>
            <w:r>
              <w:t>Programovací jazyky;</w:t>
            </w:r>
          </w:p>
          <w:p w14:paraId="55051A4A" w14:textId="77777777" w:rsidR="000F2EDD" w:rsidRDefault="000F2EDD" w:rsidP="000F2EDD">
            <w:pPr>
              <w:pStyle w:val="Odstavecseseznamem"/>
              <w:numPr>
                <w:ilvl w:val="0"/>
                <w:numId w:val="10"/>
              </w:numPr>
              <w:jc w:val="both"/>
            </w:pPr>
            <w:r>
              <w:t>Strukturované programování;</w:t>
            </w:r>
          </w:p>
          <w:p w14:paraId="4BEC42B9" w14:textId="77777777" w:rsidR="00B6785B" w:rsidRDefault="00B6785B" w:rsidP="00B6785B">
            <w:pPr>
              <w:pStyle w:val="Odstavecseseznamem"/>
              <w:numPr>
                <w:ilvl w:val="0"/>
                <w:numId w:val="10"/>
              </w:numPr>
              <w:jc w:val="both"/>
              <w:rPr>
                <w:del w:id="192" w:author="Zuzana Tučková" w:date="2024-05-13T13:10:00Z"/>
              </w:rPr>
            </w:pPr>
            <w:del w:id="193" w:author="Zuzana Tučková" w:date="2024-05-13T13:10:00Z">
              <w:r w:rsidRPr="00330BBD">
                <w:delText>Opakování, shrnutí.</w:delText>
              </w:r>
            </w:del>
          </w:p>
          <w:p w14:paraId="3FCE7A2D" w14:textId="39455D70" w:rsidR="000F2EDD" w:rsidRDefault="001B1A81" w:rsidP="000F2EDD">
            <w:pPr>
              <w:pStyle w:val="Odstavecseseznamem"/>
              <w:numPr>
                <w:ilvl w:val="0"/>
                <w:numId w:val="10"/>
              </w:numPr>
              <w:jc w:val="both"/>
              <w:rPr>
                <w:ins w:id="194" w:author="Zuzana Tučková" w:date="2024-05-13T13:10:00Z"/>
              </w:rPr>
            </w:pPr>
            <w:ins w:id="195" w:author="Zuzana Tučková" w:date="2024-05-13T13:10:00Z">
              <w:r>
                <w:t>Třídící algoritmy a jejich složitost – Bubble, Insert, Selection.</w:t>
              </w:r>
            </w:ins>
          </w:p>
          <w:p w14:paraId="6F31DC66" w14:textId="77777777" w:rsidR="000F2EDD" w:rsidRDefault="000F2EDD" w:rsidP="004938E8">
            <w:pPr>
              <w:pStyle w:val="Odstavecseseznamem"/>
              <w:jc w:val="both"/>
            </w:pPr>
          </w:p>
        </w:tc>
      </w:tr>
      <w:tr w:rsidR="000F2EDD" w14:paraId="743FD7C5"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51EC0D4"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7D868F8" w14:textId="77777777" w:rsidR="000F2EDD" w:rsidRDefault="000F2EDD" w:rsidP="004938E8">
            <w:pPr>
              <w:jc w:val="both"/>
            </w:pPr>
          </w:p>
        </w:tc>
      </w:tr>
      <w:tr w:rsidR="000F2EDD" w14:paraId="6304CA05" w14:textId="77777777" w:rsidTr="004938E8">
        <w:trPr>
          <w:trHeight w:val="1497"/>
        </w:trPr>
        <w:tc>
          <w:tcPr>
            <w:tcW w:w="9855" w:type="dxa"/>
            <w:gridSpan w:val="8"/>
            <w:tcBorders>
              <w:top w:val="nil"/>
              <w:bottom w:val="single" w:sz="2" w:space="0" w:color="auto"/>
            </w:tcBorders>
          </w:tcPr>
          <w:p w14:paraId="50458D10" w14:textId="77777777" w:rsidR="000F2EDD" w:rsidRPr="008B04C4" w:rsidRDefault="000F2EDD" w:rsidP="004938E8">
            <w:pPr>
              <w:jc w:val="both"/>
              <w:rPr>
                <w:b/>
              </w:rPr>
            </w:pPr>
            <w:r w:rsidRPr="008B04C4">
              <w:rPr>
                <w:b/>
              </w:rPr>
              <w:t>Povinná literatura:</w:t>
            </w:r>
          </w:p>
          <w:p w14:paraId="17417941" w14:textId="77777777" w:rsidR="000F2EDD" w:rsidRDefault="000F2EDD" w:rsidP="004938E8">
            <w:pPr>
              <w:jc w:val="both"/>
            </w:pPr>
            <w:r w:rsidRPr="00B716C6">
              <w:t xml:space="preserve">MAREŠ, Martin a VALLA, Tomáš. </w:t>
            </w:r>
            <w:r w:rsidRPr="00B716C6">
              <w:rPr>
                <w:i/>
              </w:rPr>
              <w:t>Průvodce labyrintem algoritmů</w:t>
            </w:r>
            <w:r w:rsidRPr="00B716C6">
              <w:t xml:space="preserve">. Druhé vydání. </w:t>
            </w:r>
            <w:proofErr w:type="gramStart"/>
            <w:r w:rsidRPr="00B716C6">
              <w:t>CZ.NIC</w:t>
            </w:r>
            <w:proofErr w:type="gramEnd"/>
            <w:r w:rsidRPr="00B716C6">
              <w:t xml:space="preserve">. Praha: </w:t>
            </w:r>
            <w:proofErr w:type="gramStart"/>
            <w:r w:rsidRPr="00B716C6">
              <w:t>CZ.NIC</w:t>
            </w:r>
            <w:proofErr w:type="gramEnd"/>
            <w:r w:rsidRPr="00B716C6">
              <w:t>, z.s.p.o., 2022. ISBN 978-80-88168-63-8.</w:t>
            </w:r>
          </w:p>
          <w:p w14:paraId="45D56F4E" w14:textId="77777777" w:rsidR="000F2EDD" w:rsidRDefault="000F2EDD" w:rsidP="004938E8">
            <w:pPr>
              <w:jc w:val="both"/>
            </w:pPr>
            <w:r w:rsidRPr="0079135E">
              <w:t xml:space="preserve">PAVLÍČEK, Antonín; GALBA, Alexander a HORA, Michal. </w:t>
            </w:r>
            <w:r w:rsidRPr="00B716C6">
              <w:rPr>
                <w:i/>
              </w:rPr>
              <w:t>Moderní informatika</w:t>
            </w:r>
            <w:r w:rsidRPr="0079135E">
              <w:t>. Druhé, rozšířené vydání. Praha: Professional Publishing, 2017. ISBN 978-80-906594-6-9.</w:t>
            </w:r>
          </w:p>
          <w:p w14:paraId="281BE21F" w14:textId="77777777" w:rsidR="000F2EDD" w:rsidRDefault="000F2EDD" w:rsidP="004938E8">
            <w:pPr>
              <w:jc w:val="both"/>
            </w:pPr>
            <w:r w:rsidRPr="00EC175B">
              <w:t xml:space="preserve">SILBERBERG, Adam. </w:t>
            </w:r>
            <w:r w:rsidRPr="00B716C6">
              <w:rPr>
                <w:i/>
              </w:rPr>
              <w:t>Všichni máme právo na soukromí: konspirativní techniky</w:t>
            </w:r>
            <w:r w:rsidRPr="00EC175B">
              <w:t>. V prvním vydání. Samizdat. Praha: Restart project, 2018. ISBN 978-80-270-4239-5.</w:t>
            </w:r>
          </w:p>
          <w:p w14:paraId="50BE907C" w14:textId="77777777" w:rsidR="000F2EDD" w:rsidRDefault="000F2EDD" w:rsidP="004938E8">
            <w:pPr>
              <w:jc w:val="both"/>
            </w:pPr>
          </w:p>
          <w:p w14:paraId="39B9BAFE" w14:textId="77777777" w:rsidR="000F2EDD" w:rsidRPr="008B04C4" w:rsidRDefault="000F2EDD" w:rsidP="004938E8">
            <w:pPr>
              <w:jc w:val="both"/>
              <w:rPr>
                <w:b/>
              </w:rPr>
            </w:pPr>
            <w:r w:rsidRPr="008B04C4">
              <w:rPr>
                <w:b/>
              </w:rPr>
              <w:t>Doporučená literatura:</w:t>
            </w:r>
          </w:p>
          <w:p w14:paraId="254762DD" w14:textId="77777777" w:rsidR="000F2EDD" w:rsidRDefault="000F2EDD" w:rsidP="004938E8">
            <w:pPr>
              <w:jc w:val="both"/>
            </w:pPr>
            <w:r w:rsidRPr="00EC175B">
              <w:t xml:space="preserve">KERNIGHAN, Brian W. </w:t>
            </w:r>
            <w:r w:rsidRPr="00B716C6">
              <w:rPr>
                <w:i/>
              </w:rPr>
              <w:t>Jak porozumět digitálnímu světu: vše, co potřebujete vědět o internetu, bezpečnosti a soukromí</w:t>
            </w:r>
            <w:r w:rsidRPr="00EC175B">
              <w:t>. Zip. Praha: Argo, 2019. ISBN 978-80-7363-903-7.</w:t>
            </w:r>
          </w:p>
          <w:p w14:paraId="3EA881CA" w14:textId="77777777" w:rsidR="000F2EDD" w:rsidRDefault="000F2EDD" w:rsidP="004938E8">
            <w:pPr>
              <w:jc w:val="both"/>
            </w:pPr>
            <w:r w:rsidRPr="00964432">
              <w:t xml:space="preserve">KVASNIČKA, Vladimír. </w:t>
            </w:r>
            <w:r w:rsidRPr="00B716C6">
              <w:rPr>
                <w:i/>
              </w:rPr>
              <w:t>Úvod do logiky pre informatikov</w:t>
            </w:r>
            <w:r w:rsidRPr="00964432">
              <w:t>. [Bratislava]: Iris, 2016. ISBN 978</w:t>
            </w:r>
            <w:r>
              <w:t>-</w:t>
            </w:r>
            <w:r w:rsidRPr="00964432">
              <w:t>80</w:t>
            </w:r>
            <w:r>
              <w:t>-</w:t>
            </w:r>
            <w:r w:rsidRPr="00964432">
              <w:t>815</w:t>
            </w:r>
            <w:r>
              <w:t>-</w:t>
            </w:r>
            <w:r w:rsidRPr="00964432">
              <w:t>3059</w:t>
            </w:r>
            <w:r>
              <w:t>-</w:t>
            </w:r>
            <w:r w:rsidRPr="00964432">
              <w:t>3.</w:t>
            </w:r>
          </w:p>
          <w:p w14:paraId="6188037D" w14:textId="77777777" w:rsidR="000F2EDD" w:rsidRDefault="000F2EDD" w:rsidP="004938E8">
            <w:pPr>
              <w:jc w:val="both"/>
            </w:pPr>
            <w:r w:rsidRPr="00D6272D">
              <w:t xml:space="preserve">MALÝ, Martin. </w:t>
            </w:r>
            <w:r w:rsidRPr="00B716C6">
              <w:rPr>
                <w:i/>
              </w:rPr>
              <w:t>Hradla, volty, jednočipy: úvod do bastlení</w:t>
            </w:r>
            <w:r w:rsidRPr="00D6272D">
              <w:t xml:space="preserve">. </w:t>
            </w:r>
            <w:proofErr w:type="gramStart"/>
            <w:r w:rsidRPr="00D6272D">
              <w:t>CZ.NIC</w:t>
            </w:r>
            <w:proofErr w:type="gramEnd"/>
            <w:r w:rsidRPr="00D6272D">
              <w:t xml:space="preserve">. Praha: </w:t>
            </w:r>
            <w:proofErr w:type="gramStart"/>
            <w:r w:rsidRPr="00D6272D">
              <w:t>CZ.NIC</w:t>
            </w:r>
            <w:proofErr w:type="gramEnd"/>
            <w:r w:rsidRPr="00D6272D">
              <w:t>, z.s.p.o., 2017. ISBN 978</w:t>
            </w:r>
            <w:r>
              <w:t>-</w:t>
            </w:r>
            <w:r w:rsidRPr="00D6272D">
              <w:t>80</w:t>
            </w:r>
            <w:r>
              <w:t>-</w:t>
            </w:r>
            <w:r w:rsidRPr="00D6272D">
              <w:t>88168</w:t>
            </w:r>
            <w:r>
              <w:t>-</w:t>
            </w:r>
            <w:r w:rsidRPr="00D6272D">
              <w:t>23</w:t>
            </w:r>
            <w:r>
              <w:t>-</w:t>
            </w:r>
            <w:r w:rsidRPr="00D6272D">
              <w:t xml:space="preserve">2. Dostupné také z: </w:t>
            </w:r>
            <w:r w:rsidRPr="00B716C6">
              <w:t>https://knihy.nic.cz/files/edice/hradla_volty_jednocipy.pdf</w:t>
            </w:r>
            <w:r w:rsidRPr="00D6272D">
              <w:t>.</w:t>
            </w:r>
          </w:p>
          <w:p w14:paraId="39FABBD6" w14:textId="77777777" w:rsidR="000F2EDD" w:rsidRDefault="000F2EDD" w:rsidP="004938E8">
            <w:pPr>
              <w:jc w:val="both"/>
            </w:pPr>
            <w:r w:rsidRPr="00B716C6">
              <w:t xml:space="preserve">SALVENDY, Gavriel a KARWOWSKI, Waldemar (ed.). </w:t>
            </w:r>
            <w:r w:rsidRPr="00B716C6">
              <w:rPr>
                <w:i/>
              </w:rPr>
              <w:t xml:space="preserve">Handbook of </w:t>
            </w:r>
            <w:r>
              <w:rPr>
                <w:i/>
              </w:rPr>
              <w:t>H</w:t>
            </w:r>
            <w:r w:rsidRPr="00B716C6">
              <w:rPr>
                <w:i/>
              </w:rPr>
              <w:t xml:space="preserve">uman </w:t>
            </w:r>
            <w:r>
              <w:rPr>
                <w:i/>
              </w:rPr>
              <w:t>F</w:t>
            </w:r>
            <w:r w:rsidRPr="00B716C6">
              <w:rPr>
                <w:i/>
              </w:rPr>
              <w:t xml:space="preserve">actors and </w:t>
            </w:r>
            <w:r>
              <w:rPr>
                <w:i/>
              </w:rPr>
              <w:t>E</w:t>
            </w:r>
            <w:r w:rsidRPr="00B716C6">
              <w:rPr>
                <w:i/>
              </w:rPr>
              <w:t>rgonomics</w:t>
            </w:r>
            <w:r w:rsidRPr="00B716C6">
              <w:t>. Fifth edition. Hoboken: Wiley, 2021. ISBN 978-1-119-63608-3.</w:t>
            </w:r>
          </w:p>
        </w:tc>
      </w:tr>
      <w:tr w:rsidR="000F2EDD" w14:paraId="7565C306"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9C71462" w14:textId="77777777" w:rsidR="000F2EDD" w:rsidRDefault="000F2EDD" w:rsidP="004938E8">
            <w:pPr>
              <w:jc w:val="center"/>
              <w:rPr>
                <w:b/>
              </w:rPr>
            </w:pPr>
            <w:r>
              <w:rPr>
                <w:b/>
              </w:rPr>
              <w:t>Informace ke kombinované nebo distanční formě</w:t>
            </w:r>
          </w:p>
        </w:tc>
      </w:tr>
      <w:tr w:rsidR="000F2EDD" w14:paraId="41AAF88D" w14:textId="77777777" w:rsidTr="004938E8">
        <w:tc>
          <w:tcPr>
            <w:tcW w:w="4787" w:type="dxa"/>
            <w:gridSpan w:val="3"/>
            <w:tcBorders>
              <w:top w:val="single" w:sz="2" w:space="0" w:color="auto"/>
            </w:tcBorders>
            <w:shd w:val="clear" w:color="auto" w:fill="F7CAAC"/>
          </w:tcPr>
          <w:p w14:paraId="5BF7ABB3" w14:textId="77777777" w:rsidR="000F2EDD" w:rsidRDefault="000F2EDD" w:rsidP="004938E8">
            <w:pPr>
              <w:jc w:val="both"/>
            </w:pPr>
            <w:r>
              <w:rPr>
                <w:b/>
              </w:rPr>
              <w:t>Rozsah konzultací (soustředění)</w:t>
            </w:r>
          </w:p>
        </w:tc>
        <w:tc>
          <w:tcPr>
            <w:tcW w:w="889" w:type="dxa"/>
            <w:tcBorders>
              <w:top w:val="single" w:sz="2" w:space="0" w:color="auto"/>
            </w:tcBorders>
          </w:tcPr>
          <w:p w14:paraId="4782C8DE" w14:textId="77777777" w:rsidR="000F2EDD" w:rsidRDefault="000F2EDD" w:rsidP="004938E8">
            <w:pPr>
              <w:jc w:val="both"/>
            </w:pPr>
            <w:r>
              <w:t>14</w:t>
            </w:r>
          </w:p>
        </w:tc>
        <w:tc>
          <w:tcPr>
            <w:tcW w:w="4179" w:type="dxa"/>
            <w:gridSpan w:val="4"/>
            <w:tcBorders>
              <w:top w:val="single" w:sz="2" w:space="0" w:color="auto"/>
            </w:tcBorders>
            <w:shd w:val="clear" w:color="auto" w:fill="F7CAAC"/>
          </w:tcPr>
          <w:p w14:paraId="7F60DA7D" w14:textId="77777777" w:rsidR="000F2EDD" w:rsidRDefault="000F2EDD" w:rsidP="004938E8">
            <w:pPr>
              <w:jc w:val="both"/>
              <w:rPr>
                <w:b/>
              </w:rPr>
            </w:pPr>
            <w:r>
              <w:rPr>
                <w:b/>
              </w:rPr>
              <w:t xml:space="preserve">hodin </w:t>
            </w:r>
          </w:p>
        </w:tc>
      </w:tr>
      <w:tr w:rsidR="000F2EDD" w14:paraId="53C44A0D" w14:textId="77777777" w:rsidTr="004938E8">
        <w:tc>
          <w:tcPr>
            <w:tcW w:w="9855" w:type="dxa"/>
            <w:gridSpan w:val="8"/>
            <w:shd w:val="clear" w:color="auto" w:fill="F7CAAC"/>
          </w:tcPr>
          <w:p w14:paraId="570E1EE6" w14:textId="77777777" w:rsidR="000F2EDD" w:rsidRDefault="000F2EDD" w:rsidP="004938E8">
            <w:pPr>
              <w:jc w:val="both"/>
              <w:rPr>
                <w:b/>
              </w:rPr>
            </w:pPr>
            <w:r>
              <w:rPr>
                <w:b/>
              </w:rPr>
              <w:t>Informace o způsobu kontaktu s vyučujícím</w:t>
            </w:r>
          </w:p>
        </w:tc>
      </w:tr>
      <w:tr w:rsidR="000F2EDD" w14:paraId="07A19AF4" w14:textId="77777777" w:rsidTr="004938E8">
        <w:trPr>
          <w:trHeight w:val="1373"/>
        </w:trPr>
        <w:tc>
          <w:tcPr>
            <w:tcW w:w="9855" w:type="dxa"/>
            <w:gridSpan w:val="8"/>
          </w:tcPr>
          <w:p w14:paraId="2C59AF2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DC23B0F" w14:textId="77777777" w:rsidR="000F2EDD" w:rsidRDefault="000F2EDD" w:rsidP="004938E8">
      <w:pPr>
        <w:spacing w:after="160" w:line="259" w:lineRule="auto"/>
      </w:pPr>
    </w:p>
    <w:p w14:paraId="7F60A608"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1A667A5" w14:textId="77777777" w:rsidTr="004938E8">
        <w:tc>
          <w:tcPr>
            <w:tcW w:w="9855" w:type="dxa"/>
            <w:gridSpan w:val="8"/>
            <w:tcBorders>
              <w:bottom w:val="double" w:sz="4" w:space="0" w:color="auto"/>
            </w:tcBorders>
            <w:shd w:val="clear" w:color="auto" w:fill="BDD6EE"/>
          </w:tcPr>
          <w:p w14:paraId="39CE7D37" w14:textId="77777777" w:rsidR="000F2EDD" w:rsidRDefault="000F2EDD" w:rsidP="004938E8">
            <w:pPr>
              <w:jc w:val="both"/>
              <w:rPr>
                <w:b/>
                <w:sz w:val="28"/>
              </w:rPr>
            </w:pPr>
            <w:r>
              <w:br w:type="page"/>
            </w:r>
            <w:r>
              <w:rPr>
                <w:b/>
                <w:sz w:val="28"/>
              </w:rPr>
              <w:t>B-III – Charakteristika studijního předmětu</w:t>
            </w:r>
          </w:p>
        </w:tc>
      </w:tr>
      <w:tr w:rsidR="000F2EDD" w14:paraId="63FE8B92" w14:textId="77777777" w:rsidTr="004938E8">
        <w:tc>
          <w:tcPr>
            <w:tcW w:w="3086" w:type="dxa"/>
            <w:tcBorders>
              <w:top w:val="double" w:sz="4" w:space="0" w:color="auto"/>
            </w:tcBorders>
            <w:shd w:val="clear" w:color="auto" w:fill="F7CAAC"/>
          </w:tcPr>
          <w:p w14:paraId="27E2F56B"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8EDC07E" w14:textId="77777777" w:rsidR="000F2EDD" w:rsidRPr="00873C26" w:rsidRDefault="000F2EDD" w:rsidP="004938E8">
            <w:pPr>
              <w:jc w:val="both"/>
              <w:rPr>
                <w:b/>
              </w:rPr>
            </w:pPr>
            <w:r>
              <w:rPr>
                <w:b/>
              </w:rPr>
              <w:t>Integrovaný systém managementu</w:t>
            </w:r>
          </w:p>
        </w:tc>
      </w:tr>
      <w:tr w:rsidR="000F2EDD" w14:paraId="71875C6C" w14:textId="77777777" w:rsidTr="004938E8">
        <w:tc>
          <w:tcPr>
            <w:tcW w:w="3086" w:type="dxa"/>
            <w:shd w:val="clear" w:color="auto" w:fill="F7CAAC"/>
          </w:tcPr>
          <w:p w14:paraId="373D4C29" w14:textId="77777777" w:rsidR="000F2EDD" w:rsidRDefault="000F2EDD" w:rsidP="004938E8">
            <w:pPr>
              <w:jc w:val="both"/>
              <w:rPr>
                <w:b/>
              </w:rPr>
            </w:pPr>
            <w:r>
              <w:rPr>
                <w:b/>
              </w:rPr>
              <w:t>Typ předmětu</w:t>
            </w:r>
          </w:p>
        </w:tc>
        <w:tc>
          <w:tcPr>
            <w:tcW w:w="3406" w:type="dxa"/>
            <w:gridSpan w:val="4"/>
          </w:tcPr>
          <w:p w14:paraId="459F9EDB" w14:textId="77777777" w:rsidR="000F2EDD" w:rsidRDefault="000F2EDD" w:rsidP="004938E8">
            <w:pPr>
              <w:jc w:val="both"/>
            </w:pPr>
            <w:r>
              <w:t>povinný</w:t>
            </w:r>
          </w:p>
        </w:tc>
        <w:tc>
          <w:tcPr>
            <w:tcW w:w="2695" w:type="dxa"/>
            <w:gridSpan w:val="2"/>
            <w:shd w:val="clear" w:color="auto" w:fill="F7CAAC"/>
          </w:tcPr>
          <w:p w14:paraId="179E08DC" w14:textId="77777777" w:rsidR="000F2EDD" w:rsidRDefault="000F2EDD" w:rsidP="004938E8">
            <w:pPr>
              <w:jc w:val="both"/>
            </w:pPr>
            <w:r>
              <w:rPr>
                <w:b/>
              </w:rPr>
              <w:t>doporučený ročník / semestr</w:t>
            </w:r>
          </w:p>
        </w:tc>
        <w:tc>
          <w:tcPr>
            <w:tcW w:w="668" w:type="dxa"/>
          </w:tcPr>
          <w:p w14:paraId="24C69679" w14:textId="77777777" w:rsidR="000F2EDD" w:rsidRDefault="000F2EDD" w:rsidP="004938E8">
            <w:pPr>
              <w:jc w:val="both"/>
            </w:pPr>
            <w:r>
              <w:t>3/LS</w:t>
            </w:r>
          </w:p>
        </w:tc>
      </w:tr>
      <w:tr w:rsidR="000F2EDD" w14:paraId="355C02AB" w14:textId="77777777" w:rsidTr="004938E8">
        <w:tc>
          <w:tcPr>
            <w:tcW w:w="3086" w:type="dxa"/>
            <w:shd w:val="clear" w:color="auto" w:fill="F7CAAC"/>
          </w:tcPr>
          <w:p w14:paraId="70F18B79" w14:textId="77777777" w:rsidR="000F2EDD" w:rsidRDefault="000F2EDD" w:rsidP="004938E8">
            <w:pPr>
              <w:jc w:val="both"/>
              <w:rPr>
                <w:b/>
              </w:rPr>
            </w:pPr>
            <w:r>
              <w:rPr>
                <w:b/>
              </w:rPr>
              <w:t>Rozsah studijního předmětu</w:t>
            </w:r>
          </w:p>
        </w:tc>
        <w:tc>
          <w:tcPr>
            <w:tcW w:w="1701" w:type="dxa"/>
            <w:gridSpan w:val="2"/>
          </w:tcPr>
          <w:p w14:paraId="7D80A50D" w14:textId="77777777" w:rsidR="000F2EDD" w:rsidRDefault="000F2EDD" w:rsidP="004938E8">
            <w:pPr>
              <w:jc w:val="both"/>
            </w:pPr>
            <w:r>
              <w:t>20p + 10c</w:t>
            </w:r>
          </w:p>
        </w:tc>
        <w:tc>
          <w:tcPr>
            <w:tcW w:w="889" w:type="dxa"/>
            <w:shd w:val="clear" w:color="auto" w:fill="F7CAAC"/>
          </w:tcPr>
          <w:p w14:paraId="4B48ECEA" w14:textId="77777777" w:rsidR="000F2EDD" w:rsidRDefault="000F2EDD" w:rsidP="004938E8">
            <w:pPr>
              <w:jc w:val="both"/>
              <w:rPr>
                <w:b/>
              </w:rPr>
            </w:pPr>
            <w:r>
              <w:rPr>
                <w:b/>
              </w:rPr>
              <w:t xml:space="preserve">hod. </w:t>
            </w:r>
          </w:p>
        </w:tc>
        <w:tc>
          <w:tcPr>
            <w:tcW w:w="816" w:type="dxa"/>
          </w:tcPr>
          <w:p w14:paraId="47B5BD53" w14:textId="77777777" w:rsidR="000F2EDD" w:rsidRDefault="000F2EDD" w:rsidP="004938E8">
            <w:pPr>
              <w:jc w:val="both"/>
            </w:pPr>
            <w:r>
              <w:t>30</w:t>
            </w:r>
          </w:p>
        </w:tc>
        <w:tc>
          <w:tcPr>
            <w:tcW w:w="2156" w:type="dxa"/>
            <w:shd w:val="clear" w:color="auto" w:fill="F7CAAC"/>
          </w:tcPr>
          <w:p w14:paraId="222CFDB5" w14:textId="77777777" w:rsidR="000F2EDD" w:rsidRDefault="000F2EDD" w:rsidP="004938E8">
            <w:pPr>
              <w:jc w:val="both"/>
              <w:rPr>
                <w:b/>
              </w:rPr>
            </w:pPr>
            <w:r>
              <w:rPr>
                <w:b/>
              </w:rPr>
              <w:t>kreditů</w:t>
            </w:r>
          </w:p>
        </w:tc>
        <w:tc>
          <w:tcPr>
            <w:tcW w:w="1207" w:type="dxa"/>
            <w:gridSpan w:val="2"/>
          </w:tcPr>
          <w:p w14:paraId="330DD974" w14:textId="77777777" w:rsidR="000F2EDD" w:rsidRDefault="000F2EDD" w:rsidP="004938E8">
            <w:pPr>
              <w:jc w:val="both"/>
            </w:pPr>
            <w:r>
              <w:t>4</w:t>
            </w:r>
          </w:p>
        </w:tc>
      </w:tr>
      <w:tr w:rsidR="000F2EDD" w14:paraId="1B2ED1C7" w14:textId="77777777" w:rsidTr="004938E8">
        <w:tc>
          <w:tcPr>
            <w:tcW w:w="3086" w:type="dxa"/>
            <w:shd w:val="clear" w:color="auto" w:fill="F7CAAC"/>
          </w:tcPr>
          <w:p w14:paraId="25DF378F" w14:textId="77777777" w:rsidR="000F2EDD" w:rsidRDefault="000F2EDD" w:rsidP="004938E8">
            <w:pPr>
              <w:jc w:val="both"/>
              <w:rPr>
                <w:b/>
                <w:sz w:val="22"/>
              </w:rPr>
            </w:pPr>
            <w:r>
              <w:rPr>
                <w:b/>
              </w:rPr>
              <w:t>Prerekvizity, korekvizity, ekvivalence</w:t>
            </w:r>
          </w:p>
        </w:tc>
        <w:tc>
          <w:tcPr>
            <w:tcW w:w="6769" w:type="dxa"/>
            <w:gridSpan w:val="7"/>
          </w:tcPr>
          <w:p w14:paraId="7F632FD4" w14:textId="77777777" w:rsidR="000F2EDD" w:rsidRDefault="000F2EDD" w:rsidP="004938E8">
            <w:pPr>
              <w:jc w:val="both"/>
            </w:pPr>
          </w:p>
        </w:tc>
      </w:tr>
      <w:tr w:rsidR="000F2EDD" w14:paraId="47995B56" w14:textId="77777777" w:rsidTr="004938E8">
        <w:tc>
          <w:tcPr>
            <w:tcW w:w="3086" w:type="dxa"/>
            <w:shd w:val="clear" w:color="auto" w:fill="F7CAAC"/>
          </w:tcPr>
          <w:p w14:paraId="6E327936" w14:textId="77777777" w:rsidR="000F2EDD" w:rsidRDefault="000F2EDD" w:rsidP="004938E8">
            <w:pPr>
              <w:jc w:val="both"/>
              <w:rPr>
                <w:b/>
              </w:rPr>
            </w:pPr>
            <w:r>
              <w:rPr>
                <w:b/>
              </w:rPr>
              <w:t>Způsob ověření studijních výsledků</w:t>
            </w:r>
          </w:p>
        </w:tc>
        <w:tc>
          <w:tcPr>
            <w:tcW w:w="3406" w:type="dxa"/>
            <w:gridSpan w:val="4"/>
          </w:tcPr>
          <w:p w14:paraId="2160F61E" w14:textId="77777777" w:rsidR="000F2EDD" w:rsidRDefault="000F2EDD" w:rsidP="004938E8">
            <w:pPr>
              <w:jc w:val="both"/>
            </w:pPr>
            <w:r>
              <w:t>zápočet a zkouška</w:t>
            </w:r>
          </w:p>
        </w:tc>
        <w:tc>
          <w:tcPr>
            <w:tcW w:w="2156" w:type="dxa"/>
            <w:shd w:val="clear" w:color="auto" w:fill="F7CAAC"/>
          </w:tcPr>
          <w:p w14:paraId="1FCEAD26" w14:textId="77777777" w:rsidR="000F2EDD" w:rsidRDefault="000F2EDD" w:rsidP="004938E8">
            <w:pPr>
              <w:jc w:val="both"/>
              <w:rPr>
                <w:b/>
              </w:rPr>
            </w:pPr>
            <w:r>
              <w:rPr>
                <w:b/>
              </w:rPr>
              <w:t>Forma výuky</w:t>
            </w:r>
          </w:p>
        </w:tc>
        <w:tc>
          <w:tcPr>
            <w:tcW w:w="1207" w:type="dxa"/>
            <w:gridSpan w:val="2"/>
          </w:tcPr>
          <w:p w14:paraId="56D552E2" w14:textId="77777777" w:rsidR="000F2EDD" w:rsidRDefault="000F2EDD" w:rsidP="004938E8">
            <w:pPr>
              <w:jc w:val="both"/>
            </w:pPr>
            <w:r>
              <w:t>přednášky</w:t>
            </w:r>
          </w:p>
          <w:p w14:paraId="50D99E43" w14:textId="77777777" w:rsidR="000F2EDD" w:rsidRDefault="000F2EDD" w:rsidP="004938E8">
            <w:pPr>
              <w:jc w:val="both"/>
            </w:pPr>
            <w:r>
              <w:t>cvičení</w:t>
            </w:r>
          </w:p>
        </w:tc>
      </w:tr>
      <w:tr w:rsidR="000F2EDD" w14:paraId="157D432B" w14:textId="77777777" w:rsidTr="004938E8">
        <w:tc>
          <w:tcPr>
            <w:tcW w:w="3086" w:type="dxa"/>
            <w:shd w:val="clear" w:color="auto" w:fill="F7CAAC"/>
          </w:tcPr>
          <w:p w14:paraId="6151DAC4"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C4279F5" w14:textId="77777777" w:rsidR="000F2EDD" w:rsidRDefault="000F2EDD" w:rsidP="004938E8">
            <w:pPr>
              <w:pStyle w:val="Odstavecseseznamem"/>
              <w:ind w:left="0"/>
            </w:pPr>
            <w:r>
              <w:t>Zápočet: minimálně 80% účast na cvičeních; obhájená seminární práce, absolvovaný zápočtový test s hodnocením minimálně 21 bodů</w:t>
            </w:r>
          </w:p>
          <w:p w14:paraId="3D4D5CEF" w14:textId="77777777" w:rsidR="000F2EDD" w:rsidRDefault="000F2EDD" w:rsidP="004938E8">
            <w:pPr>
              <w:pStyle w:val="Odstavecseseznamem"/>
              <w:ind w:left="0"/>
              <w:jc w:val="both"/>
            </w:pPr>
          </w:p>
          <w:p w14:paraId="5BF307C0" w14:textId="77777777" w:rsidR="000F2EDD" w:rsidRDefault="000F2EDD" w:rsidP="004938E8">
            <w:pPr>
              <w:pStyle w:val="Odstavecseseznamem"/>
              <w:ind w:left="0"/>
              <w:jc w:val="both"/>
            </w:pPr>
            <w:r>
              <w:t>Zkouška: kombinovaná zkouška klasifikována dle kreditového systému ECTS</w:t>
            </w:r>
          </w:p>
        </w:tc>
      </w:tr>
      <w:tr w:rsidR="000F2EDD" w14:paraId="216D2492" w14:textId="77777777" w:rsidTr="004938E8">
        <w:trPr>
          <w:trHeight w:val="397"/>
        </w:trPr>
        <w:tc>
          <w:tcPr>
            <w:tcW w:w="9855" w:type="dxa"/>
            <w:gridSpan w:val="8"/>
            <w:tcBorders>
              <w:top w:val="nil"/>
            </w:tcBorders>
          </w:tcPr>
          <w:p w14:paraId="01868A1D" w14:textId="77777777" w:rsidR="000F2EDD" w:rsidRDefault="000F2EDD" w:rsidP="004938E8">
            <w:pPr>
              <w:jc w:val="both"/>
            </w:pPr>
          </w:p>
        </w:tc>
      </w:tr>
      <w:tr w:rsidR="000F2EDD" w14:paraId="3BE43C5F" w14:textId="77777777" w:rsidTr="004938E8">
        <w:trPr>
          <w:trHeight w:val="197"/>
        </w:trPr>
        <w:tc>
          <w:tcPr>
            <w:tcW w:w="3086" w:type="dxa"/>
            <w:tcBorders>
              <w:top w:val="nil"/>
            </w:tcBorders>
            <w:shd w:val="clear" w:color="auto" w:fill="F7CAAC"/>
          </w:tcPr>
          <w:p w14:paraId="7320CB0E" w14:textId="77777777" w:rsidR="000F2EDD" w:rsidRDefault="000F2EDD" w:rsidP="004938E8">
            <w:pPr>
              <w:jc w:val="both"/>
              <w:rPr>
                <w:b/>
              </w:rPr>
            </w:pPr>
            <w:r>
              <w:rPr>
                <w:b/>
              </w:rPr>
              <w:t>Garant předmětu</w:t>
            </w:r>
          </w:p>
        </w:tc>
        <w:tc>
          <w:tcPr>
            <w:tcW w:w="6769" w:type="dxa"/>
            <w:gridSpan w:val="7"/>
            <w:tcBorders>
              <w:top w:val="nil"/>
            </w:tcBorders>
          </w:tcPr>
          <w:p w14:paraId="4C1AD182" w14:textId="77777777" w:rsidR="000F2EDD" w:rsidRDefault="000F2EDD" w:rsidP="004938E8">
            <w:pPr>
              <w:jc w:val="both"/>
            </w:pPr>
            <w:r>
              <w:t xml:space="preserve">Ing. Slavomíra Vargová, PhD. </w:t>
            </w:r>
            <w:r>
              <w:rPr>
                <w:bCs/>
              </w:rPr>
              <w:t>(100 %)</w:t>
            </w:r>
          </w:p>
        </w:tc>
      </w:tr>
      <w:tr w:rsidR="000F2EDD" w14:paraId="47232588" w14:textId="77777777" w:rsidTr="004938E8">
        <w:trPr>
          <w:trHeight w:val="243"/>
        </w:trPr>
        <w:tc>
          <w:tcPr>
            <w:tcW w:w="3086" w:type="dxa"/>
            <w:tcBorders>
              <w:top w:val="nil"/>
            </w:tcBorders>
            <w:shd w:val="clear" w:color="auto" w:fill="F7CAAC"/>
          </w:tcPr>
          <w:p w14:paraId="3DECE1AD" w14:textId="77777777" w:rsidR="000F2EDD" w:rsidRDefault="000F2EDD" w:rsidP="004938E8">
            <w:pPr>
              <w:jc w:val="both"/>
              <w:rPr>
                <w:b/>
              </w:rPr>
            </w:pPr>
            <w:r>
              <w:rPr>
                <w:b/>
              </w:rPr>
              <w:t>Zapojení garanta do výuky předmětu</w:t>
            </w:r>
          </w:p>
        </w:tc>
        <w:tc>
          <w:tcPr>
            <w:tcW w:w="6769" w:type="dxa"/>
            <w:gridSpan w:val="7"/>
            <w:tcBorders>
              <w:top w:val="nil"/>
            </w:tcBorders>
          </w:tcPr>
          <w:p w14:paraId="439A8988" w14:textId="77777777" w:rsidR="000F2EDD" w:rsidRDefault="000F2EDD" w:rsidP="004938E8">
            <w:pPr>
              <w:jc w:val="both"/>
            </w:pPr>
            <w:r>
              <w:t>Garant stanovuje obsah přednášek a cvičení a dohlíží na jejich jednotné vedení.</w:t>
            </w:r>
          </w:p>
          <w:p w14:paraId="1A9AFE86" w14:textId="77777777" w:rsidR="000F2EDD" w:rsidRDefault="000F2EDD" w:rsidP="004938E8">
            <w:pPr>
              <w:jc w:val="both"/>
            </w:pPr>
            <w:r>
              <w:t>Garant přímo vyučuje 100 % přednášek.</w:t>
            </w:r>
          </w:p>
        </w:tc>
      </w:tr>
      <w:tr w:rsidR="000F2EDD" w14:paraId="2CE581A5" w14:textId="77777777" w:rsidTr="004938E8">
        <w:tc>
          <w:tcPr>
            <w:tcW w:w="3086" w:type="dxa"/>
            <w:shd w:val="clear" w:color="auto" w:fill="F7CAAC"/>
          </w:tcPr>
          <w:p w14:paraId="2A63BDDB" w14:textId="77777777" w:rsidR="000F2EDD" w:rsidRDefault="000F2EDD" w:rsidP="004938E8">
            <w:pPr>
              <w:jc w:val="both"/>
              <w:rPr>
                <w:b/>
              </w:rPr>
            </w:pPr>
            <w:r>
              <w:rPr>
                <w:b/>
              </w:rPr>
              <w:t>Vyučující</w:t>
            </w:r>
          </w:p>
        </w:tc>
        <w:tc>
          <w:tcPr>
            <w:tcW w:w="6769" w:type="dxa"/>
            <w:gridSpan w:val="7"/>
            <w:tcBorders>
              <w:bottom w:val="nil"/>
            </w:tcBorders>
          </w:tcPr>
          <w:p w14:paraId="4F77402B" w14:textId="77777777" w:rsidR="000F2EDD" w:rsidRDefault="000F2EDD" w:rsidP="004938E8">
            <w:pPr>
              <w:jc w:val="both"/>
            </w:pPr>
            <w:r>
              <w:t>Ing. Slavomíra Vargová, PhD. - přednášející (100 %) a cvičící (100 %)</w:t>
            </w:r>
          </w:p>
        </w:tc>
      </w:tr>
      <w:tr w:rsidR="000F2EDD" w14:paraId="7B06FAD8" w14:textId="77777777" w:rsidTr="004938E8">
        <w:trPr>
          <w:trHeight w:val="397"/>
        </w:trPr>
        <w:tc>
          <w:tcPr>
            <w:tcW w:w="9855" w:type="dxa"/>
            <w:gridSpan w:val="8"/>
            <w:tcBorders>
              <w:top w:val="nil"/>
            </w:tcBorders>
          </w:tcPr>
          <w:p w14:paraId="7BAB707A" w14:textId="77777777" w:rsidR="000F2EDD" w:rsidRDefault="000F2EDD" w:rsidP="004938E8">
            <w:pPr>
              <w:jc w:val="both"/>
            </w:pPr>
          </w:p>
        </w:tc>
      </w:tr>
      <w:tr w:rsidR="000F2EDD" w14:paraId="10B83029" w14:textId="77777777" w:rsidTr="004938E8">
        <w:tc>
          <w:tcPr>
            <w:tcW w:w="3086" w:type="dxa"/>
            <w:shd w:val="clear" w:color="auto" w:fill="F7CAAC"/>
          </w:tcPr>
          <w:p w14:paraId="55D21A7E" w14:textId="77777777" w:rsidR="000F2EDD" w:rsidRDefault="000F2EDD" w:rsidP="004938E8">
            <w:pPr>
              <w:jc w:val="both"/>
              <w:rPr>
                <w:b/>
              </w:rPr>
            </w:pPr>
            <w:r>
              <w:rPr>
                <w:b/>
              </w:rPr>
              <w:t>Stručná anotace předmětu</w:t>
            </w:r>
          </w:p>
        </w:tc>
        <w:tc>
          <w:tcPr>
            <w:tcW w:w="6769" w:type="dxa"/>
            <w:gridSpan w:val="7"/>
            <w:tcBorders>
              <w:bottom w:val="nil"/>
            </w:tcBorders>
          </w:tcPr>
          <w:p w14:paraId="784F2E82" w14:textId="77777777" w:rsidR="000F2EDD" w:rsidRDefault="000F2EDD" w:rsidP="004938E8">
            <w:pPr>
              <w:jc w:val="both"/>
            </w:pPr>
          </w:p>
        </w:tc>
      </w:tr>
      <w:tr w:rsidR="000F2EDD" w14:paraId="169C6FBA" w14:textId="77777777" w:rsidTr="004938E8">
        <w:trPr>
          <w:trHeight w:val="3938"/>
        </w:trPr>
        <w:tc>
          <w:tcPr>
            <w:tcW w:w="9855" w:type="dxa"/>
            <w:gridSpan w:val="8"/>
            <w:tcBorders>
              <w:top w:val="nil"/>
              <w:bottom w:val="single" w:sz="12" w:space="0" w:color="auto"/>
            </w:tcBorders>
          </w:tcPr>
          <w:p w14:paraId="051C3CFC" w14:textId="77777777" w:rsidR="000F2EDD" w:rsidRDefault="000F2EDD" w:rsidP="004938E8">
            <w:pPr>
              <w:numPr>
                <w:ilvl w:val="12"/>
                <w:numId w:val="0"/>
              </w:numPr>
              <w:spacing w:before="60" w:after="60"/>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Po absolvování předmětu bude student mít přehled o systémech managementu, které jsou v praxi nejužívanější, jejich cílech a trendech v uvedené oblasti s ohledem na neustálý vývoj v oblasti řízení. </w:t>
            </w: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 </w:t>
            </w:r>
            <w:r w:rsidRPr="008F4A7E">
              <w:t>Předmět je zakončen obhájením seminárních prací orientovaných na</w:t>
            </w:r>
            <w:r>
              <w:t xml:space="preserve"> schopnost</w:t>
            </w:r>
            <w:r w:rsidRPr="008F4A7E">
              <w:t xml:space="preserve"> </w:t>
            </w:r>
            <w:r>
              <w:t xml:space="preserve">navrhnout základní požadavky a postupy k zavedení integrovaného systému managementu ve vybrané organizaci a také způsoby monitorování a vyhodnocování zavedeného systému s ohledem na jeho zlepšování. </w:t>
            </w:r>
            <w:r w:rsidRPr="008F4A7E">
              <w:t>Cílem je vytvořit předpoklady pro schopnost studentů aplikovat nabyté vědomosti v</w:t>
            </w:r>
            <w:r>
              <w:t> </w:t>
            </w:r>
            <w:r w:rsidRPr="008F4A7E">
              <w:t>praxi</w:t>
            </w:r>
            <w:r>
              <w:t>.</w:t>
            </w:r>
          </w:p>
          <w:p w14:paraId="275C49D8" w14:textId="77777777" w:rsidR="000F2EDD" w:rsidRDefault="000F2EDD" w:rsidP="004938E8">
            <w:pPr>
              <w:numPr>
                <w:ilvl w:val="12"/>
                <w:numId w:val="0"/>
              </w:numPr>
              <w:spacing w:before="60" w:after="60"/>
              <w:jc w:val="both"/>
            </w:pPr>
            <w:r>
              <w:t>Vyučovaná témata:</w:t>
            </w:r>
          </w:p>
          <w:p w14:paraId="1A89A316" w14:textId="77777777" w:rsidR="000F2EDD" w:rsidRDefault="000F2EDD" w:rsidP="000F2EDD">
            <w:pPr>
              <w:pStyle w:val="Odstavecseseznamem"/>
              <w:numPr>
                <w:ilvl w:val="0"/>
                <w:numId w:val="43"/>
              </w:numPr>
              <w:jc w:val="both"/>
            </w:pPr>
            <w:r>
              <w:t>Úvod do studia předmětu, terminologie oblasti integrovaného systému managementu;</w:t>
            </w:r>
          </w:p>
          <w:p w14:paraId="2D423EA3" w14:textId="77777777" w:rsidR="000F2EDD" w:rsidRDefault="000F2EDD" w:rsidP="000F2EDD">
            <w:pPr>
              <w:pStyle w:val="Odstavecseseznamem"/>
              <w:numPr>
                <w:ilvl w:val="0"/>
                <w:numId w:val="43"/>
              </w:numPr>
              <w:jc w:val="both"/>
            </w:pPr>
            <w:r>
              <w:t>Historický vývoj systémů managementu;</w:t>
            </w:r>
          </w:p>
          <w:p w14:paraId="6169BD2B" w14:textId="77777777" w:rsidR="000F2EDD" w:rsidRDefault="000F2EDD" w:rsidP="000F2EDD">
            <w:pPr>
              <w:pStyle w:val="Odstavecseseznamem"/>
              <w:numPr>
                <w:ilvl w:val="0"/>
                <w:numId w:val="43"/>
              </w:numPr>
              <w:jc w:val="both"/>
            </w:pPr>
            <w:r>
              <w:t>Riziko v kontextu systémů managementu.</w:t>
            </w:r>
          </w:p>
          <w:p w14:paraId="308AFF2D" w14:textId="77777777" w:rsidR="000F2EDD" w:rsidRDefault="000F2EDD" w:rsidP="000F2EDD">
            <w:pPr>
              <w:pStyle w:val="Odstavecseseznamem"/>
              <w:numPr>
                <w:ilvl w:val="0"/>
                <w:numId w:val="43"/>
              </w:numPr>
              <w:jc w:val="both"/>
            </w:pPr>
            <w:r>
              <w:t>Systém managementu bezpečnost a ochrana zdraví při práci;</w:t>
            </w:r>
          </w:p>
          <w:p w14:paraId="5F6C320B" w14:textId="77777777" w:rsidR="000F2EDD" w:rsidRDefault="000F2EDD" w:rsidP="000F2EDD">
            <w:pPr>
              <w:numPr>
                <w:ilvl w:val="0"/>
                <w:numId w:val="43"/>
              </w:numPr>
              <w:jc w:val="both"/>
            </w:pPr>
            <w:r>
              <w:t>Systém managementu kvality (jakosti);</w:t>
            </w:r>
          </w:p>
          <w:p w14:paraId="54C8C1E3" w14:textId="77777777" w:rsidR="000F2EDD" w:rsidRDefault="000F2EDD" w:rsidP="000F2EDD">
            <w:pPr>
              <w:numPr>
                <w:ilvl w:val="0"/>
                <w:numId w:val="43"/>
              </w:numPr>
              <w:jc w:val="both"/>
            </w:pPr>
            <w:r>
              <w:t>Systém environmentálního managementu;</w:t>
            </w:r>
          </w:p>
          <w:p w14:paraId="34C2FEE7" w14:textId="77777777" w:rsidR="000F2EDD" w:rsidRDefault="000F2EDD" w:rsidP="000F2EDD">
            <w:pPr>
              <w:numPr>
                <w:ilvl w:val="0"/>
                <w:numId w:val="43"/>
              </w:numPr>
              <w:jc w:val="both"/>
            </w:pPr>
            <w:r>
              <w:t>Systém energetického managementu;</w:t>
            </w:r>
          </w:p>
          <w:p w14:paraId="37B9AACD" w14:textId="77777777" w:rsidR="000F2EDD" w:rsidRDefault="000F2EDD" w:rsidP="000F2EDD">
            <w:pPr>
              <w:numPr>
                <w:ilvl w:val="0"/>
                <w:numId w:val="43"/>
              </w:numPr>
              <w:jc w:val="both"/>
            </w:pPr>
            <w:r>
              <w:t>Systém managementu bezpečnosti informací;</w:t>
            </w:r>
          </w:p>
          <w:p w14:paraId="68DA4DDE" w14:textId="77777777" w:rsidR="000F2EDD" w:rsidRDefault="000F2EDD" w:rsidP="000F2EDD">
            <w:pPr>
              <w:numPr>
                <w:ilvl w:val="0"/>
                <w:numId w:val="43"/>
              </w:numPr>
              <w:jc w:val="both"/>
            </w:pPr>
            <w:r>
              <w:t>Přístupy k integraci systémů pro efektivní řízení změn v organizaci;</w:t>
            </w:r>
          </w:p>
          <w:p w14:paraId="19EA1DDC" w14:textId="77777777" w:rsidR="000F2EDD" w:rsidRDefault="000F2EDD" w:rsidP="000F2EDD">
            <w:pPr>
              <w:numPr>
                <w:ilvl w:val="0"/>
                <w:numId w:val="43"/>
              </w:numPr>
              <w:jc w:val="both"/>
            </w:pPr>
            <w:r>
              <w:t>Audit. Auditor. Auditovaní.</w:t>
            </w:r>
          </w:p>
          <w:p w14:paraId="45883D17" w14:textId="77777777" w:rsidR="000F2EDD" w:rsidRDefault="000F2EDD" w:rsidP="004938E8">
            <w:pPr>
              <w:ind w:left="720"/>
              <w:jc w:val="both"/>
            </w:pPr>
          </w:p>
        </w:tc>
      </w:tr>
      <w:tr w:rsidR="000F2EDD" w14:paraId="023DB6C7"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A76FA4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16C491E" w14:textId="77777777" w:rsidR="000F2EDD" w:rsidRDefault="000F2EDD" w:rsidP="004938E8">
            <w:pPr>
              <w:jc w:val="both"/>
            </w:pPr>
          </w:p>
        </w:tc>
      </w:tr>
      <w:tr w:rsidR="000F2EDD" w14:paraId="0BD28656" w14:textId="77777777" w:rsidTr="004938E8">
        <w:trPr>
          <w:trHeight w:val="572"/>
        </w:trPr>
        <w:tc>
          <w:tcPr>
            <w:tcW w:w="9855" w:type="dxa"/>
            <w:gridSpan w:val="8"/>
            <w:tcBorders>
              <w:top w:val="nil"/>
              <w:bottom w:val="single" w:sz="2" w:space="0" w:color="auto"/>
            </w:tcBorders>
          </w:tcPr>
          <w:p w14:paraId="1499B096" w14:textId="77777777" w:rsidR="000F2EDD" w:rsidRPr="005F0E05" w:rsidRDefault="000F2EDD" w:rsidP="004938E8">
            <w:pPr>
              <w:jc w:val="both"/>
              <w:rPr>
                <w:b/>
              </w:rPr>
            </w:pPr>
            <w:r w:rsidRPr="005F0E05">
              <w:rPr>
                <w:b/>
              </w:rPr>
              <w:t>Povinná</w:t>
            </w:r>
            <w:r>
              <w:rPr>
                <w:b/>
              </w:rPr>
              <w:t xml:space="preserve"> literatura</w:t>
            </w:r>
            <w:r w:rsidRPr="005F0E05">
              <w:rPr>
                <w:b/>
              </w:rPr>
              <w:t>:</w:t>
            </w:r>
          </w:p>
          <w:p w14:paraId="67181820" w14:textId="77777777" w:rsidR="000F2EDD" w:rsidRDefault="000F2EDD" w:rsidP="004938E8">
            <w:pPr>
              <w:jc w:val="both"/>
            </w:pPr>
            <w:r>
              <w:t xml:space="preserve">BECKOVÁ, Monika. </w:t>
            </w:r>
            <w:r w:rsidRPr="00613CF1">
              <w:rPr>
                <w:i/>
              </w:rPr>
              <w:t>Revize ČSN EN ISO 9001:2016. Zkušenosti s aplikací normy v praxi</w:t>
            </w:r>
            <w:r>
              <w:t>. Praha, 2018. ISBN 978-80-87963-66-1.</w:t>
            </w:r>
          </w:p>
          <w:p w14:paraId="226265DC" w14:textId="77777777" w:rsidR="000F2EDD" w:rsidRDefault="000F2EDD" w:rsidP="004938E8">
            <w:pPr>
              <w:jc w:val="both"/>
            </w:pPr>
            <w:r>
              <w:t xml:space="preserve">BECKOVÁ, Monika. </w:t>
            </w:r>
            <w:r w:rsidRPr="00613CF1">
              <w:rPr>
                <w:i/>
              </w:rPr>
              <w:t>Revize ISO 14001:2015. Porovnání požadavků s ISO 9001:2015, podrobnosti a rozdíly</w:t>
            </w:r>
            <w:r>
              <w:t>. Praha, 2017. ISBN 978-80-87963-43-2.</w:t>
            </w:r>
          </w:p>
          <w:p w14:paraId="33EA616B" w14:textId="77777777" w:rsidR="000F2EDD" w:rsidRDefault="000F2EDD" w:rsidP="004938E8">
            <w:pPr>
              <w:jc w:val="both"/>
            </w:pPr>
            <w:r w:rsidRPr="00613CF1">
              <w:t xml:space="preserve">HUTCHINS, Greg. </w:t>
            </w:r>
            <w:r w:rsidRPr="00613CF1">
              <w:rPr>
                <w:i/>
              </w:rPr>
              <w:t>ISO 31000: 2018 enterprise risk management.</w:t>
            </w:r>
            <w:r w:rsidRPr="00613CF1">
              <w:t xml:space="preserve"> CERM Academy series on enterprise risk management. Portland: Quality Plus Engineering</w:t>
            </w:r>
            <w:r>
              <w:t xml:space="preserve">. </w:t>
            </w:r>
            <w:r w:rsidRPr="00613CF1">
              <w:t>2018. ISBN 978</w:t>
            </w:r>
            <w:r>
              <w:t>-</w:t>
            </w:r>
            <w:r w:rsidRPr="00613CF1">
              <w:t>09654</w:t>
            </w:r>
            <w:r>
              <w:t>-</w:t>
            </w:r>
            <w:r w:rsidRPr="00613CF1">
              <w:t>6651</w:t>
            </w:r>
            <w:r>
              <w:t>-</w:t>
            </w:r>
            <w:r w:rsidRPr="00613CF1">
              <w:t>6.</w:t>
            </w:r>
          </w:p>
          <w:p w14:paraId="41A81E10" w14:textId="77777777" w:rsidR="000F2EDD" w:rsidRDefault="000F2EDD" w:rsidP="004938E8">
            <w:pPr>
              <w:jc w:val="both"/>
            </w:pPr>
            <w:r w:rsidRPr="00613CF1">
              <w:t xml:space="preserve">PAIN, Simon Watson. </w:t>
            </w:r>
            <w:r w:rsidRPr="008C4BCB">
              <w:rPr>
                <w:i/>
              </w:rPr>
              <w:t>Safety, Health and Environmental Auditing: a Practical Guide,</w:t>
            </w:r>
            <w:r w:rsidRPr="00613CF1">
              <w:t xml:space="preserve"> Second edition. Boca Raton, FL: CRC Press, 2018. Dostupné z: </w:t>
            </w:r>
            <w:hyperlink r:id="rId31" w:history="1">
              <w:r w:rsidRPr="004D575E">
                <w:rPr>
                  <w:rStyle w:val="Hypertextovodkaz"/>
                </w:rPr>
                <w:t>https://doi.org/9781351366823</w:t>
              </w:r>
            </w:hyperlink>
            <w:r w:rsidRPr="00613CF1">
              <w:t>.</w:t>
            </w:r>
          </w:p>
          <w:p w14:paraId="69961DA2" w14:textId="77777777" w:rsidR="000F2EDD" w:rsidRDefault="000F2EDD" w:rsidP="004938E8">
            <w:pPr>
              <w:jc w:val="both"/>
            </w:pPr>
          </w:p>
          <w:p w14:paraId="3EFBB72E" w14:textId="77777777" w:rsidR="000F2EDD" w:rsidRPr="005F0E05" w:rsidRDefault="000F2EDD" w:rsidP="004938E8">
            <w:pPr>
              <w:jc w:val="both"/>
              <w:rPr>
                <w:b/>
              </w:rPr>
            </w:pPr>
            <w:r w:rsidRPr="005F0E05">
              <w:rPr>
                <w:b/>
              </w:rPr>
              <w:t>Doporučená</w:t>
            </w:r>
            <w:r>
              <w:rPr>
                <w:b/>
              </w:rPr>
              <w:t xml:space="preserve"> literatura</w:t>
            </w:r>
            <w:r w:rsidRPr="005F0E05">
              <w:rPr>
                <w:b/>
              </w:rPr>
              <w:t>:</w:t>
            </w:r>
          </w:p>
          <w:p w14:paraId="59AF25B1" w14:textId="77777777" w:rsidR="000F2EDD" w:rsidRPr="00613CF1" w:rsidRDefault="000F2EDD" w:rsidP="004938E8">
            <w:pPr>
              <w:jc w:val="both"/>
            </w:pPr>
            <w:r>
              <w:t>ISO</w:t>
            </w:r>
            <w:r w:rsidRPr="00817F93">
              <w:t xml:space="preserve"> 310</w:t>
            </w:r>
            <w:r>
              <w:t>0</w:t>
            </w:r>
            <w:r w:rsidRPr="00817F93">
              <w:t>0:</w:t>
            </w:r>
            <w:r>
              <w:t xml:space="preserve"> 2018</w:t>
            </w:r>
            <w:r w:rsidRPr="00817F93">
              <w:t xml:space="preserve"> </w:t>
            </w:r>
            <w:r w:rsidRPr="00883310">
              <w:rPr>
                <w:i/>
              </w:rPr>
              <w:t>Risk management</w:t>
            </w:r>
            <w:r>
              <w:t>. Event (London). Geneva</w:t>
            </w:r>
            <w:r w:rsidRPr="00CC053E">
              <w:t xml:space="preserve"> </w:t>
            </w:r>
          </w:p>
          <w:p w14:paraId="2F45EA2B" w14:textId="77777777" w:rsidR="000F2EDD" w:rsidRDefault="000F2EDD" w:rsidP="004938E8">
            <w:pPr>
              <w:jc w:val="both"/>
            </w:pPr>
            <w:r w:rsidRPr="003926E3">
              <w:t xml:space="preserve">ČSN EN ISO 9001:2016 (010321) </w:t>
            </w:r>
            <w:r w:rsidRPr="003926E3">
              <w:rPr>
                <w:i/>
              </w:rPr>
              <w:t>Systémy managementu jakosti – Požadavky</w:t>
            </w:r>
          </w:p>
          <w:p w14:paraId="2835388F" w14:textId="77777777" w:rsidR="000F2EDD" w:rsidRDefault="000F2EDD" w:rsidP="004938E8">
            <w:pPr>
              <w:jc w:val="both"/>
              <w:rPr>
                <w:i/>
              </w:rPr>
            </w:pPr>
            <w:r>
              <w:t xml:space="preserve">ČSN EN ISO 14001:2016 (010901) </w:t>
            </w:r>
            <w:r w:rsidRPr="003926E3">
              <w:rPr>
                <w:i/>
              </w:rPr>
              <w:t>Systémy environmentálního managementu - Požadavky s návodem pro použití</w:t>
            </w:r>
          </w:p>
          <w:p w14:paraId="1CC77DA0" w14:textId="77777777" w:rsidR="000F2EDD" w:rsidRDefault="000F2EDD" w:rsidP="004938E8">
            <w:pPr>
              <w:jc w:val="both"/>
              <w:rPr>
                <w:i/>
              </w:rPr>
            </w:pPr>
            <w:r w:rsidRPr="001377B5">
              <w:t xml:space="preserve">ČSN EN </w:t>
            </w:r>
            <w:proofErr w:type="gramStart"/>
            <w:r w:rsidRPr="001377B5">
              <w:t>ISO</w:t>
            </w:r>
            <w:r>
              <w:t xml:space="preserve"> </w:t>
            </w:r>
            <w:r w:rsidRPr="001377B5">
              <w:t xml:space="preserve"> 4500</w:t>
            </w:r>
            <w:r>
              <w:t>1</w:t>
            </w:r>
            <w:r w:rsidRPr="001377B5">
              <w:t>:2018</w:t>
            </w:r>
            <w:proofErr w:type="gramEnd"/>
            <w:r>
              <w:rPr>
                <w:i/>
              </w:rPr>
              <w:t xml:space="preserve">  </w:t>
            </w:r>
            <w:r>
              <w:t xml:space="preserve">(010801) </w:t>
            </w:r>
            <w:r w:rsidRPr="001377B5">
              <w:rPr>
                <w:i/>
              </w:rPr>
              <w:t>Systémy managementu bezpečnosti a ochrany zdraví při práci - Požadavky s návodem k</w:t>
            </w:r>
            <w:r>
              <w:rPr>
                <w:i/>
              </w:rPr>
              <w:t> </w:t>
            </w:r>
            <w:r w:rsidRPr="001377B5">
              <w:rPr>
                <w:i/>
              </w:rPr>
              <w:t>použití</w:t>
            </w:r>
          </w:p>
          <w:p w14:paraId="2C2B1507" w14:textId="77777777" w:rsidR="000F2EDD" w:rsidRPr="001377B5" w:rsidRDefault="000F2EDD" w:rsidP="004938E8">
            <w:r w:rsidRPr="003926E3">
              <w:t>Č</w:t>
            </w:r>
            <w:r>
              <w:t>S</w:t>
            </w:r>
            <w:r w:rsidRPr="003926E3">
              <w:t>N EN ISO 19011</w:t>
            </w:r>
            <w:r>
              <w:t>:2019</w:t>
            </w:r>
            <w:r w:rsidRPr="003926E3">
              <w:t xml:space="preserve"> (010330) </w:t>
            </w:r>
            <w:r w:rsidRPr="003926E3">
              <w:rPr>
                <w:i/>
              </w:rPr>
              <w:t>Směrnice pro auditov</w:t>
            </w:r>
            <w:r>
              <w:rPr>
                <w:i/>
              </w:rPr>
              <w:t>a</w:t>
            </w:r>
            <w:r w:rsidRPr="003926E3">
              <w:rPr>
                <w:i/>
              </w:rPr>
              <w:t>ní systé</w:t>
            </w:r>
            <w:r>
              <w:rPr>
                <w:i/>
              </w:rPr>
              <w:t>mů</w:t>
            </w:r>
            <w:r w:rsidRPr="003926E3">
              <w:rPr>
                <w:i/>
              </w:rPr>
              <w:t xml:space="preserve"> managementu</w:t>
            </w:r>
          </w:p>
        </w:tc>
      </w:tr>
      <w:tr w:rsidR="000F2EDD" w14:paraId="7058685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6784E16" w14:textId="77777777" w:rsidR="000F2EDD" w:rsidRDefault="000F2EDD" w:rsidP="004938E8">
            <w:pPr>
              <w:jc w:val="center"/>
              <w:rPr>
                <w:b/>
              </w:rPr>
            </w:pPr>
            <w:r>
              <w:rPr>
                <w:b/>
              </w:rPr>
              <w:t>Informace ke kombinované nebo distanční formě</w:t>
            </w:r>
          </w:p>
        </w:tc>
      </w:tr>
      <w:tr w:rsidR="000F2EDD" w14:paraId="70B63295" w14:textId="77777777" w:rsidTr="004938E8">
        <w:tc>
          <w:tcPr>
            <w:tcW w:w="4787" w:type="dxa"/>
            <w:gridSpan w:val="3"/>
            <w:tcBorders>
              <w:top w:val="single" w:sz="2" w:space="0" w:color="auto"/>
            </w:tcBorders>
            <w:shd w:val="clear" w:color="auto" w:fill="F7CAAC"/>
          </w:tcPr>
          <w:p w14:paraId="0AA80DAE" w14:textId="77777777" w:rsidR="000F2EDD" w:rsidRDefault="000F2EDD" w:rsidP="004938E8">
            <w:pPr>
              <w:jc w:val="both"/>
            </w:pPr>
            <w:r>
              <w:rPr>
                <w:b/>
              </w:rPr>
              <w:t>Rozsah konzultací (soustředění)</w:t>
            </w:r>
          </w:p>
        </w:tc>
        <w:tc>
          <w:tcPr>
            <w:tcW w:w="889" w:type="dxa"/>
            <w:tcBorders>
              <w:top w:val="single" w:sz="2" w:space="0" w:color="auto"/>
            </w:tcBorders>
          </w:tcPr>
          <w:p w14:paraId="6C217CB0" w14:textId="77777777" w:rsidR="000F2EDD" w:rsidRDefault="000F2EDD" w:rsidP="004938E8">
            <w:pPr>
              <w:jc w:val="both"/>
            </w:pPr>
            <w:r>
              <w:t>14</w:t>
            </w:r>
          </w:p>
        </w:tc>
        <w:tc>
          <w:tcPr>
            <w:tcW w:w="4179" w:type="dxa"/>
            <w:gridSpan w:val="4"/>
            <w:tcBorders>
              <w:top w:val="single" w:sz="2" w:space="0" w:color="auto"/>
            </w:tcBorders>
            <w:shd w:val="clear" w:color="auto" w:fill="F7CAAC"/>
          </w:tcPr>
          <w:p w14:paraId="5BB959C8" w14:textId="77777777" w:rsidR="000F2EDD" w:rsidRDefault="000F2EDD" w:rsidP="004938E8">
            <w:pPr>
              <w:jc w:val="both"/>
              <w:rPr>
                <w:b/>
              </w:rPr>
            </w:pPr>
            <w:r>
              <w:rPr>
                <w:b/>
              </w:rPr>
              <w:t xml:space="preserve">hodin </w:t>
            </w:r>
          </w:p>
        </w:tc>
      </w:tr>
      <w:tr w:rsidR="000F2EDD" w14:paraId="03788A90" w14:textId="77777777" w:rsidTr="004938E8">
        <w:tc>
          <w:tcPr>
            <w:tcW w:w="9855" w:type="dxa"/>
            <w:gridSpan w:val="8"/>
            <w:shd w:val="clear" w:color="auto" w:fill="F7CAAC"/>
          </w:tcPr>
          <w:p w14:paraId="18BF71AC" w14:textId="77777777" w:rsidR="000F2EDD" w:rsidRDefault="000F2EDD" w:rsidP="004938E8">
            <w:pPr>
              <w:jc w:val="both"/>
              <w:rPr>
                <w:b/>
              </w:rPr>
            </w:pPr>
            <w:r>
              <w:rPr>
                <w:b/>
              </w:rPr>
              <w:t>Informace o způsobu kontaktu s vyučujícím</w:t>
            </w:r>
          </w:p>
        </w:tc>
      </w:tr>
      <w:tr w:rsidR="000F2EDD" w14:paraId="37D7FCC6" w14:textId="77777777" w:rsidTr="004938E8">
        <w:trPr>
          <w:trHeight w:val="1373"/>
        </w:trPr>
        <w:tc>
          <w:tcPr>
            <w:tcW w:w="9855" w:type="dxa"/>
            <w:gridSpan w:val="8"/>
          </w:tcPr>
          <w:p w14:paraId="426856D5"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4091822" w14:textId="77777777" w:rsidR="000F2EDD" w:rsidRDefault="000F2EDD" w:rsidP="004938E8"/>
    <w:p w14:paraId="1BEFD940" w14:textId="77777777" w:rsidR="000F2EDD" w:rsidRDefault="000F2EDD" w:rsidP="004938E8">
      <w:pPr>
        <w:spacing w:after="160" w:line="259" w:lineRule="auto"/>
      </w:pPr>
    </w:p>
    <w:p w14:paraId="5B6E1A54" w14:textId="77777777" w:rsidR="000F2EDD" w:rsidRDefault="000F2EDD" w:rsidP="004938E8">
      <w:pPr>
        <w:spacing w:after="160" w:line="259" w:lineRule="auto"/>
      </w:pPr>
    </w:p>
    <w:p w14:paraId="29F4FD8E"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8F49BA3" w14:textId="77777777" w:rsidTr="004938E8">
        <w:tc>
          <w:tcPr>
            <w:tcW w:w="9855" w:type="dxa"/>
            <w:gridSpan w:val="8"/>
            <w:tcBorders>
              <w:bottom w:val="double" w:sz="4" w:space="0" w:color="auto"/>
            </w:tcBorders>
            <w:shd w:val="clear" w:color="auto" w:fill="BDD6EE"/>
          </w:tcPr>
          <w:p w14:paraId="36AFFFC9" w14:textId="77777777" w:rsidR="000F2EDD" w:rsidRDefault="000F2EDD" w:rsidP="004938E8">
            <w:pPr>
              <w:jc w:val="both"/>
              <w:rPr>
                <w:b/>
                <w:sz w:val="28"/>
              </w:rPr>
            </w:pPr>
            <w:r>
              <w:br w:type="page"/>
            </w:r>
            <w:r>
              <w:rPr>
                <w:b/>
                <w:sz w:val="28"/>
              </w:rPr>
              <w:t>B-III – Charakteristika studijního předmětu</w:t>
            </w:r>
          </w:p>
        </w:tc>
      </w:tr>
      <w:tr w:rsidR="000F2EDD" w14:paraId="29273671" w14:textId="77777777" w:rsidTr="004938E8">
        <w:tc>
          <w:tcPr>
            <w:tcW w:w="3086" w:type="dxa"/>
            <w:tcBorders>
              <w:top w:val="double" w:sz="4" w:space="0" w:color="auto"/>
            </w:tcBorders>
            <w:shd w:val="clear" w:color="auto" w:fill="F7CAAC"/>
          </w:tcPr>
          <w:p w14:paraId="7B0378F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F451AF0" w14:textId="77777777" w:rsidR="000F2EDD" w:rsidRPr="00873C26" w:rsidRDefault="000F2EDD" w:rsidP="004938E8">
            <w:pPr>
              <w:jc w:val="both"/>
              <w:rPr>
                <w:b/>
              </w:rPr>
            </w:pPr>
            <w:r>
              <w:rPr>
                <w:b/>
              </w:rPr>
              <w:t>Integrovaný záchranný systém I.</w:t>
            </w:r>
          </w:p>
        </w:tc>
      </w:tr>
      <w:tr w:rsidR="000F2EDD" w14:paraId="1E943E35" w14:textId="77777777" w:rsidTr="004938E8">
        <w:tc>
          <w:tcPr>
            <w:tcW w:w="3086" w:type="dxa"/>
            <w:shd w:val="clear" w:color="auto" w:fill="F7CAAC"/>
          </w:tcPr>
          <w:p w14:paraId="60604AF1" w14:textId="77777777" w:rsidR="000F2EDD" w:rsidRDefault="000F2EDD" w:rsidP="004938E8">
            <w:pPr>
              <w:jc w:val="both"/>
              <w:rPr>
                <w:b/>
              </w:rPr>
            </w:pPr>
            <w:r>
              <w:rPr>
                <w:b/>
              </w:rPr>
              <w:t>Typ předmětu</w:t>
            </w:r>
          </w:p>
        </w:tc>
        <w:tc>
          <w:tcPr>
            <w:tcW w:w="3406" w:type="dxa"/>
            <w:gridSpan w:val="4"/>
          </w:tcPr>
          <w:p w14:paraId="6927DABC" w14:textId="77777777" w:rsidR="000F2EDD" w:rsidRDefault="000F2EDD" w:rsidP="004938E8">
            <w:pPr>
              <w:jc w:val="both"/>
            </w:pPr>
            <w:r>
              <w:t xml:space="preserve">povinný, </w:t>
            </w:r>
            <w:r w:rsidRPr="00AB067C">
              <w:rPr>
                <w:b/>
              </w:rPr>
              <w:t>PZ</w:t>
            </w:r>
          </w:p>
        </w:tc>
        <w:tc>
          <w:tcPr>
            <w:tcW w:w="2695" w:type="dxa"/>
            <w:gridSpan w:val="2"/>
            <w:shd w:val="clear" w:color="auto" w:fill="F7CAAC"/>
          </w:tcPr>
          <w:p w14:paraId="38FF60AC" w14:textId="77777777" w:rsidR="000F2EDD" w:rsidRDefault="000F2EDD" w:rsidP="004938E8">
            <w:pPr>
              <w:jc w:val="both"/>
            </w:pPr>
            <w:r>
              <w:rPr>
                <w:b/>
              </w:rPr>
              <w:t>doporučený ročník / semestr</w:t>
            </w:r>
          </w:p>
        </w:tc>
        <w:tc>
          <w:tcPr>
            <w:tcW w:w="668" w:type="dxa"/>
          </w:tcPr>
          <w:p w14:paraId="382C826C" w14:textId="77777777" w:rsidR="000F2EDD" w:rsidRDefault="000F2EDD" w:rsidP="004938E8">
            <w:pPr>
              <w:jc w:val="both"/>
            </w:pPr>
            <w:r>
              <w:t>1/LS</w:t>
            </w:r>
          </w:p>
        </w:tc>
      </w:tr>
      <w:tr w:rsidR="000F2EDD" w14:paraId="2251A2F7" w14:textId="77777777" w:rsidTr="004938E8">
        <w:tc>
          <w:tcPr>
            <w:tcW w:w="3086" w:type="dxa"/>
            <w:shd w:val="clear" w:color="auto" w:fill="F7CAAC"/>
          </w:tcPr>
          <w:p w14:paraId="382329FB" w14:textId="77777777" w:rsidR="000F2EDD" w:rsidRDefault="000F2EDD" w:rsidP="004938E8">
            <w:pPr>
              <w:jc w:val="both"/>
              <w:rPr>
                <w:b/>
              </w:rPr>
            </w:pPr>
            <w:r>
              <w:rPr>
                <w:b/>
              </w:rPr>
              <w:t>Rozsah studijního předmětu</w:t>
            </w:r>
          </w:p>
        </w:tc>
        <w:tc>
          <w:tcPr>
            <w:tcW w:w="1701" w:type="dxa"/>
            <w:gridSpan w:val="2"/>
          </w:tcPr>
          <w:p w14:paraId="380E5AE6" w14:textId="77777777" w:rsidR="000F2EDD" w:rsidRDefault="000F2EDD" w:rsidP="004938E8">
            <w:pPr>
              <w:jc w:val="both"/>
            </w:pPr>
            <w:r>
              <w:t>28p + 28s</w:t>
            </w:r>
          </w:p>
        </w:tc>
        <w:tc>
          <w:tcPr>
            <w:tcW w:w="889" w:type="dxa"/>
            <w:shd w:val="clear" w:color="auto" w:fill="F7CAAC"/>
          </w:tcPr>
          <w:p w14:paraId="19C205CB" w14:textId="77777777" w:rsidR="000F2EDD" w:rsidRDefault="000F2EDD" w:rsidP="004938E8">
            <w:pPr>
              <w:jc w:val="both"/>
              <w:rPr>
                <w:b/>
              </w:rPr>
            </w:pPr>
            <w:r>
              <w:rPr>
                <w:b/>
              </w:rPr>
              <w:t xml:space="preserve">hod. </w:t>
            </w:r>
          </w:p>
        </w:tc>
        <w:tc>
          <w:tcPr>
            <w:tcW w:w="816" w:type="dxa"/>
          </w:tcPr>
          <w:p w14:paraId="4365073A" w14:textId="77777777" w:rsidR="000F2EDD" w:rsidRDefault="000F2EDD" w:rsidP="004938E8">
            <w:pPr>
              <w:jc w:val="both"/>
            </w:pPr>
            <w:r>
              <w:t>56</w:t>
            </w:r>
          </w:p>
        </w:tc>
        <w:tc>
          <w:tcPr>
            <w:tcW w:w="2156" w:type="dxa"/>
            <w:shd w:val="clear" w:color="auto" w:fill="F7CAAC"/>
          </w:tcPr>
          <w:p w14:paraId="15D304AE" w14:textId="77777777" w:rsidR="000F2EDD" w:rsidRDefault="000F2EDD" w:rsidP="004938E8">
            <w:pPr>
              <w:jc w:val="both"/>
              <w:rPr>
                <w:b/>
              </w:rPr>
            </w:pPr>
            <w:r>
              <w:rPr>
                <w:b/>
              </w:rPr>
              <w:t>kreditů</w:t>
            </w:r>
          </w:p>
        </w:tc>
        <w:tc>
          <w:tcPr>
            <w:tcW w:w="1207" w:type="dxa"/>
            <w:gridSpan w:val="2"/>
          </w:tcPr>
          <w:p w14:paraId="5B673B0F" w14:textId="77777777" w:rsidR="000F2EDD" w:rsidRDefault="000F2EDD" w:rsidP="004938E8">
            <w:pPr>
              <w:jc w:val="both"/>
            </w:pPr>
            <w:r>
              <w:t>4</w:t>
            </w:r>
          </w:p>
        </w:tc>
      </w:tr>
      <w:tr w:rsidR="000F2EDD" w14:paraId="175C3D3C" w14:textId="77777777" w:rsidTr="004938E8">
        <w:tc>
          <w:tcPr>
            <w:tcW w:w="3086" w:type="dxa"/>
            <w:shd w:val="clear" w:color="auto" w:fill="F7CAAC"/>
          </w:tcPr>
          <w:p w14:paraId="30E5A284" w14:textId="77777777" w:rsidR="000F2EDD" w:rsidRDefault="000F2EDD" w:rsidP="004938E8">
            <w:pPr>
              <w:jc w:val="both"/>
              <w:rPr>
                <w:b/>
                <w:sz w:val="22"/>
              </w:rPr>
            </w:pPr>
            <w:r>
              <w:rPr>
                <w:b/>
              </w:rPr>
              <w:t>Prerekvizity, korekvizity, ekvivalence</w:t>
            </w:r>
          </w:p>
        </w:tc>
        <w:tc>
          <w:tcPr>
            <w:tcW w:w="6769" w:type="dxa"/>
            <w:gridSpan w:val="7"/>
          </w:tcPr>
          <w:p w14:paraId="7498720C" w14:textId="77777777" w:rsidR="000F2EDD" w:rsidRDefault="000F2EDD" w:rsidP="004938E8">
            <w:pPr>
              <w:jc w:val="both"/>
            </w:pPr>
          </w:p>
        </w:tc>
      </w:tr>
      <w:tr w:rsidR="000F2EDD" w14:paraId="43302A0E" w14:textId="77777777" w:rsidTr="004938E8">
        <w:tc>
          <w:tcPr>
            <w:tcW w:w="3086" w:type="dxa"/>
            <w:shd w:val="clear" w:color="auto" w:fill="F7CAAC"/>
          </w:tcPr>
          <w:p w14:paraId="48A5D879" w14:textId="77777777" w:rsidR="000F2EDD" w:rsidRDefault="000F2EDD" w:rsidP="004938E8">
            <w:pPr>
              <w:jc w:val="both"/>
              <w:rPr>
                <w:b/>
              </w:rPr>
            </w:pPr>
            <w:r>
              <w:rPr>
                <w:b/>
              </w:rPr>
              <w:t>Způsob ověření studijních výsledků</w:t>
            </w:r>
          </w:p>
        </w:tc>
        <w:tc>
          <w:tcPr>
            <w:tcW w:w="3406" w:type="dxa"/>
            <w:gridSpan w:val="4"/>
          </w:tcPr>
          <w:p w14:paraId="1D6E8435" w14:textId="77777777" w:rsidR="000F2EDD" w:rsidRDefault="000F2EDD" w:rsidP="004938E8">
            <w:pPr>
              <w:jc w:val="both"/>
            </w:pPr>
            <w:r>
              <w:t>zápočet a zkouška</w:t>
            </w:r>
          </w:p>
        </w:tc>
        <w:tc>
          <w:tcPr>
            <w:tcW w:w="2156" w:type="dxa"/>
            <w:shd w:val="clear" w:color="auto" w:fill="F7CAAC"/>
          </w:tcPr>
          <w:p w14:paraId="33D2AE76" w14:textId="77777777" w:rsidR="000F2EDD" w:rsidRDefault="000F2EDD" w:rsidP="004938E8">
            <w:pPr>
              <w:jc w:val="both"/>
              <w:rPr>
                <w:b/>
              </w:rPr>
            </w:pPr>
            <w:r>
              <w:rPr>
                <w:b/>
              </w:rPr>
              <w:t>Forma výuky</w:t>
            </w:r>
          </w:p>
        </w:tc>
        <w:tc>
          <w:tcPr>
            <w:tcW w:w="1207" w:type="dxa"/>
            <w:gridSpan w:val="2"/>
          </w:tcPr>
          <w:p w14:paraId="347BAA1A" w14:textId="77777777" w:rsidR="000F2EDD" w:rsidRDefault="000F2EDD" w:rsidP="004938E8">
            <w:pPr>
              <w:jc w:val="both"/>
            </w:pPr>
            <w:r>
              <w:t>přednášky</w:t>
            </w:r>
          </w:p>
          <w:p w14:paraId="07397AFF" w14:textId="77777777" w:rsidR="000F2EDD" w:rsidRDefault="000F2EDD" w:rsidP="004938E8">
            <w:pPr>
              <w:jc w:val="both"/>
            </w:pPr>
            <w:r>
              <w:t>semináře</w:t>
            </w:r>
          </w:p>
        </w:tc>
      </w:tr>
      <w:tr w:rsidR="000F2EDD" w14:paraId="64E891ED" w14:textId="77777777" w:rsidTr="004938E8">
        <w:tc>
          <w:tcPr>
            <w:tcW w:w="3086" w:type="dxa"/>
            <w:shd w:val="clear" w:color="auto" w:fill="F7CAAC"/>
          </w:tcPr>
          <w:p w14:paraId="29CA3560"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D6E78FE" w14:textId="77777777" w:rsidR="000F2EDD" w:rsidRDefault="000F2EDD" w:rsidP="004938E8">
            <w:pPr>
              <w:jc w:val="both"/>
            </w:pPr>
            <w:r>
              <w:t>Zápočet: průběžné plnění zadaných úkolů, 80% aktivní účast na seminářích.</w:t>
            </w:r>
          </w:p>
          <w:p w14:paraId="22248F4D" w14:textId="77777777" w:rsidR="000F2EDD" w:rsidRDefault="000F2EDD" w:rsidP="004938E8">
            <w:pPr>
              <w:jc w:val="both"/>
            </w:pPr>
            <w:r>
              <w:t>Studenti v rámci výuky absolvují 1 průběžný test za účelem prověření znalostí a odevzdají seminární práci s prezentací, kterou na seminářích odprezentují.</w:t>
            </w:r>
          </w:p>
          <w:p w14:paraId="6F9A4D71" w14:textId="77777777" w:rsidR="000F2EDD" w:rsidRDefault="000F2EDD" w:rsidP="004938E8">
            <w:pPr>
              <w:jc w:val="both"/>
            </w:pPr>
          </w:p>
          <w:p w14:paraId="0D99EB67" w14:textId="77777777" w:rsidR="000F2EDD" w:rsidRDefault="000F2EDD" w:rsidP="004938E8">
            <w:pPr>
              <w:jc w:val="both"/>
            </w:pPr>
            <w:r>
              <w:t>Zkouška: kombinovaná forma</w:t>
            </w:r>
          </w:p>
        </w:tc>
      </w:tr>
      <w:tr w:rsidR="000F2EDD" w14:paraId="4A001F47" w14:textId="77777777" w:rsidTr="004938E8">
        <w:trPr>
          <w:trHeight w:val="397"/>
        </w:trPr>
        <w:tc>
          <w:tcPr>
            <w:tcW w:w="9855" w:type="dxa"/>
            <w:gridSpan w:val="8"/>
            <w:tcBorders>
              <w:top w:val="nil"/>
            </w:tcBorders>
          </w:tcPr>
          <w:p w14:paraId="49332430" w14:textId="77777777" w:rsidR="000F2EDD" w:rsidRDefault="000F2EDD" w:rsidP="004938E8">
            <w:pPr>
              <w:jc w:val="both"/>
            </w:pPr>
          </w:p>
        </w:tc>
      </w:tr>
      <w:tr w:rsidR="000F2EDD" w14:paraId="7C224FFC" w14:textId="77777777" w:rsidTr="004938E8">
        <w:trPr>
          <w:trHeight w:val="197"/>
        </w:trPr>
        <w:tc>
          <w:tcPr>
            <w:tcW w:w="3086" w:type="dxa"/>
            <w:tcBorders>
              <w:top w:val="nil"/>
            </w:tcBorders>
            <w:shd w:val="clear" w:color="auto" w:fill="F7CAAC"/>
          </w:tcPr>
          <w:p w14:paraId="01BCB878" w14:textId="77777777" w:rsidR="000F2EDD" w:rsidRDefault="000F2EDD" w:rsidP="004938E8">
            <w:pPr>
              <w:jc w:val="both"/>
              <w:rPr>
                <w:b/>
              </w:rPr>
            </w:pPr>
            <w:r>
              <w:rPr>
                <w:b/>
              </w:rPr>
              <w:t>Garant předmětu</w:t>
            </w:r>
          </w:p>
        </w:tc>
        <w:tc>
          <w:tcPr>
            <w:tcW w:w="6769" w:type="dxa"/>
            <w:gridSpan w:val="7"/>
            <w:tcBorders>
              <w:top w:val="nil"/>
            </w:tcBorders>
          </w:tcPr>
          <w:p w14:paraId="3FFD869F" w14:textId="77777777" w:rsidR="000F2EDD" w:rsidRDefault="000F2EDD" w:rsidP="004938E8">
            <w:pPr>
              <w:jc w:val="both"/>
            </w:pPr>
            <w:r w:rsidRPr="000A41CE">
              <w:t>doc. RSDr. Václav Lošek, CSc.</w:t>
            </w:r>
          </w:p>
        </w:tc>
      </w:tr>
      <w:tr w:rsidR="000F2EDD" w14:paraId="1199825B" w14:textId="77777777" w:rsidTr="004938E8">
        <w:trPr>
          <w:trHeight w:val="243"/>
        </w:trPr>
        <w:tc>
          <w:tcPr>
            <w:tcW w:w="3086" w:type="dxa"/>
            <w:tcBorders>
              <w:top w:val="nil"/>
            </w:tcBorders>
            <w:shd w:val="clear" w:color="auto" w:fill="F7CAAC"/>
          </w:tcPr>
          <w:p w14:paraId="4B637FAA" w14:textId="77777777" w:rsidR="000F2EDD" w:rsidRDefault="000F2EDD" w:rsidP="004938E8">
            <w:pPr>
              <w:jc w:val="both"/>
              <w:rPr>
                <w:b/>
              </w:rPr>
            </w:pPr>
            <w:r>
              <w:rPr>
                <w:b/>
              </w:rPr>
              <w:t>Zapojení garanta do výuky předmětu</w:t>
            </w:r>
          </w:p>
        </w:tc>
        <w:tc>
          <w:tcPr>
            <w:tcW w:w="6769" w:type="dxa"/>
            <w:gridSpan w:val="7"/>
            <w:tcBorders>
              <w:top w:val="nil"/>
            </w:tcBorders>
          </w:tcPr>
          <w:p w14:paraId="4325862F" w14:textId="77777777" w:rsidR="000F2EDD" w:rsidRDefault="000F2EDD" w:rsidP="004938E8">
            <w:pPr>
              <w:jc w:val="both"/>
            </w:pPr>
            <w:r w:rsidRPr="004F30DB">
              <w:t xml:space="preserve">Garant stanovuje obsah přednášek a </w:t>
            </w:r>
            <w:r>
              <w:t>seminářů</w:t>
            </w:r>
            <w:r w:rsidRPr="004F30DB">
              <w:t xml:space="preserve"> a dohlíží na jejich jednotné vedení. Garant přímo vyučuje </w:t>
            </w:r>
            <w:r>
              <w:t>57</w:t>
            </w:r>
            <w:r w:rsidRPr="004F30DB">
              <w:t xml:space="preserve"> % přednášek.</w:t>
            </w:r>
          </w:p>
        </w:tc>
      </w:tr>
      <w:tr w:rsidR="000F2EDD" w14:paraId="52377930" w14:textId="77777777" w:rsidTr="004938E8">
        <w:tc>
          <w:tcPr>
            <w:tcW w:w="3086" w:type="dxa"/>
            <w:shd w:val="clear" w:color="auto" w:fill="F7CAAC"/>
          </w:tcPr>
          <w:p w14:paraId="492AA943" w14:textId="77777777" w:rsidR="000F2EDD" w:rsidRDefault="000F2EDD" w:rsidP="004938E8">
            <w:pPr>
              <w:jc w:val="both"/>
              <w:rPr>
                <w:b/>
              </w:rPr>
            </w:pPr>
            <w:r>
              <w:rPr>
                <w:b/>
              </w:rPr>
              <w:t>Vyučující</w:t>
            </w:r>
          </w:p>
        </w:tc>
        <w:tc>
          <w:tcPr>
            <w:tcW w:w="6769" w:type="dxa"/>
            <w:gridSpan w:val="7"/>
            <w:tcBorders>
              <w:bottom w:val="nil"/>
            </w:tcBorders>
          </w:tcPr>
          <w:p w14:paraId="04AC3EC5" w14:textId="77777777" w:rsidR="000F2EDD" w:rsidRDefault="000F2EDD" w:rsidP="004938E8">
            <w:pPr>
              <w:jc w:val="both"/>
            </w:pPr>
            <w:r w:rsidRPr="000A41CE">
              <w:t>doc. RSDr. Václav Lošek, CSc.</w:t>
            </w:r>
            <w:r>
              <w:t xml:space="preserve"> – přednášející (57 %)</w:t>
            </w:r>
          </w:p>
          <w:p w14:paraId="5EF0AD5C" w14:textId="41C88089" w:rsidR="000F2EDD" w:rsidRDefault="000F2EDD" w:rsidP="001B1A81">
            <w:pPr>
              <w:jc w:val="both"/>
            </w:pPr>
            <w:r>
              <w:t xml:space="preserve">Ing. Martin Džermanský – přednášející (43 %), </w:t>
            </w:r>
            <w:del w:id="196" w:author="Zuzana Tučková" w:date="2024-05-13T13:10:00Z">
              <w:r w:rsidR="00B6785B">
                <w:delText>cvičící</w:delText>
              </w:r>
            </w:del>
            <w:ins w:id="197" w:author="Zuzana Tučková" w:date="2024-05-13T13:10:00Z">
              <w:r w:rsidR="001B1A81">
                <w:t>vede semináře</w:t>
              </w:r>
            </w:ins>
            <w:r w:rsidR="001B1A81">
              <w:t xml:space="preserve"> </w:t>
            </w:r>
            <w:r>
              <w:t>(100 %)</w:t>
            </w:r>
          </w:p>
        </w:tc>
      </w:tr>
      <w:tr w:rsidR="000F2EDD" w14:paraId="35D89EF7" w14:textId="77777777" w:rsidTr="004938E8">
        <w:trPr>
          <w:trHeight w:val="397"/>
        </w:trPr>
        <w:tc>
          <w:tcPr>
            <w:tcW w:w="9855" w:type="dxa"/>
            <w:gridSpan w:val="8"/>
            <w:tcBorders>
              <w:top w:val="nil"/>
            </w:tcBorders>
          </w:tcPr>
          <w:p w14:paraId="35310D51" w14:textId="77777777" w:rsidR="000F2EDD" w:rsidRDefault="000F2EDD" w:rsidP="004938E8">
            <w:pPr>
              <w:jc w:val="both"/>
            </w:pPr>
          </w:p>
        </w:tc>
      </w:tr>
      <w:tr w:rsidR="000F2EDD" w14:paraId="1A247BDF" w14:textId="77777777" w:rsidTr="004938E8">
        <w:tc>
          <w:tcPr>
            <w:tcW w:w="3086" w:type="dxa"/>
            <w:shd w:val="clear" w:color="auto" w:fill="F7CAAC"/>
          </w:tcPr>
          <w:p w14:paraId="52572898" w14:textId="77777777" w:rsidR="000F2EDD" w:rsidRDefault="000F2EDD" w:rsidP="004938E8">
            <w:pPr>
              <w:jc w:val="both"/>
              <w:rPr>
                <w:b/>
              </w:rPr>
            </w:pPr>
            <w:r>
              <w:rPr>
                <w:b/>
              </w:rPr>
              <w:t>Stručná anotace předmětu</w:t>
            </w:r>
          </w:p>
        </w:tc>
        <w:tc>
          <w:tcPr>
            <w:tcW w:w="6769" w:type="dxa"/>
            <w:gridSpan w:val="7"/>
            <w:tcBorders>
              <w:bottom w:val="nil"/>
            </w:tcBorders>
          </w:tcPr>
          <w:p w14:paraId="74BD3844" w14:textId="77777777" w:rsidR="000F2EDD" w:rsidRDefault="000F2EDD" w:rsidP="004938E8">
            <w:pPr>
              <w:jc w:val="both"/>
            </w:pPr>
          </w:p>
        </w:tc>
      </w:tr>
      <w:tr w:rsidR="000F2EDD" w14:paraId="7B84C274" w14:textId="77777777" w:rsidTr="004938E8">
        <w:trPr>
          <w:trHeight w:val="3938"/>
        </w:trPr>
        <w:tc>
          <w:tcPr>
            <w:tcW w:w="9855" w:type="dxa"/>
            <w:gridSpan w:val="8"/>
            <w:tcBorders>
              <w:top w:val="nil"/>
              <w:bottom w:val="single" w:sz="12" w:space="0" w:color="auto"/>
            </w:tcBorders>
          </w:tcPr>
          <w:p w14:paraId="04B0D489" w14:textId="77777777" w:rsidR="000F2EDD" w:rsidRDefault="000F2EDD" w:rsidP="004938E8">
            <w:pPr>
              <w:jc w:val="both"/>
            </w:pPr>
            <w:proofErr w:type="gramStart"/>
            <w:r>
              <w:t>Cílem</w:t>
            </w:r>
            <w:proofErr w:type="gramEnd"/>
            <w:r>
              <w:t xml:space="preserve"> výuky předmětu je poskytnout studentům nezbytné penzum vědomostí, jež jim v kontextu mezipředmětových </w:t>
            </w:r>
            <w:proofErr w:type="gramStart"/>
            <w:r>
              <w:t>vazeb</w:t>
            </w:r>
            <w:proofErr w:type="gramEnd"/>
          </w:p>
          <w:p w14:paraId="0ED639EE" w14:textId="77777777" w:rsidR="000F2EDD" w:rsidRDefault="000F2EDD" w:rsidP="004938E8">
            <w:pPr>
              <w:jc w:val="both"/>
            </w:pPr>
            <w:r>
              <w:t>studijního programu umožní analyzovat, vyhodnocovat a řešit situace spojené se vznikem mimořádných událostí na taktické a operační úrovni Integrovaného záchranného systému. Na základě zvládnutí jednotlivých aspektů činnosti složek IZS vést studenty ke schopnosti integrace materiálních, personálních a právních zdrojů, s cílem jejich co nejúčinnějšího a nejhospodárnějšího využití. Dále u studentů posilovat právní povědomí, komunikativní schopnosti, tvůrčí a analytické myšlení a spoluvytvářet tak profil budoucího pracovníka v předmětné oblasti.</w:t>
            </w:r>
          </w:p>
          <w:p w14:paraId="4B790EBE" w14:textId="77777777" w:rsidR="000F2EDD" w:rsidRDefault="000F2EDD" w:rsidP="004938E8">
            <w:pPr>
              <w:jc w:val="both"/>
            </w:pPr>
          </w:p>
          <w:p w14:paraId="7E375A19" w14:textId="77777777" w:rsidR="000F2EDD" w:rsidRPr="00894DD3" w:rsidRDefault="000F2EDD" w:rsidP="004938E8">
            <w:pPr>
              <w:jc w:val="both"/>
              <w:rPr>
                <w:bCs/>
              </w:rPr>
            </w:pPr>
            <w:r w:rsidRPr="00894DD3">
              <w:rPr>
                <w:bCs/>
              </w:rPr>
              <w:t>Vyučovaná témata:</w:t>
            </w:r>
          </w:p>
          <w:p w14:paraId="2C887170" w14:textId="77777777" w:rsidR="000F2EDD" w:rsidRDefault="000F2EDD" w:rsidP="000F2EDD">
            <w:pPr>
              <w:pStyle w:val="Odstavecseseznamem"/>
              <w:numPr>
                <w:ilvl w:val="0"/>
                <w:numId w:val="11"/>
              </w:numPr>
              <w:jc w:val="both"/>
            </w:pPr>
            <w:r>
              <w:t>Úvod do studia předmětu, vymezení problematiky IZS v kontextu s charakteristikou bezpečnostního prostředí a bezpečnostního systému ČR;</w:t>
            </w:r>
          </w:p>
          <w:p w14:paraId="09748F03" w14:textId="77777777" w:rsidR="000F2EDD" w:rsidRDefault="000F2EDD" w:rsidP="000F2EDD">
            <w:pPr>
              <w:pStyle w:val="Odstavecseseznamem"/>
              <w:numPr>
                <w:ilvl w:val="0"/>
                <w:numId w:val="11"/>
              </w:numPr>
              <w:jc w:val="both"/>
            </w:pPr>
            <w:r>
              <w:t>Konstituování a ustavení IZS jako koordinovaného postupu jeho složek při přípravě na mimořádné události a při provádění záchranných a likvidačních prací;</w:t>
            </w:r>
          </w:p>
          <w:p w14:paraId="579F17D7" w14:textId="77777777" w:rsidR="000F2EDD" w:rsidRDefault="000F2EDD" w:rsidP="000F2EDD">
            <w:pPr>
              <w:pStyle w:val="Odstavecseseznamem"/>
              <w:numPr>
                <w:ilvl w:val="0"/>
                <w:numId w:val="11"/>
              </w:numPr>
              <w:jc w:val="both"/>
            </w:pPr>
            <w:r>
              <w:t>Legislativní rámec IZS;</w:t>
            </w:r>
          </w:p>
          <w:p w14:paraId="0D628453" w14:textId="77777777" w:rsidR="000F2EDD" w:rsidRDefault="000F2EDD" w:rsidP="000F2EDD">
            <w:pPr>
              <w:pStyle w:val="Odstavecseseznamem"/>
              <w:numPr>
                <w:ilvl w:val="0"/>
                <w:numId w:val="11"/>
              </w:numPr>
              <w:jc w:val="both"/>
            </w:pPr>
            <w:r>
              <w:t>Proces plánování v IZS;</w:t>
            </w:r>
          </w:p>
          <w:p w14:paraId="177B293D" w14:textId="77777777" w:rsidR="000F2EDD" w:rsidRDefault="000F2EDD" w:rsidP="000F2EDD">
            <w:pPr>
              <w:pStyle w:val="Odstavecseseznamem"/>
              <w:numPr>
                <w:ilvl w:val="0"/>
                <w:numId w:val="11"/>
              </w:numPr>
              <w:jc w:val="both"/>
            </w:pPr>
            <w:r>
              <w:t>Informační systém a komunikace v IZS;</w:t>
            </w:r>
          </w:p>
          <w:p w14:paraId="6AE9CEC4" w14:textId="77777777" w:rsidR="000F2EDD" w:rsidRDefault="000F2EDD" w:rsidP="000F2EDD">
            <w:pPr>
              <w:pStyle w:val="Odstavecseseznamem"/>
              <w:numPr>
                <w:ilvl w:val="0"/>
                <w:numId w:val="11"/>
              </w:numPr>
              <w:jc w:val="both"/>
            </w:pPr>
            <w:r>
              <w:t>Stálé orgány pro koordinaci složek IZS;</w:t>
            </w:r>
          </w:p>
          <w:p w14:paraId="26AE2B97" w14:textId="77777777" w:rsidR="000F2EDD" w:rsidRDefault="000F2EDD" w:rsidP="000F2EDD">
            <w:pPr>
              <w:pStyle w:val="Odstavecseseznamem"/>
              <w:numPr>
                <w:ilvl w:val="0"/>
                <w:numId w:val="11"/>
              </w:numPr>
              <w:jc w:val="both"/>
            </w:pPr>
            <w:r>
              <w:t>IZS a orgány státní správy a samosprávy;</w:t>
            </w:r>
          </w:p>
          <w:p w14:paraId="02CB1966" w14:textId="77777777" w:rsidR="000F2EDD" w:rsidRDefault="000F2EDD" w:rsidP="000F2EDD">
            <w:pPr>
              <w:pStyle w:val="Odstavecseseznamem"/>
              <w:numPr>
                <w:ilvl w:val="0"/>
                <w:numId w:val="11"/>
              </w:numPr>
              <w:jc w:val="both"/>
            </w:pPr>
            <w:r>
              <w:t>Základní složky IZS, HZS ČR, jednotky požární ochrany zařazené do plošného pokrytí kraje jednotkami požární ochrany;</w:t>
            </w:r>
          </w:p>
          <w:p w14:paraId="449A13DA" w14:textId="77777777" w:rsidR="000F2EDD" w:rsidRDefault="000F2EDD" w:rsidP="000F2EDD">
            <w:pPr>
              <w:pStyle w:val="Odstavecseseznamem"/>
              <w:numPr>
                <w:ilvl w:val="0"/>
                <w:numId w:val="11"/>
              </w:numPr>
              <w:jc w:val="both"/>
            </w:pPr>
            <w:r>
              <w:t>Policie České republiky jako základní složka IZS, místo a úkoly při realizaci jeho poslání;</w:t>
            </w:r>
          </w:p>
          <w:p w14:paraId="65F87C12" w14:textId="77777777" w:rsidR="000F2EDD" w:rsidRDefault="000F2EDD" w:rsidP="000F2EDD">
            <w:pPr>
              <w:pStyle w:val="Odstavecseseznamem"/>
              <w:numPr>
                <w:ilvl w:val="0"/>
                <w:numId w:val="11"/>
              </w:numPr>
              <w:jc w:val="both"/>
            </w:pPr>
            <w:r>
              <w:t>Poskytovatelé zdravotnické záchranné služby – místo a úloha jako základní složky IZS;</w:t>
            </w:r>
          </w:p>
          <w:p w14:paraId="08BCA246" w14:textId="77777777" w:rsidR="000F2EDD" w:rsidRDefault="000F2EDD" w:rsidP="000F2EDD">
            <w:pPr>
              <w:pStyle w:val="Odstavecseseznamem"/>
              <w:numPr>
                <w:ilvl w:val="0"/>
                <w:numId w:val="11"/>
              </w:numPr>
              <w:jc w:val="both"/>
            </w:pPr>
            <w:r>
              <w:t>Dokumentace IZS ve vztahu k postupům spolupráce jeho jednotlivých složek;</w:t>
            </w:r>
          </w:p>
          <w:p w14:paraId="47AA01D7" w14:textId="77777777" w:rsidR="000F2EDD" w:rsidRDefault="000F2EDD" w:rsidP="000F2EDD">
            <w:pPr>
              <w:pStyle w:val="Odstavecseseznamem"/>
              <w:numPr>
                <w:ilvl w:val="0"/>
                <w:numId w:val="11"/>
              </w:numPr>
              <w:jc w:val="both"/>
            </w:pPr>
            <w:r>
              <w:t>Cvičení a součinnostní cvičení v IZS;</w:t>
            </w:r>
          </w:p>
          <w:p w14:paraId="6015679A" w14:textId="77777777" w:rsidR="000F2EDD" w:rsidRDefault="000F2EDD" w:rsidP="000F2EDD">
            <w:pPr>
              <w:pStyle w:val="Odstavecseseznamem"/>
              <w:numPr>
                <w:ilvl w:val="0"/>
                <w:numId w:val="11"/>
              </w:numPr>
              <w:jc w:val="both"/>
            </w:pPr>
            <w:r>
              <w:t>Aplikace moderních technologií v IZS;</w:t>
            </w:r>
          </w:p>
          <w:p w14:paraId="30345843" w14:textId="77777777" w:rsidR="000F2EDD" w:rsidRDefault="000F2EDD" w:rsidP="000F2EDD">
            <w:pPr>
              <w:pStyle w:val="Odstavecseseznamem"/>
              <w:numPr>
                <w:ilvl w:val="0"/>
                <w:numId w:val="11"/>
              </w:numPr>
              <w:jc w:val="both"/>
            </w:pPr>
            <w:r>
              <w:t>Aktuální problematika činnosti IZS a jeho jednotlivých složek na regionální úrovni – se zapojením významných odborníků z praxe do procesu výuky.</w:t>
            </w:r>
          </w:p>
          <w:p w14:paraId="632AC998" w14:textId="77777777" w:rsidR="000F2EDD" w:rsidRDefault="000F2EDD" w:rsidP="004938E8">
            <w:pPr>
              <w:pStyle w:val="Odstavecseseznamem"/>
              <w:jc w:val="both"/>
            </w:pPr>
          </w:p>
        </w:tc>
      </w:tr>
      <w:tr w:rsidR="000F2EDD" w14:paraId="55DACE9C"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F24CE1C"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203C64A" w14:textId="77777777" w:rsidR="000F2EDD" w:rsidRDefault="000F2EDD" w:rsidP="004938E8">
            <w:pPr>
              <w:jc w:val="both"/>
            </w:pPr>
          </w:p>
        </w:tc>
      </w:tr>
      <w:tr w:rsidR="000F2EDD" w14:paraId="00041DBB" w14:textId="77777777" w:rsidTr="004938E8">
        <w:trPr>
          <w:trHeight w:val="1497"/>
        </w:trPr>
        <w:tc>
          <w:tcPr>
            <w:tcW w:w="9855" w:type="dxa"/>
            <w:gridSpan w:val="8"/>
            <w:tcBorders>
              <w:top w:val="nil"/>
              <w:bottom w:val="single" w:sz="2" w:space="0" w:color="auto"/>
            </w:tcBorders>
          </w:tcPr>
          <w:p w14:paraId="46352CAF" w14:textId="77777777" w:rsidR="000F2EDD" w:rsidRPr="00A41163" w:rsidRDefault="000F2EDD" w:rsidP="004938E8">
            <w:pPr>
              <w:spacing w:line="256" w:lineRule="auto"/>
              <w:jc w:val="both"/>
              <w:rPr>
                <w:b/>
                <w:lang w:eastAsia="en-US"/>
              </w:rPr>
            </w:pPr>
            <w:r w:rsidRPr="00A41163">
              <w:rPr>
                <w:b/>
                <w:lang w:eastAsia="en-US"/>
              </w:rPr>
              <w:t>Povinná literatura:</w:t>
            </w:r>
          </w:p>
          <w:p w14:paraId="010012A4" w14:textId="77777777" w:rsidR="000F2EDD" w:rsidRDefault="000F2EDD" w:rsidP="004938E8">
            <w:pPr>
              <w:spacing w:line="256" w:lineRule="auto"/>
              <w:jc w:val="both"/>
              <w:rPr>
                <w:lang w:eastAsia="en-US"/>
              </w:rPr>
            </w:pPr>
            <w:r>
              <w:rPr>
                <w:lang w:eastAsia="en-US"/>
              </w:rPr>
              <w:t>Zákon č.239/2000 Sb., o integrovaném záchranném systému a o změně některých zákonů, ve znění zákona č.320/2002 Sb., jakož i další vztažné legislativní normy, nařízení a dokumenty orgánů státní správy a samosprávy.</w:t>
            </w:r>
          </w:p>
          <w:p w14:paraId="7AD7C19E" w14:textId="77777777" w:rsidR="000F2EDD" w:rsidRDefault="000F2EDD" w:rsidP="004938E8">
            <w:pPr>
              <w:spacing w:line="256" w:lineRule="auto"/>
              <w:jc w:val="both"/>
              <w:rPr>
                <w:lang w:eastAsia="en-US"/>
              </w:rPr>
            </w:pPr>
            <w:r w:rsidRPr="00C96BCD">
              <w:rPr>
                <w:lang w:eastAsia="en-US"/>
              </w:rPr>
              <w:t>ZPĚVÁK, Aleš. Zákon o integrovaném záchranném systému: komentář. Komentáře (Wolters Kluwer ČR). Praha: Wolters Kluwer, 2019. ISBN 978-80-7598-199-8.</w:t>
            </w:r>
          </w:p>
          <w:p w14:paraId="422BB266" w14:textId="77777777" w:rsidR="000F2EDD" w:rsidRDefault="000F2EDD" w:rsidP="004938E8">
            <w:pPr>
              <w:spacing w:line="256" w:lineRule="auto"/>
              <w:jc w:val="both"/>
              <w:rPr>
                <w:lang w:eastAsia="en-US"/>
              </w:rPr>
            </w:pPr>
            <w:r w:rsidRPr="00D539D9">
              <w:rPr>
                <w:lang w:eastAsia="en-US"/>
              </w:rPr>
              <w:t>MAREŠ, Miroslav. Ústavní zákon o bezpečnosti České republiky: komentář. Komentáře (Wolters Kluwer ČR). Praha: Wolters Kluwer, 2019. ISBN 978-80-7598-202-5.</w:t>
            </w:r>
          </w:p>
          <w:p w14:paraId="2167DCEE" w14:textId="77777777" w:rsidR="000F2EDD" w:rsidRDefault="000F2EDD" w:rsidP="004938E8">
            <w:pPr>
              <w:spacing w:line="256" w:lineRule="auto"/>
              <w:jc w:val="both"/>
              <w:rPr>
                <w:lang w:eastAsia="en-US"/>
              </w:rPr>
            </w:pPr>
            <w:r w:rsidRPr="000B6E90">
              <w:rPr>
                <w:lang w:eastAsia="en-US"/>
              </w:rPr>
              <w:t>HANUŠKA, Zdeněk; ADAMEC, Vilém; ŠENOVSKÝ, Michail a BREJZOVÁ, Iva. Integrovaný záchranný systém. 2. vydání. Spektrum (Sdružení požárního a bezpečnostního inženýrství). V Ostravě: Sdružení požárního a bezpečnostního inženýrství, 2022. ISBN 978-80-7385-262-7.</w:t>
            </w:r>
          </w:p>
          <w:p w14:paraId="28936330" w14:textId="77777777" w:rsidR="000F2EDD" w:rsidRDefault="000F2EDD" w:rsidP="004938E8">
            <w:pPr>
              <w:jc w:val="both"/>
              <w:rPr>
                <w:b/>
                <w:bCs/>
              </w:rPr>
            </w:pPr>
          </w:p>
          <w:p w14:paraId="39510247" w14:textId="77777777" w:rsidR="000F2EDD" w:rsidRDefault="000F2EDD" w:rsidP="004938E8">
            <w:pPr>
              <w:spacing w:line="256" w:lineRule="auto"/>
              <w:jc w:val="both"/>
              <w:rPr>
                <w:b/>
                <w:bCs/>
                <w:lang w:eastAsia="en-US"/>
              </w:rPr>
            </w:pPr>
            <w:r>
              <w:rPr>
                <w:b/>
                <w:bCs/>
                <w:lang w:eastAsia="en-US"/>
              </w:rPr>
              <w:t>Doporučená literatura:</w:t>
            </w:r>
          </w:p>
          <w:p w14:paraId="73D12F76" w14:textId="77777777" w:rsidR="000F2EDD" w:rsidRDefault="000F2EDD" w:rsidP="004938E8">
            <w:pPr>
              <w:spacing w:line="256" w:lineRule="auto"/>
              <w:jc w:val="both"/>
              <w:rPr>
                <w:lang w:eastAsia="en-US"/>
              </w:rPr>
            </w:pPr>
            <w:r>
              <w:rPr>
                <w:lang w:eastAsia="en-US"/>
              </w:rPr>
              <w:t>MVČR. Terminologický slovník Ministerstva vnitra. Praha, 2016.</w:t>
            </w:r>
          </w:p>
          <w:p w14:paraId="3B16C19F" w14:textId="77777777" w:rsidR="000F2EDD" w:rsidRDefault="000F2EDD" w:rsidP="004938E8">
            <w:pPr>
              <w:spacing w:line="256" w:lineRule="auto"/>
              <w:jc w:val="both"/>
              <w:rPr>
                <w:lang w:eastAsia="en-US"/>
              </w:rPr>
            </w:pPr>
            <w:r>
              <w:rPr>
                <w:lang w:eastAsia="en-US"/>
              </w:rPr>
              <w:t>Moduly dle platné Koncepce vzdělávání v oblasti ochrany obyvatelstva a krizového řízení (</w:t>
            </w:r>
            <w:proofErr w:type="gramStart"/>
            <w:r>
              <w:rPr>
                <w:lang w:eastAsia="en-US"/>
              </w:rPr>
              <w:t>2020) (MV</w:t>
            </w:r>
            <w:proofErr w:type="gramEnd"/>
            <w:r>
              <w:rPr>
                <w:lang w:eastAsia="en-US"/>
              </w:rPr>
              <w:t xml:space="preserve"> GŘHZS ČR) - https://www.hzscr.cz/clanek/moduly-dle-platne-koncepce-vzdelavani-v-oblastiochrany-obyvatelstva-a-krizoveho-rizeni.aspx</w:t>
            </w:r>
          </w:p>
          <w:p w14:paraId="730EBF0F" w14:textId="77777777" w:rsidR="000F2EDD" w:rsidRDefault="000F2EDD" w:rsidP="004938E8">
            <w:pPr>
              <w:spacing w:line="256" w:lineRule="auto"/>
              <w:jc w:val="both"/>
              <w:rPr>
                <w:lang w:eastAsia="en-US"/>
              </w:rPr>
            </w:pPr>
            <w:r>
              <w:rPr>
                <w:lang w:eastAsia="en-US"/>
              </w:rPr>
              <w:t xml:space="preserve">FIALA Miloš a kol. </w:t>
            </w:r>
            <w:r>
              <w:rPr>
                <w:i/>
                <w:lang w:eastAsia="en-US"/>
              </w:rPr>
              <w:t>Integrovaný záchranný systém ČR na počátku 21. století.</w:t>
            </w:r>
            <w:r>
              <w:rPr>
                <w:lang w:eastAsia="en-US"/>
              </w:rPr>
              <w:t xml:space="preserve"> Praha, 2014.</w:t>
            </w:r>
          </w:p>
          <w:p w14:paraId="17C49B89" w14:textId="77777777" w:rsidR="000F2EDD" w:rsidRDefault="000F2EDD" w:rsidP="004938E8">
            <w:pPr>
              <w:spacing w:line="256" w:lineRule="auto"/>
              <w:jc w:val="both"/>
              <w:rPr>
                <w:lang w:eastAsia="en-US"/>
              </w:rPr>
            </w:pPr>
            <w:r>
              <w:rPr>
                <w:lang w:eastAsia="en-US"/>
              </w:rPr>
              <w:t>MVČR. Časopisy vydávané v působnosti MV ČR (Policista, 112).</w:t>
            </w:r>
          </w:p>
          <w:p w14:paraId="6C8F9EA0" w14:textId="77777777" w:rsidR="000F2EDD" w:rsidRDefault="000F2EDD" w:rsidP="004938E8">
            <w:pPr>
              <w:spacing w:line="256" w:lineRule="auto"/>
              <w:jc w:val="both"/>
              <w:rPr>
                <w:lang w:eastAsia="en-US"/>
              </w:rPr>
            </w:pPr>
            <w:r>
              <w:rPr>
                <w:lang w:eastAsia="en-US"/>
              </w:rPr>
              <w:t>Zákon č. 54/2024 Sb. Zákon, kterým se mění zákon č. 133/1985 Sb., o požární ochraně, ve znění pozdějších předpisů</w:t>
            </w:r>
          </w:p>
          <w:p w14:paraId="5CC54161" w14:textId="77777777" w:rsidR="000F2EDD" w:rsidRDefault="000F2EDD" w:rsidP="004938E8">
            <w:pPr>
              <w:jc w:val="both"/>
              <w:rPr>
                <w:lang w:eastAsia="en-US"/>
              </w:rPr>
            </w:pPr>
            <w:r w:rsidRPr="000B6E90">
              <w:rPr>
                <w:lang w:eastAsia="en-US"/>
              </w:rPr>
              <w:t>ZEMAN, Tomáš; PAULUS, František a BEDNÁŘ, Kamil. Ochrana obyvatelstva a integrovaný záchranný systém I. Brno: Univerzita obrany, 2021. ISBN 978-80-7582-384-7.</w:t>
            </w:r>
          </w:p>
          <w:p w14:paraId="166A1DC0" w14:textId="77777777" w:rsidR="000F2EDD" w:rsidRPr="00605B59" w:rsidRDefault="000F2EDD" w:rsidP="004938E8">
            <w:pPr>
              <w:jc w:val="both"/>
              <w:rPr>
                <w:b/>
                <w:bCs/>
              </w:rPr>
            </w:pPr>
          </w:p>
        </w:tc>
      </w:tr>
      <w:tr w:rsidR="000F2EDD" w14:paraId="30D6EC4A"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8F52D48" w14:textId="77777777" w:rsidR="000F2EDD" w:rsidRDefault="000F2EDD" w:rsidP="004938E8">
            <w:pPr>
              <w:jc w:val="center"/>
              <w:rPr>
                <w:b/>
              </w:rPr>
            </w:pPr>
            <w:r>
              <w:rPr>
                <w:b/>
              </w:rPr>
              <w:t>Informace ke kombinované nebo distanční formě</w:t>
            </w:r>
          </w:p>
        </w:tc>
      </w:tr>
      <w:tr w:rsidR="000F2EDD" w14:paraId="230DCE1C" w14:textId="77777777" w:rsidTr="004938E8">
        <w:tc>
          <w:tcPr>
            <w:tcW w:w="4787" w:type="dxa"/>
            <w:gridSpan w:val="3"/>
            <w:tcBorders>
              <w:top w:val="single" w:sz="2" w:space="0" w:color="auto"/>
            </w:tcBorders>
            <w:shd w:val="clear" w:color="auto" w:fill="F7CAAC"/>
          </w:tcPr>
          <w:p w14:paraId="40339F03" w14:textId="77777777" w:rsidR="000F2EDD" w:rsidRDefault="000F2EDD" w:rsidP="004938E8">
            <w:pPr>
              <w:jc w:val="both"/>
            </w:pPr>
            <w:r>
              <w:rPr>
                <w:b/>
              </w:rPr>
              <w:t>Rozsah konzultací (soustředění)</w:t>
            </w:r>
          </w:p>
        </w:tc>
        <w:tc>
          <w:tcPr>
            <w:tcW w:w="889" w:type="dxa"/>
            <w:tcBorders>
              <w:top w:val="single" w:sz="2" w:space="0" w:color="auto"/>
            </w:tcBorders>
          </w:tcPr>
          <w:p w14:paraId="1767FE8C" w14:textId="77777777" w:rsidR="000F2EDD" w:rsidRDefault="000F2EDD" w:rsidP="004938E8">
            <w:pPr>
              <w:jc w:val="both"/>
            </w:pPr>
            <w:r>
              <w:t>14</w:t>
            </w:r>
          </w:p>
        </w:tc>
        <w:tc>
          <w:tcPr>
            <w:tcW w:w="4179" w:type="dxa"/>
            <w:gridSpan w:val="4"/>
            <w:tcBorders>
              <w:top w:val="single" w:sz="2" w:space="0" w:color="auto"/>
            </w:tcBorders>
            <w:shd w:val="clear" w:color="auto" w:fill="F7CAAC"/>
          </w:tcPr>
          <w:p w14:paraId="0B9D0D24" w14:textId="77777777" w:rsidR="000F2EDD" w:rsidRDefault="000F2EDD" w:rsidP="004938E8">
            <w:pPr>
              <w:jc w:val="both"/>
              <w:rPr>
                <w:b/>
              </w:rPr>
            </w:pPr>
            <w:r>
              <w:rPr>
                <w:b/>
              </w:rPr>
              <w:t xml:space="preserve">hodin </w:t>
            </w:r>
          </w:p>
        </w:tc>
      </w:tr>
      <w:tr w:rsidR="000F2EDD" w14:paraId="5DAEE465" w14:textId="77777777" w:rsidTr="004938E8">
        <w:tc>
          <w:tcPr>
            <w:tcW w:w="9855" w:type="dxa"/>
            <w:gridSpan w:val="8"/>
            <w:shd w:val="clear" w:color="auto" w:fill="F7CAAC"/>
          </w:tcPr>
          <w:p w14:paraId="63A8CC34" w14:textId="77777777" w:rsidR="000F2EDD" w:rsidRDefault="000F2EDD" w:rsidP="004938E8">
            <w:pPr>
              <w:jc w:val="both"/>
              <w:rPr>
                <w:b/>
              </w:rPr>
            </w:pPr>
            <w:r>
              <w:rPr>
                <w:b/>
              </w:rPr>
              <w:t>Informace o způsobu kontaktu s vyučujícím</w:t>
            </w:r>
          </w:p>
        </w:tc>
      </w:tr>
      <w:tr w:rsidR="000F2EDD" w14:paraId="65C5D2A7" w14:textId="77777777" w:rsidTr="004938E8">
        <w:trPr>
          <w:trHeight w:val="1373"/>
        </w:trPr>
        <w:tc>
          <w:tcPr>
            <w:tcW w:w="9855" w:type="dxa"/>
            <w:gridSpan w:val="8"/>
          </w:tcPr>
          <w:p w14:paraId="197CDA0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12F37C4" w14:textId="77777777" w:rsidR="000F2EDD" w:rsidRDefault="000F2EDD" w:rsidP="004938E8"/>
    <w:p w14:paraId="3B7B5802"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E3AF3E6" w14:textId="77777777" w:rsidTr="004938E8">
        <w:tc>
          <w:tcPr>
            <w:tcW w:w="9855" w:type="dxa"/>
            <w:gridSpan w:val="8"/>
            <w:tcBorders>
              <w:bottom w:val="double" w:sz="4" w:space="0" w:color="auto"/>
            </w:tcBorders>
            <w:shd w:val="clear" w:color="auto" w:fill="BDD6EE"/>
          </w:tcPr>
          <w:p w14:paraId="05EC1DAC" w14:textId="77777777" w:rsidR="000F2EDD" w:rsidRDefault="000F2EDD" w:rsidP="004938E8">
            <w:pPr>
              <w:jc w:val="both"/>
              <w:rPr>
                <w:b/>
                <w:sz w:val="28"/>
              </w:rPr>
            </w:pPr>
            <w:r>
              <w:br w:type="page"/>
            </w:r>
            <w:r>
              <w:rPr>
                <w:b/>
                <w:sz w:val="28"/>
              </w:rPr>
              <w:t>B-III – Charakteristika studijního předmětu</w:t>
            </w:r>
          </w:p>
        </w:tc>
      </w:tr>
      <w:tr w:rsidR="000F2EDD" w14:paraId="597B81A6" w14:textId="77777777" w:rsidTr="004938E8">
        <w:tc>
          <w:tcPr>
            <w:tcW w:w="3086" w:type="dxa"/>
            <w:tcBorders>
              <w:top w:val="double" w:sz="4" w:space="0" w:color="auto"/>
            </w:tcBorders>
            <w:shd w:val="clear" w:color="auto" w:fill="F7CAAC"/>
          </w:tcPr>
          <w:p w14:paraId="46ABA30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19A5A00" w14:textId="77777777" w:rsidR="000F2EDD" w:rsidRPr="00873C26" w:rsidRDefault="000F2EDD" w:rsidP="004938E8">
            <w:pPr>
              <w:jc w:val="both"/>
              <w:rPr>
                <w:b/>
              </w:rPr>
            </w:pPr>
            <w:r>
              <w:rPr>
                <w:b/>
              </w:rPr>
              <w:t>Integrovaný záchranný systém II.</w:t>
            </w:r>
          </w:p>
        </w:tc>
      </w:tr>
      <w:tr w:rsidR="000F2EDD" w14:paraId="0A832DAA" w14:textId="77777777" w:rsidTr="004938E8">
        <w:tc>
          <w:tcPr>
            <w:tcW w:w="3086" w:type="dxa"/>
            <w:shd w:val="clear" w:color="auto" w:fill="F7CAAC"/>
          </w:tcPr>
          <w:p w14:paraId="72299A5D" w14:textId="77777777" w:rsidR="000F2EDD" w:rsidRDefault="000F2EDD" w:rsidP="004938E8">
            <w:pPr>
              <w:jc w:val="both"/>
              <w:rPr>
                <w:b/>
              </w:rPr>
            </w:pPr>
            <w:r>
              <w:rPr>
                <w:b/>
              </w:rPr>
              <w:t>Typ předmětu</w:t>
            </w:r>
          </w:p>
        </w:tc>
        <w:tc>
          <w:tcPr>
            <w:tcW w:w="3406" w:type="dxa"/>
            <w:gridSpan w:val="4"/>
          </w:tcPr>
          <w:p w14:paraId="4113D28D" w14:textId="77777777" w:rsidR="000F2EDD" w:rsidRDefault="000F2EDD" w:rsidP="004938E8">
            <w:pPr>
              <w:jc w:val="both"/>
            </w:pPr>
            <w:r>
              <w:t>povinně volitelný</w:t>
            </w:r>
          </w:p>
        </w:tc>
        <w:tc>
          <w:tcPr>
            <w:tcW w:w="2695" w:type="dxa"/>
            <w:gridSpan w:val="2"/>
            <w:shd w:val="clear" w:color="auto" w:fill="F7CAAC"/>
          </w:tcPr>
          <w:p w14:paraId="3081534D" w14:textId="77777777" w:rsidR="000F2EDD" w:rsidRDefault="000F2EDD" w:rsidP="004938E8">
            <w:pPr>
              <w:jc w:val="both"/>
            </w:pPr>
            <w:r>
              <w:rPr>
                <w:b/>
              </w:rPr>
              <w:t>doporučený ročník / semestr</w:t>
            </w:r>
          </w:p>
        </w:tc>
        <w:tc>
          <w:tcPr>
            <w:tcW w:w="668" w:type="dxa"/>
          </w:tcPr>
          <w:p w14:paraId="6C656FE9" w14:textId="77777777" w:rsidR="000F2EDD" w:rsidRDefault="000F2EDD" w:rsidP="004938E8">
            <w:pPr>
              <w:jc w:val="both"/>
            </w:pPr>
            <w:r>
              <w:t>3/LS</w:t>
            </w:r>
          </w:p>
        </w:tc>
      </w:tr>
      <w:tr w:rsidR="000F2EDD" w14:paraId="0A27EFD8" w14:textId="77777777" w:rsidTr="004938E8">
        <w:tc>
          <w:tcPr>
            <w:tcW w:w="3086" w:type="dxa"/>
            <w:shd w:val="clear" w:color="auto" w:fill="F7CAAC"/>
          </w:tcPr>
          <w:p w14:paraId="657B9B83" w14:textId="77777777" w:rsidR="000F2EDD" w:rsidRDefault="000F2EDD" w:rsidP="004938E8">
            <w:pPr>
              <w:jc w:val="both"/>
              <w:rPr>
                <w:b/>
              </w:rPr>
            </w:pPr>
            <w:r>
              <w:rPr>
                <w:b/>
              </w:rPr>
              <w:t>Rozsah studijního předmětu</w:t>
            </w:r>
          </w:p>
        </w:tc>
        <w:tc>
          <w:tcPr>
            <w:tcW w:w="1701" w:type="dxa"/>
            <w:gridSpan w:val="2"/>
          </w:tcPr>
          <w:p w14:paraId="5209D8BD" w14:textId="77777777" w:rsidR="000F2EDD" w:rsidRDefault="000F2EDD" w:rsidP="004938E8">
            <w:pPr>
              <w:jc w:val="both"/>
            </w:pPr>
            <w:r>
              <w:t>10p + 20s</w:t>
            </w:r>
          </w:p>
        </w:tc>
        <w:tc>
          <w:tcPr>
            <w:tcW w:w="889" w:type="dxa"/>
            <w:shd w:val="clear" w:color="auto" w:fill="F7CAAC"/>
          </w:tcPr>
          <w:p w14:paraId="5ECCB6EE" w14:textId="77777777" w:rsidR="000F2EDD" w:rsidRDefault="000F2EDD" w:rsidP="004938E8">
            <w:pPr>
              <w:jc w:val="both"/>
              <w:rPr>
                <w:b/>
              </w:rPr>
            </w:pPr>
            <w:r>
              <w:rPr>
                <w:b/>
              </w:rPr>
              <w:t xml:space="preserve">hod. </w:t>
            </w:r>
          </w:p>
        </w:tc>
        <w:tc>
          <w:tcPr>
            <w:tcW w:w="816" w:type="dxa"/>
          </w:tcPr>
          <w:p w14:paraId="6E92B45B" w14:textId="77777777" w:rsidR="000F2EDD" w:rsidRDefault="000F2EDD" w:rsidP="004938E8">
            <w:pPr>
              <w:jc w:val="both"/>
            </w:pPr>
            <w:r>
              <w:t>30</w:t>
            </w:r>
          </w:p>
        </w:tc>
        <w:tc>
          <w:tcPr>
            <w:tcW w:w="2156" w:type="dxa"/>
            <w:shd w:val="clear" w:color="auto" w:fill="F7CAAC"/>
          </w:tcPr>
          <w:p w14:paraId="0D1DF67B" w14:textId="77777777" w:rsidR="000F2EDD" w:rsidRDefault="000F2EDD" w:rsidP="004938E8">
            <w:pPr>
              <w:jc w:val="both"/>
              <w:rPr>
                <w:b/>
              </w:rPr>
            </w:pPr>
            <w:r>
              <w:rPr>
                <w:b/>
              </w:rPr>
              <w:t>kreditů</w:t>
            </w:r>
          </w:p>
        </w:tc>
        <w:tc>
          <w:tcPr>
            <w:tcW w:w="1207" w:type="dxa"/>
            <w:gridSpan w:val="2"/>
          </w:tcPr>
          <w:p w14:paraId="5185840E" w14:textId="77777777" w:rsidR="000F2EDD" w:rsidRDefault="000F2EDD" w:rsidP="004938E8">
            <w:pPr>
              <w:jc w:val="both"/>
            </w:pPr>
            <w:r>
              <w:t>4</w:t>
            </w:r>
          </w:p>
        </w:tc>
      </w:tr>
      <w:tr w:rsidR="000F2EDD" w14:paraId="2F2E2E5C" w14:textId="77777777" w:rsidTr="004938E8">
        <w:tc>
          <w:tcPr>
            <w:tcW w:w="3086" w:type="dxa"/>
            <w:shd w:val="clear" w:color="auto" w:fill="F7CAAC"/>
          </w:tcPr>
          <w:p w14:paraId="3928F461" w14:textId="77777777" w:rsidR="000F2EDD" w:rsidRDefault="000F2EDD" w:rsidP="004938E8">
            <w:pPr>
              <w:jc w:val="both"/>
              <w:rPr>
                <w:b/>
                <w:sz w:val="22"/>
              </w:rPr>
            </w:pPr>
            <w:r>
              <w:rPr>
                <w:b/>
              </w:rPr>
              <w:t>Prerekvizity, korekvizity, ekvivalence</w:t>
            </w:r>
          </w:p>
        </w:tc>
        <w:tc>
          <w:tcPr>
            <w:tcW w:w="6769" w:type="dxa"/>
            <w:gridSpan w:val="7"/>
          </w:tcPr>
          <w:p w14:paraId="73340EF1" w14:textId="77777777" w:rsidR="000F2EDD" w:rsidRDefault="000F2EDD" w:rsidP="004938E8">
            <w:pPr>
              <w:jc w:val="both"/>
            </w:pPr>
          </w:p>
        </w:tc>
      </w:tr>
      <w:tr w:rsidR="000F2EDD" w14:paraId="2B381DE1" w14:textId="77777777" w:rsidTr="004938E8">
        <w:tc>
          <w:tcPr>
            <w:tcW w:w="3086" w:type="dxa"/>
            <w:shd w:val="clear" w:color="auto" w:fill="F7CAAC"/>
          </w:tcPr>
          <w:p w14:paraId="19B54E2D" w14:textId="77777777" w:rsidR="000F2EDD" w:rsidRDefault="000F2EDD" w:rsidP="004938E8">
            <w:pPr>
              <w:jc w:val="both"/>
              <w:rPr>
                <w:b/>
              </w:rPr>
            </w:pPr>
            <w:r>
              <w:rPr>
                <w:b/>
              </w:rPr>
              <w:t>Způsob ověření studijních výsledků</w:t>
            </w:r>
          </w:p>
        </w:tc>
        <w:tc>
          <w:tcPr>
            <w:tcW w:w="3406" w:type="dxa"/>
            <w:gridSpan w:val="4"/>
          </w:tcPr>
          <w:p w14:paraId="5B84C427" w14:textId="77777777" w:rsidR="000F2EDD" w:rsidRDefault="000F2EDD" w:rsidP="004938E8">
            <w:pPr>
              <w:jc w:val="both"/>
            </w:pPr>
            <w:r>
              <w:t>zápočet a zkouška</w:t>
            </w:r>
          </w:p>
        </w:tc>
        <w:tc>
          <w:tcPr>
            <w:tcW w:w="2156" w:type="dxa"/>
            <w:shd w:val="clear" w:color="auto" w:fill="F7CAAC"/>
          </w:tcPr>
          <w:p w14:paraId="0F65E1AA" w14:textId="77777777" w:rsidR="000F2EDD" w:rsidRDefault="000F2EDD" w:rsidP="004938E8">
            <w:pPr>
              <w:jc w:val="both"/>
              <w:rPr>
                <w:b/>
              </w:rPr>
            </w:pPr>
            <w:r>
              <w:rPr>
                <w:b/>
              </w:rPr>
              <w:t>Forma výuky</w:t>
            </w:r>
          </w:p>
        </w:tc>
        <w:tc>
          <w:tcPr>
            <w:tcW w:w="1207" w:type="dxa"/>
            <w:gridSpan w:val="2"/>
          </w:tcPr>
          <w:p w14:paraId="528EF3E6" w14:textId="77777777" w:rsidR="000F2EDD" w:rsidRDefault="000F2EDD" w:rsidP="004938E8">
            <w:pPr>
              <w:jc w:val="both"/>
            </w:pPr>
            <w:r>
              <w:t>přednášky</w:t>
            </w:r>
          </w:p>
          <w:p w14:paraId="512FA0C9" w14:textId="77777777" w:rsidR="000F2EDD" w:rsidRDefault="000F2EDD" w:rsidP="004938E8">
            <w:pPr>
              <w:jc w:val="both"/>
            </w:pPr>
            <w:r>
              <w:t>semináře</w:t>
            </w:r>
          </w:p>
        </w:tc>
      </w:tr>
      <w:tr w:rsidR="000F2EDD" w14:paraId="693A8014" w14:textId="77777777" w:rsidTr="004938E8">
        <w:tc>
          <w:tcPr>
            <w:tcW w:w="3086" w:type="dxa"/>
            <w:shd w:val="clear" w:color="auto" w:fill="F7CAAC"/>
          </w:tcPr>
          <w:p w14:paraId="22DF18EE"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3CC3448" w14:textId="77777777" w:rsidR="000F2EDD" w:rsidRDefault="000F2EDD" w:rsidP="004938E8">
            <w:pPr>
              <w:jc w:val="both"/>
            </w:pPr>
            <w:r>
              <w:t>Zápočet: průběžné plnění zadaných úkolů, 80% aktivní účast na seminářích.</w:t>
            </w:r>
          </w:p>
          <w:p w14:paraId="2BFE957C" w14:textId="77777777" w:rsidR="000F2EDD" w:rsidRDefault="000F2EDD" w:rsidP="004938E8">
            <w:pPr>
              <w:jc w:val="both"/>
            </w:pPr>
            <w:r>
              <w:t>Studenti v rámci výuky absolvují 1 průběžný test za účelem prověření znalostí a odevzdají seminární práci s prezentací, kterou na seminářích odprezentují.</w:t>
            </w:r>
          </w:p>
          <w:p w14:paraId="60B97C07" w14:textId="77777777" w:rsidR="000F2EDD" w:rsidRDefault="000F2EDD" w:rsidP="004938E8">
            <w:pPr>
              <w:jc w:val="both"/>
            </w:pPr>
          </w:p>
          <w:p w14:paraId="46D80B68" w14:textId="77777777" w:rsidR="000F2EDD" w:rsidRDefault="000F2EDD" w:rsidP="004938E8">
            <w:pPr>
              <w:jc w:val="both"/>
            </w:pPr>
            <w:r>
              <w:t>Zkouška: kombinovaná forma</w:t>
            </w:r>
          </w:p>
        </w:tc>
      </w:tr>
      <w:tr w:rsidR="000F2EDD" w14:paraId="1A182B3E" w14:textId="77777777" w:rsidTr="004938E8">
        <w:trPr>
          <w:trHeight w:val="397"/>
        </w:trPr>
        <w:tc>
          <w:tcPr>
            <w:tcW w:w="9855" w:type="dxa"/>
            <w:gridSpan w:val="8"/>
            <w:tcBorders>
              <w:top w:val="nil"/>
            </w:tcBorders>
          </w:tcPr>
          <w:p w14:paraId="04505D4E" w14:textId="77777777" w:rsidR="000F2EDD" w:rsidRDefault="000F2EDD" w:rsidP="004938E8">
            <w:pPr>
              <w:jc w:val="both"/>
            </w:pPr>
          </w:p>
        </w:tc>
      </w:tr>
      <w:tr w:rsidR="000F2EDD" w14:paraId="25D60768" w14:textId="77777777" w:rsidTr="004938E8">
        <w:trPr>
          <w:trHeight w:val="197"/>
        </w:trPr>
        <w:tc>
          <w:tcPr>
            <w:tcW w:w="3086" w:type="dxa"/>
            <w:tcBorders>
              <w:top w:val="nil"/>
            </w:tcBorders>
            <w:shd w:val="clear" w:color="auto" w:fill="F7CAAC"/>
          </w:tcPr>
          <w:p w14:paraId="2C3F9BF4" w14:textId="77777777" w:rsidR="000F2EDD" w:rsidRDefault="000F2EDD" w:rsidP="004938E8">
            <w:pPr>
              <w:jc w:val="both"/>
              <w:rPr>
                <w:b/>
              </w:rPr>
            </w:pPr>
            <w:r>
              <w:rPr>
                <w:b/>
              </w:rPr>
              <w:t>Garant předmětu</w:t>
            </w:r>
          </w:p>
        </w:tc>
        <w:tc>
          <w:tcPr>
            <w:tcW w:w="6769" w:type="dxa"/>
            <w:gridSpan w:val="7"/>
            <w:tcBorders>
              <w:top w:val="nil"/>
            </w:tcBorders>
          </w:tcPr>
          <w:p w14:paraId="1F4E9C7C" w14:textId="77777777" w:rsidR="000F2EDD" w:rsidRDefault="000F2EDD" w:rsidP="004938E8">
            <w:pPr>
              <w:jc w:val="both"/>
            </w:pPr>
            <w:r w:rsidRPr="000A41CE">
              <w:t>doc. RSDr. Václav Lošek, CSc.</w:t>
            </w:r>
          </w:p>
        </w:tc>
      </w:tr>
      <w:tr w:rsidR="000F2EDD" w14:paraId="4BF4A550" w14:textId="77777777" w:rsidTr="004938E8">
        <w:trPr>
          <w:trHeight w:val="243"/>
        </w:trPr>
        <w:tc>
          <w:tcPr>
            <w:tcW w:w="3086" w:type="dxa"/>
            <w:tcBorders>
              <w:top w:val="nil"/>
            </w:tcBorders>
            <w:shd w:val="clear" w:color="auto" w:fill="F7CAAC"/>
          </w:tcPr>
          <w:p w14:paraId="1EE6E9C4" w14:textId="77777777" w:rsidR="000F2EDD" w:rsidRDefault="000F2EDD" w:rsidP="004938E8">
            <w:pPr>
              <w:jc w:val="both"/>
              <w:rPr>
                <w:b/>
              </w:rPr>
            </w:pPr>
            <w:r>
              <w:rPr>
                <w:b/>
              </w:rPr>
              <w:t>Zapojení garanta do výuky předmětu</w:t>
            </w:r>
          </w:p>
        </w:tc>
        <w:tc>
          <w:tcPr>
            <w:tcW w:w="6769" w:type="dxa"/>
            <w:gridSpan w:val="7"/>
            <w:tcBorders>
              <w:top w:val="nil"/>
            </w:tcBorders>
          </w:tcPr>
          <w:p w14:paraId="1BA2B489" w14:textId="43F7CCA1" w:rsidR="000F2EDD" w:rsidRDefault="000F2EDD" w:rsidP="001B1A81">
            <w:pPr>
              <w:jc w:val="both"/>
            </w:pPr>
            <w:r w:rsidRPr="004F30DB">
              <w:t xml:space="preserve">Garant stanovuje obsah přednášek a </w:t>
            </w:r>
            <w:del w:id="198" w:author="Zuzana Tučková" w:date="2024-05-13T13:10:00Z">
              <w:r w:rsidR="00B6785B" w:rsidRPr="004F30DB">
                <w:delText>cvičení</w:delText>
              </w:r>
            </w:del>
            <w:ins w:id="199" w:author="Zuzana Tučková" w:date="2024-05-13T13:10:00Z">
              <w:r w:rsidR="001B1A81">
                <w:t>seminářů</w:t>
              </w:r>
            </w:ins>
            <w:r w:rsidRPr="004F30DB">
              <w:t xml:space="preserve"> a dohlíží na jejich jednotné vedení. Garant přímo vyučuje </w:t>
            </w:r>
            <w:r>
              <w:t>60</w:t>
            </w:r>
            <w:r w:rsidRPr="004F30DB">
              <w:t xml:space="preserve"> % přednášek.</w:t>
            </w:r>
          </w:p>
        </w:tc>
      </w:tr>
      <w:tr w:rsidR="000F2EDD" w14:paraId="1760CF06" w14:textId="77777777" w:rsidTr="004938E8">
        <w:tc>
          <w:tcPr>
            <w:tcW w:w="3086" w:type="dxa"/>
            <w:shd w:val="clear" w:color="auto" w:fill="F7CAAC"/>
          </w:tcPr>
          <w:p w14:paraId="0376DB16" w14:textId="77777777" w:rsidR="000F2EDD" w:rsidRDefault="000F2EDD" w:rsidP="004938E8">
            <w:pPr>
              <w:jc w:val="both"/>
              <w:rPr>
                <w:b/>
              </w:rPr>
            </w:pPr>
            <w:r>
              <w:rPr>
                <w:b/>
              </w:rPr>
              <w:t>Vyučující</w:t>
            </w:r>
          </w:p>
        </w:tc>
        <w:tc>
          <w:tcPr>
            <w:tcW w:w="6769" w:type="dxa"/>
            <w:gridSpan w:val="7"/>
            <w:tcBorders>
              <w:bottom w:val="nil"/>
            </w:tcBorders>
          </w:tcPr>
          <w:p w14:paraId="01BF997D" w14:textId="77777777" w:rsidR="000F2EDD" w:rsidRDefault="000F2EDD" w:rsidP="004938E8">
            <w:pPr>
              <w:jc w:val="both"/>
            </w:pPr>
            <w:r w:rsidRPr="000A41CE">
              <w:t>doc. RSDr. Václav Lošek, CSc.</w:t>
            </w:r>
            <w:r>
              <w:t xml:space="preserve"> – přednášející (60 %)</w:t>
            </w:r>
          </w:p>
          <w:p w14:paraId="2E6FF042" w14:textId="1472138F" w:rsidR="000F2EDD" w:rsidRDefault="000F2EDD" w:rsidP="001B1A81">
            <w:pPr>
              <w:jc w:val="both"/>
            </w:pPr>
            <w:r>
              <w:t xml:space="preserve">Ing. Martin Džermanský – přednášející (40 %), </w:t>
            </w:r>
            <w:del w:id="200" w:author="Zuzana Tučková" w:date="2024-05-13T13:10:00Z">
              <w:r w:rsidR="00B6785B">
                <w:delText>cvičící</w:delText>
              </w:r>
            </w:del>
            <w:ins w:id="201" w:author="Zuzana Tučková" w:date="2024-05-13T13:10:00Z">
              <w:r w:rsidR="001B1A81">
                <w:t>vede semináře</w:t>
              </w:r>
            </w:ins>
            <w:r>
              <w:t xml:space="preserve"> (100 %)</w:t>
            </w:r>
          </w:p>
        </w:tc>
      </w:tr>
      <w:tr w:rsidR="000F2EDD" w14:paraId="3CD80A35" w14:textId="77777777" w:rsidTr="004938E8">
        <w:trPr>
          <w:trHeight w:val="397"/>
        </w:trPr>
        <w:tc>
          <w:tcPr>
            <w:tcW w:w="9855" w:type="dxa"/>
            <w:gridSpan w:val="8"/>
            <w:tcBorders>
              <w:top w:val="nil"/>
            </w:tcBorders>
          </w:tcPr>
          <w:p w14:paraId="77F2E8C0" w14:textId="77777777" w:rsidR="000F2EDD" w:rsidRDefault="000F2EDD" w:rsidP="004938E8">
            <w:pPr>
              <w:jc w:val="both"/>
            </w:pPr>
          </w:p>
        </w:tc>
      </w:tr>
      <w:tr w:rsidR="000F2EDD" w14:paraId="0AC6E11F" w14:textId="77777777" w:rsidTr="004938E8">
        <w:tc>
          <w:tcPr>
            <w:tcW w:w="3086" w:type="dxa"/>
            <w:shd w:val="clear" w:color="auto" w:fill="F7CAAC"/>
          </w:tcPr>
          <w:p w14:paraId="470C61DB" w14:textId="77777777" w:rsidR="000F2EDD" w:rsidRDefault="000F2EDD" w:rsidP="004938E8">
            <w:pPr>
              <w:jc w:val="both"/>
              <w:rPr>
                <w:b/>
              </w:rPr>
            </w:pPr>
            <w:r>
              <w:rPr>
                <w:b/>
              </w:rPr>
              <w:t>Stručná anotace předmětu</w:t>
            </w:r>
          </w:p>
        </w:tc>
        <w:tc>
          <w:tcPr>
            <w:tcW w:w="6769" w:type="dxa"/>
            <w:gridSpan w:val="7"/>
            <w:tcBorders>
              <w:bottom w:val="nil"/>
            </w:tcBorders>
          </w:tcPr>
          <w:p w14:paraId="4112D6CA" w14:textId="77777777" w:rsidR="000F2EDD" w:rsidRDefault="000F2EDD" w:rsidP="004938E8">
            <w:pPr>
              <w:jc w:val="both"/>
            </w:pPr>
          </w:p>
        </w:tc>
      </w:tr>
      <w:tr w:rsidR="000F2EDD" w14:paraId="1045D03B" w14:textId="77777777" w:rsidTr="004938E8">
        <w:trPr>
          <w:trHeight w:val="3938"/>
        </w:trPr>
        <w:tc>
          <w:tcPr>
            <w:tcW w:w="9855" w:type="dxa"/>
            <w:gridSpan w:val="8"/>
            <w:tcBorders>
              <w:top w:val="nil"/>
              <w:bottom w:val="single" w:sz="12" w:space="0" w:color="auto"/>
            </w:tcBorders>
          </w:tcPr>
          <w:p w14:paraId="0AB71EA8" w14:textId="77777777" w:rsidR="000F2EDD" w:rsidRDefault="000F2EDD" w:rsidP="004938E8">
            <w:pPr>
              <w:jc w:val="both"/>
            </w:pPr>
            <w:r>
              <w:t xml:space="preserve">Cílem výuky předmětu je v přímé kontinuální návaznosti na předmět IZS I. dále rozvíjet teoretické aspekty předmětné problematiky s výstupy do aktuálních praktických aplikací. </w:t>
            </w:r>
          </w:p>
          <w:p w14:paraId="2E1FD5F2" w14:textId="77650AF8" w:rsidR="000F2EDD" w:rsidRDefault="000F2EDD" w:rsidP="004938E8">
            <w:pPr>
              <w:jc w:val="both"/>
            </w:pPr>
            <w:r>
              <w:t xml:space="preserve">Problematika daného předmětu přispívá k formování odborného profilu absolventa studijního programu </w:t>
            </w:r>
            <w:del w:id="202" w:author="Zuzana Tučková" w:date="2024-05-13T13:10:00Z">
              <w:r w:rsidR="00B6785B">
                <w:delText>Ochrana obyvatelstva</w:delText>
              </w:r>
            </w:del>
            <w:ins w:id="203" w:author="Zuzana Tučková" w:date="2024-05-13T13:10:00Z">
              <w:r w:rsidR="001B1A81">
                <w:t>Management rizik</w:t>
              </w:r>
            </w:ins>
            <w:r>
              <w:t xml:space="preserve"> studentů tím, že spoluvytváří schopnosti a dovednosti potřebné pro koordinovanou činnost v rámci činnosti složek IZS a pro řízení vybraných sil a prostředků. </w:t>
            </w:r>
          </w:p>
          <w:p w14:paraId="165F6043" w14:textId="77777777" w:rsidR="000F2EDD" w:rsidRDefault="000F2EDD" w:rsidP="004938E8">
            <w:pPr>
              <w:jc w:val="both"/>
            </w:pPr>
            <w:r>
              <w:t>Absolvent získá znalosti a schopnosti pro analytickou, syntetickou i vzdělávací činnost v rámci systému ochrany obyvatelstva. Zná rozhodovací proces v jednotlivých oblastech použití základních a ostatních složek IZS.</w:t>
            </w:r>
          </w:p>
          <w:p w14:paraId="63FC986B" w14:textId="77777777" w:rsidR="000F2EDD" w:rsidRDefault="000F2EDD" w:rsidP="004938E8">
            <w:pPr>
              <w:jc w:val="both"/>
            </w:pPr>
          </w:p>
          <w:p w14:paraId="6C7035E8" w14:textId="77777777" w:rsidR="000F2EDD" w:rsidRPr="00AC1D18" w:rsidRDefault="000F2EDD" w:rsidP="004938E8">
            <w:pPr>
              <w:jc w:val="both"/>
              <w:rPr>
                <w:bCs/>
              </w:rPr>
            </w:pPr>
            <w:r w:rsidRPr="00AC1D18">
              <w:rPr>
                <w:bCs/>
              </w:rPr>
              <w:t>Vyučovaná témata:</w:t>
            </w:r>
          </w:p>
          <w:p w14:paraId="27D0FAD8" w14:textId="77777777" w:rsidR="000F2EDD" w:rsidRPr="00B011DE" w:rsidRDefault="000F2EDD" w:rsidP="000F2EDD">
            <w:pPr>
              <w:pStyle w:val="Odstavecseseznamem"/>
              <w:numPr>
                <w:ilvl w:val="0"/>
                <w:numId w:val="12"/>
              </w:numPr>
              <w:jc w:val="both"/>
            </w:pPr>
            <w:r w:rsidRPr="00B011DE">
              <w:t>Úvod do studia předmětu IZS II</w:t>
            </w:r>
            <w:r>
              <w:t>.</w:t>
            </w:r>
            <w:r w:rsidRPr="00B011DE">
              <w:t xml:space="preserve"> se zaměřením na aktuální otázky předmětné problematiky</w:t>
            </w:r>
            <w:r>
              <w:t>;</w:t>
            </w:r>
          </w:p>
          <w:p w14:paraId="17340A29" w14:textId="77777777" w:rsidR="000F2EDD" w:rsidRPr="00B011DE" w:rsidRDefault="000F2EDD" w:rsidP="000F2EDD">
            <w:pPr>
              <w:pStyle w:val="Odstavecseseznamem"/>
              <w:numPr>
                <w:ilvl w:val="0"/>
                <w:numId w:val="12"/>
              </w:numPr>
              <w:jc w:val="both"/>
            </w:pPr>
            <w:r w:rsidRPr="00B011DE">
              <w:t>Ostatní složky IZS</w:t>
            </w:r>
            <w:r>
              <w:t>;</w:t>
            </w:r>
          </w:p>
          <w:p w14:paraId="42768AA1" w14:textId="77777777" w:rsidR="000F2EDD" w:rsidRPr="00B011DE" w:rsidRDefault="000F2EDD" w:rsidP="000F2EDD">
            <w:pPr>
              <w:pStyle w:val="Odstavecseseznamem"/>
              <w:numPr>
                <w:ilvl w:val="0"/>
                <w:numId w:val="12"/>
              </w:numPr>
              <w:jc w:val="both"/>
            </w:pPr>
            <w:r w:rsidRPr="00B011DE">
              <w:t>Vyčleněné síly a prostředky ozbrojených sil a jejich participace na realizaci úkolů IZS</w:t>
            </w:r>
            <w:r>
              <w:t>,</w:t>
            </w:r>
            <w:r w:rsidRPr="00B011DE">
              <w:t xml:space="preserve"> AČR</w:t>
            </w:r>
            <w:r>
              <w:t>;</w:t>
            </w:r>
          </w:p>
          <w:p w14:paraId="58B1241E" w14:textId="77777777" w:rsidR="000F2EDD" w:rsidRPr="00B011DE" w:rsidRDefault="000F2EDD" w:rsidP="000F2EDD">
            <w:pPr>
              <w:pStyle w:val="Odstavecseseznamem"/>
              <w:numPr>
                <w:ilvl w:val="0"/>
                <w:numId w:val="12"/>
              </w:numPr>
              <w:jc w:val="both"/>
            </w:pPr>
            <w:r w:rsidRPr="00B011DE">
              <w:t>Ostatní složky IZS a plánovaná pomoc na vyžádání</w:t>
            </w:r>
            <w:r>
              <w:t>;</w:t>
            </w:r>
          </w:p>
          <w:p w14:paraId="1EC386BD" w14:textId="77777777" w:rsidR="000F2EDD" w:rsidRPr="00B011DE" w:rsidRDefault="000F2EDD" w:rsidP="000F2EDD">
            <w:pPr>
              <w:pStyle w:val="Odstavecseseznamem"/>
              <w:numPr>
                <w:ilvl w:val="0"/>
                <w:numId w:val="12"/>
              </w:numPr>
              <w:jc w:val="both"/>
            </w:pPr>
            <w:r w:rsidRPr="00B011DE">
              <w:t xml:space="preserve">Systém vzdělávání a odborné přípravy v IZS </w:t>
            </w:r>
            <w:r>
              <w:t>a</w:t>
            </w:r>
            <w:r w:rsidRPr="00B011DE">
              <w:t xml:space="preserve"> jeho jednotlivých složkách</w:t>
            </w:r>
            <w:r>
              <w:t>;</w:t>
            </w:r>
          </w:p>
          <w:p w14:paraId="4E14D375" w14:textId="77777777" w:rsidR="000F2EDD" w:rsidRPr="00B011DE" w:rsidRDefault="000F2EDD" w:rsidP="000F2EDD">
            <w:pPr>
              <w:pStyle w:val="Odstavecseseznamem"/>
              <w:numPr>
                <w:ilvl w:val="0"/>
                <w:numId w:val="12"/>
              </w:numPr>
              <w:jc w:val="both"/>
            </w:pPr>
            <w:r w:rsidRPr="00B011DE">
              <w:t>Ochrana obyvatelstva v rámci EU, její institucionální srovnání s IZS ČR</w:t>
            </w:r>
            <w:r>
              <w:t>;</w:t>
            </w:r>
          </w:p>
          <w:p w14:paraId="1000FE55" w14:textId="77777777" w:rsidR="000F2EDD" w:rsidRPr="00B011DE" w:rsidRDefault="000F2EDD" w:rsidP="000F2EDD">
            <w:pPr>
              <w:pStyle w:val="Odstavecseseznamem"/>
              <w:numPr>
                <w:ilvl w:val="0"/>
                <w:numId w:val="12"/>
              </w:numPr>
              <w:jc w:val="both"/>
            </w:pPr>
            <w:r w:rsidRPr="00B011DE">
              <w:t>Příhraniční spolupráce v přípravě na vznik mimořádných událostí a při jejich řešení</w:t>
            </w:r>
            <w:r>
              <w:t>;</w:t>
            </w:r>
          </w:p>
          <w:p w14:paraId="1129B9A8" w14:textId="77777777" w:rsidR="000F2EDD" w:rsidRPr="00B011DE" w:rsidRDefault="000F2EDD" w:rsidP="000F2EDD">
            <w:pPr>
              <w:pStyle w:val="Odstavecseseznamem"/>
              <w:numPr>
                <w:ilvl w:val="0"/>
                <w:numId w:val="12"/>
              </w:numPr>
              <w:jc w:val="both"/>
            </w:pPr>
            <w:r w:rsidRPr="00B011DE">
              <w:t>Věda a výzkum v předmětné oblasti. Institut ochrany obyvatelstva Lázně Bohdaneč</w:t>
            </w:r>
            <w:r>
              <w:t>;</w:t>
            </w:r>
          </w:p>
          <w:p w14:paraId="08C40D0B" w14:textId="77777777" w:rsidR="000F2EDD" w:rsidRPr="00AC1D18" w:rsidRDefault="000F2EDD" w:rsidP="000F2EDD">
            <w:pPr>
              <w:pStyle w:val="Odstavecseseznamem"/>
              <w:numPr>
                <w:ilvl w:val="0"/>
                <w:numId w:val="12"/>
              </w:numPr>
              <w:jc w:val="both"/>
            </w:pPr>
            <w:r w:rsidRPr="00AC1D18">
              <w:t>IZS a analýza vybraných havárií a katastrof posledního desetiletí;</w:t>
            </w:r>
          </w:p>
          <w:p w14:paraId="64351C83" w14:textId="77777777" w:rsidR="000F2EDD" w:rsidRPr="00364A88" w:rsidRDefault="000F2EDD" w:rsidP="000F2EDD">
            <w:pPr>
              <w:pStyle w:val="Odstavecseseznamem"/>
              <w:numPr>
                <w:ilvl w:val="0"/>
                <w:numId w:val="12"/>
              </w:numPr>
              <w:jc w:val="both"/>
              <w:rPr>
                <w:b/>
                <w:bCs/>
              </w:rPr>
            </w:pPr>
            <w:r w:rsidRPr="00AC1D18">
              <w:t>Aktuální problémy personálního a materiálního zabezpečení IZS, jeho jednotlivých složek. Perspektiva dalšího</w:t>
            </w:r>
            <w:r w:rsidRPr="00B011DE">
              <w:t xml:space="preserve"> rozvoje.</w:t>
            </w:r>
          </w:p>
          <w:p w14:paraId="6493AC4C" w14:textId="77777777" w:rsidR="000F2EDD" w:rsidRPr="00AC1D18" w:rsidRDefault="000F2EDD" w:rsidP="004938E8">
            <w:pPr>
              <w:pStyle w:val="Odstavecseseznamem"/>
              <w:jc w:val="both"/>
              <w:rPr>
                <w:b/>
                <w:bCs/>
              </w:rPr>
            </w:pPr>
          </w:p>
        </w:tc>
      </w:tr>
      <w:tr w:rsidR="000F2EDD" w14:paraId="48D3F07D"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1521B22"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5E7CDEE" w14:textId="77777777" w:rsidR="000F2EDD" w:rsidRDefault="000F2EDD" w:rsidP="004938E8">
            <w:pPr>
              <w:jc w:val="both"/>
            </w:pPr>
          </w:p>
        </w:tc>
      </w:tr>
      <w:tr w:rsidR="000F2EDD" w14:paraId="1836E9C2" w14:textId="77777777" w:rsidTr="004938E8">
        <w:trPr>
          <w:trHeight w:val="1497"/>
        </w:trPr>
        <w:tc>
          <w:tcPr>
            <w:tcW w:w="9855" w:type="dxa"/>
            <w:gridSpan w:val="8"/>
            <w:tcBorders>
              <w:top w:val="nil"/>
              <w:bottom w:val="single" w:sz="2" w:space="0" w:color="auto"/>
            </w:tcBorders>
          </w:tcPr>
          <w:p w14:paraId="05BDBAC3" w14:textId="77777777" w:rsidR="000F2EDD" w:rsidRDefault="000F2EDD" w:rsidP="004938E8">
            <w:pPr>
              <w:jc w:val="both"/>
              <w:rPr>
                <w:b/>
                <w:bCs/>
              </w:rPr>
            </w:pPr>
            <w:r>
              <w:rPr>
                <w:b/>
                <w:bCs/>
              </w:rPr>
              <w:t>Povinná literatura:</w:t>
            </w:r>
          </w:p>
          <w:p w14:paraId="5AB28C07" w14:textId="77777777" w:rsidR="000F2EDD" w:rsidRDefault="000F2EDD" w:rsidP="004938E8">
            <w:pPr>
              <w:spacing w:line="256" w:lineRule="auto"/>
              <w:jc w:val="both"/>
              <w:rPr>
                <w:lang w:eastAsia="en-US"/>
              </w:rPr>
            </w:pPr>
            <w:r>
              <w:rPr>
                <w:lang w:eastAsia="en-US"/>
              </w:rPr>
              <w:t>Zákon č.239/2000 Sb., o integrovaném záchranném systému a o změně některých zákonů, ve znění zákona č.320/2002 Sb., jakož i další vztažné legislativní normy, nařízení a dokumenty orgánů státní správy a samosprávy.</w:t>
            </w:r>
          </w:p>
          <w:p w14:paraId="0EB2C36F" w14:textId="77777777" w:rsidR="000F2EDD" w:rsidRDefault="000F2EDD" w:rsidP="004938E8">
            <w:pPr>
              <w:spacing w:line="256" w:lineRule="auto"/>
              <w:jc w:val="both"/>
              <w:rPr>
                <w:lang w:eastAsia="en-US"/>
              </w:rPr>
            </w:pPr>
            <w:r w:rsidRPr="00C96BCD">
              <w:rPr>
                <w:lang w:eastAsia="en-US"/>
              </w:rPr>
              <w:t>ZPĚVÁK, Aleš. Zákon o integrovaném záchranném systému: komentář. Komentáře (Wolters Kluwer ČR). Praha: Wolters Kluwer, 2019. ISBN 978-80-7598-199-8.</w:t>
            </w:r>
          </w:p>
          <w:p w14:paraId="7B003976" w14:textId="77777777" w:rsidR="000F2EDD" w:rsidRDefault="000F2EDD" w:rsidP="004938E8">
            <w:pPr>
              <w:spacing w:line="256" w:lineRule="auto"/>
              <w:jc w:val="both"/>
              <w:rPr>
                <w:lang w:eastAsia="en-US"/>
              </w:rPr>
            </w:pPr>
            <w:r w:rsidRPr="00D539D9">
              <w:rPr>
                <w:lang w:eastAsia="en-US"/>
              </w:rPr>
              <w:t>MAREŠ, Miroslav. Ústavní zákon o bezpečnosti České republiky: komentář. Komentáře (Wolters Kluwer ČR). Praha: Wolters Kluwer, 2019. ISBN 978-80-7598-202-5.</w:t>
            </w:r>
          </w:p>
          <w:p w14:paraId="52A9504A" w14:textId="77777777" w:rsidR="000F2EDD" w:rsidRDefault="000F2EDD" w:rsidP="004938E8">
            <w:pPr>
              <w:spacing w:line="256" w:lineRule="auto"/>
              <w:jc w:val="both"/>
              <w:rPr>
                <w:lang w:eastAsia="en-US"/>
              </w:rPr>
            </w:pPr>
            <w:r w:rsidRPr="000B6E90">
              <w:rPr>
                <w:lang w:eastAsia="en-US"/>
              </w:rPr>
              <w:t>HANUŠKA, Zdeněk; ADAMEC, Vilém; ŠENOVSKÝ, Michail a BREJZOVÁ, Iva. Integrovaný záchranný systém. 2. vydání. Spektrum (Sdružení požárního a bezpečnostního inženýrství). V Ostravě: Sdružení požárního a bezpečnostního inženýrství, 2022. ISBN 978-80-7385-262-7.</w:t>
            </w:r>
          </w:p>
          <w:p w14:paraId="4479FA6E" w14:textId="77777777" w:rsidR="000F2EDD" w:rsidRDefault="000F2EDD" w:rsidP="004938E8">
            <w:pPr>
              <w:jc w:val="both"/>
              <w:rPr>
                <w:b/>
                <w:bCs/>
              </w:rPr>
            </w:pPr>
          </w:p>
          <w:p w14:paraId="168915BF" w14:textId="77777777" w:rsidR="000F2EDD" w:rsidRDefault="000F2EDD" w:rsidP="004938E8">
            <w:pPr>
              <w:jc w:val="both"/>
              <w:rPr>
                <w:b/>
                <w:bCs/>
              </w:rPr>
            </w:pPr>
            <w:r>
              <w:rPr>
                <w:b/>
                <w:bCs/>
              </w:rPr>
              <w:t>Doporučená literatura:</w:t>
            </w:r>
          </w:p>
          <w:p w14:paraId="2413F450" w14:textId="77777777" w:rsidR="000F2EDD" w:rsidRDefault="000F2EDD" w:rsidP="004938E8">
            <w:pPr>
              <w:spacing w:line="256" w:lineRule="auto"/>
              <w:jc w:val="both"/>
              <w:rPr>
                <w:lang w:eastAsia="en-US"/>
              </w:rPr>
            </w:pPr>
            <w:r>
              <w:rPr>
                <w:lang w:eastAsia="en-US"/>
              </w:rPr>
              <w:t>MVČR. Terminologický slovník Ministerstva vnitra. Praha, 2016.</w:t>
            </w:r>
          </w:p>
          <w:p w14:paraId="2C90762F" w14:textId="77777777" w:rsidR="000F2EDD" w:rsidRDefault="000F2EDD" w:rsidP="004938E8">
            <w:pPr>
              <w:spacing w:line="256" w:lineRule="auto"/>
              <w:jc w:val="both"/>
              <w:rPr>
                <w:lang w:eastAsia="en-US"/>
              </w:rPr>
            </w:pPr>
            <w:r>
              <w:rPr>
                <w:lang w:eastAsia="en-US"/>
              </w:rPr>
              <w:t>Moduly dle platné Koncepce vzdělávání v oblasti ochrany obyvatelstva a krizového řízení (</w:t>
            </w:r>
            <w:proofErr w:type="gramStart"/>
            <w:r>
              <w:rPr>
                <w:lang w:eastAsia="en-US"/>
              </w:rPr>
              <w:t>2020) (MV</w:t>
            </w:r>
            <w:proofErr w:type="gramEnd"/>
            <w:r>
              <w:rPr>
                <w:lang w:eastAsia="en-US"/>
              </w:rPr>
              <w:t xml:space="preserve"> GŘHZS ČR) - https://www.hzscr.cz/clanek/moduly-dle-platne-koncepce-vzdelavani-v-oblastiochrany-obyvatelstva-a-krizoveho-rizeni.aspx</w:t>
            </w:r>
          </w:p>
          <w:p w14:paraId="3D12A9BD" w14:textId="77777777" w:rsidR="000F2EDD" w:rsidRDefault="000F2EDD" w:rsidP="004938E8">
            <w:pPr>
              <w:spacing w:line="256" w:lineRule="auto"/>
              <w:jc w:val="both"/>
              <w:rPr>
                <w:lang w:eastAsia="en-US"/>
              </w:rPr>
            </w:pPr>
            <w:r>
              <w:rPr>
                <w:lang w:eastAsia="en-US"/>
              </w:rPr>
              <w:t xml:space="preserve">FIALA Miloš a kol. </w:t>
            </w:r>
            <w:r>
              <w:rPr>
                <w:i/>
                <w:lang w:eastAsia="en-US"/>
              </w:rPr>
              <w:t>Integrovaný záchranný systém ČR na počátku 21. století.</w:t>
            </w:r>
            <w:r>
              <w:rPr>
                <w:lang w:eastAsia="en-US"/>
              </w:rPr>
              <w:t xml:space="preserve"> Praha, 2014.</w:t>
            </w:r>
          </w:p>
          <w:p w14:paraId="10068823" w14:textId="77777777" w:rsidR="000F2EDD" w:rsidRDefault="000F2EDD" w:rsidP="004938E8">
            <w:pPr>
              <w:spacing w:line="256" w:lineRule="auto"/>
              <w:jc w:val="both"/>
              <w:rPr>
                <w:lang w:eastAsia="en-US"/>
              </w:rPr>
            </w:pPr>
            <w:r>
              <w:rPr>
                <w:lang w:eastAsia="en-US"/>
              </w:rPr>
              <w:t>MVČR. Časopisy vydávané v působnosti MV ČR (Policista, 112).</w:t>
            </w:r>
          </w:p>
          <w:p w14:paraId="65A15D56" w14:textId="77777777" w:rsidR="000F2EDD" w:rsidRDefault="000F2EDD" w:rsidP="004938E8">
            <w:pPr>
              <w:spacing w:line="256" w:lineRule="auto"/>
              <w:jc w:val="both"/>
              <w:rPr>
                <w:lang w:eastAsia="en-US"/>
              </w:rPr>
            </w:pPr>
            <w:r>
              <w:rPr>
                <w:lang w:eastAsia="en-US"/>
              </w:rPr>
              <w:t>Zákon č. 54/2024 Sb. Zákon, kterým se mění zákon č. 133/1985 Sb., o požární ochraně, ve znění pozdějších předpisů</w:t>
            </w:r>
          </w:p>
          <w:p w14:paraId="7A86960A" w14:textId="77777777" w:rsidR="000F2EDD" w:rsidRDefault="000F2EDD" w:rsidP="004938E8">
            <w:pPr>
              <w:jc w:val="both"/>
            </w:pPr>
            <w:r w:rsidRPr="000B6E90">
              <w:rPr>
                <w:lang w:eastAsia="en-US"/>
              </w:rPr>
              <w:t>ZEMAN, Tomáš; PAULUS, František a BEDNÁŘ, Kamil. Ochrana obyvatelstva a integrovaný záchranný systém I. Brno: Univerzita obrany, 2021. ISBN 978-80-7582-384-7.</w:t>
            </w:r>
          </w:p>
        </w:tc>
      </w:tr>
      <w:tr w:rsidR="000F2EDD" w14:paraId="115EDD13"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DB26F27" w14:textId="77777777" w:rsidR="000F2EDD" w:rsidRDefault="000F2EDD" w:rsidP="004938E8">
            <w:pPr>
              <w:jc w:val="center"/>
              <w:rPr>
                <w:b/>
              </w:rPr>
            </w:pPr>
            <w:r>
              <w:rPr>
                <w:b/>
              </w:rPr>
              <w:t>Informace ke kombinované nebo distanční formě</w:t>
            </w:r>
          </w:p>
        </w:tc>
      </w:tr>
      <w:tr w:rsidR="000F2EDD" w14:paraId="0E4ACBA9" w14:textId="77777777" w:rsidTr="004938E8">
        <w:tc>
          <w:tcPr>
            <w:tcW w:w="4787" w:type="dxa"/>
            <w:gridSpan w:val="3"/>
            <w:tcBorders>
              <w:top w:val="single" w:sz="2" w:space="0" w:color="auto"/>
            </w:tcBorders>
            <w:shd w:val="clear" w:color="auto" w:fill="F7CAAC"/>
          </w:tcPr>
          <w:p w14:paraId="7F53D453" w14:textId="77777777" w:rsidR="000F2EDD" w:rsidRDefault="000F2EDD" w:rsidP="004938E8">
            <w:pPr>
              <w:jc w:val="both"/>
            </w:pPr>
            <w:r>
              <w:rPr>
                <w:b/>
              </w:rPr>
              <w:t>Rozsah konzultací (soustředění)</w:t>
            </w:r>
          </w:p>
        </w:tc>
        <w:tc>
          <w:tcPr>
            <w:tcW w:w="889" w:type="dxa"/>
            <w:tcBorders>
              <w:top w:val="single" w:sz="2" w:space="0" w:color="auto"/>
            </w:tcBorders>
          </w:tcPr>
          <w:p w14:paraId="4E057DB8" w14:textId="77777777" w:rsidR="000F2EDD" w:rsidRDefault="000F2EDD" w:rsidP="004938E8">
            <w:pPr>
              <w:jc w:val="both"/>
            </w:pPr>
            <w:r>
              <w:t>14</w:t>
            </w:r>
          </w:p>
        </w:tc>
        <w:tc>
          <w:tcPr>
            <w:tcW w:w="4179" w:type="dxa"/>
            <w:gridSpan w:val="4"/>
            <w:tcBorders>
              <w:top w:val="single" w:sz="2" w:space="0" w:color="auto"/>
            </w:tcBorders>
            <w:shd w:val="clear" w:color="auto" w:fill="F7CAAC"/>
          </w:tcPr>
          <w:p w14:paraId="43B4E891" w14:textId="77777777" w:rsidR="000F2EDD" w:rsidRDefault="000F2EDD" w:rsidP="004938E8">
            <w:pPr>
              <w:jc w:val="both"/>
              <w:rPr>
                <w:b/>
              </w:rPr>
            </w:pPr>
            <w:r>
              <w:rPr>
                <w:b/>
              </w:rPr>
              <w:t xml:space="preserve">hodin </w:t>
            </w:r>
          </w:p>
        </w:tc>
      </w:tr>
      <w:tr w:rsidR="000F2EDD" w14:paraId="0202131F" w14:textId="77777777" w:rsidTr="004938E8">
        <w:tc>
          <w:tcPr>
            <w:tcW w:w="9855" w:type="dxa"/>
            <w:gridSpan w:val="8"/>
            <w:shd w:val="clear" w:color="auto" w:fill="F7CAAC"/>
          </w:tcPr>
          <w:p w14:paraId="6673C2B9" w14:textId="77777777" w:rsidR="000F2EDD" w:rsidRDefault="000F2EDD" w:rsidP="004938E8">
            <w:pPr>
              <w:jc w:val="both"/>
              <w:rPr>
                <w:b/>
              </w:rPr>
            </w:pPr>
            <w:r>
              <w:rPr>
                <w:b/>
              </w:rPr>
              <w:t>Informace o způsobu kontaktu s vyučujícím</w:t>
            </w:r>
          </w:p>
        </w:tc>
      </w:tr>
      <w:tr w:rsidR="000F2EDD" w14:paraId="494E2871" w14:textId="77777777" w:rsidTr="004938E8">
        <w:trPr>
          <w:trHeight w:val="1373"/>
        </w:trPr>
        <w:tc>
          <w:tcPr>
            <w:tcW w:w="9855" w:type="dxa"/>
            <w:gridSpan w:val="8"/>
          </w:tcPr>
          <w:p w14:paraId="24A42C8F"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6725443" w14:textId="77777777" w:rsidR="000F2EDD" w:rsidRDefault="000F2EDD" w:rsidP="004938E8"/>
    <w:p w14:paraId="7B1766A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5F10954" w14:textId="77777777" w:rsidTr="004938E8">
        <w:tc>
          <w:tcPr>
            <w:tcW w:w="9855" w:type="dxa"/>
            <w:gridSpan w:val="8"/>
            <w:tcBorders>
              <w:bottom w:val="double" w:sz="4" w:space="0" w:color="auto"/>
            </w:tcBorders>
            <w:shd w:val="clear" w:color="auto" w:fill="BDD6EE"/>
          </w:tcPr>
          <w:p w14:paraId="4BCB00F8" w14:textId="77777777" w:rsidR="000F2EDD" w:rsidRDefault="000F2EDD" w:rsidP="004938E8">
            <w:pPr>
              <w:jc w:val="both"/>
              <w:rPr>
                <w:b/>
                <w:sz w:val="28"/>
              </w:rPr>
            </w:pPr>
            <w:r>
              <w:br w:type="page"/>
            </w:r>
            <w:r>
              <w:rPr>
                <w:b/>
                <w:sz w:val="28"/>
              </w:rPr>
              <w:t>B-III – Charakteristika studijního předmětu</w:t>
            </w:r>
          </w:p>
        </w:tc>
      </w:tr>
      <w:tr w:rsidR="000F2EDD" w14:paraId="5E6895DE" w14:textId="77777777" w:rsidTr="004938E8">
        <w:tc>
          <w:tcPr>
            <w:tcW w:w="3086" w:type="dxa"/>
            <w:tcBorders>
              <w:top w:val="double" w:sz="4" w:space="0" w:color="auto"/>
            </w:tcBorders>
            <w:shd w:val="clear" w:color="auto" w:fill="F7CAAC"/>
          </w:tcPr>
          <w:p w14:paraId="4AFFB02F"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E16DEA7" w14:textId="77777777" w:rsidR="000F2EDD" w:rsidRPr="00873C26" w:rsidRDefault="000F2EDD" w:rsidP="004938E8">
            <w:pPr>
              <w:jc w:val="both"/>
              <w:rPr>
                <w:b/>
              </w:rPr>
            </w:pPr>
            <w:r>
              <w:rPr>
                <w:b/>
              </w:rPr>
              <w:t>Krizová a manažerská komunikace</w:t>
            </w:r>
          </w:p>
        </w:tc>
      </w:tr>
      <w:tr w:rsidR="000F2EDD" w14:paraId="4BB45B1B" w14:textId="77777777" w:rsidTr="004938E8">
        <w:tc>
          <w:tcPr>
            <w:tcW w:w="3086" w:type="dxa"/>
            <w:shd w:val="clear" w:color="auto" w:fill="F7CAAC"/>
          </w:tcPr>
          <w:p w14:paraId="6D4A4062" w14:textId="77777777" w:rsidR="000F2EDD" w:rsidRDefault="000F2EDD" w:rsidP="004938E8">
            <w:pPr>
              <w:jc w:val="both"/>
              <w:rPr>
                <w:b/>
              </w:rPr>
            </w:pPr>
            <w:r>
              <w:rPr>
                <w:b/>
              </w:rPr>
              <w:t>Typ předmětu</w:t>
            </w:r>
          </w:p>
        </w:tc>
        <w:tc>
          <w:tcPr>
            <w:tcW w:w="3406" w:type="dxa"/>
            <w:gridSpan w:val="4"/>
          </w:tcPr>
          <w:p w14:paraId="5494EE87" w14:textId="77777777" w:rsidR="000F2EDD" w:rsidRDefault="000F2EDD" w:rsidP="004938E8">
            <w:pPr>
              <w:jc w:val="both"/>
            </w:pPr>
            <w:r>
              <w:t>povinný</w:t>
            </w:r>
          </w:p>
        </w:tc>
        <w:tc>
          <w:tcPr>
            <w:tcW w:w="2695" w:type="dxa"/>
            <w:gridSpan w:val="2"/>
            <w:shd w:val="clear" w:color="auto" w:fill="F7CAAC"/>
          </w:tcPr>
          <w:p w14:paraId="708FA5DB" w14:textId="77777777" w:rsidR="000F2EDD" w:rsidRDefault="000F2EDD" w:rsidP="004938E8">
            <w:pPr>
              <w:jc w:val="both"/>
            </w:pPr>
            <w:r>
              <w:rPr>
                <w:b/>
              </w:rPr>
              <w:t>doporučený ročník / semestr</w:t>
            </w:r>
          </w:p>
        </w:tc>
        <w:tc>
          <w:tcPr>
            <w:tcW w:w="668" w:type="dxa"/>
          </w:tcPr>
          <w:p w14:paraId="51DAA337" w14:textId="77777777" w:rsidR="000F2EDD" w:rsidRDefault="000F2EDD" w:rsidP="004938E8">
            <w:pPr>
              <w:jc w:val="both"/>
            </w:pPr>
            <w:r>
              <w:t>3/LS</w:t>
            </w:r>
          </w:p>
        </w:tc>
      </w:tr>
      <w:tr w:rsidR="000F2EDD" w14:paraId="55183A05" w14:textId="77777777" w:rsidTr="004938E8">
        <w:tc>
          <w:tcPr>
            <w:tcW w:w="3086" w:type="dxa"/>
            <w:shd w:val="clear" w:color="auto" w:fill="F7CAAC"/>
          </w:tcPr>
          <w:p w14:paraId="61180AC0" w14:textId="77777777" w:rsidR="000F2EDD" w:rsidRDefault="000F2EDD" w:rsidP="004938E8">
            <w:pPr>
              <w:jc w:val="both"/>
              <w:rPr>
                <w:b/>
              </w:rPr>
            </w:pPr>
            <w:r>
              <w:rPr>
                <w:b/>
              </w:rPr>
              <w:t>Rozsah studijního předmětu</w:t>
            </w:r>
          </w:p>
        </w:tc>
        <w:tc>
          <w:tcPr>
            <w:tcW w:w="1701" w:type="dxa"/>
            <w:gridSpan w:val="2"/>
          </w:tcPr>
          <w:p w14:paraId="72614FD3" w14:textId="77777777" w:rsidR="000F2EDD" w:rsidRDefault="000F2EDD" w:rsidP="004938E8">
            <w:pPr>
              <w:jc w:val="both"/>
            </w:pPr>
            <w:r>
              <w:t>20p + 10s</w:t>
            </w:r>
          </w:p>
        </w:tc>
        <w:tc>
          <w:tcPr>
            <w:tcW w:w="889" w:type="dxa"/>
            <w:shd w:val="clear" w:color="auto" w:fill="F7CAAC"/>
          </w:tcPr>
          <w:p w14:paraId="1A4036F5" w14:textId="77777777" w:rsidR="000F2EDD" w:rsidRDefault="000F2EDD" w:rsidP="004938E8">
            <w:pPr>
              <w:jc w:val="both"/>
              <w:rPr>
                <w:b/>
              </w:rPr>
            </w:pPr>
            <w:r>
              <w:rPr>
                <w:b/>
              </w:rPr>
              <w:t xml:space="preserve">hod. </w:t>
            </w:r>
          </w:p>
        </w:tc>
        <w:tc>
          <w:tcPr>
            <w:tcW w:w="816" w:type="dxa"/>
          </w:tcPr>
          <w:p w14:paraId="2C891EA9" w14:textId="77777777" w:rsidR="000F2EDD" w:rsidRDefault="000F2EDD" w:rsidP="004938E8">
            <w:pPr>
              <w:jc w:val="both"/>
            </w:pPr>
            <w:r>
              <w:t>30</w:t>
            </w:r>
          </w:p>
        </w:tc>
        <w:tc>
          <w:tcPr>
            <w:tcW w:w="2156" w:type="dxa"/>
            <w:shd w:val="clear" w:color="auto" w:fill="F7CAAC"/>
          </w:tcPr>
          <w:p w14:paraId="236A0214" w14:textId="77777777" w:rsidR="000F2EDD" w:rsidRDefault="000F2EDD" w:rsidP="004938E8">
            <w:pPr>
              <w:jc w:val="both"/>
              <w:rPr>
                <w:b/>
              </w:rPr>
            </w:pPr>
            <w:r>
              <w:rPr>
                <w:b/>
              </w:rPr>
              <w:t>kreditů</w:t>
            </w:r>
          </w:p>
        </w:tc>
        <w:tc>
          <w:tcPr>
            <w:tcW w:w="1207" w:type="dxa"/>
            <w:gridSpan w:val="2"/>
          </w:tcPr>
          <w:p w14:paraId="34DE7416" w14:textId="77777777" w:rsidR="000F2EDD" w:rsidRDefault="000F2EDD" w:rsidP="004938E8">
            <w:pPr>
              <w:jc w:val="both"/>
            </w:pPr>
            <w:r>
              <w:t>4</w:t>
            </w:r>
          </w:p>
        </w:tc>
      </w:tr>
      <w:tr w:rsidR="000F2EDD" w14:paraId="17FDF9FB" w14:textId="77777777" w:rsidTr="004938E8">
        <w:tc>
          <w:tcPr>
            <w:tcW w:w="3086" w:type="dxa"/>
            <w:shd w:val="clear" w:color="auto" w:fill="F7CAAC"/>
          </w:tcPr>
          <w:p w14:paraId="1D76BD57" w14:textId="77777777" w:rsidR="000F2EDD" w:rsidRDefault="000F2EDD" w:rsidP="004938E8">
            <w:pPr>
              <w:jc w:val="both"/>
              <w:rPr>
                <w:b/>
                <w:sz w:val="22"/>
              </w:rPr>
            </w:pPr>
            <w:r>
              <w:rPr>
                <w:b/>
              </w:rPr>
              <w:t>Prerekvizity, korekvizity, ekvivalence</w:t>
            </w:r>
          </w:p>
        </w:tc>
        <w:tc>
          <w:tcPr>
            <w:tcW w:w="6769" w:type="dxa"/>
            <w:gridSpan w:val="7"/>
          </w:tcPr>
          <w:p w14:paraId="6F4A7F2E" w14:textId="77777777" w:rsidR="000F2EDD" w:rsidRDefault="000F2EDD" w:rsidP="004938E8">
            <w:pPr>
              <w:jc w:val="both"/>
            </w:pPr>
          </w:p>
        </w:tc>
      </w:tr>
      <w:tr w:rsidR="000F2EDD" w14:paraId="59F49446" w14:textId="77777777" w:rsidTr="004938E8">
        <w:tc>
          <w:tcPr>
            <w:tcW w:w="3086" w:type="dxa"/>
            <w:shd w:val="clear" w:color="auto" w:fill="F7CAAC"/>
          </w:tcPr>
          <w:p w14:paraId="056BC5D0" w14:textId="77777777" w:rsidR="000F2EDD" w:rsidRDefault="000F2EDD" w:rsidP="004938E8">
            <w:pPr>
              <w:jc w:val="both"/>
              <w:rPr>
                <w:b/>
              </w:rPr>
            </w:pPr>
            <w:r>
              <w:rPr>
                <w:b/>
              </w:rPr>
              <w:t>Způsob ověření studijních výsledků</w:t>
            </w:r>
          </w:p>
        </w:tc>
        <w:tc>
          <w:tcPr>
            <w:tcW w:w="3406" w:type="dxa"/>
            <w:gridSpan w:val="4"/>
          </w:tcPr>
          <w:p w14:paraId="129075D0" w14:textId="77777777" w:rsidR="000F2EDD" w:rsidRDefault="000F2EDD" w:rsidP="004938E8">
            <w:pPr>
              <w:jc w:val="both"/>
            </w:pPr>
            <w:r>
              <w:t>zápočet a zkouška</w:t>
            </w:r>
          </w:p>
        </w:tc>
        <w:tc>
          <w:tcPr>
            <w:tcW w:w="2156" w:type="dxa"/>
            <w:shd w:val="clear" w:color="auto" w:fill="F7CAAC"/>
          </w:tcPr>
          <w:p w14:paraId="4B045759" w14:textId="77777777" w:rsidR="000F2EDD" w:rsidRDefault="000F2EDD" w:rsidP="004938E8">
            <w:pPr>
              <w:jc w:val="both"/>
              <w:rPr>
                <w:b/>
              </w:rPr>
            </w:pPr>
            <w:r>
              <w:rPr>
                <w:b/>
              </w:rPr>
              <w:t>Forma výuky</w:t>
            </w:r>
          </w:p>
        </w:tc>
        <w:tc>
          <w:tcPr>
            <w:tcW w:w="1207" w:type="dxa"/>
            <w:gridSpan w:val="2"/>
          </w:tcPr>
          <w:p w14:paraId="0097C050" w14:textId="77777777" w:rsidR="000F2EDD" w:rsidRDefault="000F2EDD" w:rsidP="004938E8">
            <w:pPr>
              <w:jc w:val="both"/>
            </w:pPr>
            <w:r>
              <w:t>přednášky</w:t>
            </w:r>
          </w:p>
          <w:p w14:paraId="58B95B68" w14:textId="77777777" w:rsidR="000F2EDD" w:rsidRDefault="000F2EDD" w:rsidP="004938E8">
            <w:pPr>
              <w:jc w:val="both"/>
            </w:pPr>
            <w:r>
              <w:t>semináře</w:t>
            </w:r>
          </w:p>
        </w:tc>
      </w:tr>
      <w:tr w:rsidR="000F2EDD" w14:paraId="5256319F" w14:textId="77777777" w:rsidTr="004938E8">
        <w:tc>
          <w:tcPr>
            <w:tcW w:w="3086" w:type="dxa"/>
            <w:shd w:val="clear" w:color="auto" w:fill="F7CAAC"/>
          </w:tcPr>
          <w:p w14:paraId="16E93186"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B1DB155" w14:textId="77777777" w:rsidR="000F2EDD" w:rsidRDefault="000F2EDD" w:rsidP="004938E8">
            <w:pPr>
              <w:jc w:val="both"/>
            </w:pPr>
            <w:r>
              <w:t>Zápočet: aktivní účast na nejméně 80 % seminářů, splnění úkolů zadaných vedoucími seminářů</w:t>
            </w:r>
          </w:p>
          <w:p w14:paraId="0D28C094" w14:textId="77777777" w:rsidR="000F2EDD" w:rsidRDefault="000F2EDD" w:rsidP="004938E8">
            <w:pPr>
              <w:jc w:val="both"/>
            </w:pPr>
          </w:p>
          <w:p w14:paraId="6F70B82B" w14:textId="77777777" w:rsidR="000F2EDD" w:rsidRDefault="000F2EDD" w:rsidP="004938E8">
            <w:pPr>
              <w:jc w:val="both"/>
            </w:pPr>
            <w:r>
              <w:t>Zkouška: kombinovaná (písemná a ústní) zkouška</w:t>
            </w:r>
          </w:p>
        </w:tc>
      </w:tr>
      <w:tr w:rsidR="000F2EDD" w14:paraId="40AAAFDC" w14:textId="77777777" w:rsidTr="004938E8">
        <w:trPr>
          <w:trHeight w:val="397"/>
        </w:trPr>
        <w:tc>
          <w:tcPr>
            <w:tcW w:w="9855" w:type="dxa"/>
            <w:gridSpan w:val="8"/>
            <w:tcBorders>
              <w:top w:val="nil"/>
            </w:tcBorders>
          </w:tcPr>
          <w:p w14:paraId="4FBA7F19" w14:textId="77777777" w:rsidR="000F2EDD" w:rsidRDefault="000F2EDD" w:rsidP="004938E8">
            <w:pPr>
              <w:jc w:val="both"/>
            </w:pPr>
          </w:p>
        </w:tc>
      </w:tr>
      <w:tr w:rsidR="000F2EDD" w14:paraId="5CD8D690" w14:textId="77777777" w:rsidTr="004938E8">
        <w:trPr>
          <w:trHeight w:val="197"/>
        </w:trPr>
        <w:tc>
          <w:tcPr>
            <w:tcW w:w="3086" w:type="dxa"/>
            <w:tcBorders>
              <w:top w:val="nil"/>
            </w:tcBorders>
            <w:shd w:val="clear" w:color="auto" w:fill="F7CAAC"/>
          </w:tcPr>
          <w:p w14:paraId="6F29533A" w14:textId="77777777" w:rsidR="000F2EDD" w:rsidRDefault="000F2EDD" w:rsidP="004938E8">
            <w:pPr>
              <w:jc w:val="both"/>
              <w:rPr>
                <w:b/>
              </w:rPr>
            </w:pPr>
            <w:r>
              <w:rPr>
                <w:b/>
              </w:rPr>
              <w:t>Garant předmětu</w:t>
            </w:r>
          </w:p>
        </w:tc>
        <w:tc>
          <w:tcPr>
            <w:tcW w:w="6769" w:type="dxa"/>
            <w:gridSpan w:val="7"/>
            <w:tcBorders>
              <w:top w:val="nil"/>
            </w:tcBorders>
          </w:tcPr>
          <w:p w14:paraId="1F6ABCC7" w14:textId="77777777" w:rsidR="000F2EDD" w:rsidRDefault="000F2EDD" w:rsidP="004938E8">
            <w:pPr>
              <w:jc w:val="both"/>
            </w:pPr>
            <w:r>
              <w:t>Mgr. Marek Tomaštík, Ph.D.</w:t>
            </w:r>
          </w:p>
        </w:tc>
      </w:tr>
      <w:tr w:rsidR="000F2EDD" w14:paraId="6513AB25" w14:textId="77777777" w:rsidTr="004938E8">
        <w:trPr>
          <w:trHeight w:val="243"/>
        </w:trPr>
        <w:tc>
          <w:tcPr>
            <w:tcW w:w="3086" w:type="dxa"/>
            <w:tcBorders>
              <w:top w:val="nil"/>
            </w:tcBorders>
            <w:shd w:val="clear" w:color="auto" w:fill="F7CAAC"/>
          </w:tcPr>
          <w:p w14:paraId="05AC3BF7" w14:textId="77777777" w:rsidR="000F2EDD" w:rsidRDefault="000F2EDD" w:rsidP="004938E8">
            <w:pPr>
              <w:jc w:val="both"/>
              <w:rPr>
                <w:b/>
              </w:rPr>
            </w:pPr>
            <w:r>
              <w:rPr>
                <w:b/>
              </w:rPr>
              <w:t>Zapojení garanta do výuky předmětu</w:t>
            </w:r>
          </w:p>
        </w:tc>
        <w:tc>
          <w:tcPr>
            <w:tcW w:w="6769" w:type="dxa"/>
            <w:gridSpan w:val="7"/>
            <w:tcBorders>
              <w:top w:val="nil"/>
            </w:tcBorders>
          </w:tcPr>
          <w:p w14:paraId="3B852A8D" w14:textId="77777777" w:rsidR="000F2EDD" w:rsidRDefault="000F2EDD" w:rsidP="004938E8">
            <w:pPr>
              <w:jc w:val="both"/>
            </w:pPr>
            <w:r>
              <w:t>Garant stanovuje obsah přednášek a seminářů a dohlíží na jejich jednotné vedení.</w:t>
            </w:r>
          </w:p>
          <w:p w14:paraId="7EBE496C" w14:textId="77777777" w:rsidR="000F2EDD" w:rsidRDefault="000F2EDD" w:rsidP="004938E8">
            <w:pPr>
              <w:jc w:val="both"/>
            </w:pPr>
            <w:r>
              <w:t>Garant přímo vyučuje 60 % přednášek.</w:t>
            </w:r>
          </w:p>
        </w:tc>
      </w:tr>
      <w:tr w:rsidR="000F2EDD" w14:paraId="7254AFA9" w14:textId="77777777" w:rsidTr="004938E8">
        <w:tc>
          <w:tcPr>
            <w:tcW w:w="3086" w:type="dxa"/>
            <w:shd w:val="clear" w:color="auto" w:fill="F7CAAC"/>
          </w:tcPr>
          <w:p w14:paraId="3E998E79" w14:textId="77777777" w:rsidR="000F2EDD" w:rsidRDefault="000F2EDD" w:rsidP="004938E8">
            <w:pPr>
              <w:jc w:val="both"/>
              <w:rPr>
                <w:b/>
              </w:rPr>
            </w:pPr>
            <w:r>
              <w:rPr>
                <w:b/>
              </w:rPr>
              <w:t>Vyučující</w:t>
            </w:r>
          </w:p>
        </w:tc>
        <w:tc>
          <w:tcPr>
            <w:tcW w:w="6769" w:type="dxa"/>
            <w:gridSpan w:val="7"/>
            <w:tcBorders>
              <w:bottom w:val="nil"/>
            </w:tcBorders>
          </w:tcPr>
          <w:p w14:paraId="23FB7E3E" w14:textId="77777777" w:rsidR="000F2EDD" w:rsidRDefault="000F2EDD" w:rsidP="004938E8">
            <w:pPr>
              <w:jc w:val="both"/>
            </w:pPr>
            <w:r>
              <w:t>Mgr. Marek Tomaštík, Ph.D. – přednášející (60 %), vede semináře (60 %)</w:t>
            </w:r>
          </w:p>
          <w:p w14:paraId="0226D28A" w14:textId="77777777" w:rsidR="000F2EDD" w:rsidRDefault="000F2EDD" w:rsidP="004938E8">
            <w:pPr>
              <w:jc w:val="both"/>
            </w:pPr>
            <w:r>
              <w:t>Mgr. Petra Trechová – přednášející (40 %), vede semináře (40 %)</w:t>
            </w:r>
          </w:p>
          <w:p w14:paraId="2667AC96" w14:textId="77777777" w:rsidR="000F2EDD" w:rsidRDefault="000F2EDD" w:rsidP="004938E8">
            <w:pPr>
              <w:jc w:val="both"/>
            </w:pPr>
          </w:p>
        </w:tc>
      </w:tr>
      <w:tr w:rsidR="000F2EDD" w14:paraId="042C00A9" w14:textId="77777777" w:rsidTr="004938E8">
        <w:trPr>
          <w:trHeight w:val="397"/>
        </w:trPr>
        <w:tc>
          <w:tcPr>
            <w:tcW w:w="9855" w:type="dxa"/>
            <w:gridSpan w:val="8"/>
            <w:tcBorders>
              <w:top w:val="nil"/>
            </w:tcBorders>
          </w:tcPr>
          <w:p w14:paraId="35E3EDF1" w14:textId="77777777" w:rsidR="000F2EDD" w:rsidRDefault="000F2EDD" w:rsidP="004938E8">
            <w:pPr>
              <w:jc w:val="both"/>
            </w:pPr>
          </w:p>
        </w:tc>
      </w:tr>
      <w:tr w:rsidR="000F2EDD" w14:paraId="55A9E2F9" w14:textId="77777777" w:rsidTr="004938E8">
        <w:tc>
          <w:tcPr>
            <w:tcW w:w="3086" w:type="dxa"/>
            <w:shd w:val="clear" w:color="auto" w:fill="F7CAAC"/>
          </w:tcPr>
          <w:p w14:paraId="2721F929" w14:textId="77777777" w:rsidR="000F2EDD" w:rsidRDefault="000F2EDD" w:rsidP="004938E8">
            <w:pPr>
              <w:jc w:val="both"/>
              <w:rPr>
                <w:b/>
              </w:rPr>
            </w:pPr>
            <w:r>
              <w:rPr>
                <w:b/>
              </w:rPr>
              <w:t>Stručná anotace předmětu</w:t>
            </w:r>
          </w:p>
        </w:tc>
        <w:tc>
          <w:tcPr>
            <w:tcW w:w="6769" w:type="dxa"/>
            <w:gridSpan w:val="7"/>
            <w:tcBorders>
              <w:bottom w:val="nil"/>
            </w:tcBorders>
          </w:tcPr>
          <w:p w14:paraId="5D606259" w14:textId="77777777" w:rsidR="000F2EDD" w:rsidRDefault="000F2EDD" w:rsidP="004938E8">
            <w:pPr>
              <w:jc w:val="both"/>
            </w:pPr>
          </w:p>
        </w:tc>
      </w:tr>
      <w:tr w:rsidR="000F2EDD" w14:paraId="49BF703C" w14:textId="77777777" w:rsidTr="004938E8">
        <w:trPr>
          <w:trHeight w:val="3938"/>
        </w:trPr>
        <w:tc>
          <w:tcPr>
            <w:tcW w:w="9855" w:type="dxa"/>
            <w:gridSpan w:val="8"/>
            <w:tcBorders>
              <w:top w:val="nil"/>
              <w:bottom w:val="single" w:sz="12" w:space="0" w:color="auto"/>
            </w:tcBorders>
          </w:tcPr>
          <w:p w14:paraId="717540D9" w14:textId="77777777" w:rsidR="000F2EDD" w:rsidRDefault="000F2EDD" w:rsidP="004938E8">
            <w:pPr>
              <w:jc w:val="both"/>
            </w:pPr>
            <w:r>
              <w:t xml:space="preserve">Krizová a manažerská komunikace poskytuje studentům </w:t>
            </w:r>
            <w:r w:rsidRPr="00E80C47">
              <w:t xml:space="preserve">základní teoretické znalosti a praktické zkušenosti z </w:t>
            </w:r>
            <w:proofErr w:type="gramStart"/>
            <w:r w:rsidRPr="00E80C47">
              <w:t xml:space="preserve">oblasti </w:t>
            </w:r>
            <w:r>
              <w:t xml:space="preserve"> manažerské</w:t>
            </w:r>
            <w:proofErr w:type="gramEnd"/>
            <w:r>
              <w:t xml:space="preserve"> komunikace, </w:t>
            </w:r>
            <w:r w:rsidRPr="00E80C47">
              <w:t>krizové komunikace</w:t>
            </w:r>
            <w:r>
              <w:t xml:space="preserve"> a krizové intervence. S</w:t>
            </w:r>
            <w:r w:rsidRPr="00E80C47">
              <w:t>tudenti budou seznámeni s</w:t>
            </w:r>
            <w:r>
              <w:t> </w:t>
            </w:r>
            <w:r w:rsidRPr="00E80C47">
              <w:t>atributy</w:t>
            </w:r>
            <w:r>
              <w:t xml:space="preserve"> </w:t>
            </w:r>
            <w:r w:rsidRPr="00E80C47">
              <w:t>krizové komunikace</w:t>
            </w:r>
            <w:r>
              <w:t xml:space="preserve"> a krizové intervence</w:t>
            </w:r>
            <w:r w:rsidRPr="00E80C47">
              <w:t xml:space="preserve"> tak, aby pochopili potřeby a reakce lidí v mimořádných situacích a rozvinuli si schopnosti komunikace s lidmi zasaženými mimořádnou událostí. Náplní seminářů je praktický nácvik vybraných manažerských dovedností, prezentace případových studií s</w:t>
            </w:r>
            <w:r>
              <w:t> </w:t>
            </w:r>
            <w:r w:rsidRPr="00E80C47">
              <w:t>využitím aktivizačních metod výuky a moderní didaktické techniky.</w:t>
            </w:r>
            <w:r>
              <w:t xml:space="preserve"> </w:t>
            </w:r>
          </w:p>
          <w:p w14:paraId="3A45AF3B" w14:textId="77777777" w:rsidR="000F2EDD" w:rsidRDefault="000F2EDD" w:rsidP="004938E8">
            <w:pPr>
              <w:jc w:val="both"/>
            </w:pPr>
          </w:p>
          <w:p w14:paraId="1E604194" w14:textId="77777777" w:rsidR="000F2EDD" w:rsidRPr="00E85B00" w:rsidRDefault="000F2EDD" w:rsidP="004938E8">
            <w:pPr>
              <w:jc w:val="both"/>
            </w:pPr>
            <w:r>
              <w:t>Vyučovaná témata:</w:t>
            </w:r>
          </w:p>
          <w:p w14:paraId="6DC087C1"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Úvod do předmětu krizové komunikace. Základní pojmy. Proces komunikace, komunikační schéma. Osobnost člověka a komunikace</w:t>
            </w:r>
            <w:r>
              <w:rPr>
                <w:rFonts w:ascii="Times New Roman" w:eastAsia="Times New Roman" w:hAnsi="Times New Roman" w:cs="Times New Roman"/>
                <w:sz w:val="20"/>
                <w:szCs w:val="20"/>
              </w:rPr>
              <w:t>;</w:t>
            </w:r>
          </w:p>
          <w:p w14:paraId="0E24F1C6"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Verbální a neverbální komunikace</w:t>
            </w:r>
            <w:r>
              <w:rPr>
                <w:rFonts w:ascii="Times New Roman" w:eastAsia="Times New Roman" w:hAnsi="Times New Roman" w:cs="Times New Roman"/>
                <w:sz w:val="20"/>
                <w:szCs w:val="20"/>
              </w:rPr>
              <w:t>;</w:t>
            </w:r>
          </w:p>
          <w:p w14:paraId="3A5BF9BE"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Manažerská komunikace. Profesionální komunikace. Principy mediální komunikace. Krizová komunikace. Krizová komunikace před krizí, během krize, po krizi</w:t>
            </w:r>
            <w:r>
              <w:rPr>
                <w:rFonts w:ascii="Times New Roman" w:eastAsia="Times New Roman" w:hAnsi="Times New Roman" w:cs="Times New Roman"/>
                <w:sz w:val="20"/>
                <w:szCs w:val="20"/>
              </w:rPr>
              <w:t>;</w:t>
            </w:r>
            <w:r w:rsidRPr="00AE1627">
              <w:rPr>
                <w:rFonts w:ascii="Times New Roman" w:eastAsia="Times New Roman" w:hAnsi="Times New Roman" w:cs="Times New Roman"/>
                <w:sz w:val="20"/>
                <w:szCs w:val="20"/>
              </w:rPr>
              <w:t xml:space="preserve"> </w:t>
            </w:r>
          </w:p>
          <w:p w14:paraId="7588CC6E"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Komunikační strategie v krizi. Nástroje krizové komunikace. Integrovaná komunikace. Obecná pravidla krizové komunikace</w:t>
            </w:r>
            <w:r>
              <w:rPr>
                <w:rFonts w:ascii="Times New Roman" w:eastAsia="Times New Roman" w:hAnsi="Times New Roman" w:cs="Times New Roman"/>
                <w:sz w:val="20"/>
                <w:szCs w:val="20"/>
              </w:rPr>
              <w:t>;</w:t>
            </w:r>
          </w:p>
          <w:p w14:paraId="1C179312"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Současná média v kontextu krizové komunikace</w:t>
            </w:r>
            <w:r>
              <w:rPr>
                <w:rFonts w:ascii="Times New Roman" w:eastAsia="Times New Roman" w:hAnsi="Times New Roman" w:cs="Times New Roman"/>
                <w:sz w:val="20"/>
                <w:szCs w:val="20"/>
              </w:rPr>
              <w:t>;</w:t>
            </w:r>
          </w:p>
          <w:p w14:paraId="4F71DDCC" w14:textId="77777777" w:rsidR="000F2EDD" w:rsidRPr="00AE1627" w:rsidRDefault="000F2EDD" w:rsidP="000F2EDD">
            <w:pPr>
              <w:pStyle w:val="xmsolistparagraph"/>
              <w:numPr>
                <w:ilvl w:val="0"/>
                <w:numId w:val="44"/>
              </w:numPr>
              <w:jc w:val="both"/>
              <w:rPr>
                <w:rFonts w:ascii="Times New Roman" w:eastAsia="Times New Roman" w:hAnsi="Times New Roman" w:cs="Times New Roman"/>
                <w:sz w:val="20"/>
                <w:szCs w:val="20"/>
              </w:rPr>
            </w:pPr>
            <w:r w:rsidRPr="00AE1627">
              <w:rPr>
                <w:rFonts w:ascii="Times New Roman" w:eastAsia="Times New Roman" w:hAnsi="Times New Roman" w:cs="Times New Roman"/>
                <w:sz w:val="20"/>
                <w:szCs w:val="20"/>
              </w:rPr>
              <w:t>Nejběžnější situace krizové komunikace. Asertivní komunikace. Tréninky krizové komunikace</w:t>
            </w:r>
            <w:r>
              <w:rPr>
                <w:rFonts w:ascii="Times New Roman" w:eastAsia="Times New Roman" w:hAnsi="Times New Roman" w:cs="Times New Roman"/>
                <w:sz w:val="20"/>
                <w:szCs w:val="20"/>
              </w:rPr>
              <w:t>;</w:t>
            </w:r>
          </w:p>
          <w:p w14:paraId="5E56C728" w14:textId="77777777" w:rsidR="000F2EDD" w:rsidRPr="00AE1627" w:rsidRDefault="000F2EDD" w:rsidP="000F2EDD">
            <w:pPr>
              <w:numPr>
                <w:ilvl w:val="0"/>
                <w:numId w:val="44"/>
              </w:numPr>
              <w:spacing w:line="254" w:lineRule="auto"/>
              <w:jc w:val="both"/>
              <w:rPr>
                <w:color w:val="000000"/>
              </w:rPr>
            </w:pPr>
            <w:r w:rsidRPr="00AE1627">
              <w:rPr>
                <w:color w:val="000000"/>
              </w:rPr>
              <w:t>Fenomén krize v lidském životě (typologie, fáze, posttraumatický stresový syndrom). Krizová intervence. Cíle, principy a zásady krizové intervence. Modely krizové intervence a jejich využití. Etika v rámci krizové intervence</w:t>
            </w:r>
            <w:r>
              <w:rPr>
                <w:color w:val="000000"/>
              </w:rPr>
              <w:t>;</w:t>
            </w:r>
            <w:r w:rsidRPr="00AE1627">
              <w:rPr>
                <w:color w:val="000000"/>
              </w:rPr>
              <w:t xml:space="preserve">  </w:t>
            </w:r>
          </w:p>
          <w:p w14:paraId="42232086" w14:textId="77777777" w:rsidR="000F2EDD" w:rsidRPr="00AE1627" w:rsidRDefault="000F2EDD" w:rsidP="000F2EDD">
            <w:pPr>
              <w:numPr>
                <w:ilvl w:val="0"/>
                <w:numId w:val="44"/>
              </w:numPr>
              <w:spacing w:line="254" w:lineRule="auto"/>
              <w:jc w:val="both"/>
              <w:rPr>
                <w:color w:val="000000"/>
              </w:rPr>
            </w:pPr>
            <w:r w:rsidRPr="00AE1627">
              <w:rPr>
                <w:color w:val="000000"/>
              </w:rPr>
              <w:t>Psychologická první pomoc, psychosociální pomoc. Demobilizace, defusing, debriefing a systém posttraumatické péče u členů IZS</w:t>
            </w:r>
            <w:r>
              <w:rPr>
                <w:color w:val="000000"/>
              </w:rPr>
              <w:t>;</w:t>
            </w:r>
            <w:r w:rsidRPr="00AE1627">
              <w:rPr>
                <w:color w:val="000000"/>
              </w:rPr>
              <w:t> </w:t>
            </w:r>
          </w:p>
          <w:p w14:paraId="58A38A19" w14:textId="77777777" w:rsidR="000F2EDD" w:rsidRPr="00AE1627" w:rsidRDefault="000F2EDD" w:rsidP="000F2EDD">
            <w:pPr>
              <w:numPr>
                <w:ilvl w:val="0"/>
                <w:numId w:val="44"/>
              </w:numPr>
              <w:spacing w:line="254" w:lineRule="auto"/>
              <w:jc w:val="both"/>
              <w:rPr>
                <w:color w:val="000000"/>
              </w:rPr>
            </w:pPr>
            <w:r w:rsidRPr="00AE1627">
              <w:rPr>
                <w:color w:val="000000"/>
              </w:rPr>
              <w:t>Komunikace s agresivními jedinci. Sebevražedné jednání. Nácvik přístupu k psychicky narušenému jedinci a sebevrahovi</w:t>
            </w:r>
            <w:r>
              <w:rPr>
                <w:color w:val="000000"/>
              </w:rPr>
              <w:t>;</w:t>
            </w:r>
            <w:r w:rsidRPr="00AE1627">
              <w:rPr>
                <w:color w:val="000000"/>
              </w:rPr>
              <w:t xml:space="preserve">  </w:t>
            </w:r>
          </w:p>
          <w:p w14:paraId="14F5BD9F" w14:textId="77777777" w:rsidR="000F2EDD" w:rsidRPr="00AE1627" w:rsidRDefault="000F2EDD" w:rsidP="000F2EDD">
            <w:pPr>
              <w:numPr>
                <w:ilvl w:val="0"/>
                <w:numId w:val="44"/>
              </w:numPr>
              <w:spacing w:after="160" w:line="254" w:lineRule="auto"/>
              <w:jc w:val="both"/>
              <w:rPr>
                <w:color w:val="000000"/>
              </w:rPr>
            </w:pPr>
            <w:r w:rsidRPr="00AE1627">
              <w:rPr>
                <w:color w:val="000000"/>
              </w:rPr>
              <w:t>Katastrofické události v životě jedince. Davové a hromadné chování, panika vyvolaná katastrofickými událostmi. Modelové situace na zvládání davové psychózy a paniky. Specifický přístup k obětem mimořádných událostí s větším počtem raněných a usmrcených. Komunikace s pozůstalými.  </w:t>
            </w:r>
          </w:p>
          <w:p w14:paraId="32783CC0" w14:textId="77777777" w:rsidR="000F2EDD" w:rsidRDefault="000F2EDD" w:rsidP="004938E8">
            <w:pPr>
              <w:jc w:val="both"/>
            </w:pPr>
          </w:p>
        </w:tc>
      </w:tr>
      <w:tr w:rsidR="000F2EDD" w14:paraId="60E8BA1F"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0418982"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D4526A6" w14:textId="77777777" w:rsidR="000F2EDD" w:rsidRDefault="000F2EDD" w:rsidP="004938E8">
            <w:pPr>
              <w:jc w:val="both"/>
            </w:pPr>
          </w:p>
        </w:tc>
      </w:tr>
      <w:tr w:rsidR="000F2EDD" w14:paraId="0F4F618B" w14:textId="77777777" w:rsidTr="004938E8">
        <w:trPr>
          <w:trHeight w:val="1497"/>
        </w:trPr>
        <w:tc>
          <w:tcPr>
            <w:tcW w:w="9855" w:type="dxa"/>
            <w:gridSpan w:val="8"/>
            <w:tcBorders>
              <w:top w:val="nil"/>
              <w:bottom w:val="single" w:sz="2" w:space="0" w:color="auto"/>
            </w:tcBorders>
          </w:tcPr>
          <w:p w14:paraId="5B390F00" w14:textId="77777777" w:rsidR="000F2EDD" w:rsidRPr="001D33DA" w:rsidRDefault="000F2EDD" w:rsidP="004938E8">
            <w:pPr>
              <w:jc w:val="both"/>
              <w:rPr>
                <w:b/>
                <w:bCs/>
              </w:rPr>
            </w:pPr>
            <w:r w:rsidRPr="001D33DA">
              <w:rPr>
                <w:b/>
                <w:bCs/>
              </w:rPr>
              <w:t>Povinná literatura:</w:t>
            </w:r>
          </w:p>
          <w:p w14:paraId="370167BD" w14:textId="77777777" w:rsidR="000F2EDD" w:rsidRDefault="000F2EDD" w:rsidP="004938E8">
            <w:pPr>
              <w:jc w:val="both"/>
            </w:pPr>
            <w:r w:rsidRPr="002D107F">
              <w:t xml:space="preserve">TOMANDL, Jan et al. </w:t>
            </w:r>
            <w:r w:rsidRPr="002D107F">
              <w:rPr>
                <w:i/>
              </w:rPr>
              <w:t>Krizová komunikace: principy - zkušenosti - postupy.</w:t>
            </w:r>
            <w:r w:rsidRPr="002D107F">
              <w:t xml:space="preserve"> 1. vydání. Brno: Masarykova univerzita, 2020. 221 stran. Promedia; svazek 1. ISBN 978-80-210-9636-3.</w:t>
            </w:r>
          </w:p>
          <w:p w14:paraId="4BF59759" w14:textId="77777777" w:rsidR="000F2EDD" w:rsidRDefault="000F2EDD" w:rsidP="004938E8">
            <w:pPr>
              <w:jc w:val="both"/>
            </w:pPr>
            <w:r w:rsidRPr="00F1094A">
              <w:t xml:space="preserve">VODÁČKOVÁ, Daniela a kol. </w:t>
            </w:r>
            <w:r w:rsidRPr="00F1094A">
              <w:rPr>
                <w:i/>
              </w:rPr>
              <w:t>Krizová intervence</w:t>
            </w:r>
            <w:r w:rsidRPr="00F1094A">
              <w:t>. 4., aktualizované vydání. Praha: Portál, 2020. 543 stran. ISBN 978-80-262-1704-6.</w:t>
            </w:r>
          </w:p>
          <w:p w14:paraId="27BC1B6F" w14:textId="77777777" w:rsidR="000F2EDD" w:rsidRPr="002D107F" w:rsidRDefault="000F2EDD" w:rsidP="004938E8">
            <w:pPr>
              <w:jc w:val="both"/>
            </w:pPr>
            <w:r w:rsidRPr="002D107F">
              <w:rPr>
                <w:sz w:val="22"/>
              </w:rPr>
              <w:t xml:space="preserve">COOMBS, </w:t>
            </w:r>
            <w:r w:rsidRPr="002D107F">
              <w:t xml:space="preserve">W. Timothy </w:t>
            </w:r>
            <w:r>
              <w:t xml:space="preserve">and </w:t>
            </w:r>
            <w:r w:rsidRPr="002D107F">
              <w:t>Sherry J</w:t>
            </w:r>
            <w:r>
              <w:t xml:space="preserve">. </w:t>
            </w:r>
            <w:r w:rsidRPr="002D107F">
              <w:t xml:space="preserve"> HOLLADAY.</w:t>
            </w:r>
            <w:r>
              <w:t xml:space="preserve"> </w:t>
            </w:r>
            <w:r w:rsidRPr="002D107F">
              <w:rPr>
                <w:i/>
              </w:rPr>
              <w:t>Handbook of Crisis Communication</w:t>
            </w:r>
            <w:r>
              <w:rPr>
                <w:i/>
              </w:rPr>
              <w:t>.</w:t>
            </w:r>
            <w:r>
              <w:t xml:space="preserve"> </w:t>
            </w:r>
            <w:r w:rsidRPr="002D107F">
              <w:t>2nd Edition</w:t>
            </w:r>
            <w:r>
              <w:t xml:space="preserve">. </w:t>
            </w:r>
            <w:r w:rsidRPr="00BB4ED3">
              <w:t>Essex</w:t>
            </w:r>
            <w:r>
              <w:t xml:space="preserve">: </w:t>
            </w:r>
            <w:r w:rsidRPr="00BB4ED3">
              <w:t>Wiley-Blackwell</w:t>
            </w:r>
            <w:r>
              <w:t xml:space="preserve">, 2022. 592p. ISBN </w:t>
            </w:r>
            <w:r w:rsidRPr="00BB4ED3">
              <w:t>978-1119678922</w:t>
            </w:r>
            <w:r>
              <w:t>.</w:t>
            </w:r>
          </w:p>
          <w:p w14:paraId="76752C97" w14:textId="77777777" w:rsidR="000F2EDD" w:rsidRPr="001D33DA" w:rsidRDefault="000F2EDD" w:rsidP="004938E8">
            <w:pPr>
              <w:jc w:val="both"/>
              <w:rPr>
                <w:b/>
                <w:bCs/>
              </w:rPr>
            </w:pPr>
            <w:r w:rsidRPr="001D33DA">
              <w:rPr>
                <w:b/>
                <w:bCs/>
              </w:rPr>
              <w:t>Doporučená literatura:</w:t>
            </w:r>
          </w:p>
          <w:p w14:paraId="083C90B3" w14:textId="77777777" w:rsidR="000F2EDD" w:rsidRDefault="000F2EDD" w:rsidP="004938E8">
            <w:pPr>
              <w:jc w:val="both"/>
            </w:pPr>
            <w:r>
              <w:t xml:space="preserve">POŠÍVAL, Karel a NEKOLOVÁ, Markéta. </w:t>
            </w:r>
            <w:r w:rsidRPr="004E6660">
              <w:rPr>
                <w:i/>
              </w:rPr>
              <w:t>Vyjednavač: knižní rozhovor s elitním policistou.</w:t>
            </w:r>
            <w:r>
              <w:t xml:space="preserve"> 1. vydání. V Brně: CPress, 2023. 231 stran. ISBN 978-80-264-4908-9.</w:t>
            </w:r>
          </w:p>
          <w:p w14:paraId="1687CF9D" w14:textId="77777777" w:rsidR="000F2EDD" w:rsidRDefault="000F2EDD" w:rsidP="004938E8">
            <w:pPr>
              <w:jc w:val="both"/>
            </w:pPr>
            <w:r>
              <w:t xml:space="preserve">KORBEL, Václav et al. </w:t>
            </w:r>
            <w:r w:rsidRPr="004E6660">
              <w:rPr>
                <w:i/>
              </w:rPr>
              <w:t>Jak komunikovat vládní krizová opatření?: často je opakovat.</w:t>
            </w:r>
            <w:r>
              <w:t xml:space="preserve"> Praha: Národohospodářský ústav AV ČR, </w:t>
            </w:r>
            <w:proofErr w:type="gramStart"/>
            <w:r>
              <w:t>v.v.</w:t>
            </w:r>
            <w:proofErr w:type="gramEnd"/>
            <w:r>
              <w:t>i., 2020. 16 stran. Studie IDEA anti COVID-19; 10/2020. ISBN 978-80-7344-529-4.</w:t>
            </w:r>
          </w:p>
          <w:p w14:paraId="7334706E" w14:textId="77777777" w:rsidR="000F2EDD" w:rsidRDefault="000F2EDD" w:rsidP="004938E8">
            <w:pPr>
              <w:jc w:val="both"/>
            </w:pPr>
            <w:r>
              <w:t xml:space="preserve">BOHATÁ, Kateřina, GRAMPPOVÁ JANEČKOVÁ, Klára a KOTRLOVÁ, Jindřiška. </w:t>
            </w:r>
            <w:r w:rsidRPr="00F1703D">
              <w:rPr>
                <w:i/>
              </w:rPr>
              <w:t>Proměny krizové intervence: fenomén dlouhodobě opakovaně volajících v TKI.</w:t>
            </w:r>
            <w:r>
              <w:t xml:space="preserve"> 1. vydání. Praha: Stanislav Juhaňák - Triton, 2019. 198 stran. ISBN 978-80-7553-751-5.</w:t>
            </w:r>
          </w:p>
          <w:p w14:paraId="3DCA2738" w14:textId="77777777" w:rsidR="000F2EDD" w:rsidRDefault="000F2EDD" w:rsidP="004938E8">
            <w:pPr>
              <w:jc w:val="both"/>
            </w:pPr>
            <w:r w:rsidRPr="00F1703D">
              <w:t xml:space="preserve">ŠPATENKOVÁ, Naděžda a kol. </w:t>
            </w:r>
            <w:r w:rsidRPr="00F1703D">
              <w:rPr>
                <w:i/>
              </w:rPr>
              <w:t>Krize a krizová intervence.</w:t>
            </w:r>
            <w:r w:rsidRPr="00F1703D">
              <w:t xml:space="preserve"> Vydání 1. Praha: Grada, 2017. 285 stran. Psyché. ISBN 978-80-247-5327-0. </w:t>
            </w:r>
          </w:p>
        </w:tc>
      </w:tr>
      <w:tr w:rsidR="000F2EDD" w14:paraId="70D8A4ED"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35DCEEF" w14:textId="77777777" w:rsidR="000F2EDD" w:rsidRDefault="000F2EDD" w:rsidP="004938E8">
            <w:pPr>
              <w:jc w:val="center"/>
              <w:rPr>
                <w:b/>
              </w:rPr>
            </w:pPr>
            <w:r>
              <w:rPr>
                <w:b/>
              </w:rPr>
              <w:t>Informace ke kombinované nebo distanční formě</w:t>
            </w:r>
          </w:p>
        </w:tc>
      </w:tr>
      <w:tr w:rsidR="000F2EDD" w14:paraId="30C3A82D" w14:textId="77777777" w:rsidTr="004938E8">
        <w:tc>
          <w:tcPr>
            <w:tcW w:w="4787" w:type="dxa"/>
            <w:gridSpan w:val="3"/>
            <w:tcBorders>
              <w:top w:val="single" w:sz="2" w:space="0" w:color="auto"/>
            </w:tcBorders>
            <w:shd w:val="clear" w:color="auto" w:fill="F7CAAC"/>
          </w:tcPr>
          <w:p w14:paraId="423C0CE9" w14:textId="77777777" w:rsidR="000F2EDD" w:rsidRDefault="000F2EDD" w:rsidP="004938E8">
            <w:pPr>
              <w:jc w:val="both"/>
            </w:pPr>
            <w:r>
              <w:rPr>
                <w:b/>
              </w:rPr>
              <w:t>Rozsah konzultací (soustředění)</w:t>
            </w:r>
          </w:p>
        </w:tc>
        <w:tc>
          <w:tcPr>
            <w:tcW w:w="889" w:type="dxa"/>
            <w:tcBorders>
              <w:top w:val="single" w:sz="2" w:space="0" w:color="auto"/>
            </w:tcBorders>
          </w:tcPr>
          <w:p w14:paraId="14C82761" w14:textId="77777777" w:rsidR="000F2EDD" w:rsidRDefault="000F2EDD" w:rsidP="004938E8">
            <w:pPr>
              <w:jc w:val="both"/>
            </w:pPr>
            <w:r>
              <w:t>14</w:t>
            </w:r>
          </w:p>
        </w:tc>
        <w:tc>
          <w:tcPr>
            <w:tcW w:w="4179" w:type="dxa"/>
            <w:gridSpan w:val="4"/>
            <w:tcBorders>
              <w:top w:val="single" w:sz="2" w:space="0" w:color="auto"/>
            </w:tcBorders>
            <w:shd w:val="clear" w:color="auto" w:fill="F7CAAC"/>
          </w:tcPr>
          <w:p w14:paraId="5D9B7AD2" w14:textId="77777777" w:rsidR="000F2EDD" w:rsidRDefault="000F2EDD" w:rsidP="004938E8">
            <w:pPr>
              <w:jc w:val="both"/>
              <w:rPr>
                <w:b/>
              </w:rPr>
            </w:pPr>
            <w:r>
              <w:rPr>
                <w:b/>
              </w:rPr>
              <w:t xml:space="preserve">hodin </w:t>
            </w:r>
          </w:p>
        </w:tc>
      </w:tr>
      <w:tr w:rsidR="000F2EDD" w14:paraId="6C161DE1" w14:textId="77777777" w:rsidTr="004938E8">
        <w:tc>
          <w:tcPr>
            <w:tcW w:w="9855" w:type="dxa"/>
            <w:gridSpan w:val="8"/>
            <w:shd w:val="clear" w:color="auto" w:fill="F7CAAC"/>
          </w:tcPr>
          <w:p w14:paraId="5D1790AD" w14:textId="77777777" w:rsidR="000F2EDD" w:rsidRDefault="000F2EDD" w:rsidP="004938E8">
            <w:pPr>
              <w:jc w:val="both"/>
              <w:rPr>
                <w:b/>
              </w:rPr>
            </w:pPr>
            <w:r>
              <w:rPr>
                <w:b/>
              </w:rPr>
              <w:t>Informace o způsobu kontaktu s vyučujícím</w:t>
            </w:r>
          </w:p>
        </w:tc>
      </w:tr>
      <w:tr w:rsidR="000F2EDD" w14:paraId="39A402B7" w14:textId="77777777" w:rsidTr="004938E8">
        <w:trPr>
          <w:trHeight w:val="1373"/>
        </w:trPr>
        <w:tc>
          <w:tcPr>
            <w:tcW w:w="9855" w:type="dxa"/>
            <w:gridSpan w:val="8"/>
          </w:tcPr>
          <w:p w14:paraId="27852332"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409003E" w14:textId="77777777" w:rsidR="000F2EDD" w:rsidRDefault="000F2EDD" w:rsidP="004938E8"/>
    <w:p w14:paraId="485B3B97"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AE3FCFF" w14:textId="77777777" w:rsidTr="004938E8">
        <w:tc>
          <w:tcPr>
            <w:tcW w:w="9855" w:type="dxa"/>
            <w:gridSpan w:val="8"/>
            <w:tcBorders>
              <w:bottom w:val="double" w:sz="4" w:space="0" w:color="auto"/>
            </w:tcBorders>
            <w:shd w:val="clear" w:color="auto" w:fill="BDD6EE"/>
          </w:tcPr>
          <w:p w14:paraId="6F09ED5D" w14:textId="77777777" w:rsidR="000F2EDD" w:rsidRDefault="000F2EDD" w:rsidP="004938E8">
            <w:pPr>
              <w:jc w:val="both"/>
              <w:rPr>
                <w:b/>
                <w:sz w:val="28"/>
              </w:rPr>
            </w:pPr>
            <w:r>
              <w:br w:type="page"/>
            </w:r>
            <w:r>
              <w:rPr>
                <w:b/>
                <w:sz w:val="28"/>
              </w:rPr>
              <w:t>B-III – Charakteristika studijního předmětu</w:t>
            </w:r>
          </w:p>
        </w:tc>
      </w:tr>
      <w:tr w:rsidR="000F2EDD" w14:paraId="36C539DC" w14:textId="77777777" w:rsidTr="004938E8">
        <w:tc>
          <w:tcPr>
            <w:tcW w:w="3086" w:type="dxa"/>
            <w:tcBorders>
              <w:top w:val="double" w:sz="4" w:space="0" w:color="auto"/>
            </w:tcBorders>
            <w:shd w:val="clear" w:color="auto" w:fill="F7CAAC"/>
          </w:tcPr>
          <w:p w14:paraId="476DB85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74615F5" w14:textId="77777777" w:rsidR="000F2EDD" w:rsidRPr="00AC1D18" w:rsidRDefault="000F2EDD" w:rsidP="004938E8">
            <w:pPr>
              <w:jc w:val="both"/>
              <w:rPr>
                <w:b/>
              </w:rPr>
            </w:pPr>
            <w:r w:rsidRPr="00AC1D18">
              <w:rPr>
                <w:b/>
              </w:rPr>
              <w:t>Krizové řízení a obrana státu</w:t>
            </w:r>
          </w:p>
        </w:tc>
      </w:tr>
      <w:tr w:rsidR="000F2EDD" w14:paraId="5E1690D5" w14:textId="77777777" w:rsidTr="004938E8">
        <w:tc>
          <w:tcPr>
            <w:tcW w:w="3086" w:type="dxa"/>
            <w:shd w:val="clear" w:color="auto" w:fill="F7CAAC"/>
          </w:tcPr>
          <w:p w14:paraId="47498F4D" w14:textId="77777777" w:rsidR="000F2EDD" w:rsidRDefault="000F2EDD" w:rsidP="004938E8">
            <w:pPr>
              <w:jc w:val="both"/>
              <w:rPr>
                <w:b/>
              </w:rPr>
            </w:pPr>
            <w:r>
              <w:rPr>
                <w:b/>
              </w:rPr>
              <w:t>Typ předmětu</w:t>
            </w:r>
          </w:p>
        </w:tc>
        <w:tc>
          <w:tcPr>
            <w:tcW w:w="3406" w:type="dxa"/>
            <w:gridSpan w:val="4"/>
          </w:tcPr>
          <w:p w14:paraId="6C0B69C4" w14:textId="77777777" w:rsidR="000F2EDD" w:rsidRDefault="000F2EDD" w:rsidP="004938E8">
            <w:pPr>
              <w:jc w:val="both"/>
            </w:pPr>
            <w:r>
              <w:t xml:space="preserve">povinný, </w:t>
            </w:r>
            <w:r w:rsidRPr="00AC1D18">
              <w:rPr>
                <w:b/>
              </w:rPr>
              <w:t>PZ</w:t>
            </w:r>
          </w:p>
        </w:tc>
        <w:tc>
          <w:tcPr>
            <w:tcW w:w="2695" w:type="dxa"/>
            <w:gridSpan w:val="2"/>
            <w:shd w:val="clear" w:color="auto" w:fill="F7CAAC"/>
          </w:tcPr>
          <w:p w14:paraId="0CE57A85" w14:textId="77777777" w:rsidR="000F2EDD" w:rsidRDefault="000F2EDD" w:rsidP="004938E8">
            <w:pPr>
              <w:jc w:val="both"/>
            </w:pPr>
            <w:r>
              <w:rPr>
                <w:b/>
              </w:rPr>
              <w:t>doporučený ročník / semestr</w:t>
            </w:r>
          </w:p>
        </w:tc>
        <w:tc>
          <w:tcPr>
            <w:tcW w:w="668" w:type="dxa"/>
          </w:tcPr>
          <w:p w14:paraId="5A99EC99" w14:textId="77777777" w:rsidR="000F2EDD" w:rsidRDefault="000F2EDD" w:rsidP="004938E8">
            <w:pPr>
              <w:jc w:val="both"/>
            </w:pPr>
            <w:r>
              <w:t>2/LS</w:t>
            </w:r>
          </w:p>
        </w:tc>
      </w:tr>
      <w:tr w:rsidR="000F2EDD" w14:paraId="5EDA0648" w14:textId="77777777" w:rsidTr="004938E8">
        <w:tc>
          <w:tcPr>
            <w:tcW w:w="3086" w:type="dxa"/>
            <w:shd w:val="clear" w:color="auto" w:fill="F7CAAC"/>
          </w:tcPr>
          <w:p w14:paraId="22BF20C2" w14:textId="77777777" w:rsidR="000F2EDD" w:rsidRDefault="000F2EDD" w:rsidP="004938E8">
            <w:pPr>
              <w:jc w:val="both"/>
              <w:rPr>
                <w:b/>
              </w:rPr>
            </w:pPr>
            <w:r>
              <w:rPr>
                <w:b/>
              </w:rPr>
              <w:t>Rozsah studijního předmětu</w:t>
            </w:r>
          </w:p>
        </w:tc>
        <w:tc>
          <w:tcPr>
            <w:tcW w:w="1701" w:type="dxa"/>
            <w:gridSpan w:val="2"/>
          </w:tcPr>
          <w:p w14:paraId="1958831A" w14:textId="77777777" w:rsidR="000F2EDD" w:rsidRDefault="000F2EDD" w:rsidP="004938E8">
            <w:pPr>
              <w:jc w:val="both"/>
            </w:pPr>
            <w:r>
              <w:t>28p + 14s</w:t>
            </w:r>
          </w:p>
        </w:tc>
        <w:tc>
          <w:tcPr>
            <w:tcW w:w="889" w:type="dxa"/>
            <w:shd w:val="clear" w:color="auto" w:fill="F7CAAC"/>
          </w:tcPr>
          <w:p w14:paraId="73AA4100" w14:textId="77777777" w:rsidR="000F2EDD" w:rsidRDefault="000F2EDD" w:rsidP="004938E8">
            <w:pPr>
              <w:jc w:val="both"/>
              <w:rPr>
                <w:b/>
              </w:rPr>
            </w:pPr>
            <w:r>
              <w:rPr>
                <w:b/>
              </w:rPr>
              <w:t xml:space="preserve">hod. </w:t>
            </w:r>
          </w:p>
        </w:tc>
        <w:tc>
          <w:tcPr>
            <w:tcW w:w="816" w:type="dxa"/>
          </w:tcPr>
          <w:p w14:paraId="658CA4EB" w14:textId="77777777" w:rsidR="000F2EDD" w:rsidRDefault="000F2EDD" w:rsidP="004938E8">
            <w:pPr>
              <w:jc w:val="both"/>
            </w:pPr>
            <w:r>
              <w:t>42</w:t>
            </w:r>
          </w:p>
        </w:tc>
        <w:tc>
          <w:tcPr>
            <w:tcW w:w="2156" w:type="dxa"/>
            <w:shd w:val="clear" w:color="auto" w:fill="F7CAAC"/>
          </w:tcPr>
          <w:p w14:paraId="5F9FB864" w14:textId="77777777" w:rsidR="000F2EDD" w:rsidRDefault="000F2EDD" w:rsidP="004938E8">
            <w:pPr>
              <w:jc w:val="both"/>
              <w:rPr>
                <w:b/>
              </w:rPr>
            </w:pPr>
            <w:r>
              <w:rPr>
                <w:b/>
              </w:rPr>
              <w:t>kreditů</w:t>
            </w:r>
          </w:p>
        </w:tc>
        <w:tc>
          <w:tcPr>
            <w:tcW w:w="1207" w:type="dxa"/>
            <w:gridSpan w:val="2"/>
          </w:tcPr>
          <w:p w14:paraId="0D71B92F" w14:textId="77777777" w:rsidR="000F2EDD" w:rsidRDefault="000F2EDD" w:rsidP="004938E8">
            <w:pPr>
              <w:jc w:val="both"/>
            </w:pPr>
            <w:r>
              <w:t>4</w:t>
            </w:r>
          </w:p>
        </w:tc>
      </w:tr>
      <w:tr w:rsidR="000F2EDD" w14:paraId="08727820" w14:textId="77777777" w:rsidTr="004938E8">
        <w:tc>
          <w:tcPr>
            <w:tcW w:w="3086" w:type="dxa"/>
            <w:shd w:val="clear" w:color="auto" w:fill="F7CAAC"/>
          </w:tcPr>
          <w:p w14:paraId="6D2FD990" w14:textId="77777777" w:rsidR="000F2EDD" w:rsidRDefault="000F2EDD" w:rsidP="004938E8">
            <w:pPr>
              <w:jc w:val="both"/>
              <w:rPr>
                <w:b/>
                <w:sz w:val="22"/>
              </w:rPr>
            </w:pPr>
            <w:r>
              <w:rPr>
                <w:b/>
              </w:rPr>
              <w:t>Prerekvizity, korekvizity, ekvivalence</w:t>
            </w:r>
          </w:p>
        </w:tc>
        <w:tc>
          <w:tcPr>
            <w:tcW w:w="6769" w:type="dxa"/>
            <w:gridSpan w:val="7"/>
          </w:tcPr>
          <w:p w14:paraId="5FBA483F" w14:textId="77777777" w:rsidR="000F2EDD" w:rsidRDefault="000F2EDD" w:rsidP="004938E8">
            <w:pPr>
              <w:jc w:val="both"/>
            </w:pPr>
          </w:p>
        </w:tc>
      </w:tr>
      <w:tr w:rsidR="000F2EDD" w14:paraId="6CAF6787" w14:textId="77777777" w:rsidTr="004938E8">
        <w:tc>
          <w:tcPr>
            <w:tcW w:w="3086" w:type="dxa"/>
            <w:shd w:val="clear" w:color="auto" w:fill="F7CAAC"/>
          </w:tcPr>
          <w:p w14:paraId="2A7711EF" w14:textId="77777777" w:rsidR="000F2EDD" w:rsidRDefault="000F2EDD" w:rsidP="004938E8">
            <w:pPr>
              <w:jc w:val="both"/>
              <w:rPr>
                <w:b/>
              </w:rPr>
            </w:pPr>
            <w:r>
              <w:rPr>
                <w:b/>
              </w:rPr>
              <w:t>Způsob ověření studijních výsledků</w:t>
            </w:r>
          </w:p>
        </w:tc>
        <w:tc>
          <w:tcPr>
            <w:tcW w:w="3406" w:type="dxa"/>
            <w:gridSpan w:val="4"/>
          </w:tcPr>
          <w:p w14:paraId="34F7BB0B" w14:textId="77777777" w:rsidR="000F2EDD" w:rsidRDefault="000F2EDD" w:rsidP="004938E8">
            <w:pPr>
              <w:jc w:val="both"/>
            </w:pPr>
            <w:r>
              <w:t>zápočet a zkouška</w:t>
            </w:r>
          </w:p>
        </w:tc>
        <w:tc>
          <w:tcPr>
            <w:tcW w:w="2156" w:type="dxa"/>
            <w:shd w:val="clear" w:color="auto" w:fill="F7CAAC"/>
          </w:tcPr>
          <w:p w14:paraId="1ECF57D6" w14:textId="77777777" w:rsidR="000F2EDD" w:rsidRDefault="000F2EDD" w:rsidP="004938E8">
            <w:pPr>
              <w:jc w:val="both"/>
              <w:rPr>
                <w:b/>
              </w:rPr>
            </w:pPr>
            <w:r>
              <w:rPr>
                <w:b/>
              </w:rPr>
              <w:t>Forma výuky</w:t>
            </w:r>
          </w:p>
        </w:tc>
        <w:tc>
          <w:tcPr>
            <w:tcW w:w="1207" w:type="dxa"/>
            <w:gridSpan w:val="2"/>
          </w:tcPr>
          <w:p w14:paraId="1369611F" w14:textId="77777777" w:rsidR="000F2EDD" w:rsidRDefault="000F2EDD" w:rsidP="004938E8">
            <w:pPr>
              <w:jc w:val="both"/>
            </w:pPr>
            <w:r>
              <w:t>přednášky</w:t>
            </w:r>
          </w:p>
          <w:p w14:paraId="4CBF9477" w14:textId="77777777" w:rsidR="000F2EDD" w:rsidRDefault="000F2EDD" w:rsidP="004938E8">
            <w:pPr>
              <w:jc w:val="both"/>
            </w:pPr>
            <w:r>
              <w:t>semináře</w:t>
            </w:r>
          </w:p>
        </w:tc>
      </w:tr>
      <w:tr w:rsidR="000F2EDD" w14:paraId="0F027515" w14:textId="77777777" w:rsidTr="004938E8">
        <w:tc>
          <w:tcPr>
            <w:tcW w:w="3086" w:type="dxa"/>
            <w:shd w:val="clear" w:color="auto" w:fill="F7CAAC"/>
          </w:tcPr>
          <w:p w14:paraId="20239F21"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19C7CD9" w14:textId="77777777" w:rsidR="000F2EDD" w:rsidRDefault="000F2EDD" w:rsidP="004938E8">
            <w:pPr>
              <w:jc w:val="both"/>
            </w:pPr>
            <w:r>
              <w:t>Zápočet: a</w:t>
            </w:r>
            <w:r w:rsidRPr="00D32E12">
              <w:t xml:space="preserve">ktivní účast na </w:t>
            </w:r>
            <w:r>
              <w:t>nejméně</w:t>
            </w:r>
            <w:r w:rsidRPr="00D32E12">
              <w:t xml:space="preserve"> 80 %</w:t>
            </w:r>
            <w:r>
              <w:t xml:space="preserve"> seminářů</w:t>
            </w:r>
            <w:r w:rsidRPr="00D32E12">
              <w:t xml:space="preserve">, plnění zadaných úkolů </w:t>
            </w:r>
            <w:r>
              <w:br/>
            </w:r>
            <w:r w:rsidRPr="00D32E12">
              <w:t xml:space="preserve">a případových studií v rámci semináře (samostatně i v týmu), zápočtový test (60 %) </w:t>
            </w:r>
          </w:p>
          <w:p w14:paraId="3B6E4BBA" w14:textId="77777777" w:rsidR="000F2EDD" w:rsidRDefault="000F2EDD" w:rsidP="004938E8">
            <w:pPr>
              <w:jc w:val="both"/>
            </w:pPr>
          </w:p>
          <w:p w14:paraId="115BEF92" w14:textId="77777777" w:rsidR="000F2EDD" w:rsidRDefault="000F2EDD" w:rsidP="004938E8">
            <w:pPr>
              <w:jc w:val="both"/>
            </w:pPr>
            <w:r w:rsidRPr="00D32E12">
              <w:t>Zkouška</w:t>
            </w:r>
            <w:r>
              <w:t>:</w:t>
            </w:r>
            <w:r w:rsidRPr="00D32E12">
              <w:t xml:space="preserve"> kombinovaná</w:t>
            </w:r>
          </w:p>
        </w:tc>
      </w:tr>
      <w:tr w:rsidR="000F2EDD" w14:paraId="2C6925BA" w14:textId="77777777" w:rsidTr="004938E8">
        <w:trPr>
          <w:trHeight w:val="397"/>
        </w:trPr>
        <w:tc>
          <w:tcPr>
            <w:tcW w:w="9855" w:type="dxa"/>
            <w:gridSpan w:val="8"/>
            <w:tcBorders>
              <w:top w:val="nil"/>
            </w:tcBorders>
          </w:tcPr>
          <w:p w14:paraId="6C524D37" w14:textId="77777777" w:rsidR="000F2EDD" w:rsidRDefault="000F2EDD" w:rsidP="004938E8">
            <w:pPr>
              <w:jc w:val="both"/>
            </w:pPr>
          </w:p>
        </w:tc>
      </w:tr>
      <w:tr w:rsidR="000F2EDD" w14:paraId="732CDC0D" w14:textId="77777777" w:rsidTr="004938E8">
        <w:trPr>
          <w:trHeight w:val="197"/>
        </w:trPr>
        <w:tc>
          <w:tcPr>
            <w:tcW w:w="3086" w:type="dxa"/>
            <w:tcBorders>
              <w:top w:val="nil"/>
            </w:tcBorders>
            <w:shd w:val="clear" w:color="auto" w:fill="F7CAAC"/>
          </w:tcPr>
          <w:p w14:paraId="58D91607" w14:textId="77777777" w:rsidR="000F2EDD" w:rsidRDefault="000F2EDD" w:rsidP="004938E8">
            <w:pPr>
              <w:jc w:val="both"/>
              <w:rPr>
                <w:b/>
              </w:rPr>
            </w:pPr>
            <w:r>
              <w:rPr>
                <w:b/>
              </w:rPr>
              <w:t>Garant předmětu</w:t>
            </w:r>
          </w:p>
        </w:tc>
        <w:tc>
          <w:tcPr>
            <w:tcW w:w="6769" w:type="dxa"/>
            <w:gridSpan w:val="7"/>
            <w:tcBorders>
              <w:top w:val="nil"/>
            </w:tcBorders>
          </w:tcPr>
          <w:p w14:paraId="1B2EF2FF" w14:textId="77777777" w:rsidR="000F2EDD" w:rsidRDefault="000F2EDD" w:rsidP="004938E8">
            <w:pPr>
              <w:jc w:val="both"/>
            </w:pPr>
            <w:r>
              <w:t>Ing. Kateřina Víchová, Ph.D.</w:t>
            </w:r>
          </w:p>
        </w:tc>
      </w:tr>
      <w:tr w:rsidR="000F2EDD" w14:paraId="6CAF53EF" w14:textId="77777777" w:rsidTr="004938E8">
        <w:trPr>
          <w:trHeight w:val="243"/>
        </w:trPr>
        <w:tc>
          <w:tcPr>
            <w:tcW w:w="3086" w:type="dxa"/>
            <w:tcBorders>
              <w:top w:val="nil"/>
            </w:tcBorders>
            <w:shd w:val="clear" w:color="auto" w:fill="F7CAAC"/>
          </w:tcPr>
          <w:p w14:paraId="1B02E080" w14:textId="77777777" w:rsidR="000F2EDD" w:rsidRDefault="000F2EDD" w:rsidP="004938E8">
            <w:pPr>
              <w:jc w:val="both"/>
              <w:rPr>
                <w:b/>
              </w:rPr>
            </w:pPr>
            <w:r>
              <w:rPr>
                <w:b/>
              </w:rPr>
              <w:t>Zapojení garanta do výuky předmětu</w:t>
            </w:r>
          </w:p>
        </w:tc>
        <w:tc>
          <w:tcPr>
            <w:tcW w:w="6769" w:type="dxa"/>
            <w:gridSpan w:val="7"/>
            <w:tcBorders>
              <w:top w:val="nil"/>
            </w:tcBorders>
          </w:tcPr>
          <w:p w14:paraId="586B590D" w14:textId="77777777" w:rsidR="000F2EDD" w:rsidRDefault="000F2EDD" w:rsidP="004938E8">
            <w:pPr>
              <w:jc w:val="both"/>
            </w:pPr>
            <w:r>
              <w:t>Garant stanovuje obsah přednášek, seminářů a dohlíží na jejich jednotné vedení.</w:t>
            </w:r>
          </w:p>
          <w:p w14:paraId="29443DA9" w14:textId="77777777" w:rsidR="000F2EDD" w:rsidRDefault="000F2EDD" w:rsidP="004938E8">
            <w:pPr>
              <w:jc w:val="both"/>
            </w:pPr>
            <w:r>
              <w:t>Garant přímo vyučuje 57 % přednášek a seminářů.</w:t>
            </w:r>
          </w:p>
          <w:p w14:paraId="39FE527D" w14:textId="77777777" w:rsidR="000F2EDD" w:rsidRDefault="000F2EDD" w:rsidP="004938E8">
            <w:pPr>
              <w:jc w:val="both"/>
            </w:pPr>
          </w:p>
        </w:tc>
      </w:tr>
      <w:tr w:rsidR="000F2EDD" w14:paraId="783B331E" w14:textId="77777777" w:rsidTr="004938E8">
        <w:tc>
          <w:tcPr>
            <w:tcW w:w="3086" w:type="dxa"/>
            <w:shd w:val="clear" w:color="auto" w:fill="F7CAAC"/>
          </w:tcPr>
          <w:p w14:paraId="1D33DF74" w14:textId="77777777" w:rsidR="000F2EDD" w:rsidRDefault="000F2EDD" w:rsidP="004938E8">
            <w:pPr>
              <w:jc w:val="both"/>
              <w:rPr>
                <w:b/>
              </w:rPr>
            </w:pPr>
            <w:r>
              <w:rPr>
                <w:b/>
              </w:rPr>
              <w:t>Vyučující</w:t>
            </w:r>
          </w:p>
        </w:tc>
        <w:tc>
          <w:tcPr>
            <w:tcW w:w="6769" w:type="dxa"/>
            <w:gridSpan w:val="7"/>
            <w:tcBorders>
              <w:bottom w:val="nil"/>
            </w:tcBorders>
          </w:tcPr>
          <w:p w14:paraId="6A1020B5" w14:textId="77777777" w:rsidR="000F2EDD" w:rsidRDefault="000F2EDD" w:rsidP="004938E8">
            <w:pPr>
              <w:jc w:val="both"/>
            </w:pPr>
            <w:r>
              <w:t>Ing. Kateřina Víchová, Ph.D. – přednášející (57 %), vede semináře (50 %)</w:t>
            </w:r>
          </w:p>
          <w:p w14:paraId="07C3A91B" w14:textId="77777777" w:rsidR="000F2EDD" w:rsidRDefault="000F2EDD" w:rsidP="004938E8">
            <w:pPr>
              <w:jc w:val="both"/>
            </w:pPr>
            <w:r>
              <w:t>Ing. Robert Pekaj, MPA – přednášející (43 %), vede semináře (50 %)</w:t>
            </w:r>
          </w:p>
        </w:tc>
      </w:tr>
      <w:tr w:rsidR="000F2EDD" w14:paraId="2FFAD58B" w14:textId="77777777" w:rsidTr="004938E8">
        <w:trPr>
          <w:trHeight w:val="397"/>
        </w:trPr>
        <w:tc>
          <w:tcPr>
            <w:tcW w:w="9855" w:type="dxa"/>
            <w:gridSpan w:val="8"/>
            <w:tcBorders>
              <w:top w:val="nil"/>
            </w:tcBorders>
          </w:tcPr>
          <w:p w14:paraId="1224FC97" w14:textId="77777777" w:rsidR="000F2EDD" w:rsidRDefault="000F2EDD" w:rsidP="004938E8">
            <w:pPr>
              <w:jc w:val="both"/>
            </w:pPr>
          </w:p>
        </w:tc>
      </w:tr>
      <w:tr w:rsidR="000F2EDD" w14:paraId="4C77E810" w14:textId="77777777" w:rsidTr="004938E8">
        <w:tc>
          <w:tcPr>
            <w:tcW w:w="3086" w:type="dxa"/>
            <w:shd w:val="clear" w:color="auto" w:fill="F7CAAC"/>
          </w:tcPr>
          <w:p w14:paraId="44DF012C" w14:textId="77777777" w:rsidR="000F2EDD" w:rsidRDefault="000F2EDD" w:rsidP="004938E8">
            <w:pPr>
              <w:jc w:val="both"/>
              <w:rPr>
                <w:b/>
              </w:rPr>
            </w:pPr>
            <w:r>
              <w:rPr>
                <w:b/>
              </w:rPr>
              <w:t>Stručná anotace předmětu</w:t>
            </w:r>
          </w:p>
        </w:tc>
        <w:tc>
          <w:tcPr>
            <w:tcW w:w="6769" w:type="dxa"/>
            <w:gridSpan w:val="7"/>
            <w:tcBorders>
              <w:bottom w:val="nil"/>
            </w:tcBorders>
          </w:tcPr>
          <w:p w14:paraId="3A3CE05B" w14:textId="77777777" w:rsidR="000F2EDD" w:rsidRDefault="000F2EDD" w:rsidP="004938E8">
            <w:pPr>
              <w:jc w:val="both"/>
            </w:pPr>
          </w:p>
        </w:tc>
      </w:tr>
      <w:tr w:rsidR="000F2EDD" w14:paraId="343C8364" w14:textId="77777777" w:rsidTr="004938E8">
        <w:trPr>
          <w:trHeight w:val="3938"/>
        </w:trPr>
        <w:tc>
          <w:tcPr>
            <w:tcW w:w="9855" w:type="dxa"/>
            <w:gridSpan w:val="8"/>
            <w:tcBorders>
              <w:top w:val="nil"/>
              <w:bottom w:val="single" w:sz="12" w:space="0" w:color="auto"/>
            </w:tcBorders>
          </w:tcPr>
          <w:p w14:paraId="2F0E81F5" w14:textId="77777777" w:rsidR="000F2EDD" w:rsidRDefault="000F2EDD" w:rsidP="004938E8">
            <w:pPr>
              <w:jc w:val="both"/>
            </w:pPr>
            <w:r>
              <w:t xml:space="preserve">Předmět má za cíl seznámit studenty s krizovým řízením a obranou státu. Absolvováním předmětu získají studenti komplexní soubor informací týkající se krizového řízení státu a obrany státu. Studenti získají znalosti a dovednosti z oblasti systému krizového řízení a základní legislativy, krizového plánování, hospodářských opatření při krizových stavech </w:t>
            </w:r>
            <w:r>
              <w:br/>
              <w:t xml:space="preserve">a kritické infrastruktury. Dále budou rozvíjeny znalosti a dovednosti studentů ve vztahu k bezpečnostnímu prostředí </w:t>
            </w:r>
            <w:r>
              <w:br/>
              <w:t xml:space="preserve">a bezpečnostním hrozbám a obraně státu, plánování obrany státu a ozbrojených sil České republiky a řešení krizových situací vojenského charakteru. </w:t>
            </w:r>
          </w:p>
          <w:p w14:paraId="5A9C6D2B" w14:textId="77777777" w:rsidR="000F2EDD" w:rsidRDefault="000F2EDD" w:rsidP="004938E8">
            <w:pPr>
              <w:jc w:val="both"/>
            </w:pPr>
          </w:p>
          <w:p w14:paraId="3E14EA4E" w14:textId="77777777" w:rsidR="000F2EDD" w:rsidRDefault="000F2EDD" w:rsidP="004938E8">
            <w:pPr>
              <w:jc w:val="both"/>
            </w:pPr>
            <w:r>
              <w:t>Vyučovaná témata:</w:t>
            </w:r>
          </w:p>
          <w:p w14:paraId="436D8A74" w14:textId="77777777" w:rsidR="000F2EDD" w:rsidRDefault="000F2EDD" w:rsidP="000F2EDD">
            <w:pPr>
              <w:pStyle w:val="Odstavecseseznamem"/>
              <w:numPr>
                <w:ilvl w:val="0"/>
                <w:numId w:val="13"/>
              </w:numPr>
              <w:jc w:val="both"/>
            </w:pPr>
            <w:r>
              <w:t>Úvod do studia předmětu, legislativa a základní pojmy;</w:t>
            </w:r>
          </w:p>
          <w:p w14:paraId="5C654EFE" w14:textId="77777777" w:rsidR="000F2EDD" w:rsidRDefault="000F2EDD" w:rsidP="000F2EDD">
            <w:pPr>
              <w:pStyle w:val="Odstavecseseznamem"/>
              <w:numPr>
                <w:ilvl w:val="0"/>
                <w:numId w:val="13"/>
              </w:numPr>
              <w:jc w:val="both"/>
            </w:pPr>
            <w:r>
              <w:t>Systém krizového řízení České republiky, hospodářská opatření pro krizové stavy;</w:t>
            </w:r>
          </w:p>
          <w:p w14:paraId="359451B9" w14:textId="77777777" w:rsidR="000F2EDD" w:rsidRDefault="000F2EDD" w:rsidP="000F2EDD">
            <w:pPr>
              <w:pStyle w:val="Odstavecseseznamem"/>
              <w:numPr>
                <w:ilvl w:val="0"/>
                <w:numId w:val="13"/>
              </w:numPr>
              <w:jc w:val="both"/>
            </w:pPr>
            <w:r>
              <w:t>Orgány krizového řízení a vzájemné vazby, bezpečnostní rady a krizové štáby;</w:t>
            </w:r>
          </w:p>
          <w:p w14:paraId="160FEBD1" w14:textId="77777777" w:rsidR="000F2EDD" w:rsidRDefault="000F2EDD" w:rsidP="000F2EDD">
            <w:pPr>
              <w:pStyle w:val="Odstavecseseznamem"/>
              <w:numPr>
                <w:ilvl w:val="0"/>
                <w:numId w:val="13"/>
              </w:numPr>
              <w:jc w:val="both"/>
            </w:pPr>
            <w:r>
              <w:t>Havarijní a krizové plánování, cvičení orgánů krizového řízení;</w:t>
            </w:r>
          </w:p>
          <w:p w14:paraId="7BD680F2" w14:textId="77777777" w:rsidR="000F2EDD" w:rsidRDefault="000F2EDD" w:rsidP="000F2EDD">
            <w:pPr>
              <w:pStyle w:val="Odstavecseseznamem"/>
              <w:numPr>
                <w:ilvl w:val="0"/>
                <w:numId w:val="13"/>
              </w:numPr>
              <w:jc w:val="both"/>
            </w:pPr>
            <w:r>
              <w:t>Povodňová ochrana;</w:t>
            </w:r>
          </w:p>
          <w:p w14:paraId="6F1DC3D0" w14:textId="77777777" w:rsidR="000F2EDD" w:rsidRDefault="000F2EDD" w:rsidP="000F2EDD">
            <w:pPr>
              <w:pStyle w:val="Odstavecseseznamem"/>
              <w:numPr>
                <w:ilvl w:val="0"/>
                <w:numId w:val="13"/>
              </w:numPr>
              <w:jc w:val="both"/>
            </w:pPr>
            <w:r>
              <w:t>Kritická infrastruktura;</w:t>
            </w:r>
          </w:p>
          <w:p w14:paraId="63EE0529" w14:textId="77777777" w:rsidR="000F2EDD" w:rsidRDefault="000F2EDD" w:rsidP="000F2EDD">
            <w:pPr>
              <w:pStyle w:val="Odstavecseseznamem"/>
              <w:numPr>
                <w:ilvl w:val="0"/>
                <w:numId w:val="13"/>
              </w:numPr>
              <w:jc w:val="both"/>
            </w:pPr>
            <w:r>
              <w:t>Informační podpora krizového řízení;</w:t>
            </w:r>
          </w:p>
          <w:p w14:paraId="3D48E6D0" w14:textId="77777777" w:rsidR="000F2EDD" w:rsidRDefault="000F2EDD" w:rsidP="000F2EDD">
            <w:pPr>
              <w:pStyle w:val="Odstavecseseznamem"/>
              <w:numPr>
                <w:ilvl w:val="0"/>
                <w:numId w:val="13"/>
              </w:numPr>
              <w:jc w:val="both"/>
            </w:pPr>
            <w:r>
              <w:t>Obrana státu, bezpečnostní systém České republiky, bezpečnostní prostředí a bezpečnostní hrozby;</w:t>
            </w:r>
          </w:p>
          <w:p w14:paraId="30CB8923" w14:textId="77777777" w:rsidR="000F2EDD" w:rsidRDefault="000F2EDD" w:rsidP="000F2EDD">
            <w:pPr>
              <w:pStyle w:val="Odstavecseseznamem"/>
              <w:numPr>
                <w:ilvl w:val="0"/>
                <w:numId w:val="13"/>
              </w:numPr>
              <w:jc w:val="both"/>
            </w:pPr>
            <w:r>
              <w:t>Právní předpisy, strategické a koncepční dokumenty z pohledu obrany státu;</w:t>
            </w:r>
          </w:p>
          <w:p w14:paraId="0B58D9D0" w14:textId="77777777" w:rsidR="000F2EDD" w:rsidRDefault="000F2EDD" w:rsidP="000F2EDD">
            <w:pPr>
              <w:pStyle w:val="Odstavecseseznamem"/>
              <w:numPr>
                <w:ilvl w:val="0"/>
                <w:numId w:val="13"/>
              </w:numPr>
              <w:jc w:val="both"/>
            </w:pPr>
            <w:r>
              <w:t>Povinnosti státních orgánů a orgánů územních samosprávných celků při zajišťování obrany České republiky;</w:t>
            </w:r>
          </w:p>
          <w:p w14:paraId="6AA8A8B9" w14:textId="77777777" w:rsidR="000F2EDD" w:rsidRDefault="000F2EDD" w:rsidP="000F2EDD">
            <w:pPr>
              <w:pStyle w:val="Odstavecseseznamem"/>
              <w:numPr>
                <w:ilvl w:val="0"/>
                <w:numId w:val="13"/>
              </w:numPr>
              <w:jc w:val="both"/>
            </w:pPr>
            <w:r>
              <w:t xml:space="preserve">Plánování obrany státu, </w:t>
            </w:r>
            <w:r w:rsidRPr="00520DA2">
              <w:t>Národní systém reakce na krize pro potřeby řízení obrany státu</w:t>
            </w:r>
            <w:r>
              <w:t>;</w:t>
            </w:r>
          </w:p>
          <w:p w14:paraId="635DA8D5" w14:textId="77777777" w:rsidR="000F2EDD" w:rsidRDefault="000F2EDD" w:rsidP="000F2EDD">
            <w:pPr>
              <w:pStyle w:val="Odstavecseseznamem"/>
              <w:numPr>
                <w:ilvl w:val="0"/>
                <w:numId w:val="13"/>
              </w:numPr>
              <w:jc w:val="both"/>
            </w:pPr>
            <w:r>
              <w:t>Řešení krizových situací vojenského charakteru;</w:t>
            </w:r>
          </w:p>
          <w:p w14:paraId="1B22D53D" w14:textId="77777777" w:rsidR="000F2EDD" w:rsidRDefault="000F2EDD" w:rsidP="000F2EDD">
            <w:pPr>
              <w:pStyle w:val="Odstavecseseznamem"/>
              <w:numPr>
                <w:ilvl w:val="0"/>
                <w:numId w:val="13"/>
              </w:numPr>
              <w:jc w:val="both"/>
            </w:pPr>
            <w:r>
              <w:t>Použití Armády České republiky při nevojenských krizových situacích, příprava občanů k obraně státu;</w:t>
            </w:r>
          </w:p>
          <w:p w14:paraId="225B412E" w14:textId="77777777" w:rsidR="000F2EDD" w:rsidRDefault="000F2EDD" w:rsidP="000F2EDD">
            <w:pPr>
              <w:pStyle w:val="Odstavecseseznamem"/>
              <w:numPr>
                <w:ilvl w:val="0"/>
                <w:numId w:val="13"/>
              </w:numPr>
              <w:jc w:val="both"/>
            </w:pPr>
            <w:r>
              <w:t>Krizové řízení a obrana státu z pohledu mezinárodních organizací, kolektivní obrana NATO.</w:t>
            </w:r>
          </w:p>
          <w:p w14:paraId="21E04825" w14:textId="77777777" w:rsidR="000F2EDD" w:rsidRDefault="000F2EDD" w:rsidP="004938E8">
            <w:pPr>
              <w:jc w:val="both"/>
            </w:pPr>
          </w:p>
        </w:tc>
      </w:tr>
      <w:tr w:rsidR="000F2EDD" w14:paraId="48BAE33E"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08965E7"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21708D7" w14:textId="77777777" w:rsidR="000F2EDD" w:rsidRDefault="000F2EDD" w:rsidP="004938E8">
            <w:pPr>
              <w:jc w:val="both"/>
            </w:pPr>
          </w:p>
        </w:tc>
      </w:tr>
      <w:tr w:rsidR="000F2EDD" w14:paraId="63E5C02A" w14:textId="77777777" w:rsidTr="004938E8">
        <w:trPr>
          <w:trHeight w:val="1497"/>
        </w:trPr>
        <w:tc>
          <w:tcPr>
            <w:tcW w:w="9855" w:type="dxa"/>
            <w:gridSpan w:val="8"/>
            <w:tcBorders>
              <w:top w:val="nil"/>
              <w:bottom w:val="single" w:sz="2" w:space="0" w:color="auto"/>
            </w:tcBorders>
          </w:tcPr>
          <w:p w14:paraId="44AC91C6" w14:textId="77777777" w:rsidR="000F2EDD" w:rsidRPr="00E75AD5" w:rsidRDefault="000F2EDD" w:rsidP="004938E8">
            <w:pPr>
              <w:jc w:val="both"/>
              <w:rPr>
                <w:b/>
              </w:rPr>
            </w:pPr>
            <w:r w:rsidRPr="00E75AD5">
              <w:rPr>
                <w:b/>
              </w:rPr>
              <w:t>Povinná literatura:</w:t>
            </w:r>
          </w:p>
          <w:p w14:paraId="2B613804" w14:textId="77777777" w:rsidR="000F2EDD" w:rsidRDefault="000F2EDD" w:rsidP="004938E8">
            <w:pPr>
              <w:jc w:val="both"/>
            </w:pPr>
            <w:r>
              <w:t xml:space="preserve">ČESKO. </w:t>
            </w:r>
            <w:r w:rsidRPr="00C71CE5">
              <w:rPr>
                <w:i/>
              </w:rPr>
              <w:t>Obranná strategie České republiky</w:t>
            </w:r>
            <w:r>
              <w:t xml:space="preserve">. Praha: Ministerstvo obrany České republiky, 2023. </w:t>
            </w:r>
          </w:p>
          <w:p w14:paraId="4BAEB82F" w14:textId="77777777" w:rsidR="000F2EDD" w:rsidRDefault="000F2EDD" w:rsidP="004938E8">
            <w:pPr>
              <w:jc w:val="both"/>
            </w:pPr>
            <w:r>
              <w:t xml:space="preserve">ČESKO. </w:t>
            </w:r>
            <w:r w:rsidRPr="00C71CE5">
              <w:rPr>
                <w:i/>
              </w:rPr>
              <w:t>Bezpečnostní strategie České republiky</w:t>
            </w:r>
            <w:r>
              <w:t>. Praha: Ministerstvo vnitra České republiky, 2023.</w:t>
            </w:r>
          </w:p>
          <w:p w14:paraId="08DCCEE6" w14:textId="77777777" w:rsidR="000F2EDD" w:rsidRDefault="000F2EDD" w:rsidP="004938E8">
            <w:pPr>
              <w:jc w:val="both"/>
            </w:pPr>
            <w:r>
              <w:t xml:space="preserve">SADÍLEK, Zdeněk; PÁLKOVÁ, Barbora a KALAMÁR, Štěpán. </w:t>
            </w:r>
            <w:r w:rsidRPr="00C71CE5">
              <w:rPr>
                <w:i/>
              </w:rPr>
              <w:t>Krizové řízení a Integrovaný záchranný systém</w:t>
            </w:r>
            <w:r>
              <w:t>. Educopress. Praha: Vysoká škola finanční a správní, a.s., 2019. ISBN 978-80-740-8192-7.</w:t>
            </w:r>
          </w:p>
          <w:p w14:paraId="19FA0FA5" w14:textId="77777777" w:rsidR="000F2EDD" w:rsidRDefault="000F2EDD" w:rsidP="004938E8">
            <w:pPr>
              <w:jc w:val="both"/>
            </w:pPr>
          </w:p>
          <w:p w14:paraId="2936E85C" w14:textId="77777777" w:rsidR="000F2EDD" w:rsidRPr="00E75AD5" w:rsidRDefault="000F2EDD" w:rsidP="004938E8">
            <w:pPr>
              <w:jc w:val="both"/>
              <w:rPr>
                <w:b/>
              </w:rPr>
            </w:pPr>
            <w:r w:rsidRPr="00E75AD5">
              <w:rPr>
                <w:b/>
              </w:rPr>
              <w:t>Doporučená literatura:</w:t>
            </w:r>
          </w:p>
          <w:p w14:paraId="3A7CECD6" w14:textId="77777777" w:rsidR="000F2EDD" w:rsidRDefault="000F2EDD" w:rsidP="004938E8">
            <w:pPr>
              <w:jc w:val="both"/>
            </w:pPr>
            <w:r>
              <w:t xml:space="preserve">ČESKO. </w:t>
            </w:r>
            <w:r w:rsidRPr="009C10A9">
              <w:rPr>
                <w:i/>
              </w:rPr>
              <w:t>Koncepce výstavby Armády České republiky 2035 (KVAČR 2035)</w:t>
            </w:r>
            <w:r>
              <w:t xml:space="preserve">. Praha: Ministerstvo obrany České republiky, 2024. </w:t>
            </w:r>
            <w:r w:rsidRPr="009C10A9">
              <w:t>ISBN 978-80-7278-873-6</w:t>
            </w:r>
            <w:r>
              <w:t>.</w:t>
            </w:r>
          </w:p>
          <w:p w14:paraId="6596984B" w14:textId="77777777" w:rsidR="000F2EDD" w:rsidRDefault="000F2EDD" w:rsidP="004938E8">
            <w:pPr>
              <w:jc w:val="both"/>
            </w:pPr>
            <w:r>
              <w:t xml:space="preserve">RICHTER, Rostislav. </w:t>
            </w:r>
            <w:r w:rsidRPr="00C71CE5">
              <w:rPr>
                <w:i/>
              </w:rPr>
              <w:t>Slovník pojmů krizového řízení</w:t>
            </w:r>
            <w:r>
              <w:t>. Praha: Ministerstvo vnitra, Generální ředitelství Hasičského záchranného sboru ČR, 2018. ISBN 978-80-875-4491-4.</w:t>
            </w:r>
          </w:p>
          <w:p w14:paraId="5D5D6B2F" w14:textId="77777777" w:rsidR="000F2EDD" w:rsidRPr="009C10A9" w:rsidRDefault="000F2EDD" w:rsidP="004938E8">
            <w:pPr>
              <w:jc w:val="both"/>
            </w:pPr>
            <w:r>
              <w:t xml:space="preserve">VILÁŠEK, Josef a FUS, Jan. </w:t>
            </w:r>
            <w:r w:rsidRPr="00C71CE5">
              <w:rPr>
                <w:i/>
              </w:rPr>
              <w:t>Krizové řízení v ČR na počátku 21. století</w:t>
            </w:r>
            <w:r>
              <w:t>. Praha: Univerzita Karlova, nakladatelství Karolinum, 2022. ISBN 978-80-246-5498-0.</w:t>
            </w:r>
          </w:p>
        </w:tc>
      </w:tr>
      <w:tr w:rsidR="000F2EDD" w14:paraId="1AB4731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00A0026" w14:textId="77777777" w:rsidR="000F2EDD" w:rsidRDefault="000F2EDD" w:rsidP="004938E8">
            <w:pPr>
              <w:jc w:val="center"/>
              <w:rPr>
                <w:b/>
              </w:rPr>
            </w:pPr>
            <w:r>
              <w:rPr>
                <w:b/>
              </w:rPr>
              <w:t>Informace ke kombinované nebo distanční formě</w:t>
            </w:r>
          </w:p>
        </w:tc>
      </w:tr>
      <w:tr w:rsidR="000F2EDD" w14:paraId="39050A7A" w14:textId="77777777" w:rsidTr="004938E8">
        <w:tc>
          <w:tcPr>
            <w:tcW w:w="4787" w:type="dxa"/>
            <w:gridSpan w:val="3"/>
            <w:tcBorders>
              <w:top w:val="single" w:sz="2" w:space="0" w:color="auto"/>
            </w:tcBorders>
            <w:shd w:val="clear" w:color="auto" w:fill="F7CAAC"/>
          </w:tcPr>
          <w:p w14:paraId="17AF3509" w14:textId="77777777" w:rsidR="000F2EDD" w:rsidRDefault="000F2EDD" w:rsidP="004938E8">
            <w:pPr>
              <w:jc w:val="both"/>
            </w:pPr>
            <w:r>
              <w:rPr>
                <w:b/>
              </w:rPr>
              <w:t>Rozsah konzultací (soustředění)</w:t>
            </w:r>
          </w:p>
        </w:tc>
        <w:tc>
          <w:tcPr>
            <w:tcW w:w="889" w:type="dxa"/>
            <w:tcBorders>
              <w:top w:val="single" w:sz="2" w:space="0" w:color="auto"/>
            </w:tcBorders>
          </w:tcPr>
          <w:p w14:paraId="379263ED" w14:textId="77777777" w:rsidR="000F2EDD" w:rsidRDefault="000F2EDD" w:rsidP="004938E8">
            <w:pPr>
              <w:jc w:val="both"/>
            </w:pPr>
            <w:r>
              <w:t>14</w:t>
            </w:r>
          </w:p>
        </w:tc>
        <w:tc>
          <w:tcPr>
            <w:tcW w:w="4179" w:type="dxa"/>
            <w:gridSpan w:val="4"/>
            <w:tcBorders>
              <w:top w:val="single" w:sz="2" w:space="0" w:color="auto"/>
            </w:tcBorders>
            <w:shd w:val="clear" w:color="auto" w:fill="F7CAAC"/>
          </w:tcPr>
          <w:p w14:paraId="061043C8" w14:textId="77777777" w:rsidR="000F2EDD" w:rsidRDefault="000F2EDD" w:rsidP="004938E8">
            <w:pPr>
              <w:jc w:val="both"/>
              <w:rPr>
                <w:b/>
              </w:rPr>
            </w:pPr>
            <w:r>
              <w:rPr>
                <w:b/>
              </w:rPr>
              <w:t xml:space="preserve">hodin </w:t>
            </w:r>
          </w:p>
        </w:tc>
      </w:tr>
      <w:tr w:rsidR="000F2EDD" w14:paraId="0566A5DC" w14:textId="77777777" w:rsidTr="004938E8">
        <w:tc>
          <w:tcPr>
            <w:tcW w:w="9855" w:type="dxa"/>
            <w:gridSpan w:val="8"/>
            <w:shd w:val="clear" w:color="auto" w:fill="F7CAAC"/>
          </w:tcPr>
          <w:p w14:paraId="116FB45A" w14:textId="77777777" w:rsidR="000F2EDD" w:rsidRDefault="000F2EDD" w:rsidP="004938E8">
            <w:pPr>
              <w:jc w:val="both"/>
              <w:rPr>
                <w:b/>
              </w:rPr>
            </w:pPr>
            <w:r>
              <w:rPr>
                <w:b/>
              </w:rPr>
              <w:t>Informace o způsobu kontaktu s vyučujícím</w:t>
            </w:r>
          </w:p>
        </w:tc>
      </w:tr>
      <w:tr w:rsidR="000F2EDD" w14:paraId="6080FD9E" w14:textId="77777777" w:rsidTr="004938E8">
        <w:trPr>
          <w:trHeight w:val="1373"/>
        </w:trPr>
        <w:tc>
          <w:tcPr>
            <w:tcW w:w="9855" w:type="dxa"/>
            <w:gridSpan w:val="8"/>
          </w:tcPr>
          <w:p w14:paraId="4DF58F23"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F8E7050" w14:textId="77777777" w:rsidR="000F2EDD" w:rsidRDefault="000F2EDD" w:rsidP="004938E8"/>
    <w:p w14:paraId="267785B4"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D3864FF" w14:textId="77777777" w:rsidTr="004938E8">
        <w:tc>
          <w:tcPr>
            <w:tcW w:w="9855" w:type="dxa"/>
            <w:gridSpan w:val="8"/>
            <w:tcBorders>
              <w:bottom w:val="double" w:sz="4" w:space="0" w:color="auto"/>
            </w:tcBorders>
            <w:shd w:val="clear" w:color="auto" w:fill="BDD6EE"/>
          </w:tcPr>
          <w:p w14:paraId="52511FA9" w14:textId="77777777" w:rsidR="000F2EDD" w:rsidRDefault="000F2EDD" w:rsidP="004938E8">
            <w:pPr>
              <w:jc w:val="both"/>
              <w:rPr>
                <w:b/>
                <w:sz w:val="28"/>
              </w:rPr>
            </w:pPr>
            <w:r>
              <w:br w:type="page"/>
            </w:r>
            <w:r>
              <w:rPr>
                <w:b/>
                <w:sz w:val="28"/>
              </w:rPr>
              <w:t>B-III – Charakteristika studijního předmětu</w:t>
            </w:r>
          </w:p>
        </w:tc>
      </w:tr>
      <w:tr w:rsidR="000F2EDD" w14:paraId="12B34E5C" w14:textId="77777777" w:rsidTr="004938E8">
        <w:tc>
          <w:tcPr>
            <w:tcW w:w="3086" w:type="dxa"/>
            <w:tcBorders>
              <w:top w:val="double" w:sz="4" w:space="0" w:color="auto"/>
            </w:tcBorders>
            <w:shd w:val="clear" w:color="auto" w:fill="F7CAAC"/>
          </w:tcPr>
          <w:p w14:paraId="478752DE"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D82EC63" w14:textId="77777777" w:rsidR="000F2EDD" w:rsidRPr="00873C26" w:rsidRDefault="000F2EDD" w:rsidP="004938E8">
            <w:pPr>
              <w:jc w:val="both"/>
              <w:rPr>
                <w:b/>
              </w:rPr>
            </w:pPr>
            <w:r>
              <w:rPr>
                <w:b/>
              </w:rPr>
              <w:t>Krizové řízení a plánování I.</w:t>
            </w:r>
          </w:p>
        </w:tc>
      </w:tr>
      <w:tr w:rsidR="000F2EDD" w14:paraId="5FA9547C" w14:textId="77777777" w:rsidTr="004938E8">
        <w:tc>
          <w:tcPr>
            <w:tcW w:w="3086" w:type="dxa"/>
            <w:shd w:val="clear" w:color="auto" w:fill="F7CAAC"/>
          </w:tcPr>
          <w:p w14:paraId="03D1E256" w14:textId="77777777" w:rsidR="000F2EDD" w:rsidRDefault="000F2EDD" w:rsidP="004938E8">
            <w:pPr>
              <w:jc w:val="both"/>
              <w:rPr>
                <w:b/>
              </w:rPr>
            </w:pPr>
            <w:r>
              <w:rPr>
                <w:b/>
              </w:rPr>
              <w:t>Typ předmětu</w:t>
            </w:r>
          </w:p>
        </w:tc>
        <w:tc>
          <w:tcPr>
            <w:tcW w:w="3406" w:type="dxa"/>
            <w:gridSpan w:val="4"/>
          </w:tcPr>
          <w:p w14:paraId="25E4B896" w14:textId="77777777" w:rsidR="000F2EDD" w:rsidRDefault="000F2EDD" w:rsidP="004938E8">
            <w:pPr>
              <w:jc w:val="both"/>
            </w:pPr>
            <w:r>
              <w:t>povinný</w:t>
            </w:r>
          </w:p>
        </w:tc>
        <w:tc>
          <w:tcPr>
            <w:tcW w:w="2695" w:type="dxa"/>
            <w:gridSpan w:val="2"/>
            <w:shd w:val="clear" w:color="auto" w:fill="F7CAAC"/>
          </w:tcPr>
          <w:p w14:paraId="528A26F0" w14:textId="77777777" w:rsidR="000F2EDD" w:rsidRDefault="000F2EDD" w:rsidP="004938E8">
            <w:pPr>
              <w:jc w:val="both"/>
            </w:pPr>
            <w:r>
              <w:rPr>
                <w:b/>
              </w:rPr>
              <w:t>doporučený ročník / semestr</w:t>
            </w:r>
          </w:p>
        </w:tc>
        <w:tc>
          <w:tcPr>
            <w:tcW w:w="668" w:type="dxa"/>
          </w:tcPr>
          <w:p w14:paraId="190493DD" w14:textId="77777777" w:rsidR="000F2EDD" w:rsidRDefault="000F2EDD" w:rsidP="004938E8">
            <w:pPr>
              <w:jc w:val="both"/>
            </w:pPr>
            <w:r>
              <w:t>2/LS</w:t>
            </w:r>
          </w:p>
        </w:tc>
      </w:tr>
      <w:tr w:rsidR="000F2EDD" w14:paraId="0E6B1786" w14:textId="77777777" w:rsidTr="004938E8">
        <w:tc>
          <w:tcPr>
            <w:tcW w:w="3086" w:type="dxa"/>
            <w:shd w:val="clear" w:color="auto" w:fill="F7CAAC"/>
          </w:tcPr>
          <w:p w14:paraId="7E1AF2A8" w14:textId="77777777" w:rsidR="000F2EDD" w:rsidRDefault="000F2EDD" w:rsidP="004938E8">
            <w:pPr>
              <w:jc w:val="both"/>
              <w:rPr>
                <w:b/>
              </w:rPr>
            </w:pPr>
            <w:r>
              <w:rPr>
                <w:b/>
              </w:rPr>
              <w:t>Rozsah studijního předmětu</w:t>
            </w:r>
          </w:p>
        </w:tc>
        <w:tc>
          <w:tcPr>
            <w:tcW w:w="1701" w:type="dxa"/>
            <w:gridSpan w:val="2"/>
          </w:tcPr>
          <w:p w14:paraId="6ADC2086" w14:textId="77777777" w:rsidR="000F2EDD" w:rsidRDefault="000F2EDD" w:rsidP="004938E8">
            <w:pPr>
              <w:jc w:val="both"/>
            </w:pPr>
            <w:r>
              <w:t>28p + 28s</w:t>
            </w:r>
          </w:p>
        </w:tc>
        <w:tc>
          <w:tcPr>
            <w:tcW w:w="889" w:type="dxa"/>
            <w:shd w:val="clear" w:color="auto" w:fill="F7CAAC"/>
          </w:tcPr>
          <w:p w14:paraId="19D89A83" w14:textId="77777777" w:rsidR="000F2EDD" w:rsidRDefault="000F2EDD" w:rsidP="004938E8">
            <w:pPr>
              <w:jc w:val="both"/>
              <w:rPr>
                <w:b/>
              </w:rPr>
            </w:pPr>
            <w:r>
              <w:rPr>
                <w:b/>
              </w:rPr>
              <w:t xml:space="preserve">hod. </w:t>
            </w:r>
          </w:p>
        </w:tc>
        <w:tc>
          <w:tcPr>
            <w:tcW w:w="816" w:type="dxa"/>
          </w:tcPr>
          <w:p w14:paraId="25AC415F" w14:textId="77777777" w:rsidR="000F2EDD" w:rsidRDefault="000F2EDD" w:rsidP="004938E8">
            <w:pPr>
              <w:jc w:val="both"/>
            </w:pPr>
            <w:r>
              <w:t>56</w:t>
            </w:r>
          </w:p>
        </w:tc>
        <w:tc>
          <w:tcPr>
            <w:tcW w:w="2156" w:type="dxa"/>
            <w:shd w:val="clear" w:color="auto" w:fill="F7CAAC"/>
          </w:tcPr>
          <w:p w14:paraId="5C54B2AD" w14:textId="77777777" w:rsidR="000F2EDD" w:rsidRDefault="000F2EDD" w:rsidP="004938E8">
            <w:pPr>
              <w:jc w:val="both"/>
              <w:rPr>
                <w:b/>
              </w:rPr>
            </w:pPr>
            <w:r>
              <w:rPr>
                <w:b/>
              </w:rPr>
              <w:t>kreditů</w:t>
            </w:r>
          </w:p>
        </w:tc>
        <w:tc>
          <w:tcPr>
            <w:tcW w:w="1207" w:type="dxa"/>
            <w:gridSpan w:val="2"/>
          </w:tcPr>
          <w:p w14:paraId="38577688" w14:textId="77777777" w:rsidR="000F2EDD" w:rsidRDefault="000F2EDD" w:rsidP="004938E8">
            <w:pPr>
              <w:jc w:val="both"/>
            </w:pPr>
            <w:r>
              <w:t>4</w:t>
            </w:r>
          </w:p>
        </w:tc>
      </w:tr>
      <w:tr w:rsidR="000F2EDD" w14:paraId="410FBD2B" w14:textId="77777777" w:rsidTr="004938E8">
        <w:tc>
          <w:tcPr>
            <w:tcW w:w="3086" w:type="dxa"/>
            <w:shd w:val="clear" w:color="auto" w:fill="F7CAAC"/>
          </w:tcPr>
          <w:p w14:paraId="3D723A89" w14:textId="77777777" w:rsidR="000F2EDD" w:rsidRDefault="000F2EDD" w:rsidP="004938E8">
            <w:pPr>
              <w:jc w:val="both"/>
              <w:rPr>
                <w:b/>
                <w:sz w:val="22"/>
              </w:rPr>
            </w:pPr>
            <w:r>
              <w:rPr>
                <w:b/>
              </w:rPr>
              <w:t>Prerekvizity, korekvizity, ekvivalence</w:t>
            </w:r>
          </w:p>
        </w:tc>
        <w:tc>
          <w:tcPr>
            <w:tcW w:w="6769" w:type="dxa"/>
            <w:gridSpan w:val="7"/>
          </w:tcPr>
          <w:p w14:paraId="623C5EDA" w14:textId="77777777" w:rsidR="000F2EDD" w:rsidRDefault="000F2EDD" w:rsidP="004938E8">
            <w:pPr>
              <w:jc w:val="both"/>
            </w:pPr>
          </w:p>
        </w:tc>
      </w:tr>
      <w:tr w:rsidR="000F2EDD" w14:paraId="229CB181" w14:textId="77777777" w:rsidTr="004938E8">
        <w:tc>
          <w:tcPr>
            <w:tcW w:w="3086" w:type="dxa"/>
            <w:shd w:val="clear" w:color="auto" w:fill="F7CAAC"/>
          </w:tcPr>
          <w:p w14:paraId="13D8EAA6" w14:textId="77777777" w:rsidR="000F2EDD" w:rsidRDefault="000F2EDD" w:rsidP="004938E8">
            <w:pPr>
              <w:jc w:val="both"/>
              <w:rPr>
                <w:b/>
              </w:rPr>
            </w:pPr>
            <w:r>
              <w:rPr>
                <w:b/>
              </w:rPr>
              <w:t>Způsob ověření studijních výsledků</w:t>
            </w:r>
          </w:p>
        </w:tc>
        <w:tc>
          <w:tcPr>
            <w:tcW w:w="3406" w:type="dxa"/>
            <w:gridSpan w:val="4"/>
          </w:tcPr>
          <w:p w14:paraId="03AE957C" w14:textId="77777777" w:rsidR="000F2EDD" w:rsidRDefault="000F2EDD" w:rsidP="004938E8">
            <w:pPr>
              <w:jc w:val="both"/>
            </w:pPr>
            <w:r>
              <w:t>zápočet a zkouška</w:t>
            </w:r>
          </w:p>
        </w:tc>
        <w:tc>
          <w:tcPr>
            <w:tcW w:w="2156" w:type="dxa"/>
            <w:shd w:val="clear" w:color="auto" w:fill="F7CAAC"/>
          </w:tcPr>
          <w:p w14:paraId="5BA96BD8" w14:textId="77777777" w:rsidR="000F2EDD" w:rsidRDefault="000F2EDD" w:rsidP="004938E8">
            <w:pPr>
              <w:jc w:val="both"/>
              <w:rPr>
                <w:b/>
              </w:rPr>
            </w:pPr>
            <w:r>
              <w:rPr>
                <w:b/>
              </w:rPr>
              <w:t>Forma výuky</w:t>
            </w:r>
          </w:p>
        </w:tc>
        <w:tc>
          <w:tcPr>
            <w:tcW w:w="1207" w:type="dxa"/>
            <w:gridSpan w:val="2"/>
          </w:tcPr>
          <w:p w14:paraId="0D9B2759" w14:textId="77777777" w:rsidR="000F2EDD" w:rsidRDefault="000F2EDD" w:rsidP="004938E8">
            <w:pPr>
              <w:jc w:val="both"/>
            </w:pPr>
            <w:r>
              <w:t>přednášky</w:t>
            </w:r>
          </w:p>
          <w:p w14:paraId="144127B3" w14:textId="77777777" w:rsidR="000F2EDD" w:rsidRDefault="000F2EDD" w:rsidP="004938E8">
            <w:pPr>
              <w:jc w:val="both"/>
            </w:pPr>
            <w:r>
              <w:t>semináře</w:t>
            </w:r>
          </w:p>
        </w:tc>
      </w:tr>
      <w:tr w:rsidR="000F2EDD" w14:paraId="4FBB6F52" w14:textId="77777777" w:rsidTr="004938E8">
        <w:tc>
          <w:tcPr>
            <w:tcW w:w="3086" w:type="dxa"/>
            <w:shd w:val="clear" w:color="auto" w:fill="F7CAAC"/>
          </w:tcPr>
          <w:p w14:paraId="70527388"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6272829" w14:textId="77777777" w:rsidR="000F2EDD" w:rsidRDefault="000F2EDD" w:rsidP="004938E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473C7B32" w14:textId="77777777" w:rsidR="000F2EDD" w:rsidRDefault="000F2EDD" w:rsidP="004938E8">
            <w:pPr>
              <w:jc w:val="both"/>
            </w:pPr>
          </w:p>
          <w:p w14:paraId="764EFFE2" w14:textId="77777777" w:rsidR="000F2EDD" w:rsidRDefault="000F2EDD" w:rsidP="004938E8">
            <w:pPr>
              <w:jc w:val="both"/>
            </w:pPr>
            <w:r>
              <w:t>Zkouška: ústní zkouška</w:t>
            </w:r>
          </w:p>
        </w:tc>
      </w:tr>
      <w:tr w:rsidR="000F2EDD" w14:paraId="7BB54339" w14:textId="77777777" w:rsidTr="004938E8">
        <w:trPr>
          <w:trHeight w:val="397"/>
        </w:trPr>
        <w:tc>
          <w:tcPr>
            <w:tcW w:w="9855" w:type="dxa"/>
            <w:gridSpan w:val="8"/>
            <w:tcBorders>
              <w:top w:val="nil"/>
            </w:tcBorders>
          </w:tcPr>
          <w:p w14:paraId="64AA7E1E" w14:textId="77777777" w:rsidR="000F2EDD" w:rsidRDefault="000F2EDD" w:rsidP="004938E8">
            <w:pPr>
              <w:jc w:val="both"/>
            </w:pPr>
          </w:p>
        </w:tc>
      </w:tr>
      <w:tr w:rsidR="000F2EDD" w14:paraId="38B0EFFC" w14:textId="77777777" w:rsidTr="004938E8">
        <w:trPr>
          <w:trHeight w:val="197"/>
        </w:trPr>
        <w:tc>
          <w:tcPr>
            <w:tcW w:w="3086" w:type="dxa"/>
            <w:tcBorders>
              <w:top w:val="nil"/>
            </w:tcBorders>
            <w:shd w:val="clear" w:color="auto" w:fill="F7CAAC"/>
          </w:tcPr>
          <w:p w14:paraId="73E0EB59" w14:textId="77777777" w:rsidR="000F2EDD" w:rsidRDefault="000F2EDD" w:rsidP="004938E8">
            <w:pPr>
              <w:jc w:val="both"/>
              <w:rPr>
                <w:b/>
              </w:rPr>
            </w:pPr>
            <w:r>
              <w:rPr>
                <w:b/>
              </w:rPr>
              <w:t>Garant předmětu</w:t>
            </w:r>
          </w:p>
        </w:tc>
        <w:tc>
          <w:tcPr>
            <w:tcW w:w="6769" w:type="dxa"/>
            <w:gridSpan w:val="7"/>
            <w:tcBorders>
              <w:top w:val="nil"/>
            </w:tcBorders>
          </w:tcPr>
          <w:p w14:paraId="16B1A919" w14:textId="77777777" w:rsidR="000F2EDD" w:rsidRDefault="000F2EDD" w:rsidP="004938E8">
            <w:pPr>
              <w:jc w:val="both"/>
            </w:pPr>
            <w:r>
              <w:t>Ing. Jan Kyselák, Ph.D.</w:t>
            </w:r>
          </w:p>
        </w:tc>
      </w:tr>
      <w:tr w:rsidR="000F2EDD" w14:paraId="21A3F5AF" w14:textId="77777777" w:rsidTr="004938E8">
        <w:trPr>
          <w:trHeight w:val="243"/>
        </w:trPr>
        <w:tc>
          <w:tcPr>
            <w:tcW w:w="3086" w:type="dxa"/>
            <w:tcBorders>
              <w:top w:val="nil"/>
            </w:tcBorders>
            <w:shd w:val="clear" w:color="auto" w:fill="F7CAAC"/>
          </w:tcPr>
          <w:p w14:paraId="76F37075" w14:textId="77777777" w:rsidR="000F2EDD" w:rsidRDefault="000F2EDD" w:rsidP="004938E8">
            <w:pPr>
              <w:jc w:val="both"/>
              <w:rPr>
                <w:b/>
              </w:rPr>
            </w:pPr>
            <w:r>
              <w:rPr>
                <w:b/>
              </w:rPr>
              <w:t>Zapojení garanta do výuky předmětu</w:t>
            </w:r>
          </w:p>
        </w:tc>
        <w:tc>
          <w:tcPr>
            <w:tcW w:w="6769" w:type="dxa"/>
            <w:gridSpan w:val="7"/>
            <w:tcBorders>
              <w:top w:val="nil"/>
            </w:tcBorders>
          </w:tcPr>
          <w:p w14:paraId="742E3781" w14:textId="77777777" w:rsidR="000F2EDD" w:rsidRDefault="000F2EDD" w:rsidP="004938E8">
            <w:pPr>
              <w:jc w:val="both"/>
            </w:pPr>
            <w:r>
              <w:t>Garant stanovuje obsah přednášek a seminářů a dohlíží na jejich jednotné vedení.</w:t>
            </w:r>
          </w:p>
          <w:p w14:paraId="2C144B92" w14:textId="77777777" w:rsidR="000F2EDD" w:rsidRDefault="000F2EDD" w:rsidP="004938E8">
            <w:pPr>
              <w:jc w:val="both"/>
            </w:pPr>
            <w:r>
              <w:t>Garant přímo vyučuje 100 % přednášek.</w:t>
            </w:r>
          </w:p>
        </w:tc>
      </w:tr>
      <w:tr w:rsidR="000F2EDD" w14:paraId="622DB9B9" w14:textId="77777777" w:rsidTr="004938E8">
        <w:tc>
          <w:tcPr>
            <w:tcW w:w="3086" w:type="dxa"/>
            <w:shd w:val="clear" w:color="auto" w:fill="F7CAAC"/>
          </w:tcPr>
          <w:p w14:paraId="2A1505A7" w14:textId="77777777" w:rsidR="000F2EDD" w:rsidRDefault="000F2EDD" w:rsidP="004938E8">
            <w:pPr>
              <w:jc w:val="both"/>
              <w:rPr>
                <w:b/>
              </w:rPr>
            </w:pPr>
            <w:r>
              <w:rPr>
                <w:b/>
              </w:rPr>
              <w:t>Vyučující</w:t>
            </w:r>
          </w:p>
        </w:tc>
        <w:tc>
          <w:tcPr>
            <w:tcW w:w="6769" w:type="dxa"/>
            <w:gridSpan w:val="7"/>
            <w:tcBorders>
              <w:bottom w:val="nil"/>
            </w:tcBorders>
          </w:tcPr>
          <w:p w14:paraId="0386B1A9" w14:textId="77777777" w:rsidR="000F2EDD" w:rsidRDefault="000F2EDD" w:rsidP="004938E8">
            <w:pPr>
              <w:jc w:val="both"/>
            </w:pPr>
            <w:r>
              <w:t>Ing. Jan Kyselák, Ph.D. – přednášející (100 %), vede semináře (50 %)</w:t>
            </w:r>
          </w:p>
          <w:p w14:paraId="615A59A3" w14:textId="77777777" w:rsidR="000F2EDD" w:rsidRDefault="000F2EDD" w:rsidP="004938E8">
            <w:pPr>
              <w:jc w:val="both"/>
            </w:pPr>
            <w:r>
              <w:t>Ing. Lukáš Pavlík, Ph.D. – vede semináře (50 %)</w:t>
            </w:r>
          </w:p>
        </w:tc>
      </w:tr>
      <w:tr w:rsidR="000F2EDD" w14:paraId="61383691" w14:textId="77777777" w:rsidTr="004938E8">
        <w:trPr>
          <w:trHeight w:val="397"/>
        </w:trPr>
        <w:tc>
          <w:tcPr>
            <w:tcW w:w="9855" w:type="dxa"/>
            <w:gridSpan w:val="8"/>
            <w:tcBorders>
              <w:top w:val="nil"/>
            </w:tcBorders>
          </w:tcPr>
          <w:p w14:paraId="7BE0D527" w14:textId="77777777" w:rsidR="000F2EDD" w:rsidRDefault="000F2EDD" w:rsidP="004938E8">
            <w:pPr>
              <w:jc w:val="both"/>
              <w:rPr>
                <w:ins w:id="204" w:author="Zuzana Tučková" w:date="2024-05-13T13:10:00Z"/>
              </w:rPr>
            </w:pPr>
          </w:p>
          <w:p w14:paraId="2FD3F7C4" w14:textId="77777777" w:rsidR="001B1A81" w:rsidRDefault="001B1A81" w:rsidP="004938E8">
            <w:pPr>
              <w:jc w:val="both"/>
              <w:rPr>
                <w:ins w:id="205" w:author="Zuzana Tučková" w:date="2024-05-13T13:10:00Z"/>
              </w:rPr>
            </w:pPr>
          </w:p>
          <w:p w14:paraId="0F3AE38C" w14:textId="6D6AA8A0" w:rsidR="001B1A81" w:rsidRDefault="001B1A81" w:rsidP="004938E8">
            <w:pPr>
              <w:jc w:val="both"/>
            </w:pPr>
          </w:p>
        </w:tc>
      </w:tr>
      <w:tr w:rsidR="000F2EDD" w14:paraId="5DE334EA" w14:textId="77777777" w:rsidTr="004938E8">
        <w:tc>
          <w:tcPr>
            <w:tcW w:w="3086" w:type="dxa"/>
            <w:shd w:val="clear" w:color="auto" w:fill="F7CAAC"/>
          </w:tcPr>
          <w:p w14:paraId="4492482B" w14:textId="77777777" w:rsidR="000F2EDD" w:rsidRDefault="000F2EDD" w:rsidP="004938E8">
            <w:pPr>
              <w:jc w:val="both"/>
              <w:rPr>
                <w:b/>
              </w:rPr>
            </w:pPr>
            <w:r>
              <w:rPr>
                <w:b/>
              </w:rPr>
              <w:t>Stručná anotace předmětu</w:t>
            </w:r>
          </w:p>
        </w:tc>
        <w:tc>
          <w:tcPr>
            <w:tcW w:w="6769" w:type="dxa"/>
            <w:gridSpan w:val="7"/>
            <w:tcBorders>
              <w:bottom w:val="nil"/>
            </w:tcBorders>
          </w:tcPr>
          <w:p w14:paraId="3AE77E40" w14:textId="77777777" w:rsidR="000F2EDD" w:rsidRDefault="000F2EDD" w:rsidP="004938E8">
            <w:pPr>
              <w:jc w:val="both"/>
            </w:pPr>
          </w:p>
        </w:tc>
      </w:tr>
      <w:tr w:rsidR="000F2EDD" w14:paraId="0A18F6C6" w14:textId="77777777" w:rsidTr="004938E8">
        <w:trPr>
          <w:trHeight w:val="3938"/>
        </w:trPr>
        <w:tc>
          <w:tcPr>
            <w:tcW w:w="9855" w:type="dxa"/>
            <w:gridSpan w:val="8"/>
            <w:tcBorders>
              <w:top w:val="nil"/>
              <w:bottom w:val="single" w:sz="12" w:space="0" w:color="auto"/>
            </w:tcBorders>
          </w:tcPr>
          <w:p w14:paraId="7071E2C6" w14:textId="77777777" w:rsidR="000F2EDD" w:rsidRDefault="000F2EDD" w:rsidP="004938E8">
            <w:pPr>
              <w:jc w:val="both"/>
            </w:pPr>
            <w:r>
              <w:t>Absolvováním předmětů studenti získají znalosti z problematiky vzniku a vývoje krizového řízení, aktuálního právního rámce a základních pojmů krizového řízení a plánování v České republice. V rámci předmětu budou dále rozvíjeny znalosti vybraných strategických dokumentů této oblasti, problematiky bezpečnostního systému našeho státu vč. architektury nadnárodní bezpečnosti. Dále předmět poskytne znalosti z teorie krizových situací, krizových stavů a významu, místa a úlohy orgánů krizového řízení České republiky. Současně bude rozvíjet znalosti z oblasti kritické a obranné infrastruktury. Předmět v tomto semestru bude za účelem osvětlení praktického naplňování této části předmětu ukončen přednáškou odborníka z praxe z úrovně obce s rozšířenou působností, magistrátu města nebo krajského úřadu. V rámci seminářů bude obsah a problematika přednášek dále rozvíjena jak po teoretické, tak i praktické stránce.</w:t>
            </w:r>
          </w:p>
          <w:p w14:paraId="5C15CA1A" w14:textId="77777777" w:rsidR="000F2EDD" w:rsidRDefault="000F2EDD" w:rsidP="004938E8">
            <w:pPr>
              <w:jc w:val="both"/>
            </w:pPr>
          </w:p>
          <w:p w14:paraId="4AF7312B" w14:textId="77777777" w:rsidR="000F2EDD" w:rsidRDefault="000F2EDD" w:rsidP="004938E8">
            <w:pPr>
              <w:jc w:val="both"/>
            </w:pPr>
            <w:r>
              <w:t>Vyučovaná témata:</w:t>
            </w:r>
          </w:p>
          <w:p w14:paraId="082623C7" w14:textId="77777777" w:rsidR="000F2EDD" w:rsidRPr="00762A2F" w:rsidRDefault="000F2EDD" w:rsidP="000F2EDD">
            <w:pPr>
              <w:numPr>
                <w:ilvl w:val="0"/>
                <w:numId w:val="14"/>
              </w:numPr>
            </w:pPr>
            <w:r w:rsidRPr="00762A2F">
              <w:t xml:space="preserve">Úvod do studia předmětu. Management a krizový management. Relace mezi ochranou obyvatelstva a krizovým řízením. </w:t>
            </w:r>
            <w:r w:rsidRPr="00762A2F">
              <w:rPr>
                <w:bCs/>
              </w:rPr>
              <w:t>Předmět a funkce krizového řízení, cíle krizového</w:t>
            </w:r>
            <w:r>
              <w:rPr>
                <w:bCs/>
              </w:rPr>
              <w:t xml:space="preserve"> </w:t>
            </w:r>
            <w:r w:rsidRPr="00762A2F">
              <w:rPr>
                <w:bCs/>
              </w:rPr>
              <w:t>plánování</w:t>
            </w:r>
            <w:r>
              <w:rPr>
                <w:bCs/>
              </w:rPr>
              <w:t>;</w:t>
            </w:r>
          </w:p>
          <w:p w14:paraId="3A374503" w14:textId="77777777" w:rsidR="000F2EDD" w:rsidRPr="00762A2F" w:rsidRDefault="000F2EDD" w:rsidP="000F2EDD">
            <w:pPr>
              <w:numPr>
                <w:ilvl w:val="0"/>
                <w:numId w:val="14"/>
              </w:numPr>
            </w:pPr>
            <w:r>
              <w:t>Krizové řízení a plánování a jeho formování;</w:t>
            </w:r>
          </w:p>
          <w:p w14:paraId="755F5502" w14:textId="77777777" w:rsidR="000F2EDD" w:rsidRPr="00762A2F" w:rsidRDefault="000F2EDD" w:rsidP="000F2EDD">
            <w:pPr>
              <w:numPr>
                <w:ilvl w:val="0"/>
                <w:numId w:val="14"/>
              </w:numPr>
            </w:pPr>
            <w:r w:rsidRPr="00762A2F">
              <w:t>Aktuální právní rámec krizového řízení České republiky a základní pojmy z oblasti krizového řízen</w:t>
            </w:r>
            <w:r>
              <w:t>í;</w:t>
            </w:r>
          </w:p>
          <w:p w14:paraId="654D3485" w14:textId="77777777" w:rsidR="000F2EDD" w:rsidRPr="00762A2F" w:rsidRDefault="000F2EDD" w:rsidP="000F2EDD">
            <w:pPr>
              <w:numPr>
                <w:ilvl w:val="0"/>
                <w:numId w:val="14"/>
              </w:numPr>
            </w:pPr>
            <w:r w:rsidRPr="00762A2F">
              <w:t>Bezpečnostní strategie. Obranná strategie</w:t>
            </w:r>
            <w:r>
              <w:t>;</w:t>
            </w:r>
          </w:p>
          <w:p w14:paraId="5DE4C9D3" w14:textId="77777777" w:rsidR="000F2EDD" w:rsidRPr="00762A2F" w:rsidRDefault="000F2EDD" w:rsidP="000F2EDD">
            <w:pPr>
              <w:numPr>
                <w:ilvl w:val="0"/>
                <w:numId w:val="14"/>
              </w:numPr>
            </w:pPr>
            <w:r w:rsidRPr="00762A2F">
              <w:t>Bezpečnostní systém ČR. Základní prvky, vztahy a vazby mezi nimi</w:t>
            </w:r>
            <w:r>
              <w:t>;</w:t>
            </w:r>
          </w:p>
          <w:p w14:paraId="2D1F98FE" w14:textId="77777777" w:rsidR="000F2EDD" w:rsidRPr="00762A2F" w:rsidRDefault="000F2EDD" w:rsidP="000F2EDD">
            <w:pPr>
              <w:numPr>
                <w:ilvl w:val="0"/>
                <w:numId w:val="14"/>
              </w:numPr>
            </w:pPr>
            <w:r w:rsidRPr="00762A2F">
              <w:t>Architektura nadnárodní bezpečnosti (OSN, NATO, OBSE EU, nevládní organizace)</w:t>
            </w:r>
            <w:r>
              <w:t>;</w:t>
            </w:r>
          </w:p>
          <w:p w14:paraId="303D0CFC" w14:textId="77777777" w:rsidR="000F2EDD" w:rsidRPr="00762A2F" w:rsidRDefault="000F2EDD" w:rsidP="000F2EDD">
            <w:pPr>
              <w:numPr>
                <w:ilvl w:val="0"/>
                <w:numId w:val="14"/>
              </w:numPr>
            </w:pPr>
            <w:r w:rsidRPr="00762A2F">
              <w:t>Krizové situace I</w:t>
            </w:r>
            <w:r>
              <w:t>;</w:t>
            </w:r>
          </w:p>
          <w:p w14:paraId="3127E8AE" w14:textId="77777777" w:rsidR="000F2EDD" w:rsidRPr="00762A2F" w:rsidRDefault="000F2EDD" w:rsidP="000F2EDD">
            <w:pPr>
              <w:numPr>
                <w:ilvl w:val="0"/>
                <w:numId w:val="14"/>
              </w:numPr>
            </w:pPr>
            <w:r w:rsidRPr="00762A2F">
              <w:t>Krizové situace II</w:t>
            </w:r>
            <w:r>
              <w:t>;</w:t>
            </w:r>
          </w:p>
          <w:p w14:paraId="63161979" w14:textId="77777777" w:rsidR="000F2EDD" w:rsidRPr="00762A2F" w:rsidRDefault="000F2EDD" w:rsidP="000F2EDD">
            <w:pPr>
              <w:numPr>
                <w:ilvl w:val="0"/>
                <w:numId w:val="14"/>
              </w:numPr>
            </w:pPr>
            <w:r w:rsidRPr="00762A2F">
              <w:t>Krizové stavy – stav nebezpečí, nouzový stav, stav ohrožení státu, válečný stav</w:t>
            </w:r>
            <w:r>
              <w:t>;</w:t>
            </w:r>
          </w:p>
          <w:p w14:paraId="61DC34FC" w14:textId="77777777" w:rsidR="000F2EDD" w:rsidRPr="00762A2F" w:rsidRDefault="000F2EDD" w:rsidP="000F2EDD">
            <w:pPr>
              <w:numPr>
                <w:ilvl w:val="0"/>
                <w:numId w:val="14"/>
              </w:numPr>
            </w:pPr>
            <w:r w:rsidRPr="00762A2F">
              <w:t>Orgány krizové řízení České republiky I</w:t>
            </w:r>
            <w:r>
              <w:t>;</w:t>
            </w:r>
          </w:p>
          <w:p w14:paraId="57E99551" w14:textId="77777777" w:rsidR="000F2EDD" w:rsidRPr="00762A2F" w:rsidRDefault="000F2EDD" w:rsidP="000F2EDD">
            <w:pPr>
              <w:numPr>
                <w:ilvl w:val="0"/>
                <w:numId w:val="14"/>
              </w:numPr>
            </w:pPr>
            <w:r w:rsidRPr="00762A2F">
              <w:t>Orgány krizové řízení České republiky II</w:t>
            </w:r>
            <w:r>
              <w:t>;</w:t>
            </w:r>
          </w:p>
          <w:p w14:paraId="3712223D" w14:textId="77777777" w:rsidR="000F2EDD" w:rsidRPr="00762A2F" w:rsidRDefault="000F2EDD" w:rsidP="000F2EDD">
            <w:pPr>
              <w:numPr>
                <w:ilvl w:val="0"/>
                <w:numId w:val="14"/>
              </w:numPr>
            </w:pPr>
            <w:r w:rsidRPr="00762A2F">
              <w:t>Kritická infrastruktura</w:t>
            </w:r>
            <w:r>
              <w:t>;</w:t>
            </w:r>
          </w:p>
          <w:p w14:paraId="4DB84185" w14:textId="77777777" w:rsidR="000F2EDD" w:rsidRPr="00762A2F" w:rsidRDefault="000F2EDD" w:rsidP="000F2EDD">
            <w:pPr>
              <w:numPr>
                <w:ilvl w:val="0"/>
                <w:numId w:val="14"/>
              </w:numPr>
            </w:pPr>
            <w:r w:rsidRPr="00762A2F">
              <w:rPr>
                <w:rFonts w:eastAsia="Times-Roman"/>
              </w:rPr>
              <w:t>Obranná infrastruktura</w:t>
            </w:r>
            <w:r>
              <w:rPr>
                <w:rFonts w:eastAsia="Times-Roman"/>
              </w:rPr>
              <w:t xml:space="preserve"> (</w:t>
            </w:r>
            <w:r w:rsidRPr="00762A2F">
              <w:rPr>
                <w:rFonts w:eastAsia="Times-Roman"/>
              </w:rPr>
              <w:t>ODOS, OMN</w:t>
            </w:r>
            <w:r>
              <w:rPr>
                <w:rFonts w:eastAsia="Times-Roman"/>
              </w:rPr>
              <w:t>);</w:t>
            </w:r>
          </w:p>
          <w:p w14:paraId="30B67079" w14:textId="77777777" w:rsidR="000F2EDD" w:rsidRPr="00364A88" w:rsidRDefault="000F2EDD" w:rsidP="000F2EDD">
            <w:pPr>
              <w:pStyle w:val="Odstavecseseznamem"/>
              <w:numPr>
                <w:ilvl w:val="0"/>
                <w:numId w:val="14"/>
              </w:numPr>
              <w:jc w:val="both"/>
            </w:pPr>
            <w:r w:rsidRPr="00AB7EC3">
              <w:rPr>
                <w:rFonts w:eastAsia="Times-Roman"/>
              </w:rPr>
              <w:t>Krizové řízení v</w:t>
            </w:r>
            <w:r>
              <w:rPr>
                <w:rFonts w:eastAsia="Times-Roman"/>
              </w:rPr>
              <w:t> </w:t>
            </w:r>
            <w:r w:rsidRPr="00AB7EC3">
              <w:rPr>
                <w:rFonts w:eastAsia="Times-Roman"/>
              </w:rPr>
              <w:t>praxi</w:t>
            </w:r>
            <w:r>
              <w:rPr>
                <w:rFonts w:eastAsia="Times-Roman"/>
              </w:rPr>
              <w:t>.</w:t>
            </w:r>
          </w:p>
          <w:p w14:paraId="62058DAC" w14:textId="77777777" w:rsidR="000F2EDD" w:rsidRDefault="000F2EDD" w:rsidP="004938E8">
            <w:pPr>
              <w:pStyle w:val="Odstavecseseznamem"/>
              <w:jc w:val="both"/>
            </w:pPr>
          </w:p>
        </w:tc>
      </w:tr>
      <w:tr w:rsidR="000F2EDD" w14:paraId="06027210"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ABFC3FF"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9CF0513" w14:textId="77777777" w:rsidR="000F2EDD" w:rsidRDefault="000F2EDD" w:rsidP="004938E8">
            <w:pPr>
              <w:jc w:val="both"/>
            </w:pPr>
          </w:p>
        </w:tc>
      </w:tr>
      <w:tr w:rsidR="000F2EDD" w14:paraId="1E32A052" w14:textId="77777777" w:rsidTr="004938E8">
        <w:trPr>
          <w:trHeight w:val="699"/>
        </w:trPr>
        <w:tc>
          <w:tcPr>
            <w:tcW w:w="9855" w:type="dxa"/>
            <w:gridSpan w:val="8"/>
            <w:tcBorders>
              <w:top w:val="nil"/>
              <w:bottom w:val="single" w:sz="2" w:space="0" w:color="auto"/>
            </w:tcBorders>
          </w:tcPr>
          <w:p w14:paraId="26DE8038" w14:textId="77777777" w:rsidR="000F2EDD" w:rsidRPr="00F14CD0" w:rsidRDefault="000F2EDD" w:rsidP="004938E8">
            <w:pPr>
              <w:jc w:val="both"/>
              <w:rPr>
                <w:b/>
                <w:bCs/>
              </w:rPr>
            </w:pPr>
            <w:r w:rsidRPr="00F14CD0">
              <w:rPr>
                <w:b/>
                <w:bCs/>
              </w:rPr>
              <w:t>Povinná literatura:</w:t>
            </w:r>
          </w:p>
          <w:p w14:paraId="40E9A4DB" w14:textId="77777777" w:rsidR="000F2EDD" w:rsidRDefault="000F2EDD" w:rsidP="004938E8">
            <w:pPr>
              <w:jc w:val="both"/>
            </w:pPr>
            <w:r>
              <w:t xml:space="preserve">ANTUŠÁK, Emil a Josef VILÁŠEK. </w:t>
            </w:r>
            <w:r w:rsidRPr="008C1EB5">
              <w:rPr>
                <w:i/>
                <w:iCs/>
              </w:rPr>
              <w:t>Základy teorie krizového managementu</w:t>
            </w:r>
            <w:r>
              <w:t>. Praha: Univerzita Karlova v Praze, nakladatelství Karolinum, 2016. ISBN 978-80-246-3443-2.</w:t>
            </w:r>
          </w:p>
          <w:p w14:paraId="5E664E75" w14:textId="77777777" w:rsidR="000F2EDD" w:rsidRDefault="000F2EDD" w:rsidP="004938E8">
            <w:pPr>
              <w:jc w:val="both"/>
            </w:pPr>
            <w:r w:rsidRPr="008C1EB5">
              <w:rPr>
                <w:i/>
                <w:iCs/>
              </w:rPr>
              <w:t>Krizové řízení při nevojenských krizových situacích, ochrana obyvatelstva, kritická infrastruktura: modul A; C; I.</w:t>
            </w:r>
            <w:r>
              <w:t xml:space="preserve"> Praha: Ministerstvo vnitra, 2021. ISBN 978-80-7616-097-2. </w:t>
            </w:r>
          </w:p>
          <w:p w14:paraId="15DCC3BC" w14:textId="77777777" w:rsidR="000F2EDD" w:rsidRPr="009624DB" w:rsidRDefault="000F2EDD" w:rsidP="004938E8">
            <w:pPr>
              <w:jc w:val="both"/>
            </w:pPr>
            <w:r w:rsidRPr="009624DB">
              <w:t xml:space="preserve">VILÁŠEK, Josef a </w:t>
            </w:r>
            <w:r>
              <w:t xml:space="preserve">Jan </w:t>
            </w:r>
            <w:r w:rsidRPr="009624DB">
              <w:t>FUS.</w:t>
            </w:r>
            <w:r w:rsidRPr="009624DB">
              <w:rPr>
                <w:i/>
                <w:iCs/>
              </w:rPr>
              <w:t xml:space="preserve"> Krizové řízení v ČR na počátku 21. století. </w:t>
            </w:r>
            <w:r w:rsidRPr="009624DB">
              <w:t>Praha: Univerzita Karlova, nakladatelství Karolinum, 202</w:t>
            </w:r>
            <w:r>
              <w:t>3</w:t>
            </w:r>
            <w:r w:rsidRPr="009624DB">
              <w:t>. ISBN 978-80-246-5498-0.</w:t>
            </w:r>
          </w:p>
          <w:p w14:paraId="514DC5FB" w14:textId="65A199BA" w:rsidR="000F2EDD" w:rsidRDefault="000F2EDD" w:rsidP="004938E8">
            <w:pPr>
              <w:jc w:val="both"/>
            </w:pPr>
          </w:p>
          <w:p w14:paraId="2FB1215A" w14:textId="77777777" w:rsidR="000F2EDD" w:rsidRDefault="000F2EDD" w:rsidP="004938E8">
            <w:pPr>
              <w:jc w:val="both"/>
              <w:rPr>
                <w:b/>
                <w:bCs/>
              </w:rPr>
            </w:pPr>
            <w:r w:rsidRPr="008C1EB5">
              <w:rPr>
                <w:b/>
                <w:bCs/>
              </w:rPr>
              <w:t>Doporučená literatura:</w:t>
            </w:r>
          </w:p>
          <w:p w14:paraId="39593424" w14:textId="77777777" w:rsidR="000F2EDD" w:rsidRDefault="000F2EDD" w:rsidP="004938E8">
            <w:pPr>
              <w:jc w:val="both"/>
            </w:pPr>
            <w:r>
              <w:t xml:space="preserve">HOLEC, Tomáš. </w:t>
            </w:r>
            <w:r w:rsidRPr="00FF0D47">
              <w:rPr>
                <w:i/>
                <w:iCs/>
              </w:rPr>
              <w:t>Ochrana obyvatel a krizové řízení: praktický průvodce a rádce úředníka.</w:t>
            </w:r>
            <w:r>
              <w:t xml:space="preserve"> Praha: Ministerstvo vnitra České republiky, 2021. ISBN 978-80-7616-100-9.</w:t>
            </w:r>
          </w:p>
          <w:p w14:paraId="2E3216A1" w14:textId="77777777" w:rsidR="000F2EDD" w:rsidRDefault="000F2EDD" w:rsidP="004938E8">
            <w:pPr>
              <w:jc w:val="both"/>
            </w:pPr>
            <w:r w:rsidRPr="008C1EB5">
              <w:rPr>
                <w:i/>
                <w:iCs/>
              </w:rPr>
              <w:t>Bezpečnostní strategie</w:t>
            </w:r>
            <w:r>
              <w:rPr>
                <w:i/>
                <w:iCs/>
              </w:rPr>
              <w:t xml:space="preserve"> České republiky</w:t>
            </w:r>
            <w:r w:rsidRPr="008C1EB5">
              <w:rPr>
                <w:i/>
                <w:iCs/>
              </w:rPr>
              <w:t>.</w:t>
            </w:r>
            <w:r>
              <w:t xml:space="preserve"> Praha: MZV, 2023. </w:t>
            </w:r>
          </w:p>
          <w:p w14:paraId="6BCFD369" w14:textId="77777777" w:rsidR="000F2EDD" w:rsidRDefault="000F2EDD" w:rsidP="004938E8">
            <w:pPr>
              <w:jc w:val="both"/>
              <w:rPr>
                <w:ins w:id="206" w:author="Zuzana Tučková" w:date="2024-05-13T13:10:00Z"/>
              </w:rPr>
            </w:pPr>
            <w:r w:rsidRPr="008C1EB5">
              <w:rPr>
                <w:i/>
                <w:iCs/>
              </w:rPr>
              <w:t>Obranná strategie České republiky</w:t>
            </w:r>
            <w:r>
              <w:t>. Praha: MO - VHÚ Praha, 2023.</w:t>
            </w:r>
          </w:p>
          <w:p w14:paraId="529AF840" w14:textId="32F4939E" w:rsidR="001B1A81" w:rsidRDefault="001B1A81" w:rsidP="004938E8">
            <w:pPr>
              <w:jc w:val="both"/>
            </w:pPr>
          </w:p>
        </w:tc>
      </w:tr>
      <w:tr w:rsidR="000F2EDD" w14:paraId="1F25650A"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73D20F0" w14:textId="77777777" w:rsidR="000F2EDD" w:rsidRDefault="000F2EDD" w:rsidP="004938E8">
            <w:pPr>
              <w:jc w:val="center"/>
              <w:rPr>
                <w:b/>
              </w:rPr>
            </w:pPr>
            <w:r>
              <w:rPr>
                <w:b/>
              </w:rPr>
              <w:t>Informace ke kombinované nebo distanční formě</w:t>
            </w:r>
          </w:p>
        </w:tc>
      </w:tr>
      <w:tr w:rsidR="000F2EDD" w14:paraId="463BAB52" w14:textId="77777777" w:rsidTr="004938E8">
        <w:tc>
          <w:tcPr>
            <w:tcW w:w="4787" w:type="dxa"/>
            <w:gridSpan w:val="3"/>
            <w:tcBorders>
              <w:top w:val="single" w:sz="2" w:space="0" w:color="auto"/>
            </w:tcBorders>
            <w:shd w:val="clear" w:color="auto" w:fill="F7CAAC"/>
          </w:tcPr>
          <w:p w14:paraId="78A1FFE7" w14:textId="77777777" w:rsidR="000F2EDD" w:rsidRDefault="000F2EDD" w:rsidP="004938E8">
            <w:pPr>
              <w:jc w:val="both"/>
            </w:pPr>
            <w:r>
              <w:rPr>
                <w:b/>
              </w:rPr>
              <w:t>Rozsah konzultací (soustředění)</w:t>
            </w:r>
          </w:p>
        </w:tc>
        <w:tc>
          <w:tcPr>
            <w:tcW w:w="889" w:type="dxa"/>
            <w:tcBorders>
              <w:top w:val="single" w:sz="2" w:space="0" w:color="auto"/>
            </w:tcBorders>
          </w:tcPr>
          <w:p w14:paraId="79E347DC" w14:textId="77777777" w:rsidR="000F2EDD" w:rsidRDefault="000F2EDD" w:rsidP="004938E8">
            <w:pPr>
              <w:jc w:val="both"/>
            </w:pPr>
            <w:r>
              <w:t>14</w:t>
            </w:r>
          </w:p>
        </w:tc>
        <w:tc>
          <w:tcPr>
            <w:tcW w:w="4179" w:type="dxa"/>
            <w:gridSpan w:val="4"/>
            <w:tcBorders>
              <w:top w:val="single" w:sz="2" w:space="0" w:color="auto"/>
            </w:tcBorders>
            <w:shd w:val="clear" w:color="auto" w:fill="F7CAAC"/>
          </w:tcPr>
          <w:p w14:paraId="1F48C85F" w14:textId="77777777" w:rsidR="000F2EDD" w:rsidRDefault="000F2EDD" w:rsidP="004938E8">
            <w:pPr>
              <w:jc w:val="both"/>
              <w:rPr>
                <w:b/>
              </w:rPr>
            </w:pPr>
            <w:r>
              <w:rPr>
                <w:b/>
              </w:rPr>
              <w:t xml:space="preserve">hodin </w:t>
            </w:r>
          </w:p>
        </w:tc>
      </w:tr>
      <w:tr w:rsidR="000F2EDD" w14:paraId="738E634E" w14:textId="77777777" w:rsidTr="004938E8">
        <w:tc>
          <w:tcPr>
            <w:tcW w:w="9855" w:type="dxa"/>
            <w:gridSpan w:val="8"/>
            <w:shd w:val="clear" w:color="auto" w:fill="F7CAAC"/>
          </w:tcPr>
          <w:p w14:paraId="7A283536" w14:textId="77777777" w:rsidR="000F2EDD" w:rsidRDefault="000F2EDD" w:rsidP="004938E8">
            <w:pPr>
              <w:jc w:val="both"/>
              <w:rPr>
                <w:b/>
              </w:rPr>
            </w:pPr>
            <w:r>
              <w:rPr>
                <w:b/>
              </w:rPr>
              <w:t>Informace o způsobu kontaktu s vyučujícím</w:t>
            </w:r>
          </w:p>
        </w:tc>
      </w:tr>
      <w:tr w:rsidR="000F2EDD" w14:paraId="555E1C65" w14:textId="77777777" w:rsidTr="004938E8">
        <w:trPr>
          <w:trHeight w:val="1373"/>
        </w:trPr>
        <w:tc>
          <w:tcPr>
            <w:tcW w:w="9855" w:type="dxa"/>
            <w:gridSpan w:val="8"/>
          </w:tcPr>
          <w:p w14:paraId="3884AFEE"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6742DDA" w14:textId="77777777" w:rsidR="000F2EDD" w:rsidRDefault="000F2EDD" w:rsidP="004938E8"/>
    <w:p w14:paraId="020FD1E6"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85E84A8" w14:textId="77777777" w:rsidTr="004938E8">
        <w:tc>
          <w:tcPr>
            <w:tcW w:w="9855" w:type="dxa"/>
            <w:gridSpan w:val="8"/>
            <w:tcBorders>
              <w:bottom w:val="double" w:sz="4" w:space="0" w:color="auto"/>
            </w:tcBorders>
            <w:shd w:val="clear" w:color="auto" w:fill="BDD6EE"/>
          </w:tcPr>
          <w:p w14:paraId="33F425E5" w14:textId="77777777" w:rsidR="000F2EDD" w:rsidRDefault="000F2EDD" w:rsidP="004938E8">
            <w:pPr>
              <w:jc w:val="both"/>
              <w:rPr>
                <w:b/>
                <w:sz w:val="28"/>
              </w:rPr>
            </w:pPr>
            <w:r>
              <w:br w:type="page"/>
            </w:r>
            <w:r>
              <w:rPr>
                <w:b/>
                <w:sz w:val="28"/>
              </w:rPr>
              <w:t>B-III – Charakteristika studijního předmětu</w:t>
            </w:r>
          </w:p>
        </w:tc>
      </w:tr>
      <w:tr w:rsidR="000F2EDD" w14:paraId="0DF3C4EE" w14:textId="77777777" w:rsidTr="004938E8">
        <w:tc>
          <w:tcPr>
            <w:tcW w:w="3086" w:type="dxa"/>
            <w:tcBorders>
              <w:top w:val="double" w:sz="4" w:space="0" w:color="auto"/>
            </w:tcBorders>
            <w:shd w:val="clear" w:color="auto" w:fill="F7CAAC"/>
          </w:tcPr>
          <w:p w14:paraId="1D13EFEF"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0E86191" w14:textId="77777777" w:rsidR="000F2EDD" w:rsidRPr="00873C26" w:rsidRDefault="000F2EDD" w:rsidP="004938E8">
            <w:pPr>
              <w:jc w:val="both"/>
              <w:rPr>
                <w:b/>
              </w:rPr>
            </w:pPr>
            <w:r>
              <w:rPr>
                <w:b/>
              </w:rPr>
              <w:t>Krizové řízení a plánování II.</w:t>
            </w:r>
          </w:p>
        </w:tc>
      </w:tr>
      <w:tr w:rsidR="000F2EDD" w14:paraId="3E8DF3ED" w14:textId="77777777" w:rsidTr="004938E8">
        <w:tc>
          <w:tcPr>
            <w:tcW w:w="3086" w:type="dxa"/>
            <w:shd w:val="clear" w:color="auto" w:fill="F7CAAC"/>
          </w:tcPr>
          <w:p w14:paraId="5BD69C5A" w14:textId="77777777" w:rsidR="000F2EDD" w:rsidRDefault="000F2EDD" w:rsidP="004938E8">
            <w:pPr>
              <w:jc w:val="both"/>
              <w:rPr>
                <w:b/>
              </w:rPr>
            </w:pPr>
            <w:r>
              <w:rPr>
                <w:b/>
              </w:rPr>
              <w:t>Typ předmětu</w:t>
            </w:r>
          </w:p>
        </w:tc>
        <w:tc>
          <w:tcPr>
            <w:tcW w:w="3406" w:type="dxa"/>
            <w:gridSpan w:val="4"/>
          </w:tcPr>
          <w:p w14:paraId="533903E2" w14:textId="77777777" w:rsidR="000F2EDD" w:rsidRDefault="000F2EDD" w:rsidP="004938E8">
            <w:pPr>
              <w:jc w:val="both"/>
            </w:pPr>
            <w:r>
              <w:t>povinně volitelný</w:t>
            </w:r>
          </w:p>
        </w:tc>
        <w:tc>
          <w:tcPr>
            <w:tcW w:w="2695" w:type="dxa"/>
            <w:gridSpan w:val="2"/>
            <w:shd w:val="clear" w:color="auto" w:fill="F7CAAC"/>
          </w:tcPr>
          <w:p w14:paraId="4D56D11D" w14:textId="77777777" w:rsidR="000F2EDD" w:rsidRDefault="000F2EDD" w:rsidP="004938E8">
            <w:pPr>
              <w:jc w:val="both"/>
            </w:pPr>
            <w:r>
              <w:rPr>
                <w:b/>
              </w:rPr>
              <w:t>doporučený ročník / semestr</w:t>
            </w:r>
          </w:p>
        </w:tc>
        <w:tc>
          <w:tcPr>
            <w:tcW w:w="668" w:type="dxa"/>
          </w:tcPr>
          <w:p w14:paraId="16A1217A" w14:textId="77777777" w:rsidR="000F2EDD" w:rsidRDefault="000F2EDD" w:rsidP="004938E8">
            <w:pPr>
              <w:jc w:val="both"/>
            </w:pPr>
            <w:r>
              <w:t>3/ZS</w:t>
            </w:r>
          </w:p>
        </w:tc>
      </w:tr>
      <w:tr w:rsidR="000F2EDD" w14:paraId="4E61A223" w14:textId="77777777" w:rsidTr="004938E8">
        <w:tc>
          <w:tcPr>
            <w:tcW w:w="3086" w:type="dxa"/>
            <w:shd w:val="clear" w:color="auto" w:fill="F7CAAC"/>
          </w:tcPr>
          <w:p w14:paraId="66D3A42F" w14:textId="77777777" w:rsidR="000F2EDD" w:rsidRDefault="000F2EDD" w:rsidP="004938E8">
            <w:pPr>
              <w:jc w:val="both"/>
              <w:rPr>
                <w:b/>
              </w:rPr>
            </w:pPr>
            <w:r>
              <w:rPr>
                <w:b/>
              </w:rPr>
              <w:t>Rozsah studijního předmětu</w:t>
            </w:r>
          </w:p>
        </w:tc>
        <w:tc>
          <w:tcPr>
            <w:tcW w:w="1701" w:type="dxa"/>
            <w:gridSpan w:val="2"/>
          </w:tcPr>
          <w:p w14:paraId="604E9E27" w14:textId="77777777" w:rsidR="000F2EDD" w:rsidRDefault="000F2EDD" w:rsidP="004938E8">
            <w:pPr>
              <w:jc w:val="both"/>
            </w:pPr>
            <w:r>
              <w:t>14p + 28s</w:t>
            </w:r>
          </w:p>
        </w:tc>
        <w:tc>
          <w:tcPr>
            <w:tcW w:w="889" w:type="dxa"/>
            <w:shd w:val="clear" w:color="auto" w:fill="F7CAAC"/>
          </w:tcPr>
          <w:p w14:paraId="43161A68" w14:textId="77777777" w:rsidR="000F2EDD" w:rsidRDefault="000F2EDD" w:rsidP="004938E8">
            <w:pPr>
              <w:jc w:val="both"/>
              <w:rPr>
                <w:b/>
              </w:rPr>
            </w:pPr>
            <w:r>
              <w:rPr>
                <w:b/>
              </w:rPr>
              <w:t xml:space="preserve">hod. </w:t>
            </w:r>
          </w:p>
        </w:tc>
        <w:tc>
          <w:tcPr>
            <w:tcW w:w="816" w:type="dxa"/>
          </w:tcPr>
          <w:p w14:paraId="41FFD243" w14:textId="77777777" w:rsidR="000F2EDD" w:rsidRDefault="000F2EDD" w:rsidP="004938E8">
            <w:pPr>
              <w:jc w:val="both"/>
            </w:pPr>
            <w:r>
              <w:t>42</w:t>
            </w:r>
          </w:p>
        </w:tc>
        <w:tc>
          <w:tcPr>
            <w:tcW w:w="2156" w:type="dxa"/>
            <w:shd w:val="clear" w:color="auto" w:fill="F7CAAC"/>
          </w:tcPr>
          <w:p w14:paraId="0E321CF3" w14:textId="77777777" w:rsidR="000F2EDD" w:rsidRDefault="000F2EDD" w:rsidP="004938E8">
            <w:pPr>
              <w:jc w:val="both"/>
              <w:rPr>
                <w:b/>
              </w:rPr>
            </w:pPr>
            <w:r>
              <w:rPr>
                <w:b/>
              </w:rPr>
              <w:t>kreditů</w:t>
            </w:r>
          </w:p>
        </w:tc>
        <w:tc>
          <w:tcPr>
            <w:tcW w:w="1207" w:type="dxa"/>
            <w:gridSpan w:val="2"/>
          </w:tcPr>
          <w:p w14:paraId="338D4A21" w14:textId="77777777" w:rsidR="000F2EDD" w:rsidRDefault="000F2EDD" w:rsidP="004938E8">
            <w:pPr>
              <w:jc w:val="both"/>
            </w:pPr>
            <w:r>
              <w:t>4</w:t>
            </w:r>
          </w:p>
        </w:tc>
      </w:tr>
      <w:tr w:rsidR="000F2EDD" w14:paraId="611E611C" w14:textId="77777777" w:rsidTr="004938E8">
        <w:tc>
          <w:tcPr>
            <w:tcW w:w="3086" w:type="dxa"/>
            <w:shd w:val="clear" w:color="auto" w:fill="F7CAAC"/>
          </w:tcPr>
          <w:p w14:paraId="129603DE" w14:textId="77777777" w:rsidR="000F2EDD" w:rsidRDefault="000F2EDD" w:rsidP="004938E8">
            <w:pPr>
              <w:jc w:val="both"/>
              <w:rPr>
                <w:b/>
                <w:sz w:val="22"/>
              </w:rPr>
            </w:pPr>
            <w:r>
              <w:rPr>
                <w:b/>
              </w:rPr>
              <w:t>Prerekvizity, korekvizity, ekvivalence</w:t>
            </w:r>
          </w:p>
        </w:tc>
        <w:tc>
          <w:tcPr>
            <w:tcW w:w="6769" w:type="dxa"/>
            <w:gridSpan w:val="7"/>
          </w:tcPr>
          <w:p w14:paraId="201F0563" w14:textId="77777777" w:rsidR="000F2EDD" w:rsidRDefault="000F2EDD" w:rsidP="004938E8">
            <w:pPr>
              <w:jc w:val="both"/>
            </w:pPr>
          </w:p>
        </w:tc>
      </w:tr>
      <w:tr w:rsidR="000F2EDD" w14:paraId="24317B08" w14:textId="77777777" w:rsidTr="004938E8">
        <w:tc>
          <w:tcPr>
            <w:tcW w:w="3086" w:type="dxa"/>
            <w:shd w:val="clear" w:color="auto" w:fill="F7CAAC"/>
          </w:tcPr>
          <w:p w14:paraId="65804736" w14:textId="77777777" w:rsidR="000F2EDD" w:rsidRDefault="000F2EDD" w:rsidP="004938E8">
            <w:pPr>
              <w:jc w:val="both"/>
              <w:rPr>
                <w:b/>
              </w:rPr>
            </w:pPr>
            <w:r>
              <w:rPr>
                <w:b/>
              </w:rPr>
              <w:t>Způsob ověření studijních výsledků</w:t>
            </w:r>
          </w:p>
        </w:tc>
        <w:tc>
          <w:tcPr>
            <w:tcW w:w="3406" w:type="dxa"/>
            <w:gridSpan w:val="4"/>
          </w:tcPr>
          <w:p w14:paraId="0538CCDF" w14:textId="77777777" w:rsidR="000F2EDD" w:rsidRDefault="000F2EDD" w:rsidP="004938E8">
            <w:pPr>
              <w:jc w:val="both"/>
            </w:pPr>
            <w:r>
              <w:t>zápočet a zkouška</w:t>
            </w:r>
          </w:p>
        </w:tc>
        <w:tc>
          <w:tcPr>
            <w:tcW w:w="2156" w:type="dxa"/>
            <w:shd w:val="clear" w:color="auto" w:fill="F7CAAC"/>
          </w:tcPr>
          <w:p w14:paraId="6F1829DA" w14:textId="77777777" w:rsidR="000F2EDD" w:rsidRDefault="000F2EDD" w:rsidP="004938E8">
            <w:pPr>
              <w:jc w:val="both"/>
              <w:rPr>
                <w:b/>
              </w:rPr>
            </w:pPr>
            <w:r>
              <w:rPr>
                <w:b/>
              </w:rPr>
              <w:t>Forma výuky</w:t>
            </w:r>
          </w:p>
        </w:tc>
        <w:tc>
          <w:tcPr>
            <w:tcW w:w="1207" w:type="dxa"/>
            <w:gridSpan w:val="2"/>
          </w:tcPr>
          <w:p w14:paraId="0D0A7BCC" w14:textId="77777777" w:rsidR="000F2EDD" w:rsidRDefault="000F2EDD" w:rsidP="004938E8">
            <w:pPr>
              <w:jc w:val="both"/>
            </w:pPr>
            <w:r>
              <w:t>přednášky</w:t>
            </w:r>
          </w:p>
          <w:p w14:paraId="663BEE4A" w14:textId="77777777" w:rsidR="000F2EDD" w:rsidRDefault="000F2EDD" w:rsidP="004938E8">
            <w:pPr>
              <w:jc w:val="both"/>
            </w:pPr>
            <w:r>
              <w:t>semináře</w:t>
            </w:r>
          </w:p>
        </w:tc>
      </w:tr>
      <w:tr w:rsidR="000F2EDD" w14:paraId="1586BE13" w14:textId="77777777" w:rsidTr="004938E8">
        <w:tc>
          <w:tcPr>
            <w:tcW w:w="3086" w:type="dxa"/>
            <w:shd w:val="clear" w:color="auto" w:fill="F7CAAC"/>
          </w:tcPr>
          <w:p w14:paraId="194995D6"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705E180" w14:textId="77777777" w:rsidR="000F2EDD" w:rsidRDefault="000F2EDD" w:rsidP="004938E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77A8AC29" w14:textId="77777777" w:rsidR="000F2EDD" w:rsidRDefault="000F2EDD" w:rsidP="004938E8">
            <w:pPr>
              <w:jc w:val="both"/>
            </w:pPr>
            <w:r w:rsidRPr="0032741E">
              <w:t xml:space="preserve"> </w:t>
            </w:r>
          </w:p>
          <w:p w14:paraId="1CE197BC" w14:textId="77777777" w:rsidR="000F2EDD" w:rsidRDefault="000F2EDD" w:rsidP="004938E8">
            <w:pPr>
              <w:jc w:val="both"/>
            </w:pPr>
            <w:r>
              <w:t>Zkouška: ústní zkouška</w:t>
            </w:r>
          </w:p>
        </w:tc>
      </w:tr>
      <w:tr w:rsidR="000F2EDD" w14:paraId="60559386" w14:textId="77777777" w:rsidTr="004938E8">
        <w:trPr>
          <w:trHeight w:val="397"/>
        </w:trPr>
        <w:tc>
          <w:tcPr>
            <w:tcW w:w="9855" w:type="dxa"/>
            <w:gridSpan w:val="8"/>
            <w:tcBorders>
              <w:top w:val="nil"/>
            </w:tcBorders>
          </w:tcPr>
          <w:p w14:paraId="6D3689E9" w14:textId="77777777" w:rsidR="000F2EDD" w:rsidRDefault="000F2EDD" w:rsidP="004938E8">
            <w:pPr>
              <w:jc w:val="both"/>
            </w:pPr>
          </w:p>
        </w:tc>
      </w:tr>
      <w:tr w:rsidR="000F2EDD" w14:paraId="54AE3015" w14:textId="77777777" w:rsidTr="004938E8">
        <w:trPr>
          <w:trHeight w:val="197"/>
        </w:trPr>
        <w:tc>
          <w:tcPr>
            <w:tcW w:w="3086" w:type="dxa"/>
            <w:tcBorders>
              <w:top w:val="nil"/>
            </w:tcBorders>
            <w:shd w:val="clear" w:color="auto" w:fill="F7CAAC"/>
          </w:tcPr>
          <w:p w14:paraId="4E095A77" w14:textId="77777777" w:rsidR="000F2EDD" w:rsidRDefault="000F2EDD" w:rsidP="004938E8">
            <w:pPr>
              <w:jc w:val="both"/>
              <w:rPr>
                <w:b/>
              </w:rPr>
            </w:pPr>
            <w:r>
              <w:rPr>
                <w:b/>
              </w:rPr>
              <w:t>Garant předmětu</w:t>
            </w:r>
          </w:p>
        </w:tc>
        <w:tc>
          <w:tcPr>
            <w:tcW w:w="6769" w:type="dxa"/>
            <w:gridSpan w:val="7"/>
            <w:tcBorders>
              <w:top w:val="nil"/>
            </w:tcBorders>
          </w:tcPr>
          <w:p w14:paraId="57E05874" w14:textId="77777777" w:rsidR="000F2EDD" w:rsidRDefault="000F2EDD" w:rsidP="004938E8">
            <w:pPr>
              <w:jc w:val="both"/>
            </w:pPr>
            <w:r>
              <w:t>Ing. Jan Kyselák, Ph.D.</w:t>
            </w:r>
          </w:p>
        </w:tc>
      </w:tr>
      <w:tr w:rsidR="000F2EDD" w14:paraId="0BA2D13F" w14:textId="77777777" w:rsidTr="004938E8">
        <w:trPr>
          <w:trHeight w:val="243"/>
        </w:trPr>
        <w:tc>
          <w:tcPr>
            <w:tcW w:w="3086" w:type="dxa"/>
            <w:tcBorders>
              <w:top w:val="nil"/>
            </w:tcBorders>
            <w:shd w:val="clear" w:color="auto" w:fill="F7CAAC"/>
          </w:tcPr>
          <w:p w14:paraId="39777C95" w14:textId="77777777" w:rsidR="000F2EDD" w:rsidRDefault="000F2EDD" w:rsidP="004938E8">
            <w:pPr>
              <w:jc w:val="both"/>
              <w:rPr>
                <w:b/>
              </w:rPr>
            </w:pPr>
            <w:r>
              <w:rPr>
                <w:b/>
              </w:rPr>
              <w:t>Zapojení garanta do výuky předmětu</w:t>
            </w:r>
          </w:p>
        </w:tc>
        <w:tc>
          <w:tcPr>
            <w:tcW w:w="6769" w:type="dxa"/>
            <w:gridSpan w:val="7"/>
            <w:tcBorders>
              <w:top w:val="nil"/>
            </w:tcBorders>
          </w:tcPr>
          <w:p w14:paraId="37F329A2" w14:textId="77777777" w:rsidR="000F2EDD" w:rsidRDefault="000F2EDD" w:rsidP="004938E8">
            <w:pPr>
              <w:jc w:val="both"/>
            </w:pPr>
            <w:r>
              <w:t>Garant stanovuje obsah přednášek a seminářů a dohlíží na jejich jednotné vedení.</w:t>
            </w:r>
          </w:p>
          <w:p w14:paraId="06910CF6" w14:textId="77777777" w:rsidR="000F2EDD" w:rsidRDefault="000F2EDD" w:rsidP="004938E8">
            <w:pPr>
              <w:jc w:val="both"/>
            </w:pPr>
            <w:r>
              <w:t>Garant přímo vyučuje 100 % přednášek.</w:t>
            </w:r>
          </w:p>
          <w:p w14:paraId="05AAFC6F" w14:textId="77777777" w:rsidR="000F2EDD" w:rsidRDefault="000F2EDD" w:rsidP="004938E8">
            <w:pPr>
              <w:jc w:val="both"/>
            </w:pPr>
          </w:p>
        </w:tc>
      </w:tr>
      <w:tr w:rsidR="000F2EDD" w14:paraId="486E43F9" w14:textId="77777777" w:rsidTr="004938E8">
        <w:tc>
          <w:tcPr>
            <w:tcW w:w="3086" w:type="dxa"/>
            <w:shd w:val="clear" w:color="auto" w:fill="F7CAAC"/>
          </w:tcPr>
          <w:p w14:paraId="004203BB" w14:textId="77777777" w:rsidR="000F2EDD" w:rsidRDefault="000F2EDD" w:rsidP="004938E8">
            <w:pPr>
              <w:jc w:val="both"/>
              <w:rPr>
                <w:b/>
              </w:rPr>
            </w:pPr>
            <w:r>
              <w:rPr>
                <w:b/>
              </w:rPr>
              <w:t>Vyučující</w:t>
            </w:r>
          </w:p>
        </w:tc>
        <w:tc>
          <w:tcPr>
            <w:tcW w:w="6769" w:type="dxa"/>
            <w:gridSpan w:val="7"/>
            <w:tcBorders>
              <w:bottom w:val="nil"/>
            </w:tcBorders>
          </w:tcPr>
          <w:p w14:paraId="7F95C5FE" w14:textId="77777777" w:rsidR="000F2EDD" w:rsidRDefault="000F2EDD" w:rsidP="004938E8">
            <w:pPr>
              <w:jc w:val="both"/>
            </w:pPr>
            <w:r>
              <w:t>Ing. Jan Kyselák, Ph.D. – přednášející (100 %), vede semináře (50 %)</w:t>
            </w:r>
          </w:p>
          <w:p w14:paraId="2FD98FCC" w14:textId="77777777" w:rsidR="000F2EDD" w:rsidRDefault="000F2EDD" w:rsidP="004938E8">
            <w:pPr>
              <w:jc w:val="both"/>
            </w:pPr>
            <w:r>
              <w:t>Ing. Lukáš Pavlík, Ph.D. – vede semináře (50 %)</w:t>
            </w:r>
          </w:p>
        </w:tc>
      </w:tr>
      <w:tr w:rsidR="000F2EDD" w14:paraId="33DE9807" w14:textId="77777777" w:rsidTr="004938E8">
        <w:trPr>
          <w:trHeight w:val="397"/>
        </w:trPr>
        <w:tc>
          <w:tcPr>
            <w:tcW w:w="9855" w:type="dxa"/>
            <w:gridSpan w:val="8"/>
            <w:tcBorders>
              <w:top w:val="nil"/>
            </w:tcBorders>
          </w:tcPr>
          <w:p w14:paraId="49329082" w14:textId="77777777" w:rsidR="000F2EDD" w:rsidRDefault="000F2EDD" w:rsidP="004938E8">
            <w:pPr>
              <w:jc w:val="both"/>
            </w:pPr>
          </w:p>
        </w:tc>
      </w:tr>
      <w:tr w:rsidR="000F2EDD" w14:paraId="65A039B9" w14:textId="77777777" w:rsidTr="004938E8">
        <w:tc>
          <w:tcPr>
            <w:tcW w:w="3086" w:type="dxa"/>
            <w:shd w:val="clear" w:color="auto" w:fill="F7CAAC"/>
          </w:tcPr>
          <w:p w14:paraId="7D7B2559" w14:textId="77777777" w:rsidR="000F2EDD" w:rsidRDefault="000F2EDD" w:rsidP="004938E8">
            <w:pPr>
              <w:jc w:val="both"/>
              <w:rPr>
                <w:b/>
              </w:rPr>
            </w:pPr>
            <w:r>
              <w:rPr>
                <w:b/>
              </w:rPr>
              <w:t>Stručná anotace předmětu</w:t>
            </w:r>
          </w:p>
        </w:tc>
        <w:tc>
          <w:tcPr>
            <w:tcW w:w="6769" w:type="dxa"/>
            <w:gridSpan w:val="7"/>
            <w:tcBorders>
              <w:bottom w:val="nil"/>
            </w:tcBorders>
          </w:tcPr>
          <w:p w14:paraId="7854BB3E" w14:textId="77777777" w:rsidR="000F2EDD" w:rsidRDefault="000F2EDD" w:rsidP="004938E8">
            <w:pPr>
              <w:jc w:val="both"/>
            </w:pPr>
          </w:p>
        </w:tc>
      </w:tr>
      <w:tr w:rsidR="000F2EDD" w14:paraId="1D8BC0B1" w14:textId="77777777" w:rsidTr="004938E8">
        <w:trPr>
          <w:trHeight w:val="3938"/>
        </w:trPr>
        <w:tc>
          <w:tcPr>
            <w:tcW w:w="9855" w:type="dxa"/>
            <w:gridSpan w:val="8"/>
            <w:tcBorders>
              <w:top w:val="nil"/>
              <w:bottom w:val="single" w:sz="12" w:space="0" w:color="auto"/>
            </w:tcBorders>
          </w:tcPr>
          <w:p w14:paraId="4ED36651" w14:textId="77777777" w:rsidR="000F2EDD" w:rsidRDefault="000F2EDD" w:rsidP="004938E8">
            <w:pPr>
              <w:jc w:val="both"/>
            </w:pPr>
            <w:r>
              <w:t>Absolvováním předmětů studenti získají znalosti z problematiky výkonu veřejné správy v oblasti krizového řízení a z oblasti cvičení orgánů krizového. Nabydou také znalosti z oblasti významu, struktury a přínosu vybraných plánů pro podporu krizového řízení plánování a také z řešení státní pomoci při obnově území postiženého mimořádnou událostí. Získají rovněž znalosti o problematice krizového řízení v rámci Armády České republiky a o řešení krizových situací ze strany OSN a NATO. Dále obsah předmětu poskytne studentům znalosti z oblasti hospodářských opatřeními pro krizové stavy jako nedílné součástí podpory řešení vzniku krizových stavů.  V rámci seminářů bude obsah a problematika přednášek dále rozvíjena jak po teoretické, tak i praktické stránce.</w:t>
            </w:r>
          </w:p>
          <w:p w14:paraId="1F0911C9" w14:textId="77777777" w:rsidR="000F2EDD" w:rsidRDefault="000F2EDD" w:rsidP="004938E8">
            <w:pPr>
              <w:jc w:val="both"/>
            </w:pPr>
          </w:p>
          <w:p w14:paraId="39FC1620" w14:textId="77777777" w:rsidR="000F2EDD" w:rsidRDefault="000F2EDD" w:rsidP="004938E8">
            <w:pPr>
              <w:jc w:val="both"/>
            </w:pPr>
            <w:r>
              <w:t>Vyučovaná témata:</w:t>
            </w:r>
          </w:p>
          <w:p w14:paraId="16E995C1" w14:textId="77777777" w:rsidR="000F2EDD" w:rsidRDefault="000F2EDD" w:rsidP="000F2EDD">
            <w:pPr>
              <w:pStyle w:val="Odstavecseseznamem"/>
              <w:numPr>
                <w:ilvl w:val="0"/>
                <w:numId w:val="15"/>
              </w:numPr>
              <w:jc w:val="both"/>
            </w:pPr>
            <w:r>
              <w:t>Úkoly veřejné správy v oblasti krizového řízení;</w:t>
            </w:r>
          </w:p>
          <w:p w14:paraId="1A22D592" w14:textId="77777777" w:rsidR="000F2EDD" w:rsidRDefault="000F2EDD" w:rsidP="000F2EDD">
            <w:pPr>
              <w:pStyle w:val="Odstavecseseznamem"/>
              <w:numPr>
                <w:ilvl w:val="0"/>
                <w:numId w:val="15"/>
              </w:numPr>
              <w:jc w:val="both"/>
            </w:pPr>
            <w:r>
              <w:t>Cvičení orgánů krizového řízení;</w:t>
            </w:r>
          </w:p>
          <w:p w14:paraId="45680E51" w14:textId="77777777" w:rsidR="000F2EDD" w:rsidRDefault="000F2EDD" w:rsidP="000F2EDD">
            <w:pPr>
              <w:pStyle w:val="Odstavecseseznamem"/>
              <w:numPr>
                <w:ilvl w:val="0"/>
                <w:numId w:val="15"/>
              </w:numPr>
              <w:jc w:val="both"/>
            </w:pPr>
            <w:r>
              <w:t>Scénáře cvičení orgánů krizového řízení;</w:t>
            </w:r>
          </w:p>
          <w:p w14:paraId="43FA0FD1" w14:textId="77777777" w:rsidR="000F2EDD" w:rsidRDefault="000F2EDD" w:rsidP="000F2EDD">
            <w:pPr>
              <w:pStyle w:val="Odstavecseseznamem"/>
              <w:numPr>
                <w:ilvl w:val="0"/>
                <w:numId w:val="15"/>
              </w:numPr>
              <w:jc w:val="both"/>
            </w:pPr>
            <w:r>
              <w:t>Krizové plány;</w:t>
            </w:r>
          </w:p>
          <w:p w14:paraId="6B3DAF52" w14:textId="77777777" w:rsidR="000F2EDD" w:rsidRDefault="000F2EDD" w:rsidP="000F2EDD">
            <w:pPr>
              <w:pStyle w:val="Odstavecseseznamem"/>
              <w:numPr>
                <w:ilvl w:val="0"/>
                <w:numId w:val="15"/>
              </w:numPr>
              <w:jc w:val="both"/>
            </w:pPr>
            <w:r>
              <w:t>Plány krizové připravenosti;</w:t>
            </w:r>
          </w:p>
          <w:p w14:paraId="387BDA4B" w14:textId="77777777" w:rsidR="000F2EDD" w:rsidRDefault="000F2EDD" w:rsidP="000F2EDD">
            <w:pPr>
              <w:pStyle w:val="Odstavecseseznamem"/>
              <w:numPr>
                <w:ilvl w:val="0"/>
                <w:numId w:val="15"/>
              </w:numPr>
              <w:jc w:val="both"/>
            </w:pPr>
            <w:r>
              <w:t>Havarijní plánování;</w:t>
            </w:r>
          </w:p>
          <w:p w14:paraId="027252AE" w14:textId="77777777" w:rsidR="000F2EDD" w:rsidRDefault="000F2EDD" w:rsidP="000F2EDD">
            <w:pPr>
              <w:pStyle w:val="Odstavecseseznamem"/>
              <w:numPr>
                <w:ilvl w:val="0"/>
                <w:numId w:val="15"/>
              </w:numPr>
              <w:jc w:val="both"/>
            </w:pPr>
            <w:r>
              <w:t>Havarijní plány;</w:t>
            </w:r>
          </w:p>
          <w:p w14:paraId="76DA921B" w14:textId="77777777" w:rsidR="000F2EDD" w:rsidRDefault="000F2EDD" w:rsidP="000F2EDD">
            <w:pPr>
              <w:pStyle w:val="Odstavecseseznamem"/>
              <w:numPr>
                <w:ilvl w:val="0"/>
                <w:numId w:val="15"/>
              </w:numPr>
              <w:jc w:val="both"/>
            </w:pPr>
            <w:r>
              <w:t>Typové plány pro řešení krizových situací;</w:t>
            </w:r>
          </w:p>
          <w:p w14:paraId="3A241F28" w14:textId="77777777" w:rsidR="000F2EDD" w:rsidRDefault="000F2EDD" w:rsidP="000F2EDD">
            <w:pPr>
              <w:pStyle w:val="Odstavecseseznamem"/>
              <w:numPr>
                <w:ilvl w:val="0"/>
                <w:numId w:val="15"/>
              </w:numPr>
              <w:jc w:val="both"/>
            </w:pPr>
            <w:r>
              <w:t>Povodňové plány;</w:t>
            </w:r>
          </w:p>
          <w:p w14:paraId="16CC09FD" w14:textId="77777777" w:rsidR="000F2EDD" w:rsidRDefault="000F2EDD" w:rsidP="000F2EDD">
            <w:pPr>
              <w:pStyle w:val="Odstavecseseznamem"/>
              <w:numPr>
                <w:ilvl w:val="0"/>
                <w:numId w:val="15"/>
              </w:numPr>
              <w:jc w:val="both"/>
            </w:pPr>
            <w:r>
              <w:t>Státní pomoc při obnově území;</w:t>
            </w:r>
          </w:p>
          <w:p w14:paraId="2CA7FB30" w14:textId="77777777" w:rsidR="000F2EDD" w:rsidRDefault="000F2EDD" w:rsidP="000F2EDD">
            <w:pPr>
              <w:pStyle w:val="Odstavecseseznamem"/>
              <w:numPr>
                <w:ilvl w:val="0"/>
                <w:numId w:val="15"/>
              </w:numPr>
              <w:jc w:val="both"/>
            </w:pPr>
            <w:r>
              <w:t>Krizové řízení a plánování v AČR;</w:t>
            </w:r>
          </w:p>
          <w:p w14:paraId="435C36D4" w14:textId="77777777" w:rsidR="000F2EDD" w:rsidRDefault="000F2EDD" w:rsidP="000F2EDD">
            <w:pPr>
              <w:pStyle w:val="Odstavecseseznamem"/>
              <w:numPr>
                <w:ilvl w:val="0"/>
                <w:numId w:val="15"/>
              </w:numPr>
              <w:jc w:val="both"/>
            </w:pPr>
            <w:r>
              <w:t>Síly a prostředky OSN a NATO pro řešení krizových situací;</w:t>
            </w:r>
          </w:p>
          <w:p w14:paraId="43B04D6A" w14:textId="77777777" w:rsidR="000F2EDD" w:rsidRDefault="000F2EDD" w:rsidP="000F2EDD">
            <w:pPr>
              <w:pStyle w:val="Odstavecseseznamem"/>
              <w:numPr>
                <w:ilvl w:val="0"/>
                <w:numId w:val="15"/>
              </w:numPr>
              <w:jc w:val="both"/>
            </w:pPr>
            <w:r>
              <w:t>Hospodářská opatření pro krizové stavy I;</w:t>
            </w:r>
          </w:p>
          <w:p w14:paraId="5D96B2A6" w14:textId="77777777" w:rsidR="000F2EDD" w:rsidRDefault="000F2EDD" w:rsidP="000F2EDD">
            <w:pPr>
              <w:pStyle w:val="Odstavecseseznamem"/>
              <w:numPr>
                <w:ilvl w:val="0"/>
                <w:numId w:val="15"/>
              </w:numPr>
              <w:jc w:val="both"/>
            </w:pPr>
            <w:r>
              <w:t>Hospodářská opatření pro krizové stavy II.</w:t>
            </w:r>
          </w:p>
          <w:p w14:paraId="79506DA8" w14:textId="77777777" w:rsidR="000F2EDD" w:rsidRDefault="000F2EDD" w:rsidP="004938E8">
            <w:pPr>
              <w:pStyle w:val="Odstavecseseznamem"/>
              <w:jc w:val="both"/>
            </w:pPr>
          </w:p>
        </w:tc>
      </w:tr>
      <w:tr w:rsidR="000F2EDD" w14:paraId="4A7235A8"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56C071E"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C59C1F1" w14:textId="77777777" w:rsidR="000F2EDD" w:rsidRDefault="000F2EDD" w:rsidP="004938E8">
            <w:pPr>
              <w:jc w:val="both"/>
            </w:pPr>
          </w:p>
        </w:tc>
      </w:tr>
      <w:tr w:rsidR="000F2EDD" w14:paraId="62277F35" w14:textId="77777777" w:rsidTr="004938E8">
        <w:trPr>
          <w:trHeight w:val="983"/>
        </w:trPr>
        <w:tc>
          <w:tcPr>
            <w:tcW w:w="9855" w:type="dxa"/>
            <w:gridSpan w:val="8"/>
            <w:tcBorders>
              <w:top w:val="nil"/>
              <w:bottom w:val="single" w:sz="2" w:space="0" w:color="auto"/>
            </w:tcBorders>
          </w:tcPr>
          <w:p w14:paraId="1A8158A8" w14:textId="77777777" w:rsidR="000F2EDD" w:rsidRPr="00FF0D47" w:rsidRDefault="000F2EDD" w:rsidP="004938E8">
            <w:pPr>
              <w:jc w:val="both"/>
              <w:rPr>
                <w:b/>
                <w:bCs/>
              </w:rPr>
            </w:pPr>
            <w:r w:rsidRPr="00FF0D47">
              <w:rPr>
                <w:b/>
                <w:bCs/>
              </w:rPr>
              <w:t>Povinná literatura:</w:t>
            </w:r>
          </w:p>
          <w:p w14:paraId="6F32EAB6" w14:textId="77777777" w:rsidR="000F2EDD" w:rsidRPr="009624DB" w:rsidRDefault="000F2EDD" w:rsidP="004938E8">
            <w:pPr>
              <w:jc w:val="both"/>
            </w:pPr>
            <w:r w:rsidRPr="009624DB">
              <w:t xml:space="preserve">VILÁŠEK, Josef a </w:t>
            </w:r>
            <w:r>
              <w:t xml:space="preserve">Jan </w:t>
            </w:r>
            <w:r w:rsidRPr="009624DB">
              <w:t>FUS.</w:t>
            </w:r>
            <w:r w:rsidRPr="009624DB">
              <w:rPr>
                <w:i/>
                <w:iCs/>
              </w:rPr>
              <w:t xml:space="preserve"> Krizové řízení v ČR na počátku 21. století. </w:t>
            </w:r>
            <w:r w:rsidRPr="009624DB">
              <w:t>Praha: Univerzita Karlova, nakladatelství Karolinum, 202</w:t>
            </w:r>
            <w:r>
              <w:t>3</w:t>
            </w:r>
            <w:r w:rsidRPr="009624DB">
              <w:t>. ISBN 978-80-246-5498-0.</w:t>
            </w:r>
          </w:p>
          <w:p w14:paraId="0F63457A" w14:textId="77777777" w:rsidR="000F2EDD" w:rsidRDefault="000F2EDD" w:rsidP="004938E8">
            <w:pPr>
              <w:jc w:val="both"/>
            </w:pPr>
            <w:r>
              <w:t xml:space="preserve">SVOBODA, Cyril. </w:t>
            </w:r>
            <w:r w:rsidRPr="00FF0D47">
              <w:rPr>
                <w:i/>
                <w:iCs/>
              </w:rPr>
              <w:t>Krizové řízení ve veřejné správě.</w:t>
            </w:r>
            <w:r>
              <w:t xml:space="preserve"> Edice učebních textů. [Praha]: Vysoká škola ekonomie a managementu, 2022. ISBN 978-80-88330-61-5.</w:t>
            </w:r>
          </w:p>
          <w:p w14:paraId="6E6D0873" w14:textId="77777777" w:rsidR="000F2EDD" w:rsidRDefault="000F2EDD" w:rsidP="004938E8">
            <w:pPr>
              <w:jc w:val="both"/>
            </w:pPr>
            <w:r w:rsidRPr="00FF0D47">
              <w:rPr>
                <w:i/>
                <w:iCs/>
              </w:rPr>
              <w:t>Krizové řízení při nevojenských krizových situacích, ochrana obyvatelstva, kritická infrastruktura: modul A; C; I.</w:t>
            </w:r>
            <w:r>
              <w:t xml:space="preserve"> Praha: Ministerstvo vnitra, 2021. ISBN 978-80-7616-097-2. </w:t>
            </w:r>
          </w:p>
          <w:p w14:paraId="67EA0748" w14:textId="77777777" w:rsidR="000F2EDD" w:rsidRDefault="000F2EDD" w:rsidP="004938E8">
            <w:pPr>
              <w:jc w:val="both"/>
            </w:pPr>
          </w:p>
          <w:p w14:paraId="18263764" w14:textId="77777777" w:rsidR="000F2EDD" w:rsidRPr="00FF0D47" w:rsidRDefault="000F2EDD" w:rsidP="004938E8">
            <w:pPr>
              <w:jc w:val="both"/>
              <w:rPr>
                <w:b/>
                <w:bCs/>
              </w:rPr>
            </w:pPr>
            <w:r w:rsidRPr="00FF0D47">
              <w:rPr>
                <w:b/>
                <w:bCs/>
              </w:rPr>
              <w:t>Doporučená literatura:</w:t>
            </w:r>
          </w:p>
          <w:p w14:paraId="0D27AFD4" w14:textId="77777777" w:rsidR="000F2EDD" w:rsidRDefault="000F2EDD" w:rsidP="004938E8">
            <w:pPr>
              <w:jc w:val="both"/>
            </w:pPr>
            <w:r>
              <w:t xml:space="preserve">HOLEC, Tomáš. </w:t>
            </w:r>
            <w:r w:rsidRPr="00FF0D47">
              <w:rPr>
                <w:i/>
                <w:iCs/>
              </w:rPr>
              <w:t>Ochrana obyvatel a krizové řízení: praktický průvodce a rádce úředníka.</w:t>
            </w:r>
            <w:r>
              <w:t xml:space="preserve"> Praha: Ministerstvo vnitra České republiky, 2021. ISBN 978-80-7616-100-9.</w:t>
            </w:r>
          </w:p>
          <w:p w14:paraId="469109D8" w14:textId="77777777" w:rsidR="000F2EDD" w:rsidRDefault="000F2EDD" w:rsidP="004938E8">
            <w:pPr>
              <w:jc w:val="both"/>
            </w:pPr>
            <w:r w:rsidRPr="00B07900">
              <w:t xml:space="preserve">SADÍLEK, Zdeněk; PÁLKOVÁ, Barbora a </w:t>
            </w:r>
            <w:r>
              <w:t xml:space="preserve">Štěpán </w:t>
            </w:r>
            <w:r w:rsidRPr="00B07900">
              <w:t xml:space="preserve">KALAMÁR. </w:t>
            </w:r>
            <w:r w:rsidRPr="00B07900">
              <w:rPr>
                <w:i/>
                <w:iCs/>
              </w:rPr>
              <w:t>Krizové řízení a Integrovaný záchranný systém.</w:t>
            </w:r>
            <w:r w:rsidRPr="00B07900">
              <w:t xml:space="preserve"> Educopress. Praha: Vysoká škola finanční a správní, 2019. ISBN 978-80-7408-192-7.</w:t>
            </w:r>
          </w:p>
          <w:p w14:paraId="4533754A" w14:textId="77777777" w:rsidR="000F2EDD" w:rsidRDefault="000F2EDD" w:rsidP="004938E8">
            <w:pPr>
              <w:jc w:val="both"/>
            </w:pPr>
            <w:r w:rsidRPr="00506F81">
              <w:rPr>
                <w:i/>
                <w:iCs/>
              </w:rPr>
              <w:t>Hospodářská opatření pro krizové stavy: modul - F.</w:t>
            </w:r>
            <w:r w:rsidRPr="00506F81">
              <w:t xml:space="preserve"> Praha: Ministerstvo vnitra, 2019. ISBN 978-80-7616-036-1.</w:t>
            </w:r>
          </w:p>
        </w:tc>
      </w:tr>
      <w:tr w:rsidR="000F2EDD" w14:paraId="054BE073"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048009A" w14:textId="77777777" w:rsidR="000F2EDD" w:rsidRDefault="000F2EDD" w:rsidP="004938E8">
            <w:pPr>
              <w:jc w:val="center"/>
              <w:rPr>
                <w:b/>
              </w:rPr>
            </w:pPr>
            <w:r>
              <w:rPr>
                <w:b/>
              </w:rPr>
              <w:t>Informace ke kombinované nebo distanční formě</w:t>
            </w:r>
          </w:p>
        </w:tc>
      </w:tr>
      <w:tr w:rsidR="000F2EDD" w14:paraId="59C78F1D" w14:textId="77777777" w:rsidTr="004938E8">
        <w:tc>
          <w:tcPr>
            <w:tcW w:w="4787" w:type="dxa"/>
            <w:gridSpan w:val="3"/>
            <w:tcBorders>
              <w:top w:val="single" w:sz="2" w:space="0" w:color="auto"/>
            </w:tcBorders>
            <w:shd w:val="clear" w:color="auto" w:fill="F7CAAC"/>
          </w:tcPr>
          <w:p w14:paraId="4AEE60B6" w14:textId="77777777" w:rsidR="000F2EDD" w:rsidRDefault="000F2EDD" w:rsidP="004938E8">
            <w:pPr>
              <w:jc w:val="both"/>
            </w:pPr>
            <w:r>
              <w:rPr>
                <w:b/>
              </w:rPr>
              <w:t>Rozsah konzultací (soustředění)</w:t>
            </w:r>
          </w:p>
        </w:tc>
        <w:tc>
          <w:tcPr>
            <w:tcW w:w="889" w:type="dxa"/>
            <w:tcBorders>
              <w:top w:val="single" w:sz="2" w:space="0" w:color="auto"/>
            </w:tcBorders>
          </w:tcPr>
          <w:p w14:paraId="36010427" w14:textId="77777777" w:rsidR="000F2EDD" w:rsidRDefault="000F2EDD" w:rsidP="004938E8">
            <w:pPr>
              <w:jc w:val="both"/>
            </w:pPr>
            <w:r>
              <w:t>14</w:t>
            </w:r>
          </w:p>
        </w:tc>
        <w:tc>
          <w:tcPr>
            <w:tcW w:w="4179" w:type="dxa"/>
            <w:gridSpan w:val="4"/>
            <w:tcBorders>
              <w:top w:val="single" w:sz="2" w:space="0" w:color="auto"/>
            </w:tcBorders>
            <w:shd w:val="clear" w:color="auto" w:fill="F7CAAC"/>
          </w:tcPr>
          <w:p w14:paraId="6009246F" w14:textId="77777777" w:rsidR="000F2EDD" w:rsidRDefault="000F2EDD" w:rsidP="004938E8">
            <w:pPr>
              <w:jc w:val="both"/>
              <w:rPr>
                <w:b/>
              </w:rPr>
            </w:pPr>
            <w:r>
              <w:rPr>
                <w:b/>
              </w:rPr>
              <w:t xml:space="preserve">hodin </w:t>
            </w:r>
          </w:p>
        </w:tc>
      </w:tr>
      <w:tr w:rsidR="000F2EDD" w14:paraId="026FF563" w14:textId="77777777" w:rsidTr="004938E8">
        <w:tc>
          <w:tcPr>
            <w:tcW w:w="9855" w:type="dxa"/>
            <w:gridSpan w:val="8"/>
            <w:shd w:val="clear" w:color="auto" w:fill="F7CAAC"/>
          </w:tcPr>
          <w:p w14:paraId="57CA2EBD" w14:textId="77777777" w:rsidR="000F2EDD" w:rsidRDefault="000F2EDD" w:rsidP="004938E8">
            <w:pPr>
              <w:jc w:val="both"/>
              <w:rPr>
                <w:b/>
              </w:rPr>
            </w:pPr>
            <w:r>
              <w:rPr>
                <w:b/>
              </w:rPr>
              <w:t>Informace o způsobu kontaktu s vyučujícím</w:t>
            </w:r>
          </w:p>
        </w:tc>
      </w:tr>
      <w:tr w:rsidR="000F2EDD" w14:paraId="64B61FD2" w14:textId="77777777" w:rsidTr="004938E8">
        <w:trPr>
          <w:trHeight w:val="1373"/>
        </w:trPr>
        <w:tc>
          <w:tcPr>
            <w:tcW w:w="9855" w:type="dxa"/>
            <w:gridSpan w:val="8"/>
          </w:tcPr>
          <w:p w14:paraId="1C257996"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9EFB233" w14:textId="77777777" w:rsidR="000F2EDD" w:rsidRDefault="000F2EDD" w:rsidP="004938E8"/>
    <w:p w14:paraId="3B94327B"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A397BEC" w14:textId="77777777" w:rsidTr="004938E8">
        <w:tc>
          <w:tcPr>
            <w:tcW w:w="9855" w:type="dxa"/>
            <w:gridSpan w:val="8"/>
            <w:tcBorders>
              <w:bottom w:val="double" w:sz="4" w:space="0" w:color="auto"/>
            </w:tcBorders>
            <w:shd w:val="clear" w:color="auto" w:fill="BDD6EE"/>
          </w:tcPr>
          <w:p w14:paraId="3F617E5D" w14:textId="77777777" w:rsidR="000F2EDD" w:rsidRDefault="000F2EDD" w:rsidP="004938E8">
            <w:pPr>
              <w:jc w:val="both"/>
              <w:rPr>
                <w:b/>
                <w:sz w:val="28"/>
              </w:rPr>
            </w:pPr>
            <w:r>
              <w:br w:type="page"/>
            </w:r>
            <w:r>
              <w:rPr>
                <w:b/>
                <w:sz w:val="28"/>
              </w:rPr>
              <w:t>B-III – Charakteristika studijního předmětu</w:t>
            </w:r>
          </w:p>
        </w:tc>
      </w:tr>
      <w:tr w:rsidR="000F2EDD" w14:paraId="4EFBA466" w14:textId="77777777" w:rsidTr="004938E8">
        <w:tc>
          <w:tcPr>
            <w:tcW w:w="3086" w:type="dxa"/>
            <w:tcBorders>
              <w:top w:val="double" w:sz="4" w:space="0" w:color="auto"/>
            </w:tcBorders>
            <w:shd w:val="clear" w:color="auto" w:fill="F7CAAC"/>
          </w:tcPr>
          <w:p w14:paraId="2A53C0D0"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A18A841" w14:textId="77777777" w:rsidR="000F2EDD" w:rsidRPr="00873C26" w:rsidRDefault="000F2EDD" w:rsidP="004938E8">
            <w:pPr>
              <w:jc w:val="both"/>
              <w:rPr>
                <w:b/>
              </w:rPr>
            </w:pPr>
            <w:r>
              <w:rPr>
                <w:b/>
              </w:rPr>
              <w:t>Krizový management podniku</w:t>
            </w:r>
          </w:p>
        </w:tc>
      </w:tr>
      <w:tr w:rsidR="000F2EDD" w14:paraId="449D0338" w14:textId="77777777" w:rsidTr="004938E8">
        <w:tc>
          <w:tcPr>
            <w:tcW w:w="3086" w:type="dxa"/>
            <w:shd w:val="clear" w:color="auto" w:fill="F7CAAC"/>
          </w:tcPr>
          <w:p w14:paraId="26DEAE47" w14:textId="77777777" w:rsidR="000F2EDD" w:rsidRDefault="000F2EDD" w:rsidP="004938E8">
            <w:pPr>
              <w:jc w:val="both"/>
              <w:rPr>
                <w:b/>
              </w:rPr>
            </w:pPr>
            <w:r>
              <w:rPr>
                <w:b/>
              </w:rPr>
              <w:t>Typ předmětu</w:t>
            </w:r>
          </w:p>
        </w:tc>
        <w:tc>
          <w:tcPr>
            <w:tcW w:w="3406" w:type="dxa"/>
            <w:gridSpan w:val="4"/>
          </w:tcPr>
          <w:p w14:paraId="47D0AFBC" w14:textId="77777777" w:rsidR="000F2EDD" w:rsidRDefault="000F2EDD" w:rsidP="004938E8">
            <w:pPr>
              <w:jc w:val="both"/>
            </w:pPr>
            <w:r>
              <w:t>povinně volitelný</w:t>
            </w:r>
          </w:p>
        </w:tc>
        <w:tc>
          <w:tcPr>
            <w:tcW w:w="2695" w:type="dxa"/>
            <w:gridSpan w:val="2"/>
            <w:shd w:val="clear" w:color="auto" w:fill="F7CAAC"/>
          </w:tcPr>
          <w:p w14:paraId="2BF2A640" w14:textId="77777777" w:rsidR="000F2EDD" w:rsidRDefault="000F2EDD" w:rsidP="004938E8">
            <w:pPr>
              <w:jc w:val="both"/>
            </w:pPr>
            <w:r>
              <w:rPr>
                <w:b/>
              </w:rPr>
              <w:t>doporučený ročník / semestr</w:t>
            </w:r>
          </w:p>
        </w:tc>
        <w:tc>
          <w:tcPr>
            <w:tcW w:w="668" w:type="dxa"/>
          </w:tcPr>
          <w:p w14:paraId="16E0AEC2" w14:textId="77777777" w:rsidR="000F2EDD" w:rsidRDefault="000F2EDD" w:rsidP="004938E8">
            <w:pPr>
              <w:jc w:val="both"/>
            </w:pPr>
            <w:r>
              <w:t>3/ZS</w:t>
            </w:r>
          </w:p>
        </w:tc>
      </w:tr>
      <w:tr w:rsidR="000F2EDD" w14:paraId="6B81A9F6" w14:textId="77777777" w:rsidTr="004938E8">
        <w:tc>
          <w:tcPr>
            <w:tcW w:w="3086" w:type="dxa"/>
            <w:shd w:val="clear" w:color="auto" w:fill="F7CAAC"/>
          </w:tcPr>
          <w:p w14:paraId="569164C4" w14:textId="77777777" w:rsidR="000F2EDD" w:rsidRDefault="000F2EDD" w:rsidP="004938E8">
            <w:pPr>
              <w:jc w:val="both"/>
              <w:rPr>
                <w:b/>
              </w:rPr>
            </w:pPr>
            <w:r>
              <w:rPr>
                <w:b/>
              </w:rPr>
              <w:t>Rozsah studijního předmětu</w:t>
            </w:r>
          </w:p>
        </w:tc>
        <w:tc>
          <w:tcPr>
            <w:tcW w:w="1701" w:type="dxa"/>
            <w:gridSpan w:val="2"/>
          </w:tcPr>
          <w:p w14:paraId="22D3A2D9" w14:textId="77777777" w:rsidR="000F2EDD" w:rsidRDefault="000F2EDD" w:rsidP="004938E8">
            <w:pPr>
              <w:jc w:val="both"/>
            </w:pPr>
            <w:r>
              <w:t>28p + 14s</w:t>
            </w:r>
          </w:p>
        </w:tc>
        <w:tc>
          <w:tcPr>
            <w:tcW w:w="889" w:type="dxa"/>
            <w:shd w:val="clear" w:color="auto" w:fill="F7CAAC"/>
          </w:tcPr>
          <w:p w14:paraId="2C1B2B09" w14:textId="77777777" w:rsidR="000F2EDD" w:rsidRDefault="000F2EDD" w:rsidP="004938E8">
            <w:pPr>
              <w:jc w:val="both"/>
              <w:rPr>
                <w:b/>
              </w:rPr>
            </w:pPr>
            <w:r>
              <w:rPr>
                <w:b/>
              </w:rPr>
              <w:t xml:space="preserve">hod. </w:t>
            </w:r>
          </w:p>
        </w:tc>
        <w:tc>
          <w:tcPr>
            <w:tcW w:w="816" w:type="dxa"/>
          </w:tcPr>
          <w:p w14:paraId="294EC7B2" w14:textId="77777777" w:rsidR="000F2EDD" w:rsidRDefault="000F2EDD" w:rsidP="004938E8">
            <w:pPr>
              <w:jc w:val="both"/>
            </w:pPr>
            <w:r>
              <w:t>42</w:t>
            </w:r>
          </w:p>
        </w:tc>
        <w:tc>
          <w:tcPr>
            <w:tcW w:w="2156" w:type="dxa"/>
            <w:shd w:val="clear" w:color="auto" w:fill="F7CAAC"/>
          </w:tcPr>
          <w:p w14:paraId="4E4FBFD2" w14:textId="77777777" w:rsidR="000F2EDD" w:rsidRDefault="000F2EDD" w:rsidP="004938E8">
            <w:pPr>
              <w:jc w:val="both"/>
              <w:rPr>
                <w:b/>
              </w:rPr>
            </w:pPr>
            <w:r>
              <w:rPr>
                <w:b/>
              </w:rPr>
              <w:t>kreditů</w:t>
            </w:r>
          </w:p>
        </w:tc>
        <w:tc>
          <w:tcPr>
            <w:tcW w:w="1207" w:type="dxa"/>
            <w:gridSpan w:val="2"/>
          </w:tcPr>
          <w:p w14:paraId="647EB20E" w14:textId="77777777" w:rsidR="000F2EDD" w:rsidRDefault="000F2EDD" w:rsidP="004938E8">
            <w:pPr>
              <w:jc w:val="both"/>
            </w:pPr>
            <w:r>
              <w:t>4</w:t>
            </w:r>
          </w:p>
        </w:tc>
      </w:tr>
      <w:tr w:rsidR="000F2EDD" w14:paraId="6383F782" w14:textId="77777777" w:rsidTr="004938E8">
        <w:tc>
          <w:tcPr>
            <w:tcW w:w="3086" w:type="dxa"/>
            <w:shd w:val="clear" w:color="auto" w:fill="F7CAAC"/>
          </w:tcPr>
          <w:p w14:paraId="68622B44" w14:textId="77777777" w:rsidR="000F2EDD" w:rsidRDefault="000F2EDD" w:rsidP="004938E8">
            <w:pPr>
              <w:jc w:val="both"/>
              <w:rPr>
                <w:b/>
                <w:sz w:val="22"/>
              </w:rPr>
            </w:pPr>
            <w:r>
              <w:rPr>
                <w:b/>
              </w:rPr>
              <w:t>Prerekvizity, korekvizity, ekvivalence</w:t>
            </w:r>
          </w:p>
        </w:tc>
        <w:tc>
          <w:tcPr>
            <w:tcW w:w="6769" w:type="dxa"/>
            <w:gridSpan w:val="7"/>
          </w:tcPr>
          <w:p w14:paraId="1922B4EF" w14:textId="77777777" w:rsidR="000F2EDD" w:rsidRDefault="000F2EDD" w:rsidP="004938E8">
            <w:pPr>
              <w:jc w:val="both"/>
            </w:pPr>
          </w:p>
        </w:tc>
      </w:tr>
      <w:tr w:rsidR="000F2EDD" w14:paraId="35E8A71F" w14:textId="77777777" w:rsidTr="004938E8">
        <w:tc>
          <w:tcPr>
            <w:tcW w:w="3086" w:type="dxa"/>
            <w:shd w:val="clear" w:color="auto" w:fill="F7CAAC"/>
          </w:tcPr>
          <w:p w14:paraId="58BB2964" w14:textId="77777777" w:rsidR="000F2EDD" w:rsidRDefault="000F2EDD" w:rsidP="004938E8">
            <w:pPr>
              <w:jc w:val="both"/>
              <w:rPr>
                <w:b/>
              </w:rPr>
            </w:pPr>
            <w:r>
              <w:rPr>
                <w:b/>
              </w:rPr>
              <w:t>Způsob ověření studijních výsledků</w:t>
            </w:r>
          </w:p>
        </w:tc>
        <w:tc>
          <w:tcPr>
            <w:tcW w:w="3406" w:type="dxa"/>
            <w:gridSpan w:val="4"/>
          </w:tcPr>
          <w:p w14:paraId="1F2FC223" w14:textId="77777777" w:rsidR="000F2EDD" w:rsidRDefault="000F2EDD" w:rsidP="004938E8">
            <w:pPr>
              <w:jc w:val="both"/>
            </w:pPr>
            <w:r>
              <w:t>zápočet a zkouška</w:t>
            </w:r>
          </w:p>
        </w:tc>
        <w:tc>
          <w:tcPr>
            <w:tcW w:w="2156" w:type="dxa"/>
            <w:shd w:val="clear" w:color="auto" w:fill="F7CAAC"/>
          </w:tcPr>
          <w:p w14:paraId="06378645" w14:textId="77777777" w:rsidR="000F2EDD" w:rsidRDefault="000F2EDD" w:rsidP="004938E8">
            <w:pPr>
              <w:jc w:val="both"/>
              <w:rPr>
                <w:b/>
              </w:rPr>
            </w:pPr>
            <w:r>
              <w:rPr>
                <w:b/>
              </w:rPr>
              <w:t>Forma výuky</w:t>
            </w:r>
          </w:p>
        </w:tc>
        <w:tc>
          <w:tcPr>
            <w:tcW w:w="1207" w:type="dxa"/>
            <w:gridSpan w:val="2"/>
          </w:tcPr>
          <w:p w14:paraId="1B26B878" w14:textId="77777777" w:rsidR="000F2EDD" w:rsidRDefault="000F2EDD" w:rsidP="004938E8">
            <w:pPr>
              <w:jc w:val="both"/>
            </w:pPr>
            <w:r>
              <w:t>přednášky</w:t>
            </w:r>
          </w:p>
          <w:p w14:paraId="377F9E4C" w14:textId="77777777" w:rsidR="000F2EDD" w:rsidRDefault="000F2EDD" w:rsidP="004938E8">
            <w:pPr>
              <w:jc w:val="both"/>
            </w:pPr>
            <w:r>
              <w:t>semináře</w:t>
            </w:r>
          </w:p>
        </w:tc>
      </w:tr>
      <w:tr w:rsidR="000F2EDD" w14:paraId="448088E3" w14:textId="77777777" w:rsidTr="004938E8">
        <w:tc>
          <w:tcPr>
            <w:tcW w:w="3086" w:type="dxa"/>
            <w:shd w:val="clear" w:color="auto" w:fill="F7CAAC"/>
          </w:tcPr>
          <w:p w14:paraId="39601E1D"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7700DCF" w14:textId="77777777" w:rsidR="000F2EDD" w:rsidRDefault="000F2EDD" w:rsidP="004938E8">
            <w:pPr>
              <w:jc w:val="both"/>
            </w:pPr>
            <w:r>
              <w:t>Zápočet: aktivní účast na nejméně 80 % seminářů a úspěšná realizace případových studií</w:t>
            </w:r>
          </w:p>
          <w:p w14:paraId="60CE9EC8" w14:textId="77777777" w:rsidR="000F2EDD" w:rsidRDefault="000F2EDD" w:rsidP="004938E8">
            <w:pPr>
              <w:jc w:val="both"/>
            </w:pPr>
          </w:p>
          <w:p w14:paraId="71AE3DAA" w14:textId="77777777" w:rsidR="000F2EDD" w:rsidRDefault="000F2EDD" w:rsidP="004938E8">
            <w:pPr>
              <w:jc w:val="both"/>
            </w:pPr>
            <w:r>
              <w:t>Zkouška: kombinovaná zkouška</w:t>
            </w:r>
          </w:p>
        </w:tc>
      </w:tr>
      <w:tr w:rsidR="000F2EDD" w14:paraId="12F90BF2" w14:textId="77777777" w:rsidTr="004938E8">
        <w:trPr>
          <w:trHeight w:val="397"/>
        </w:trPr>
        <w:tc>
          <w:tcPr>
            <w:tcW w:w="9855" w:type="dxa"/>
            <w:gridSpan w:val="8"/>
            <w:tcBorders>
              <w:top w:val="nil"/>
            </w:tcBorders>
          </w:tcPr>
          <w:p w14:paraId="1210361F" w14:textId="77777777" w:rsidR="000F2EDD" w:rsidRDefault="000F2EDD" w:rsidP="004938E8">
            <w:pPr>
              <w:jc w:val="both"/>
            </w:pPr>
          </w:p>
        </w:tc>
      </w:tr>
      <w:tr w:rsidR="000F2EDD" w14:paraId="14F15EAD" w14:textId="77777777" w:rsidTr="004938E8">
        <w:trPr>
          <w:trHeight w:val="197"/>
        </w:trPr>
        <w:tc>
          <w:tcPr>
            <w:tcW w:w="3086" w:type="dxa"/>
            <w:tcBorders>
              <w:top w:val="nil"/>
            </w:tcBorders>
            <w:shd w:val="clear" w:color="auto" w:fill="F7CAAC"/>
          </w:tcPr>
          <w:p w14:paraId="774BFDBB" w14:textId="77777777" w:rsidR="000F2EDD" w:rsidRDefault="000F2EDD" w:rsidP="004938E8">
            <w:pPr>
              <w:jc w:val="both"/>
              <w:rPr>
                <w:b/>
              </w:rPr>
            </w:pPr>
            <w:r>
              <w:rPr>
                <w:b/>
              </w:rPr>
              <w:t>Garant předmětu</w:t>
            </w:r>
          </w:p>
        </w:tc>
        <w:tc>
          <w:tcPr>
            <w:tcW w:w="6769" w:type="dxa"/>
            <w:gridSpan w:val="7"/>
            <w:tcBorders>
              <w:top w:val="nil"/>
            </w:tcBorders>
          </w:tcPr>
          <w:p w14:paraId="3951DF54" w14:textId="77777777" w:rsidR="000F2EDD" w:rsidRDefault="000F2EDD" w:rsidP="004938E8">
            <w:pPr>
              <w:jc w:val="both"/>
            </w:pPr>
            <w:r>
              <w:t>Mgr. Marek Tomaštík, Ph.D.</w:t>
            </w:r>
          </w:p>
        </w:tc>
      </w:tr>
      <w:tr w:rsidR="000F2EDD" w14:paraId="06347214" w14:textId="77777777" w:rsidTr="004938E8">
        <w:trPr>
          <w:trHeight w:val="243"/>
        </w:trPr>
        <w:tc>
          <w:tcPr>
            <w:tcW w:w="3086" w:type="dxa"/>
            <w:tcBorders>
              <w:top w:val="nil"/>
            </w:tcBorders>
            <w:shd w:val="clear" w:color="auto" w:fill="F7CAAC"/>
          </w:tcPr>
          <w:p w14:paraId="0AC9DF6E" w14:textId="77777777" w:rsidR="000F2EDD" w:rsidRDefault="000F2EDD" w:rsidP="004938E8">
            <w:pPr>
              <w:jc w:val="both"/>
              <w:rPr>
                <w:b/>
              </w:rPr>
            </w:pPr>
            <w:r>
              <w:rPr>
                <w:b/>
              </w:rPr>
              <w:t>Zapojení garanta do výuky předmětu</w:t>
            </w:r>
          </w:p>
        </w:tc>
        <w:tc>
          <w:tcPr>
            <w:tcW w:w="6769" w:type="dxa"/>
            <w:gridSpan w:val="7"/>
            <w:tcBorders>
              <w:top w:val="nil"/>
            </w:tcBorders>
          </w:tcPr>
          <w:p w14:paraId="7D8D247F" w14:textId="77777777" w:rsidR="000F2EDD" w:rsidRDefault="000F2EDD" w:rsidP="004938E8">
            <w:pPr>
              <w:jc w:val="both"/>
            </w:pPr>
            <w:r>
              <w:t>Garant stanovuje obsah přednášek a seminářů a dohlíží na jejich jednotné vedení.</w:t>
            </w:r>
          </w:p>
          <w:p w14:paraId="2ABE1C6A" w14:textId="77777777" w:rsidR="000F2EDD" w:rsidRDefault="000F2EDD" w:rsidP="004938E8">
            <w:pPr>
              <w:jc w:val="both"/>
            </w:pPr>
            <w:r>
              <w:t>Garant přímo vyučuje 100 % přednášek a vede semináře.</w:t>
            </w:r>
          </w:p>
          <w:p w14:paraId="5A54E726" w14:textId="77777777" w:rsidR="000F2EDD" w:rsidRDefault="000F2EDD" w:rsidP="004938E8">
            <w:pPr>
              <w:jc w:val="both"/>
            </w:pPr>
          </w:p>
        </w:tc>
      </w:tr>
      <w:tr w:rsidR="000F2EDD" w14:paraId="57B23CE5" w14:textId="77777777" w:rsidTr="004938E8">
        <w:tc>
          <w:tcPr>
            <w:tcW w:w="3086" w:type="dxa"/>
            <w:shd w:val="clear" w:color="auto" w:fill="F7CAAC"/>
          </w:tcPr>
          <w:p w14:paraId="25091181" w14:textId="77777777" w:rsidR="000F2EDD" w:rsidRDefault="000F2EDD" w:rsidP="004938E8">
            <w:pPr>
              <w:jc w:val="both"/>
              <w:rPr>
                <w:b/>
              </w:rPr>
            </w:pPr>
            <w:r>
              <w:rPr>
                <w:b/>
              </w:rPr>
              <w:t>Vyučující</w:t>
            </w:r>
          </w:p>
        </w:tc>
        <w:tc>
          <w:tcPr>
            <w:tcW w:w="6769" w:type="dxa"/>
            <w:gridSpan w:val="7"/>
            <w:tcBorders>
              <w:bottom w:val="nil"/>
            </w:tcBorders>
          </w:tcPr>
          <w:p w14:paraId="67F14A18" w14:textId="77777777" w:rsidR="000F2EDD" w:rsidRDefault="000F2EDD" w:rsidP="004938E8">
            <w:pPr>
              <w:jc w:val="both"/>
            </w:pPr>
            <w:r>
              <w:t>Mgr. Marek Tomaštík, Ph.D. – přednášející (100 %), vede semináře (100 %)</w:t>
            </w:r>
          </w:p>
          <w:p w14:paraId="2EB45875" w14:textId="77777777" w:rsidR="000F2EDD" w:rsidRDefault="000F2EDD" w:rsidP="004938E8">
            <w:pPr>
              <w:jc w:val="both"/>
            </w:pPr>
          </w:p>
        </w:tc>
      </w:tr>
      <w:tr w:rsidR="000F2EDD" w14:paraId="331FE4F0" w14:textId="77777777" w:rsidTr="004938E8">
        <w:trPr>
          <w:trHeight w:val="397"/>
        </w:trPr>
        <w:tc>
          <w:tcPr>
            <w:tcW w:w="9855" w:type="dxa"/>
            <w:gridSpan w:val="8"/>
            <w:tcBorders>
              <w:top w:val="nil"/>
            </w:tcBorders>
          </w:tcPr>
          <w:p w14:paraId="6BD70677" w14:textId="77777777" w:rsidR="000F2EDD" w:rsidRDefault="000F2EDD" w:rsidP="004938E8">
            <w:pPr>
              <w:jc w:val="both"/>
            </w:pPr>
          </w:p>
        </w:tc>
      </w:tr>
      <w:tr w:rsidR="000F2EDD" w14:paraId="22A5823F" w14:textId="77777777" w:rsidTr="004938E8">
        <w:tc>
          <w:tcPr>
            <w:tcW w:w="3086" w:type="dxa"/>
            <w:shd w:val="clear" w:color="auto" w:fill="F7CAAC"/>
          </w:tcPr>
          <w:p w14:paraId="699E9FA1" w14:textId="77777777" w:rsidR="000F2EDD" w:rsidRDefault="000F2EDD" w:rsidP="004938E8">
            <w:pPr>
              <w:jc w:val="both"/>
              <w:rPr>
                <w:b/>
              </w:rPr>
            </w:pPr>
            <w:r>
              <w:rPr>
                <w:b/>
              </w:rPr>
              <w:t>Stručná anotace předmětu</w:t>
            </w:r>
          </w:p>
        </w:tc>
        <w:tc>
          <w:tcPr>
            <w:tcW w:w="6769" w:type="dxa"/>
            <w:gridSpan w:val="7"/>
            <w:tcBorders>
              <w:bottom w:val="nil"/>
            </w:tcBorders>
          </w:tcPr>
          <w:p w14:paraId="055ED888" w14:textId="77777777" w:rsidR="000F2EDD" w:rsidRDefault="000F2EDD" w:rsidP="004938E8">
            <w:pPr>
              <w:jc w:val="both"/>
            </w:pPr>
          </w:p>
        </w:tc>
      </w:tr>
      <w:tr w:rsidR="000F2EDD" w14:paraId="10F48440" w14:textId="77777777" w:rsidTr="004938E8">
        <w:trPr>
          <w:trHeight w:val="3938"/>
        </w:trPr>
        <w:tc>
          <w:tcPr>
            <w:tcW w:w="9855" w:type="dxa"/>
            <w:gridSpan w:val="8"/>
            <w:tcBorders>
              <w:top w:val="nil"/>
              <w:bottom w:val="single" w:sz="12" w:space="0" w:color="auto"/>
            </w:tcBorders>
          </w:tcPr>
          <w:p w14:paraId="42825E23" w14:textId="77777777" w:rsidR="000F2EDD" w:rsidRDefault="000F2EDD" w:rsidP="004938E8">
            <w:pPr>
              <w:jc w:val="both"/>
            </w:pPr>
            <w:r w:rsidRPr="00BD5B9C">
              <w:t>Krizový management v podniku vymezuje a rozvíjí základní pojmy krizového managementu. Zaměřuje se na vazby mezi nebezpečím, rizikem a krizí. Důraz je kladen také na předcházení krizových stavů, na jejich včasné identifikování a vytváření systémů, které umožní organizaci přípravy na potenciální krizové situace a včasnou a adekvátní reakci na ně s cílem zabránění vzniku negativních důsledků. Předmět obsahuje postupy, jak krizovým situacím předcházet, jak krizové situace řešit, jaké jsou kladeny požadavky na manažery v krizovém období a v čem se krizové řízení odlišuje od řízení v mimokrizovém období. Předmět je zaměřen také na strategický krizový management, kreativitu, inovace, ale i řešení případových studií.</w:t>
            </w:r>
          </w:p>
          <w:p w14:paraId="1E6247D9" w14:textId="77777777" w:rsidR="000F2EDD" w:rsidRDefault="000F2EDD" w:rsidP="004938E8">
            <w:pPr>
              <w:jc w:val="both"/>
            </w:pPr>
          </w:p>
          <w:p w14:paraId="3B6B0F39" w14:textId="77777777" w:rsidR="000F2EDD" w:rsidRDefault="000F2EDD" w:rsidP="000F2EDD">
            <w:pPr>
              <w:pStyle w:val="Odstavecseseznamem"/>
              <w:numPr>
                <w:ilvl w:val="0"/>
                <w:numId w:val="45"/>
              </w:numPr>
              <w:spacing w:after="160" w:line="259" w:lineRule="auto"/>
            </w:pPr>
            <w:r>
              <w:t>Úvod do krizového řízení organizace;</w:t>
            </w:r>
          </w:p>
          <w:p w14:paraId="1533CAD0" w14:textId="77777777" w:rsidR="000F2EDD" w:rsidRDefault="000F2EDD" w:rsidP="000F2EDD">
            <w:pPr>
              <w:pStyle w:val="Odstavecseseznamem"/>
              <w:numPr>
                <w:ilvl w:val="0"/>
                <w:numId w:val="45"/>
              </w:numPr>
              <w:spacing w:after="160" w:line="259" w:lineRule="auto"/>
            </w:pPr>
            <w:r>
              <w:t>Krize a její makroekonomické a historické souvislosti;</w:t>
            </w:r>
          </w:p>
          <w:p w14:paraId="7EF83D83" w14:textId="77777777" w:rsidR="000F2EDD" w:rsidRDefault="000F2EDD" w:rsidP="000F2EDD">
            <w:pPr>
              <w:pStyle w:val="Odstavecseseznamem"/>
              <w:numPr>
                <w:ilvl w:val="0"/>
                <w:numId w:val="45"/>
              </w:numPr>
              <w:spacing w:after="160" w:line="259" w:lineRule="auto"/>
            </w:pPr>
            <w:r>
              <w:t>Krize podniku a ekonomické krize. Modely vývoje krize v organizacích;</w:t>
            </w:r>
          </w:p>
          <w:p w14:paraId="145CD463" w14:textId="77777777" w:rsidR="000F2EDD" w:rsidRDefault="000F2EDD" w:rsidP="000F2EDD">
            <w:pPr>
              <w:pStyle w:val="Odstavecseseznamem"/>
              <w:numPr>
                <w:ilvl w:val="0"/>
                <w:numId w:val="45"/>
              </w:numPr>
              <w:spacing w:after="160" w:line="259" w:lineRule="auto"/>
            </w:pPr>
            <w:r>
              <w:t>Vývoj krizí a ekonomická diagnostika krize a její řešení. Anatomie krize;</w:t>
            </w:r>
          </w:p>
          <w:p w14:paraId="484C8EF0" w14:textId="77777777" w:rsidR="000F2EDD" w:rsidRDefault="000F2EDD" w:rsidP="000F2EDD">
            <w:pPr>
              <w:pStyle w:val="Odstavecseseznamem"/>
              <w:numPr>
                <w:ilvl w:val="0"/>
                <w:numId w:val="45"/>
              </w:numPr>
              <w:spacing w:after="160" w:line="259" w:lineRule="auto"/>
            </w:pPr>
            <w:r>
              <w:t>Ekonomická diagnostika krize;</w:t>
            </w:r>
          </w:p>
          <w:p w14:paraId="3C147723" w14:textId="77777777" w:rsidR="000F2EDD" w:rsidRDefault="000F2EDD" w:rsidP="000F2EDD">
            <w:pPr>
              <w:pStyle w:val="Odstavecseseznamem"/>
              <w:numPr>
                <w:ilvl w:val="0"/>
                <w:numId w:val="45"/>
              </w:numPr>
              <w:spacing w:after="160" w:line="259" w:lineRule="auto"/>
            </w:pPr>
            <w:r>
              <w:t>Způsoby řešení akutní krize;</w:t>
            </w:r>
          </w:p>
          <w:p w14:paraId="782B4D68" w14:textId="77777777" w:rsidR="000F2EDD" w:rsidRDefault="000F2EDD" w:rsidP="000F2EDD">
            <w:pPr>
              <w:pStyle w:val="Odstavecseseznamem"/>
              <w:numPr>
                <w:ilvl w:val="0"/>
                <w:numId w:val="45"/>
              </w:numPr>
              <w:spacing w:after="160" w:line="259" w:lineRule="auto"/>
            </w:pPr>
            <w:r>
              <w:t>Posouzení úrovně schopnosti životaschopnosti organizace;</w:t>
            </w:r>
          </w:p>
          <w:p w14:paraId="30458ADD" w14:textId="77777777" w:rsidR="000F2EDD" w:rsidRDefault="000F2EDD" w:rsidP="000F2EDD">
            <w:pPr>
              <w:pStyle w:val="Odstavecseseznamem"/>
              <w:numPr>
                <w:ilvl w:val="0"/>
                <w:numId w:val="45"/>
              </w:numPr>
              <w:spacing w:after="160" w:line="259" w:lineRule="auto"/>
            </w:pPr>
            <w:r>
              <w:t>Insolvenční zákon;</w:t>
            </w:r>
          </w:p>
          <w:p w14:paraId="76ED1254" w14:textId="77777777" w:rsidR="000F2EDD" w:rsidRDefault="000F2EDD" w:rsidP="000F2EDD">
            <w:pPr>
              <w:pStyle w:val="Odstavecseseznamem"/>
              <w:numPr>
                <w:ilvl w:val="0"/>
                <w:numId w:val="45"/>
              </w:numPr>
              <w:spacing w:after="160" w:line="259" w:lineRule="auto"/>
            </w:pPr>
            <w:r>
              <w:t>Krizový scénář a plány;</w:t>
            </w:r>
          </w:p>
          <w:p w14:paraId="7FE51CBE" w14:textId="77777777" w:rsidR="000F2EDD" w:rsidRDefault="000F2EDD" w:rsidP="000F2EDD">
            <w:pPr>
              <w:pStyle w:val="Odstavecseseznamem"/>
              <w:numPr>
                <w:ilvl w:val="0"/>
                <w:numId w:val="45"/>
              </w:numPr>
              <w:spacing w:after="160" w:line="259" w:lineRule="auto"/>
            </w:pPr>
            <w:r>
              <w:t>Nositelé krizového managementu;</w:t>
            </w:r>
          </w:p>
          <w:p w14:paraId="138CAB86" w14:textId="77777777" w:rsidR="000F2EDD" w:rsidRDefault="000F2EDD" w:rsidP="000F2EDD">
            <w:pPr>
              <w:pStyle w:val="Odstavecseseznamem"/>
              <w:numPr>
                <w:ilvl w:val="0"/>
                <w:numId w:val="45"/>
              </w:numPr>
              <w:spacing w:after="160" w:line="259" w:lineRule="auto"/>
            </w:pPr>
            <w:r>
              <w:t>Inovace v krizovém řízení;</w:t>
            </w:r>
          </w:p>
          <w:p w14:paraId="169CE8F5" w14:textId="77777777" w:rsidR="000F2EDD" w:rsidRDefault="000F2EDD" w:rsidP="000F2EDD">
            <w:pPr>
              <w:pStyle w:val="Odstavecseseznamem"/>
              <w:numPr>
                <w:ilvl w:val="0"/>
                <w:numId w:val="45"/>
              </w:numPr>
              <w:spacing w:after="160" w:line="259" w:lineRule="auto"/>
            </w:pPr>
            <w:r>
              <w:t>Krizová komunikace;</w:t>
            </w:r>
          </w:p>
          <w:p w14:paraId="1CA1B81A" w14:textId="77777777" w:rsidR="000F2EDD" w:rsidRDefault="000F2EDD" w:rsidP="000F2EDD">
            <w:pPr>
              <w:pStyle w:val="Odstavecseseznamem"/>
              <w:numPr>
                <w:ilvl w:val="0"/>
                <w:numId w:val="45"/>
              </w:numPr>
              <w:spacing w:after="160" w:line="259" w:lineRule="auto"/>
            </w:pPr>
            <w:r>
              <w:t>Konflikty a jejich řešení v době krize;</w:t>
            </w:r>
          </w:p>
          <w:p w14:paraId="032080A9" w14:textId="77777777" w:rsidR="000F2EDD" w:rsidRPr="00BD5B9C" w:rsidRDefault="000F2EDD" w:rsidP="000F2EDD">
            <w:pPr>
              <w:pStyle w:val="Odstavecseseznamem"/>
              <w:numPr>
                <w:ilvl w:val="0"/>
                <w:numId w:val="45"/>
              </w:numPr>
              <w:spacing w:after="160" w:line="259" w:lineRule="auto"/>
            </w:pPr>
            <w:r>
              <w:t>Hodnota majetku a jeho oceňování.</w:t>
            </w:r>
          </w:p>
        </w:tc>
      </w:tr>
      <w:tr w:rsidR="000F2EDD" w14:paraId="62229727"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F824F37" w14:textId="77777777" w:rsidR="000F2EDD" w:rsidRPr="00BD5B9C" w:rsidRDefault="000F2EDD" w:rsidP="004938E8">
            <w:pPr>
              <w:jc w:val="both"/>
            </w:pPr>
            <w:r w:rsidRPr="00BD5B9C">
              <w:t>Studijní literatura a studijní pomůcky</w:t>
            </w:r>
          </w:p>
        </w:tc>
        <w:tc>
          <w:tcPr>
            <w:tcW w:w="6202" w:type="dxa"/>
            <w:gridSpan w:val="6"/>
            <w:tcBorders>
              <w:top w:val="nil"/>
              <w:left w:val="single" w:sz="4" w:space="0" w:color="auto"/>
              <w:bottom w:val="nil"/>
              <w:right w:val="single" w:sz="4" w:space="0" w:color="auto"/>
            </w:tcBorders>
          </w:tcPr>
          <w:p w14:paraId="1525B1CC" w14:textId="77777777" w:rsidR="000F2EDD" w:rsidRPr="00BD5B9C" w:rsidRDefault="000F2EDD" w:rsidP="004938E8">
            <w:pPr>
              <w:jc w:val="both"/>
            </w:pPr>
          </w:p>
        </w:tc>
      </w:tr>
      <w:tr w:rsidR="000F2EDD" w14:paraId="0356C1E5" w14:textId="77777777" w:rsidTr="004938E8">
        <w:trPr>
          <w:trHeight w:val="1497"/>
        </w:trPr>
        <w:tc>
          <w:tcPr>
            <w:tcW w:w="9855" w:type="dxa"/>
            <w:gridSpan w:val="8"/>
            <w:tcBorders>
              <w:top w:val="nil"/>
              <w:bottom w:val="single" w:sz="2" w:space="0" w:color="auto"/>
            </w:tcBorders>
          </w:tcPr>
          <w:p w14:paraId="640DAE46" w14:textId="77777777" w:rsidR="000F2EDD" w:rsidRPr="001D33DA" w:rsidRDefault="000F2EDD" w:rsidP="004938E8">
            <w:pPr>
              <w:jc w:val="both"/>
              <w:rPr>
                <w:b/>
                <w:bCs/>
              </w:rPr>
            </w:pPr>
            <w:r w:rsidRPr="001D33DA">
              <w:rPr>
                <w:b/>
                <w:bCs/>
              </w:rPr>
              <w:t>Povinná literatura:</w:t>
            </w:r>
          </w:p>
          <w:p w14:paraId="7BE39DF9" w14:textId="77777777" w:rsidR="000F2EDD" w:rsidRDefault="000F2EDD" w:rsidP="004938E8">
            <w:pPr>
              <w:jc w:val="both"/>
            </w:pPr>
            <w:r w:rsidRPr="009A6EE6">
              <w:t xml:space="preserve">TROJANOVÁ, Irena a SVOBODOVÁ, Zuzana. </w:t>
            </w:r>
            <w:r w:rsidRPr="009A6EE6">
              <w:rPr>
                <w:i/>
              </w:rPr>
              <w:t>Krize jako příležitost.</w:t>
            </w:r>
            <w:r w:rsidRPr="009A6EE6">
              <w:t xml:space="preserve"> Vydání první. Praha: Wolters Kluwer, 2021. 107 stran. Řízení školy. ISBN 978-80-7676-215-2.</w:t>
            </w:r>
          </w:p>
          <w:p w14:paraId="663064E6" w14:textId="77777777" w:rsidR="000F2EDD" w:rsidRDefault="000F2EDD" w:rsidP="004938E8">
            <w:pPr>
              <w:jc w:val="both"/>
            </w:pPr>
            <w:r w:rsidRPr="009A6EE6">
              <w:t xml:space="preserve">ZUZÁK, Roman. </w:t>
            </w:r>
            <w:r w:rsidRPr="009A6EE6">
              <w:rPr>
                <w:i/>
              </w:rPr>
              <w:t>Krizový management.</w:t>
            </w:r>
            <w:r w:rsidRPr="009A6EE6">
              <w:t xml:space="preserve"> Vydání třetí aktualizované a doplněné. [Praha]: Vysoká škola ekonomie a managementu, 2022. 156 stran. Vysokoškolská učebnice. ISBN 978-80-88330-85-1.</w:t>
            </w:r>
          </w:p>
          <w:p w14:paraId="699BA6BD" w14:textId="77777777" w:rsidR="000F2EDD" w:rsidRDefault="000F2EDD" w:rsidP="004938E8">
            <w:pPr>
              <w:jc w:val="both"/>
            </w:pPr>
            <w:r w:rsidRPr="009A6EE6">
              <w:t>KLEIN, Štěpán.</w:t>
            </w:r>
            <w:r w:rsidRPr="009A6EE6">
              <w:rPr>
                <w:i/>
              </w:rPr>
              <w:t xml:space="preserve"> Firma v krizi: jak zvládnout krizi bez úhony a uspět tam, kde jiní selhávají.</w:t>
            </w:r>
            <w:r w:rsidRPr="009A6EE6">
              <w:t xml:space="preserve"> První vydání. Velký Třebešov: Panfico s.r.o., 2020. 311 stran. ISBN 978-80-270-7778-6.</w:t>
            </w:r>
          </w:p>
          <w:p w14:paraId="1358A30A" w14:textId="77777777" w:rsidR="000F2EDD" w:rsidRDefault="000F2EDD" w:rsidP="004938E8">
            <w:pPr>
              <w:jc w:val="both"/>
            </w:pPr>
          </w:p>
          <w:p w14:paraId="4A736C35" w14:textId="77777777" w:rsidR="000F2EDD" w:rsidRPr="001D33DA" w:rsidRDefault="000F2EDD" w:rsidP="004938E8">
            <w:pPr>
              <w:jc w:val="both"/>
              <w:rPr>
                <w:b/>
                <w:bCs/>
              </w:rPr>
            </w:pPr>
            <w:r w:rsidRPr="001D33DA">
              <w:rPr>
                <w:b/>
                <w:bCs/>
              </w:rPr>
              <w:t>Doporučená literatura:</w:t>
            </w:r>
          </w:p>
          <w:p w14:paraId="490B0239" w14:textId="77777777" w:rsidR="000F2EDD" w:rsidRDefault="000F2EDD" w:rsidP="004938E8">
            <w:pPr>
              <w:jc w:val="both"/>
            </w:pPr>
            <w:r w:rsidRPr="00C27F2E">
              <w:t xml:space="preserve">CÍLEK, Václav et al. </w:t>
            </w:r>
            <w:r w:rsidRPr="00C27F2E">
              <w:rPr>
                <w:i/>
              </w:rPr>
              <w:t>Pravidla krizového chování. Vydání 1.</w:t>
            </w:r>
            <w:r w:rsidRPr="00C27F2E">
              <w:t xml:space="preserve"> [Praha]: Středisko společných činností AV ČR, </w:t>
            </w:r>
            <w:proofErr w:type="gramStart"/>
            <w:r w:rsidRPr="00C27F2E">
              <w:t>v.v.</w:t>
            </w:r>
            <w:proofErr w:type="gramEnd"/>
            <w:r w:rsidRPr="00C27F2E">
              <w:t>i., nakladatelství Academia, 2022. 19 stran. Věda kolem nás, 123. Pro všední den. ISBN 978-80-11-02098-9.</w:t>
            </w:r>
          </w:p>
          <w:p w14:paraId="46611DCC" w14:textId="77777777" w:rsidR="000F2EDD" w:rsidRDefault="000F2EDD" w:rsidP="004938E8">
            <w:pPr>
              <w:jc w:val="both"/>
            </w:pPr>
            <w:r w:rsidRPr="009A6EE6">
              <w:t xml:space="preserve">ŠENOVSKÝ, Pavel, ŠENOVSKÝ, Michail a ORAVEC, Milan. </w:t>
            </w:r>
            <w:r w:rsidRPr="009A6EE6">
              <w:rPr>
                <w:i/>
              </w:rPr>
              <w:t>Teorie krizového managementu.</w:t>
            </w:r>
            <w:r w:rsidRPr="009A6EE6">
              <w:t xml:space="preserve"> 2. rozšířené vydání. V Ostravě: Sdružení požárního a bezpečnostního inženýrství, 2020. 138 stran. SPBI Spektrum. Červená řada; 79. ISBN 978-80-7385-231-3.</w:t>
            </w:r>
          </w:p>
          <w:p w14:paraId="16C0F3D4" w14:textId="77777777" w:rsidR="000F2EDD" w:rsidRPr="00C27F2E" w:rsidRDefault="000F2EDD" w:rsidP="004938E8">
            <w:pPr>
              <w:jc w:val="both"/>
            </w:pPr>
            <w:r w:rsidRPr="00C27F2E">
              <w:t xml:space="preserve">BEDNÁŘ, Vojtěch. </w:t>
            </w:r>
            <w:r w:rsidRPr="00C27F2E">
              <w:rPr>
                <w:i/>
              </w:rPr>
              <w:t>Vedení v krizi: jak zvládnout zaměstnance v nesnadných časech.</w:t>
            </w:r>
            <w:r w:rsidRPr="00C27F2E">
              <w:t xml:space="preserve"> 1. vydání. V Praze: Management Press, 2022. 143 stran. ISBN 978-80-7261-592-6.</w:t>
            </w:r>
          </w:p>
        </w:tc>
      </w:tr>
      <w:tr w:rsidR="000F2EDD" w14:paraId="1E20294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259124F" w14:textId="77777777" w:rsidR="000F2EDD" w:rsidRDefault="000F2EDD" w:rsidP="004938E8">
            <w:pPr>
              <w:jc w:val="center"/>
              <w:rPr>
                <w:b/>
              </w:rPr>
            </w:pPr>
            <w:r>
              <w:rPr>
                <w:b/>
              </w:rPr>
              <w:t>Informace ke kombinované nebo distanční formě</w:t>
            </w:r>
          </w:p>
        </w:tc>
      </w:tr>
      <w:tr w:rsidR="000F2EDD" w14:paraId="41F0207E" w14:textId="77777777" w:rsidTr="004938E8">
        <w:tc>
          <w:tcPr>
            <w:tcW w:w="4787" w:type="dxa"/>
            <w:gridSpan w:val="3"/>
            <w:tcBorders>
              <w:top w:val="single" w:sz="2" w:space="0" w:color="auto"/>
            </w:tcBorders>
            <w:shd w:val="clear" w:color="auto" w:fill="F7CAAC"/>
          </w:tcPr>
          <w:p w14:paraId="52DD6F8C" w14:textId="77777777" w:rsidR="000F2EDD" w:rsidRDefault="000F2EDD" w:rsidP="004938E8">
            <w:pPr>
              <w:jc w:val="both"/>
            </w:pPr>
            <w:r>
              <w:rPr>
                <w:b/>
              </w:rPr>
              <w:t>Rozsah konzultací (soustředění)</w:t>
            </w:r>
          </w:p>
        </w:tc>
        <w:tc>
          <w:tcPr>
            <w:tcW w:w="889" w:type="dxa"/>
            <w:tcBorders>
              <w:top w:val="single" w:sz="2" w:space="0" w:color="auto"/>
            </w:tcBorders>
          </w:tcPr>
          <w:p w14:paraId="140D4260" w14:textId="77777777" w:rsidR="000F2EDD" w:rsidRDefault="000F2EDD" w:rsidP="004938E8">
            <w:pPr>
              <w:jc w:val="both"/>
            </w:pPr>
            <w:r>
              <w:t>14</w:t>
            </w:r>
          </w:p>
        </w:tc>
        <w:tc>
          <w:tcPr>
            <w:tcW w:w="4179" w:type="dxa"/>
            <w:gridSpan w:val="4"/>
            <w:tcBorders>
              <w:top w:val="single" w:sz="2" w:space="0" w:color="auto"/>
            </w:tcBorders>
            <w:shd w:val="clear" w:color="auto" w:fill="F7CAAC"/>
          </w:tcPr>
          <w:p w14:paraId="5BB821A8" w14:textId="77777777" w:rsidR="000F2EDD" w:rsidRDefault="000F2EDD" w:rsidP="004938E8">
            <w:pPr>
              <w:jc w:val="both"/>
              <w:rPr>
                <w:b/>
              </w:rPr>
            </w:pPr>
            <w:r>
              <w:rPr>
                <w:b/>
              </w:rPr>
              <w:t xml:space="preserve">hodin </w:t>
            </w:r>
          </w:p>
        </w:tc>
      </w:tr>
      <w:tr w:rsidR="000F2EDD" w14:paraId="19963C33" w14:textId="77777777" w:rsidTr="004938E8">
        <w:tc>
          <w:tcPr>
            <w:tcW w:w="9855" w:type="dxa"/>
            <w:gridSpan w:val="8"/>
            <w:shd w:val="clear" w:color="auto" w:fill="F7CAAC"/>
          </w:tcPr>
          <w:p w14:paraId="341B6248" w14:textId="77777777" w:rsidR="000F2EDD" w:rsidRDefault="000F2EDD" w:rsidP="004938E8">
            <w:pPr>
              <w:jc w:val="both"/>
              <w:rPr>
                <w:b/>
              </w:rPr>
            </w:pPr>
            <w:r>
              <w:rPr>
                <w:b/>
              </w:rPr>
              <w:t>Informace o způsobu kontaktu s vyučujícím</w:t>
            </w:r>
          </w:p>
        </w:tc>
      </w:tr>
      <w:tr w:rsidR="000F2EDD" w14:paraId="3E378FB7" w14:textId="77777777" w:rsidTr="004938E8">
        <w:trPr>
          <w:trHeight w:val="1373"/>
        </w:trPr>
        <w:tc>
          <w:tcPr>
            <w:tcW w:w="9855" w:type="dxa"/>
            <w:gridSpan w:val="8"/>
          </w:tcPr>
          <w:p w14:paraId="3390346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49124B6" w14:textId="77777777" w:rsidR="000F2EDD" w:rsidRDefault="000F2EDD" w:rsidP="004938E8"/>
    <w:p w14:paraId="7F3A5406" w14:textId="77777777" w:rsidR="000F2EDD" w:rsidRDefault="000F2EDD" w:rsidP="004938E8">
      <w:pPr>
        <w:spacing w:after="160" w:line="259" w:lineRule="auto"/>
      </w:pPr>
    </w:p>
    <w:p w14:paraId="7BB65865" w14:textId="77777777" w:rsidR="000F2EDD" w:rsidRDefault="000F2EDD" w:rsidP="004938E8"/>
    <w:p w14:paraId="1D6A2264"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15DF89C" w14:textId="77777777" w:rsidTr="004938E8">
        <w:tc>
          <w:tcPr>
            <w:tcW w:w="9855" w:type="dxa"/>
            <w:gridSpan w:val="8"/>
            <w:tcBorders>
              <w:bottom w:val="double" w:sz="4" w:space="0" w:color="auto"/>
            </w:tcBorders>
            <w:shd w:val="clear" w:color="auto" w:fill="BDD6EE"/>
          </w:tcPr>
          <w:p w14:paraId="0BB60802" w14:textId="77777777" w:rsidR="000F2EDD" w:rsidRDefault="000F2EDD" w:rsidP="004938E8">
            <w:pPr>
              <w:jc w:val="both"/>
              <w:rPr>
                <w:b/>
                <w:sz w:val="28"/>
              </w:rPr>
            </w:pPr>
            <w:r>
              <w:br w:type="page"/>
            </w:r>
            <w:r>
              <w:rPr>
                <w:b/>
                <w:sz w:val="28"/>
              </w:rPr>
              <w:t>B-III – Charakteristika studijního předmětu</w:t>
            </w:r>
          </w:p>
        </w:tc>
      </w:tr>
      <w:tr w:rsidR="000F2EDD" w:rsidRPr="00873C26" w14:paraId="3F900106" w14:textId="77777777" w:rsidTr="004938E8">
        <w:tc>
          <w:tcPr>
            <w:tcW w:w="3086" w:type="dxa"/>
            <w:tcBorders>
              <w:top w:val="double" w:sz="4" w:space="0" w:color="auto"/>
            </w:tcBorders>
            <w:shd w:val="clear" w:color="auto" w:fill="F7CAAC"/>
          </w:tcPr>
          <w:p w14:paraId="6D17683D"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606D7C2" w14:textId="77777777" w:rsidR="000F2EDD" w:rsidRPr="00873C26" w:rsidRDefault="000F2EDD" w:rsidP="004938E8">
            <w:pPr>
              <w:jc w:val="both"/>
              <w:rPr>
                <w:b/>
              </w:rPr>
            </w:pPr>
            <w:r>
              <w:rPr>
                <w:b/>
              </w:rPr>
              <w:t>Kybernetická bezpečnost</w:t>
            </w:r>
          </w:p>
        </w:tc>
      </w:tr>
      <w:tr w:rsidR="000F2EDD" w14:paraId="439242DA" w14:textId="77777777" w:rsidTr="004938E8">
        <w:tc>
          <w:tcPr>
            <w:tcW w:w="3086" w:type="dxa"/>
            <w:shd w:val="clear" w:color="auto" w:fill="F7CAAC"/>
          </w:tcPr>
          <w:p w14:paraId="12840AF7" w14:textId="77777777" w:rsidR="000F2EDD" w:rsidRDefault="000F2EDD" w:rsidP="004938E8">
            <w:pPr>
              <w:jc w:val="both"/>
              <w:rPr>
                <w:b/>
              </w:rPr>
            </w:pPr>
            <w:r>
              <w:rPr>
                <w:b/>
              </w:rPr>
              <w:t>Typ předmětu</w:t>
            </w:r>
          </w:p>
        </w:tc>
        <w:tc>
          <w:tcPr>
            <w:tcW w:w="3406" w:type="dxa"/>
            <w:gridSpan w:val="4"/>
          </w:tcPr>
          <w:p w14:paraId="6EA559A7" w14:textId="77777777" w:rsidR="000F2EDD" w:rsidRDefault="000F2EDD" w:rsidP="004938E8">
            <w:pPr>
              <w:jc w:val="both"/>
            </w:pPr>
            <w:r>
              <w:t>povinný</w:t>
            </w:r>
          </w:p>
        </w:tc>
        <w:tc>
          <w:tcPr>
            <w:tcW w:w="2695" w:type="dxa"/>
            <w:gridSpan w:val="2"/>
            <w:shd w:val="clear" w:color="auto" w:fill="F7CAAC"/>
          </w:tcPr>
          <w:p w14:paraId="586D5726" w14:textId="77777777" w:rsidR="000F2EDD" w:rsidRDefault="000F2EDD" w:rsidP="004938E8">
            <w:pPr>
              <w:jc w:val="both"/>
            </w:pPr>
            <w:r>
              <w:rPr>
                <w:b/>
              </w:rPr>
              <w:t>doporučený ročník / semestr</w:t>
            </w:r>
          </w:p>
        </w:tc>
        <w:tc>
          <w:tcPr>
            <w:tcW w:w="668" w:type="dxa"/>
          </w:tcPr>
          <w:p w14:paraId="75B533D4" w14:textId="77777777" w:rsidR="000F2EDD" w:rsidRDefault="000F2EDD" w:rsidP="004938E8">
            <w:pPr>
              <w:jc w:val="both"/>
            </w:pPr>
            <w:r>
              <w:t>2/LS</w:t>
            </w:r>
          </w:p>
        </w:tc>
      </w:tr>
      <w:tr w:rsidR="000F2EDD" w14:paraId="6DF7C6EB" w14:textId="77777777" w:rsidTr="004938E8">
        <w:tc>
          <w:tcPr>
            <w:tcW w:w="3086" w:type="dxa"/>
            <w:shd w:val="clear" w:color="auto" w:fill="F7CAAC"/>
          </w:tcPr>
          <w:p w14:paraId="5D1B8254" w14:textId="77777777" w:rsidR="000F2EDD" w:rsidRDefault="000F2EDD" w:rsidP="004938E8">
            <w:pPr>
              <w:jc w:val="both"/>
              <w:rPr>
                <w:b/>
              </w:rPr>
            </w:pPr>
            <w:r>
              <w:rPr>
                <w:b/>
              </w:rPr>
              <w:t>Rozsah studijního předmětu</w:t>
            </w:r>
          </w:p>
        </w:tc>
        <w:tc>
          <w:tcPr>
            <w:tcW w:w="1701" w:type="dxa"/>
            <w:gridSpan w:val="2"/>
          </w:tcPr>
          <w:p w14:paraId="0363C841" w14:textId="77777777" w:rsidR="000F2EDD" w:rsidRDefault="000F2EDD" w:rsidP="004938E8">
            <w:pPr>
              <w:jc w:val="both"/>
            </w:pPr>
            <w:r>
              <w:t>28p + 14c</w:t>
            </w:r>
          </w:p>
        </w:tc>
        <w:tc>
          <w:tcPr>
            <w:tcW w:w="889" w:type="dxa"/>
            <w:shd w:val="clear" w:color="auto" w:fill="F7CAAC"/>
          </w:tcPr>
          <w:p w14:paraId="26062322" w14:textId="77777777" w:rsidR="000F2EDD" w:rsidRDefault="000F2EDD" w:rsidP="004938E8">
            <w:pPr>
              <w:jc w:val="both"/>
              <w:rPr>
                <w:b/>
              </w:rPr>
            </w:pPr>
            <w:r>
              <w:rPr>
                <w:b/>
              </w:rPr>
              <w:t xml:space="preserve">hod. </w:t>
            </w:r>
          </w:p>
        </w:tc>
        <w:tc>
          <w:tcPr>
            <w:tcW w:w="816" w:type="dxa"/>
          </w:tcPr>
          <w:p w14:paraId="547E87B2" w14:textId="77777777" w:rsidR="000F2EDD" w:rsidRDefault="000F2EDD" w:rsidP="004938E8">
            <w:pPr>
              <w:jc w:val="both"/>
            </w:pPr>
            <w:r>
              <w:t>42</w:t>
            </w:r>
          </w:p>
        </w:tc>
        <w:tc>
          <w:tcPr>
            <w:tcW w:w="2156" w:type="dxa"/>
            <w:shd w:val="clear" w:color="auto" w:fill="F7CAAC"/>
          </w:tcPr>
          <w:p w14:paraId="1528A849" w14:textId="77777777" w:rsidR="000F2EDD" w:rsidRDefault="000F2EDD" w:rsidP="004938E8">
            <w:pPr>
              <w:jc w:val="both"/>
              <w:rPr>
                <w:b/>
              </w:rPr>
            </w:pPr>
            <w:r>
              <w:rPr>
                <w:b/>
              </w:rPr>
              <w:t>kreditů</w:t>
            </w:r>
          </w:p>
        </w:tc>
        <w:tc>
          <w:tcPr>
            <w:tcW w:w="1207" w:type="dxa"/>
            <w:gridSpan w:val="2"/>
          </w:tcPr>
          <w:p w14:paraId="53CCAC38" w14:textId="77777777" w:rsidR="000F2EDD" w:rsidRDefault="000F2EDD" w:rsidP="004938E8">
            <w:pPr>
              <w:jc w:val="both"/>
            </w:pPr>
            <w:r>
              <w:t>4</w:t>
            </w:r>
          </w:p>
        </w:tc>
      </w:tr>
      <w:tr w:rsidR="000F2EDD" w14:paraId="5EE2D8FD" w14:textId="77777777" w:rsidTr="004938E8">
        <w:tc>
          <w:tcPr>
            <w:tcW w:w="3086" w:type="dxa"/>
            <w:shd w:val="clear" w:color="auto" w:fill="F7CAAC"/>
          </w:tcPr>
          <w:p w14:paraId="559718C2" w14:textId="77777777" w:rsidR="000F2EDD" w:rsidRDefault="000F2EDD" w:rsidP="004938E8">
            <w:pPr>
              <w:jc w:val="both"/>
              <w:rPr>
                <w:b/>
                <w:sz w:val="22"/>
              </w:rPr>
            </w:pPr>
            <w:r>
              <w:rPr>
                <w:b/>
              </w:rPr>
              <w:t>Prerekvizity, korekvizity, ekvivalence</w:t>
            </w:r>
          </w:p>
        </w:tc>
        <w:tc>
          <w:tcPr>
            <w:tcW w:w="6769" w:type="dxa"/>
            <w:gridSpan w:val="7"/>
          </w:tcPr>
          <w:p w14:paraId="209DC031" w14:textId="77777777" w:rsidR="000F2EDD" w:rsidRDefault="000F2EDD" w:rsidP="004938E8">
            <w:pPr>
              <w:jc w:val="both"/>
            </w:pPr>
          </w:p>
        </w:tc>
      </w:tr>
      <w:tr w:rsidR="000F2EDD" w14:paraId="60DAEE71" w14:textId="77777777" w:rsidTr="004938E8">
        <w:tc>
          <w:tcPr>
            <w:tcW w:w="3086" w:type="dxa"/>
            <w:shd w:val="clear" w:color="auto" w:fill="F7CAAC"/>
          </w:tcPr>
          <w:p w14:paraId="3FAB3CCC" w14:textId="77777777" w:rsidR="000F2EDD" w:rsidRDefault="000F2EDD" w:rsidP="004938E8">
            <w:pPr>
              <w:jc w:val="both"/>
              <w:rPr>
                <w:b/>
              </w:rPr>
            </w:pPr>
            <w:r>
              <w:rPr>
                <w:b/>
              </w:rPr>
              <w:t>Způsob ověření studijních výsledků</w:t>
            </w:r>
          </w:p>
        </w:tc>
        <w:tc>
          <w:tcPr>
            <w:tcW w:w="3406" w:type="dxa"/>
            <w:gridSpan w:val="4"/>
          </w:tcPr>
          <w:p w14:paraId="2748449D" w14:textId="77777777" w:rsidR="000F2EDD" w:rsidRDefault="000F2EDD" w:rsidP="004938E8">
            <w:pPr>
              <w:jc w:val="both"/>
            </w:pPr>
            <w:r>
              <w:t>zápočet a zkouška</w:t>
            </w:r>
          </w:p>
        </w:tc>
        <w:tc>
          <w:tcPr>
            <w:tcW w:w="2156" w:type="dxa"/>
            <w:shd w:val="clear" w:color="auto" w:fill="F7CAAC"/>
          </w:tcPr>
          <w:p w14:paraId="1A7D0119" w14:textId="77777777" w:rsidR="000F2EDD" w:rsidRDefault="000F2EDD" w:rsidP="004938E8">
            <w:pPr>
              <w:jc w:val="both"/>
              <w:rPr>
                <w:b/>
              </w:rPr>
            </w:pPr>
            <w:r>
              <w:rPr>
                <w:b/>
              </w:rPr>
              <w:t>Forma výuky</w:t>
            </w:r>
          </w:p>
        </w:tc>
        <w:tc>
          <w:tcPr>
            <w:tcW w:w="1207" w:type="dxa"/>
            <w:gridSpan w:val="2"/>
          </w:tcPr>
          <w:p w14:paraId="489FC930" w14:textId="77777777" w:rsidR="000F2EDD" w:rsidRDefault="000F2EDD" w:rsidP="004938E8">
            <w:pPr>
              <w:jc w:val="both"/>
            </w:pPr>
            <w:r>
              <w:t>přednášky</w:t>
            </w:r>
          </w:p>
          <w:p w14:paraId="34F61D9D" w14:textId="77777777" w:rsidR="000F2EDD" w:rsidRDefault="000F2EDD" w:rsidP="004938E8">
            <w:pPr>
              <w:jc w:val="both"/>
            </w:pPr>
            <w:r>
              <w:t>cvičení</w:t>
            </w:r>
          </w:p>
        </w:tc>
      </w:tr>
      <w:tr w:rsidR="000F2EDD" w14:paraId="0779B016" w14:textId="77777777" w:rsidTr="004938E8">
        <w:tc>
          <w:tcPr>
            <w:tcW w:w="3086" w:type="dxa"/>
            <w:shd w:val="clear" w:color="auto" w:fill="F7CAAC"/>
          </w:tcPr>
          <w:p w14:paraId="49FA6028"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547C915" w14:textId="77777777" w:rsidR="000F2EDD" w:rsidRDefault="000F2EDD" w:rsidP="004938E8">
            <w:pPr>
              <w:jc w:val="both"/>
            </w:pPr>
            <w:r>
              <w:t>Zápočet: zpracování kvalitní zpracování případové studie, m</w:t>
            </w:r>
            <w:r w:rsidRPr="009905B1">
              <w:t>inimálně 80% aktivní účast na cvičeních</w:t>
            </w:r>
            <w:r>
              <w:t>.</w:t>
            </w:r>
            <w:r w:rsidRPr="009905B1">
              <w:t xml:space="preserve"> </w:t>
            </w:r>
          </w:p>
          <w:p w14:paraId="4DF9E958" w14:textId="77777777" w:rsidR="000F2EDD" w:rsidRDefault="000F2EDD" w:rsidP="004938E8">
            <w:pPr>
              <w:jc w:val="both"/>
            </w:pPr>
            <w:r>
              <w:t>Zkouška: kombinovaná forma. P</w:t>
            </w:r>
            <w:r w:rsidRPr="009905B1">
              <w:t>ísemná práce z problematiky probírané látky – nutnost správnosti odpovědí min. 60</w:t>
            </w:r>
            <w:r>
              <w:t xml:space="preserve"> </w:t>
            </w:r>
            <w:r w:rsidRPr="009905B1">
              <w:t xml:space="preserve">%. </w:t>
            </w:r>
            <w:r>
              <w:t>Následně ústní zkoušení.</w:t>
            </w:r>
          </w:p>
        </w:tc>
      </w:tr>
      <w:tr w:rsidR="000F2EDD" w14:paraId="548BA88B" w14:textId="77777777" w:rsidTr="004938E8">
        <w:trPr>
          <w:trHeight w:val="397"/>
        </w:trPr>
        <w:tc>
          <w:tcPr>
            <w:tcW w:w="9855" w:type="dxa"/>
            <w:gridSpan w:val="8"/>
            <w:tcBorders>
              <w:top w:val="nil"/>
            </w:tcBorders>
          </w:tcPr>
          <w:p w14:paraId="6264EAAC" w14:textId="77777777" w:rsidR="000F2EDD" w:rsidRDefault="000F2EDD" w:rsidP="004938E8">
            <w:pPr>
              <w:jc w:val="both"/>
            </w:pPr>
          </w:p>
        </w:tc>
      </w:tr>
      <w:tr w:rsidR="000F2EDD" w14:paraId="53DF400D" w14:textId="77777777" w:rsidTr="004938E8">
        <w:trPr>
          <w:trHeight w:val="197"/>
        </w:trPr>
        <w:tc>
          <w:tcPr>
            <w:tcW w:w="3086" w:type="dxa"/>
            <w:tcBorders>
              <w:top w:val="nil"/>
            </w:tcBorders>
            <w:shd w:val="clear" w:color="auto" w:fill="F7CAAC"/>
          </w:tcPr>
          <w:p w14:paraId="0CCDB118" w14:textId="77777777" w:rsidR="000F2EDD" w:rsidRDefault="000F2EDD" w:rsidP="004938E8">
            <w:pPr>
              <w:jc w:val="both"/>
              <w:rPr>
                <w:b/>
              </w:rPr>
            </w:pPr>
            <w:r>
              <w:rPr>
                <w:b/>
              </w:rPr>
              <w:t>Garant předmětu</w:t>
            </w:r>
          </w:p>
        </w:tc>
        <w:tc>
          <w:tcPr>
            <w:tcW w:w="6769" w:type="dxa"/>
            <w:gridSpan w:val="7"/>
            <w:tcBorders>
              <w:top w:val="nil"/>
            </w:tcBorders>
          </w:tcPr>
          <w:p w14:paraId="4A0F9BF7" w14:textId="77777777" w:rsidR="000F2EDD" w:rsidRDefault="000F2EDD" w:rsidP="004938E8">
            <w:pPr>
              <w:jc w:val="both"/>
            </w:pPr>
            <w:r>
              <w:t>Ing. Petr Svoboda, Ph.D.</w:t>
            </w:r>
          </w:p>
        </w:tc>
      </w:tr>
      <w:tr w:rsidR="000F2EDD" w14:paraId="2B112BD5" w14:textId="77777777" w:rsidTr="004938E8">
        <w:trPr>
          <w:trHeight w:val="243"/>
        </w:trPr>
        <w:tc>
          <w:tcPr>
            <w:tcW w:w="3086" w:type="dxa"/>
            <w:tcBorders>
              <w:top w:val="nil"/>
            </w:tcBorders>
            <w:shd w:val="clear" w:color="auto" w:fill="F7CAAC"/>
          </w:tcPr>
          <w:p w14:paraId="36A90D16" w14:textId="77777777" w:rsidR="000F2EDD" w:rsidRDefault="000F2EDD" w:rsidP="004938E8">
            <w:pPr>
              <w:jc w:val="both"/>
              <w:rPr>
                <w:b/>
              </w:rPr>
            </w:pPr>
            <w:r>
              <w:rPr>
                <w:b/>
              </w:rPr>
              <w:t>Zapojení garanta do výuky předmětu</w:t>
            </w:r>
          </w:p>
        </w:tc>
        <w:tc>
          <w:tcPr>
            <w:tcW w:w="6769" w:type="dxa"/>
            <w:gridSpan w:val="7"/>
            <w:tcBorders>
              <w:top w:val="nil"/>
            </w:tcBorders>
          </w:tcPr>
          <w:p w14:paraId="0E67E115" w14:textId="77777777" w:rsidR="000F2EDD" w:rsidRDefault="000F2EDD" w:rsidP="004938E8">
            <w:pPr>
              <w:jc w:val="both"/>
            </w:pPr>
            <w:r>
              <w:t>Garant stanovuje obsah přednášek a cvičení a dohlíží na jejich jednotné vedení.</w:t>
            </w:r>
          </w:p>
          <w:p w14:paraId="42329F2C" w14:textId="7A62CADF" w:rsidR="000F2EDD" w:rsidRDefault="000F2EDD" w:rsidP="001B1A81">
            <w:pPr>
              <w:jc w:val="both"/>
            </w:pPr>
            <w:r>
              <w:t xml:space="preserve">Garant přímo vyučuje </w:t>
            </w:r>
            <w:del w:id="207" w:author="Zuzana Tučková" w:date="2024-05-13T13:10:00Z">
              <w:r w:rsidR="00B6785B">
                <w:delText>50</w:delText>
              </w:r>
            </w:del>
            <w:ins w:id="208" w:author="Zuzana Tučková" w:date="2024-05-13T13:10:00Z">
              <w:r w:rsidR="001B1A81">
                <w:t>57</w:t>
              </w:r>
            </w:ins>
            <w:r>
              <w:t xml:space="preserve"> % přednášek.</w:t>
            </w:r>
          </w:p>
        </w:tc>
      </w:tr>
      <w:tr w:rsidR="000F2EDD" w14:paraId="661C5FAE" w14:textId="77777777" w:rsidTr="004938E8">
        <w:tc>
          <w:tcPr>
            <w:tcW w:w="3086" w:type="dxa"/>
            <w:shd w:val="clear" w:color="auto" w:fill="F7CAAC"/>
          </w:tcPr>
          <w:p w14:paraId="4CCB63D8" w14:textId="77777777" w:rsidR="000F2EDD" w:rsidRDefault="000F2EDD" w:rsidP="004938E8">
            <w:pPr>
              <w:jc w:val="both"/>
              <w:rPr>
                <w:b/>
              </w:rPr>
            </w:pPr>
            <w:r>
              <w:rPr>
                <w:b/>
              </w:rPr>
              <w:t>Vyučující</w:t>
            </w:r>
          </w:p>
        </w:tc>
        <w:tc>
          <w:tcPr>
            <w:tcW w:w="6769" w:type="dxa"/>
            <w:gridSpan w:val="7"/>
            <w:tcBorders>
              <w:bottom w:val="nil"/>
            </w:tcBorders>
          </w:tcPr>
          <w:p w14:paraId="31C22AAA" w14:textId="77777777" w:rsidR="000F2EDD" w:rsidRDefault="000F2EDD" w:rsidP="004938E8">
            <w:pPr>
              <w:jc w:val="both"/>
            </w:pPr>
            <w:r>
              <w:t>Ing. Petr Svoboda, Ph.D. – přednášející (57 %)</w:t>
            </w:r>
          </w:p>
          <w:p w14:paraId="00EB8365" w14:textId="77777777" w:rsidR="000F2EDD" w:rsidRDefault="000F2EDD" w:rsidP="004938E8">
            <w:pPr>
              <w:jc w:val="both"/>
            </w:pPr>
            <w:r>
              <w:t>Ing. Pavel Valášek – přednášející (43 %), cvičící (100 %)</w:t>
            </w:r>
          </w:p>
        </w:tc>
      </w:tr>
      <w:tr w:rsidR="000F2EDD" w14:paraId="3F5199C8" w14:textId="77777777" w:rsidTr="004938E8">
        <w:trPr>
          <w:trHeight w:val="397"/>
        </w:trPr>
        <w:tc>
          <w:tcPr>
            <w:tcW w:w="9855" w:type="dxa"/>
            <w:gridSpan w:val="8"/>
            <w:tcBorders>
              <w:top w:val="nil"/>
            </w:tcBorders>
          </w:tcPr>
          <w:p w14:paraId="698F7392" w14:textId="77777777" w:rsidR="000F2EDD" w:rsidRDefault="000F2EDD" w:rsidP="004938E8">
            <w:pPr>
              <w:jc w:val="both"/>
            </w:pPr>
          </w:p>
        </w:tc>
      </w:tr>
      <w:tr w:rsidR="000F2EDD" w14:paraId="74C77DAD" w14:textId="77777777" w:rsidTr="004938E8">
        <w:tc>
          <w:tcPr>
            <w:tcW w:w="3086" w:type="dxa"/>
            <w:shd w:val="clear" w:color="auto" w:fill="F7CAAC"/>
          </w:tcPr>
          <w:p w14:paraId="38855D28" w14:textId="77777777" w:rsidR="000F2EDD" w:rsidRDefault="000F2EDD" w:rsidP="004938E8">
            <w:pPr>
              <w:jc w:val="both"/>
              <w:rPr>
                <w:b/>
              </w:rPr>
            </w:pPr>
            <w:r>
              <w:rPr>
                <w:b/>
              </w:rPr>
              <w:t>Stručná anotace předmětu</w:t>
            </w:r>
          </w:p>
        </w:tc>
        <w:tc>
          <w:tcPr>
            <w:tcW w:w="6769" w:type="dxa"/>
            <w:gridSpan w:val="7"/>
            <w:tcBorders>
              <w:bottom w:val="nil"/>
            </w:tcBorders>
          </w:tcPr>
          <w:p w14:paraId="6F5396A7" w14:textId="77777777" w:rsidR="000F2EDD" w:rsidRDefault="000F2EDD" w:rsidP="004938E8">
            <w:pPr>
              <w:jc w:val="both"/>
            </w:pPr>
          </w:p>
        </w:tc>
      </w:tr>
      <w:tr w:rsidR="000F2EDD" w14:paraId="14E8EF45" w14:textId="77777777" w:rsidTr="004938E8">
        <w:trPr>
          <w:trHeight w:val="3938"/>
        </w:trPr>
        <w:tc>
          <w:tcPr>
            <w:tcW w:w="9855" w:type="dxa"/>
            <w:gridSpan w:val="8"/>
            <w:tcBorders>
              <w:top w:val="nil"/>
              <w:bottom w:val="single" w:sz="12" w:space="0" w:color="auto"/>
            </w:tcBorders>
          </w:tcPr>
          <w:p w14:paraId="242D3D2D" w14:textId="77777777" w:rsidR="000F2EDD" w:rsidRDefault="000F2EDD" w:rsidP="004938E8">
            <w:pPr>
              <w:jc w:val="both"/>
            </w:pPr>
            <w:r w:rsidRPr="00EA5750">
              <w:t xml:space="preserve">Cílem předmětu je zvýšení povědomí studentů o </w:t>
            </w:r>
            <w:r>
              <w:t>bezpečnosti v kybernetickém prostoru. Studenti</w:t>
            </w:r>
            <w:r w:rsidRPr="00EA5750">
              <w:t xml:space="preserve"> se seznámí s riziky </w:t>
            </w:r>
            <w:r>
              <w:t>souvisejícími s kyberprostorem, jejich modelováním, možnou obranou a návaznými zákonnými postupy. Pozornost je věnována jak bezpečnosti jednotlivců, tak i organizací. Řešená oblast pokrývá nejen aktuální hrozby a informační zdroje o nich, ale diskutuje i možný vývoj.</w:t>
            </w:r>
          </w:p>
          <w:p w14:paraId="7690AD67" w14:textId="77777777" w:rsidR="000F2EDD" w:rsidRDefault="000F2EDD" w:rsidP="004938E8">
            <w:pPr>
              <w:jc w:val="both"/>
            </w:pPr>
          </w:p>
          <w:p w14:paraId="27594241" w14:textId="77777777" w:rsidR="000F2EDD" w:rsidRPr="00FA2502" w:rsidRDefault="000F2EDD" w:rsidP="004938E8">
            <w:pPr>
              <w:jc w:val="both"/>
            </w:pPr>
            <w:r w:rsidRPr="00FA2502">
              <w:t>Vyučovaná témata:</w:t>
            </w:r>
          </w:p>
          <w:p w14:paraId="264F7894" w14:textId="77777777" w:rsidR="000F2EDD" w:rsidRDefault="000F2EDD" w:rsidP="000F2EDD">
            <w:pPr>
              <w:pStyle w:val="Odstavecseseznamem"/>
              <w:numPr>
                <w:ilvl w:val="0"/>
                <w:numId w:val="16"/>
              </w:numPr>
              <w:jc w:val="both"/>
            </w:pPr>
            <w:r>
              <w:t>Vymezení kybernetické bezpečnosti a základního názvosloví;</w:t>
            </w:r>
          </w:p>
          <w:p w14:paraId="51D18BBF" w14:textId="77777777" w:rsidR="000F2EDD" w:rsidRDefault="000F2EDD" w:rsidP="000F2EDD">
            <w:pPr>
              <w:pStyle w:val="Odstavecseseznamem"/>
              <w:numPr>
                <w:ilvl w:val="0"/>
                <w:numId w:val="16"/>
              </w:numPr>
              <w:jc w:val="both"/>
            </w:pPr>
            <w:r>
              <w:t>Legislativní dokumenty, normy a další podpůrné dokumenty;</w:t>
            </w:r>
          </w:p>
          <w:p w14:paraId="6EEB1140" w14:textId="77777777" w:rsidR="000F2EDD" w:rsidRDefault="000F2EDD" w:rsidP="000F2EDD">
            <w:pPr>
              <w:pStyle w:val="Odstavecseseznamem"/>
              <w:numPr>
                <w:ilvl w:val="0"/>
                <w:numId w:val="16"/>
              </w:numPr>
              <w:jc w:val="both"/>
            </w:pPr>
            <w:r>
              <w:t>Teorie systémů, modelů a modelování;</w:t>
            </w:r>
          </w:p>
          <w:p w14:paraId="4B01AF8C" w14:textId="77777777" w:rsidR="000F2EDD" w:rsidRDefault="000F2EDD" w:rsidP="000F2EDD">
            <w:pPr>
              <w:pStyle w:val="Odstavecseseznamem"/>
              <w:numPr>
                <w:ilvl w:val="0"/>
                <w:numId w:val="16"/>
              </w:numPr>
              <w:jc w:val="both"/>
            </w:pPr>
            <w:r>
              <w:t>Kybernetika a informatika, definování kybernetického prostoru;</w:t>
            </w:r>
          </w:p>
          <w:p w14:paraId="1AB86BE6" w14:textId="77777777" w:rsidR="000F2EDD" w:rsidRDefault="000F2EDD" w:rsidP="000F2EDD">
            <w:pPr>
              <w:pStyle w:val="Odstavecseseznamem"/>
              <w:numPr>
                <w:ilvl w:val="0"/>
                <w:numId w:val="16"/>
              </w:numPr>
              <w:jc w:val="both"/>
            </w:pPr>
            <w:r>
              <w:t>Kritická informační infrastruktura, Evropská kritická informační infrastruktura;</w:t>
            </w:r>
          </w:p>
          <w:p w14:paraId="30100875" w14:textId="77777777" w:rsidR="000F2EDD" w:rsidRDefault="000F2EDD" w:rsidP="000F2EDD">
            <w:pPr>
              <w:pStyle w:val="Odstavecseseznamem"/>
              <w:numPr>
                <w:ilvl w:val="0"/>
                <w:numId w:val="16"/>
              </w:numPr>
              <w:jc w:val="both"/>
            </w:pPr>
            <w:r>
              <w:t>Modelování kybernetického systému a kybernetické bezpečnosti;</w:t>
            </w:r>
          </w:p>
          <w:p w14:paraId="7221494B" w14:textId="77777777" w:rsidR="000F2EDD" w:rsidRDefault="000F2EDD" w:rsidP="000F2EDD">
            <w:pPr>
              <w:pStyle w:val="Odstavecseseznamem"/>
              <w:numPr>
                <w:ilvl w:val="0"/>
                <w:numId w:val="16"/>
              </w:numPr>
              <w:jc w:val="both"/>
            </w:pPr>
            <w:r>
              <w:t>Moderní kybernetické útoky vůči jednotlivcům i firmám;</w:t>
            </w:r>
          </w:p>
          <w:p w14:paraId="0205A575" w14:textId="77777777" w:rsidR="000F2EDD" w:rsidRDefault="000F2EDD" w:rsidP="000F2EDD">
            <w:pPr>
              <w:pStyle w:val="Odstavecseseznamem"/>
              <w:numPr>
                <w:ilvl w:val="0"/>
                <w:numId w:val="16"/>
              </w:numPr>
              <w:jc w:val="both"/>
            </w:pPr>
            <w:r>
              <w:t>Způsoby zvýšení resilience vůči kybernetickým útokům;</w:t>
            </w:r>
          </w:p>
          <w:p w14:paraId="2DA91980" w14:textId="77777777" w:rsidR="000F2EDD" w:rsidRDefault="000F2EDD" w:rsidP="000F2EDD">
            <w:pPr>
              <w:pStyle w:val="Odstavecseseznamem"/>
              <w:numPr>
                <w:ilvl w:val="0"/>
                <w:numId w:val="16"/>
              </w:numPr>
              <w:jc w:val="both"/>
            </w:pPr>
            <w:r>
              <w:t>Reaktivní opatření, řízení kontinuity činností, zákonné postupy;</w:t>
            </w:r>
          </w:p>
          <w:p w14:paraId="4B440C7B" w14:textId="77777777" w:rsidR="000F2EDD" w:rsidRDefault="000F2EDD" w:rsidP="000F2EDD">
            <w:pPr>
              <w:pStyle w:val="Odstavecseseznamem"/>
              <w:numPr>
                <w:ilvl w:val="0"/>
                <w:numId w:val="16"/>
              </w:numPr>
              <w:jc w:val="both"/>
            </w:pPr>
            <w:r>
              <w:t>Architektura kybernetické bezpečnosti organizace, bezpečnostní role a jejich určení;</w:t>
            </w:r>
          </w:p>
          <w:p w14:paraId="620F5AC9" w14:textId="3B0DB3BD" w:rsidR="001B1A81" w:rsidRDefault="000F2EDD" w:rsidP="000F2EDD">
            <w:pPr>
              <w:pStyle w:val="Odstavecseseznamem"/>
              <w:numPr>
                <w:ilvl w:val="0"/>
                <w:numId w:val="16"/>
              </w:numPr>
              <w:jc w:val="both"/>
              <w:rPr>
                <w:ins w:id="209" w:author="Zuzana Tučková" w:date="2024-05-13T13:10:00Z"/>
              </w:rPr>
            </w:pPr>
            <w:r w:rsidRPr="007E3084">
              <w:t>Možnosti systémového rozpoznávání agresivního kyberprostoru</w:t>
            </w:r>
            <w:del w:id="210" w:author="Zuzana Tučková" w:date="2024-05-13T13:10:00Z">
              <w:r w:rsidR="00B6785B">
                <w:delText>, možnosti</w:delText>
              </w:r>
            </w:del>
            <w:ins w:id="211" w:author="Zuzana Tučková" w:date="2024-05-13T13:10:00Z">
              <w:r w:rsidR="001B1A81">
                <w:t>;</w:t>
              </w:r>
            </w:ins>
          </w:p>
          <w:p w14:paraId="0C9FB862" w14:textId="7D98E885" w:rsidR="000F2EDD" w:rsidRDefault="001B1A81" w:rsidP="000F2EDD">
            <w:pPr>
              <w:pStyle w:val="Odstavecseseznamem"/>
              <w:numPr>
                <w:ilvl w:val="0"/>
                <w:numId w:val="16"/>
              </w:numPr>
              <w:jc w:val="both"/>
            </w:pPr>
            <w:ins w:id="212" w:author="Zuzana Tučková" w:date="2024-05-13T13:10:00Z">
              <w:r>
                <w:t>M</w:t>
              </w:r>
              <w:r w:rsidR="000F2EDD">
                <w:t>ožnosti</w:t>
              </w:r>
            </w:ins>
            <w:r w:rsidR="000F2EDD">
              <w:t xml:space="preserve"> využití umělé inteligence v kybernetické bezpečnosti;</w:t>
            </w:r>
          </w:p>
          <w:p w14:paraId="66713814" w14:textId="77777777" w:rsidR="000F2EDD" w:rsidRDefault="000F2EDD" w:rsidP="000F2EDD">
            <w:pPr>
              <w:pStyle w:val="Odstavecseseznamem"/>
              <w:numPr>
                <w:ilvl w:val="0"/>
                <w:numId w:val="16"/>
              </w:numPr>
              <w:jc w:val="both"/>
            </w:pPr>
            <w:r>
              <w:t>Zdroje světa o moderním pojetí informační a kybernetické bezpečnosti;</w:t>
            </w:r>
          </w:p>
          <w:p w14:paraId="2081451D" w14:textId="17B534B3" w:rsidR="000F2EDD" w:rsidRDefault="000F2EDD" w:rsidP="000F2EDD">
            <w:pPr>
              <w:pStyle w:val="Odstavecseseznamem"/>
              <w:numPr>
                <w:ilvl w:val="0"/>
                <w:numId w:val="16"/>
              </w:numPr>
              <w:jc w:val="both"/>
            </w:pPr>
            <w:r>
              <w:t xml:space="preserve">Diskuse zpracování případové studie, prezentace současných </w:t>
            </w:r>
            <w:r w:rsidR="001B1A81">
              <w:t>řešení, doporučení pro zlepšení</w:t>
            </w:r>
            <w:del w:id="213" w:author="Zuzana Tučková" w:date="2024-05-13T13:10:00Z">
              <w:r w:rsidR="00B6785B">
                <w:delText>;</w:delText>
              </w:r>
            </w:del>
            <w:ins w:id="214" w:author="Zuzana Tučková" w:date="2024-05-13T13:10:00Z">
              <w:r w:rsidR="001B1A81">
                <w:t>.</w:t>
              </w:r>
            </w:ins>
          </w:p>
          <w:p w14:paraId="1DB3851B" w14:textId="77777777" w:rsidR="00B6785B" w:rsidRDefault="00B6785B" w:rsidP="00B6785B">
            <w:pPr>
              <w:pStyle w:val="Odstavecseseznamem"/>
              <w:numPr>
                <w:ilvl w:val="0"/>
                <w:numId w:val="16"/>
              </w:numPr>
              <w:jc w:val="both"/>
              <w:rPr>
                <w:del w:id="215" w:author="Zuzana Tučková" w:date="2024-05-13T13:10:00Z"/>
              </w:rPr>
            </w:pPr>
            <w:del w:id="216" w:author="Zuzana Tučková" w:date="2024-05-13T13:10:00Z">
              <w:r>
                <w:delText>Sumarizace v semestru nabytých informací, korekce aktuálního stavu poznání.</w:delText>
              </w:r>
            </w:del>
          </w:p>
          <w:p w14:paraId="6A1A7AE1" w14:textId="77777777" w:rsidR="000F2EDD" w:rsidRDefault="000F2EDD" w:rsidP="001B1A81">
            <w:pPr>
              <w:pStyle w:val="Odstavecseseznamem"/>
              <w:jc w:val="both"/>
            </w:pPr>
          </w:p>
        </w:tc>
      </w:tr>
      <w:tr w:rsidR="000F2EDD" w14:paraId="36022D20"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72FE243"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3080706" w14:textId="77777777" w:rsidR="000F2EDD" w:rsidRDefault="000F2EDD" w:rsidP="004938E8">
            <w:pPr>
              <w:jc w:val="both"/>
            </w:pPr>
          </w:p>
        </w:tc>
      </w:tr>
      <w:tr w:rsidR="000F2EDD" w14:paraId="4F633B80" w14:textId="77777777" w:rsidTr="004938E8">
        <w:trPr>
          <w:trHeight w:val="704"/>
        </w:trPr>
        <w:tc>
          <w:tcPr>
            <w:tcW w:w="9855" w:type="dxa"/>
            <w:gridSpan w:val="8"/>
            <w:tcBorders>
              <w:top w:val="nil"/>
              <w:bottom w:val="single" w:sz="2" w:space="0" w:color="auto"/>
            </w:tcBorders>
          </w:tcPr>
          <w:p w14:paraId="0C89E418" w14:textId="77777777" w:rsidR="000F2EDD" w:rsidRDefault="000F2EDD" w:rsidP="004938E8">
            <w:pPr>
              <w:rPr>
                <w:b/>
              </w:rPr>
            </w:pPr>
            <w:r w:rsidRPr="002D7684">
              <w:rPr>
                <w:b/>
                <w:bCs/>
              </w:rPr>
              <w:t>Povinná literatura:</w:t>
            </w:r>
            <w:r w:rsidRPr="002D7684">
              <w:rPr>
                <w:b/>
              </w:rPr>
              <w:t xml:space="preserve"> </w:t>
            </w:r>
          </w:p>
          <w:p w14:paraId="21001A6D" w14:textId="77777777" w:rsidR="000F2EDD" w:rsidRDefault="000F2EDD" w:rsidP="004938E8">
            <w:pPr>
              <w:rPr>
                <w:lang w:eastAsia="en-US"/>
              </w:rPr>
            </w:pPr>
            <w:r w:rsidRPr="00205591">
              <w:rPr>
                <w:lang w:eastAsia="en-US"/>
              </w:rPr>
              <w:t>KOLOUCH, Jan a BAŠTA, Pavel. </w:t>
            </w:r>
            <w:r w:rsidRPr="00205591">
              <w:rPr>
                <w:i/>
                <w:iCs/>
                <w:lang w:eastAsia="en-US"/>
              </w:rPr>
              <w:t>CyberSecurity</w:t>
            </w:r>
            <w:r w:rsidRPr="00205591">
              <w:rPr>
                <w:lang w:eastAsia="en-US"/>
              </w:rPr>
              <w:t xml:space="preserve">. </w:t>
            </w:r>
            <w:proofErr w:type="gramStart"/>
            <w:r w:rsidRPr="00205591">
              <w:rPr>
                <w:lang w:eastAsia="en-US"/>
              </w:rPr>
              <w:t>CZ.NIC</w:t>
            </w:r>
            <w:proofErr w:type="gramEnd"/>
            <w:r w:rsidRPr="00205591">
              <w:rPr>
                <w:lang w:eastAsia="en-US"/>
              </w:rPr>
              <w:t xml:space="preserve">. Praha: </w:t>
            </w:r>
            <w:proofErr w:type="gramStart"/>
            <w:r w:rsidRPr="00205591">
              <w:rPr>
                <w:lang w:eastAsia="en-US"/>
              </w:rPr>
              <w:t>CZ.NIC</w:t>
            </w:r>
            <w:proofErr w:type="gramEnd"/>
            <w:r w:rsidRPr="00205591">
              <w:rPr>
                <w:lang w:eastAsia="en-US"/>
              </w:rPr>
              <w:t>, z.s.p.o</w:t>
            </w:r>
            <w:r>
              <w:rPr>
                <w:lang w:eastAsia="en-US"/>
              </w:rPr>
              <w:t>, 2019</w:t>
            </w:r>
            <w:r w:rsidRPr="00205591">
              <w:rPr>
                <w:lang w:eastAsia="en-US"/>
              </w:rPr>
              <w:t>. ISBN 978-80-88168-31-7.</w:t>
            </w:r>
          </w:p>
          <w:p w14:paraId="1C0299CC" w14:textId="77777777" w:rsidR="000F2EDD" w:rsidRDefault="000F2EDD" w:rsidP="004938E8">
            <w:pPr>
              <w:rPr>
                <w:lang w:val="en-US" w:eastAsia="en-US"/>
              </w:rPr>
            </w:pPr>
            <w:r w:rsidRPr="00205591">
              <w:rPr>
                <w:lang w:eastAsia="en-US"/>
              </w:rPr>
              <w:t>SEDLÁK, Petr a KONEČNÝ, Martin. </w:t>
            </w:r>
            <w:r w:rsidRPr="00205591">
              <w:rPr>
                <w:i/>
                <w:iCs/>
                <w:lang w:eastAsia="en-US"/>
              </w:rPr>
              <w:t>Kybernetická (ne)bezpečnost: problematika bezpečnosti v kyberprostoru</w:t>
            </w:r>
            <w:r w:rsidRPr="00205591">
              <w:rPr>
                <w:lang w:eastAsia="en-US"/>
              </w:rPr>
              <w:t>. Brno: CERM, akademické nakladatelství, 2021. ISBN 978-80-7623-068-2.</w:t>
            </w:r>
            <w:r w:rsidRPr="00205591">
              <w:rPr>
                <w:lang w:val="en-US" w:eastAsia="en-US"/>
              </w:rPr>
              <w:t xml:space="preserve"> </w:t>
            </w:r>
          </w:p>
          <w:p w14:paraId="2AD2E48D" w14:textId="77777777" w:rsidR="000F2EDD" w:rsidRPr="003A7E1E" w:rsidRDefault="000F2EDD" w:rsidP="004938E8">
            <w:pPr>
              <w:rPr>
                <w:lang w:val="en-US" w:eastAsia="en-US"/>
              </w:rPr>
            </w:pPr>
            <w:r>
              <w:rPr>
                <w:lang w:val="en-US" w:eastAsia="en-US"/>
              </w:rPr>
              <w:t>DEATH,</w:t>
            </w:r>
            <w:r w:rsidRPr="003A7E1E">
              <w:rPr>
                <w:lang w:val="en-US" w:eastAsia="en-US"/>
              </w:rPr>
              <w:t xml:space="preserve"> D</w:t>
            </w:r>
            <w:r>
              <w:rPr>
                <w:lang w:val="en-US" w:eastAsia="en-US"/>
              </w:rPr>
              <w:t>arren</w:t>
            </w:r>
            <w:r w:rsidRPr="003A7E1E">
              <w:rPr>
                <w:lang w:val="en-US" w:eastAsia="en-US"/>
              </w:rPr>
              <w:t>. </w:t>
            </w:r>
            <w:r w:rsidRPr="003A7E1E">
              <w:rPr>
                <w:i/>
                <w:iCs/>
                <w:lang w:val="en-US" w:eastAsia="en-US"/>
              </w:rPr>
              <w:t>Information security handbook: develop a threat model and incident response strategy to build a strong information security framework</w:t>
            </w:r>
            <w:r w:rsidRPr="003A7E1E">
              <w:rPr>
                <w:lang w:val="en-US" w:eastAsia="en-US"/>
              </w:rPr>
              <w:t xml:space="preserve">. Birmingham, 2017. ISBN </w:t>
            </w:r>
            <w:r w:rsidRPr="00205591">
              <w:rPr>
                <w:lang w:eastAsia="en-US"/>
              </w:rPr>
              <w:t>9781788478830</w:t>
            </w:r>
            <w:r w:rsidRPr="003A7E1E">
              <w:rPr>
                <w:lang w:val="en-US" w:eastAsia="en-US"/>
              </w:rPr>
              <w:t>.</w:t>
            </w:r>
          </w:p>
          <w:p w14:paraId="7796CCF6" w14:textId="77777777" w:rsidR="000F2EDD" w:rsidRDefault="000F2EDD" w:rsidP="004938E8">
            <w:pPr>
              <w:pStyle w:val="Normlnweb"/>
              <w:spacing w:before="0" w:beforeAutospacing="0" w:after="0" w:afterAutospacing="0"/>
              <w:jc w:val="both"/>
              <w:rPr>
                <w:rFonts w:ascii="Times New Roman" w:eastAsia="Times New Roman" w:hAnsi="Times New Roman" w:cs="Times New Roman"/>
                <w:sz w:val="20"/>
                <w:szCs w:val="20"/>
                <w:lang w:eastAsia="en-US"/>
              </w:rPr>
            </w:pPr>
            <w:r w:rsidRPr="00205591">
              <w:rPr>
                <w:rFonts w:ascii="Times New Roman" w:eastAsia="Times New Roman" w:hAnsi="Times New Roman" w:cs="Times New Roman"/>
                <w:sz w:val="20"/>
                <w:szCs w:val="20"/>
                <w:lang w:eastAsia="en-US"/>
              </w:rPr>
              <w:t>JIRÁSEK, Petr; NOVÁK, Luděk a POŽÁR, Josef. </w:t>
            </w:r>
            <w:r w:rsidRPr="00205591">
              <w:rPr>
                <w:rFonts w:ascii="Times New Roman" w:eastAsia="Times New Roman" w:hAnsi="Times New Roman" w:cs="Times New Roman"/>
                <w:i/>
                <w:iCs/>
                <w:sz w:val="20"/>
                <w:szCs w:val="20"/>
                <w:lang w:eastAsia="en-US"/>
              </w:rPr>
              <w:t>Výkladový slovník kybernetické bezpečnosti: Cyber security glossary</w:t>
            </w:r>
            <w:r w:rsidRPr="00205591">
              <w:rPr>
                <w:rFonts w:ascii="Times New Roman" w:eastAsia="Times New Roman" w:hAnsi="Times New Roman" w:cs="Times New Roman"/>
                <w:sz w:val="20"/>
                <w:szCs w:val="20"/>
                <w:lang w:eastAsia="en-US"/>
              </w:rPr>
              <w:t>. Páté doplněné a upravené vydání. Přeložil Karel VAVRUŠKA. Praha: Česká pobočka AFCEA, 2022. ISBN 978-80-908388-4-0</w:t>
            </w:r>
            <w:r>
              <w:rPr>
                <w:rFonts w:ascii="Times New Roman" w:eastAsia="Times New Roman" w:hAnsi="Times New Roman" w:cs="Times New Roman"/>
                <w:sz w:val="20"/>
                <w:szCs w:val="20"/>
                <w:lang w:eastAsia="en-US"/>
              </w:rPr>
              <w:t>.</w:t>
            </w:r>
          </w:p>
          <w:p w14:paraId="6F41EE1A" w14:textId="77777777" w:rsidR="000F2EDD" w:rsidRDefault="000F2EDD" w:rsidP="004938E8">
            <w:pPr>
              <w:pStyle w:val="Normlnweb"/>
              <w:spacing w:before="0" w:beforeAutospacing="0" w:after="0" w:afterAutospacing="0"/>
              <w:jc w:val="both"/>
              <w:rPr>
                <w:rFonts w:ascii="Times New Roman" w:eastAsia="Times New Roman" w:hAnsi="Times New Roman" w:cs="Times New Roman"/>
                <w:sz w:val="20"/>
                <w:szCs w:val="20"/>
                <w:lang w:eastAsia="en-US"/>
              </w:rPr>
            </w:pPr>
          </w:p>
          <w:p w14:paraId="4F585BA6" w14:textId="77777777" w:rsidR="000F2EDD" w:rsidRDefault="000F2EDD" w:rsidP="004938E8">
            <w:pPr>
              <w:pStyle w:val="Normlnweb"/>
              <w:spacing w:before="0" w:beforeAutospacing="0" w:after="0" w:afterAutospacing="0"/>
              <w:jc w:val="both"/>
              <w:rPr>
                <w:rFonts w:ascii="Times New Roman" w:hAnsi="Times New Roman" w:cs="Times New Roman"/>
                <w:b/>
                <w:bCs/>
                <w:sz w:val="20"/>
                <w:szCs w:val="20"/>
              </w:rPr>
            </w:pPr>
            <w:r w:rsidRPr="00AA0D31">
              <w:rPr>
                <w:rFonts w:ascii="Times New Roman" w:hAnsi="Times New Roman" w:cs="Times New Roman"/>
                <w:b/>
                <w:bCs/>
                <w:sz w:val="20"/>
                <w:szCs w:val="20"/>
              </w:rPr>
              <w:t>Doporučená literatura:</w:t>
            </w:r>
          </w:p>
          <w:p w14:paraId="0BC0C10E" w14:textId="77777777" w:rsidR="000F2EDD" w:rsidRPr="003A7E1E" w:rsidRDefault="000F2EDD" w:rsidP="004938E8">
            <w:pPr>
              <w:rPr>
                <w:lang w:val="en-US" w:eastAsia="en-US"/>
              </w:rPr>
            </w:pPr>
            <w:r>
              <w:rPr>
                <w:lang w:val="en-US" w:eastAsia="en-US"/>
              </w:rPr>
              <w:t xml:space="preserve">AWAD, </w:t>
            </w:r>
            <w:r w:rsidRPr="003A7E1E">
              <w:rPr>
                <w:lang w:val="en-US" w:eastAsia="en-US"/>
              </w:rPr>
              <w:t>Ali Ismail. </w:t>
            </w:r>
            <w:r w:rsidRPr="003F3E4B">
              <w:rPr>
                <w:i/>
                <w:lang w:val="en-US" w:eastAsia="en-US"/>
              </w:rPr>
              <w:t>Information security: foundations, technologies and applications</w:t>
            </w:r>
            <w:r w:rsidRPr="003A7E1E">
              <w:rPr>
                <w:lang w:val="en-US" w:eastAsia="en-US"/>
              </w:rPr>
              <w:t>. London, 2018. ISBN 9781849199742.</w:t>
            </w:r>
          </w:p>
          <w:p w14:paraId="7CBAF014" w14:textId="77777777" w:rsidR="000F2EDD" w:rsidRDefault="000F2EDD" w:rsidP="004938E8">
            <w:pPr>
              <w:jc w:val="both"/>
              <w:rPr>
                <w:lang w:eastAsia="en-US"/>
              </w:rPr>
            </w:pPr>
            <w:r w:rsidRPr="0033046C">
              <w:rPr>
                <w:lang w:eastAsia="en-US"/>
              </w:rPr>
              <w:t>HASSANIEN, Aboul Ella a ELHOSENY, Mohamed (ed.)</w:t>
            </w:r>
            <w:r>
              <w:rPr>
                <w:lang w:eastAsia="en-US"/>
              </w:rPr>
              <w:t>.</w:t>
            </w:r>
            <w:r w:rsidRPr="0033046C">
              <w:rPr>
                <w:i/>
                <w:iCs/>
                <w:lang w:eastAsia="en-US"/>
              </w:rPr>
              <w:t xml:space="preserve"> Cybersecurity and secure information systems: challenges and solutions in smart environments</w:t>
            </w:r>
            <w:r w:rsidRPr="0033046C">
              <w:rPr>
                <w:lang w:eastAsia="en-US"/>
              </w:rPr>
              <w:t>. Advanced sciences and technologies for security applications. Cham: Springer, 2019. ISBN 978-3-030-16839-1.</w:t>
            </w:r>
          </w:p>
          <w:p w14:paraId="2A991FBC" w14:textId="77777777" w:rsidR="000F2EDD" w:rsidRDefault="000F2EDD" w:rsidP="004938E8">
            <w:pPr>
              <w:jc w:val="both"/>
            </w:pPr>
            <w:r w:rsidRPr="0033046C">
              <w:rPr>
                <w:lang w:eastAsia="en-US"/>
              </w:rPr>
              <w:t>DOUCEK, Petr; KONEČNÝ, Martin a NOVÁK, Luděk. </w:t>
            </w:r>
            <w:r w:rsidRPr="0033046C">
              <w:rPr>
                <w:i/>
                <w:iCs/>
                <w:lang w:eastAsia="en-US"/>
              </w:rPr>
              <w:t>Řízení kybernetické bezpečnosti a bezpečnosti informací</w:t>
            </w:r>
            <w:r w:rsidRPr="0033046C">
              <w:rPr>
                <w:lang w:eastAsia="en-US"/>
              </w:rPr>
              <w:t>. Praha: Professional Publishing, 2019. ISBN 978-80-88260-39-4.</w:t>
            </w:r>
          </w:p>
        </w:tc>
      </w:tr>
      <w:tr w:rsidR="000F2EDD" w14:paraId="51D5884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CEE6CED" w14:textId="77777777" w:rsidR="000F2EDD" w:rsidRDefault="000F2EDD" w:rsidP="004938E8">
            <w:pPr>
              <w:jc w:val="center"/>
              <w:rPr>
                <w:b/>
              </w:rPr>
            </w:pPr>
            <w:r>
              <w:rPr>
                <w:b/>
              </w:rPr>
              <w:t>Informace ke kombinované nebo distanční formě</w:t>
            </w:r>
          </w:p>
        </w:tc>
      </w:tr>
      <w:tr w:rsidR="000F2EDD" w14:paraId="7A60008D" w14:textId="77777777" w:rsidTr="004938E8">
        <w:tc>
          <w:tcPr>
            <w:tcW w:w="4787" w:type="dxa"/>
            <w:gridSpan w:val="3"/>
            <w:tcBorders>
              <w:top w:val="single" w:sz="2" w:space="0" w:color="auto"/>
            </w:tcBorders>
            <w:shd w:val="clear" w:color="auto" w:fill="F7CAAC"/>
          </w:tcPr>
          <w:p w14:paraId="07D8FC62" w14:textId="77777777" w:rsidR="000F2EDD" w:rsidRDefault="000F2EDD" w:rsidP="004938E8">
            <w:pPr>
              <w:jc w:val="both"/>
            </w:pPr>
            <w:r>
              <w:rPr>
                <w:b/>
              </w:rPr>
              <w:t>Rozsah konzultací (soustředění)</w:t>
            </w:r>
          </w:p>
        </w:tc>
        <w:tc>
          <w:tcPr>
            <w:tcW w:w="889" w:type="dxa"/>
            <w:tcBorders>
              <w:top w:val="single" w:sz="2" w:space="0" w:color="auto"/>
            </w:tcBorders>
          </w:tcPr>
          <w:p w14:paraId="2A56FC1E" w14:textId="77777777" w:rsidR="000F2EDD" w:rsidRDefault="000F2EDD" w:rsidP="004938E8">
            <w:pPr>
              <w:jc w:val="both"/>
            </w:pPr>
            <w:r>
              <w:t>14</w:t>
            </w:r>
          </w:p>
        </w:tc>
        <w:tc>
          <w:tcPr>
            <w:tcW w:w="4179" w:type="dxa"/>
            <w:gridSpan w:val="4"/>
            <w:tcBorders>
              <w:top w:val="single" w:sz="2" w:space="0" w:color="auto"/>
            </w:tcBorders>
            <w:shd w:val="clear" w:color="auto" w:fill="F7CAAC"/>
          </w:tcPr>
          <w:p w14:paraId="6612CD6F" w14:textId="77777777" w:rsidR="000F2EDD" w:rsidRDefault="000F2EDD" w:rsidP="004938E8">
            <w:pPr>
              <w:jc w:val="both"/>
              <w:rPr>
                <w:b/>
              </w:rPr>
            </w:pPr>
            <w:r>
              <w:rPr>
                <w:b/>
              </w:rPr>
              <w:t xml:space="preserve">hodin </w:t>
            </w:r>
          </w:p>
        </w:tc>
      </w:tr>
      <w:tr w:rsidR="000F2EDD" w14:paraId="7950EC61" w14:textId="77777777" w:rsidTr="004938E8">
        <w:tc>
          <w:tcPr>
            <w:tcW w:w="9855" w:type="dxa"/>
            <w:gridSpan w:val="8"/>
            <w:shd w:val="clear" w:color="auto" w:fill="F7CAAC"/>
          </w:tcPr>
          <w:p w14:paraId="50020A45" w14:textId="77777777" w:rsidR="000F2EDD" w:rsidRDefault="000F2EDD" w:rsidP="004938E8">
            <w:pPr>
              <w:jc w:val="both"/>
              <w:rPr>
                <w:b/>
              </w:rPr>
            </w:pPr>
            <w:r>
              <w:rPr>
                <w:b/>
              </w:rPr>
              <w:t>Informace o způsobu kontaktu s vyučujícím</w:t>
            </w:r>
          </w:p>
        </w:tc>
      </w:tr>
      <w:tr w:rsidR="000F2EDD" w14:paraId="1A9C1002" w14:textId="77777777" w:rsidTr="004938E8">
        <w:trPr>
          <w:trHeight w:val="1373"/>
        </w:trPr>
        <w:tc>
          <w:tcPr>
            <w:tcW w:w="9855" w:type="dxa"/>
            <w:gridSpan w:val="8"/>
          </w:tcPr>
          <w:p w14:paraId="308933F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01EDED0" w14:textId="77777777" w:rsidR="000F2EDD" w:rsidRDefault="000F2EDD" w:rsidP="004938E8">
      <w:pPr>
        <w:spacing w:after="160" w:line="259" w:lineRule="auto"/>
      </w:pPr>
    </w:p>
    <w:p w14:paraId="6B56B357"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276FE41A" w14:textId="77777777" w:rsidTr="004938E8">
        <w:tc>
          <w:tcPr>
            <w:tcW w:w="9855" w:type="dxa"/>
            <w:gridSpan w:val="8"/>
            <w:tcBorders>
              <w:bottom w:val="double" w:sz="4" w:space="0" w:color="auto"/>
            </w:tcBorders>
            <w:shd w:val="clear" w:color="auto" w:fill="BDD6EE"/>
          </w:tcPr>
          <w:p w14:paraId="782B1274" w14:textId="77777777" w:rsidR="000F2EDD" w:rsidRDefault="000F2EDD" w:rsidP="004938E8">
            <w:pPr>
              <w:jc w:val="both"/>
              <w:rPr>
                <w:b/>
                <w:sz w:val="28"/>
              </w:rPr>
            </w:pPr>
            <w:r>
              <w:br w:type="page"/>
            </w:r>
            <w:r>
              <w:rPr>
                <w:b/>
                <w:sz w:val="28"/>
              </w:rPr>
              <w:t>B-III – Charakteristika studijního předmětu</w:t>
            </w:r>
          </w:p>
        </w:tc>
      </w:tr>
      <w:tr w:rsidR="000F2EDD" w14:paraId="7C058CE7" w14:textId="77777777" w:rsidTr="004938E8">
        <w:tc>
          <w:tcPr>
            <w:tcW w:w="3086" w:type="dxa"/>
            <w:tcBorders>
              <w:top w:val="double" w:sz="4" w:space="0" w:color="auto"/>
            </w:tcBorders>
            <w:shd w:val="clear" w:color="auto" w:fill="F7CAAC"/>
          </w:tcPr>
          <w:p w14:paraId="0A8E8BF2"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99B75DE" w14:textId="77777777" w:rsidR="000F2EDD" w:rsidRPr="00873C26" w:rsidRDefault="000F2EDD" w:rsidP="004938E8">
            <w:pPr>
              <w:jc w:val="both"/>
              <w:rPr>
                <w:b/>
              </w:rPr>
            </w:pPr>
            <w:r>
              <w:rPr>
                <w:b/>
              </w:rPr>
              <w:t>Makroekonomie</w:t>
            </w:r>
          </w:p>
        </w:tc>
      </w:tr>
      <w:tr w:rsidR="000F2EDD" w14:paraId="45778119" w14:textId="77777777" w:rsidTr="004938E8">
        <w:tc>
          <w:tcPr>
            <w:tcW w:w="3086" w:type="dxa"/>
            <w:shd w:val="clear" w:color="auto" w:fill="F7CAAC"/>
          </w:tcPr>
          <w:p w14:paraId="7BFB7027" w14:textId="77777777" w:rsidR="000F2EDD" w:rsidRDefault="000F2EDD" w:rsidP="004938E8">
            <w:pPr>
              <w:jc w:val="both"/>
              <w:rPr>
                <w:b/>
              </w:rPr>
            </w:pPr>
            <w:r>
              <w:rPr>
                <w:b/>
              </w:rPr>
              <w:t>Typ předmětu</w:t>
            </w:r>
          </w:p>
        </w:tc>
        <w:tc>
          <w:tcPr>
            <w:tcW w:w="3406" w:type="dxa"/>
            <w:gridSpan w:val="4"/>
          </w:tcPr>
          <w:p w14:paraId="780A7A48" w14:textId="77777777" w:rsidR="000F2EDD" w:rsidRDefault="000F2EDD" w:rsidP="004938E8">
            <w:pPr>
              <w:jc w:val="both"/>
            </w:pPr>
            <w:r>
              <w:t xml:space="preserve">povinný, </w:t>
            </w:r>
            <w:r>
              <w:rPr>
                <w:b/>
              </w:rPr>
              <w:t>ZT</w:t>
            </w:r>
          </w:p>
        </w:tc>
        <w:tc>
          <w:tcPr>
            <w:tcW w:w="2695" w:type="dxa"/>
            <w:gridSpan w:val="2"/>
            <w:shd w:val="clear" w:color="auto" w:fill="F7CAAC"/>
          </w:tcPr>
          <w:p w14:paraId="45020E92" w14:textId="77777777" w:rsidR="000F2EDD" w:rsidRDefault="000F2EDD" w:rsidP="004938E8">
            <w:pPr>
              <w:jc w:val="both"/>
            </w:pPr>
            <w:r>
              <w:rPr>
                <w:b/>
              </w:rPr>
              <w:t>doporučený ročník / semestr</w:t>
            </w:r>
          </w:p>
        </w:tc>
        <w:tc>
          <w:tcPr>
            <w:tcW w:w="668" w:type="dxa"/>
          </w:tcPr>
          <w:p w14:paraId="7AF5DEF6" w14:textId="77777777" w:rsidR="000F2EDD" w:rsidRDefault="000F2EDD" w:rsidP="004938E8">
            <w:pPr>
              <w:jc w:val="both"/>
            </w:pPr>
            <w:r>
              <w:t>1/LS</w:t>
            </w:r>
          </w:p>
        </w:tc>
      </w:tr>
      <w:tr w:rsidR="000F2EDD" w14:paraId="627C3C3A" w14:textId="77777777" w:rsidTr="004938E8">
        <w:tc>
          <w:tcPr>
            <w:tcW w:w="3086" w:type="dxa"/>
            <w:shd w:val="clear" w:color="auto" w:fill="F7CAAC"/>
          </w:tcPr>
          <w:p w14:paraId="14A06E22" w14:textId="77777777" w:rsidR="000F2EDD" w:rsidRDefault="000F2EDD" w:rsidP="004938E8">
            <w:pPr>
              <w:jc w:val="both"/>
              <w:rPr>
                <w:b/>
              </w:rPr>
            </w:pPr>
            <w:r>
              <w:rPr>
                <w:b/>
              </w:rPr>
              <w:t>Rozsah studijního předmětu</w:t>
            </w:r>
          </w:p>
        </w:tc>
        <w:tc>
          <w:tcPr>
            <w:tcW w:w="1701" w:type="dxa"/>
            <w:gridSpan w:val="2"/>
          </w:tcPr>
          <w:p w14:paraId="69ADBDDB" w14:textId="77777777" w:rsidR="000F2EDD" w:rsidRDefault="000F2EDD" w:rsidP="004938E8">
            <w:pPr>
              <w:jc w:val="both"/>
            </w:pPr>
            <w:r>
              <w:t>14p + 28s</w:t>
            </w:r>
          </w:p>
        </w:tc>
        <w:tc>
          <w:tcPr>
            <w:tcW w:w="889" w:type="dxa"/>
            <w:shd w:val="clear" w:color="auto" w:fill="F7CAAC"/>
          </w:tcPr>
          <w:p w14:paraId="49595A8B" w14:textId="77777777" w:rsidR="000F2EDD" w:rsidRDefault="000F2EDD" w:rsidP="004938E8">
            <w:pPr>
              <w:jc w:val="both"/>
              <w:rPr>
                <w:b/>
              </w:rPr>
            </w:pPr>
            <w:r>
              <w:rPr>
                <w:b/>
              </w:rPr>
              <w:t xml:space="preserve">hod. </w:t>
            </w:r>
          </w:p>
        </w:tc>
        <w:tc>
          <w:tcPr>
            <w:tcW w:w="816" w:type="dxa"/>
          </w:tcPr>
          <w:p w14:paraId="03F35420" w14:textId="77777777" w:rsidR="000F2EDD" w:rsidRDefault="000F2EDD" w:rsidP="004938E8">
            <w:pPr>
              <w:jc w:val="both"/>
            </w:pPr>
            <w:r>
              <w:t>42</w:t>
            </w:r>
          </w:p>
        </w:tc>
        <w:tc>
          <w:tcPr>
            <w:tcW w:w="2156" w:type="dxa"/>
            <w:shd w:val="clear" w:color="auto" w:fill="F7CAAC"/>
          </w:tcPr>
          <w:p w14:paraId="28EF09FF" w14:textId="77777777" w:rsidR="000F2EDD" w:rsidRDefault="000F2EDD" w:rsidP="004938E8">
            <w:pPr>
              <w:jc w:val="both"/>
              <w:rPr>
                <w:b/>
              </w:rPr>
            </w:pPr>
            <w:r>
              <w:rPr>
                <w:b/>
              </w:rPr>
              <w:t>kreditů</w:t>
            </w:r>
          </w:p>
        </w:tc>
        <w:tc>
          <w:tcPr>
            <w:tcW w:w="1207" w:type="dxa"/>
            <w:gridSpan w:val="2"/>
          </w:tcPr>
          <w:p w14:paraId="755F4237" w14:textId="77777777" w:rsidR="000F2EDD" w:rsidRDefault="000F2EDD" w:rsidP="004938E8">
            <w:pPr>
              <w:jc w:val="both"/>
            </w:pPr>
            <w:r>
              <w:t>5</w:t>
            </w:r>
          </w:p>
        </w:tc>
      </w:tr>
      <w:tr w:rsidR="000F2EDD" w14:paraId="719B615B" w14:textId="77777777" w:rsidTr="004938E8">
        <w:tc>
          <w:tcPr>
            <w:tcW w:w="3086" w:type="dxa"/>
            <w:shd w:val="clear" w:color="auto" w:fill="F7CAAC"/>
          </w:tcPr>
          <w:p w14:paraId="531F6DD6" w14:textId="77777777" w:rsidR="000F2EDD" w:rsidRDefault="000F2EDD" w:rsidP="004938E8">
            <w:pPr>
              <w:jc w:val="both"/>
              <w:rPr>
                <w:b/>
                <w:sz w:val="22"/>
              </w:rPr>
            </w:pPr>
            <w:r>
              <w:rPr>
                <w:b/>
              </w:rPr>
              <w:t>Prerekvizity, korekvizity, ekvivalence</w:t>
            </w:r>
          </w:p>
        </w:tc>
        <w:tc>
          <w:tcPr>
            <w:tcW w:w="6769" w:type="dxa"/>
            <w:gridSpan w:val="7"/>
          </w:tcPr>
          <w:p w14:paraId="77C592BD" w14:textId="77777777" w:rsidR="000F2EDD" w:rsidRDefault="000F2EDD" w:rsidP="004938E8">
            <w:pPr>
              <w:jc w:val="both"/>
            </w:pPr>
            <w:r>
              <w:t>Mikroekonomie</w:t>
            </w:r>
          </w:p>
        </w:tc>
      </w:tr>
      <w:tr w:rsidR="000F2EDD" w14:paraId="05741D94" w14:textId="77777777" w:rsidTr="004938E8">
        <w:tc>
          <w:tcPr>
            <w:tcW w:w="3086" w:type="dxa"/>
            <w:shd w:val="clear" w:color="auto" w:fill="F7CAAC"/>
          </w:tcPr>
          <w:p w14:paraId="70F2D445" w14:textId="77777777" w:rsidR="000F2EDD" w:rsidRDefault="000F2EDD" w:rsidP="004938E8">
            <w:pPr>
              <w:jc w:val="both"/>
              <w:rPr>
                <w:b/>
              </w:rPr>
            </w:pPr>
            <w:r>
              <w:rPr>
                <w:b/>
              </w:rPr>
              <w:t>Způsob ověření studijních výsledků</w:t>
            </w:r>
          </w:p>
        </w:tc>
        <w:tc>
          <w:tcPr>
            <w:tcW w:w="3406" w:type="dxa"/>
            <w:gridSpan w:val="4"/>
          </w:tcPr>
          <w:p w14:paraId="2EC650C8" w14:textId="77777777" w:rsidR="000F2EDD" w:rsidRDefault="000F2EDD" w:rsidP="004938E8">
            <w:pPr>
              <w:jc w:val="both"/>
            </w:pPr>
            <w:r>
              <w:t>zápočet a zkouška</w:t>
            </w:r>
          </w:p>
        </w:tc>
        <w:tc>
          <w:tcPr>
            <w:tcW w:w="2156" w:type="dxa"/>
            <w:shd w:val="clear" w:color="auto" w:fill="F7CAAC"/>
          </w:tcPr>
          <w:p w14:paraId="0915C9EC" w14:textId="77777777" w:rsidR="000F2EDD" w:rsidRDefault="000F2EDD" w:rsidP="004938E8">
            <w:pPr>
              <w:jc w:val="both"/>
              <w:rPr>
                <w:b/>
              </w:rPr>
            </w:pPr>
            <w:r>
              <w:rPr>
                <w:b/>
              </w:rPr>
              <w:t>Forma výuky</w:t>
            </w:r>
          </w:p>
        </w:tc>
        <w:tc>
          <w:tcPr>
            <w:tcW w:w="1207" w:type="dxa"/>
            <w:gridSpan w:val="2"/>
          </w:tcPr>
          <w:p w14:paraId="23F01E3B" w14:textId="77777777" w:rsidR="000F2EDD" w:rsidRDefault="000F2EDD" w:rsidP="004938E8">
            <w:pPr>
              <w:jc w:val="both"/>
            </w:pPr>
            <w:r>
              <w:t>přednášky</w:t>
            </w:r>
          </w:p>
          <w:p w14:paraId="4DC47973" w14:textId="77777777" w:rsidR="000F2EDD" w:rsidRDefault="000F2EDD" w:rsidP="004938E8">
            <w:pPr>
              <w:jc w:val="both"/>
            </w:pPr>
            <w:r>
              <w:t>semináře</w:t>
            </w:r>
          </w:p>
        </w:tc>
      </w:tr>
      <w:tr w:rsidR="000F2EDD" w14:paraId="440B640C" w14:textId="77777777" w:rsidTr="004938E8">
        <w:tc>
          <w:tcPr>
            <w:tcW w:w="3086" w:type="dxa"/>
            <w:shd w:val="clear" w:color="auto" w:fill="F7CAAC"/>
          </w:tcPr>
          <w:p w14:paraId="529F605A"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7402F44" w14:textId="77777777" w:rsidR="000F2EDD" w:rsidRDefault="000F2EDD" w:rsidP="004938E8">
            <w:pPr>
              <w:jc w:val="both"/>
            </w:pPr>
            <w:r>
              <w:t>Zápočet: aktivní účast na seminářích minimálně 80 %, splnění zápočtového testu minimálně 60 %</w:t>
            </w:r>
          </w:p>
          <w:p w14:paraId="046223FD" w14:textId="77777777" w:rsidR="000F2EDD" w:rsidRDefault="000F2EDD" w:rsidP="004938E8">
            <w:pPr>
              <w:jc w:val="both"/>
            </w:pPr>
            <w:r>
              <w:t>Zkouška: splnění zkouškového testu a ústní zkouška minimálně 60 %</w:t>
            </w:r>
          </w:p>
        </w:tc>
      </w:tr>
      <w:tr w:rsidR="000F2EDD" w14:paraId="0C6058C2" w14:textId="77777777" w:rsidTr="004938E8">
        <w:trPr>
          <w:trHeight w:val="397"/>
        </w:trPr>
        <w:tc>
          <w:tcPr>
            <w:tcW w:w="9855" w:type="dxa"/>
            <w:gridSpan w:val="8"/>
            <w:tcBorders>
              <w:top w:val="nil"/>
            </w:tcBorders>
          </w:tcPr>
          <w:p w14:paraId="0409F09D" w14:textId="77777777" w:rsidR="000F2EDD" w:rsidRDefault="000F2EDD" w:rsidP="004938E8">
            <w:pPr>
              <w:jc w:val="both"/>
            </w:pPr>
          </w:p>
        </w:tc>
      </w:tr>
      <w:tr w:rsidR="000F2EDD" w14:paraId="4798681A" w14:textId="77777777" w:rsidTr="004938E8">
        <w:trPr>
          <w:trHeight w:val="197"/>
        </w:trPr>
        <w:tc>
          <w:tcPr>
            <w:tcW w:w="3086" w:type="dxa"/>
            <w:tcBorders>
              <w:top w:val="nil"/>
            </w:tcBorders>
            <w:shd w:val="clear" w:color="auto" w:fill="F7CAAC"/>
          </w:tcPr>
          <w:p w14:paraId="6739B3E9" w14:textId="77777777" w:rsidR="000F2EDD" w:rsidRDefault="000F2EDD" w:rsidP="004938E8">
            <w:pPr>
              <w:jc w:val="both"/>
              <w:rPr>
                <w:b/>
              </w:rPr>
            </w:pPr>
            <w:r>
              <w:rPr>
                <w:b/>
              </w:rPr>
              <w:t>Garant předmětu</w:t>
            </w:r>
          </w:p>
        </w:tc>
        <w:tc>
          <w:tcPr>
            <w:tcW w:w="6769" w:type="dxa"/>
            <w:gridSpan w:val="7"/>
            <w:tcBorders>
              <w:top w:val="nil"/>
            </w:tcBorders>
          </w:tcPr>
          <w:p w14:paraId="2BB7DCA5" w14:textId="77777777" w:rsidR="000F2EDD" w:rsidRDefault="000F2EDD" w:rsidP="004938E8">
            <w:pPr>
              <w:jc w:val="both"/>
            </w:pPr>
            <w:r>
              <w:t>Ing. Monika Horáková, Ph.D.</w:t>
            </w:r>
          </w:p>
        </w:tc>
      </w:tr>
      <w:tr w:rsidR="000F2EDD" w14:paraId="7FA0FA6E" w14:textId="77777777" w:rsidTr="004938E8">
        <w:trPr>
          <w:trHeight w:val="243"/>
        </w:trPr>
        <w:tc>
          <w:tcPr>
            <w:tcW w:w="3086" w:type="dxa"/>
            <w:tcBorders>
              <w:top w:val="nil"/>
            </w:tcBorders>
            <w:shd w:val="clear" w:color="auto" w:fill="F7CAAC"/>
          </w:tcPr>
          <w:p w14:paraId="3CDE9632" w14:textId="77777777" w:rsidR="000F2EDD" w:rsidRDefault="000F2EDD" w:rsidP="004938E8">
            <w:pPr>
              <w:jc w:val="both"/>
              <w:rPr>
                <w:b/>
              </w:rPr>
            </w:pPr>
            <w:r>
              <w:rPr>
                <w:b/>
              </w:rPr>
              <w:t>Zapojení garanta do výuky předmětu</w:t>
            </w:r>
          </w:p>
        </w:tc>
        <w:tc>
          <w:tcPr>
            <w:tcW w:w="6769" w:type="dxa"/>
            <w:gridSpan w:val="7"/>
            <w:tcBorders>
              <w:top w:val="nil"/>
            </w:tcBorders>
          </w:tcPr>
          <w:p w14:paraId="4234D375" w14:textId="77777777" w:rsidR="000F2EDD" w:rsidRDefault="000F2EDD" w:rsidP="004938E8">
            <w:pPr>
              <w:jc w:val="both"/>
            </w:pPr>
            <w:r>
              <w:t xml:space="preserve">Garant stanovuje obsah přednášek a seminářů, vyučuje min. 57 % přednášek. </w:t>
            </w:r>
          </w:p>
        </w:tc>
      </w:tr>
      <w:tr w:rsidR="000F2EDD" w14:paraId="35EC894C" w14:textId="77777777" w:rsidTr="004938E8">
        <w:tc>
          <w:tcPr>
            <w:tcW w:w="3086" w:type="dxa"/>
            <w:shd w:val="clear" w:color="auto" w:fill="F7CAAC"/>
          </w:tcPr>
          <w:p w14:paraId="5DB44060" w14:textId="77777777" w:rsidR="000F2EDD" w:rsidRDefault="000F2EDD" w:rsidP="004938E8">
            <w:pPr>
              <w:jc w:val="both"/>
              <w:rPr>
                <w:b/>
              </w:rPr>
            </w:pPr>
            <w:r>
              <w:rPr>
                <w:b/>
              </w:rPr>
              <w:t>Vyučující</w:t>
            </w:r>
          </w:p>
        </w:tc>
        <w:tc>
          <w:tcPr>
            <w:tcW w:w="6769" w:type="dxa"/>
            <w:gridSpan w:val="7"/>
            <w:tcBorders>
              <w:bottom w:val="nil"/>
            </w:tcBorders>
          </w:tcPr>
          <w:p w14:paraId="67168ACC" w14:textId="77777777" w:rsidR="000F2EDD" w:rsidRDefault="000F2EDD" w:rsidP="004938E8">
            <w:pPr>
              <w:jc w:val="both"/>
            </w:pPr>
            <w:r>
              <w:t xml:space="preserve">Ing. Monika Horáková, Ph.D. – přednášející (57 %)  </w:t>
            </w:r>
          </w:p>
          <w:p w14:paraId="66D7B1D6" w14:textId="77777777" w:rsidR="000F2EDD" w:rsidRDefault="000F2EDD" w:rsidP="004938E8">
            <w:pPr>
              <w:jc w:val="both"/>
            </w:pPr>
            <w:r>
              <w:t>Ing. Romana Heinzová, Ph.D. – přednášející (21,5 %), vede semináře (50 %)</w:t>
            </w:r>
          </w:p>
          <w:p w14:paraId="7BCE5700" w14:textId="77777777" w:rsidR="000F2EDD" w:rsidRDefault="000F2EDD" w:rsidP="004938E8">
            <w:pPr>
              <w:jc w:val="both"/>
            </w:pPr>
            <w:r>
              <w:t>Ing. Eva Hoke, Ph.D. – přednášející (21,5 %) vede semináře (50 %)</w:t>
            </w:r>
          </w:p>
        </w:tc>
      </w:tr>
      <w:tr w:rsidR="000F2EDD" w14:paraId="373EF0D6" w14:textId="77777777" w:rsidTr="004938E8">
        <w:trPr>
          <w:trHeight w:val="397"/>
        </w:trPr>
        <w:tc>
          <w:tcPr>
            <w:tcW w:w="9855" w:type="dxa"/>
            <w:gridSpan w:val="8"/>
            <w:tcBorders>
              <w:top w:val="nil"/>
            </w:tcBorders>
          </w:tcPr>
          <w:p w14:paraId="4E5BEA79" w14:textId="77777777" w:rsidR="000F2EDD" w:rsidRDefault="000F2EDD" w:rsidP="004938E8">
            <w:pPr>
              <w:jc w:val="both"/>
            </w:pPr>
          </w:p>
        </w:tc>
      </w:tr>
      <w:tr w:rsidR="000F2EDD" w14:paraId="25415D82" w14:textId="77777777" w:rsidTr="004938E8">
        <w:tc>
          <w:tcPr>
            <w:tcW w:w="3086" w:type="dxa"/>
            <w:shd w:val="clear" w:color="auto" w:fill="F7CAAC"/>
          </w:tcPr>
          <w:p w14:paraId="04AA0329" w14:textId="77777777" w:rsidR="000F2EDD" w:rsidRDefault="000F2EDD" w:rsidP="004938E8">
            <w:pPr>
              <w:jc w:val="both"/>
              <w:rPr>
                <w:b/>
              </w:rPr>
            </w:pPr>
            <w:r>
              <w:rPr>
                <w:b/>
              </w:rPr>
              <w:t>Stručná anotace předmětu</w:t>
            </w:r>
          </w:p>
        </w:tc>
        <w:tc>
          <w:tcPr>
            <w:tcW w:w="6769" w:type="dxa"/>
            <w:gridSpan w:val="7"/>
            <w:tcBorders>
              <w:bottom w:val="nil"/>
            </w:tcBorders>
          </w:tcPr>
          <w:p w14:paraId="0947DEF7" w14:textId="77777777" w:rsidR="000F2EDD" w:rsidRDefault="000F2EDD" w:rsidP="004938E8">
            <w:pPr>
              <w:jc w:val="both"/>
            </w:pPr>
          </w:p>
        </w:tc>
      </w:tr>
      <w:tr w:rsidR="000F2EDD" w14:paraId="47824367" w14:textId="77777777" w:rsidTr="004938E8">
        <w:trPr>
          <w:trHeight w:val="1687"/>
        </w:trPr>
        <w:tc>
          <w:tcPr>
            <w:tcW w:w="9855" w:type="dxa"/>
            <w:gridSpan w:val="8"/>
            <w:tcBorders>
              <w:top w:val="nil"/>
              <w:bottom w:val="single" w:sz="12" w:space="0" w:color="auto"/>
            </w:tcBorders>
          </w:tcPr>
          <w:p w14:paraId="57AD0B68" w14:textId="77777777" w:rsidR="000F2EDD" w:rsidRPr="006024D7" w:rsidRDefault="000F2EDD" w:rsidP="004938E8">
            <w:pPr>
              <w:ind w:left="105"/>
              <w:jc w:val="both"/>
            </w:pPr>
            <w:r w:rsidRPr="006024D7">
              <w:t>Makroekonomie v návaznosti na semestrální kurz Mikroekonomie je disciplína, která tvoří organickou součást vytváření celkového obecného základu studia speciálních ekonomických disciplín</w:t>
            </w:r>
            <w:r>
              <w:t xml:space="preserve">. </w:t>
            </w:r>
            <w:r w:rsidRPr="006024D7">
              <w:t xml:space="preserve">Hlavním cílem výuky je seznámit studenty s podstatou makroekonomických veličin, makroekonomických stabilizačních politik a </w:t>
            </w:r>
            <w:r>
              <w:t xml:space="preserve">vysvětlit </w:t>
            </w:r>
            <w:r w:rsidRPr="006024D7">
              <w:t>význam zahraničn</w:t>
            </w:r>
            <w:r>
              <w:t>ích</w:t>
            </w:r>
            <w:r w:rsidRPr="006024D7">
              <w:t xml:space="preserve"> obchod</w:t>
            </w:r>
            <w:r>
              <w:t>ních a ekonomických vazeb</w:t>
            </w:r>
            <w:r w:rsidRPr="006024D7">
              <w:t xml:space="preserve"> </w:t>
            </w:r>
            <w:r>
              <w:t>s </w:t>
            </w:r>
            <w:r w:rsidRPr="006024D7">
              <w:t>do</w:t>
            </w:r>
            <w:r>
              <w:t>pady do</w:t>
            </w:r>
            <w:r w:rsidRPr="006024D7">
              <w:t xml:space="preserve"> národního hospodářství. Důraz je položen na dimenzi analýzy </w:t>
            </w:r>
            <w:r>
              <w:t>hospodářského vývoje v rámci jednotlivých agregovaných ukazatelů</w:t>
            </w:r>
            <w:r w:rsidRPr="006024D7">
              <w:t xml:space="preserve"> a </w:t>
            </w:r>
            <w:r>
              <w:t xml:space="preserve">identifikaci </w:t>
            </w:r>
            <w:r w:rsidRPr="006024D7">
              <w:t>faktorů</w:t>
            </w:r>
            <w:r>
              <w:t>, jejichž dopady ovlivňují rozvoj národní ekonomiky s přesahem na mezinárodní prostředí.</w:t>
            </w:r>
          </w:p>
          <w:p w14:paraId="249B840D" w14:textId="77777777" w:rsidR="000F2EDD" w:rsidRPr="006024D7" w:rsidRDefault="000F2EDD" w:rsidP="004938E8">
            <w:pPr>
              <w:jc w:val="both"/>
            </w:pPr>
          </w:p>
          <w:p w14:paraId="7D25B671" w14:textId="77777777" w:rsidR="000F2EDD" w:rsidRPr="007950FB" w:rsidRDefault="000F2EDD" w:rsidP="004938E8">
            <w:pPr>
              <w:ind w:left="105"/>
              <w:jc w:val="both"/>
            </w:pPr>
            <w:r w:rsidRPr="007950FB">
              <w:t>Vyučovaná témata:</w:t>
            </w:r>
          </w:p>
          <w:p w14:paraId="2AD51772" w14:textId="77777777" w:rsidR="000F2EDD" w:rsidRDefault="000F2EDD" w:rsidP="000F2EDD">
            <w:pPr>
              <w:pStyle w:val="Odstavecseseznamem"/>
              <w:numPr>
                <w:ilvl w:val="0"/>
                <w:numId w:val="46"/>
              </w:numPr>
              <w:jc w:val="both"/>
            </w:pPr>
            <w:r>
              <w:t>Úvod do studia makroekonomie – neoklasická ekonomie, keynesovská makroekonomie, makroekonomie a hospodářská krize;</w:t>
            </w:r>
          </w:p>
          <w:p w14:paraId="4BF136C5" w14:textId="77777777" w:rsidR="000F2EDD" w:rsidRDefault="000F2EDD" w:rsidP="000F2EDD">
            <w:pPr>
              <w:pStyle w:val="Odstavecseseznamem"/>
              <w:numPr>
                <w:ilvl w:val="0"/>
                <w:numId w:val="46"/>
              </w:numPr>
              <w:jc w:val="both"/>
            </w:pPr>
            <w:r>
              <w:t xml:space="preserve">Měření makroekonomických veličin – produkt a jeho měření, tři přístupy k měření toků v hospodářství: produkční, výdajová a důchodová metoda, národní důchod, osobní a disponibilní důchod, magický čtyřúhelník - inflace a její měření, nezaměstnanost a její měření, platební a obchodní bilance; </w:t>
            </w:r>
          </w:p>
          <w:p w14:paraId="7FCF12E8" w14:textId="77777777" w:rsidR="000F2EDD" w:rsidRDefault="000F2EDD" w:rsidP="000F2EDD">
            <w:pPr>
              <w:pStyle w:val="Odstavecseseznamem"/>
              <w:numPr>
                <w:ilvl w:val="0"/>
                <w:numId w:val="46"/>
              </w:numPr>
              <w:jc w:val="both"/>
            </w:pPr>
            <w:r>
              <w:t>Peněžní agregáty a trh peněz – funkce a vývoj peněz, peněžní agregáty, rovnice směny a její aplikace, rovnováha peněžního trhu, bankovní soustava, multiplikátor nabídky peněz;</w:t>
            </w:r>
          </w:p>
          <w:p w14:paraId="46154B56" w14:textId="77777777" w:rsidR="000F2EDD" w:rsidRDefault="000F2EDD" w:rsidP="000F2EDD">
            <w:pPr>
              <w:pStyle w:val="Odstavecseseznamem"/>
              <w:numPr>
                <w:ilvl w:val="0"/>
                <w:numId w:val="46"/>
              </w:numPr>
              <w:jc w:val="both"/>
            </w:pPr>
            <w:r>
              <w:t>Makroekonomická rovnováha – model AD-AS – modely ekonomické rovnováhy, klasický model ekonomické rovnováhy, keynesiánský model ekonomické rovnováhy, agregátní a spotřebitelská poptávky a spotřební funkce, průměrný a mezní sklon ke spotřebě, mezní sklon k úsporám, determinanty spotřeby, výdajový multiplikátor;</w:t>
            </w:r>
          </w:p>
          <w:p w14:paraId="39F8023A" w14:textId="77777777" w:rsidR="000F2EDD" w:rsidRDefault="000F2EDD" w:rsidP="000F2EDD">
            <w:pPr>
              <w:pStyle w:val="Odstavecseseznamem"/>
              <w:numPr>
                <w:ilvl w:val="0"/>
                <w:numId w:val="46"/>
              </w:numPr>
              <w:jc w:val="both"/>
            </w:pPr>
            <w:r>
              <w:t>Hospodářský cyklus a ekonomický růst – ekonomická rovnováha a ekonomický růst, ekonomická síla a úroveň země, zdroje a bariéry ekonomického růstu, hospodářský cyklus: fáze, typy a příčiny vzniku cyklu, důsledky hospodářských cyklů;</w:t>
            </w:r>
          </w:p>
          <w:p w14:paraId="7A7A38B1" w14:textId="77777777" w:rsidR="000F2EDD" w:rsidRDefault="000F2EDD" w:rsidP="000F2EDD">
            <w:pPr>
              <w:pStyle w:val="Odstavecseseznamem"/>
              <w:numPr>
                <w:ilvl w:val="0"/>
                <w:numId w:val="46"/>
              </w:numPr>
              <w:jc w:val="both"/>
            </w:pPr>
            <w:r>
              <w:t>Inflace – měření cenové hladiny, cenové indexy, spotřebitelský koš, typy inflace, dopady inflace, původní Philipsova křivka, krátkodobá a dlouhodobá Philipsova křivka, modifikovaná Philipsova křivka, Philipsova křivka a inflační očekávání;</w:t>
            </w:r>
          </w:p>
          <w:p w14:paraId="3DDDE566" w14:textId="77777777" w:rsidR="000F2EDD" w:rsidRDefault="000F2EDD" w:rsidP="000F2EDD">
            <w:pPr>
              <w:pStyle w:val="Odstavecseseznamem"/>
              <w:numPr>
                <w:ilvl w:val="0"/>
                <w:numId w:val="46"/>
              </w:numPr>
              <w:jc w:val="both"/>
            </w:pPr>
            <w:r>
              <w:t>Nezaměstnanost – míra nezaměstnanosti, typy nezaměstnanosti, přirozená míra nezaměstnanosti, důsledky nezaměstnanosti;</w:t>
            </w:r>
          </w:p>
          <w:p w14:paraId="04B640B7" w14:textId="77777777" w:rsidR="000F2EDD" w:rsidRDefault="000F2EDD" w:rsidP="000F2EDD">
            <w:pPr>
              <w:pStyle w:val="Odstavecseseznamem"/>
              <w:numPr>
                <w:ilvl w:val="0"/>
                <w:numId w:val="46"/>
              </w:numPr>
              <w:jc w:val="both"/>
            </w:pPr>
            <w:r>
              <w:t>Mezinárodní finanční trhy – valuty a devizy, měnový kurz, apreciace a depreciace, revalvace a devalvace, měnový systém, parita kupní síly;</w:t>
            </w:r>
          </w:p>
          <w:p w14:paraId="5EDD6AF8" w14:textId="77777777" w:rsidR="000F2EDD" w:rsidRDefault="000F2EDD" w:rsidP="000F2EDD">
            <w:pPr>
              <w:pStyle w:val="Odstavecseseznamem"/>
              <w:numPr>
                <w:ilvl w:val="0"/>
                <w:numId w:val="46"/>
              </w:numPr>
              <w:jc w:val="both"/>
            </w:pPr>
            <w:r>
              <w:t>Monetární politika – cíle a nástroje monetární politiky, expanzivní a restriktivní monetární politika a její efekty, dilema centrální banky;</w:t>
            </w:r>
          </w:p>
          <w:p w14:paraId="6F5D98AA" w14:textId="77777777" w:rsidR="000F2EDD" w:rsidRDefault="000F2EDD" w:rsidP="000F2EDD">
            <w:pPr>
              <w:pStyle w:val="Odstavecseseznamem"/>
              <w:numPr>
                <w:ilvl w:val="0"/>
                <w:numId w:val="46"/>
              </w:numPr>
              <w:jc w:val="both"/>
            </w:pPr>
            <w:r>
              <w:t>Fiskální politika – nástroje a cíle fiskální politiky, státní rozpočet, multiplikační efekt státních nákupů a výrobků služeb, krátkodobé a dlouhodobé účinky expanzivní a restriktivní politiky, vládní dluh, rozpočtový deficit a ekonomické důsledky státního dluhu;</w:t>
            </w:r>
          </w:p>
          <w:p w14:paraId="74B69329" w14:textId="77777777" w:rsidR="000F2EDD" w:rsidRDefault="000F2EDD" w:rsidP="000F2EDD">
            <w:pPr>
              <w:pStyle w:val="Odstavecseseznamem"/>
              <w:numPr>
                <w:ilvl w:val="0"/>
                <w:numId w:val="46"/>
              </w:numPr>
              <w:jc w:val="both"/>
            </w:pPr>
            <w:r>
              <w:t>Mezinárodní obchod a vnější obchodní a měnová politika – důvody mezinárodního obchodu, důsledky mezinárodního obchodu na ekonomické procesy, vnější obchodní a měnová politika, cíle a nástroje vnější měnové a obchodní politiky, státní protekcionismus v mezinárodním obchodě, účinek cel, sklon k dovozu;</w:t>
            </w:r>
          </w:p>
          <w:p w14:paraId="1B389132" w14:textId="77777777" w:rsidR="000F2EDD" w:rsidRDefault="000F2EDD" w:rsidP="000F2EDD">
            <w:pPr>
              <w:pStyle w:val="Odstavecseseznamem"/>
              <w:numPr>
                <w:ilvl w:val="0"/>
                <w:numId w:val="46"/>
              </w:numPr>
              <w:jc w:val="both"/>
            </w:pPr>
            <w:r>
              <w:t>Mezinárodní souvislosti rozvoje české ekonomiky – ekonomické přínosy a náklady členství ČR v Evropské unii a jejich orgánech, ekonomické trendy rozvoje ekonomik – digitální, sdílená a cirkulární ekonomika;</w:t>
            </w:r>
          </w:p>
          <w:p w14:paraId="6426E408" w14:textId="77777777" w:rsidR="000F2EDD" w:rsidRDefault="000F2EDD" w:rsidP="000F2EDD">
            <w:pPr>
              <w:pStyle w:val="Odstavecseseznamem"/>
              <w:numPr>
                <w:ilvl w:val="0"/>
                <w:numId w:val="46"/>
              </w:numPr>
              <w:jc w:val="both"/>
            </w:pPr>
            <w:r>
              <w:t xml:space="preserve">Mezinárodní finanční instituce a jejich nová role ve světové ekonomice – Mezinárodní měnový fond, skupina Světové banky, Evropská centrální banka a eurozóna, Organizace pro hospodářskou spolupráci a rozvoj; </w:t>
            </w:r>
          </w:p>
          <w:p w14:paraId="430701F0" w14:textId="77777777" w:rsidR="000F2EDD" w:rsidRDefault="000F2EDD" w:rsidP="000F2EDD">
            <w:pPr>
              <w:pStyle w:val="Odstavecseseznamem"/>
              <w:numPr>
                <w:ilvl w:val="0"/>
                <w:numId w:val="46"/>
              </w:numPr>
              <w:jc w:val="both"/>
            </w:pPr>
            <w:r>
              <w:t>Ekonomická bezpečnost – mezinárodní zadlužení, hospodářské reálie vybraných zemí, ekonomické dopady mezinárodních konfliktů.</w:t>
            </w:r>
          </w:p>
          <w:p w14:paraId="7EE237C4" w14:textId="77777777" w:rsidR="000F2EDD" w:rsidRPr="00F4658A" w:rsidRDefault="000F2EDD" w:rsidP="004938E8">
            <w:pPr>
              <w:ind w:left="465"/>
              <w:jc w:val="both"/>
            </w:pPr>
          </w:p>
        </w:tc>
      </w:tr>
      <w:tr w:rsidR="000F2EDD" w14:paraId="018E1189"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B60A127"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5135418" w14:textId="77777777" w:rsidR="000F2EDD" w:rsidRDefault="000F2EDD" w:rsidP="004938E8">
            <w:pPr>
              <w:jc w:val="both"/>
            </w:pPr>
          </w:p>
        </w:tc>
      </w:tr>
      <w:tr w:rsidR="000F2EDD" w14:paraId="3EE2DC7F" w14:textId="77777777" w:rsidTr="004938E8">
        <w:trPr>
          <w:trHeight w:val="1497"/>
        </w:trPr>
        <w:tc>
          <w:tcPr>
            <w:tcW w:w="9855" w:type="dxa"/>
            <w:gridSpan w:val="8"/>
            <w:tcBorders>
              <w:top w:val="nil"/>
              <w:bottom w:val="single" w:sz="2" w:space="0" w:color="auto"/>
            </w:tcBorders>
          </w:tcPr>
          <w:p w14:paraId="42436F24" w14:textId="77777777" w:rsidR="000F2EDD" w:rsidRPr="006024D7" w:rsidRDefault="000F2EDD" w:rsidP="004938E8">
            <w:pPr>
              <w:jc w:val="both"/>
              <w:rPr>
                <w:b/>
              </w:rPr>
            </w:pPr>
            <w:r>
              <w:rPr>
                <w:b/>
              </w:rPr>
              <w:t>Povinná</w:t>
            </w:r>
            <w:r w:rsidRPr="006024D7">
              <w:rPr>
                <w:b/>
              </w:rPr>
              <w:t xml:space="preserve"> literatura</w:t>
            </w:r>
          </w:p>
          <w:p w14:paraId="300B7EAA" w14:textId="77777777" w:rsidR="000F2EDD" w:rsidRDefault="000F2EDD" w:rsidP="004938E8">
            <w:pPr>
              <w:jc w:val="both"/>
            </w:pPr>
            <w:r w:rsidRPr="006024D7">
              <w:t xml:space="preserve">JUREČKA, V. </w:t>
            </w:r>
            <w:r w:rsidRPr="006024D7">
              <w:rPr>
                <w:i/>
                <w:iCs/>
              </w:rPr>
              <w:t>Makroekonomie</w:t>
            </w:r>
            <w:r w:rsidRPr="006024D7">
              <w:t xml:space="preserve">. </w:t>
            </w:r>
            <w:r>
              <w:t>4</w:t>
            </w:r>
            <w:r w:rsidRPr="006024D7">
              <w:t>., aktualizované a rozšířené vydání. Praha: Grada, 20</w:t>
            </w:r>
            <w:r>
              <w:t>23</w:t>
            </w:r>
            <w:r w:rsidRPr="006024D7">
              <w:t>, 3</w:t>
            </w:r>
            <w:r>
              <w:t>84</w:t>
            </w:r>
            <w:r w:rsidRPr="006024D7">
              <w:t xml:space="preserve"> s. ISBN </w:t>
            </w:r>
            <w:r w:rsidRPr="00C205FF">
              <w:t>978-80-271-3635-3</w:t>
            </w:r>
            <w:r w:rsidRPr="006024D7">
              <w:t>.</w:t>
            </w:r>
          </w:p>
          <w:p w14:paraId="440702BE" w14:textId="77777777" w:rsidR="000F2EDD" w:rsidRDefault="000F2EDD" w:rsidP="004938E8">
            <w:pPr>
              <w:jc w:val="both"/>
            </w:pPr>
            <w:r w:rsidRPr="00F4658A">
              <w:t xml:space="preserve">SOUKUP, J., a kol. </w:t>
            </w:r>
            <w:r w:rsidRPr="00F4658A">
              <w:rPr>
                <w:i/>
              </w:rPr>
              <w:t>Makroekonomie.</w:t>
            </w:r>
            <w:r w:rsidRPr="00F4658A">
              <w:t xml:space="preserve"> </w:t>
            </w:r>
            <w:r>
              <w:t>4</w:t>
            </w:r>
            <w:r w:rsidRPr="00F4658A">
              <w:t>. aktualizované vydání. Praha: Management Press, 20</w:t>
            </w:r>
            <w:r>
              <w:t>22</w:t>
            </w:r>
            <w:r w:rsidRPr="00F4658A">
              <w:t xml:space="preserve">. ISBN </w:t>
            </w:r>
            <w:r w:rsidRPr="00C205FF">
              <w:t>978-80-7261-596-4</w:t>
            </w:r>
            <w:r w:rsidRPr="00F4658A">
              <w:t>.</w:t>
            </w:r>
          </w:p>
          <w:p w14:paraId="5C011BB2" w14:textId="77777777" w:rsidR="000F2EDD" w:rsidRDefault="000F2EDD" w:rsidP="004938E8">
            <w:pPr>
              <w:jc w:val="both"/>
              <w:rPr>
                <w:b/>
              </w:rPr>
            </w:pPr>
          </w:p>
          <w:p w14:paraId="3190725A" w14:textId="77777777" w:rsidR="000F2EDD" w:rsidRPr="006024D7" w:rsidRDefault="000F2EDD" w:rsidP="004938E8">
            <w:pPr>
              <w:jc w:val="both"/>
              <w:rPr>
                <w:b/>
              </w:rPr>
            </w:pPr>
            <w:r w:rsidRPr="006024D7">
              <w:rPr>
                <w:b/>
              </w:rPr>
              <w:t>Doporučená literatura</w:t>
            </w:r>
          </w:p>
          <w:p w14:paraId="0D7FB5C0" w14:textId="77777777" w:rsidR="000F2EDD" w:rsidRPr="006024D7" w:rsidRDefault="000F2EDD" w:rsidP="004938E8">
            <w:pPr>
              <w:jc w:val="both"/>
            </w:pPr>
            <w:r w:rsidRPr="006024D7">
              <w:t xml:space="preserve">ARNOLD, R. A. </w:t>
            </w:r>
            <w:r w:rsidRPr="006024D7">
              <w:rPr>
                <w:i/>
              </w:rPr>
              <w:t>Macroeconomics, Thirteenth edition</w:t>
            </w:r>
            <w:r w:rsidRPr="006024D7">
              <w:t>. United States: Cengage, 2019. ISBN 9781337617390.</w:t>
            </w:r>
          </w:p>
          <w:p w14:paraId="776C2C10" w14:textId="77777777" w:rsidR="000F2EDD" w:rsidRPr="006024D7" w:rsidRDefault="000F2EDD" w:rsidP="004938E8">
            <w:pPr>
              <w:jc w:val="both"/>
            </w:pPr>
            <w:r w:rsidRPr="006024D7">
              <w:t xml:space="preserve">BRČÁK, J., SEKERKA, B., SEVEROVÁ, L., STARÁ, D. </w:t>
            </w:r>
            <w:r w:rsidRPr="006024D7">
              <w:rPr>
                <w:i/>
              </w:rPr>
              <w:t>Makroekonomie. Makroekonomický přehled</w:t>
            </w:r>
            <w:r w:rsidRPr="006024D7">
              <w:t>. Plzeň: Vydavatelství a nakladatelství Aleš Čeněk, 2018. ISBN 978-80-7380-708-5.</w:t>
            </w:r>
          </w:p>
          <w:p w14:paraId="0BE34D30" w14:textId="77777777" w:rsidR="000F2EDD" w:rsidRPr="006024D7" w:rsidRDefault="000F2EDD" w:rsidP="004938E8">
            <w:pPr>
              <w:jc w:val="both"/>
            </w:pPr>
            <w:r w:rsidRPr="006024D7">
              <w:t xml:space="preserve">HOLMAN, R. </w:t>
            </w:r>
            <w:r w:rsidRPr="006024D7">
              <w:rPr>
                <w:i/>
                <w:iCs/>
              </w:rPr>
              <w:t>Ekonomie</w:t>
            </w:r>
            <w:r w:rsidRPr="006024D7">
              <w:t>. 6. vydání. Praha: C. H. Beck, 2016, 696 s. ISBN 978-80-7400-278-6.</w:t>
            </w:r>
          </w:p>
          <w:p w14:paraId="2A14E927" w14:textId="77777777" w:rsidR="000F2EDD" w:rsidRPr="006024D7" w:rsidRDefault="000F2EDD" w:rsidP="004938E8">
            <w:pPr>
              <w:jc w:val="both"/>
            </w:pPr>
            <w:r w:rsidRPr="006024D7">
              <w:t xml:space="preserve">MANKIW, N. G. </w:t>
            </w:r>
            <w:r>
              <w:t xml:space="preserve">Principles of </w:t>
            </w:r>
            <w:r w:rsidRPr="006024D7">
              <w:rPr>
                <w:i/>
                <w:iCs/>
              </w:rPr>
              <w:t>Macroeconomics</w:t>
            </w:r>
            <w:r w:rsidRPr="006024D7">
              <w:t xml:space="preserve">. </w:t>
            </w:r>
            <w:r>
              <w:t>Eight edition.</w:t>
            </w:r>
            <w:r w:rsidRPr="006024D7">
              <w:t xml:space="preserve"> New York: </w:t>
            </w:r>
            <w:r>
              <w:t>Macmillan International</w:t>
            </w:r>
            <w:r w:rsidRPr="006024D7">
              <w:t>, 20</w:t>
            </w:r>
            <w:r>
              <w:t>21</w:t>
            </w:r>
            <w:r w:rsidRPr="006024D7">
              <w:t>, 451 p. ISBN 978-</w:t>
            </w:r>
            <w:r>
              <w:t>1305971509</w:t>
            </w:r>
            <w:r w:rsidRPr="006024D7">
              <w:t>.</w:t>
            </w:r>
          </w:p>
          <w:p w14:paraId="7F415847" w14:textId="77777777" w:rsidR="000F2EDD" w:rsidRPr="006024D7" w:rsidRDefault="000F2EDD" w:rsidP="004938E8">
            <w:pPr>
              <w:jc w:val="both"/>
            </w:pPr>
            <w:r w:rsidRPr="006024D7">
              <w:t xml:space="preserve">MANKIW, N. G. </w:t>
            </w:r>
            <w:r w:rsidRPr="006024D7">
              <w:rPr>
                <w:i/>
                <w:iCs/>
              </w:rPr>
              <w:t>Macroeconomics</w:t>
            </w:r>
            <w:r w:rsidRPr="006024D7">
              <w:t>. 10th ed., International version. Houndmills, Basingstoke: Worth Publishers, Macmillan, 2019, 688 p. ISBN 978-1-319-24358-6.</w:t>
            </w:r>
          </w:p>
          <w:p w14:paraId="08E49734" w14:textId="77777777" w:rsidR="000F2EDD" w:rsidRPr="006024D7" w:rsidRDefault="000F2EDD" w:rsidP="004938E8">
            <w:pPr>
              <w:jc w:val="both"/>
            </w:pPr>
            <w:r w:rsidRPr="006024D7">
              <w:t xml:space="preserve">POŠTA, V. </w:t>
            </w:r>
            <w:r w:rsidRPr="006024D7">
              <w:rPr>
                <w:i/>
              </w:rPr>
              <w:t>Makroekonomická analýza na příkladu české ekonomiky.</w:t>
            </w:r>
            <w:r w:rsidRPr="006024D7">
              <w:t xml:space="preserve"> Praha: </w:t>
            </w:r>
            <w:proofErr w:type="gramStart"/>
            <w:r w:rsidRPr="006024D7">
              <w:t>C.H.</w:t>
            </w:r>
            <w:proofErr w:type="gramEnd"/>
            <w:r w:rsidRPr="006024D7">
              <w:t>Beck, 2018. ISBN 9788074007200.</w:t>
            </w:r>
          </w:p>
          <w:p w14:paraId="44895FA9" w14:textId="77777777" w:rsidR="000F2EDD" w:rsidRPr="006024D7" w:rsidRDefault="000F2EDD" w:rsidP="004938E8">
            <w:pPr>
              <w:jc w:val="both"/>
            </w:pPr>
            <w:r w:rsidRPr="006024D7">
              <w:t xml:space="preserve">VLČEK, J. </w:t>
            </w:r>
            <w:r w:rsidRPr="006024D7">
              <w:rPr>
                <w:i/>
              </w:rPr>
              <w:t>Ekonomie a ekonomika</w:t>
            </w:r>
            <w:r w:rsidRPr="006024D7">
              <w:t>. Praha: Wolters Kluwer ČR, 2016. ISBN 978-80-7552-190-3.</w:t>
            </w:r>
          </w:p>
          <w:p w14:paraId="6527B1F4" w14:textId="77777777" w:rsidR="000F2EDD" w:rsidRDefault="000F2EDD" w:rsidP="004938E8">
            <w:pPr>
              <w:jc w:val="both"/>
            </w:pPr>
            <w:r w:rsidRPr="006024D7">
              <w:t xml:space="preserve">VOLEJNÍKOVÁ, J. a kol. </w:t>
            </w:r>
            <w:r w:rsidRPr="006024D7">
              <w:rPr>
                <w:i/>
              </w:rPr>
              <w:t>Makroekonomie I cvičebnice. Pardubice</w:t>
            </w:r>
            <w:r w:rsidRPr="006024D7">
              <w:t>, 2021. ISBN 978-80-7560-344-9</w:t>
            </w:r>
            <w:r>
              <w:t>.</w:t>
            </w:r>
            <w:r w:rsidRPr="006024D7">
              <w:t xml:space="preserve"> </w:t>
            </w:r>
          </w:p>
        </w:tc>
      </w:tr>
      <w:tr w:rsidR="000F2EDD" w14:paraId="2EF1C170"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031BB79" w14:textId="77777777" w:rsidR="000F2EDD" w:rsidRDefault="000F2EDD" w:rsidP="004938E8">
            <w:pPr>
              <w:jc w:val="center"/>
              <w:rPr>
                <w:b/>
              </w:rPr>
            </w:pPr>
            <w:r>
              <w:rPr>
                <w:b/>
              </w:rPr>
              <w:t>Informace ke kombinované nebo distanční formě</w:t>
            </w:r>
          </w:p>
        </w:tc>
      </w:tr>
      <w:tr w:rsidR="000F2EDD" w14:paraId="5DFCAF8F" w14:textId="77777777" w:rsidTr="004938E8">
        <w:tc>
          <w:tcPr>
            <w:tcW w:w="4787" w:type="dxa"/>
            <w:gridSpan w:val="3"/>
            <w:tcBorders>
              <w:top w:val="single" w:sz="2" w:space="0" w:color="auto"/>
            </w:tcBorders>
            <w:shd w:val="clear" w:color="auto" w:fill="F7CAAC"/>
          </w:tcPr>
          <w:p w14:paraId="0B96AD2C" w14:textId="77777777" w:rsidR="000F2EDD" w:rsidRDefault="000F2EDD" w:rsidP="004938E8">
            <w:pPr>
              <w:jc w:val="both"/>
            </w:pPr>
            <w:r>
              <w:rPr>
                <w:b/>
              </w:rPr>
              <w:t>Rozsah konzultací (soustředění)</w:t>
            </w:r>
          </w:p>
        </w:tc>
        <w:tc>
          <w:tcPr>
            <w:tcW w:w="889" w:type="dxa"/>
            <w:tcBorders>
              <w:top w:val="single" w:sz="2" w:space="0" w:color="auto"/>
            </w:tcBorders>
          </w:tcPr>
          <w:p w14:paraId="2E7E2F67" w14:textId="77777777" w:rsidR="000F2EDD" w:rsidRDefault="000F2EDD" w:rsidP="004938E8">
            <w:pPr>
              <w:jc w:val="both"/>
            </w:pPr>
            <w:r>
              <w:t>18</w:t>
            </w:r>
          </w:p>
        </w:tc>
        <w:tc>
          <w:tcPr>
            <w:tcW w:w="4179" w:type="dxa"/>
            <w:gridSpan w:val="4"/>
            <w:tcBorders>
              <w:top w:val="single" w:sz="2" w:space="0" w:color="auto"/>
            </w:tcBorders>
            <w:shd w:val="clear" w:color="auto" w:fill="F7CAAC"/>
          </w:tcPr>
          <w:p w14:paraId="39ED41A8" w14:textId="77777777" w:rsidR="000F2EDD" w:rsidRDefault="000F2EDD" w:rsidP="004938E8">
            <w:pPr>
              <w:jc w:val="both"/>
              <w:rPr>
                <w:b/>
              </w:rPr>
            </w:pPr>
            <w:r>
              <w:rPr>
                <w:b/>
              </w:rPr>
              <w:t xml:space="preserve">hodin </w:t>
            </w:r>
          </w:p>
        </w:tc>
      </w:tr>
      <w:tr w:rsidR="000F2EDD" w14:paraId="777660E7" w14:textId="77777777" w:rsidTr="004938E8">
        <w:tc>
          <w:tcPr>
            <w:tcW w:w="9855" w:type="dxa"/>
            <w:gridSpan w:val="8"/>
            <w:shd w:val="clear" w:color="auto" w:fill="F7CAAC"/>
          </w:tcPr>
          <w:p w14:paraId="41E7DF82" w14:textId="77777777" w:rsidR="000F2EDD" w:rsidRDefault="000F2EDD" w:rsidP="004938E8">
            <w:pPr>
              <w:jc w:val="both"/>
              <w:rPr>
                <w:b/>
              </w:rPr>
            </w:pPr>
            <w:r>
              <w:rPr>
                <w:b/>
              </w:rPr>
              <w:t>Informace o způsobu kontaktu s vyučujícím</w:t>
            </w:r>
          </w:p>
        </w:tc>
      </w:tr>
      <w:tr w:rsidR="000F2EDD" w14:paraId="5EE80E51" w14:textId="77777777" w:rsidTr="004938E8">
        <w:trPr>
          <w:trHeight w:val="1373"/>
        </w:trPr>
        <w:tc>
          <w:tcPr>
            <w:tcW w:w="9855" w:type="dxa"/>
            <w:gridSpan w:val="8"/>
          </w:tcPr>
          <w:p w14:paraId="13708697"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77A33DD" w14:textId="77777777" w:rsidR="000F2EDD" w:rsidRDefault="000F2EDD" w:rsidP="004938E8">
      <w:pPr>
        <w:spacing w:after="160" w:line="259" w:lineRule="auto"/>
      </w:pPr>
    </w:p>
    <w:p w14:paraId="7624511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6550423" w14:textId="77777777" w:rsidTr="004938E8">
        <w:tc>
          <w:tcPr>
            <w:tcW w:w="9855" w:type="dxa"/>
            <w:gridSpan w:val="8"/>
            <w:tcBorders>
              <w:bottom w:val="double" w:sz="4" w:space="0" w:color="auto"/>
            </w:tcBorders>
            <w:shd w:val="clear" w:color="auto" w:fill="BDD6EE"/>
          </w:tcPr>
          <w:p w14:paraId="6A48CFB3" w14:textId="77777777" w:rsidR="000F2EDD" w:rsidRDefault="000F2EDD" w:rsidP="004938E8">
            <w:pPr>
              <w:jc w:val="both"/>
              <w:rPr>
                <w:b/>
                <w:sz w:val="28"/>
              </w:rPr>
            </w:pPr>
            <w:r>
              <w:br w:type="page"/>
            </w:r>
            <w:r>
              <w:rPr>
                <w:b/>
                <w:sz w:val="28"/>
              </w:rPr>
              <w:t>B-III – Charakteristika studijního předmětu</w:t>
            </w:r>
          </w:p>
        </w:tc>
      </w:tr>
      <w:tr w:rsidR="000F2EDD" w:rsidRPr="00873C26" w14:paraId="6CFCAD13" w14:textId="77777777" w:rsidTr="004938E8">
        <w:tc>
          <w:tcPr>
            <w:tcW w:w="3086" w:type="dxa"/>
            <w:tcBorders>
              <w:top w:val="double" w:sz="4" w:space="0" w:color="auto"/>
            </w:tcBorders>
            <w:shd w:val="clear" w:color="auto" w:fill="F7CAAC"/>
          </w:tcPr>
          <w:p w14:paraId="068C5ABB"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1816B42" w14:textId="77777777" w:rsidR="000F2EDD" w:rsidRPr="00873C26" w:rsidRDefault="000F2EDD" w:rsidP="004938E8">
            <w:pPr>
              <w:jc w:val="both"/>
              <w:rPr>
                <w:b/>
              </w:rPr>
            </w:pPr>
            <w:r>
              <w:rPr>
                <w:b/>
              </w:rPr>
              <w:t>Management</w:t>
            </w:r>
          </w:p>
        </w:tc>
      </w:tr>
      <w:tr w:rsidR="000F2EDD" w14:paraId="4F716522" w14:textId="77777777" w:rsidTr="004938E8">
        <w:tc>
          <w:tcPr>
            <w:tcW w:w="3086" w:type="dxa"/>
            <w:shd w:val="clear" w:color="auto" w:fill="F7CAAC"/>
          </w:tcPr>
          <w:p w14:paraId="34889389" w14:textId="77777777" w:rsidR="000F2EDD" w:rsidRDefault="000F2EDD" w:rsidP="004938E8">
            <w:pPr>
              <w:jc w:val="both"/>
              <w:rPr>
                <w:b/>
              </w:rPr>
            </w:pPr>
            <w:r>
              <w:rPr>
                <w:b/>
              </w:rPr>
              <w:t>Typ předmětu</w:t>
            </w:r>
          </w:p>
        </w:tc>
        <w:tc>
          <w:tcPr>
            <w:tcW w:w="3406" w:type="dxa"/>
            <w:gridSpan w:val="4"/>
          </w:tcPr>
          <w:p w14:paraId="7690BC51" w14:textId="77777777" w:rsidR="000F2EDD" w:rsidRDefault="000F2EDD" w:rsidP="004938E8">
            <w:pPr>
              <w:jc w:val="both"/>
            </w:pPr>
            <w:r>
              <w:t xml:space="preserve">povinný, </w:t>
            </w:r>
            <w:r>
              <w:rPr>
                <w:b/>
              </w:rPr>
              <w:t>ZT</w:t>
            </w:r>
          </w:p>
        </w:tc>
        <w:tc>
          <w:tcPr>
            <w:tcW w:w="2695" w:type="dxa"/>
            <w:gridSpan w:val="2"/>
            <w:shd w:val="clear" w:color="auto" w:fill="F7CAAC"/>
          </w:tcPr>
          <w:p w14:paraId="29956F8E" w14:textId="77777777" w:rsidR="000F2EDD" w:rsidRDefault="000F2EDD" w:rsidP="004938E8">
            <w:pPr>
              <w:jc w:val="both"/>
            </w:pPr>
            <w:r>
              <w:rPr>
                <w:b/>
              </w:rPr>
              <w:t>doporučený ročník / semestr</w:t>
            </w:r>
          </w:p>
        </w:tc>
        <w:tc>
          <w:tcPr>
            <w:tcW w:w="668" w:type="dxa"/>
          </w:tcPr>
          <w:p w14:paraId="64E56570" w14:textId="77777777" w:rsidR="000F2EDD" w:rsidRDefault="000F2EDD" w:rsidP="004938E8">
            <w:pPr>
              <w:jc w:val="both"/>
            </w:pPr>
            <w:r>
              <w:t>1/ZS</w:t>
            </w:r>
          </w:p>
        </w:tc>
      </w:tr>
      <w:tr w:rsidR="000F2EDD" w14:paraId="20E66D69" w14:textId="77777777" w:rsidTr="004938E8">
        <w:tc>
          <w:tcPr>
            <w:tcW w:w="3086" w:type="dxa"/>
            <w:shd w:val="clear" w:color="auto" w:fill="F7CAAC"/>
          </w:tcPr>
          <w:p w14:paraId="4C41B553" w14:textId="77777777" w:rsidR="000F2EDD" w:rsidRDefault="000F2EDD" w:rsidP="004938E8">
            <w:pPr>
              <w:jc w:val="both"/>
              <w:rPr>
                <w:b/>
              </w:rPr>
            </w:pPr>
            <w:r>
              <w:rPr>
                <w:b/>
              </w:rPr>
              <w:t>Rozsah studijního předmětu</w:t>
            </w:r>
          </w:p>
        </w:tc>
        <w:tc>
          <w:tcPr>
            <w:tcW w:w="1701" w:type="dxa"/>
            <w:gridSpan w:val="2"/>
          </w:tcPr>
          <w:p w14:paraId="0FD6012E" w14:textId="77777777" w:rsidR="000F2EDD" w:rsidRDefault="000F2EDD" w:rsidP="004938E8">
            <w:pPr>
              <w:jc w:val="both"/>
            </w:pPr>
            <w:r>
              <w:t>28p + 14s</w:t>
            </w:r>
          </w:p>
        </w:tc>
        <w:tc>
          <w:tcPr>
            <w:tcW w:w="889" w:type="dxa"/>
            <w:shd w:val="clear" w:color="auto" w:fill="F7CAAC"/>
          </w:tcPr>
          <w:p w14:paraId="1FF7F4E4" w14:textId="77777777" w:rsidR="000F2EDD" w:rsidRDefault="000F2EDD" w:rsidP="004938E8">
            <w:pPr>
              <w:jc w:val="both"/>
              <w:rPr>
                <w:b/>
              </w:rPr>
            </w:pPr>
            <w:r>
              <w:rPr>
                <w:b/>
              </w:rPr>
              <w:t xml:space="preserve">hod. </w:t>
            </w:r>
          </w:p>
        </w:tc>
        <w:tc>
          <w:tcPr>
            <w:tcW w:w="816" w:type="dxa"/>
          </w:tcPr>
          <w:p w14:paraId="067A84A1" w14:textId="77777777" w:rsidR="000F2EDD" w:rsidRDefault="000F2EDD" w:rsidP="004938E8">
            <w:pPr>
              <w:jc w:val="both"/>
            </w:pPr>
            <w:r>
              <w:t>42</w:t>
            </w:r>
          </w:p>
        </w:tc>
        <w:tc>
          <w:tcPr>
            <w:tcW w:w="2156" w:type="dxa"/>
            <w:shd w:val="clear" w:color="auto" w:fill="F7CAAC"/>
          </w:tcPr>
          <w:p w14:paraId="253ED800" w14:textId="77777777" w:rsidR="000F2EDD" w:rsidRDefault="000F2EDD" w:rsidP="004938E8">
            <w:pPr>
              <w:jc w:val="both"/>
              <w:rPr>
                <w:b/>
              </w:rPr>
            </w:pPr>
            <w:r>
              <w:rPr>
                <w:b/>
              </w:rPr>
              <w:t>kreditů</w:t>
            </w:r>
          </w:p>
        </w:tc>
        <w:tc>
          <w:tcPr>
            <w:tcW w:w="1207" w:type="dxa"/>
            <w:gridSpan w:val="2"/>
          </w:tcPr>
          <w:p w14:paraId="76F144B9" w14:textId="77777777" w:rsidR="000F2EDD" w:rsidRDefault="000F2EDD" w:rsidP="004938E8">
            <w:pPr>
              <w:jc w:val="both"/>
            </w:pPr>
            <w:r>
              <w:t>4</w:t>
            </w:r>
          </w:p>
        </w:tc>
      </w:tr>
      <w:tr w:rsidR="000F2EDD" w14:paraId="07F8D08C" w14:textId="77777777" w:rsidTr="004938E8">
        <w:tc>
          <w:tcPr>
            <w:tcW w:w="3086" w:type="dxa"/>
            <w:shd w:val="clear" w:color="auto" w:fill="F7CAAC"/>
          </w:tcPr>
          <w:p w14:paraId="430026E4" w14:textId="77777777" w:rsidR="000F2EDD" w:rsidRDefault="000F2EDD" w:rsidP="004938E8">
            <w:pPr>
              <w:jc w:val="both"/>
              <w:rPr>
                <w:b/>
                <w:sz w:val="22"/>
              </w:rPr>
            </w:pPr>
            <w:r>
              <w:rPr>
                <w:b/>
              </w:rPr>
              <w:t>Prerekvizity, korekvizity, ekvivalence</w:t>
            </w:r>
          </w:p>
        </w:tc>
        <w:tc>
          <w:tcPr>
            <w:tcW w:w="6769" w:type="dxa"/>
            <w:gridSpan w:val="7"/>
          </w:tcPr>
          <w:p w14:paraId="77E0D92F" w14:textId="77777777" w:rsidR="000F2EDD" w:rsidRDefault="000F2EDD" w:rsidP="004938E8">
            <w:pPr>
              <w:jc w:val="both"/>
            </w:pPr>
          </w:p>
        </w:tc>
      </w:tr>
      <w:tr w:rsidR="000F2EDD" w14:paraId="139E41A7" w14:textId="77777777" w:rsidTr="004938E8">
        <w:tc>
          <w:tcPr>
            <w:tcW w:w="3086" w:type="dxa"/>
            <w:shd w:val="clear" w:color="auto" w:fill="F7CAAC"/>
          </w:tcPr>
          <w:p w14:paraId="6F6530B2" w14:textId="77777777" w:rsidR="000F2EDD" w:rsidRDefault="000F2EDD" w:rsidP="004938E8">
            <w:pPr>
              <w:jc w:val="both"/>
              <w:rPr>
                <w:b/>
              </w:rPr>
            </w:pPr>
            <w:r>
              <w:rPr>
                <w:b/>
              </w:rPr>
              <w:t>Způsob ověření studijních výsledků</w:t>
            </w:r>
          </w:p>
        </w:tc>
        <w:tc>
          <w:tcPr>
            <w:tcW w:w="3406" w:type="dxa"/>
            <w:gridSpan w:val="4"/>
          </w:tcPr>
          <w:p w14:paraId="180A1274" w14:textId="77777777" w:rsidR="000F2EDD" w:rsidRDefault="000F2EDD" w:rsidP="004938E8">
            <w:pPr>
              <w:jc w:val="both"/>
            </w:pPr>
            <w:r>
              <w:t>zápočet a zkouška</w:t>
            </w:r>
          </w:p>
        </w:tc>
        <w:tc>
          <w:tcPr>
            <w:tcW w:w="2156" w:type="dxa"/>
            <w:shd w:val="clear" w:color="auto" w:fill="F7CAAC"/>
          </w:tcPr>
          <w:p w14:paraId="5572B44C" w14:textId="77777777" w:rsidR="000F2EDD" w:rsidRDefault="000F2EDD" w:rsidP="004938E8">
            <w:pPr>
              <w:jc w:val="both"/>
              <w:rPr>
                <w:b/>
              </w:rPr>
            </w:pPr>
            <w:r>
              <w:rPr>
                <w:b/>
              </w:rPr>
              <w:t>Forma výuky</w:t>
            </w:r>
          </w:p>
        </w:tc>
        <w:tc>
          <w:tcPr>
            <w:tcW w:w="1207" w:type="dxa"/>
            <w:gridSpan w:val="2"/>
          </w:tcPr>
          <w:p w14:paraId="2C7B9E61" w14:textId="77777777" w:rsidR="000F2EDD" w:rsidRDefault="000F2EDD" w:rsidP="004938E8">
            <w:pPr>
              <w:jc w:val="both"/>
            </w:pPr>
            <w:r>
              <w:t>přednášky</w:t>
            </w:r>
          </w:p>
          <w:p w14:paraId="1D77AFC1" w14:textId="77777777" w:rsidR="000F2EDD" w:rsidRDefault="000F2EDD" w:rsidP="004938E8">
            <w:pPr>
              <w:jc w:val="both"/>
            </w:pPr>
            <w:r>
              <w:t>semináře</w:t>
            </w:r>
          </w:p>
        </w:tc>
      </w:tr>
      <w:tr w:rsidR="000F2EDD" w14:paraId="45E436FE" w14:textId="77777777" w:rsidTr="004938E8">
        <w:tc>
          <w:tcPr>
            <w:tcW w:w="3086" w:type="dxa"/>
            <w:shd w:val="clear" w:color="auto" w:fill="F7CAAC"/>
          </w:tcPr>
          <w:p w14:paraId="39496289"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F55E475" w14:textId="77777777" w:rsidR="000F2EDD" w:rsidRDefault="000F2EDD" w:rsidP="004938E8">
            <w:pPr>
              <w:jc w:val="both"/>
            </w:pPr>
            <w:r>
              <w:t>Zápočet: aktivní účast na nejméně 80 % seminářů, průběžné plnění zadaných úkolů.</w:t>
            </w:r>
          </w:p>
          <w:p w14:paraId="2D2A294F" w14:textId="77777777" w:rsidR="000F2EDD" w:rsidRDefault="000F2EDD" w:rsidP="004938E8">
            <w:pPr>
              <w:jc w:val="both"/>
            </w:pPr>
          </w:p>
          <w:p w14:paraId="457F7625" w14:textId="77777777" w:rsidR="000F2EDD" w:rsidRDefault="000F2EDD" w:rsidP="004938E8">
            <w:pPr>
              <w:jc w:val="both"/>
            </w:pPr>
            <w:r>
              <w:t>Zkouška: úspěšné napsání zkouškového testu (min. 50 %) a následné úspěšné absolvování ústní části zkoušky.</w:t>
            </w:r>
          </w:p>
        </w:tc>
      </w:tr>
      <w:tr w:rsidR="000F2EDD" w14:paraId="3155B256" w14:textId="77777777" w:rsidTr="004938E8">
        <w:trPr>
          <w:trHeight w:val="397"/>
        </w:trPr>
        <w:tc>
          <w:tcPr>
            <w:tcW w:w="9855" w:type="dxa"/>
            <w:gridSpan w:val="8"/>
            <w:tcBorders>
              <w:top w:val="nil"/>
            </w:tcBorders>
          </w:tcPr>
          <w:p w14:paraId="5F1E8809" w14:textId="77777777" w:rsidR="000F2EDD" w:rsidRDefault="000F2EDD" w:rsidP="004938E8">
            <w:pPr>
              <w:jc w:val="both"/>
            </w:pPr>
          </w:p>
        </w:tc>
      </w:tr>
      <w:tr w:rsidR="000F2EDD" w14:paraId="54844201" w14:textId="77777777" w:rsidTr="004938E8">
        <w:trPr>
          <w:trHeight w:val="197"/>
        </w:trPr>
        <w:tc>
          <w:tcPr>
            <w:tcW w:w="3086" w:type="dxa"/>
            <w:tcBorders>
              <w:top w:val="nil"/>
            </w:tcBorders>
            <w:shd w:val="clear" w:color="auto" w:fill="F7CAAC"/>
          </w:tcPr>
          <w:p w14:paraId="3FA76AC1" w14:textId="77777777" w:rsidR="000F2EDD" w:rsidRDefault="000F2EDD" w:rsidP="004938E8">
            <w:pPr>
              <w:jc w:val="both"/>
              <w:rPr>
                <w:b/>
              </w:rPr>
            </w:pPr>
            <w:r>
              <w:rPr>
                <w:b/>
              </w:rPr>
              <w:t>Garant předmětu</w:t>
            </w:r>
          </w:p>
        </w:tc>
        <w:tc>
          <w:tcPr>
            <w:tcW w:w="6769" w:type="dxa"/>
            <w:gridSpan w:val="7"/>
            <w:tcBorders>
              <w:top w:val="nil"/>
            </w:tcBorders>
          </w:tcPr>
          <w:p w14:paraId="14B73BF7" w14:textId="77777777" w:rsidR="000F2EDD" w:rsidRDefault="000F2EDD" w:rsidP="004938E8">
            <w:pPr>
              <w:jc w:val="both"/>
            </w:pPr>
            <w:r>
              <w:t>Ing. Pavel Taraba, Ph.D.</w:t>
            </w:r>
          </w:p>
        </w:tc>
      </w:tr>
      <w:tr w:rsidR="000F2EDD" w14:paraId="3FCEF0DD" w14:textId="77777777" w:rsidTr="004938E8">
        <w:trPr>
          <w:trHeight w:val="243"/>
        </w:trPr>
        <w:tc>
          <w:tcPr>
            <w:tcW w:w="3086" w:type="dxa"/>
            <w:tcBorders>
              <w:top w:val="nil"/>
            </w:tcBorders>
            <w:shd w:val="clear" w:color="auto" w:fill="F7CAAC"/>
          </w:tcPr>
          <w:p w14:paraId="70E500F1" w14:textId="77777777" w:rsidR="000F2EDD" w:rsidRDefault="000F2EDD" w:rsidP="004938E8">
            <w:pPr>
              <w:jc w:val="both"/>
              <w:rPr>
                <w:b/>
              </w:rPr>
            </w:pPr>
            <w:r>
              <w:rPr>
                <w:b/>
              </w:rPr>
              <w:t>Zapojení garanta do výuky předmětu</w:t>
            </w:r>
          </w:p>
        </w:tc>
        <w:tc>
          <w:tcPr>
            <w:tcW w:w="6769" w:type="dxa"/>
            <w:gridSpan w:val="7"/>
            <w:tcBorders>
              <w:top w:val="nil"/>
            </w:tcBorders>
          </w:tcPr>
          <w:p w14:paraId="1C6222ED" w14:textId="77777777" w:rsidR="000F2EDD" w:rsidRDefault="000F2EDD" w:rsidP="004938E8">
            <w:pPr>
              <w:jc w:val="both"/>
            </w:pPr>
            <w:r>
              <w:t>Garant stanovuje obsah přednášek a seminářů a dohlíží na jejich jednotné vedení.</w:t>
            </w:r>
          </w:p>
          <w:p w14:paraId="7BE29DDC" w14:textId="77777777" w:rsidR="000F2EDD" w:rsidRDefault="000F2EDD" w:rsidP="004938E8">
            <w:pPr>
              <w:jc w:val="both"/>
            </w:pPr>
            <w:r>
              <w:t>Garant přímo vyučuje 80 % přednášek.</w:t>
            </w:r>
          </w:p>
        </w:tc>
      </w:tr>
      <w:tr w:rsidR="000F2EDD" w14:paraId="75C0000C" w14:textId="77777777" w:rsidTr="004938E8">
        <w:tc>
          <w:tcPr>
            <w:tcW w:w="3086" w:type="dxa"/>
            <w:shd w:val="clear" w:color="auto" w:fill="F7CAAC"/>
          </w:tcPr>
          <w:p w14:paraId="00FB3684" w14:textId="77777777" w:rsidR="000F2EDD" w:rsidRDefault="000F2EDD" w:rsidP="004938E8">
            <w:pPr>
              <w:jc w:val="both"/>
              <w:rPr>
                <w:b/>
              </w:rPr>
            </w:pPr>
            <w:r>
              <w:rPr>
                <w:b/>
              </w:rPr>
              <w:t>Vyučující</w:t>
            </w:r>
          </w:p>
        </w:tc>
        <w:tc>
          <w:tcPr>
            <w:tcW w:w="6769" w:type="dxa"/>
            <w:gridSpan w:val="7"/>
            <w:tcBorders>
              <w:bottom w:val="nil"/>
            </w:tcBorders>
          </w:tcPr>
          <w:p w14:paraId="40670C77" w14:textId="77777777" w:rsidR="000F2EDD" w:rsidRDefault="000F2EDD" w:rsidP="004938E8">
            <w:pPr>
              <w:jc w:val="both"/>
            </w:pPr>
            <w:r>
              <w:t>Ing. Pavel Taraba, Ph.D. – přednášející (79 %)</w:t>
            </w:r>
          </w:p>
          <w:p w14:paraId="4C561902" w14:textId="77777777" w:rsidR="000F2EDD" w:rsidRDefault="000F2EDD" w:rsidP="004938E8">
            <w:pPr>
              <w:jc w:val="both"/>
            </w:pPr>
            <w:r>
              <w:t>Mgr. Marek Tomaštík, Ph.D. – přednášející (21 %)</w:t>
            </w:r>
          </w:p>
          <w:p w14:paraId="1E0A369F" w14:textId="77777777" w:rsidR="000F2EDD" w:rsidRDefault="000F2EDD" w:rsidP="004938E8">
            <w:pPr>
              <w:jc w:val="both"/>
            </w:pPr>
            <w:r w:rsidRPr="00326EC5">
              <w:t>Ing. et Ing. Jiří Konečný, Ph.D.</w:t>
            </w:r>
            <w:r>
              <w:t xml:space="preserve"> – vede semináře (50 %)</w:t>
            </w:r>
          </w:p>
          <w:p w14:paraId="08DE43E3" w14:textId="77777777" w:rsidR="000F2EDD" w:rsidRDefault="000F2EDD" w:rsidP="004938E8">
            <w:pPr>
              <w:jc w:val="both"/>
            </w:pPr>
            <w:r>
              <w:t>Ing. Tereza Bartošová – vede semináře (50 %)</w:t>
            </w:r>
          </w:p>
          <w:p w14:paraId="51DF11F0" w14:textId="77777777" w:rsidR="000F2EDD" w:rsidRDefault="000F2EDD" w:rsidP="004938E8">
            <w:pPr>
              <w:jc w:val="both"/>
            </w:pPr>
          </w:p>
        </w:tc>
      </w:tr>
      <w:tr w:rsidR="000F2EDD" w14:paraId="53C4567E" w14:textId="77777777" w:rsidTr="004938E8">
        <w:trPr>
          <w:trHeight w:val="397"/>
        </w:trPr>
        <w:tc>
          <w:tcPr>
            <w:tcW w:w="9855" w:type="dxa"/>
            <w:gridSpan w:val="8"/>
            <w:tcBorders>
              <w:top w:val="nil"/>
            </w:tcBorders>
          </w:tcPr>
          <w:p w14:paraId="61CEC0B9" w14:textId="77777777" w:rsidR="000F2EDD" w:rsidRDefault="000F2EDD" w:rsidP="004938E8">
            <w:pPr>
              <w:jc w:val="both"/>
            </w:pPr>
          </w:p>
        </w:tc>
      </w:tr>
      <w:tr w:rsidR="000F2EDD" w14:paraId="747EA429" w14:textId="77777777" w:rsidTr="004938E8">
        <w:tc>
          <w:tcPr>
            <w:tcW w:w="3086" w:type="dxa"/>
            <w:shd w:val="clear" w:color="auto" w:fill="F7CAAC"/>
          </w:tcPr>
          <w:p w14:paraId="2E36FF15" w14:textId="77777777" w:rsidR="000F2EDD" w:rsidRDefault="000F2EDD" w:rsidP="004938E8">
            <w:pPr>
              <w:jc w:val="both"/>
              <w:rPr>
                <w:b/>
              </w:rPr>
            </w:pPr>
            <w:r>
              <w:rPr>
                <w:b/>
              </w:rPr>
              <w:t>Stručná anotace předmětu</w:t>
            </w:r>
          </w:p>
        </w:tc>
        <w:tc>
          <w:tcPr>
            <w:tcW w:w="6769" w:type="dxa"/>
            <w:gridSpan w:val="7"/>
            <w:tcBorders>
              <w:bottom w:val="nil"/>
            </w:tcBorders>
          </w:tcPr>
          <w:p w14:paraId="0EE4A445" w14:textId="77777777" w:rsidR="000F2EDD" w:rsidRDefault="000F2EDD" w:rsidP="004938E8">
            <w:pPr>
              <w:jc w:val="both"/>
            </w:pPr>
          </w:p>
        </w:tc>
      </w:tr>
      <w:tr w:rsidR="000F2EDD" w14:paraId="606E9916" w14:textId="77777777" w:rsidTr="004938E8">
        <w:trPr>
          <w:trHeight w:val="3938"/>
        </w:trPr>
        <w:tc>
          <w:tcPr>
            <w:tcW w:w="9855" w:type="dxa"/>
            <w:gridSpan w:val="8"/>
            <w:tcBorders>
              <w:top w:val="nil"/>
              <w:bottom w:val="single" w:sz="12" w:space="0" w:color="auto"/>
            </w:tcBorders>
          </w:tcPr>
          <w:p w14:paraId="396CA278" w14:textId="77777777" w:rsidR="000F2EDD" w:rsidRDefault="000F2EDD" w:rsidP="004938E8">
            <w:pPr>
              <w:jc w:val="both"/>
            </w:pPr>
            <w:r>
              <w:t xml:space="preserve">Cílem předmětu je uvedení studentů do problematiky managementu organizací. V úvodu předmětu budou představeny základní východiska teorie managementu včetně představení nových trendů v této oblasti. Studenti získají znalosti </w:t>
            </w:r>
            <w:r>
              <w:br/>
              <w:t>o základních manažerských funkcí (plánování, organizování, vedení a kontrola) a o manažerských přístupech a technikách, které budou schopni implementovat v různých typech organizací. Zvláštní pozornost bude věnovaná krizovému managementu, strategickému managementu, znalostnímu managementu a problematice správě a řízení organizací – Corporate Governance.</w:t>
            </w:r>
          </w:p>
          <w:p w14:paraId="17A1ACE3" w14:textId="77777777" w:rsidR="000F2EDD" w:rsidRDefault="000F2EDD" w:rsidP="004938E8">
            <w:pPr>
              <w:jc w:val="both"/>
            </w:pPr>
          </w:p>
          <w:p w14:paraId="30724B65" w14:textId="77777777" w:rsidR="000F2EDD" w:rsidRDefault="000F2EDD" w:rsidP="004938E8">
            <w:pPr>
              <w:jc w:val="both"/>
            </w:pPr>
            <w:r>
              <w:t>Vyučovaná témata:</w:t>
            </w:r>
          </w:p>
          <w:p w14:paraId="2BC32DBF" w14:textId="77777777" w:rsidR="000F2EDD" w:rsidRDefault="000F2EDD" w:rsidP="004938E8">
            <w:pPr>
              <w:pStyle w:val="Odstavecseseznamem"/>
              <w:ind w:hanging="360"/>
              <w:jc w:val="both"/>
            </w:pPr>
            <w:r>
              <w:t>1. Úvod do managementu;</w:t>
            </w:r>
          </w:p>
          <w:p w14:paraId="79BEB9DF" w14:textId="77777777" w:rsidR="000F2EDD" w:rsidRDefault="000F2EDD" w:rsidP="004938E8">
            <w:pPr>
              <w:pStyle w:val="Odstavecseseznamem"/>
              <w:ind w:hanging="360"/>
              <w:jc w:val="both"/>
            </w:pPr>
            <w:r>
              <w:t>2. Historie managementu;</w:t>
            </w:r>
          </w:p>
          <w:p w14:paraId="24ED96C6" w14:textId="77777777" w:rsidR="000F2EDD" w:rsidRDefault="000F2EDD" w:rsidP="004938E8">
            <w:pPr>
              <w:pStyle w:val="Odstavecseseznamem"/>
              <w:ind w:hanging="360"/>
              <w:jc w:val="both"/>
            </w:pPr>
            <w:r>
              <w:t>3. Nové trendy v managementu;</w:t>
            </w:r>
          </w:p>
          <w:p w14:paraId="49BE0006" w14:textId="77777777" w:rsidR="000F2EDD" w:rsidRDefault="000F2EDD" w:rsidP="004938E8">
            <w:pPr>
              <w:pStyle w:val="Odstavecseseznamem"/>
              <w:ind w:hanging="360"/>
              <w:jc w:val="both"/>
            </w:pPr>
            <w:r>
              <w:t>4. Plánování, metody a techniky plánování. Strategický management;</w:t>
            </w:r>
          </w:p>
          <w:p w14:paraId="1913B4B5" w14:textId="77777777" w:rsidR="000F2EDD" w:rsidRDefault="000F2EDD" w:rsidP="004938E8">
            <w:pPr>
              <w:pStyle w:val="Odstavecseseznamem"/>
              <w:ind w:hanging="360"/>
              <w:jc w:val="both"/>
            </w:pPr>
            <w:r>
              <w:t>5. Organizování, manažerské metody tvorby organizační struktury;</w:t>
            </w:r>
          </w:p>
          <w:p w14:paraId="24084505" w14:textId="77777777" w:rsidR="000F2EDD" w:rsidRDefault="000F2EDD" w:rsidP="004938E8">
            <w:pPr>
              <w:pStyle w:val="Odstavecseseznamem"/>
              <w:ind w:hanging="360"/>
              <w:jc w:val="both"/>
            </w:pPr>
            <w:r>
              <w:t>6. Vedení, metody a techniky vedení;</w:t>
            </w:r>
          </w:p>
          <w:p w14:paraId="6C4C8C4F" w14:textId="77777777" w:rsidR="000F2EDD" w:rsidRDefault="000F2EDD" w:rsidP="004938E8">
            <w:pPr>
              <w:pStyle w:val="Odstavecseseznamem"/>
              <w:ind w:hanging="360"/>
              <w:jc w:val="both"/>
            </w:pPr>
            <w:r>
              <w:t>7. Kontrola, kontrolní systém organizace;</w:t>
            </w:r>
          </w:p>
          <w:p w14:paraId="4FAF9514" w14:textId="77777777" w:rsidR="000F2EDD" w:rsidRDefault="000F2EDD" w:rsidP="004938E8">
            <w:pPr>
              <w:pStyle w:val="Odstavecseseznamem"/>
              <w:ind w:hanging="360"/>
              <w:jc w:val="both"/>
            </w:pPr>
            <w:r>
              <w:t>8. Rozhodování;</w:t>
            </w:r>
          </w:p>
          <w:p w14:paraId="1DF70D24" w14:textId="77777777" w:rsidR="000F2EDD" w:rsidRDefault="000F2EDD" w:rsidP="004938E8">
            <w:pPr>
              <w:pStyle w:val="Odstavecseseznamem"/>
              <w:ind w:hanging="360"/>
              <w:jc w:val="both"/>
            </w:pPr>
            <w:r>
              <w:t>9. Komunikace. Time management. Self management;</w:t>
            </w:r>
          </w:p>
          <w:p w14:paraId="29BFCEA2" w14:textId="77777777" w:rsidR="000F2EDD" w:rsidRDefault="000F2EDD" w:rsidP="004938E8">
            <w:pPr>
              <w:pStyle w:val="Odstavecseseznamem"/>
              <w:ind w:hanging="360"/>
              <w:jc w:val="both"/>
            </w:pPr>
            <w:r>
              <w:t>10. Řízení lidských zdrojů;</w:t>
            </w:r>
          </w:p>
          <w:p w14:paraId="3E66EB4D" w14:textId="77777777" w:rsidR="000F2EDD" w:rsidRDefault="000F2EDD" w:rsidP="004938E8">
            <w:pPr>
              <w:pStyle w:val="Odstavecseseznamem"/>
              <w:ind w:hanging="360"/>
              <w:jc w:val="both"/>
            </w:pPr>
            <w:r>
              <w:t>11. Informační management. Znalostní management;</w:t>
            </w:r>
          </w:p>
          <w:p w14:paraId="0D5DC9A2" w14:textId="77777777" w:rsidR="000F2EDD" w:rsidRDefault="000F2EDD" w:rsidP="004938E8">
            <w:pPr>
              <w:pStyle w:val="Odstavecseseznamem"/>
              <w:ind w:hanging="360"/>
              <w:jc w:val="both"/>
            </w:pPr>
            <w:r>
              <w:t>12. Management kvality;</w:t>
            </w:r>
          </w:p>
          <w:p w14:paraId="620D0B77" w14:textId="77777777" w:rsidR="000F2EDD" w:rsidRDefault="000F2EDD" w:rsidP="004938E8">
            <w:pPr>
              <w:pStyle w:val="Odstavecseseznamem"/>
              <w:ind w:hanging="360"/>
              <w:jc w:val="both"/>
            </w:pPr>
            <w:r>
              <w:t>13. Krizový management;</w:t>
            </w:r>
          </w:p>
          <w:p w14:paraId="297DB63D" w14:textId="77777777" w:rsidR="000F2EDD" w:rsidRDefault="000F2EDD" w:rsidP="004938E8">
            <w:pPr>
              <w:pStyle w:val="Odstavecseseznamem"/>
              <w:ind w:hanging="360"/>
              <w:jc w:val="both"/>
            </w:pPr>
            <w:r>
              <w:t>14. Správa a řízení organizací – Corporate Governance.</w:t>
            </w:r>
          </w:p>
          <w:p w14:paraId="56C50C1D" w14:textId="77777777" w:rsidR="000F2EDD" w:rsidRDefault="000F2EDD" w:rsidP="004938E8">
            <w:pPr>
              <w:jc w:val="both"/>
            </w:pPr>
          </w:p>
        </w:tc>
      </w:tr>
      <w:tr w:rsidR="000F2EDD" w14:paraId="4851D078"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DF3D80E"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EB45C9D" w14:textId="77777777" w:rsidR="000F2EDD" w:rsidRDefault="000F2EDD" w:rsidP="004938E8">
            <w:pPr>
              <w:jc w:val="both"/>
            </w:pPr>
          </w:p>
        </w:tc>
      </w:tr>
      <w:tr w:rsidR="000F2EDD" w14:paraId="4A49A302" w14:textId="77777777" w:rsidTr="004938E8">
        <w:trPr>
          <w:trHeight w:val="704"/>
        </w:trPr>
        <w:tc>
          <w:tcPr>
            <w:tcW w:w="9855" w:type="dxa"/>
            <w:gridSpan w:val="8"/>
            <w:tcBorders>
              <w:top w:val="nil"/>
              <w:bottom w:val="single" w:sz="2" w:space="0" w:color="auto"/>
            </w:tcBorders>
          </w:tcPr>
          <w:p w14:paraId="05B778D8" w14:textId="77777777" w:rsidR="000F2EDD" w:rsidRPr="00683137" w:rsidRDefault="000F2EDD" w:rsidP="004938E8">
            <w:pPr>
              <w:jc w:val="both"/>
              <w:rPr>
                <w:b/>
                <w:bCs/>
              </w:rPr>
            </w:pPr>
            <w:r w:rsidRPr="001D33DA">
              <w:rPr>
                <w:b/>
                <w:bCs/>
              </w:rPr>
              <w:t>Povinná literatura:</w:t>
            </w:r>
          </w:p>
          <w:p w14:paraId="6AA3A380" w14:textId="77777777" w:rsidR="000F2EDD" w:rsidRDefault="000F2EDD" w:rsidP="004938E8">
            <w:pPr>
              <w:jc w:val="both"/>
            </w:pPr>
            <w:r w:rsidRPr="009E669A">
              <w:t xml:space="preserve">STŘÍTESKÝ, Václav. </w:t>
            </w:r>
            <w:r w:rsidRPr="009E669A">
              <w:rPr>
                <w:i/>
                <w:iCs/>
              </w:rPr>
              <w:t>Marketing management.</w:t>
            </w:r>
            <w:r w:rsidRPr="009E669A">
              <w:t xml:space="preserve"> Beckovy ekonomické učebnice. V Praze: </w:t>
            </w:r>
            <w:proofErr w:type="gramStart"/>
            <w:r w:rsidRPr="009E669A">
              <w:t>C.H.</w:t>
            </w:r>
            <w:proofErr w:type="gramEnd"/>
            <w:r w:rsidRPr="009E669A">
              <w:t xml:space="preserve"> Beck, 2023. ISBN 978-80-7400-897-9.</w:t>
            </w:r>
          </w:p>
          <w:p w14:paraId="22C445B6" w14:textId="77777777" w:rsidR="000F2EDD" w:rsidRDefault="000F2EDD" w:rsidP="004938E8">
            <w:pPr>
              <w:jc w:val="both"/>
            </w:pPr>
            <w:r>
              <w:t xml:space="preserve">URBANCOVÁ, Hana a Pavla VRABCOVÁ. </w:t>
            </w:r>
            <w:r w:rsidRPr="00014571">
              <w:rPr>
                <w:i/>
                <w:iCs/>
              </w:rPr>
              <w:t>Strategický management lidských zdrojů: moderní trendy v HR.</w:t>
            </w:r>
            <w:r>
              <w:t xml:space="preserve"> Expert. Praha: Grada Publishing, 2023. ISBN 978-80-271-3675-9.</w:t>
            </w:r>
          </w:p>
          <w:p w14:paraId="5EB31348" w14:textId="77777777" w:rsidR="000F2EDD" w:rsidRDefault="000F2EDD" w:rsidP="004938E8">
            <w:pPr>
              <w:jc w:val="both"/>
            </w:pPr>
            <w:r w:rsidRPr="00843925">
              <w:t xml:space="preserve">VEBER, Jaromír. </w:t>
            </w:r>
            <w:r w:rsidRPr="00843925">
              <w:rPr>
                <w:i/>
                <w:iCs/>
              </w:rPr>
              <w:t>Management: základy, přístupy, soudobé trendy.</w:t>
            </w:r>
            <w:r w:rsidRPr="00843925">
              <w:t xml:space="preserve"> I. vydání. Praha: Ekopress, 2021. ISBN 978-80-87865-69-9.</w:t>
            </w:r>
          </w:p>
          <w:p w14:paraId="16F7ABE4" w14:textId="77777777" w:rsidR="000F2EDD" w:rsidRDefault="000F2EDD" w:rsidP="004938E8">
            <w:pPr>
              <w:jc w:val="both"/>
            </w:pPr>
          </w:p>
          <w:p w14:paraId="368A1189" w14:textId="77777777" w:rsidR="000F2EDD" w:rsidRPr="001D33DA" w:rsidRDefault="000F2EDD" w:rsidP="004938E8">
            <w:pPr>
              <w:jc w:val="both"/>
              <w:rPr>
                <w:b/>
                <w:bCs/>
              </w:rPr>
            </w:pPr>
            <w:r w:rsidRPr="001D33DA">
              <w:rPr>
                <w:b/>
                <w:bCs/>
              </w:rPr>
              <w:t>Doporučená literatura:</w:t>
            </w:r>
          </w:p>
          <w:p w14:paraId="69CF8816" w14:textId="77777777" w:rsidR="000F2EDD" w:rsidRDefault="000F2EDD" w:rsidP="004938E8">
            <w:pPr>
              <w:jc w:val="both"/>
            </w:pPr>
            <w:r>
              <w:t xml:space="preserve">BARTÁK, Jan. </w:t>
            </w:r>
            <w:r w:rsidRPr="007D2F4F">
              <w:rPr>
                <w:i/>
                <w:iCs/>
              </w:rPr>
              <w:t>Řízení lidí v organizacích.</w:t>
            </w:r>
            <w:r>
              <w:t xml:space="preserve"> Praha: Grada, 2023. ISBN 978-80-271-3823-4.</w:t>
            </w:r>
          </w:p>
          <w:p w14:paraId="59A4B398" w14:textId="77777777" w:rsidR="000F2EDD" w:rsidRDefault="000F2EDD" w:rsidP="004938E8">
            <w:pPr>
              <w:jc w:val="both"/>
            </w:pPr>
            <w:r w:rsidRPr="003308D7">
              <w:t xml:space="preserve">BLECHARZ, Pavel. </w:t>
            </w:r>
            <w:r w:rsidRPr="003308D7">
              <w:rPr>
                <w:i/>
                <w:iCs/>
              </w:rPr>
              <w:t>Řízení a zlepšování kvality.</w:t>
            </w:r>
            <w:r w:rsidRPr="003308D7">
              <w:t xml:space="preserve"> Jesenice: Ekopress, 2023. ISBN 978-80-87865-83-5.</w:t>
            </w:r>
          </w:p>
          <w:p w14:paraId="1E8AB4DF" w14:textId="77777777" w:rsidR="000F2EDD" w:rsidRDefault="000F2EDD" w:rsidP="004938E8">
            <w:pPr>
              <w:jc w:val="both"/>
            </w:pPr>
            <w:r w:rsidRPr="00CF3FE8">
              <w:t>TERMANN, Stanislav a</w:t>
            </w:r>
            <w:r>
              <w:t xml:space="preserve"> </w:t>
            </w:r>
            <w:r w:rsidRPr="00CF3FE8">
              <w:t>Juraj</w:t>
            </w:r>
            <w:r>
              <w:t xml:space="preserve"> </w:t>
            </w:r>
            <w:r w:rsidRPr="00CF3FE8">
              <w:t xml:space="preserve">EISEL. </w:t>
            </w:r>
            <w:r w:rsidRPr="00CF3FE8">
              <w:rPr>
                <w:i/>
                <w:iCs/>
              </w:rPr>
              <w:t>Time management.</w:t>
            </w:r>
            <w:r w:rsidRPr="00CF3FE8">
              <w:t xml:space="preserve"> Praktik. Praha: Leges, 2023. ISBN 978-80-7502-678-1.</w:t>
            </w:r>
          </w:p>
        </w:tc>
      </w:tr>
      <w:tr w:rsidR="000F2EDD" w14:paraId="2E84CE9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5FF4EF5" w14:textId="77777777" w:rsidR="000F2EDD" w:rsidRDefault="000F2EDD" w:rsidP="004938E8">
            <w:pPr>
              <w:jc w:val="center"/>
              <w:rPr>
                <w:b/>
              </w:rPr>
            </w:pPr>
            <w:r>
              <w:rPr>
                <w:b/>
              </w:rPr>
              <w:t>Informace ke kombinované nebo distanční formě</w:t>
            </w:r>
          </w:p>
        </w:tc>
      </w:tr>
      <w:tr w:rsidR="000F2EDD" w14:paraId="3725197D" w14:textId="77777777" w:rsidTr="004938E8">
        <w:tc>
          <w:tcPr>
            <w:tcW w:w="4787" w:type="dxa"/>
            <w:gridSpan w:val="3"/>
            <w:tcBorders>
              <w:top w:val="single" w:sz="2" w:space="0" w:color="auto"/>
            </w:tcBorders>
            <w:shd w:val="clear" w:color="auto" w:fill="F7CAAC"/>
          </w:tcPr>
          <w:p w14:paraId="37F5680B" w14:textId="77777777" w:rsidR="000F2EDD" w:rsidRDefault="000F2EDD" w:rsidP="004938E8">
            <w:pPr>
              <w:jc w:val="both"/>
            </w:pPr>
            <w:r>
              <w:rPr>
                <w:b/>
              </w:rPr>
              <w:t>Rozsah konzultací (soustředění)</w:t>
            </w:r>
          </w:p>
        </w:tc>
        <w:tc>
          <w:tcPr>
            <w:tcW w:w="889" w:type="dxa"/>
            <w:tcBorders>
              <w:top w:val="single" w:sz="2" w:space="0" w:color="auto"/>
            </w:tcBorders>
          </w:tcPr>
          <w:p w14:paraId="5CA53FE4" w14:textId="77777777" w:rsidR="000F2EDD" w:rsidRDefault="000F2EDD" w:rsidP="004938E8">
            <w:pPr>
              <w:jc w:val="both"/>
            </w:pPr>
            <w:r>
              <w:t>14</w:t>
            </w:r>
          </w:p>
        </w:tc>
        <w:tc>
          <w:tcPr>
            <w:tcW w:w="4179" w:type="dxa"/>
            <w:gridSpan w:val="4"/>
            <w:tcBorders>
              <w:top w:val="single" w:sz="2" w:space="0" w:color="auto"/>
            </w:tcBorders>
            <w:shd w:val="clear" w:color="auto" w:fill="F7CAAC"/>
          </w:tcPr>
          <w:p w14:paraId="4A90FC1F" w14:textId="77777777" w:rsidR="000F2EDD" w:rsidRDefault="000F2EDD" w:rsidP="004938E8">
            <w:pPr>
              <w:jc w:val="both"/>
              <w:rPr>
                <w:b/>
              </w:rPr>
            </w:pPr>
            <w:r>
              <w:rPr>
                <w:b/>
              </w:rPr>
              <w:t xml:space="preserve">hodin </w:t>
            </w:r>
          </w:p>
        </w:tc>
      </w:tr>
      <w:tr w:rsidR="000F2EDD" w14:paraId="7A51E14B" w14:textId="77777777" w:rsidTr="004938E8">
        <w:tc>
          <w:tcPr>
            <w:tcW w:w="9855" w:type="dxa"/>
            <w:gridSpan w:val="8"/>
            <w:shd w:val="clear" w:color="auto" w:fill="F7CAAC"/>
          </w:tcPr>
          <w:p w14:paraId="254F9D4A" w14:textId="77777777" w:rsidR="000F2EDD" w:rsidRDefault="000F2EDD" w:rsidP="004938E8">
            <w:pPr>
              <w:jc w:val="both"/>
              <w:rPr>
                <w:b/>
              </w:rPr>
            </w:pPr>
            <w:r>
              <w:rPr>
                <w:b/>
              </w:rPr>
              <w:t>Informace o způsobu kontaktu s vyučujícím</w:t>
            </w:r>
          </w:p>
        </w:tc>
      </w:tr>
      <w:tr w:rsidR="000F2EDD" w14:paraId="65EB5BC5" w14:textId="77777777" w:rsidTr="004938E8">
        <w:trPr>
          <w:trHeight w:val="1373"/>
        </w:trPr>
        <w:tc>
          <w:tcPr>
            <w:tcW w:w="9855" w:type="dxa"/>
            <w:gridSpan w:val="8"/>
          </w:tcPr>
          <w:p w14:paraId="323CEA0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12C821D" w14:textId="77777777" w:rsidR="000F2EDD" w:rsidRDefault="000F2EDD" w:rsidP="004938E8">
      <w:pPr>
        <w:spacing w:after="160" w:line="259" w:lineRule="auto"/>
      </w:pPr>
    </w:p>
    <w:p w14:paraId="73885B70"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256B08F6" w14:textId="77777777" w:rsidTr="004938E8">
        <w:tc>
          <w:tcPr>
            <w:tcW w:w="9855" w:type="dxa"/>
            <w:gridSpan w:val="8"/>
            <w:tcBorders>
              <w:bottom w:val="double" w:sz="4" w:space="0" w:color="auto"/>
            </w:tcBorders>
            <w:shd w:val="clear" w:color="auto" w:fill="BDD6EE"/>
          </w:tcPr>
          <w:p w14:paraId="5128CDC6" w14:textId="77777777" w:rsidR="000F2EDD" w:rsidRDefault="000F2EDD" w:rsidP="004938E8">
            <w:pPr>
              <w:jc w:val="both"/>
              <w:rPr>
                <w:b/>
                <w:sz w:val="28"/>
              </w:rPr>
            </w:pPr>
            <w:r>
              <w:br w:type="page"/>
            </w:r>
            <w:r>
              <w:rPr>
                <w:b/>
                <w:sz w:val="28"/>
              </w:rPr>
              <w:t>B-III – Charakteristika studijního předmětu</w:t>
            </w:r>
          </w:p>
        </w:tc>
      </w:tr>
      <w:tr w:rsidR="000F2EDD" w14:paraId="2137B907" w14:textId="77777777" w:rsidTr="004938E8">
        <w:tc>
          <w:tcPr>
            <w:tcW w:w="3086" w:type="dxa"/>
            <w:tcBorders>
              <w:top w:val="double" w:sz="4" w:space="0" w:color="auto"/>
            </w:tcBorders>
            <w:shd w:val="clear" w:color="auto" w:fill="F7CAAC"/>
          </w:tcPr>
          <w:p w14:paraId="16438BA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85147AE" w14:textId="77777777" w:rsidR="000F2EDD" w:rsidRPr="00873C26" w:rsidRDefault="000F2EDD" w:rsidP="004938E8">
            <w:pPr>
              <w:jc w:val="both"/>
              <w:rPr>
                <w:b/>
              </w:rPr>
            </w:pPr>
            <w:r>
              <w:rPr>
                <w:b/>
              </w:rPr>
              <w:t>Matematická analýza</w:t>
            </w:r>
          </w:p>
        </w:tc>
      </w:tr>
      <w:tr w:rsidR="000F2EDD" w14:paraId="78AF1EC0" w14:textId="77777777" w:rsidTr="004938E8">
        <w:tc>
          <w:tcPr>
            <w:tcW w:w="3086" w:type="dxa"/>
            <w:shd w:val="clear" w:color="auto" w:fill="F7CAAC"/>
          </w:tcPr>
          <w:p w14:paraId="71C1FAB6" w14:textId="77777777" w:rsidR="000F2EDD" w:rsidRDefault="000F2EDD" w:rsidP="004938E8">
            <w:pPr>
              <w:jc w:val="both"/>
              <w:rPr>
                <w:b/>
              </w:rPr>
            </w:pPr>
            <w:r>
              <w:rPr>
                <w:b/>
              </w:rPr>
              <w:t>Typ předmětu</w:t>
            </w:r>
          </w:p>
        </w:tc>
        <w:tc>
          <w:tcPr>
            <w:tcW w:w="3406" w:type="dxa"/>
            <w:gridSpan w:val="4"/>
          </w:tcPr>
          <w:p w14:paraId="39BC08A9" w14:textId="77777777" w:rsidR="000F2EDD" w:rsidRDefault="000F2EDD" w:rsidP="004938E8">
            <w:pPr>
              <w:jc w:val="both"/>
            </w:pPr>
            <w:r>
              <w:t>povinný</w:t>
            </w:r>
          </w:p>
        </w:tc>
        <w:tc>
          <w:tcPr>
            <w:tcW w:w="2695" w:type="dxa"/>
            <w:gridSpan w:val="2"/>
            <w:shd w:val="clear" w:color="auto" w:fill="F7CAAC"/>
          </w:tcPr>
          <w:p w14:paraId="7DA50EA3" w14:textId="77777777" w:rsidR="000F2EDD" w:rsidRDefault="000F2EDD" w:rsidP="004938E8">
            <w:pPr>
              <w:jc w:val="both"/>
            </w:pPr>
            <w:r>
              <w:rPr>
                <w:b/>
              </w:rPr>
              <w:t>doporučený ročník / semestr</w:t>
            </w:r>
          </w:p>
        </w:tc>
        <w:tc>
          <w:tcPr>
            <w:tcW w:w="668" w:type="dxa"/>
          </w:tcPr>
          <w:p w14:paraId="402F7BDA" w14:textId="77777777" w:rsidR="000F2EDD" w:rsidRDefault="000F2EDD" w:rsidP="004938E8">
            <w:pPr>
              <w:jc w:val="both"/>
            </w:pPr>
            <w:r>
              <w:t>1/ZS</w:t>
            </w:r>
          </w:p>
        </w:tc>
      </w:tr>
      <w:tr w:rsidR="000F2EDD" w14:paraId="18E7C02B" w14:textId="77777777" w:rsidTr="004938E8">
        <w:tc>
          <w:tcPr>
            <w:tcW w:w="3086" w:type="dxa"/>
            <w:shd w:val="clear" w:color="auto" w:fill="F7CAAC"/>
          </w:tcPr>
          <w:p w14:paraId="713BB3AB" w14:textId="77777777" w:rsidR="000F2EDD" w:rsidRDefault="000F2EDD" w:rsidP="004938E8">
            <w:pPr>
              <w:jc w:val="both"/>
              <w:rPr>
                <w:b/>
              </w:rPr>
            </w:pPr>
            <w:r>
              <w:rPr>
                <w:b/>
              </w:rPr>
              <w:t>Rozsah studijního předmětu</w:t>
            </w:r>
          </w:p>
        </w:tc>
        <w:tc>
          <w:tcPr>
            <w:tcW w:w="1701" w:type="dxa"/>
            <w:gridSpan w:val="2"/>
          </w:tcPr>
          <w:p w14:paraId="1A689425" w14:textId="77777777" w:rsidR="000F2EDD" w:rsidRDefault="000F2EDD" w:rsidP="004938E8">
            <w:pPr>
              <w:jc w:val="both"/>
            </w:pPr>
            <w:r>
              <w:t>28p + 28c</w:t>
            </w:r>
          </w:p>
        </w:tc>
        <w:tc>
          <w:tcPr>
            <w:tcW w:w="889" w:type="dxa"/>
            <w:shd w:val="clear" w:color="auto" w:fill="F7CAAC"/>
          </w:tcPr>
          <w:p w14:paraId="39080E02" w14:textId="77777777" w:rsidR="000F2EDD" w:rsidRDefault="000F2EDD" w:rsidP="004938E8">
            <w:pPr>
              <w:jc w:val="both"/>
              <w:rPr>
                <w:b/>
              </w:rPr>
            </w:pPr>
            <w:r>
              <w:rPr>
                <w:b/>
              </w:rPr>
              <w:t xml:space="preserve">hod. </w:t>
            </w:r>
          </w:p>
        </w:tc>
        <w:tc>
          <w:tcPr>
            <w:tcW w:w="816" w:type="dxa"/>
          </w:tcPr>
          <w:p w14:paraId="050E2FE8" w14:textId="77777777" w:rsidR="000F2EDD" w:rsidRDefault="000F2EDD" w:rsidP="004938E8">
            <w:pPr>
              <w:jc w:val="both"/>
            </w:pPr>
            <w:r>
              <w:t>56</w:t>
            </w:r>
          </w:p>
        </w:tc>
        <w:tc>
          <w:tcPr>
            <w:tcW w:w="2156" w:type="dxa"/>
            <w:shd w:val="clear" w:color="auto" w:fill="F7CAAC"/>
          </w:tcPr>
          <w:p w14:paraId="0C508E35" w14:textId="77777777" w:rsidR="000F2EDD" w:rsidRDefault="000F2EDD" w:rsidP="004938E8">
            <w:pPr>
              <w:jc w:val="both"/>
              <w:rPr>
                <w:b/>
              </w:rPr>
            </w:pPr>
            <w:r>
              <w:rPr>
                <w:b/>
              </w:rPr>
              <w:t>kreditů</w:t>
            </w:r>
          </w:p>
        </w:tc>
        <w:tc>
          <w:tcPr>
            <w:tcW w:w="1207" w:type="dxa"/>
            <w:gridSpan w:val="2"/>
          </w:tcPr>
          <w:p w14:paraId="096C4034" w14:textId="77777777" w:rsidR="000F2EDD" w:rsidRDefault="000F2EDD" w:rsidP="004938E8">
            <w:pPr>
              <w:jc w:val="both"/>
            </w:pPr>
            <w:r>
              <w:t>5</w:t>
            </w:r>
          </w:p>
        </w:tc>
      </w:tr>
      <w:tr w:rsidR="000F2EDD" w14:paraId="7E0EE84D" w14:textId="77777777" w:rsidTr="004938E8">
        <w:tc>
          <w:tcPr>
            <w:tcW w:w="3086" w:type="dxa"/>
            <w:shd w:val="clear" w:color="auto" w:fill="F7CAAC"/>
          </w:tcPr>
          <w:p w14:paraId="0DC3EAB8" w14:textId="77777777" w:rsidR="000F2EDD" w:rsidRDefault="000F2EDD" w:rsidP="004938E8">
            <w:pPr>
              <w:jc w:val="both"/>
              <w:rPr>
                <w:b/>
                <w:sz w:val="22"/>
              </w:rPr>
            </w:pPr>
            <w:r>
              <w:rPr>
                <w:b/>
              </w:rPr>
              <w:t>Prerekvizity, korekvizity, ekvivalence</w:t>
            </w:r>
          </w:p>
        </w:tc>
        <w:tc>
          <w:tcPr>
            <w:tcW w:w="6769" w:type="dxa"/>
            <w:gridSpan w:val="7"/>
          </w:tcPr>
          <w:p w14:paraId="3010580E" w14:textId="77777777" w:rsidR="000F2EDD" w:rsidRDefault="000F2EDD" w:rsidP="004938E8">
            <w:pPr>
              <w:jc w:val="both"/>
            </w:pPr>
          </w:p>
        </w:tc>
      </w:tr>
      <w:tr w:rsidR="000F2EDD" w14:paraId="36141B5B" w14:textId="77777777" w:rsidTr="004938E8">
        <w:tc>
          <w:tcPr>
            <w:tcW w:w="3086" w:type="dxa"/>
            <w:shd w:val="clear" w:color="auto" w:fill="F7CAAC"/>
          </w:tcPr>
          <w:p w14:paraId="1CF2BC4C" w14:textId="77777777" w:rsidR="000F2EDD" w:rsidRDefault="000F2EDD" w:rsidP="004938E8">
            <w:pPr>
              <w:jc w:val="both"/>
              <w:rPr>
                <w:b/>
              </w:rPr>
            </w:pPr>
            <w:r>
              <w:rPr>
                <w:b/>
              </w:rPr>
              <w:t>Způsob ověření studijních výsledků</w:t>
            </w:r>
          </w:p>
        </w:tc>
        <w:tc>
          <w:tcPr>
            <w:tcW w:w="3406" w:type="dxa"/>
            <w:gridSpan w:val="4"/>
          </w:tcPr>
          <w:p w14:paraId="272E7FDC" w14:textId="77777777" w:rsidR="000F2EDD" w:rsidRDefault="000F2EDD" w:rsidP="004938E8">
            <w:pPr>
              <w:jc w:val="both"/>
            </w:pPr>
            <w:r>
              <w:t>zápočet a zkouška</w:t>
            </w:r>
          </w:p>
        </w:tc>
        <w:tc>
          <w:tcPr>
            <w:tcW w:w="2156" w:type="dxa"/>
            <w:shd w:val="clear" w:color="auto" w:fill="F7CAAC"/>
          </w:tcPr>
          <w:p w14:paraId="3DEBE301" w14:textId="77777777" w:rsidR="000F2EDD" w:rsidRDefault="000F2EDD" w:rsidP="004938E8">
            <w:pPr>
              <w:jc w:val="both"/>
              <w:rPr>
                <w:b/>
              </w:rPr>
            </w:pPr>
            <w:r>
              <w:rPr>
                <w:b/>
              </w:rPr>
              <w:t>Forma výuky</w:t>
            </w:r>
          </w:p>
        </w:tc>
        <w:tc>
          <w:tcPr>
            <w:tcW w:w="1207" w:type="dxa"/>
            <w:gridSpan w:val="2"/>
          </w:tcPr>
          <w:p w14:paraId="1D706D2A" w14:textId="77777777" w:rsidR="000F2EDD" w:rsidRDefault="000F2EDD" w:rsidP="004938E8">
            <w:pPr>
              <w:jc w:val="both"/>
            </w:pPr>
            <w:r>
              <w:t>přednášky</w:t>
            </w:r>
          </w:p>
          <w:p w14:paraId="7D18A8E4" w14:textId="77777777" w:rsidR="000F2EDD" w:rsidRDefault="000F2EDD" w:rsidP="004938E8">
            <w:pPr>
              <w:jc w:val="both"/>
            </w:pPr>
            <w:r>
              <w:t>cvičení</w:t>
            </w:r>
          </w:p>
        </w:tc>
      </w:tr>
      <w:tr w:rsidR="000F2EDD" w14:paraId="611CA7D4" w14:textId="77777777" w:rsidTr="004938E8">
        <w:tc>
          <w:tcPr>
            <w:tcW w:w="3086" w:type="dxa"/>
            <w:shd w:val="clear" w:color="auto" w:fill="F7CAAC"/>
          </w:tcPr>
          <w:p w14:paraId="3C6A348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516DB093" w14:textId="77777777" w:rsidR="000F2EDD" w:rsidRDefault="000F2EDD" w:rsidP="004938E8">
            <w:pPr>
              <w:jc w:val="both"/>
            </w:pPr>
            <w:r>
              <w:t>Zápočet: úspěšné zvládnutí dvou</w:t>
            </w:r>
            <w:r w:rsidRPr="007E623A">
              <w:t xml:space="preserve"> zápočtov</w:t>
            </w:r>
            <w:r>
              <w:t>ých</w:t>
            </w:r>
            <w:r w:rsidRPr="007E623A">
              <w:t xml:space="preserve"> písemn</w:t>
            </w:r>
            <w:r>
              <w:t>ých</w:t>
            </w:r>
            <w:r w:rsidRPr="007E623A">
              <w:t xml:space="preserve"> pr</w:t>
            </w:r>
            <w:r>
              <w:t>ací,</w:t>
            </w:r>
            <w:r w:rsidRPr="007E623A">
              <w:t xml:space="preserve"> 80</w:t>
            </w:r>
            <w:r>
              <w:t>%</w:t>
            </w:r>
            <w:r w:rsidRPr="007E623A">
              <w:t xml:space="preserve"> účast na cvičeních.</w:t>
            </w:r>
          </w:p>
          <w:p w14:paraId="781BE492" w14:textId="77777777" w:rsidR="000F2EDD" w:rsidRDefault="000F2EDD" w:rsidP="004938E8">
            <w:pPr>
              <w:jc w:val="both"/>
            </w:pPr>
            <w:r>
              <w:t>Zkouška: písemná forma.</w:t>
            </w:r>
          </w:p>
        </w:tc>
      </w:tr>
      <w:tr w:rsidR="000F2EDD" w14:paraId="1B339621" w14:textId="77777777" w:rsidTr="004938E8">
        <w:trPr>
          <w:trHeight w:val="397"/>
        </w:trPr>
        <w:tc>
          <w:tcPr>
            <w:tcW w:w="9855" w:type="dxa"/>
            <w:gridSpan w:val="8"/>
            <w:tcBorders>
              <w:top w:val="nil"/>
            </w:tcBorders>
          </w:tcPr>
          <w:p w14:paraId="235F5459" w14:textId="77777777" w:rsidR="000F2EDD" w:rsidRDefault="000F2EDD" w:rsidP="004938E8">
            <w:pPr>
              <w:jc w:val="both"/>
            </w:pPr>
          </w:p>
        </w:tc>
      </w:tr>
      <w:tr w:rsidR="000F2EDD" w14:paraId="28AC7F27" w14:textId="77777777" w:rsidTr="004938E8">
        <w:trPr>
          <w:trHeight w:val="197"/>
        </w:trPr>
        <w:tc>
          <w:tcPr>
            <w:tcW w:w="3086" w:type="dxa"/>
            <w:tcBorders>
              <w:top w:val="nil"/>
            </w:tcBorders>
            <w:shd w:val="clear" w:color="auto" w:fill="F7CAAC"/>
          </w:tcPr>
          <w:p w14:paraId="25132185" w14:textId="77777777" w:rsidR="000F2EDD" w:rsidRDefault="000F2EDD" w:rsidP="004938E8">
            <w:pPr>
              <w:jc w:val="both"/>
              <w:rPr>
                <w:b/>
              </w:rPr>
            </w:pPr>
            <w:r>
              <w:rPr>
                <w:b/>
              </w:rPr>
              <w:t>Garant předmětu</w:t>
            </w:r>
          </w:p>
        </w:tc>
        <w:tc>
          <w:tcPr>
            <w:tcW w:w="6769" w:type="dxa"/>
            <w:gridSpan w:val="7"/>
            <w:tcBorders>
              <w:top w:val="nil"/>
            </w:tcBorders>
          </w:tcPr>
          <w:p w14:paraId="69F9A143" w14:textId="77777777" w:rsidR="000F2EDD" w:rsidRDefault="000F2EDD" w:rsidP="004938E8">
            <w:pPr>
              <w:jc w:val="both"/>
            </w:pPr>
            <w:r>
              <w:t>Mgr</w:t>
            </w:r>
            <w:r w:rsidRPr="004158DD">
              <w:t xml:space="preserve">. </w:t>
            </w:r>
            <w:r>
              <w:t>Vladimír Polášek</w:t>
            </w:r>
            <w:r w:rsidRPr="004158DD">
              <w:t>, Ph.D.</w:t>
            </w:r>
          </w:p>
        </w:tc>
      </w:tr>
      <w:tr w:rsidR="000F2EDD" w14:paraId="183C8AB9" w14:textId="77777777" w:rsidTr="004938E8">
        <w:trPr>
          <w:trHeight w:val="243"/>
        </w:trPr>
        <w:tc>
          <w:tcPr>
            <w:tcW w:w="3086" w:type="dxa"/>
            <w:tcBorders>
              <w:top w:val="nil"/>
            </w:tcBorders>
            <w:shd w:val="clear" w:color="auto" w:fill="F7CAAC"/>
          </w:tcPr>
          <w:p w14:paraId="7C96BFA6" w14:textId="77777777" w:rsidR="000F2EDD" w:rsidRDefault="000F2EDD" w:rsidP="004938E8">
            <w:pPr>
              <w:jc w:val="both"/>
              <w:rPr>
                <w:b/>
              </w:rPr>
            </w:pPr>
            <w:r>
              <w:rPr>
                <w:b/>
              </w:rPr>
              <w:t>Zapojení garanta do výuky předmětu</w:t>
            </w:r>
          </w:p>
        </w:tc>
        <w:tc>
          <w:tcPr>
            <w:tcW w:w="6769" w:type="dxa"/>
            <w:gridSpan w:val="7"/>
            <w:tcBorders>
              <w:top w:val="nil"/>
            </w:tcBorders>
          </w:tcPr>
          <w:p w14:paraId="3E434442" w14:textId="77777777" w:rsidR="000F2EDD" w:rsidRDefault="000F2EDD" w:rsidP="004938E8">
            <w:pPr>
              <w:jc w:val="both"/>
            </w:pPr>
            <w:r>
              <w:t>Garant stanovuje obsah přednášek a cvičení a dohlíží na jejich jednotné vedení.</w:t>
            </w:r>
          </w:p>
          <w:p w14:paraId="359E62AE" w14:textId="77777777" w:rsidR="000F2EDD" w:rsidRDefault="000F2EDD" w:rsidP="004938E8">
            <w:pPr>
              <w:jc w:val="both"/>
            </w:pPr>
            <w:r>
              <w:t>Garant přímo vyučuje 100 % přednášek.</w:t>
            </w:r>
          </w:p>
        </w:tc>
      </w:tr>
      <w:tr w:rsidR="000F2EDD" w14:paraId="28FE0465" w14:textId="77777777" w:rsidTr="004938E8">
        <w:tc>
          <w:tcPr>
            <w:tcW w:w="3086" w:type="dxa"/>
            <w:shd w:val="clear" w:color="auto" w:fill="F7CAAC"/>
          </w:tcPr>
          <w:p w14:paraId="65A2A90E" w14:textId="77777777" w:rsidR="000F2EDD" w:rsidRDefault="000F2EDD" w:rsidP="004938E8">
            <w:pPr>
              <w:jc w:val="both"/>
              <w:rPr>
                <w:b/>
              </w:rPr>
            </w:pPr>
            <w:r>
              <w:rPr>
                <w:b/>
              </w:rPr>
              <w:t>Vyučující</w:t>
            </w:r>
          </w:p>
        </w:tc>
        <w:tc>
          <w:tcPr>
            <w:tcW w:w="6769" w:type="dxa"/>
            <w:gridSpan w:val="7"/>
            <w:tcBorders>
              <w:bottom w:val="nil"/>
            </w:tcBorders>
          </w:tcPr>
          <w:p w14:paraId="2C3C73BA" w14:textId="77777777" w:rsidR="000F2EDD" w:rsidRPr="00F826DD" w:rsidRDefault="000F2EDD" w:rsidP="004938E8">
            <w:pPr>
              <w:jc w:val="both"/>
            </w:pPr>
            <w:r>
              <w:t>Mgr</w:t>
            </w:r>
            <w:r w:rsidRPr="004158DD">
              <w:t xml:space="preserve">. </w:t>
            </w:r>
            <w:r>
              <w:t>Vladimír Polášek</w:t>
            </w:r>
            <w:r w:rsidRPr="004158DD">
              <w:t>, Ph.D.</w:t>
            </w:r>
            <w:r>
              <w:t xml:space="preserve"> – přednášející (100 %), cvičící (100 %)</w:t>
            </w:r>
          </w:p>
          <w:p w14:paraId="263060CB" w14:textId="77777777" w:rsidR="000F2EDD" w:rsidRDefault="000F2EDD" w:rsidP="004938E8">
            <w:pPr>
              <w:jc w:val="both"/>
            </w:pPr>
          </w:p>
        </w:tc>
      </w:tr>
      <w:tr w:rsidR="000F2EDD" w14:paraId="4C309015" w14:textId="77777777" w:rsidTr="004938E8">
        <w:trPr>
          <w:trHeight w:val="397"/>
        </w:trPr>
        <w:tc>
          <w:tcPr>
            <w:tcW w:w="9855" w:type="dxa"/>
            <w:gridSpan w:val="8"/>
            <w:tcBorders>
              <w:top w:val="nil"/>
            </w:tcBorders>
          </w:tcPr>
          <w:p w14:paraId="33FB5675" w14:textId="77777777" w:rsidR="000F2EDD" w:rsidRDefault="000F2EDD" w:rsidP="004938E8">
            <w:pPr>
              <w:jc w:val="both"/>
            </w:pPr>
          </w:p>
        </w:tc>
      </w:tr>
      <w:tr w:rsidR="000F2EDD" w14:paraId="4D3D2151" w14:textId="77777777" w:rsidTr="004938E8">
        <w:tc>
          <w:tcPr>
            <w:tcW w:w="3086" w:type="dxa"/>
            <w:shd w:val="clear" w:color="auto" w:fill="F7CAAC"/>
          </w:tcPr>
          <w:p w14:paraId="7E145DB3" w14:textId="77777777" w:rsidR="000F2EDD" w:rsidRDefault="000F2EDD" w:rsidP="004938E8">
            <w:pPr>
              <w:jc w:val="both"/>
              <w:rPr>
                <w:b/>
              </w:rPr>
            </w:pPr>
            <w:r>
              <w:rPr>
                <w:b/>
              </w:rPr>
              <w:t>Stručná anotace předmětu</w:t>
            </w:r>
          </w:p>
        </w:tc>
        <w:tc>
          <w:tcPr>
            <w:tcW w:w="6769" w:type="dxa"/>
            <w:gridSpan w:val="7"/>
            <w:tcBorders>
              <w:bottom w:val="nil"/>
            </w:tcBorders>
          </w:tcPr>
          <w:p w14:paraId="6E5BA7B1" w14:textId="77777777" w:rsidR="000F2EDD" w:rsidRDefault="000F2EDD" w:rsidP="004938E8">
            <w:pPr>
              <w:jc w:val="both"/>
            </w:pPr>
          </w:p>
        </w:tc>
      </w:tr>
      <w:tr w:rsidR="000F2EDD" w14:paraId="502374FB" w14:textId="77777777" w:rsidTr="004938E8">
        <w:trPr>
          <w:trHeight w:val="3938"/>
        </w:trPr>
        <w:tc>
          <w:tcPr>
            <w:tcW w:w="9855" w:type="dxa"/>
            <w:gridSpan w:val="8"/>
            <w:tcBorders>
              <w:top w:val="nil"/>
              <w:bottom w:val="single" w:sz="12" w:space="0" w:color="auto"/>
            </w:tcBorders>
          </w:tcPr>
          <w:p w14:paraId="3D340F8C" w14:textId="77777777" w:rsidR="000F2EDD" w:rsidRDefault="000F2EDD" w:rsidP="004938E8">
            <w:pPr>
              <w:autoSpaceDE w:val="0"/>
              <w:autoSpaceDN w:val="0"/>
              <w:adjustRightInd w:val="0"/>
              <w:jc w:val="both"/>
              <w:rPr>
                <w:rFonts w:cs="Calibri"/>
              </w:rPr>
            </w:pPr>
            <w:r>
              <w:rPr>
                <w:rFonts w:cs="Calibri"/>
              </w:rPr>
              <w:t>V první části kurzu se studenti budou zabývat diferenciálním počtem funkce jedné reálné proměnné. Studenti se naučí pracovat s pojmy funkce, limita a derivace. Pomocí derivace se naučí popisovat vlastnosti reálných funkcí, určovat jejich extrémy a kreslit grafy. V druhé části tohoto kurzu se studenti seznámí s integrálním počtem. Naučí se základní integrační metody, integrovat některé speciální typy funkcí a vypočítat určitý integrál. Cílem předmětu je také poukázat na aplikace diferenciálního a integrálního počtu funkce jedné proměnné v geometrii, fyzice a ekonomii.</w:t>
            </w:r>
          </w:p>
          <w:p w14:paraId="11452FA6" w14:textId="77777777" w:rsidR="000F2EDD" w:rsidRDefault="000F2EDD" w:rsidP="004938E8">
            <w:pPr>
              <w:autoSpaceDE w:val="0"/>
              <w:autoSpaceDN w:val="0"/>
              <w:adjustRightInd w:val="0"/>
              <w:jc w:val="both"/>
              <w:rPr>
                <w:rFonts w:cs="Calibri"/>
              </w:rPr>
            </w:pPr>
          </w:p>
          <w:p w14:paraId="2641B937" w14:textId="77777777" w:rsidR="000F2EDD" w:rsidRPr="006951FB" w:rsidRDefault="000F2EDD" w:rsidP="004938E8">
            <w:pPr>
              <w:autoSpaceDE w:val="0"/>
              <w:autoSpaceDN w:val="0"/>
              <w:adjustRightInd w:val="0"/>
              <w:jc w:val="both"/>
            </w:pPr>
            <w:r w:rsidRPr="006951FB">
              <w:t>Vyučovaná témata:</w:t>
            </w:r>
          </w:p>
          <w:p w14:paraId="426B3884" w14:textId="77777777" w:rsidR="000F2EDD" w:rsidRDefault="000F2EDD" w:rsidP="000F2EDD">
            <w:pPr>
              <w:numPr>
                <w:ilvl w:val="0"/>
                <w:numId w:val="17"/>
              </w:numPr>
            </w:pPr>
            <w:r>
              <w:t>Úvod do studia předmětu;</w:t>
            </w:r>
          </w:p>
          <w:p w14:paraId="2663E903" w14:textId="77777777" w:rsidR="000F2EDD" w:rsidRDefault="000F2EDD" w:rsidP="000F2EDD">
            <w:pPr>
              <w:numPr>
                <w:ilvl w:val="0"/>
                <w:numId w:val="17"/>
              </w:numPr>
            </w:pPr>
            <w:r>
              <w:t>Základy výrokové logiky;</w:t>
            </w:r>
          </w:p>
          <w:p w14:paraId="61EECF63" w14:textId="77777777" w:rsidR="000F2EDD" w:rsidRDefault="000F2EDD" w:rsidP="000F2EDD">
            <w:pPr>
              <w:numPr>
                <w:ilvl w:val="0"/>
                <w:numId w:val="17"/>
              </w:numPr>
            </w:pPr>
            <w:r>
              <w:t>Množiny, operace s množinami, kartézský součin, zobrazení;</w:t>
            </w:r>
          </w:p>
          <w:p w14:paraId="2196E4C1" w14:textId="77777777" w:rsidR="000F2EDD" w:rsidRDefault="000F2EDD" w:rsidP="000F2EDD">
            <w:pPr>
              <w:numPr>
                <w:ilvl w:val="0"/>
                <w:numId w:val="17"/>
              </w:numPr>
            </w:pPr>
            <w:r>
              <w:t>Reálná funkce jedné reálné proměnné, definiční obor, obor hodnot, graf, vlastnosti funkcí;</w:t>
            </w:r>
          </w:p>
          <w:p w14:paraId="34D28725" w14:textId="77777777" w:rsidR="000F2EDD" w:rsidRDefault="000F2EDD" w:rsidP="000F2EDD">
            <w:pPr>
              <w:numPr>
                <w:ilvl w:val="0"/>
                <w:numId w:val="17"/>
              </w:numPr>
            </w:pPr>
            <w:r>
              <w:t>Algebraické a transcendentní funkce;</w:t>
            </w:r>
          </w:p>
          <w:p w14:paraId="0B9777C7" w14:textId="77777777" w:rsidR="000F2EDD" w:rsidRDefault="000F2EDD" w:rsidP="000F2EDD">
            <w:pPr>
              <w:numPr>
                <w:ilvl w:val="0"/>
                <w:numId w:val="17"/>
              </w:numPr>
            </w:pPr>
            <w:r>
              <w:t>Limita funkce, nevlastní limita, limita v nevlastním bodě, věty o limitách, spojitost funkce, limita funkce – výpočet limit;</w:t>
            </w:r>
          </w:p>
          <w:p w14:paraId="4CDABEE5" w14:textId="77777777" w:rsidR="000F2EDD" w:rsidRDefault="000F2EDD" w:rsidP="000F2EDD">
            <w:pPr>
              <w:numPr>
                <w:ilvl w:val="0"/>
                <w:numId w:val="17"/>
              </w:numPr>
            </w:pPr>
            <w:r>
              <w:t>Derivace funkce, výpočet derivace, diferenciál, derivace vyšších řádů. L´Hospitalovo pravidlo. Asymptoty;</w:t>
            </w:r>
          </w:p>
          <w:p w14:paraId="7EDA3A78" w14:textId="77777777" w:rsidR="000F2EDD" w:rsidRDefault="000F2EDD" w:rsidP="000F2EDD">
            <w:pPr>
              <w:numPr>
                <w:ilvl w:val="0"/>
                <w:numId w:val="17"/>
              </w:numPr>
            </w:pPr>
            <w:r>
              <w:t>Extrémy funkce, intervaly monotónnosti, konvexnost, konkávnost, inflexní body;</w:t>
            </w:r>
          </w:p>
          <w:p w14:paraId="15020149" w14:textId="77777777" w:rsidR="000F2EDD" w:rsidRDefault="000F2EDD" w:rsidP="000F2EDD">
            <w:pPr>
              <w:numPr>
                <w:ilvl w:val="0"/>
                <w:numId w:val="17"/>
              </w:numPr>
            </w:pPr>
            <w:r>
              <w:t>Aplikace diferenciálního počtu ve fyzice a v ekonomii;</w:t>
            </w:r>
          </w:p>
          <w:p w14:paraId="08F81262" w14:textId="77777777" w:rsidR="000F2EDD" w:rsidRDefault="000F2EDD" w:rsidP="000F2EDD">
            <w:pPr>
              <w:numPr>
                <w:ilvl w:val="0"/>
                <w:numId w:val="17"/>
              </w:numPr>
            </w:pPr>
            <w:r>
              <w:t>Primitivní funkce, neurčitý integrál, metoda přímé integrace;</w:t>
            </w:r>
          </w:p>
          <w:p w14:paraId="2FE5EA4E" w14:textId="77777777" w:rsidR="000F2EDD" w:rsidRDefault="000F2EDD" w:rsidP="000F2EDD">
            <w:pPr>
              <w:numPr>
                <w:ilvl w:val="0"/>
                <w:numId w:val="17"/>
              </w:numPr>
            </w:pPr>
            <w:r>
              <w:t>Metoda per partes, substituční metoda;</w:t>
            </w:r>
          </w:p>
          <w:p w14:paraId="225A8EBA" w14:textId="77777777" w:rsidR="000F2EDD" w:rsidRDefault="000F2EDD" w:rsidP="000F2EDD">
            <w:pPr>
              <w:numPr>
                <w:ilvl w:val="0"/>
                <w:numId w:val="17"/>
              </w:numPr>
            </w:pPr>
            <w:r>
              <w:t>Integrace racionálních, iracionálních a goniometrických funkcí;</w:t>
            </w:r>
          </w:p>
          <w:p w14:paraId="072227A0" w14:textId="77777777" w:rsidR="000F2EDD" w:rsidRDefault="000F2EDD" w:rsidP="000F2EDD">
            <w:pPr>
              <w:numPr>
                <w:ilvl w:val="0"/>
                <w:numId w:val="17"/>
              </w:numPr>
            </w:pPr>
            <w:r>
              <w:t>Definice určitého integrálu, jeho vlastnosti a výpočet;</w:t>
            </w:r>
          </w:p>
          <w:p w14:paraId="4456E57D" w14:textId="77777777" w:rsidR="000F2EDD" w:rsidRDefault="000F2EDD" w:rsidP="000F2EDD">
            <w:pPr>
              <w:numPr>
                <w:ilvl w:val="0"/>
                <w:numId w:val="17"/>
              </w:numPr>
              <w:jc w:val="both"/>
            </w:pPr>
            <w:r>
              <w:t>Geometrické, fyzikální a ekonomické aplikace určitého integrálu.</w:t>
            </w:r>
          </w:p>
          <w:p w14:paraId="54AEC75F" w14:textId="77777777" w:rsidR="000F2EDD" w:rsidRDefault="000F2EDD" w:rsidP="004938E8">
            <w:pPr>
              <w:ind w:left="720"/>
              <w:jc w:val="both"/>
            </w:pPr>
          </w:p>
        </w:tc>
      </w:tr>
      <w:tr w:rsidR="000F2EDD" w14:paraId="6034878E"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B4BA97B"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0B1CDE5" w14:textId="77777777" w:rsidR="000F2EDD" w:rsidRDefault="000F2EDD" w:rsidP="004938E8">
            <w:pPr>
              <w:jc w:val="both"/>
            </w:pPr>
          </w:p>
        </w:tc>
      </w:tr>
      <w:tr w:rsidR="000F2EDD" w14:paraId="39862961" w14:textId="77777777" w:rsidTr="004938E8">
        <w:trPr>
          <w:trHeight w:val="563"/>
        </w:trPr>
        <w:tc>
          <w:tcPr>
            <w:tcW w:w="9855" w:type="dxa"/>
            <w:gridSpan w:val="8"/>
            <w:tcBorders>
              <w:top w:val="nil"/>
              <w:bottom w:val="single" w:sz="2" w:space="0" w:color="auto"/>
            </w:tcBorders>
          </w:tcPr>
          <w:p w14:paraId="5A4149B8" w14:textId="77777777" w:rsidR="000F2EDD" w:rsidRDefault="000F2EDD" w:rsidP="004938E8">
            <w:pPr>
              <w:jc w:val="both"/>
              <w:rPr>
                <w:b/>
              </w:rPr>
            </w:pPr>
            <w:r>
              <w:rPr>
                <w:b/>
              </w:rPr>
              <w:t>Povinná literatura:</w:t>
            </w:r>
          </w:p>
          <w:p w14:paraId="15B610B5" w14:textId="77777777" w:rsidR="000F2EDD" w:rsidRDefault="000F2EDD" w:rsidP="004938E8">
            <w:pPr>
              <w:autoSpaceDE w:val="0"/>
              <w:autoSpaceDN w:val="0"/>
              <w:adjustRightInd w:val="0"/>
              <w:jc w:val="both"/>
              <w:rPr>
                <w:rFonts w:cs="Calibri"/>
              </w:rPr>
            </w:pPr>
            <w:r>
              <w:t xml:space="preserve">POLÁŠEK, Vladimír; SEDLÁČEK, Lubomír a KOZÁKOVÁ, Lenka. </w:t>
            </w:r>
            <w:r>
              <w:rPr>
                <w:i/>
                <w:iCs/>
              </w:rPr>
              <w:t>Matematický seminář</w:t>
            </w:r>
            <w:r>
              <w:t xml:space="preserve">. Zlín: Univerzita Tomáše Bati ve Zlíně, 2021. ISBN 978-80-7454-987-8. Dostupné také z: </w:t>
            </w:r>
            <w:hyperlink r:id="rId32" w:history="1">
              <w:r>
                <w:rPr>
                  <w:rStyle w:val="Hypertextovodkaz"/>
                </w:rPr>
                <w:t>https://digilib.k.utb.cz/handle/10563/45996</w:t>
              </w:r>
            </w:hyperlink>
            <w:r>
              <w:t>.</w:t>
            </w:r>
          </w:p>
          <w:p w14:paraId="04ABA2B6" w14:textId="77777777" w:rsidR="000F2EDD" w:rsidRDefault="000F2EDD" w:rsidP="004938E8">
            <w:pPr>
              <w:autoSpaceDE w:val="0"/>
              <w:autoSpaceDN w:val="0"/>
              <w:adjustRightInd w:val="0"/>
              <w:rPr>
                <w:rFonts w:cs="Calibri"/>
              </w:rPr>
            </w:pPr>
            <w:r w:rsidRPr="00813994">
              <w:rPr>
                <w:rFonts w:cs="Calibri"/>
              </w:rPr>
              <w:t xml:space="preserve">THOMAS, George B.; HASS, Joel; HEIL, Christopher a WEIR, Maurice D. Thomas' calculus: based on the original work by George B. Thomas, </w:t>
            </w:r>
            <w:proofErr w:type="gramStart"/>
            <w:r w:rsidRPr="00813994">
              <w:rPr>
                <w:rFonts w:cs="Calibri"/>
              </w:rPr>
              <w:t>Jr. ; as</w:t>
            </w:r>
            <w:proofErr w:type="gramEnd"/>
            <w:r w:rsidRPr="00813994">
              <w:rPr>
                <w:rFonts w:cs="Calibri"/>
              </w:rPr>
              <w:t xml:space="preserve"> revised by Joel Hass, Christopher Heil, Maurice D. Weir ; SI conversion by José Luis Zuleta Estrugo. Fourteenth edition in SI units. Harlow: Pearson, 2020</w:t>
            </w:r>
            <w:r>
              <w:rPr>
                <w:rFonts w:cs="Calibri"/>
              </w:rPr>
              <w:t>.</w:t>
            </w:r>
            <w:r w:rsidRPr="00813994">
              <w:rPr>
                <w:rFonts w:cs="Calibri"/>
              </w:rPr>
              <w:t xml:space="preserve"> ISBN 978-1-292-25322-0.</w:t>
            </w:r>
          </w:p>
          <w:p w14:paraId="478DC103" w14:textId="77777777" w:rsidR="000F2EDD" w:rsidRPr="00813994" w:rsidRDefault="000F2EDD" w:rsidP="004938E8">
            <w:pPr>
              <w:autoSpaceDE w:val="0"/>
              <w:autoSpaceDN w:val="0"/>
              <w:adjustRightInd w:val="0"/>
              <w:rPr>
                <w:rFonts w:cs="Calibri"/>
              </w:rPr>
            </w:pPr>
            <w:r w:rsidRPr="00813994">
              <w:rPr>
                <w:rFonts w:cs="Calibri"/>
              </w:rPr>
              <w:t xml:space="preserve">HARTMAN, Gregory, 2018. </w:t>
            </w:r>
            <w:r w:rsidRPr="006951FB">
              <w:rPr>
                <w:rFonts w:cs="Calibri"/>
                <w:i/>
              </w:rPr>
              <w:t>APEX Calculus: Version 4</w:t>
            </w:r>
            <w:r w:rsidRPr="00813994">
              <w:rPr>
                <w:rFonts w:cs="Calibri"/>
              </w:rPr>
              <w:t xml:space="preserve"> [online]. </w:t>
            </w:r>
            <w:r w:rsidRPr="004D4623">
              <w:rPr>
                <w:rFonts w:cs="Calibri"/>
              </w:rPr>
              <w:t>[cit.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w:t>
            </w:r>
            <w:r w:rsidRPr="00813994">
              <w:rPr>
                <w:rFonts w:cs="Calibri"/>
              </w:rPr>
              <w:t>. Dostupné z:</w:t>
            </w:r>
          </w:p>
          <w:p w14:paraId="24325FF7" w14:textId="77777777" w:rsidR="000F2EDD" w:rsidRDefault="00E363E7" w:rsidP="004938E8">
            <w:pPr>
              <w:autoSpaceDE w:val="0"/>
              <w:autoSpaceDN w:val="0"/>
              <w:adjustRightInd w:val="0"/>
              <w:rPr>
                <w:rFonts w:cs="Calibri"/>
              </w:rPr>
            </w:pPr>
            <w:hyperlink r:id="rId33" w:history="1">
              <w:r w:rsidR="000F2EDD" w:rsidRPr="0035738D">
                <w:rPr>
                  <w:rStyle w:val="Hypertextovodkaz"/>
                  <w:rFonts w:cs="Calibri"/>
                </w:rPr>
                <w:t>http://www.apexcalculus.com/</w:t>
              </w:r>
            </w:hyperlink>
          </w:p>
          <w:p w14:paraId="3B985255" w14:textId="77777777" w:rsidR="000F2EDD" w:rsidRDefault="000F2EDD" w:rsidP="004938E8">
            <w:pPr>
              <w:autoSpaceDE w:val="0"/>
              <w:autoSpaceDN w:val="0"/>
              <w:adjustRightInd w:val="0"/>
              <w:rPr>
                <w:rFonts w:cs="Calibri"/>
              </w:rPr>
            </w:pPr>
          </w:p>
          <w:p w14:paraId="5D9B6B48" w14:textId="77777777" w:rsidR="000F2EDD" w:rsidRDefault="000F2EDD" w:rsidP="004938E8">
            <w:pPr>
              <w:spacing w:before="60"/>
              <w:jc w:val="both"/>
              <w:rPr>
                <w:rFonts w:cs="Calibri"/>
                <w:b/>
              </w:rPr>
            </w:pPr>
            <w:r>
              <w:rPr>
                <w:b/>
                <w:bCs/>
              </w:rPr>
              <w:t>Doporučená</w:t>
            </w:r>
            <w:r>
              <w:rPr>
                <w:rFonts w:cs="Calibri"/>
                <w:b/>
              </w:rPr>
              <w:t xml:space="preserve"> literatura:</w:t>
            </w:r>
          </w:p>
          <w:p w14:paraId="2E6F9248" w14:textId="77777777" w:rsidR="000F2EDD" w:rsidRPr="004D4623" w:rsidRDefault="000F2EDD" w:rsidP="004938E8">
            <w:pPr>
              <w:autoSpaceDE w:val="0"/>
              <w:autoSpaceDN w:val="0"/>
              <w:adjustRightInd w:val="0"/>
              <w:rPr>
                <w:rFonts w:cs="Calibri"/>
              </w:rPr>
            </w:pPr>
            <w:r w:rsidRPr="004D4623">
              <w:rPr>
                <w:rFonts w:cs="Calibri"/>
              </w:rPr>
              <w:t xml:space="preserve">HERMAN, Edwin a Gilbert STRANG, 2016. </w:t>
            </w:r>
            <w:r w:rsidRPr="006951FB">
              <w:rPr>
                <w:rFonts w:cs="Calibri"/>
                <w:i/>
              </w:rPr>
              <w:t>Calculus: Volume 1</w:t>
            </w:r>
            <w:r w:rsidRPr="004D4623">
              <w:rPr>
                <w:rFonts w:cs="Calibri"/>
              </w:rPr>
              <w:t xml:space="preserve"> [online]. [cit.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 ISBN 1-947172-13-1.</w:t>
            </w:r>
          </w:p>
          <w:p w14:paraId="094BA7EE" w14:textId="77777777" w:rsidR="000F2EDD" w:rsidRDefault="000F2EDD" w:rsidP="004938E8">
            <w:pPr>
              <w:autoSpaceDE w:val="0"/>
              <w:autoSpaceDN w:val="0"/>
              <w:adjustRightInd w:val="0"/>
              <w:rPr>
                <w:rFonts w:cs="Calibri"/>
              </w:rPr>
            </w:pPr>
            <w:r w:rsidRPr="004D4623">
              <w:rPr>
                <w:rFonts w:cs="Calibri"/>
              </w:rPr>
              <w:t xml:space="preserve">Dostupné z: </w:t>
            </w:r>
            <w:hyperlink r:id="rId34" w:history="1">
              <w:r w:rsidRPr="00D44715">
                <w:rPr>
                  <w:rStyle w:val="Hypertextovodkaz"/>
                  <w:rFonts w:cs="Calibri"/>
                </w:rPr>
                <w:t>https://openstax.org/subjects</w:t>
              </w:r>
            </w:hyperlink>
          </w:p>
          <w:p w14:paraId="36760BC9" w14:textId="77777777" w:rsidR="000F2EDD" w:rsidRDefault="000F2EDD" w:rsidP="004938E8">
            <w:pPr>
              <w:autoSpaceDE w:val="0"/>
              <w:autoSpaceDN w:val="0"/>
              <w:adjustRightInd w:val="0"/>
              <w:jc w:val="both"/>
            </w:pPr>
            <w:r>
              <w:t xml:space="preserve">BOELKINS, Matthew. </w:t>
            </w:r>
            <w:r>
              <w:rPr>
                <w:i/>
                <w:iCs/>
              </w:rPr>
              <w:t>Active calculus</w:t>
            </w:r>
            <w:r>
              <w:t>. 2018 updated. [USA]: Matthew Boelkins, 2019. ISBN 9781724458322.</w:t>
            </w:r>
          </w:p>
          <w:p w14:paraId="69AEEBF1" w14:textId="77777777" w:rsidR="000F2EDD" w:rsidRDefault="000F2EDD" w:rsidP="004938E8">
            <w:pPr>
              <w:autoSpaceDE w:val="0"/>
              <w:autoSpaceDN w:val="0"/>
              <w:adjustRightInd w:val="0"/>
            </w:pPr>
            <w:r>
              <w:t xml:space="preserve">POLÁK, Josef. </w:t>
            </w:r>
            <w:r>
              <w:rPr>
                <w:i/>
                <w:iCs/>
              </w:rPr>
              <w:t>Přehled středoškolské matematiky</w:t>
            </w:r>
            <w:r>
              <w:t>. 10. vydání. Praha: Prometheus, 2015. ISBN 9788071964582.</w:t>
            </w:r>
          </w:p>
          <w:p w14:paraId="769E7927" w14:textId="77777777" w:rsidR="000F2EDD" w:rsidRDefault="000F2EDD" w:rsidP="004938E8">
            <w:pPr>
              <w:autoSpaceDE w:val="0"/>
              <w:autoSpaceDN w:val="0"/>
              <w:adjustRightInd w:val="0"/>
              <w:rPr>
                <w:rFonts w:cs="Calibri"/>
              </w:rPr>
            </w:pPr>
            <w:r>
              <w:t xml:space="preserve">DOŠLÁ, Zuzana a LIŠKA, Petr. </w:t>
            </w:r>
            <w:r>
              <w:rPr>
                <w:i/>
                <w:iCs/>
              </w:rPr>
              <w:t>Matematika pro nematematické obory: s aplikacemi v přírodních a technických vědách</w:t>
            </w:r>
            <w:r>
              <w:t>. Expert. Praha: Grada, 2014. ISBN 9788024753225.</w:t>
            </w:r>
          </w:p>
          <w:p w14:paraId="389ACFFE" w14:textId="77777777" w:rsidR="000F2EDD" w:rsidRDefault="000F2EDD" w:rsidP="004938E8">
            <w:pPr>
              <w:autoSpaceDE w:val="0"/>
              <w:autoSpaceDN w:val="0"/>
              <w:adjustRightInd w:val="0"/>
              <w:jc w:val="both"/>
              <w:rPr>
                <w:rFonts w:cs="Calibri"/>
              </w:rPr>
            </w:pPr>
            <w:r>
              <w:t xml:space="preserve">OSTRAVSKÝ, Jan a POLÁŠEK, Vladimír. </w:t>
            </w:r>
            <w:r>
              <w:rPr>
                <w:i/>
                <w:iCs/>
              </w:rPr>
              <w:t>Diferenciální a integrální počet funkce jedné proměnné: vybrané statě</w:t>
            </w:r>
            <w:r>
              <w:t xml:space="preserve">. Ve Zlíně: Univerzita Tomáše Bati ve Zlíně, 2011. ISBN 9788074541247. Dostupné také z: </w:t>
            </w:r>
            <w:hyperlink r:id="rId35" w:history="1">
              <w:r>
                <w:rPr>
                  <w:rStyle w:val="Hypertextovodkaz"/>
                </w:rPr>
                <w:t>http://hdl.handle.net/10563/18586</w:t>
              </w:r>
            </w:hyperlink>
            <w:r>
              <w:t>.</w:t>
            </w:r>
          </w:p>
          <w:p w14:paraId="262A22CF" w14:textId="77777777" w:rsidR="000F2EDD" w:rsidRDefault="000F2EDD" w:rsidP="004938E8">
            <w:pPr>
              <w:autoSpaceDE w:val="0"/>
              <w:autoSpaceDN w:val="0"/>
              <w:adjustRightInd w:val="0"/>
            </w:pPr>
          </w:p>
        </w:tc>
      </w:tr>
      <w:tr w:rsidR="000F2EDD" w14:paraId="514D4493"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AEE4155" w14:textId="77777777" w:rsidR="000F2EDD" w:rsidRDefault="000F2EDD" w:rsidP="004938E8">
            <w:pPr>
              <w:jc w:val="center"/>
              <w:rPr>
                <w:b/>
              </w:rPr>
            </w:pPr>
            <w:r>
              <w:rPr>
                <w:b/>
              </w:rPr>
              <w:t>Informace ke kombinované nebo distanční formě</w:t>
            </w:r>
          </w:p>
        </w:tc>
      </w:tr>
      <w:tr w:rsidR="000F2EDD" w14:paraId="7687D9F0" w14:textId="77777777" w:rsidTr="004938E8">
        <w:tc>
          <w:tcPr>
            <w:tcW w:w="4787" w:type="dxa"/>
            <w:gridSpan w:val="3"/>
            <w:tcBorders>
              <w:top w:val="single" w:sz="2" w:space="0" w:color="auto"/>
            </w:tcBorders>
            <w:shd w:val="clear" w:color="auto" w:fill="F7CAAC"/>
          </w:tcPr>
          <w:p w14:paraId="1C4CAE6B" w14:textId="77777777" w:rsidR="000F2EDD" w:rsidRDefault="000F2EDD" w:rsidP="004938E8">
            <w:pPr>
              <w:jc w:val="both"/>
            </w:pPr>
            <w:r>
              <w:rPr>
                <w:b/>
              </w:rPr>
              <w:t>Rozsah konzultací (soustředění)</w:t>
            </w:r>
          </w:p>
        </w:tc>
        <w:tc>
          <w:tcPr>
            <w:tcW w:w="889" w:type="dxa"/>
            <w:tcBorders>
              <w:top w:val="single" w:sz="2" w:space="0" w:color="auto"/>
            </w:tcBorders>
          </w:tcPr>
          <w:p w14:paraId="44CC11BE" w14:textId="77777777" w:rsidR="000F2EDD" w:rsidRDefault="000F2EDD" w:rsidP="004938E8">
            <w:pPr>
              <w:jc w:val="both"/>
            </w:pPr>
            <w:r>
              <w:t>20</w:t>
            </w:r>
          </w:p>
        </w:tc>
        <w:tc>
          <w:tcPr>
            <w:tcW w:w="4179" w:type="dxa"/>
            <w:gridSpan w:val="4"/>
            <w:tcBorders>
              <w:top w:val="single" w:sz="2" w:space="0" w:color="auto"/>
            </w:tcBorders>
            <w:shd w:val="clear" w:color="auto" w:fill="F7CAAC"/>
          </w:tcPr>
          <w:p w14:paraId="63D17BD1" w14:textId="77777777" w:rsidR="000F2EDD" w:rsidRDefault="000F2EDD" w:rsidP="004938E8">
            <w:pPr>
              <w:jc w:val="both"/>
              <w:rPr>
                <w:b/>
              </w:rPr>
            </w:pPr>
            <w:r>
              <w:rPr>
                <w:b/>
              </w:rPr>
              <w:t xml:space="preserve">hodin </w:t>
            </w:r>
          </w:p>
        </w:tc>
      </w:tr>
      <w:tr w:rsidR="000F2EDD" w14:paraId="0237780C" w14:textId="77777777" w:rsidTr="004938E8">
        <w:tc>
          <w:tcPr>
            <w:tcW w:w="9855" w:type="dxa"/>
            <w:gridSpan w:val="8"/>
            <w:shd w:val="clear" w:color="auto" w:fill="F7CAAC"/>
          </w:tcPr>
          <w:p w14:paraId="54C0C44C" w14:textId="77777777" w:rsidR="000F2EDD" w:rsidRDefault="000F2EDD" w:rsidP="004938E8">
            <w:pPr>
              <w:jc w:val="both"/>
              <w:rPr>
                <w:b/>
              </w:rPr>
            </w:pPr>
            <w:r>
              <w:rPr>
                <w:b/>
              </w:rPr>
              <w:t>Informace o způsobu kontaktu s vyučujícím</w:t>
            </w:r>
          </w:p>
        </w:tc>
      </w:tr>
      <w:tr w:rsidR="000F2EDD" w14:paraId="4E1FED8C" w14:textId="77777777" w:rsidTr="004938E8">
        <w:trPr>
          <w:trHeight w:val="1373"/>
        </w:trPr>
        <w:tc>
          <w:tcPr>
            <w:tcW w:w="9855" w:type="dxa"/>
            <w:gridSpan w:val="8"/>
          </w:tcPr>
          <w:p w14:paraId="25050F12"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9E8F3B1" w14:textId="77777777" w:rsidR="000F2EDD" w:rsidRDefault="000F2EDD" w:rsidP="004938E8"/>
    <w:p w14:paraId="38D9B35B"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7CFC851" w14:textId="77777777" w:rsidTr="004938E8">
        <w:tc>
          <w:tcPr>
            <w:tcW w:w="9855" w:type="dxa"/>
            <w:gridSpan w:val="8"/>
            <w:tcBorders>
              <w:bottom w:val="double" w:sz="4" w:space="0" w:color="auto"/>
            </w:tcBorders>
            <w:shd w:val="clear" w:color="auto" w:fill="BDD6EE"/>
          </w:tcPr>
          <w:p w14:paraId="12C26CAC" w14:textId="77777777" w:rsidR="000F2EDD" w:rsidRDefault="000F2EDD" w:rsidP="004938E8">
            <w:pPr>
              <w:jc w:val="both"/>
              <w:rPr>
                <w:b/>
                <w:sz w:val="28"/>
              </w:rPr>
            </w:pPr>
            <w:r>
              <w:br w:type="page"/>
            </w:r>
            <w:r>
              <w:rPr>
                <w:b/>
                <w:sz w:val="28"/>
              </w:rPr>
              <w:t>B-III – Charakteristika studijního předmětu</w:t>
            </w:r>
          </w:p>
        </w:tc>
      </w:tr>
      <w:tr w:rsidR="000F2EDD" w14:paraId="2D2EBB16" w14:textId="77777777" w:rsidTr="004938E8">
        <w:tc>
          <w:tcPr>
            <w:tcW w:w="3086" w:type="dxa"/>
            <w:tcBorders>
              <w:top w:val="double" w:sz="4" w:space="0" w:color="auto"/>
            </w:tcBorders>
            <w:shd w:val="clear" w:color="auto" w:fill="F7CAAC"/>
          </w:tcPr>
          <w:p w14:paraId="0944B05C"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B2E603D" w14:textId="77777777" w:rsidR="000F2EDD" w:rsidRPr="00873C26" w:rsidRDefault="000F2EDD" w:rsidP="004938E8">
            <w:pPr>
              <w:jc w:val="both"/>
              <w:rPr>
                <w:b/>
              </w:rPr>
            </w:pPr>
            <w:r>
              <w:rPr>
                <w:b/>
              </w:rPr>
              <w:t>Metody posuzování rizik na pracovišti</w:t>
            </w:r>
          </w:p>
        </w:tc>
      </w:tr>
      <w:tr w:rsidR="000F2EDD" w14:paraId="24E81A7F" w14:textId="77777777" w:rsidTr="004938E8">
        <w:tc>
          <w:tcPr>
            <w:tcW w:w="3086" w:type="dxa"/>
            <w:shd w:val="clear" w:color="auto" w:fill="F7CAAC"/>
          </w:tcPr>
          <w:p w14:paraId="74CBF3EF" w14:textId="77777777" w:rsidR="000F2EDD" w:rsidRDefault="000F2EDD" w:rsidP="004938E8">
            <w:pPr>
              <w:jc w:val="both"/>
              <w:rPr>
                <w:b/>
              </w:rPr>
            </w:pPr>
            <w:r>
              <w:rPr>
                <w:b/>
              </w:rPr>
              <w:t>Typ předmětu</w:t>
            </w:r>
          </w:p>
        </w:tc>
        <w:tc>
          <w:tcPr>
            <w:tcW w:w="3406" w:type="dxa"/>
            <w:gridSpan w:val="4"/>
          </w:tcPr>
          <w:p w14:paraId="4F5A19D3" w14:textId="77777777" w:rsidR="000F2EDD" w:rsidRDefault="000F2EDD" w:rsidP="004938E8">
            <w:pPr>
              <w:jc w:val="both"/>
            </w:pPr>
            <w:r>
              <w:t xml:space="preserve">povinný, </w:t>
            </w:r>
            <w:r w:rsidRPr="0097678F">
              <w:rPr>
                <w:b/>
              </w:rPr>
              <w:t>PZ</w:t>
            </w:r>
          </w:p>
        </w:tc>
        <w:tc>
          <w:tcPr>
            <w:tcW w:w="2695" w:type="dxa"/>
            <w:gridSpan w:val="2"/>
            <w:shd w:val="clear" w:color="auto" w:fill="F7CAAC"/>
          </w:tcPr>
          <w:p w14:paraId="4E9D932F" w14:textId="77777777" w:rsidR="000F2EDD" w:rsidRDefault="000F2EDD" w:rsidP="004938E8">
            <w:pPr>
              <w:jc w:val="both"/>
            </w:pPr>
            <w:r>
              <w:rPr>
                <w:b/>
              </w:rPr>
              <w:t>doporučený ročník / semestr</w:t>
            </w:r>
          </w:p>
        </w:tc>
        <w:tc>
          <w:tcPr>
            <w:tcW w:w="668" w:type="dxa"/>
          </w:tcPr>
          <w:p w14:paraId="0E24629F" w14:textId="77777777" w:rsidR="000F2EDD" w:rsidRDefault="000F2EDD" w:rsidP="004938E8">
            <w:pPr>
              <w:jc w:val="both"/>
            </w:pPr>
            <w:r>
              <w:t>3/LS</w:t>
            </w:r>
          </w:p>
        </w:tc>
      </w:tr>
      <w:tr w:rsidR="000F2EDD" w14:paraId="0B9292EB" w14:textId="77777777" w:rsidTr="004938E8">
        <w:tc>
          <w:tcPr>
            <w:tcW w:w="3086" w:type="dxa"/>
            <w:shd w:val="clear" w:color="auto" w:fill="F7CAAC"/>
          </w:tcPr>
          <w:p w14:paraId="774D3E78" w14:textId="77777777" w:rsidR="000F2EDD" w:rsidRDefault="000F2EDD" w:rsidP="004938E8">
            <w:pPr>
              <w:jc w:val="both"/>
              <w:rPr>
                <w:b/>
              </w:rPr>
            </w:pPr>
            <w:r>
              <w:rPr>
                <w:b/>
              </w:rPr>
              <w:t>Rozsah studijního předmětu</w:t>
            </w:r>
          </w:p>
        </w:tc>
        <w:tc>
          <w:tcPr>
            <w:tcW w:w="1701" w:type="dxa"/>
            <w:gridSpan w:val="2"/>
          </w:tcPr>
          <w:p w14:paraId="6962749B" w14:textId="77777777" w:rsidR="000F2EDD" w:rsidRDefault="000F2EDD" w:rsidP="004938E8">
            <w:pPr>
              <w:jc w:val="both"/>
            </w:pPr>
            <w:r>
              <w:t>10p + 10s</w:t>
            </w:r>
          </w:p>
        </w:tc>
        <w:tc>
          <w:tcPr>
            <w:tcW w:w="889" w:type="dxa"/>
            <w:shd w:val="clear" w:color="auto" w:fill="F7CAAC"/>
          </w:tcPr>
          <w:p w14:paraId="0120579F" w14:textId="77777777" w:rsidR="000F2EDD" w:rsidRDefault="000F2EDD" w:rsidP="004938E8">
            <w:pPr>
              <w:jc w:val="both"/>
              <w:rPr>
                <w:b/>
              </w:rPr>
            </w:pPr>
            <w:r>
              <w:rPr>
                <w:b/>
              </w:rPr>
              <w:t xml:space="preserve">hod. </w:t>
            </w:r>
          </w:p>
        </w:tc>
        <w:tc>
          <w:tcPr>
            <w:tcW w:w="816" w:type="dxa"/>
          </w:tcPr>
          <w:p w14:paraId="50CE2529" w14:textId="77777777" w:rsidR="000F2EDD" w:rsidRDefault="000F2EDD" w:rsidP="004938E8">
            <w:pPr>
              <w:jc w:val="both"/>
            </w:pPr>
            <w:r>
              <w:t>20</w:t>
            </w:r>
          </w:p>
        </w:tc>
        <w:tc>
          <w:tcPr>
            <w:tcW w:w="2156" w:type="dxa"/>
            <w:shd w:val="clear" w:color="auto" w:fill="F7CAAC"/>
          </w:tcPr>
          <w:p w14:paraId="0F746ACB" w14:textId="77777777" w:rsidR="000F2EDD" w:rsidRDefault="000F2EDD" w:rsidP="004938E8">
            <w:pPr>
              <w:jc w:val="both"/>
              <w:rPr>
                <w:b/>
              </w:rPr>
            </w:pPr>
            <w:r>
              <w:rPr>
                <w:b/>
              </w:rPr>
              <w:t>kreditů</w:t>
            </w:r>
          </w:p>
        </w:tc>
        <w:tc>
          <w:tcPr>
            <w:tcW w:w="1207" w:type="dxa"/>
            <w:gridSpan w:val="2"/>
          </w:tcPr>
          <w:p w14:paraId="0031A4F9" w14:textId="77777777" w:rsidR="000F2EDD" w:rsidRDefault="000F2EDD" w:rsidP="004938E8">
            <w:pPr>
              <w:jc w:val="both"/>
            </w:pPr>
            <w:r>
              <w:t>3</w:t>
            </w:r>
          </w:p>
        </w:tc>
      </w:tr>
      <w:tr w:rsidR="000F2EDD" w14:paraId="29E878E1" w14:textId="77777777" w:rsidTr="004938E8">
        <w:tc>
          <w:tcPr>
            <w:tcW w:w="3086" w:type="dxa"/>
            <w:shd w:val="clear" w:color="auto" w:fill="F7CAAC"/>
          </w:tcPr>
          <w:p w14:paraId="111AE62A" w14:textId="77777777" w:rsidR="000F2EDD" w:rsidRDefault="000F2EDD" w:rsidP="004938E8">
            <w:pPr>
              <w:jc w:val="both"/>
              <w:rPr>
                <w:b/>
                <w:sz w:val="22"/>
              </w:rPr>
            </w:pPr>
            <w:r>
              <w:rPr>
                <w:b/>
              </w:rPr>
              <w:t>Prerekvizity, korekvizity, ekvivalence</w:t>
            </w:r>
          </w:p>
        </w:tc>
        <w:tc>
          <w:tcPr>
            <w:tcW w:w="6769" w:type="dxa"/>
            <w:gridSpan w:val="7"/>
          </w:tcPr>
          <w:p w14:paraId="4FFCA23A" w14:textId="77777777" w:rsidR="000F2EDD" w:rsidRDefault="000F2EDD" w:rsidP="004938E8">
            <w:pPr>
              <w:jc w:val="both"/>
            </w:pPr>
          </w:p>
        </w:tc>
      </w:tr>
      <w:tr w:rsidR="000F2EDD" w14:paraId="2B761AB6" w14:textId="77777777" w:rsidTr="004938E8">
        <w:tc>
          <w:tcPr>
            <w:tcW w:w="3086" w:type="dxa"/>
            <w:shd w:val="clear" w:color="auto" w:fill="F7CAAC"/>
          </w:tcPr>
          <w:p w14:paraId="56721DD0" w14:textId="77777777" w:rsidR="000F2EDD" w:rsidRDefault="000F2EDD" w:rsidP="004938E8">
            <w:pPr>
              <w:jc w:val="both"/>
              <w:rPr>
                <w:b/>
              </w:rPr>
            </w:pPr>
            <w:r>
              <w:rPr>
                <w:b/>
              </w:rPr>
              <w:t>Způsob ověření studijních výsledků</w:t>
            </w:r>
          </w:p>
        </w:tc>
        <w:tc>
          <w:tcPr>
            <w:tcW w:w="3406" w:type="dxa"/>
            <w:gridSpan w:val="4"/>
          </w:tcPr>
          <w:p w14:paraId="72EE98BD" w14:textId="77777777" w:rsidR="000F2EDD" w:rsidRDefault="000F2EDD" w:rsidP="004938E8">
            <w:pPr>
              <w:jc w:val="both"/>
            </w:pPr>
            <w:r>
              <w:t>klasifikovaný zápočet</w:t>
            </w:r>
          </w:p>
        </w:tc>
        <w:tc>
          <w:tcPr>
            <w:tcW w:w="2156" w:type="dxa"/>
            <w:shd w:val="clear" w:color="auto" w:fill="F7CAAC"/>
          </w:tcPr>
          <w:p w14:paraId="4666853E" w14:textId="77777777" w:rsidR="000F2EDD" w:rsidRDefault="000F2EDD" w:rsidP="004938E8">
            <w:pPr>
              <w:jc w:val="both"/>
              <w:rPr>
                <w:b/>
              </w:rPr>
            </w:pPr>
            <w:r>
              <w:rPr>
                <w:b/>
              </w:rPr>
              <w:t>Forma výuky</w:t>
            </w:r>
          </w:p>
        </w:tc>
        <w:tc>
          <w:tcPr>
            <w:tcW w:w="1207" w:type="dxa"/>
            <w:gridSpan w:val="2"/>
          </w:tcPr>
          <w:p w14:paraId="66127BA8" w14:textId="77777777" w:rsidR="000F2EDD" w:rsidRDefault="000F2EDD" w:rsidP="004938E8">
            <w:pPr>
              <w:jc w:val="both"/>
            </w:pPr>
            <w:r>
              <w:t>přednášky</w:t>
            </w:r>
          </w:p>
          <w:p w14:paraId="6E1EB797" w14:textId="77777777" w:rsidR="000F2EDD" w:rsidRDefault="000F2EDD" w:rsidP="004938E8">
            <w:pPr>
              <w:jc w:val="both"/>
            </w:pPr>
            <w:r>
              <w:t>semináře</w:t>
            </w:r>
          </w:p>
        </w:tc>
      </w:tr>
      <w:tr w:rsidR="000F2EDD" w14:paraId="7CAD4621" w14:textId="77777777" w:rsidTr="004938E8">
        <w:tc>
          <w:tcPr>
            <w:tcW w:w="3086" w:type="dxa"/>
            <w:shd w:val="clear" w:color="auto" w:fill="F7CAAC"/>
          </w:tcPr>
          <w:p w14:paraId="6CEB7F8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188157E" w14:textId="77777777" w:rsidR="000F2EDD" w:rsidRDefault="000F2EDD" w:rsidP="004938E8">
            <w:pPr>
              <w:pStyle w:val="Odstavecseseznamem"/>
              <w:ind w:left="0"/>
            </w:pPr>
            <w:r>
              <w:t>Klasifikovaný zápočet: minimálně 80% účast na seminářích, obhájený skupinový semestrální projekt, absolvovaný test klasifikován dle kreditového systému ECTS.</w:t>
            </w:r>
          </w:p>
        </w:tc>
      </w:tr>
      <w:tr w:rsidR="000F2EDD" w14:paraId="5C5086F4" w14:textId="77777777" w:rsidTr="004938E8">
        <w:trPr>
          <w:trHeight w:val="397"/>
        </w:trPr>
        <w:tc>
          <w:tcPr>
            <w:tcW w:w="9855" w:type="dxa"/>
            <w:gridSpan w:val="8"/>
            <w:tcBorders>
              <w:top w:val="nil"/>
            </w:tcBorders>
          </w:tcPr>
          <w:p w14:paraId="1E686B82" w14:textId="77777777" w:rsidR="000F2EDD" w:rsidRDefault="000F2EDD" w:rsidP="004938E8">
            <w:pPr>
              <w:jc w:val="both"/>
            </w:pPr>
          </w:p>
          <w:p w14:paraId="26F11619" w14:textId="77777777" w:rsidR="000F2EDD" w:rsidRDefault="000F2EDD" w:rsidP="004938E8">
            <w:pPr>
              <w:jc w:val="both"/>
            </w:pPr>
          </w:p>
          <w:p w14:paraId="09E97595" w14:textId="77777777" w:rsidR="000F2EDD" w:rsidRDefault="000F2EDD" w:rsidP="004938E8">
            <w:pPr>
              <w:jc w:val="both"/>
            </w:pPr>
          </w:p>
        </w:tc>
      </w:tr>
      <w:tr w:rsidR="000F2EDD" w14:paraId="21AB1A2B" w14:textId="77777777" w:rsidTr="004938E8">
        <w:trPr>
          <w:trHeight w:val="197"/>
        </w:trPr>
        <w:tc>
          <w:tcPr>
            <w:tcW w:w="3086" w:type="dxa"/>
            <w:tcBorders>
              <w:top w:val="nil"/>
            </w:tcBorders>
            <w:shd w:val="clear" w:color="auto" w:fill="F7CAAC"/>
          </w:tcPr>
          <w:p w14:paraId="185636D4" w14:textId="77777777" w:rsidR="000F2EDD" w:rsidRDefault="000F2EDD" w:rsidP="004938E8">
            <w:pPr>
              <w:jc w:val="both"/>
              <w:rPr>
                <w:b/>
              </w:rPr>
            </w:pPr>
            <w:r>
              <w:rPr>
                <w:b/>
              </w:rPr>
              <w:t>Garant předmětu</w:t>
            </w:r>
          </w:p>
        </w:tc>
        <w:tc>
          <w:tcPr>
            <w:tcW w:w="6769" w:type="dxa"/>
            <w:gridSpan w:val="7"/>
            <w:tcBorders>
              <w:top w:val="nil"/>
            </w:tcBorders>
          </w:tcPr>
          <w:p w14:paraId="3E8223FB" w14:textId="77777777" w:rsidR="000F2EDD" w:rsidRDefault="000F2EDD" w:rsidP="004938E8">
            <w:pPr>
              <w:jc w:val="both"/>
            </w:pPr>
            <w:r>
              <w:t>Ing. Slavomíra Vargová, PhD.</w:t>
            </w:r>
          </w:p>
        </w:tc>
      </w:tr>
      <w:tr w:rsidR="000F2EDD" w14:paraId="73DA5AE2" w14:textId="77777777" w:rsidTr="004938E8">
        <w:trPr>
          <w:trHeight w:val="243"/>
        </w:trPr>
        <w:tc>
          <w:tcPr>
            <w:tcW w:w="3086" w:type="dxa"/>
            <w:tcBorders>
              <w:top w:val="nil"/>
            </w:tcBorders>
            <w:shd w:val="clear" w:color="auto" w:fill="F7CAAC"/>
          </w:tcPr>
          <w:p w14:paraId="3C17B020" w14:textId="77777777" w:rsidR="000F2EDD" w:rsidRDefault="000F2EDD" w:rsidP="004938E8">
            <w:pPr>
              <w:jc w:val="both"/>
              <w:rPr>
                <w:b/>
              </w:rPr>
            </w:pPr>
            <w:r>
              <w:rPr>
                <w:b/>
              </w:rPr>
              <w:t>Zapojení garanta do výuky předmětu</w:t>
            </w:r>
          </w:p>
        </w:tc>
        <w:tc>
          <w:tcPr>
            <w:tcW w:w="6769" w:type="dxa"/>
            <w:gridSpan w:val="7"/>
            <w:tcBorders>
              <w:top w:val="nil"/>
            </w:tcBorders>
          </w:tcPr>
          <w:p w14:paraId="73CC808E" w14:textId="77777777" w:rsidR="000F2EDD" w:rsidRDefault="000F2EDD" w:rsidP="004938E8">
            <w:pPr>
              <w:jc w:val="both"/>
            </w:pPr>
            <w:r>
              <w:t>Garant stanovuje obsah přednášek a seminářů a dohlíží na jejich jednotné vedení.</w:t>
            </w:r>
          </w:p>
          <w:p w14:paraId="076CCBFD" w14:textId="77777777" w:rsidR="000F2EDD" w:rsidRDefault="000F2EDD" w:rsidP="004938E8">
            <w:pPr>
              <w:jc w:val="both"/>
            </w:pPr>
            <w:r>
              <w:t>Garant přímo vyučuje 100 % přednášek.</w:t>
            </w:r>
          </w:p>
        </w:tc>
      </w:tr>
      <w:tr w:rsidR="000F2EDD" w14:paraId="3946DD38" w14:textId="77777777" w:rsidTr="004938E8">
        <w:tc>
          <w:tcPr>
            <w:tcW w:w="3086" w:type="dxa"/>
            <w:shd w:val="clear" w:color="auto" w:fill="F7CAAC"/>
          </w:tcPr>
          <w:p w14:paraId="1ADD963A" w14:textId="77777777" w:rsidR="000F2EDD" w:rsidRDefault="000F2EDD" w:rsidP="004938E8">
            <w:pPr>
              <w:jc w:val="both"/>
              <w:rPr>
                <w:b/>
              </w:rPr>
            </w:pPr>
            <w:r>
              <w:rPr>
                <w:b/>
              </w:rPr>
              <w:t>Vyučující</w:t>
            </w:r>
          </w:p>
        </w:tc>
        <w:tc>
          <w:tcPr>
            <w:tcW w:w="6769" w:type="dxa"/>
            <w:gridSpan w:val="7"/>
            <w:tcBorders>
              <w:bottom w:val="nil"/>
            </w:tcBorders>
          </w:tcPr>
          <w:p w14:paraId="41D8E7F1" w14:textId="77777777" w:rsidR="000F2EDD" w:rsidRDefault="000F2EDD" w:rsidP="004938E8">
            <w:pPr>
              <w:jc w:val="both"/>
            </w:pPr>
            <w:r>
              <w:t>Ing. Slavomíra Vargová, PhD. – přednášející (100 %), vede semináře (100 %)</w:t>
            </w:r>
          </w:p>
        </w:tc>
      </w:tr>
      <w:tr w:rsidR="000F2EDD" w14:paraId="7D6F51E0" w14:textId="77777777" w:rsidTr="004938E8">
        <w:trPr>
          <w:trHeight w:val="397"/>
        </w:trPr>
        <w:tc>
          <w:tcPr>
            <w:tcW w:w="9855" w:type="dxa"/>
            <w:gridSpan w:val="8"/>
            <w:tcBorders>
              <w:top w:val="nil"/>
            </w:tcBorders>
          </w:tcPr>
          <w:p w14:paraId="6EA190EC" w14:textId="77777777" w:rsidR="000F2EDD" w:rsidRDefault="000F2EDD" w:rsidP="004938E8">
            <w:pPr>
              <w:jc w:val="both"/>
            </w:pPr>
          </w:p>
          <w:p w14:paraId="474196EF" w14:textId="77777777" w:rsidR="000F2EDD" w:rsidRDefault="000F2EDD" w:rsidP="004938E8">
            <w:pPr>
              <w:jc w:val="both"/>
            </w:pPr>
          </w:p>
          <w:p w14:paraId="3A482990" w14:textId="77777777" w:rsidR="000F2EDD" w:rsidRDefault="000F2EDD" w:rsidP="004938E8">
            <w:pPr>
              <w:jc w:val="both"/>
            </w:pPr>
          </w:p>
        </w:tc>
      </w:tr>
      <w:tr w:rsidR="000F2EDD" w14:paraId="6766DFC9" w14:textId="77777777" w:rsidTr="004938E8">
        <w:tc>
          <w:tcPr>
            <w:tcW w:w="3086" w:type="dxa"/>
            <w:shd w:val="clear" w:color="auto" w:fill="F7CAAC"/>
          </w:tcPr>
          <w:p w14:paraId="32A4F30A" w14:textId="77777777" w:rsidR="000F2EDD" w:rsidRDefault="000F2EDD" w:rsidP="004938E8">
            <w:pPr>
              <w:jc w:val="both"/>
              <w:rPr>
                <w:b/>
              </w:rPr>
            </w:pPr>
            <w:r>
              <w:rPr>
                <w:b/>
              </w:rPr>
              <w:t>Stručná anotace předmětu</w:t>
            </w:r>
          </w:p>
        </w:tc>
        <w:tc>
          <w:tcPr>
            <w:tcW w:w="6769" w:type="dxa"/>
            <w:gridSpan w:val="7"/>
            <w:tcBorders>
              <w:bottom w:val="nil"/>
            </w:tcBorders>
          </w:tcPr>
          <w:p w14:paraId="7D0C996D" w14:textId="77777777" w:rsidR="000F2EDD" w:rsidRDefault="000F2EDD" w:rsidP="004938E8">
            <w:pPr>
              <w:jc w:val="both"/>
            </w:pPr>
          </w:p>
        </w:tc>
      </w:tr>
      <w:tr w:rsidR="000F2EDD" w14:paraId="5757F42F" w14:textId="77777777" w:rsidTr="004938E8">
        <w:trPr>
          <w:trHeight w:val="3938"/>
        </w:trPr>
        <w:tc>
          <w:tcPr>
            <w:tcW w:w="9855" w:type="dxa"/>
            <w:gridSpan w:val="8"/>
            <w:tcBorders>
              <w:top w:val="nil"/>
              <w:bottom w:val="single" w:sz="12" w:space="0" w:color="auto"/>
            </w:tcBorders>
          </w:tcPr>
          <w:p w14:paraId="70A3FF27" w14:textId="77777777" w:rsidR="000F2EDD" w:rsidRPr="008F4A7E" w:rsidRDefault="000F2EDD" w:rsidP="004938E8">
            <w:pPr>
              <w:numPr>
                <w:ilvl w:val="12"/>
                <w:numId w:val="0"/>
              </w:numPr>
              <w:spacing w:before="60" w:after="60"/>
              <w:jc w:val="both"/>
            </w:pPr>
            <w:r>
              <w:t>Student získává znalosti o legislativních a normativních požadavcích na posuzování rizik na pracovišti. Získané znalosti mu slouží k aplikaci</w:t>
            </w:r>
            <w:r w:rsidRPr="009B0AA0">
              <w:t xml:space="preserve"> vybran</w:t>
            </w:r>
            <w:r>
              <w:t>ých</w:t>
            </w:r>
            <w:r w:rsidRPr="009B0AA0">
              <w:t xml:space="preserve"> techni</w:t>
            </w:r>
            <w:r>
              <w:t>k</w:t>
            </w:r>
            <w:r w:rsidRPr="009B0AA0">
              <w:t xml:space="preserve"> posuzování pracovních rizik na pracovišti </w:t>
            </w:r>
            <w:r>
              <w:t>a následné prioritizaci</w:t>
            </w:r>
            <w:r w:rsidRPr="009B0AA0">
              <w:t xml:space="preserve"> pracovní</w:t>
            </w:r>
            <w:r>
              <w:t>ch</w:t>
            </w:r>
            <w:r w:rsidRPr="009B0AA0">
              <w:t xml:space="preserve"> rizik</w:t>
            </w:r>
            <w:r>
              <w:t>. Student je schopen navrhnout</w:t>
            </w:r>
            <w:r w:rsidRPr="009B0AA0">
              <w:t xml:space="preserve"> a </w:t>
            </w:r>
            <w:r>
              <w:t>obhájit svůj výběr</w:t>
            </w:r>
            <w:r w:rsidRPr="009B0AA0">
              <w:t xml:space="preserve"> opatření k zajištění </w:t>
            </w:r>
            <w:r>
              <w:t>bezpečnosti a ochrany zdraví při práci. Student dokáže vytvořit p</w:t>
            </w:r>
            <w:r w:rsidRPr="009B0AA0">
              <w:t xml:space="preserve">říslušnou dokumentaci </w:t>
            </w:r>
            <w:r>
              <w:t>posuzování a řízení pracovních rizik. Ukončením předmětu je mimo jiné obhájená seminární práce, kterou studenti prokáží schopnost kreativní činnosti a cílem je tedy</w:t>
            </w:r>
            <w:r w:rsidRPr="008F4A7E">
              <w:t xml:space="preserve"> vytvořit předpoklady pro schopnost studentů aplikovat nabyté vědomosti v praxi.</w:t>
            </w:r>
          </w:p>
          <w:p w14:paraId="5E8072E7" w14:textId="77777777" w:rsidR="000F2EDD" w:rsidRDefault="000F2EDD" w:rsidP="004938E8">
            <w:pPr>
              <w:jc w:val="both"/>
            </w:pPr>
          </w:p>
          <w:p w14:paraId="00C4EBF4" w14:textId="77777777" w:rsidR="000F2EDD" w:rsidRDefault="000F2EDD" w:rsidP="004938E8">
            <w:pPr>
              <w:jc w:val="both"/>
            </w:pPr>
            <w:r>
              <w:t>Vyučovaná témata:</w:t>
            </w:r>
          </w:p>
          <w:p w14:paraId="1D9C8F90" w14:textId="77777777" w:rsidR="000F2EDD" w:rsidRDefault="000F2EDD" w:rsidP="000F2EDD">
            <w:pPr>
              <w:pStyle w:val="Odstavecseseznamem"/>
              <w:numPr>
                <w:ilvl w:val="0"/>
                <w:numId w:val="47"/>
              </w:numPr>
              <w:jc w:val="both"/>
            </w:pPr>
            <w:r>
              <w:t>Legislativní a normativní báze posuzování rizik na pracovišti;</w:t>
            </w:r>
          </w:p>
          <w:p w14:paraId="1A3C4954" w14:textId="77777777" w:rsidR="000F2EDD" w:rsidRDefault="000F2EDD" w:rsidP="000F2EDD">
            <w:pPr>
              <w:pStyle w:val="Odstavecseseznamem"/>
              <w:numPr>
                <w:ilvl w:val="0"/>
                <w:numId w:val="47"/>
              </w:numPr>
              <w:jc w:val="both"/>
            </w:pPr>
            <w:r>
              <w:t>Základní přístupy k posuzování rizik;</w:t>
            </w:r>
          </w:p>
          <w:p w14:paraId="15D5DB78" w14:textId="77777777" w:rsidR="000F2EDD" w:rsidRDefault="000F2EDD" w:rsidP="000F2EDD">
            <w:pPr>
              <w:pStyle w:val="Odstavecseseznamem"/>
              <w:numPr>
                <w:ilvl w:val="0"/>
                <w:numId w:val="47"/>
              </w:numPr>
              <w:jc w:val="both"/>
            </w:pPr>
            <w:r>
              <w:t>Sběr informací pro účely identifikace rizik;</w:t>
            </w:r>
          </w:p>
          <w:p w14:paraId="4851526A" w14:textId="77777777" w:rsidR="000F2EDD" w:rsidRDefault="000F2EDD" w:rsidP="000F2EDD">
            <w:pPr>
              <w:pStyle w:val="Odstavecseseznamem"/>
              <w:numPr>
                <w:ilvl w:val="0"/>
                <w:numId w:val="47"/>
              </w:numPr>
              <w:jc w:val="both"/>
            </w:pPr>
            <w:r>
              <w:t>Techniky posuzování rizik – Matice pravděpodobnosti a následků;</w:t>
            </w:r>
          </w:p>
          <w:p w14:paraId="72D37719" w14:textId="77777777" w:rsidR="000F2EDD" w:rsidRDefault="000F2EDD" w:rsidP="000F2EDD">
            <w:pPr>
              <w:pStyle w:val="Odstavecseseznamem"/>
              <w:numPr>
                <w:ilvl w:val="0"/>
                <w:numId w:val="47"/>
              </w:numPr>
              <w:jc w:val="both"/>
            </w:pPr>
            <w:r>
              <w:t>Techniky posuzování rizik – Polokvantitativní metoda hodnocení rizik;</w:t>
            </w:r>
          </w:p>
          <w:p w14:paraId="358CE049" w14:textId="77777777" w:rsidR="000F2EDD" w:rsidRDefault="000F2EDD" w:rsidP="000F2EDD">
            <w:pPr>
              <w:pStyle w:val="Odstavecseseznamem"/>
              <w:numPr>
                <w:ilvl w:val="0"/>
                <w:numId w:val="47"/>
              </w:numPr>
              <w:jc w:val="both"/>
            </w:pPr>
            <w:r>
              <w:t>Techniky posuzování rizik – Jednoduchá bodová metoda/BOMECH;</w:t>
            </w:r>
          </w:p>
          <w:p w14:paraId="78852110" w14:textId="77777777" w:rsidR="000F2EDD" w:rsidRDefault="000F2EDD" w:rsidP="000F2EDD">
            <w:pPr>
              <w:pStyle w:val="Odstavecseseznamem"/>
              <w:numPr>
                <w:ilvl w:val="0"/>
                <w:numId w:val="47"/>
              </w:numPr>
              <w:jc w:val="both"/>
            </w:pPr>
            <w:r>
              <w:t>Techniky posuzování rizik – ostatní metody vhodné k posuzování pracovních rizik;</w:t>
            </w:r>
          </w:p>
          <w:p w14:paraId="26526D22" w14:textId="77777777" w:rsidR="000F2EDD" w:rsidRDefault="000F2EDD" w:rsidP="000F2EDD">
            <w:pPr>
              <w:pStyle w:val="Odstavecseseznamem"/>
              <w:numPr>
                <w:ilvl w:val="0"/>
                <w:numId w:val="47"/>
              </w:numPr>
              <w:jc w:val="both"/>
            </w:pPr>
            <w:r>
              <w:t>Softwarové nástroje určené k posuzování rizik;</w:t>
            </w:r>
          </w:p>
          <w:p w14:paraId="433170D1" w14:textId="77777777" w:rsidR="000F2EDD" w:rsidRDefault="000F2EDD" w:rsidP="000F2EDD">
            <w:pPr>
              <w:pStyle w:val="Odstavecseseznamem"/>
              <w:numPr>
                <w:ilvl w:val="0"/>
                <w:numId w:val="47"/>
              </w:numPr>
              <w:jc w:val="both"/>
            </w:pPr>
            <w:r>
              <w:t>Návrh opatření pro minimalizaci rizik;</w:t>
            </w:r>
          </w:p>
          <w:p w14:paraId="5AC1D5FE" w14:textId="77777777" w:rsidR="000F2EDD" w:rsidRDefault="000F2EDD" w:rsidP="000F2EDD">
            <w:pPr>
              <w:pStyle w:val="Odstavecseseznamem"/>
              <w:numPr>
                <w:ilvl w:val="0"/>
                <w:numId w:val="47"/>
              </w:numPr>
              <w:jc w:val="both"/>
            </w:pPr>
            <w:r>
              <w:t>Dokumentace k posuzování a řízení rizik.</w:t>
            </w:r>
          </w:p>
          <w:p w14:paraId="593B69D5" w14:textId="77777777" w:rsidR="000F2EDD" w:rsidRDefault="000F2EDD" w:rsidP="004938E8">
            <w:pPr>
              <w:jc w:val="both"/>
            </w:pPr>
          </w:p>
        </w:tc>
      </w:tr>
      <w:tr w:rsidR="000F2EDD" w14:paraId="1CAE39A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43F86D0"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423CE4C" w14:textId="77777777" w:rsidR="000F2EDD" w:rsidRDefault="000F2EDD" w:rsidP="004938E8">
            <w:pPr>
              <w:jc w:val="both"/>
            </w:pPr>
          </w:p>
        </w:tc>
      </w:tr>
      <w:tr w:rsidR="000F2EDD" w14:paraId="2F6ED4C9" w14:textId="77777777" w:rsidTr="004938E8">
        <w:trPr>
          <w:trHeight w:val="1497"/>
        </w:trPr>
        <w:tc>
          <w:tcPr>
            <w:tcW w:w="9855" w:type="dxa"/>
            <w:gridSpan w:val="8"/>
            <w:tcBorders>
              <w:top w:val="nil"/>
              <w:bottom w:val="single" w:sz="2" w:space="0" w:color="auto"/>
            </w:tcBorders>
          </w:tcPr>
          <w:p w14:paraId="62E6F291" w14:textId="77777777" w:rsidR="000F2EDD" w:rsidRPr="00624CDD" w:rsidRDefault="000F2EDD" w:rsidP="004938E8">
            <w:pPr>
              <w:jc w:val="both"/>
              <w:rPr>
                <w:b/>
              </w:rPr>
            </w:pPr>
            <w:r w:rsidRPr="00624CDD">
              <w:rPr>
                <w:b/>
              </w:rPr>
              <w:t>Povinná literatura:</w:t>
            </w:r>
          </w:p>
          <w:p w14:paraId="0B061AA1" w14:textId="77777777" w:rsidR="000F2EDD" w:rsidRDefault="000F2EDD" w:rsidP="004938E8">
            <w:pPr>
              <w:jc w:val="both"/>
              <w:rPr>
                <w:moveFrom w:id="217" w:author="Zuzana Tučková" w:date="2024-05-13T13:10:00Z"/>
              </w:rPr>
            </w:pPr>
            <w:moveFromRangeStart w:id="218" w:author="Zuzana Tučková" w:date="2024-05-13T13:10:00Z" w:name="move166498227"/>
            <w:moveFrom w:id="219" w:author="Zuzana Tučková" w:date="2024-05-13T13:10:00Z">
              <w:r>
                <w:t xml:space="preserve">NEUGEBAUER, Tomáš. </w:t>
              </w:r>
              <w:r w:rsidRPr="001412FC">
                <w:rPr>
                  <w:i/>
                </w:rPr>
                <w:t>Vyhledávání a vyhodnocení rizik v praxi</w:t>
              </w:r>
              <w:r>
                <w:t>. 3. vydání. Praha: Wolters Kluwer, 2018. 120 s. ISBN 978-80-7552-072-2.</w:t>
              </w:r>
            </w:moveFrom>
          </w:p>
          <w:p w14:paraId="04384059" w14:textId="77777777" w:rsidR="000F2EDD" w:rsidRDefault="000F2EDD" w:rsidP="004938E8">
            <w:pPr>
              <w:jc w:val="both"/>
              <w:rPr>
                <w:moveFrom w:id="220" w:author="Zuzana Tučková" w:date="2024-05-13T13:10:00Z"/>
              </w:rPr>
            </w:pPr>
            <w:moveFrom w:id="221" w:author="Zuzana Tučková" w:date="2024-05-13T13:10:00Z">
              <w:r w:rsidRPr="00624CDD">
                <w:t xml:space="preserve">OSTROM, Lee T. a WILHELMSEN, Cheryl A. </w:t>
              </w:r>
              <w:r w:rsidRPr="00624CDD">
                <w:rPr>
                  <w:i/>
                </w:rPr>
                <w:t>Risk assessment: tools, techniques, and their applications</w:t>
              </w:r>
              <w:r w:rsidRPr="00624CDD">
                <w:t>. Second edition. Hoboken, NJ: Wiley, 2019. ISBN 978-1-119-48346-5</w:t>
              </w:r>
            </w:moveFrom>
          </w:p>
          <w:moveFromRangeEnd w:id="218"/>
          <w:p w14:paraId="0DC63767" w14:textId="77777777" w:rsidR="009B1EC6" w:rsidRDefault="009B1EC6" w:rsidP="009B1EC6">
            <w:pPr>
              <w:jc w:val="both"/>
            </w:pPr>
            <w:r w:rsidRPr="00624CDD">
              <w:t xml:space="preserve">RAUSAND, Marvin a HAUGEN, Stein. </w:t>
            </w:r>
            <w:r w:rsidRPr="00624CDD">
              <w:rPr>
                <w:i/>
              </w:rPr>
              <w:t>Risk assessment: theory, methods, and applications.</w:t>
            </w:r>
            <w:r w:rsidRPr="00624CDD">
              <w:t xml:space="preserve"> Second edition. Statistics in practice. Hoboken, NJ: John Wiley &amp; Sons, 2020. ISBN 978</w:t>
            </w:r>
            <w:r>
              <w:t>-</w:t>
            </w:r>
            <w:r w:rsidRPr="00624CDD">
              <w:t>111</w:t>
            </w:r>
            <w:r>
              <w:t>-</w:t>
            </w:r>
            <w:r w:rsidRPr="00624CDD">
              <w:t>937735</w:t>
            </w:r>
            <w:r>
              <w:t>-</w:t>
            </w:r>
            <w:r w:rsidRPr="00624CDD">
              <w:t xml:space="preserve">1. Dostupné také z: </w:t>
            </w:r>
            <w:hyperlink r:id="rId36" w:history="1">
              <w:r w:rsidRPr="002B1E62">
                <w:rPr>
                  <w:rStyle w:val="Hypertextovodkaz"/>
                </w:rPr>
                <w:t>https://proxy.k.utb.cz/login?url=https://onlinelibrary.wiley.com/doi/book/10.1002/9781119377351</w:t>
              </w:r>
            </w:hyperlink>
          </w:p>
          <w:p w14:paraId="50F48D46" w14:textId="77777777" w:rsidR="000F2EDD" w:rsidRDefault="000F2EDD" w:rsidP="004938E8">
            <w:pPr>
              <w:jc w:val="both"/>
              <w:rPr>
                <w:moveTo w:id="222" w:author="Zuzana Tučková" w:date="2024-05-13T13:10:00Z"/>
              </w:rPr>
            </w:pPr>
            <w:moveToRangeStart w:id="223" w:author="Zuzana Tučková" w:date="2024-05-13T13:10:00Z" w:name="move166498227"/>
            <w:moveTo w:id="224" w:author="Zuzana Tučková" w:date="2024-05-13T13:10:00Z">
              <w:r>
                <w:t xml:space="preserve">NEUGEBAUER, Tomáš. </w:t>
              </w:r>
              <w:r w:rsidRPr="001412FC">
                <w:rPr>
                  <w:i/>
                </w:rPr>
                <w:t>Vyhledávání a vyhodnocení rizik v praxi</w:t>
              </w:r>
              <w:r>
                <w:t>. 3. vydání. Praha: Wolters Kluwer, 2018. 120 s. ISBN 978-80-7552-072-2.</w:t>
              </w:r>
            </w:moveTo>
          </w:p>
          <w:p w14:paraId="50DCA626" w14:textId="77777777" w:rsidR="000F2EDD" w:rsidRDefault="000F2EDD" w:rsidP="004938E8">
            <w:pPr>
              <w:jc w:val="both"/>
              <w:rPr>
                <w:moveTo w:id="225" w:author="Zuzana Tučková" w:date="2024-05-13T13:10:00Z"/>
              </w:rPr>
            </w:pPr>
            <w:moveTo w:id="226" w:author="Zuzana Tučková" w:date="2024-05-13T13:10:00Z">
              <w:r w:rsidRPr="00624CDD">
                <w:t xml:space="preserve">OSTROM, Lee T. a WILHELMSEN, Cheryl A. </w:t>
              </w:r>
              <w:r w:rsidRPr="00624CDD">
                <w:rPr>
                  <w:i/>
                </w:rPr>
                <w:t>Risk assessment: tools, techniques, and their applications</w:t>
              </w:r>
              <w:r w:rsidRPr="00624CDD">
                <w:t>. Second edition. Hoboken, NJ: Wiley, 2019. ISBN 978-1-119-48346-5</w:t>
              </w:r>
            </w:moveTo>
          </w:p>
          <w:moveToRangeEnd w:id="223"/>
          <w:p w14:paraId="6E508C1F" w14:textId="77777777" w:rsidR="000F2EDD" w:rsidRDefault="000F2EDD" w:rsidP="004938E8">
            <w:pPr>
              <w:jc w:val="both"/>
            </w:pPr>
          </w:p>
          <w:p w14:paraId="231C7028" w14:textId="77777777" w:rsidR="000F2EDD" w:rsidRDefault="000F2EDD" w:rsidP="004938E8">
            <w:pPr>
              <w:jc w:val="both"/>
            </w:pPr>
          </w:p>
          <w:p w14:paraId="150781C8" w14:textId="77777777" w:rsidR="000F2EDD" w:rsidRPr="00624CDD" w:rsidRDefault="000F2EDD" w:rsidP="004938E8">
            <w:pPr>
              <w:jc w:val="both"/>
              <w:rPr>
                <w:b/>
              </w:rPr>
            </w:pPr>
            <w:r w:rsidRPr="00624CDD">
              <w:rPr>
                <w:b/>
              </w:rPr>
              <w:t>Doporučená literatura:</w:t>
            </w:r>
          </w:p>
          <w:p w14:paraId="5C0A8190" w14:textId="77777777" w:rsidR="000F2EDD" w:rsidRDefault="000F2EDD" w:rsidP="004938E8">
            <w:pPr>
              <w:jc w:val="both"/>
            </w:pPr>
            <w:r>
              <w:t>ČSN ISO 31000. Management rizik – Principy a směrnice. Praha: Úřad pro technickou normalizaci, metrologii a státní zkušebnictví, 2018. Třídící znak 01 0351.</w:t>
            </w:r>
          </w:p>
          <w:p w14:paraId="1A195C17" w14:textId="77777777" w:rsidR="000F2EDD" w:rsidRDefault="000F2EDD" w:rsidP="004938E8">
            <w:pPr>
              <w:jc w:val="both"/>
            </w:pPr>
            <w:r w:rsidRPr="001412FC">
              <w:t>ČSN EN 31010. Management rizik – Techniky posuzování rizik. Praha: Úřad pro technickou normalizaci, metrologii a státní zkušebnictví, 20</w:t>
            </w:r>
            <w:r>
              <w:t>20</w:t>
            </w:r>
            <w:r w:rsidRPr="001412FC">
              <w:t>.</w:t>
            </w:r>
            <w:r>
              <w:t xml:space="preserve"> </w:t>
            </w:r>
            <w:r w:rsidRPr="001412FC">
              <w:t>Třídící znak 01 0352.</w:t>
            </w:r>
          </w:p>
          <w:p w14:paraId="59EE8B9C" w14:textId="77777777" w:rsidR="000F2EDD" w:rsidRDefault="000F2EDD" w:rsidP="004938E8">
            <w:pPr>
              <w:jc w:val="both"/>
            </w:pPr>
          </w:p>
        </w:tc>
      </w:tr>
      <w:tr w:rsidR="000F2EDD" w14:paraId="16957BE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9E5F930" w14:textId="77777777" w:rsidR="000F2EDD" w:rsidRDefault="000F2EDD" w:rsidP="004938E8">
            <w:pPr>
              <w:jc w:val="center"/>
              <w:rPr>
                <w:b/>
              </w:rPr>
            </w:pPr>
            <w:r>
              <w:rPr>
                <w:b/>
              </w:rPr>
              <w:t>Informace ke kombinované nebo distanční formě</w:t>
            </w:r>
          </w:p>
        </w:tc>
      </w:tr>
      <w:tr w:rsidR="000F2EDD" w14:paraId="0AF0AE23" w14:textId="77777777" w:rsidTr="004938E8">
        <w:tc>
          <w:tcPr>
            <w:tcW w:w="4787" w:type="dxa"/>
            <w:gridSpan w:val="3"/>
            <w:tcBorders>
              <w:top w:val="single" w:sz="2" w:space="0" w:color="auto"/>
            </w:tcBorders>
            <w:shd w:val="clear" w:color="auto" w:fill="F7CAAC"/>
          </w:tcPr>
          <w:p w14:paraId="7FC03CF6" w14:textId="77777777" w:rsidR="000F2EDD" w:rsidRDefault="000F2EDD" w:rsidP="004938E8">
            <w:pPr>
              <w:jc w:val="both"/>
            </w:pPr>
            <w:r>
              <w:rPr>
                <w:b/>
              </w:rPr>
              <w:t>Rozsah konzultací (soustředění)</w:t>
            </w:r>
          </w:p>
        </w:tc>
        <w:tc>
          <w:tcPr>
            <w:tcW w:w="889" w:type="dxa"/>
            <w:tcBorders>
              <w:top w:val="single" w:sz="2" w:space="0" w:color="auto"/>
            </w:tcBorders>
          </w:tcPr>
          <w:p w14:paraId="0CEFB1F7" w14:textId="77777777" w:rsidR="000F2EDD" w:rsidRDefault="000F2EDD" w:rsidP="004938E8">
            <w:pPr>
              <w:jc w:val="both"/>
            </w:pPr>
            <w:r>
              <w:t>10</w:t>
            </w:r>
          </w:p>
        </w:tc>
        <w:tc>
          <w:tcPr>
            <w:tcW w:w="4179" w:type="dxa"/>
            <w:gridSpan w:val="4"/>
            <w:tcBorders>
              <w:top w:val="single" w:sz="2" w:space="0" w:color="auto"/>
            </w:tcBorders>
            <w:shd w:val="clear" w:color="auto" w:fill="F7CAAC"/>
          </w:tcPr>
          <w:p w14:paraId="628B094D" w14:textId="77777777" w:rsidR="000F2EDD" w:rsidRDefault="000F2EDD" w:rsidP="004938E8">
            <w:pPr>
              <w:jc w:val="both"/>
              <w:rPr>
                <w:b/>
              </w:rPr>
            </w:pPr>
            <w:r>
              <w:rPr>
                <w:b/>
              </w:rPr>
              <w:t xml:space="preserve">hodin </w:t>
            </w:r>
          </w:p>
        </w:tc>
      </w:tr>
      <w:tr w:rsidR="000F2EDD" w14:paraId="3222066D" w14:textId="77777777" w:rsidTr="004938E8">
        <w:tc>
          <w:tcPr>
            <w:tcW w:w="9855" w:type="dxa"/>
            <w:gridSpan w:val="8"/>
            <w:shd w:val="clear" w:color="auto" w:fill="F7CAAC"/>
          </w:tcPr>
          <w:p w14:paraId="4E551C0D" w14:textId="77777777" w:rsidR="000F2EDD" w:rsidRDefault="000F2EDD" w:rsidP="004938E8">
            <w:pPr>
              <w:jc w:val="both"/>
              <w:rPr>
                <w:b/>
              </w:rPr>
            </w:pPr>
            <w:r>
              <w:rPr>
                <w:b/>
              </w:rPr>
              <w:t>Informace o způsobu kontaktu s vyučujícím</w:t>
            </w:r>
          </w:p>
        </w:tc>
      </w:tr>
      <w:tr w:rsidR="000F2EDD" w14:paraId="3B558BB6" w14:textId="77777777" w:rsidTr="004938E8">
        <w:trPr>
          <w:trHeight w:val="1373"/>
        </w:trPr>
        <w:tc>
          <w:tcPr>
            <w:tcW w:w="9855" w:type="dxa"/>
            <w:gridSpan w:val="8"/>
          </w:tcPr>
          <w:p w14:paraId="5E5D460F"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BDD8BEC" w14:textId="77777777" w:rsidR="000F2EDD" w:rsidRDefault="000F2EDD" w:rsidP="004938E8"/>
    <w:p w14:paraId="5D4DCF86" w14:textId="77777777" w:rsidR="000F2EDD" w:rsidRDefault="000F2EDD" w:rsidP="004938E8">
      <w:pPr>
        <w:spacing w:after="160" w:line="259" w:lineRule="auto"/>
      </w:pPr>
    </w:p>
    <w:p w14:paraId="0D1F2C03" w14:textId="77777777" w:rsidR="000F2EDD" w:rsidRDefault="000F2EDD" w:rsidP="004938E8"/>
    <w:p w14:paraId="7FE82AE1"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453A7AA" w14:textId="77777777" w:rsidTr="004938E8">
        <w:tc>
          <w:tcPr>
            <w:tcW w:w="9855" w:type="dxa"/>
            <w:gridSpan w:val="8"/>
            <w:tcBorders>
              <w:bottom w:val="double" w:sz="4" w:space="0" w:color="auto"/>
            </w:tcBorders>
            <w:shd w:val="clear" w:color="auto" w:fill="BDD6EE"/>
          </w:tcPr>
          <w:p w14:paraId="08C1F7FF" w14:textId="77777777" w:rsidR="000F2EDD" w:rsidRDefault="000F2EDD" w:rsidP="004938E8">
            <w:pPr>
              <w:jc w:val="both"/>
              <w:rPr>
                <w:b/>
                <w:sz w:val="28"/>
              </w:rPr>
            </w:pPr>
            <w:r>
              <w:br w:type="page"/>
            </w:r>
            <w:r>
              <w:rPr>
                <w:b/>
                <w:sz w:val="28"/>
              </w:rPr>
              <w:t>B-III – Charakteristika studijního předmětu</w:t>
            </w:r>
          </w:p>
        </w:tc>
      </w:tr>
      <w:tr w:rsidR="000F2EDD" w14:paraId="77D7C40F" w14:textId="77777777" w:rsidTr="004938E8">
        <w:tc>
          <w:tcPr>
            <w:tcW w:w="3086" w:type="dxa"/>
            <w:tcBorders>
              <w:top w:val="double" w:sz="4" w:space="0" w:color="auto"/>
            </w:tcBorders>
            <w:shd w:val="clear" w:color="auto" w:fill="F7CAAC"/>
          </w:tcPr>
          <w:p w14:paraId="6853D6CF"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7364A9EC" w14:textId="77777777" w:rsidR="000F2EDD" w:rsidRPr="00DF6B87" w:rsidRDefault="000F2EDD" w:rsidP="004938E8">
            <w:pPr>
              <w:jc w:val="both"/>
              <w:rPr>
                <w:b/>
                <w:bCs/>
              </w:rPr>
            </w:pPr>
            <w:r w:rsidRPr="00DF6B87">
              <w:rPr>
                <w:b/>
                <w:bCs/>
              </w:rPr>
              <w:t>Metody posuzování zdravotních rizik</w:t>
            </w:r>
          </w:p>
        </w:tc>
      </w:tr>
      <w:tr w:rsidR="000F2EDD" w14:paraId="00EF97BC" w14:textId="77777777" w:rsidTr="004938E8">
        <w:tc>
          <w:tcPr>
            <w:tcW w:w="3086" w:type="dxa"/>
            <w:shd w:val="clear" w:color="auto" w:fill="F7CAAC"/>
          </w:tcPr>
          <w:p w14:paraId="2B896112" w14:textId="77777777" w:rsidR="000F2EDD" w:rsidRDefault="000F2EDD" w:rsidP="004938E8">
            <w:pPr>
              <w:jc w:val="both"/>
              <w:rPr>
                <w:b/>
              </w:rPr>
            </w:pPr>
            <w:r>
              <w:rPr>
                <w:b/>
              </w:rPr>
              <w:t>Typ předmětu</w:t>
            </w:r>
          </w:p>
        </w:tc>
        <w:tc>
          <w:tcPr>
            <w:tcW w:w="3406" w:type="dxa"/>
            <w:gridSpan w:val="4"/>
          </w:tcPr>
          <w:p w14:paraId="505DBF7D" w14:textId="77777777" w:rsidR="000F2EDD" w:rsidRDefault="000F2EDD" w:rsidP="004938E8">
            <w:pPr>
              <w:jc w:val="both"/>
            </w:pPr>
            <w:r>
              <w:t>povinný</w:t>
            </w:r>
          </w:p>
        </w:tc>
        <w:tc>
          <w:tcPr>
            <w:tcW w:w="2695" w:type="dxa"/>
            <w:gridSpan w:val="2"/>
            <w:shd w:val="clear" w:color="auto" w:fill="F7CAAC"/>
          </w:tcPr>
          <w:p w14:paraId="3787F0FB" w14:textId="77777777" w:rsidR="000F2EDD" w:rsidRDefault="000F2EDD" w:rsidP="004938E8">
            <w:pPr>
              <w:jc w:val="both"/>
            </w:pPr>
            <w:r>
              <w:rPr>
                <w:b/>
              </w:rPr>
              <w:t>doporučený ročník / semestr</w:t>
            </w:r>
          </w:p>
        </w:tc>
        <w:tc>
          <w:tcPr>
            <w:tcW w:w="668" w:type="dxa"/>
          </w:tcPr>
          <w:p w14:paraId="7534AD77" w14:textId="77777777" w:rsidR="000F2EDD" w:rsidRDefault="000F2EDD" w:rsidP="004938E8">
            <w:pPr>
              <w:jc w:val="both"/>
            </w:pPr>
            <w:r>
              <w:t>3/LS</w:t>
            </w:r>
          </w:p>
        </w:tc>
      </w:tr>
      <w:tr w:rsidR="000F2EDD" w14:paraId="51F32ECE" w14:textId="77777777" w:rsidTr="004938E8">
        <w:tc>
          <w:tcPr>
            <w:tcW w:w="3086" w:type="dxa"/>
            <w:shd w:val="clear" w:color="auto" w:fill="F7CAAC"/>
          </w:tcPr>
          <w:p w14:paraId="029CB130" w14:textId="77777777" w:rsidR="000F2EDD" w:rsidRDefault="000F2EDD" w:rsidP="004938E8">
            <w:pPr>
              <w:jc w:val="both"/>
              <w:rPr>
                <w:b/>
              </w:rPr>
            </w:pPr>
            <w:r>
              <w:rPr>
                <w:b/>
              </w:rPr>
              <w:t>Rozsah studijního předmětu</w:t>
            </w:r>
          </w:p>
        </w:tc>
        <w:tc>
          <w:tcPr>
            <w:tcW w:w="1701" w:type="dxa"/>
            <w:gridSpan w:val="2"/>
          </w:tcPr>
          <w:p w14:paraId="50462028" w14:textId="77777777" w:rsidR="000F2EDD" w:rsidRDefault="000F2EDD" w:rsidP="004938E8">
            <w:pPr>
              <w:jc w:val="both"/>
            </w:pPr>
            <w:r>
              <w:t>10p + 10c</w:t>
            </w:r>
          </w:p>
        </w:tc>
        <w:tc>
          <w:tcPr>
            <w:tcW w:w="889" w:type="dxa"/>
            <w:shd w:val="clear" w:color="auto" w:fill="F7CAAC"/>
          </w:tcPr>
          <w:p w14:paraId="2D4C79D5" w14:textId="77777777" w:rsidR="000F2EDD" w:rsidRDefault="000F2EDD" w:rsidP="004938E8">
            <w:pPr>
              <w:jc w:val="both"/>
              <w:rPr>
                <w:b/>
              </w:rPr>
            </w:pPr>
            <w:r>
              <w:rPr>
                <w:b/>
              </w:rPr>
              <w:t xml:space="preserve">hod. </w:t>
            </w:r>
          </w:p>
        </w:tc>
        <w:tc>
          <w:tcPr>
            <w:tcW w:w="816" w:type="dxa"/>
          </w:tcPr>
          <w:p w14:paraId="69EA9CB2" w14:textId="77777777" w:rsidR="000F2EDD" w:rsidRDefault="000F2EDD" w:rsidP="004938E8">
            <w:pPr>
              <w:jc w:val="both"/>
            </w:pPr>
            <w:r>
              <w:t>20</w:t>
            </w:r>
          </w:p>
        </w:tc>
        <w:tc>
          <w:tcPr>
            <w:tcW w:w="2156" w:type="dxa"/>
            <w:shd w:val="clear" w:color="auto" w:fill="F7CAAC"/>
          </w:tcPr>
          <w:p w14:paraId="688A3AF8" w14:textId="77777777" w:rsidR="000F2EDD" w:rsidRDefault="000F2EDD" w:rsidP="004938E8">
            <w:pPr>
              <w:jc w:val="both"/>
              <w:rPr>
                <w:b/>
              </w:rPr>
            </w:pPr>
            <w:r>
              <w:rPr>
                <w:b/>
              </w:rPr>
              <w:t>kreditů</w:t>
            </w:r>
          </w:p>
        </w:tc>
        <w:tc>
          <w:tcPr>
            <w:tcW w:w="1207" w:type="dxa"/>
            <w:gridSpan w:val="2"/>
          </w:tcPr>
          <w:p w14:paraId="1A0521ED" w14:textId="77777777" w:rsidR="000F2EDD" w:rsidRDefault="000F2EDD" w:rsidP="004938E8">
            <w:pPr>
              <w:jc w:val="both"/>
            </w:pPr>
            <w:r>
              <w:t>3</w:t>
            </w:r>
          </w:p>
        </w:tc>
      </w:tr>
      <w:tr w:rsidR="000F2EDD" w14:paraId="2C34FADC" w14:textId="77777777" w:rsidTr="004938E8">
        <w:tc>
          <w:tcPr>
            <w:tcW w:w="3086" w:type="dxa"/>
            <w:shd w:val="clear" w:color="auto" w:fill="F7CAAC"/>
          </w:tcPr>
          <w:p w14:paraId="79576707" w14:textId="77777777" w:rsidR="000F2EDD" w:rsidRDefault="000F2EDD" w:rsidP="004938E8">
            <w:pPr>
              <w:jc w:val="both"/>
              <w:rPr>
                <w:b/>
                <w:sz w:val="22"/>
              </w:rPr>
            </w:pPr>
            <w:r>
              <w:rPr>
                <w:b/>
              </w:rPr>
              <w:t>Prerekvizity, korekvizity, ekvivalence</w:t>
            </w:r>
          </w:p>
        </w:tc>
        <w:tc>
          <w:tcPr>
            <w:tcW w:w="6769" w:type="dxa"/>
            <w:gridSpan w:val="7"/>
          </w:tcPr>
          <w:p w14:paraId="291881B6" w14:textId="77777777" w:rsidR="000F2EDD" w:rsidRDefault="000F2EDD" w:rsidP="004938E8">
            <w:pPr>
              <w:jc w:val="both"/>
            </w:pPr>
          </w:p>
        </w:tc>
      </w:tr>
      <w:tr w:rsidR="000F2EDD" w14:paraId="3B8AC7D9" w14:textId="77777777" w:rsidTr="004938E8">
        <w:tc>
          <w:tcPr>
            <w:tcW w:w="3086" w:type="dxa"/>
            <w:shd w:val="clear" w:color="auto" w:fill="F7CAAC"/>
          </w:tcPr>
          <w:p w14:paraId="0788984D" w14:textId="77777777" w:rsidR="000F2EDD" w:rsidRDefault="000F2EDD" w:rsidP="004938E8">
            <w:pPr>
              <w:jc w:val="both"/>
              <w:rPr>
                <w:b/>
              </w:rPr>
            </w:pPr>
            <w:r>
              <w:rPr>
                <w:b/>
              </w:rPr>
              <w:t>Způsob ověření studijních výsledků</w:t>
            </w:r>
          </w:p>
        </w:tc>
        <w:tc>
          <w:tcPr>
            <w:tcW w:w="3406" w:type="dxa"/>
            <w:gridSpan w:val="4"/>
          </w:tcPr>
          <w:p w14:paraId="1E47754D" w14:textId="77777777" w:rsidR="000F2EDD" w:rsidRDefault="000F2EDD" w:rsidP="004938E8">
            <w:pPr>
              <w:jc w:val="both"/>
            </w:pPr>
            <w:r>
              <w:t>klasifikovaný zápočet</w:t>
            </w:r>
          </w:p>
        </w:tc>
        <w:tc>
          <w:tcPr>
            <w:tcW w:w="2156" w:type="dxa"/>
            <w:shd w:val="clear" w:color="auto" w:fill="F7CAAC"/>
          </w:tcPr>
          <w:p w14:paraId="366BCEB5" w14:textId="77777777" w:rsidR="000F2EDD" w:rsidRDefault="000F2EDD" w:rsidP="004938E8">
            <w:pPr>
              <w:jc w:val="both"/>
              <w:rPr>
                <w:b/>
              </w:rPr>
            </w:pPr>
            <w:r>
              <w:rPr>
                <w:b/>
              </w:rPr>
              <w:t>Forma výuky</w:t>
            </w:r>
          </w:p>
        </w:tc>
        <w:tc>
          <w:tcPr>
            <w:tcW w:w="1207" w:type="dxa"/>
            <w:gridSpan w:val="2"/>
          </w:tcPr>
          <w:p w14:paraId="60E5D762" w14:textId="77777777" w:rsidR="000F2EDD" w:rsidRDefault="000F2EDD" w:rsidP="004938E8">
            <w:pPr>
              <w:jc w:val="both"/>
            </w:pPr>
            <w:r>
              <w:t>přednášky</w:t>
            </w:r>
          </w:p>
          <w:p w14:paraId="6C84BE70" w14:textId="77777777" w:rsidR="000F2EDD" w:rsidRDefault="000F2EDD" w:rsidP="004938E8">
            <w:pPr>
              <w:jc w:val="both"/>
            </w:pPr>
            <w:r>
              <w:t>cvičení</w:t>
            </w:r>
          </w:p>
        </w:tc>
      </w:tr>
      <w:tr w:rsidR="000F2EDD" w14:paraId="58A22E5B" w14:textId="77777777" w:rsidTr="004938E8">
        <w:tc>
          <w:tcPr>
            <w:tcW w:w="3086" w:type="dxa"/>
            <w:shd w:val="clear" w:color="auto" w:fill="F7CAAC"/>
          </w:tcPr>
          <w:p w14:paraId="56219EBB"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2D35009" w14:textId="77777777" w:rsidR="000F2EDD" w:rsidRDefault="000F2EDD" w:rsidP="004938E8">
            <w:pPr>
              <w:jc w:val="both"/>
            </w:pPr>
            <w:r>
              <w:t>Klasifikovaný zápočet: aktivní účast na nejméně 80 % cvičeních, závěrečný test</w:t>
            </w:r>
          </w:p>
          <w:p w14:paraId="5FB25CE2" w14:textId="77777777" w:rsidR="000F2EDD" w:rsidRDefault="000F2EDD" w:rsidP="004938E8">
            <w:pPr>
              <w:jc w:val="both"/>
            </w:pPr>
          </w:p>
        </w:tc>
      </w:tr>
      <w:tr w:rsidR="000F2EDD" w14:paraId="07B630E7" w14:textId="77777777" w:rsidTr="004938E8">
        <w:trPr>
          <w:trHeight w:val="397"/>
        </w:trPr>
        <w:tc>
          <w:tcPr>
            <w:tcW w:w="9855" w:type="dxa"/>
            <w:gridSpan w:val="8"/>
            <w:tcBorders>
              <w:top w:val="nil"/>
            </w:tcBorders>
          </w:tcPr>
          <w:p w14:paraId="60D9343F" w14:textId="77777777" w:rsidR="000F2EDD" w:rsidRDefault="000F2EDD" w:rsidP="004938E8">
            <w:pPr>
              <w:jc w:val="both"/>
            </w:pPr>
          </w:p>
        </w:tc>
      </w:tr>
      <w:tr w:rsidR="000F2EDD" w14:paraId="6C308B43" w14:textId="77777777" w:rsidTr="004938E8">
        <w:trPr>
          <w:trHeight w:val="197"/>
        </w:trPr>
        <w:tc>
          <w:tcPr>
            <w:tcW w:w="3086" w:type="dxa"/>
            <w:tcBorders>
              <w:top w:val="nil"/>
            </w:tcBorders>
            <w:shd w:val="clear" w:color="auto" w:fill="F7CAAC"/>
          </w:tcPr>
          <w:p w14:paraId="737EC37D" w14:textId="77777777" w:rsidR="000F2EDD" w:rsidRDefault="000F2EDD" w:rsidP="004938E8">
            <w:pPr>
              <w:jc w:val="both"/>
              <w:rPr>
                <w:b/>
              </w:rPr>
            </w:pPr>
            <w:r>
              <w:rPr>
                <w:b/>
              </w:rPr>
              <w:t>Garant předmětu</w:t>
            </w:r>
          </w:p>
        </w:tc>
        <w:tc>
          <w:tcPr>
            <w:tcW w:w="6769" w:type="dxa"/>
            <w:gridSpan w:val="7"/>
            <w:tcBorders>
              <w:top w:val="nil"/>
            </w:tcBorders>
          </w:tcPr>
          <w:p w14:paraId="611E8DBE" w14:textId="77777777" w:rsidR="000F2EDD" w:rsidRDefault="000F2EDD" w:rsidP="004938E8">
            <w:pPr>
              <w:jc w:val="both"/>
            </w:pPr>
            <w:r>
              <w:t>doc. Mgr. Tomáš Zeman, Ph.D. et Ph.D.</w:t>
            </w:r>
          </w:p>
        </w:tc>
      </w:tr>
      <w:tr w:rsidR="000F2EDD" w14:paraId="1DA045C2" w14:textId="77777777" w:rsidTr="004938E8">
        <w:trPr>
          <w:trHeight w:val="243"/>
        </w:trPr>
        <w:tc>
          <w:tcPr>
            <w:tcW w:w="3086" w:type="dxa"/>
            <w:tcBorders>
              <w:top w:val="nil"/>
            </w:tcBorders>
            <w:shd w:val="clear" w:color="auto" w:fill="F7CAAC"/>
          </w:tcPr>
          <w:p w14:paraId="1D5B6FFE" w14:textId="77777777" w:rsidR="000F2EDD" w:rsidRDefault="000F2EDD" w:rsidP="004938E8">
            <w:pPr>
              <w:jc w:val="both"/>
              <w:rPr>
                <w:b/>
              </w:rPr>
            </w:pPr>
            <w:r>
              <w:rPr>
                <w:b/>
              </w:rPr>
              <w:t>Zapojení garanta do výuky předmětu</w:t>
            </w:r>
          </w:p>
        </w:tc>
        <w:tc>
          <w:tcPr>
            <w:tcW w:w="6769" w:type="dxa"/>
            <w:gridSpan w:val="7"/>
            <w:tcBorders>
              <w:top w:val="nil"/>
            </w:tcBorders>
          </w:tcPr>
          <w:p w14:paraId="57E4376B" w14:textId="77777777" w:rsidR="000F2EDD" w:rsidRDefault="000F2EDD" w:rsidP="004938E8">
            <w:pPr>
              <w:jc w:val="both"/>
            </w:pPr>
            <w:r>
              <w:t>Garant stanovuje obsah přednášek a cvičení a dohlíží na jejich jednotné vedení.</w:t>
            </w:r>
          </w:p>
          <w:p w14:paraId="692EDD09" w14:textId="77777777" w:rsidR="000F2EDD" w:rsidRDefault="000F2EDD" w:rsidP="004938E8">
            <w:pPr>
              <w:jc w:val="both"/>
            </w:pPr>
            <w:r>
              <w:t>Garant přímo vyučuje 100 % přednášek.</w:t>
            </w:r>
          </w:p>
          <w:p w14:paraId="45E281F4" w14:textId="77777777" w:rsidR="000F2EDD" w:rsidRDefault="000F2EDD" w:rsidP="004938E8">
            <w:pPr>
              <w:jc w:val="both"/>
            </w:pPr>
          </w:p>
        </w:tc>
      </w:tr>
      <w:tr w:rsidR="000F2EDD" w14:paraId="695DCDA0" w14:textId="77777777" w:rsidTr="004938E8">
        <w:tc>
          <w:tcPr>
            <w:tcW w:w="3086" w:type="dxa"/>
            <w:shd w:val="clear" w:color="auto" w:fill="F7CAAC"/>
          </w:tcPr>
          <w:p w14:paraId="28A0EE55" w14:textId="77777777" w:rsidR="000F2EDD" w:rsidRDefault="000F2EDD" w:rsidP="004938E8">
            <w:pPr>
              <w:jc w:val="both"/>
              <w:rPr>
                <w:b/>
              </w:rPr>
            </w:pPr>
            <w:r>
              <w:rPr>
                <w:b/>
              </w:rPr>
              <w:t>Vyučující</w:t>
            </w:r>
          </w:p>
        </w:tc>
        <w:tc>
          <w:tcPr>
            <w:tcW w:w="6769" w:type="dxa"/>
            <w:gridSpan w:val="7"/>
            <w:tcBorders>
              <w:bottom w:val="nil"/>
            </w:tcBorders>
          </w:tcPr>
          <w:p w14:paraId="40E3F7F7" w14:textId="77777777" w:rsidR="000F2EDD" w:rsidRDefault="000F2EDD" w:rsidP="004938E8">
            <w:pPr>
              <w:jc w:val="both"/>
            </w:pPr>
            <w:r>
              <w:t>doc. Mgr. Tomáš Zeman, Ph.D. et Ph.D. – přednášející (100 %)</w:t>
            </w:r>
          </w:p>
          <w:p w14:paraId="04AC8458" w14:textId="77777777" w:rsidR="000F2EDD" w:rsidRDefault="000F2EDD" w:rsidP="004938E8">
            <w:pPr>
              <w:jc w:val="both"/>
            </w:pPr>
            <w:r>
              <w:t>Ing. Petr Veselík, Ph.D. – cvičící (100 %)</w:t>
            </w:r>
          </w:p>
        </w:tc>
      </w:tr>
      <w:tr w:rsidR="000F2EDD" w14:paraId="6297AFB4" w14:textId="77777777" w:rsidTr="004938E8">
        <w:trPr>
          <w:trHeight w:val="397"/>
        </w:trPr>
        <w:tc>
          <w:tcPr>
            <w:tcW w:w="9855" w:type="dxa"/>
            <w:gridSpan w:val="8"/>
            <w:tcBorders>
              <w:top w:val="nil"/>
            </w:tcBorders>
          </w:tcPr>
          <w:p w14:paraId="4EA67307" w14:textId="77777777" w:rsidR="000F2EDD" w:rsidRDefault="000F2EDD" w:rsidP="004938E8">
            <w:pPr>
              <w:jc w:val="both"/>
            </w:pPr>
          </w:p>
        </w:tc>
      </w:tr>
      <w:tr w:rsidR="000F2EDD" w14:paraId="289BE4CD" w14:textId="77777777" w:rsidTr="004938E8">
        <w:tc>
          <w:tcPr>
            <w:tcW w:w="3086" w:type="dxa"/>
            <w:shd w:val="clear" w:color="auto" w:fill="F7CAAC"/>
          </w:tcPr>
          <w:p w14:paraId="703C7643" w14:textId="77777777" w:rsidR="000F2EDD" w:rsidRDefault="000F2EDD" w:rsidP="004938E8">
            <w:pPr>
              <w:jc w:val="both"/>
              <w:rPr>
                <w:b/>
              </w:rPr>
            </w:pPr>
            <w:r>
              <w:rPr>
                <w:b/>
              </w:rPr>
              <w:t>Stručná anotace předmětu</w:t>
            </w:r>
          </w:p>
        </w:tc>
        <w:tc>
          <w:tcPr>
            <w:tcW w:w="6769" w:type="dxa"/>
            <w:gridSpan w:val="7"/>
            <w:tcBorders>
              <w:bottom w:val="nil"/>
            </w:tcBorders>
          </w:tcPr>
          <w:p w14:paraId="5A91DB6E" w14:textId="77777777" w:rsidR="000F2EDD" w:rsidRDefault="000F2EDD" w:rsidP="004938E8">
            <w:pPr>
              <w:jc w:val="both"/>
            </w:pPr>
          </w:p>
        </w:tc>
      </w:tr>
      <w:tr w:rsidR="000F2EDD" w14:paraId="40E2C6AF" w14:textId="77777777" w:rsidTr="004938E8">
        <w:trPr>
          <w:trHeight w:val="3938"/>
        </w:trPr>
        <w:tc>
          <w:tcPr>
            <w:tcW w:w="9855" w:type="dxa"/>
            <w:gridSpan w:val="8"/>
            <w:tcBorders>
              <w:top w:val="nil"/>
              <w:bottom w:val="single" w:sz="12" w:space="0" w:color="auto"/>
            </w:tcBorders>
          </w:tcPr>
          <w:p w14:paraId="7FA55E24" w14:textId="77777777" w:rsidR="000F2EDD" w:rsidRDefault="000F2EDD" w:rsidP="004938E8">
            <w:pPr>
              <w:jc w:val="both"/>
            </w:pPr>
            <w:r>
              <w:t>Absolvováním předmětu získají studenti obecné znalosti a dovednosti z oblasti toxikologie a aplikace metod posuzování zdravotních rizik. Studenti budou nejprve seznámeni se základy toxikologie, následně se naučí aplikovat vybrané metody hodnocení toxického účinku chemické látky, hodnocení expozice a charakterizace rizika. Získají přitom rovněž odborné dovednosti v oblasti aplikace statistických metod při posuzování zdravotních rizik. V rámci praktické výuky budou na cvičeních využívány relevantní softwarové nástroje pro aplikaci vyučovaných metod.</w:t>
            </w:r>
          </w:p>
          <w:p w14:paraId="06198AD6" w14:textId="77777777" w:rsidR="000F2EDD" w:rsidRDefault="000F2EDD" w:rsidP="004938E8">
            <w:pPr>
              <w:jc w:val="both"/>
            </w:pPr>
          </w:p>
          <w:p w14:paraId="1CEFDBAE" w14:textId="77777777" w:rsidR="000F2EDD" w:rsidRDefault="000F2EDD" w:rsidP="004938E8">
            <w:pPr>
              <w:jc w:val="both"/>
            </w:pPr>
            <w:r>
              <w:t>Vyučovaná témata:</w:t>
            </w:r>
          </w:p>
          <w:p w14:paraId="38CB74EF" w14:textId="77777777" w:rsidR="000F2EDD" w:rsidRDefault="000F2EDD" w:rsidP="000F2EDD">
            <w:pPr>
              <w:pStyle w:val="Odstavecseseznamem"/>
              <w:numPr>
                <w:ilvl w:val="0"/>
                <w:numId w:val="29"/>
              </w:numPr>
              <w:jc w:val="both"/>
            </w:pPr>
            <w:r>
              <w:t>Úvod do studia předmětu, základní pojmy a historie toxikologie a posuzování zdravotních rizik;</w:t>
            </w:r>
          </w:p>
          <w:p w14:paraId="7051BCAE" w14:textId="77777777" w:rsidR="000F2EDD" w:rsidRDefault="000F2EDD" w:rsidP="000F2EDD">
            <w:pPr>
              <w:pStyle w:val="Odstavecseseznamem"/>
              <w:numPr>
                <w:ilvl w:val="0"/>
                <w:numId w:val="29"/>
              </w:numPr>
              <w:jc w:val="both"/>
            </w:pPr>
            <w:r>
              <w:t>Klasifikace nebezpečných látek podle mechanismu účinku;</w:t>
            </w:r>
          </w:p>
          <w:p w14:paraId="0AC04079" w14:textId="77777777" w:rsidR="000F2EDD" w:rsidRDefault="000F2EDD" w:rsidP="000F2EDD">
            <w:pPr>
              <w:pStyle w:val="Odstavecseseznamem"/>
              <w:numPr>
                <w:ilvl w:val="0"/>
                <w:numId w:val="29"/>
              </w:numPr>
              <w:jc w:val="both"/>
            </w:pPr>
            <w:r>
              <w:t>Cesty vstupu cizorodých látek do organismu a jejich distribuce v organismu;</w:t>
            </w:r>
          </w:p>
          <w:p w14:paraId="0C760CBF" w14:textId="77777777" w:rsidR="000F2EDD" w:rsidRDefault="000F2EDD" w:rsidP="000F2EDD">
            <w:pPr>
              <w:pStyle w:val="Odstavecseseznamem"/>
              <w:numPr>
                <w:ilvl w:val="0"/>
                <w:numId w:val="29"/>
              </w:numPr>
              <w:jc w:val="both"/>
            </w:pPr>
            <w:r>
              <w:t>Metabolismus a exkrece cizorodých látek;</w:t>
            </w:r>
          </w:p>
          <w:p w14:paraId="27D3A400" w14:textId="77777777" w:rsidR="000F2EDD" w:rsidRDefault="000F2EDD" w:rsidP="000F2EDD">
            <w:pPr>
              <w:pStyle w:val="Odstavecseseznamem"/>
              <w:numPr>
                <w:ilvl w:val="0"/>
                <w:numId w:val="29"/>
              </w:numPr>
              <w:jc w:val="both"/>
            </w:pPr>
            <w:r>
              <w:t>Projevy toxického působení chemických látek v organismu;</w:t>
            </w:r>
          </w:p>
          <w:p w14:paraId="7D4758B5" w14:textId="77777777" w:rsidR="000F2EDD" w:rsidRDefault="000F2EDD" w:rsidP="000F2EDD">
            <w:pPr>
              <w:pStyle w:val="Odstavecseseznamem"/>
              <w:numPr>
                <w:ilvl w:val="0"/>
                <w:numId w:val="29"/>
              </w:numPr>
              <w:jc w:val="both"/>
            </w:pPr>
            <w:r>
              <w:t>Metody testování toxicity, metody hodnocení toxického účinku chemické látky v organismu;</w:t>
            </w:r>
          </w:p>
          <w:p w14:paraId="35230740" w14:textId="77777777" w:rsidR="000F2EDD" w:rsidRDefault="000F2EDD" w:rsidP="000F2EDD">
            <w:pPr>
              <w:pStyle w:val="Odstavecseseznamem"/>
              <w:numPr>
                <w:ilvl w:val="0"/>
                <w:numId w:val="29"/>
              </w:numPr>
              <w:jc w:val="both"/>
            </w:pPr>
            <w:r>
              <w:t>Využití statistických metod při hodnocení vztahu mezi dávkou a účinem chemické látky;</w:t>
            </w:r>
          </w:p>
          <w:p w14:paraId="1BD9E085" w14:textId="77777777" w:rsidR="000F2EDD" w:rsidRDefault="000F2EDD" w:rsidP="000F2EDD">
            <w:pPr>
              <w:pStyle w:val="Odstavecseseznamem"/>
              <w:numPr>
                <w:ilvl w:val="0"/>
                <w:numId w:val="29"/>
              </w:numPr>
              <w:jc w:val="both"/>
            </w:pPr>
            <w:r>
              <w:t>Metody hodnocení expozice a charakterizace rizika;</w:t>
            </w:r>
          </w:p>
          <w:p w14:paraId="1086FF9F" w14:textId="77777777" w:rsidR="000F2EDD" w:rsidRDefault="000F2EDD" w:rsidP="000F2EDD">
            <w:pPr>
              <w:pStyle w:val="Odstavecseseznamem"/>
              <w:numPr>
                <w:ilvl w:val="0"/>
                <w:numId w:val="29"/>
              </w:numPr>
              <w:jc w:val="both"/>
            </w:pPr>
            <w:r>
              <w:t>Využití statistických metod při hodnocení expozice;</w:t>
            </w:r>
          </w:p>
          <w:p w14:paraId="26093E2C" w14:textId="77777777" w:rsidR="000F2EDD" w:rsidRDefault="000F2EDD" w:rsidP="000F2EDD">
            <w:pPr>
              <w:pStyle w:val="Odstavecseseznamem"/>
              <w:numPr>
                <w:ilvl w:val="0"/>
                <w:numId w:val="29"/>
              </w:numPr>
              <w:jc w:val="both"/>
            </w:pPr>
            <w:r>
              <w:t>Opatření pro redukci zdravotních rizik, monitorování expozice.</w:t>
            </w:r>
          </w:p>
          <w:p w14:paraId="4BA2D56E" w14:textId="77777777" w:rsidR="000F2EDD" w:rsidRDefault="000F2EDD" w:rsidP="004938E8">
            <w:pPr>
              <w:jc w:val="both"/>
            </w:pPr>
          </w:p>
        </w:tc>
      </w:tr>
      <w:tr w:rsidR="000F2EDD" w14:paraId="3B946097"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6ED0CBA"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F0E1DA6" w14:textId="77777777" w:rsidR="000F2EDD" w:rsidRDefault="000F2EDD" w:rsidP="004938E8">
            <w:pPr>
              <w:jc w:val="both"/>
            </w:pPr>
          </w:p>
        </w:tc>
      </w:tr>
      <w:tr w:rsidR="000F2EDD" w14:paraId="51582FF8" w14:textId="77777777" w:rsidTr="004938E8">
        <w:trPr>
          <w:trHeight w:val="1497"/>
        </w:trPr>
        <w:tc>
          <w:tcPr>
            <w:tcW w:w="9855" w:type="dxa"/>
            <w:gridSpan w:val="8"/>
            <w:tcBorders>
              <w:top w:val="nil"/>
              <w:bottom w:val="single" w:sz="2" w:space="0" w:color="auto"/>
            </w:tcBorders>
          </w:tcPr>
          <w:p w14:paraId="464A614A" w14:textId="77777777" w:rsidR="000F2EDD" w:rsidRPr="001D33DA" w:rsidRDefault="000F2EDD" w:rsidP="004938E8">
            <w:pPr>
              <w:jc w:val="both"/>
              <w:rPr>
                <w:b/>
                <w:bCs/>
              </w:rPr>
            </w:pPr>
            <w:r w:rsidRPr="001D33DA">
              <w:rPr>
                <w:b/>
                <w:bCs/>
              </w:rPr>
              <w:t>Povinná literatura:</w:t>
            </w:r>
          </w:p>
          <w:p w14:paraId="2E8324F5" w14:textId="77777777" w:rsidR="000F2EDD" w:rsidRDefault="000F2EDD" w:rsidP="004938E8">
            <w:pPr>
              <w:jc w:val="both"/>
            </w:pPr>
            <w:r w:rsidRPr="00B949BC">
              <w:t xml:space="preserve">LINHART, Igor. </w:t>
            </w:r>
            <w:r w:rsidRPr="008C3CD9">
              <w:rPr>
                <w:i/>
                <w:iCs/>
              </w:rPr>
              <w:t>Toxikologie: interakce škodlivých látek s živými organismy, jejich mechanismy, projevy a důsledky</w:t>
            </w:r>
            <w:r w:rsidRPr="00B949BC">
              <w:t>. 3. upravené a rozšířené vydání. Praha: Vysoká škola chemicko-technologická v Praze, 2022. ISBN 978-80-7592-103-1</w:t>
            </w:r>
            <w:r>
              <w:t>.</w:t>
            </w:r>
          </w:p>
          <w:p w14:paraId="782D9302" w14:textId="77777777" w:rsidR="000F2EDD" w:rsidRDefault="000F2EDD" w:rsidP="004938E8">
            <w:pPr>
              <w:jc w:val="both"/>
            </w:pPr>
            <w:r w:rsidRPr="00695F6D">
              <w:t xml:space="preserve">MCGACHY, Lenka; TOMÁŠOVÁ, Pavla a ROŠKOVÁ, Zuzana. </w:t>
            </w:r>
            <w:r w:rsidRPr="00695F6D">
              <w:rPr>
                <w:i/>
                <w:iCs/>
              </w:rPr>
              <w:t>Toxikologie a ekotoxikologie I</w:t>
            </w:r>
            <w:r w:rsidRPr="00695F6D">
              <w:t>. Praha: Vysoká škola chemicko-technologická v Praze, 2021. ISBN 978-80-7592-097-3</w:t>
            </w:r>
            <w:r>
              <w:t>.</w:t>
            </w:r>
          </w:p>
          <w:p w14:paraId="076DA2ED" w14:textId="77777777" w:rsidR="000F2EDD" w:rsidRDefault="000F2EDD" w:rsidP="004938E8">
            <w:pPr>
              <w:jc w:val="both"/>
            </w:pPr>
            <w:r w:rsidRPr="00FA6044">
              <w:t xml:space="preserve">SIMON, Ted W. </w:t>
            </w:r>
            <w:r w:rsidRPr="00E07524">
              <w:rPr>
                <w:i/>
                <w:iCs/>
                <w:lang w:val="en-GB"/>
              </w:rPr>
              <w:t>Environmental Risk Assessment: a Toxicological Approach</w:t>
            </w:r>
            <w:r w:rsidRPr="00FA6044">
              <w:t>. Boca Raton: CRC Press, 2020. ISBN 978-1-13-803383-2</w:t>
            </w:r>
            <w:r>
              <w:t>.</w:t>
            </w:r>
          </w:p>
          <w:p w14:paraId="1410007E" w14:textId="77777777" w:rsidR="000F2EDD" w:rsidRPr="001D541E" w:rsidRDefault="000F2EDD" w:rsidP="004938E8">
            <w:pPr>
              <w:jc w:val="both"/>
            </w:pPr>
          </w:p>
          <w:p w14:paraId="44EFA38F" w14:textId="77777777" w:rsidR="000F2EDD" w:rsidRPr="001D33DA" w:rsidRDefault="000F2EDD" w:rsidP="004938E8">
            <w:pPr>
              <w:jc w:val="both"/>
              <w:rPr>
                <w:b/>
                <w:bCs/>
              </w:rPr>
            </w:pPr>
            <w:r w:rsidRPr="001D33DA">
              <w:rPr>
                <w:b/>
                <w:bCs/>
              </w:rPr>
              <w:t>Doporučená literatura:</w:t>
            </w:r>
          </w:p>
          <w:p w14:paraId="38629139" w14:textId="77777777" w:rsidR="000F2EDD" w:rsidRDefault="000F2EDD" w:rsidP="004938E8">
            <w:pPr>
              <w:jc w:val="both"/>
            </w:pPr>
            <w:r w:rsidRPr="009C1C9F">
              <w:t xml:space="preserve">BORIKOVÁ, Alena. </w:t>
            </w:r>
            <w:r w:rsidRPr="00B01A68">
              <w:rPr>
                <w:i/>
                <w:iCs/>
                <w:lang w:val="en-GB"/>
              </w:rPr>
              <w:t>Selected Chapters from Occupational Medicine</w:t>
            </w:r>
            <w:r w:rsidRPr="009C1C9F">
              <w:t>. Olomouc: Palacký University Olomouc, 2020. ISBN 978-80-244-5647-8</w:t>
            </w:r>
            <w:r>
              <w:t>.</w:t>
            </w:r>
          </w:p>
          <w:p w14:paraId="3869FD3E" w14:textId="77777777" w:rsidR="000F2EDD" w:rsidRDefault="000F2EDD" w:rsidP="004938E8">
            <w:pPr>
              <w:jc w:val="both"/>
            </w:pPr>
            <w:r>
              <w:t xml:space="preserve">GUPTA, Pawan Kumar. </w:t>
            </w:r>
            <w:r w:rsidRPr="00484BE4">
              <w:rPr>
                <w:i/>
                <w:iCs/>
                <w:lang w:val="en-GB"/>
              </w:rPr>
              <w:t>Fundamentals of Toxicology: Essential Concepts and Applications</w:t>
            </w:r>
            <w:r>
              <w:t xml:space="preserve">. </w:t>
            </w:r>
            <w:r w:rsidRPr="00C74F6E">
              <w:t>Academic Press</w:t>
            </w:r>
            <w:r>
              <w:t xml:space="preserve">, 2016. ISBN </w:t>
            </w:r>
            <w:r w:rsidRPr="002859F1">
              <w:t>978-0-12-805426-0</w:t>
            </w:r>
            <w:r>
              <w:t>.</w:t>
            </w:r>
          </w:p>
          <w:p w14:paraId="5524FC94" w14:textId="77777777" w:rsidR="000F2EDD" w:rsidRDefault="000F2EDD" w:rsidP="004938E8">
            <w:pPr>
              <w:jc w:val="both"/>
            </w:pPr>
            <w:r w:rsidRPr="002B6601">
              <w:t xml:space="preserve">POHANKA, Miroslav. </w:t>
            </w:r>
            <w:r w:rsidRPr="002B6601">
              <w:rPr>
                <w:i/>
                <w:iCs/>
              </w:rPr>
              <w:t>Toxikologie</w:t>
            </w:r>
            <w:r w:rsidRPr="002B6601">
              <w:t>. Učební texty Fakulty vojenského zdravotnictví Univerzity obrany v Hradci Králové. Brno: Univerzita obrany, 2019. ISBN 978-80-7582-153-9</w:t>
            </w:r>
            <w:r>
              <w:t>.</w:t>
            </w:r>
          </w:p>
          <w:p w14:paraId="06FA976E" w14:textId="77777777" w:rsidR="000F2EDD" w:rsidRDefault="000F2EDD" w:rsidP="004938E8">
            <w:pPr>
              <w:jc w:val="both"/>
            </w:pPr>
          </w:p>
          <w:p w14:paraId="56900C62" w14:textId="77777777" w:rsidR="000F2EDD" w:rsidRDefault="000F2EDD" w:rsidP="004938E8">
            <w:pPr>
              <w:jc w:val="both"/>
            </w:pPr>
          </w:p>
          <w:p w14:paraId="6F37F8FF" w14:textId="77777777" w:rsidR="000F2EDD" w:rsidRDefault="000F2EDD" w:rsidP="004938E8">
            <w:pPr>
              <w:jc w:val="both"/>
            </w:pPr>
          </w:p>
        </w:tc>
      </w:tr>
      <w:tr w:rsidR="000F2EDD" w14:paraId="7278A39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F351523" w14:textId="77777777" w:rsidR="000F2EDD" w:rsidRDefault="000F2EDD" w:rsidP="004938E8">
            <w:pPr>
              <w:jc w:val="center"/>
              <w:rPr>
                <w:b/>
              </w:rPr>
            </w:pPr>
            <w:r>
              <w:rPr>
                <w:b/>
              </w:rPr>
              <w:t>Informace ke kombinované nebo distanční formě</w:t>
            </w:r>
          </w:p>
        </w:tc>
      </w:tr>
      <w:tr w:rsidR="000F2EDD" w14:paraId="487BD867" w14:textId="77777777" w:rsidTr="004938E8">
        <w:tc>
          <w:tcPr>
            <w:tcW w:w="4787" w:type="dxa"/>
            <w:gridSpan w:val="3"/>
            <w:tcBorders>
              <w:top w:val="single" w:sz="2" w:space="0" w:color="auto"/>
            </w:tcBorders>
            <w:shd w:val="clear" w:color="auto" w:fill="F7CAAC"/>
          </w:tcPr>
          <w:p w14:paraId="19291427" w14:textId="77777777" w:rsidR="000F2EDD" w:rsidRDefault="000F2EDD" w:rsidP="004938E8">
            <w:pPr>
              <w:jc w:val="both"/>
            </w:pPr>
            <w:r>
              <w:rPr>
                <w:b/>
              </w:rPr>
              <w:t>Rozsah konzultací (soustředění)</w:t>
            </w:r>
          </w:p>
        </w:tc>
        <w:tc>
          <w:tcPr>
            <w:tcW w:w="889" w:type="dxa"/>
            <w:tcBorders>
              <w:top w:val="single" w:sz="2" w:space="0" w:color="auto"/>
            </w:tcBorders>
          </w:tcPr>
          <w:p w14:paraId="57F6E17A" w14:textId="77777777" w:rsidR="000F2EDD" w:rsidRDefault="000F2EDD" w:rsidP="004938E8">
            <w:pPr>
              <w:jc w:val="both"/>
            </w:pPr>
            <w:r>
              <w:t>10</w:t>
            </w:r>
          </w:p>
        </w:tc>
        <w:tc>
          <w:tcPr>
            <w:tcW w:w="4179" w:type="dxa"/>
            <w:gridSpan w:val="4"/>
            <w:tcBorders>
              <w:top w:val="single" w:sz="2" w:space="0" w:color="auto"/>
            </w:tcBorders>
            <w:shd w:val="clear" w:color="auto" w:fill="F7CAAC"/>
          </w:tcPr>
          <w:p w14:paraId="3534DFD6" w14:textId="77777777" w:rsidR="000F2EDD" w:rsidRDefault="000F2EDD" w:rsidP="004938E8">
            <w:pPr>
              <w:jc w:val="both"/>
              <w:rPr>
                <w:b/>
              </w:rPr>
            </w:pPr>
            <w:r>
              <w:rPr>
                <w:b/>
              </w:rPr>
              <w:t xml:space="preserve">hodin </w:t>
            </w:r>
          </w:p>
        </w:tc>
      </w:tr>
      <w:tr w:rsidR="000F2EDD" w14:paraId="2707713A" w14:textId="77777777" w:rsidTr="004938E8">
        <w:tc>
          <w:tcPr>
            <w:tcW w:w="9855" w:type="dxa"/>
            <w:gridSpan w:val="8"/>
            <w:shd w:val="clear" w:color="auto" w:fill="F7CAAC"/>
          </w:tcPr>
          <w:p w14:paraId="5229C215" w14:textId="77777777" w:rsidR="000F2EDD" w:rsidRDefault="000F2EDD" w:rsidP="004938E8">
            <w:pPr>
              <w:jc w:val="both"/>
              <w:rPr>
                <w:b/>
              </w:rPr>
            </w:pPr>
            <w:r>
              <w:rPr>
                <w:b/>
              </w:rPr>
              <w:t>Informace o způsobu kontaktu s vyučujícím</w:t>
            </w:r>
          </w:p>
        </w:tc>
      </w:tr>
      <w:tr w:rsidR="000F2EDD" w14:paraId="15A7041F" w14:textId="77777777" w:rsidTr="004938E8">
        <w:trPr>
          <w:trHeight w:val="1373"/>
        </w:trPr>
        <w:tc>
          <w:tcPr>
            <w:tcW w:w="9855" w:type="dxa"/>
            <w:gridSpan w:val="8"/>
          </w:tcPr>
          <w:p w14:paraId="638F907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355E4A4" w14:textId="77777777" w:rsidR="000F2EDD" w:rsidRDefault="000F2EDD" w:rsidP="004938E8"/>
    <w:p w14:paraId="51313714"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6ACD3F9" w14:textId="77777777" w:rsidTr="004938E8">
        <w:tc>
          <w:tcPr>
            <w:tcW w:w="9855" w:type="dxa"/>
            <w:gridSpan w:val="8"/>
            <w:tcBorders>
              <w:bottom w:val="double" w:sz="4" w:space="0" w:color="auto"/>
            </w:tcBorders>
            <w:shd w:val="clear" w:color="auto" w:fill="BDD6EE"/>
          </w:tcPr>
          <w:p w14:paraId="681AC963" w14:textId="77777777" w:rsidR="000F2EDD" w:rsidRDefault="000F2EDD" w:rsidP="004938E8">
            <w:pPr>
              <w:jc w:val="both"/>
              <w:rPr>
                <w:b/>
                <w:sz w:val="28"/>
              </w:rPr>
            </w:pPr>
            <w:r>
              <w:br w:type="page"/>
            </w:r>
            <w:r>
              <w:rPr>
                <w:b/>
                <w:sz w:val="28"/>
              </w:rPr>
              <w:t>B-III – Charakteristika studijního předmětu</w:t>
            </w:r>
          </w:p>
        </w:tc>
      </w:tr>
      <w:tr w:rsidR="000F2EDD" w14:paraId="4E9A07F9" w14:textId="77777777" w:rsidTr="004938E8">
        <w:tc>
          <w:tcPr>
            <w:tcW w:w="3086" w:type="dxa"/>
            <w:tcBorders>
              <w:top w:val="double" w:sz="4" w:space="0" w:color="auto"/>
            </w:tcBorders>
            <w:shd w:val="clear" w:color="auto" w:fill="F7CAAC"/>
          </w:tcPr>
          <w:p w14:paraId="0F4CDEB6"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308AB23" w14:textId="77777777" w:rsidR="000F2EDD" w:rsidRPr="00873C26" w:rsidRDefault="000F2EDD" w:rsidP="004938E8">
            <w:pPr>
              <w:jc w:val="both"/>
              <w:rPr>
                <w:b/>
              </w:rPr>
            </w:pPr>
            <w:r>
              <w:rPr>
                <w:b/>
              </w:rPr>
              <w:t>Mikroekonomie</w:t>
            </w:r>
          </w:p>
        </w:tc>
      </w:tr>
      <w:tr w:rsidR="000F2EDD" w14:paraId="1DC9B5E1" w14:textId="77777777" w:rsidTr="004938E8">
        <w:tc>
          <w:tcPr>
            <w:tcW w:w="3086" w:type="dxa"/>
            <w:shd w:val="clear" w:color="auto" w:fill="F7CAAC"/>
          </w:tcPr>
          <w:p w14:paraId="0630C662" w14:textId="77777777" w:rsidR="000F2EDD" w:rsidRDefault="000F2EDD" w:rsidP="004938E8">
            <w:pPr>
              <w:jc w:val="both"/>
              <w:rPr>
                <w:b/>
              </w:rPr>
            </w:pPr>
            <w:r>
              <w:rPr>
                <w:b/>
              </w:rPr>
              <w:t>Typ předmětu</w:t>
            </w:r>
          </w:p>
        </w:tc>
        <w:tc>
          <w:tcPr>
            <w:tcW w:w="3406" w:type="dxa"/>
            <w:gridSpan w:val="4"/>
          </w:tcPr>
          <w:p w14:paraId="183758CC" w14:textId="77777777" w:rsidR="000F2EDD" w:rsidRDefault="000F2EDD" w:rsidP="004938E8">
            <w:pPr>
              <w:jc w:val="both"/>
            </w:pPr>
            <w:r>
              <w:t xml:space="preserve">povinný, </w:t>
            </w:r>
            <w:r w:rsidRPr="005F3AC6">
              <w:rPr>
                <w:b/>
              </w:rPr>
              <w:t>ZT</w:t>
            </w:r>
          </w:p>
        </w:tc>
        <w:tc>
          <w:tcPr>
            <w:tcW w:w="2695" w:type="dxa"/>
            <w:gridSpan w:val="2"/>
            <w:shd w:val="clear" w:color="auto" w:fill="F7CAAC"/>
          </w:tcPr>
          <w:p w14:paraId="1E56509F" w14:textId="77777777" w:rsidR="000F2EDD" w:rsidRDefault="000F2EDD" w:rsidP="004938E8">
            <w:pPr>
              <w:jc w:val="both"/>
            </w:pPr>
            <w:r>
              <w:rPr>
                <w:b/>
              </w:rPr>
              <w:t>doporučený ročník / semestr</w:t>
            </w:r>
          </w:p>
        </w:tc>
        <w:tc>
          <w:tcPr>
            <w:tcW w:w="668" w:type="dxa"/>
          </w:tcPr>
          <w:p w14:paraId="705F9450" w14:textId="77777777" w:rsidR="000F2EDD" w:rsidRDefault="000F2EDD" w:rsidP="004938E8">
            <w:pPr>
              <w:jc w:val="both"/>
            </w:pPr>
            <w:r>
              <w:t>1/ZS</w:t>
            </w:r>
          </w:p>
        </w:tc>
      </w:tr>
      <w:tr w:rsidR="000F2EDD" w14:paraId="7DE717D3" w14:textId="77777777" w:rsidTr="004938E8">
        <w:tc>
          <w:tcPr>
            <w:tcW w:w="3086" w:type="dxa"/>
            <w:shd w:val="clear" w:color="auto" w:fill="F7CAAC"/>
          </w:tcPr>
          <w:p w14:paraId="5E53331B" w14:textId="77777777" w:rsidR="000F2EDD" w:rsidRDefault="000F2EDD" w:rsidP="004938E8">
            <w:pPr>
              <w:jc w:val="both"/>
              <w:rPr>
                <w:b/>
              </w:rPr>
            </w:pPr>
            <w:r>
              <w:rPr>
                <w:b/>
              </w:rPr>
              <w:t>Rozsah studijního předmětu</w:t>
            </w:r>
          </w:p>
        </w:tc>
        <w:tc>
          <w:tcPr>
            <w:tcW w:w="1701" w:type="dxa"/>
            <w:gridSpan w:val="2"/>
          </w:tcPr>
          <w:p w14:paraId="38DC7FC1" w14:textId="77777777" w:rsidR="000F2EDD" w:rsidRDefault="000F2EDD" w:rsidP="004938E8">
            <w:pPr>
              <w:jc w:val="both"/>
            </w:pPr>
            <w:r>
              <w:t>14p + 28s</w:t>
            </w:r>
          </w:p>
        </w:tc>
        <w:tc>
          <w:tcPr>
            <w:tcW w:w="889" w:type="dxa"/>
            <w:shd w:val="clear" w:color="auto" w:fill="F7CAAC"/>
          </w:tcPr>
          <w:p w14:paraId="7E1DECFF" w14:textId="77777777" w:rsidR="000F2EDD" w:rsidRDefault="000F2EDD" w:rsidP="004938E8">
            <w:pPr>
              <w:jc w:val="both"/>
              <w:rPr>
                <w:b/>
              </w:rPr>
            </w:pPr>
            <w:r>
              <w:rPr>
                <w:b/>
              </w:rPr>
              <w:t xml:space="preserve">hod. </w:t>
            </w:r>
          </w:p>
        </w:tc>
        <w:tc>
          <w:tcPr>
            <w:tcW w:w="816" w:type="dxa"/>
          </w:tcPr>
          <w:p w14:paraId="5D19E354" w14:textId="77777777" w:rsidR="000F2EDD" w:rsidRDefault="000F2EDD" w:rsidP="004938E8">
            <w:pPr>
              <w:jc w:val="both"/>
            </w:pPr>
            <w:r>
              <w:t>42</w:t>
            </w:r>
          </w:p>
        </w:tc>
        <w:tc>
          <w:tcPr>
            <w:tcW w:w="2156" w:type="dxa"/>
            <w:shd w:val="clear" w:color="auto" w:fill="F7CAAC"/>
          </w:tcPr>
          <w:p w14:paraId="4532EE8C" w14:textId="77777777" w:rsidR="000F2EDD" w:rsidRDefault="000F2EDD" w:rsidP="004938E8">
            <w:pPr>
              <w:jc w:val="both"/>
              <w:rPr>
                <w:b/>
              </w:rPr>
            </w:pPr>
            <w:r>
              <w:rPr>
                <w:b/>
              </w:rPr>
              <w:t>kreditů</w:t>
            </w:r>
          </w:p>
        </w:tc>
        <w:tc>
          <w:tcPr>
            <w:tcW w:w="1207" w:type="dxa"/>
            <w:gridSpan w:val="2"/>
          </w:tcPr>
          <w:p w14:paraId="4DF65351" w14:textId="77777777" w:rsidR="000F2EDD" w:rsidRDefault="000F2EDD" w:rsidP="004938E8">
            <w:pPr>
              <w:jc w:val="both"/>
            </w:pPr>
            <w:r>
              <w:t>5</w:t>
            </w:r>
          </w:p>
        </w:tc>
      </w:tr>
      <w:tr w:rsidR="000F2EDD" w14:paraId="50960F45" w14:textId="77777777" w:rsidTr="004938E8">
        <w:tc>
          <w:tcPr>
            <w:tcW w:w="3086" w:type="dxa"/>
            <w:shd w:val="clear" w:color="auto" w:fill="F7CAAC"/>
          </w:tcPr>
          <w:p w14:paraId="2589EBD8" w14:textId="77777777" w:rsidR="000F2EDD" w:rsidRDefault="000F2EDD" w:rsidP="004938E8">
            <w:pPr>
              <w:jc w:val="both"/>
              <w:rPr>
                <w:b/>
                <w:sz w:val="22"/>
              </w:rPr>
            </w:pPr>
            <w:r>
              <w:rPr>
                <w:b/>
              </w:rPr>
              <w:t>Prerekvizity, korekvizity, ekvivalence</w:t>
            </w:r>
          </w:p>
        </w:tc>
        <w:tc>
          <w:tcPr>
            <w:tcW w:w="6769" w:type="dxa"/>
            <w:gridSpan w:val="7"/>
          </w:tcPr>
          <w:p w14:paraId="3729906A" w14:textId="77777777" w:rsidR="000F2EDD" w:rsidRDefault="000F2EDD" w:rsidP="004938E8">
            <w:pPr>
              <w:jc w:val="both"/>
            </w:pPr>
          </w:p>
        </w:tc>
      </w:tr>
      <w:tr w:rsidR="000F2EDD" w14:paraId="0AEE92B5" w14:textId="77777777" w:rsidTr="004938E8">
        <w:tc>
          <w:tcPr>
            <w:tcW w:w="3086" w:type="dxa"/>
            <w:shd w:val="clear" w:color="auto" w:fill="F7CAAC"/>
          </w:tcPr>
          <w:p w14:paraId="27D49EF6" w14:textId="77777777" w:rsidR="000F2EDD" w:rsidRDefault="000F2EDD" w:rsidP="004938E8">
            <w:pPr>
              <w:jc w:val="both"/>
              <w:rPr>
                <w:b/>
              </w:rPr>
            </w:pPr>
            <w:r>
              <w:rPr>
                <w:b/>
              </w:rPr>
              <w:t>Způsob ověření studijních výsledků</w:t>
            </w:r>
          </w:p>
        </w:tc>
        <w:tc>
          <w:tcPr>
            <w:tcW w:w="3406" w:type="dxa"/>
            <w:gridSpan w:val="4"/>
          </w:tcPr>
          <w:p w14:paraId="22E3157E" w14:textId="77777777" w:rsidR="000F2EDD" w:rsidRDefault="000F2EDD" w:rsidP="004938E8">
            <w:pPr>
              <w:jc w:val="both"/>
            </w:pPr>
            <w:r>
              <w:t>zápočet a zkouška</w:t>
            </w:r>
          </w:p>
        </w:tc>
        <w:tc>
          <w:tcPr>
            <w:tcW w:w="2156" w:type="dxa"/>
            <w:shd w:val="clear" w:color="auto" w:fill="F7CAAC"/>
          </w:tcPr>
          <w:p w14:paraId="7CBC393E" w14:textId="77777777" w:rsidR="000F2EDD" w:rsidRDefault="000F2EDD" w:rsidP="004938E8">
            <w:pPr>
              <w:jc w:val="both"/>
              <w:rPr>
                <w:b/>
              </w:rPr>
            </w:pPr>
            <w:r>
              <w:rPr>
                <w:b/>
              </w:rPr>
              <w:t>Forma výuky</w:t>
            </w:r>
          </w:p>
        </w:tc>
        <w:tc>
          <w:tcPr>
            <w:tcW w:w="1207" w:type="dxa"/>
            <w:gridSpan w:val="2"/>
          </w:tcPr>
          <w:p w14:paraId="5BED01BF" w14:textId="77777777" w:rsidR="000F2EDD" w:rsidRDefault="000F2EDD" w:rsidP="004938E8">
            <w:pPr>
              <w:jc w:val="both"/>
            </w:pPr>
            <w:r>
              <w:t>přednášky</w:t>
            </w:r>
          </w:p>
          <w:p w14:paraId="2E68F0E7" w14:textId="77777777" w:rsidR="000F2EDD" w:rsidRDefault="000F2EDD" w:rsidP="004938E8">
            <w:pPr>
              <w:jc w:val="both"/>
            </w:pPr>
            <w:r>
              <w:t>semináře</w:t>
            </w:r>
          </w:p>
        </w:tc>
      </w:tr>
      <w:tr w:rsidR="000F2EDD" w14:paraId="0F1C4AE6" w14:textId="77777777" w:rsidTr="004938E8">
        <w:tc>
          <w:tcPr>
            <w:tcW w:w="3086" w:type="dxa"/>
            <w:shd w:val="clear" w:color="auto" w:fill="F7CAAC"/>
          </w:tcPr>
          <w:p w14:paraId="7D7ED37C"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58442EC" w14:textId="77777777" w:rsidR="000F2EDD" w:rsidRDefault="000F2EDD" w:rsidP="004938E8">
            <w:pPr>
              <w:jc w:val="both"/>
            </w:pPr>
            <w:r>
              <w:t xml:space="preserve">Zápočet: </w:t>
            </w:r>
            <w:r w:rsidRPr="00C83AC8">
              <w:t>80% aktivní účast na seminářích, závěrečný zápočtový test s minimální 60% úspěšností z celkového počtu bodů.</w:t>
            </w:r>
          </w:p>
          <w:p w14:paraId="3E08096A" w14:textId="77777777" w:rsidR="000F2EDD" w:rsidRDefault="000F2EDD" w:rsidP="004938E8">
            <w:pPr>
              <w:jc w:val="both"/>
            </w:pPr>
          </w:p>
          <w:p w14:paraId="555DEB64" w14:textId="77777777" w:rsidR="000F2EDD" w:rsidRDefault="000F2EDD" w:rsidP="004938E8">
            <w:pPr>
              <w:jc w:val="both"/>
            </w:pPr>
            <w:r>
              <w:t xml:space="preserve">Zkouška: </w:t>
            </w:r>
            <w:r w:rsidRPr="00C83AC8">
              <w:t>písemný test s minimální 60% úspěšností z celkového počtu bodů, následuje ústní zkouška v rozsahu znalostí přednášek a seminářů.</w:t>
            </w:r>
          </w:p>
        </w:tc>
      </w:tr>
      <w:tr w:rsidR="000F2EDD" w14:paraId="7413FEED" w14:textId="77777777" w:rsidTr="004938E8">
        <w:trPr>
          <w:trHeight w:val="397"/>
        </w:trPr>
        <w:tc>
          <w:tcPr>
            <w:tcW w:w="9855" w:type="dxa"/>
            <w:gridSpan w:val="8"/>
            <w:tcBorders>
              <w:top w:val="nil"/>
            </w:tcBorders>
          </w:tcPr>
          <w:p w14:paraId="4B721ECA" w14:textId="77777777" w:rsidR="000F2EDD" w:rsidRDefault="000F2EDD" w:rsidP="004938E8">
            <w:pPr>
              <w:jc w:val="both"/>
            </w:pPr>
          </w:p>
        </w:tc>
      </w:tr>
      <w:tr w:rsidR="000F2EDD" w14:paraId="239C4C6D" w14:textId="77777777" w:rsidTr="004938E8">
        <w:trPr>
          <w:trHeight w:val="197"/>
        </w:trPr>
        <w:tc>
          <w:tcPr>
            <w:tcW w:w="3086" w:type="dxa"/>
            <w:tcBorders>
              <w:top w:val="nil"/>
            </w:tcBorders>
            <w:shd w:val="clear" w:color="auto" w:fill="F7CAAC"/>
          </w:tcPr>
          <w:p w14:paraId="3E27B83E" w14:textId="77777777" w:rsidR="000F2EDD" w:rsidRDefault="000F2EDD" w:rsidP="004938E8">
            <w:pPr>
              <w:jc w:val="both"/>
              <w:rPr>
                <w:b/>
              </w:rPr>
            </w:pPr>
            <w:r>
              <w:rPr>
                <w:b/>
              </w:rPr>
              <w:t>Garant předmětu</w:t>
            </w:r>
          </w:p>
        </w:tc>
        <w:tc>
          <w:tcPr>
            <w:tcW w:w="6769" w:type="dxa"/>
            <w:gridSpan w:val="7"/>
            <w:tcBorders>
              <w:top w:val="nil"/>
            </w:tcBorders>
          </w:tcPr>
          <w:p w14:paraId="14D3FCF7" w14:textId="77777777" w:rsidR="000F2EDD" w:rsidRDefault="000F2EDD" w:rsidP="004938E8">
            <w:pPr>
              <w:jc w:val="both"/>
            </w:pPr>
            <w:r w:rsidRPr="00FD7A34">
              <w:t>Ing. Kamil Dobeš, Ph.D.</w:t>
            </w:r>
          </w:p>
        </w:tc>
      </w:tr>
      <w:tr w:rsidR="000F2EDD" w14:paraId="3A58FA5B" w14:textId="77777777" w:rsidTr="004938E8">
        <w:trPr>
          <w:trHeight w:val="243"/>
        </w:trPr>
        <w:tc>
          <w:tcPr>
            <w:tcW w:w="3086" w:type="dxa"/>
            <w:tcBorders>
              <w:top w:val="nil"/>
            </w:tcBorders>
            <w:shd w:val="clear" w:color="auto" w:fill="F7CAAC"/>
          </w:tcPr>
          <w:p w14:paraId="3E2CAA05" w14:textId="77777777" w:rsidR="000F2EDD" w:rsidRDefault="000F2EDD" w:rsidP="004938E8">
            <w:pPr>
              <w:jc w:val="both"/>
              <w:rPr>
                <w:b/>
              </w:rPr>
            </w:pPr>
            <w:r>
              <w:rPr>
                <w:b/>
              </w:rPr>
              <w:t>Zapojení garanta do výuky předmětu</w:t>
            </w:r>
          </w:p>
        </w:tc>
        <w:tc>
          <w:tcPr>
            <w:tcW w:w="6769" w:type="dxa"/>
            <w:gridSpan w:val="7"/>
            <w:tcBorders>
              <w:top w:val="nil"/>
            </w:tcBorders>
          </w:tcPr>
          <w:p w14:paraId="5283530A" w14:textId="77777777" w:rsidR="000F2EDD" w:rsidRDefault="000F2EDD" w:rsidP="004938E8">
            <w:pPr>
              <w:jc w:val="both"/>
            </w:pPr>
            <w:r>
              <w:t>Garant stanovuje obsah přednášek a seminářů a dohlíží na jejich jednotné vedení.</w:t>
            </w:r>
          </w:p>
          <w:p w14:paraId="13157C94" w14:textId="77777777" w:rsidR="000F2EDD" w:rsidRDefault="000F2EDD" w:rsidP="004938E8">
            <w:pPr>
              <w:jc w:val="both"/>
            </w:pPr>
            <w:r>
              <w:t>Garant přímo vyučuje 57 % přednášek.</w:t>
            </w:r>
          </w:p>
        </w:tc>
      </w:tr>
      <w:tr w:rsidR="000F2EDD" w14:paraId="2A1AEAC4" w14:textId="77777777" w:rsidTr="004938E8">
        <w:tc>
          <w:tcPr>
            <w:tcW w:w="3086" w:type="dxa"/>
            <w:shd w:val="clear" w:color="auto" w:fill="F7CAAC"/>
          </w:tcPr>
          <w:p w14:paraId="02893E91" w14:textId="77777777" w:rsidR="000F2EDD" w:rsidRDefault="000F2EDD" w:rsidP="004938E8">
            <w:pPr>
              <w:jc w:val="both"/>
              <w:rPr>
                <w:b/>
              </w:rPr>
            </w:pPr>
            <w:r>
              <w:rPr>
                <w:b/>
              </w:rPr>
              <w:t>Vyučující</w:t>
            </w:r>
          </w:p>
        </w:tc>
        <w:tc>
          <w:tcPr>
            <w:tcW w:w="6769" w:type="dxa"/>
            <w:gridSpan w:val="7"/>
            <w:tcBorders>
              <w:bottom w:val="nil"/>
            </w:tcBorders>
          </w:tcPr>
          <w:p w14:paraId="6631FB6B" w14:textId="77777777" w:rsidR="000F2EDD" w:rsidRDefault="000F2EDD" w:rsidP="004938E8">
            <w:pPr>
              <w:jc w:val="both"/>
            </w:pPr>
            <w:r w:rsidRPr="00FD7A34">
              <w:t>Ing. Kamil Dobeš, Ph.D.</w:t>
            </w:r>
            <w:r>
              <w:t xml:space="preserve"> – přednášející (57 %)</w:t>
            </w:r>
          </w:p>
          <w:p w14:paraId="2687214D" w14:textId="77777777" w:rsidR="000F2EDD" w:rsidRDefault="000F2EDD" w:rsidP="004938E8">
            <w:pPr>
              <w:jc w:val="both"/>
            </w:pPr>
            <w:r>
              <w:t>Ing. Pavel Taraba, Ph.D. – přednášející (43 %)</w:t>
            </w:r>
          </w:p>
          <w:p w14:paraId="291540E5" w14:textId="77777777" w:rsidR="000F2EDD" w:rsidRDefault="000F2EDD" w:rsidP="004938E8">
            <w:pPr>
              <w:jc w:val="both"/>
            </w:pPr>
            <w:r>
              <w:t>Ing. Eva Hoke, Ph.D. – vede semináře (50 %)</w:t>
            </w:r>
          </w:p>
          <w:p w14:paraId="2F675454" w14:textId="77777777" w:rsidR="000F2EDD" w:rsidRDefault="000F2EDD" w:rsidP="004938E8">
            <w:pPr>
              <w:jc w:val="both"/>
            </w:pPr>
            <w:r>
              <w:t>Ing. Romana Heinzová, Ph.D. – vede semináře (50 %)</w:t>
            </w:r>
          </w:p>
        </w:tc>
      </w:tr>
      <w:tr w:rsidR="000F2EDD" w14:paraId="3F15A552" w14:textId="77777777" w:rsidTr="004938E8">
        <w:trPr>
          <w:trHeight w:val="397"/>
        </w:trPr>
        <w:tc>
          <w:tcPr>
            <w:tcW w:w="9855" w:type="dxa"/>
            <w:gridSpan w:val="8"/>
            <w:tcBorders>
              <w:top w:val="nil"/>
            </w:tcBorders>
          </w:tcPr>
          <w:p w14:paraId="65AD2948" w14:textId="77777777" w:rsidR="000F2EDD" w:rsidRDefault="000F2EDD" w:rsidP="004938E8">
            <w:pPr>
              <w:jc w:val="both"/>
            </w:pPr>
          </w:p>
        </w:tc>
      </w:tr>
      <w:tr w:rsidR="000F2EDD" w14:paraId="217B8D3A" w14:textId="77777777" w:rsidTr="004938E8">
        <w:tc>
          <w:tcPr>
            <w:tcW w:w="3086" w:type="dxa"/>
            <w:shd w:val="clear" w:color="auto" w:fill="F7CAAC"/>
          </w:tcPr>
          <w:p w14:paraId="3C73FF6D" w14:textId="77777777" w:rsidR="000F2EDD" w:rsidRDefault="000F2EDD" w:rsidP="004938E8">
            <w:pPr>
              <w:jc w:val="both"/>
              <w:rPr>
                <w:b/>
              </w:rPr>
            </w:pPr>
            <w:r>
              <w:rPr>
                <w:b/>
              </w:rPr>
              <w:t>Stručná anotace předmětu</w:t>
            </w:r>
          </w:p>
        </w:tc>
        <w:tc>
          <w:tcPr>
            <w:tcW w:w="6769" w:type="dxa"/>
            <w:gridSpan w:val="7"/>
            <w:tcBorders>
              <w:bottom w:val="nil"/>
            </w:tcBorders>
          </w:tcPr>
          <w:p w14:paraId="491ABAC2" w14:textId="77777777" w:rsidR="000F2EDD" w:rsidRDefault="000F2EDD" w:rsidP="004938E8">
            <w:pPr>
              <w:jc w:val="both"/>
            </w:pPr>
          </w:p>
        </w:tc>
      </w:tr>
      <w:tr w:rsidR="000F2EDD" w14:paraId="298721B7" w14:textId="77777777" w:rsidTr="004938E8">
        <w:trPr>
          <w:trHeight w:val="1134"/>
        </w:trPr>
        <w:tc>
          <w:tcPr>
            <w:tcW w:w="9855" w:type="dxa"/>
            <w:gridSpan w:val="8"/>
            <w:tcBorders>
              <w:top w:val="nil"/>
              <w:bottom w:val="single" w:sz="12" w:space="0" w:color="auto"/>
            </w:tcBorders>
          </w:tcPr>
          <w:p w14:paraId="1BE5C15D" w14:textId="77777777" w:rsidR="000F2EDD" w:rsidRDefault="000F2EDD" w:rsidP="004938E8">
            <w:pPr>
              <w:jc w:val="both"/>
            </w:pPr>
            <w:r w:rsidRPr="00861E75">
              <w:t>Cílem předmětu je vytvořit obecný základ a je nutným východiskem pro studium ekonomických disciplín a pochopení současných reálií a trendů z mikroekonomického pohledu. Těžiště výuky spočívá ve výkladu základních tržních kategorií a v analýze chování jednotlivých tržních subjektů na dílčích trzích. Je nutné, aby v průběhu studia došlo k osvojení nejen verbální, ale i grafické interpretace ekonomických problémů. Pozornost bude věnovaná i problematice celkové rovnováhy, tržním selháním a působení státu na mikroekonomické subjekty.</w:t>
            </w:r>
          </w:p>
          <w:p w14:paraId="5837D7B6" w14:textId="77777777" w:rsidR="000F2EDD" w:rsidRDefault="000F2EDD" w:rsidP="004938E8">
            <w:pPr>
              <w:jc w:val="both"/>
            </w:pPr>
          </w:p>
          <w:p w14:paraId="715B5388" w14:textId="77777777" w:rsidR="000F2EDD" w:rsidRDefault="000F2EDD" w:rsidP="004938E8">
            <w:pPr>
              <w:jc w:val="both"/>
            </w:pPr>
            <w:r>
              <w:t>Vyučovaná témata:</w:t>
            </w:r>
          </w:p>
          <w:p w14:paraId="57A07041" w14:textId="77777777" w:rsidR="000F2EDD" w:rsidRDefault="000F2EDD" w:rsidP="000F2EDD">
            <w:pPr>
              <w:pStyle w:val="Odstavecseseznamem"/>
              <w:numPr>
                <w:ilvl w:val="0"/>
                <w:numId w:val="48"/>
              </w:numPr>
              <w:jc w:val="both"/>
            </w:pPr>
            <w:r>
              <w:t>Úvod do ekonomického studia – základní problémy organizace ekonomiky, základní metodické návyky, pozitivní a normativní ekonomie, ekonomická vzácnost, hranice produkčních možností;</w:t>
            </w:r>
          </w:p>
          <w:p w14:paraId="40FF6486" w14:textId="77777777" w:rsidR="000F2EDD" w:rsidRDefault="000F2EDD" w:rsidP="000F2EDD">
            <w:pPr>
              <w:pStyle w:val="Odstavecseseznamem"/>
              <w:numPr>
                <w:ilvl w:val="0"/>
                <w:numId w:val="48"/>
              </w:numPr>
              <w:jc w:val="both"/>
            </w:pPr>
            <w:r>
              <w:t>Trh a tržní mechanizmus – zákon klesající poptávky, zákon rostoucí nabídky, faktory ovlivňující změny poptávky a nabídky;</w:t>
            </w:r>
          </w:p>
          <w:p w14:paraId="20C04CA3" w14:textId="77777777" w:rsidR="000F2EDD" w:rsidRDefault="000F2EDD" w:rsidP="000F2EDD">
            <w:pPr>
              <w:pStyle w:val="Odstavecseseznamem"/>
              <w:numPr>
                <w:ilvl w:val="0"/>
                <w:numId w:val="48"/>
              </w:numPr>
              <w:jc w:val="both"/>
            </w:pPr>
            <w:r>
              <w:t>Chování spotřebitele a formování poptávky – teorie chováni spotřebitele, formování individuální poptávky a elasticita poptávky;</w:t>
            </w:r>
          </w:p>
          <w:p w14:paraId="0C48C888" w14:textId="77777777" w:rsidR="000F2EDD" w:rsidRDefault="000F2EDD" w:rsidP="000F2EDD">
            <w:pPr>
              <w:pStyle w:val="Odstavecseseznamem"/>
              <w:numPr>
                <w:ilvl w:val="0"/>
                <w:numId w:val="48"/>
              </w:numPr>
              <w:jc w:val="both"/>
            </w:pPr>
            <w:r>
              <w:t>Nabídka na trhu výrobků a služeb – produkční analýza, izokvantová analýza, časová analýza nákladů, příjmy firmy;</w:t>
            </w:r>
          </w:p>
          <w:p w14:paraId="5F41CF8A" w14:textId="77777777" w:rsidR="000F2EDD" w:rsidRDefault="000F2EDD" w:rsidP="000F2EDD">
            <w:pPr>
              <w:pStyle w:val="Odstavecseseznamem"/>
              <w:numPr>
                <w:ilvl w:val="0"/>
                <w:numId w:val="48"/>
              </w:numPr>
              <w:jc w:val="both"/>
            </w:pPr>
            <w:r>
              <w:t>Firma v podmínkách dokonalé konkurence a formování nabídky – podmínky dokonalé konkurence, rozhodování firmy o výstupu v krátkém a dlouhém období, rovnováha na dokonale konkurenčním trhu;</w:t>
            </w:r>
          </w:p>
          <w:p w14:paraId="7AC3BB91" w14:textId="77777777" w:rsidR="000F2EDD" w:rsidRDefault="000F2EDD" w:rsidP="000F2EDD">
            <w:pPr>
              <w:pStyle w:val="Odstavecseseznamem"/>
              <w:numPr>
                <w:ilvl w:val="0"/>
                <w:numId w:val="48"/>
              </w:numPr>
              <w:jc w:val="both"/>
            </w:pPr>
            <w:r>
              <w:t>Nedokonalá konkurence: monopol – příčiny vzniku monopolu, rozhodování monopolního výrobce o výstupu a ceně produkce, regulace monopolu;</w:t>
            </w:r>
          </w:p>
          <w:p w14:paraId="41FFB318" w14:textId="77777777" w:rsidR="000F2EDD" w:rsidRDefault="000F2EDD" w:rsidP="000F2EDD">
            <w:pPr>
              <w:pStyle w:val="Odstavecseseznamem"/>
              <w:numPr>
                <w:ilvl w:val="0"/>
                <w:numId w:val="48"/>
              </w:numPr>
              <w:jc w:val="both"/>
            </w:pPr>
            <w:r>
              <w:t>Nedokonalá konkurence: oligopol – charakteristické rysy oligopolu, rozhodování firem v podmínkách oligopolu o výstupu a ceně produkce, modely oligopolu;</w:t>
            </w:r>
          </w:p>
          <w:p w14:paraId="09867EA8" w14:textId="77777777" w:rsidR="000F2EDD" w:rsidRDefault="000F2EDD" w:rsidP="000F2EDD">
            <w:pPr>
              <w:pStyle w:val="Odstavecseseznamem"/>
              <w:numPr>
                <w:ilvl w:val="0"/>
                <w:numId w:val="48"/>
              </w:numPr>
              <w:jc w:val="both"/>
            </w:pPr>
            <w:r>
              <w:t>Nedokonalá konkurence: monopolistická konkurence – charakteristické rysy monopolistické konkurence, rozhodování firem v podmínkách monopolistické konkurence o výstupu a ceně produkce;</w:t>
            </w:r>
          </w:p>
          <w:p w14:paraId="07B5ABD5" w14:textId="77777777" w:rsidR="000F2EDD" w:rsidRDefault="000F2EDD" w:rsidP="000F2EDD">
            <w:pPr>
              <w:pStyle w:val="Odstavecseseznamem"/>
              <w:numPr>
                <w:ilvl w:val="0"/>
                <w:numId w:val="48"/>
              </w:numPr>
              <w:jc w:val="both"/>
            </w:pPr>
            <w:r>
              <w:t>Trh primárních výrobních faktorů a formování jejich cen – specifika trhů výrobních faktorů, příjmové a nákladové veličiny na trzích výrobních faktorů, rovnováha firmy na trhu výrobních faktorů;</w:t>
            </w:r>
          </w:p>
          <w:p w14:paraId="5F8DB1B7" w14:textId="77777777" w:rsidR="000F2EDD" w:rsidRDefault="000F2EDD" w:rsidP="000F2EDD">
            <w:pPr>
              <w:pStyle w:val="Odstavecseseznamem"/>
              <w:numPr>
                <w:ilvl w:val="0"/>
                <w:numId w:val="48"/>
              </w:numPr>
              <w:jc w:val="both"/>
            </w:pPr>
            <w:r>
              <w:t>Trh práce a mzda – formováni individuální a tržní nabídky na trhu práce, formování poptávky firem po práci, trh práce v podmínkách dokonalé konkurence, monopolní síla na trhu práce;</w:t>
            </w:r>
          </w:p>
          <w:p w14:paraId="59E7A12E" w14:textId="77777777" w:rsidR="000F2EDD" w:rsidRDefault="000F2EDD" w:rsidP="000F2EDD">
            <w:pPr>
              <w:pStyle w:val="Odstavecseseznamem"/>
              <w:numPr>
                <w:ilvl w:val="0"/>
                <w:numId w:val="48"/>
              </w:numPr>
              <w:jc w:val="both"/>
            </w:pPr>
            <w:r>
              <w:t>Trh kapitálu a rozdělování důchodů – základní pojmy trhu kapitálu, formování tržní nabídky a tržní poptávky na trhu kapitálu, rovnováha na trhu kapitálu v krátkém a dlouhém období, důchod versus bohatství, měření nerovností důchodů;</w:t>
            </w:r>
          </w:p>
          <w:p w14:paraId="261F4A8A" w14:textId="77777777" w:rsidR="000F2EDD" w:rsidRDefault="000F2EDD" w:rsidP="000F2EDD">
            <w:pPr>
              <w:pStyle w:val="Odstavecseseznamem"/>
              <w:numPr>
                <w:ilvl w:val="0"/>
                <w:numId w:val="48"/>
              </w:numPr>
              <w:jc w:val="both"/>
            </w:pPr>
            <w:r>
              <w:t>Celková rovnováha a tržní efektivnost – podstata celkové rovnováhy, efektivnost ve směně, efektivnost ve výrobě, výrobně spotřební efektivnost;</w:t>
            </w:r>
          </w:p>
          <w:p w14:paraId="197B4808" w14:textId="77777777" w:rsidR="000F2EDD" w:rsidRDefault="000F2EDD" w:rsidP="000F2EDD">
            <w:pPr>
              <w:pStyle w:val="Odstavecseseznamem"/>
              <w:numPr>
                <w:ilvl w:val="0"/>
                <w:numId w:val="48"/>
              </w:numPr>
              <w:jc w:val="both"/>
            </w:pPr>
            <w:r>
              <w:t>Tržní selhání. Působení státu na mikroekonomické subjekty – příčiny vzniku tržních selhání, formy tržních selhání, důvody mikroekonomické politiky, role státu, přístupy k mikroekonomické politice, problémy realizace mikroekonomické politiky.</w:t>
            </w:r>
          </w:p>
        </w:tc>
      </w:tr>
      <w:tr w:rsidR="000F2EDD" w14:paraId="6EBBE7D3"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02535E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E91E99C" w14:textId="77777777" w:rsidR="000F2EDD" w:rsidRDefault="000F2EDD" w:rsidP="004938E8">
            <w:pPr>
              <w:jc w:val="both"/>
            </w:pPr>
          </w:p>
        </w:tc>
      </w:tr>
      <w:tr w:rsidR="000F2EDD" w14:paraId="34BBF265" w14:textId="77777777" w:rsidTr="004938E8">
        <w:trPr>
          <w:trHeight w:val="1497"/>
        </w:trPr>
        <w:tc>
          <w:tcPr>
            <w:tcW w:w="9855" w:type="dxa"/>
            <w:gridSpan w:val="8"/>
            <w:tcBorders>
              <w:top w:val="nil"/>
              <w:bottom w:val="single" w:sz="2" w:space="0" w:color="auto"/>
            </w:tcBorders>
          </w:tcPr>
          <w:p w14:paraId="39B9880F" w14:textId="77777777" w:rsidR="000F2EDD" w:rsidRPr="009E0A6F" w:rsidRDefault="000F2EDD" w:rsidP="004938E8">
            <w:pPr>
              <w:jc w:val="both"/>
              <w:rPr>
                <w:b/>
              </w:rPr>
            </w:pPr>
            <w:r w:rsidRPr="009E0A6F">
              <w:rPr>
                <w:b/>
              </w:rPr>
              <w:t>Povinná literatura</w:t>
            </w:r>
          </w:p>
          <w:p w14:paraId="6A192A1F" w14:textId="77777777" w:rsidR="009B1EC6" w:rsidRDefault="009B1EC6" w:rsidP="009B1EC6">
            <w:pPr>
              <w:jc w:val="both"/>
              <w:rPr>
                <w:moveTo w:id="227" w:author="Zuzana Tučková" w:date="2024-05-13T13:10:00Z"/>
              </w:rPr>
            </w:pPr>
            <w:moveToRangeStart w:id="228" w:author="Zuzana Tučková" w:date="2024-05-13T13:10:00Z" w:name="move166498228"/>
            <w:moveTo w:id="229" w:author="Zuzana Tučková" w:date="2024-05-13T13:10:00Z">
              <w:r w:rsidRPr="004F0A0A">
                <w:t xml:space="preserve">BRČÁK, Josef; SEKERKA, Bohuslav; SEVEROVÁ, Lucie a SVOBODA, Roman. </w:t>
              </w:r>
              <w:r w:rsidRPr="004F0A0A">
                <w:rPr>
                  <w:i/>
                </w:rPr>
                <w:t>Mikroekonomie: teorie a aplikace</w:t>
              </w:r>
              <w:r w:rsidRPr="004F0A0A">
                <w:t>. Plzeň: Vydavatelství a nakladatelství Aleš Čeněk, 2020. ISBN 978-80-7380-818-1.</w:t>
              </w:r>
            </w:moveTo>
          </w:p>
          <w:moveToRangeEnd w:id="228"/>
          <w:p w14:paraId="1DA56B69" w14:textId="77777777" w:rsidR="000F2EDD" w:rsidRPr="009E0A6F" w:rsidRDefault="000F2EDD" w:rsidP="004938E8">
            <w:pPr>
              <w:jc w:val="both"/>
            </w:pPr>
            <w:r w:rsidRPr="00841AFE">
              <w:t xml:space="preserve">HOŘEJŠÍ, Bronislava; SOUKUPOVÁ, Jana; MACÁKOVÁ, Libuše a SOUKUP, Jindřich. </w:t>
            </w:r>
            <w:r w:rsidRPr="00841AFE">
              <w:rPr>
                <w:i/>
              </w:rPr>
              <w:t>Mikroekonomie</w:t>
            </w:r>
            <w:r w:rsidRPr="00841AFE">
              <w:t>. 6. aktualizované a doplněné vydání. Praha: Management Press, 2018. ISBN 9788072615384.</w:t>
            </w:r>
          </w:p>
          <w:p w14:paraId="6E166B51" w14:textId="77777777" w:rsidR="000F2EDD" w:rsidRDefault="000F2EDD" w:rsidP="004938E8">
            <w:pPr>
              <w:jc w:val="both"/>
            </w:pPr>
            <w:r w:rsidRPr="00841AFE">
              <w:t xml:space="preserve">JUREČKA, Václav. </w:t>
            </w:r>
            <w:r w:rsidRPr="00841AFE">
              <w:rPr>
                <w:i/>
              </w:rPr>
              <w:t>Mikroekonomie.</w:t>
            </w:r>
            <w:r w:rsidRPr="00841AFE">
              <w:t xml:space="preserve"> 3., aktualizované a rozšířené vydání. Grada, 2018. ISBN 978-80-271-0146-7.</w:t>
            </w:r>
          </w:p>
          <w:p w14:paraId="6D1FE9E6" w14:textId="77777777" w:rsidR="000F2EDD" w:rsidRDefault="000F2EDD" w:rsidP="004938E8">
            <w:pPr>
              <w:jc w:val="both"/>
            </w:pPr>
          </w:p>
          <w:p w14:paraId="7C5D16E9" w14:textId="77777777" w:rsidR="000F2EDD" w:rsidRPr="009E0A6F" w:rsidRDefault="000F2EDD" w:rsidP="004938E8">
            <w:pPr>
              <w:jc w:val="both"/>
            </w:pPr>
            <w:r w:rsidRPr="009E0A6F">
              <w:rPr>
                <w:b/>
              </w:rPr>
              <w:t>Doporučená literatura</w:t>
            </w:r>
          </w:p>
          <w:p w14:paraId="7D095019" w14:textId="77777777" w:rsidR="009B1EC6" w:rsidRDefault="009B1EC6" w:rsidP="009B1EC6">
            <w:pPr>
              <w:jc w:val="both"/>
              <w:rPr>
                <w:moveFrom w:id="230" w:author="Zuzana Tučková" w:date="2024-05-13T13:10:00Z"/>
              </w:rPr>
            </w:pPr>
            <w:moveFromRangeStart w:id="231" w:author="Zuzana Tučková" w:date="2024-05-13T13:10:00Z" w:name="move166498228"/>
            <w:moveFrom w:id="232" w:author="Zuzana Tučková" w:date="2024-05-13T13:10:00Z">
              <w:r w:rsidRPr="004F0A0A">
                <w:t xml:space="preserve">BRČÁK, Josef; SEKERKA, Bohuslav; SEVEROVÁ, Lucie a SVOBODA, Roman. </w:t>
              </w:r>
              <w:r w:rsidRPr="004F0A0A">
                <w:rPr>
                  <w:i/>
                </w:rPr>
                <w:t>Mikroekonomie: teorie a aplikace</w:t>
              </w:r>
              <w:r w:rsidRPr="004F0A0A">
                <w:t>. Plzeň: Vydavatelství a nakladatelství Aleš Čeněk, 2020. ISBN 978-80-7380-818-1.</w:t>
              </w:r>
            </w:moveFrom>
          </w:p>
          <w:moveFromRangeEnd w:id="231"/>
          <w:p w14:paraId="5E77F7AB" w14:textId="77777777" w:rsidR="000F2EDD" w:rsidRPr="009E0A6F" w:rsidRDefault="000F2EDD" w:rsidP="004938E8">
            <w:pPr>
              <w:jc w:val="both"/>
            </w:pPr>
            <w:r w:rsidRPr="00D051C9">
              <w:t xml:space="preserve">PARKIN, Michael. </w:t>
            </w:r>
            <w:r w:rsidRPr="00841AFE">
              <w:rPr>
                <w:i/>
              </w:rPr>
              <w:t>Microeconomics</w:t>
            </w:r>
            <w:r w:rsidRPr="00D051C9">
              <w:t>. Fourteenth edition, Global edition. Harlow: Pearson, 2023. ISBN 978-1-292-43459-9.</w:t>
            </w:r>
          </w:p>
          <w:p w14:paraId="3B653556" w14:textId="77777777" w:rsidR="000F2EDD" w:rsidRDefault="000F2EDD" w:rsidP="004938E8">
            <w:pPr>
              <w:jc w:val="both"/>
            </w:pPr>
            <w:r w:rsidRPr="00D051C9">
              <w:t xml:space="preserve">ARNOLD, Roger A.; ARNOLD, R. Daniel a ARNOLD, David H. </w:t>
            </w:r>
            <w:r w:rsidRPr="00841AFE">
              <w:rPr>
                <w:i/>
              </w:rPr>
              <w:t>Microeconomics.</w:t>
            </w:r>
            <w:r w:rsidRPr="00D051C9">
              <w:t xml:space="preserve"> Fourteenth edition. Australia: Cengage, 2023. ISBN 978-0-357-72063-9.</w:t>
            </w:r>
          </w:p>
        </w:tc>
      </w:tr>
      <w:tr w:rsidR="000F2EDD" w14:paraId="4FC7056B"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94ED17A" w14:textId="77777777" w:rsidR="000F2EDD" w:rsidRDefault="000F2EDD" w:rsidP="004938E8">
            <w:pPr>
              <w:jc w:val="center"/>
              <w:rPr>
                <w:b/>
              </w:rPr>
            </w:pPr>
            <w:r>
              <w:rPr>
                <w:b/>
              </w:rPr>
              <w:t>Informace ke kombinované nebo distanční formě</w:t>
            </w:r>
          </w:p>
        </w:tc>
      </w:tr>
      <w:tr w:rsidR="000F2EDD" w14:paraId="4CE3D033" w14:textId="77777777" w:rsidTr="004938E8">
        <w:tc>
          <w:tcPr>
            <w:tcW w:w="4787" w:type="dxa"/>
            <w:gridSpan w:val="3"/>
            <w:tcBorders>
              <w:top w:val="single" w:sz="2" w:space="0" w:color="auto"/>
            </w:tcBorders>
            <w:shd w:val="clear" w:color="auto" w:fill="F7CAAC"/>
          </w:tcPr>
          <w:p w14:paraId="2127BA62" w14:textId="77777777" w:rsidR="000F2EDD" w:rsidRDefault="000F2EDD" w:rsidP="004938E8">
            <w:pPr>
              <w:jc w:val="both"/>
            </w:pPr>
            <w:r>
              <w:rPr>
                <w:b/>
              </w:rPr>
              <w:t>Rozsah konzultací (soustředění)</w:t>
            </w:r>
          </w:p>
        </w:tc>
        <w:tc>
          <w:tcPr>
            <w:tcW w:w="889" w:type="dxa"/>
            <w:tcBorders>
              <w:top w:val="single" w:sz="2" w:space="0" w:color="auto"/>
            </w:tcBorders>
          </w:tcPr>
          <w:p w14:paraId="0C25F348" w14:textId="77777777" w:rsidR="000F2EDD" w:rsidRDefault="000F2EDD" w:rsidP="004938E8">
            <w:pPr>
              <w:jc w:val="both"/>
            </w:pPr>
            <w:r>
              <w:t>18</w:t>
            </w:r>
          </w:p>
        </w:tc>
        <w:tc>
          <w:tcPr>
            <w:tcW w:w="4179" w:type="dxa"/>
            <w:gridSpan w:val="4"/>
            <w:tcBorders>
              <w:top w:val="single" w:sz="2" w:space="0" w:color="auto"/>
            </w:tcBorders>
            <w:shd w:val="clear" w:color="auto" w:fill="F7CAAC"/>
          </w:tcPr>
          <w:p w14:paraId="26F2D50B" w14:textId="77777777" w:rsidR="000F2EDD" w:rsidRDefault="000F2EDD" w:rsidP="004938E8">
            <w:pPr>
              <w:jc w:val="both"/>
              <w:rPr>
                <w:b/>
              </w:rPr>
            </w:pPr>
            <w:r>
              <w:rPr>
                <w:b/>
              </w:rPr>
              <w:t xml:space="preserve">hodin </w:t>
            </w:r>
          </w:p>
        </w:tc>
      </w:tr>
      <w:tr w:rsidR="000F2EDD" w14:paraId="3E583F2C" w14:textId="77777777" w:rsidTr="004938E8">
        <w:tc>
          <w:tcPr>
            <w:tcW w:w="9855" w:type="dxa"/>
            <w:gridSpan w:val="8"/>
            <w:shd w:val="clear" w:color="auto" w:fill="F7CAAC"/>
          </w:tcPr>
          <w:p w14:paraId="5AB72020" w14:textId="77777777" w:rsidR="000F2EDD" w:rsidRDefault="000F2EDD" w:rsidP="004938E8">
            <w:pPr>
              <w:jc w:val="both"/>
              <w:rPr>
                <w:b/>
              </w:rPr>
            </w:pPr>
            <w:r>
              <w:rPr>
                <w:b/>
              </w:rPr>
              <w:t>Informace o způsobu kontaktu s vyučujícím</w:t>
            </w:r>
          </w:p>
        </w:tc>
      </w:tr>
      <w:tr w:rsidR="000F2EDD" w14:paraId="6C1A337D" w14:textId="77777777" w:rsidTr="004938E8">
        <w:trPr>
          <w:trHeight w:val="1373"/>
        </w:trPr>
        <w:tc>
          <w:tcPr>
            <w:tcW w:w="9855" w:type="dxa"/>
            <w:gridSpan w:val="8"/>
          </w:tcPr>
          <w:p w14:paraId="5A7C42C4"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4363DE4" w14:textId="77777777" w:rsidR="000F2EDD" w:rsidRDefault="000F2EDD" w:rsidP="004938E8"/>
    <w:p w14:paraId="6FF13ADA" w14:textId="77777777" w:rsidR="000F2EDD" w:rsidRDefault="000F2EDD" w:rsidP="004938E8"/>
    <w:p w14:paraId="146BB40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DFE9B5E" w14:textId="77777777" w:rsidTr="004938E8">
        <w:tc>
          <w:tcPr>
            <w:tcW w:w="9855" w:type="dxa"/>
            <w:gridSpan w:val="8"/>
            <w:tcBorders>
              <w:bottom w:val="double" w:sz="4" w:space="0" w:color="auto"/>
            </w:tcBorders>
            <w:shd w:val="clear" w:color="auto" w:fill="BDD6EE"/>
          </w:tcPr>
          <w:p w14:paraId="02E6740C" w14:textId="77777777" w:rsidR="000F2EDD" w:rsidRDefault="000F2EDD" w:rsidP="004938E8">
            <w:pPr>
              <w:jc w:val="both"/>
              <w:rPr>
                <w:b/>
                <w:sz w:val="28"/>
              </w:rPr>
            </w:pPr>
            <w:r>
              <w:br w:type="page"/>
            </w:r>
            <w:r>
              <w:rPr>
                <w:b/>
                <w:sz w:val="28"/>
              </w:rPr>
              <w:t>B-III – Charakteristika studijního předmětu</w:t>
            </w:r>
          </w:p>
        </w:tc>
      </w:tr>
      <w:tr w:rsidR="000F2EDD" w14:paraId="3C4AB02A" w14:textId="77777777" w:rsidTr="004938E8">
        <w:tc>
          <w:tcPr>
            <w:tcW w:w="3086" w:type="dxa"/>
            <w:tcBorders>
              <w:top w:val="double" w:sz="4" w:space="0" w:color="auto"/>
            </w:tcBorders>
            <w:shd w:val="clear" w:color="auto" w:fill="F7CAAC"/>
          </w:tcPr>
          <w:p w14:paraId="0B9B490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F4D8741" w14:textId="77777777" w:rsidR="000F2EDD" w:rsidRPr="00873C26" w:rsidRDefault="000F2EDD" w:rsidP="004938E8">
            <w:pPr>
              <w:jc w:val="both"/>
              <w:rPr>
                <w:b/>
              </w:rPr>
            </w:pPr>
            <w:r>
              <w:rPr>
                <w:b/>
              </w:rPr>
              <w:t>Modelling in Population Protection</w:t>
            </w:r>
          </w:p>
        </w:tc>
      </w:tr>
      <w:tr w:rsidR="000F2EDD" w14:paraId="1DB35E47" w14:textId="77777777" w:rsidTr="004938E8">
        <w:tc>
          <w:tcPr>
            <w:tcW w:w="3086" w:type="dxa"/>
            <w:shd w:val="clear" w:color="auto" w:fill="F7CAAC"/>
          </w:tcPr>
          <w:p w14:paraId="18551626" w14:textId="77777777" w:rsidR="000F2EDD" w:rsidRDefault="000F2EDD" w:rsidP="004938E8">
            <w:pPr>
              <w:jc w:val="both"/>
              <w:rPr>
                <w:b/>
              </w:rPr>
            </w:pPr>
            <w:r>
              <w:rPr>
                <w:b/>
              </w:rPr>
              <w:t>Typ předmětu</w:t>
            </w:r>
          </w:p>
        </w:tc>
        <w:tc>
          <w:tcPr>
            <w:tcW w:w="3406" w:type="dxa"/>
            <w:gridSpan w:val="4"/>
          </w:tcPr>
          <w:p w14:paraId="133F6FF2" w14:textId="77777777" w:rsidR="000F2EDD" w:rsidRDefault="000F2EDD" w:rsidP="004938E8">
            <w:pPr>
              <w:jc w:val="both"/>
            </w:pPr>
            <w:r>
              <w:t>povinně volitelný</w:t>
            </w:r>
          </w:p>
        </w:tc>
        <w:tc>
          <w:tcPr>
            <w:tcW w:w="2695" w:type="dxa"/>
            <w:gridSpan w:val="2"/>
            <w:shd w:val="clear" w:color="auto" w:fill="F7CAAC"/>
          </w:tcPr>
          <w:p w14:paraId="03B65CFA" w14:textId="77777777" w:rsidR="000F2EDD" w:rsidRDefault="000F2EDD" w:rsidP="004938E8">
            <w:pPr>
              <w:jc w:val="both"/>
            </w:pPr>
            <w:r>
              <w:rPr>
                <w:b/>
              </w:rPr>
              <w:t>doporučený ročník / semestr</w:t>
            </w:r>
          </w:p>
        </w:tc>
        <w:tc>
          <w:tcPr>
            <w:tcW w:w="668" w:type="dxa"/>
          </w:tcPr>
          <w:p w14:paraId="06198FEE" w14:textId="77777777" w:rsidR="000F2EDD" w:rsidRDefault="000F2EDD" w:rsidP="004938E8">
            <w:pPr>
              <w:jc w:val="both"/>
            </w:pPr>
            <w:r>
              <w:t>3/LS</w:t>
            </w:r>
          </w:p>
        </w:tc>
      </w:tr>
      <w:tr w:rsidR="000F2EDD" w14:paraId="38861D68" w14:textId="77777777" w:rsidTr="004938E8">
        <w:tc>
          <w:tcPr>
            <w:tcW w:w="3086" w:type="dxa"/>
            <w:shd w:val="clear" w:color="auto" w:fill="F7CAAC"/>
          </w:tcPr>
          <w:p w14:paraId="053481D8" w14:textId="77777777" w:rsidR="000F2EDD" w:rsidRDefault="000F2EDD" w:rsidP="004938E8">
            <w:pPr>
              <w:jc w:val="both"/>
              <w:rPr>
                <w:b/>
              </w:rPr>
            </w:pPr>
            <w:r>
              <w:rPr>
                <w:b/>
              </w:rPr>
              <w:t>Rozsah studijního předmětu</w:t>
            </w:r>
          </w:p>
        </w:tc>
        <w:tc>
          <w:tcPr>
            <w:tcW w:w="1701" w:type="dxa"/>
            <w:gridSpan w:val="2"/>
          </w:tcPr>
          <w:p w14:paraId="4A65E9D9" w14:textId="77777777" w:rsidR="000F2EDD" w:rsidRDefault="000F2EDD" w:rsidP="004938E8">
            <w:pPr>
              <w:jc w:val="both"/>
            </w:pPr>
            <w:r>
              <w:t>10p + 10c</w:t>
            </w:r>
          </w:p>
        </w:tc>
        <w:tc>
          <w:tcPr>
            <w:tcW w:w="889" w:type="dxa"/>
            <w:shd w:val="clear" w:color="auto" w:fill="F7CAAC"/>
          </w:tcPr>
          <w:p w14:paraId="42C91461" w14:textId="77777777" w:rsidR="000F2EDD" w:rsidRDefault="000F2EDD" w:rsidP="004938E8">
            <w:pPr>
              <w:jc w:val="both"/>
              <w:rPr>
                <w:b/>
              </w:rPr>
            </w:pPr>
            <w:r>
              <w:rPr>
                <w:b/>
              </w:rPr>
              <w:t xml:space="preserve">hod. </w:t>
            </w:r>
          </w:p>
        </w:tc>
        <w:tc>
          <w:tcPr>
            <w:tcW w:w="816" w:type="dxa"/>
          </w:tcPr>
          <w:p w14:paraId="371FB251" w14:textId="77777777" w:rsidR="000F2EDD" w:rsidRDefault="000F2EDD" w:rsidP="004938E8">
            <w:pPr>
              <w:jc w:val="both"/>
            </w:pPr>
            <w:r>
              <w:t>20</w:t>
            </w:r>
          </w:p>
        </w:tc>
        <w:tc>
          <w:tcPr>
            <w:tcW w:w="2156" w:type="dxa"/>
            <w:shd w:val="clear" w:color="auto" w:fill="F7CAAC"/>
          </w:tcPr>
          <w:p w14:paraId="5608A88A" w14:textId="77777777" w:rsidR="000F2EDD" w:rsidRDefault="000F2EDD" w:rsidP="004938E8">
            <w:pPr>
              <w:jc w:val="both"/>
              <w:rPr>
                <w:b/>
              </w:rPr>
            </w:pPr>
            <w:r>
              <w:rPr>
                <w:b/>
              </w:rPr>
              <w:t>kreditů</w:t>
            </w:r>
          </w:p>
        </w:tc>
        <w:tc>
          <w:tcPr>
            <w:tcW w:w="1207" w:type="dxa"/>
            <w:gridSpan w:val="2"/>
          </w:tcPr>
          <w:p w14:paraId="25368B2E" w14:textId="77777777" w:rsidR="000F2EDD" w:rsidRDefault="000F2EDD" w:rsidP="004938E8">
            <w:pPr>
              <w:jc w:val="both"/>
            </w:pPr>
            <w:r>
              <w:t>3</w:t>
            </w:r>
          </w:p>
        </w:tc>
      </w:tr>
      <w:tr w:rsidR="000F2EDD" w14:paraId="2137305F" w14:textId="77777777" w:rsidTr="004938E8">
        <w:tc>
          <w:tcPr>
            <w:tcW w:w="3086" w:type="dxa"/>
            <w:shd w:val="clear" w:color="auto" w:fill="F7CAAC"/>
          </w:tcPr>
          <w:p w14:paraId="0C22F361" w14:textId="77777777" w:rsidR="000F2EDD" w:rsidRDefault="000F2EDD" w:rsidP="004938E8">
            <w:pPr>
              <w:jc w:val="both"/>
              <w:rPr>
                <w:b/>
                <w:sz w:val="22"/>
              </w:rPr>
            </w:pPr>
            <w:r>
              <w:rPr>
                <w:b/>
              </w:rPr>
              <w:t>Prerekvizity, korekvizity, ekvivalence</w:t>
            </w:r>
          </w:p>
        </w:tc>
        <w:tc>
          <w:tcPr>
            <w:tcW w:w="6769" w:type="dxa"/>
            <w:gridSpan w:val="7"/>
          </w:tcPr>
          <w:p w14:paraId="33DF867D" w14:textId="77777777" w:rsidR="000F2EDD" w:rsidRDefault="000F2EDD" w:rsidP="004938E8">
            <w:pPr>
              <w:jc w:val="both"/>
            </w:pPr>
          </w:p>
        </w:tc>
      </w:tr>
      <w:tr w:rsidR="000F2EDD" w14:paraId="18AF72BA" w14:textId="77777777" w:rsidTr="004938E8">
        <w:tc>
          <w:tcPr>
            <w:tcW w:w="3086" w:type="dxa"/>
            <w:shd w:val="clear" w:color="auto" w:fill="F7CAAC"/>
          </w:tcPr>
          <w:p w14:paraId="5D476083" w14:textId="77777777" w:rsidR="000F2EDD" w:rsidRDefault="000F2EDD" w:rsidP="004938E8">
            <w:pPr>
              <w:jc w:val="both"/>
              <w:rPr>
                <w:b/>
              </w:rPr>
            </w:pPr>
            <w:r>
              <w:rPr>
                <w:b/>
              </w:rPr>
              <w:t>Způsob ověření studijních výsledků</w:t>
            </w:r>
          </w:p>
        </w:tc>
        <w:tc>
          <w:tcPr>
            <w:tcW w:w="3406" w:type="dxa"/>
            <w:gridSpan w:val="4"/>
          </w:tcPr>
          <w:p w14:paraId="164E5DAE" w14:textId="77777777" w:rsidR="000F2EDD" w:rsidRDefault="000F2EDD" w:rsidP="004938E8">
            <w:pPr>
              <w:jc w:val="both"/>
            </w:pPr>
            <w:r>
              <w:t>klasifikovaný zápočet</w:t>
            </w:r>
          </w:p>
        </w:tc>
        <w:tc>
          <w:tcPr>
            <w:tcW w:w="2156" w:type="dxa"/>
            <w:shd w:val="clear" w:color="auto" w:fill="F7CAAC"/>
          </w:tcPr>
          <w:p w14:paraId="576C98C0" w14:textId="77777777" w:rsidR="000F2EDD" w:rsidRDefault="000F2EDD" w:rsidP="004938E8">
            <w:pPr>
              <w:jc w:val="both"/>
              <w:rPr>
                <w:b/>
              </w:rPr>
            </w:pPr>
            <w:r>
              <w:rPr>
                <w:b/>
              </w:rPr>
              <w:t>Forma výuky</w:t>
            </w:r>
          </w:p>
        </w:tc>
        <w:tc>
          <w:tcPr>
            <w:tcW w:w="1207" w:type="dxa"/>
            <w:gridSpan w:val="2"/>
          </w:tcPr>
          <w:p w14:paraId="7C2CF4F5" w14:textId="77777777" w:rsidR="000F2EDD" w:rsidRDefault="000F2EDD" w:rsidP="004938E8">
            <w:pPr>
              <w:jc w:val="both"/>
            </w:pPr>
            <w:r>
              <w:t>přednášky</w:t>
            </w:r>
          </w:p>
          <w:p w14:paraId="63BE5AD4" w14:textId="77777777" w:rsidR="000F2EDD" w:rsidRDefault="000F2EDD" w:rsidP="004938E8">
            <w:pPr>
              <w:jc w:val="both"/>
            </w:pPr>
            <w:r>
              <w:t>cvičení</w:t>
            </w:r>
          </w:p>
        </w:tc>
      </w:tr>
      <w:tr w:rsidR="000F2EDD" w14:paraId="15D9B148" w14:textId="77777777" w:rsidTr="004938E8">
        <w:tc>
          <w:tcPr>
            <w:tcW w:w="3086" w:type="dxa"/>
            <w:shd w:val="clear" w:color="auto" w:fill="F7CAAC"/>
          </w:tcPr>
          <w:p w14:paraId="1DD0F8C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4E4AE66" w14:textId="77777777" w:rsidR="000F2EDD" w:rsidRDefault="000F2EDD" w:rsidP="004938E8">
            <w:pPr>
              <w:jc w:val="both"/>
            </w:pPr>
            <w:r>
              <w:t xml:space="preserve">Klasifikovaný zápočet: aktivní účast na nejméně 80 % cvičení, zpracování a prezentace vybraného tématu </w:t>
            </w:r>
          </w:p>
          <w:p w14:paraId="04038388" w14:textId="77777777" w:rsidR="000F2EDD" w:rsidRDefault="000F2EDD" w:rsidP="004938E8">
            <w:pPr>
              <w:jc w:val="both"/>
            </w:pPr>
          </w:p>
        </w:tc>
      </w:tr>
      <w:tr w:rsidR="000F2EDD" w14:paraId="05AE22C7" w14:textId="77777777" w:rsidTr="004938E8">
        <w:trPr>
          <w:trHeight w:val="397"/>
        </w:trPr>
        <w:tc>
          <w:tcPr>
            <w:tcW w:w="9855" w:type="dxa"/>
            <w:gridSpan w:val="8"/>
            <w:tcBorders>
              <w:top w:val="nil"/>
            </w:tcBorders>
          </w:tcPr>
          <w:p w14:paraId="5B72C576" w14:textId="77777777" w:rsidR="000F2EDD" w:rsidRDefault="000F2EDD" w:rsidP="004938E8">
            <w:pPr>
              <w:jc w:val="both"/>
            </w:pPr>
          </w:p>
          <w:p w14:paraId="5D0E2372" w14:textId="77777777" w:rsidR="000F2EDD" w:rsidRDefault="000F2EDD" w:rsidP="004938E8">
            <w:pPr>
              <w:jc w:val="both"/>
            </w:pPr>
          </w:p>
          <w:p w14:paraId="0272B59E" w14:textId="77777777" w:rsidR="000F2EDD" w:rsidRDefault="000F2EDD" w:rsidP="004938E8">
            <w:pPr>
              <w:jc w:val="both"/>
            </w:pPr>
          </w:p>
        </w:tc>
      </w:tr>
      <w:tr w:rsidR="000F2EDD" w14:paraId="13B0C3B9" w14:textId="77777777" w:rsidTr="004938E8">
        <w:trPr>
          <w:trHeight w:val="197"/>
        </w:trPr>
        <w:tc>
          <w:tcPr>
            <w:tcW w:w="3086" w:type="dxa"/>
            <w:tcBorders>
              <w:top w:val="nil"/>
            </w:tcBorders>
            <w:shd w:val="clear" w:color="auto" w:fill="F7CAAC"/>
          </w:tcPr>
          <w:p w14:paraId="0478DE80" w14:textId="77777777" w:rsidR="000F2EDD" w:rsidRDefault="000F2EDD" w:rsidP="004938E8">
            <w:pPr>
              <w:jc w:val="both"/>
              <w:rPr>
                <w:b/>
              </w:rPr>
            </w:pPr>
            <w:r>
              <w:rPr>
                <w:b/>
              </w:rPr>
              <w:t>Garant předmětu</w:t>
            </w:r>
          </w:p>
        </w:tc>
        <w:tc>
          <w:tcPr>
            <w:tcW w:w="6769" w:type="dxa"/>
            <w:gridSpan w:val="7"/>
            <w:tcBorders>
              <w:top w:val="nil"/>
            </w:tcBorders>
          </w:tcPr>
          <w:p w14:paraId="2BFC936F" w14:textId="77777777" w:rsidR="000F2EDD" w:rsidRDefault="000F2EDD" w:rsidP="004938E8">
            <w:pPr>
              <w:jc w:val="both"/>
            </w:pPr>
            <w:r>
              <w:t>Ing. Lukáš Pavlík, Ph.D.</w:t>
            </w:r>
          </w:p>
        </w:tc>
      </w:tr>
      <w:tr w:rsidR="000F2EDD" w14:paraId="5C682DDF" w14:textId="77777777" w:rsidTr="004938E8">
        <w:trPr>
          <w:trHeight w:val="243"/>
        </w:trPr>
        <w:tc>
          <w:tcPr>
            <w:tcW w:w="3086" w:type="dxa"/>
            <w:tcBorders>
              <w:top w:val="nil"/>
            </w:tcBorders>
            <w:shd w:val="clear" w:color="auto" w:fill="F7CAAC"/>
          </w:tcPr>
          <w:p w14:paraId="7F515E34" w14:textId="77777777" w:rsidR="000F2EDD" w:rsidRDefault="000F2EDD" w:rsidP="004938E8">
            <w:pPr>
              <w:jc w:val="both"/>
              <w:rPr>
                <w:b/>
              </w:rPr>
            </w:pPr>
            <w:r>
              <w:rPr>
                <w:b/>
              </w:rPr>
              <w:t>Zapojení garanta do výuky předmětu</w:t>
            </w:r>
          </w:p>
        </w:tc>
        <w:tc>
          <w:tcPr>
            <w:tcW w:w="6769" w:type="dxa"/>
            <w:gridSpan w:val="7"/>
            <w:tcBorders>
              <w:top w:val="nil"/>
            </w:tcBorders>
          </w:tcPr>
          <w:p w14:paraId="6F97F476" w14:textId="77777777" w:rsidR="000F2EDD" w:rsidRDefault="000F2EDD" w:rsidP="004938E8">
            <w:pPr>
              <w:jc w:val="both"/>
            </w:pPr>
            <w:r>
              <w:t>Garant stanovuje obsah přednášek a cvičení a dohlíží na jejich jednotné vedení.</w:t>
            </w:r>
          </w:p>
          <w:p w14:paraId="338A5192" w14:textId="77777777" w:rsidR="000F2EDD" w:rsidRDefault="000F2EDD" w:rsidP="004938E8">
            <w:pPr>
              <w:jc w:val="both"/>
            </w:pPr>
            <w:r>
              <w:t>Garant přímo vyučuje 100 % přednášek a cvičení.</w:t>
            </w:r>
          </w:p>
        </w:tc>
      </w:tr>
      <w:tr w:rsidR="000F2EDD" w14:paraId="75A9DB37" w14:textId="77777777" w:rsidTr="004938E8">
        <w:tc>
          <w:tcPr>
            <w:tcW w:w="3086" w:type="dxa"/>
            <w:shd w:val="clear" w:color="auto" w:fill="F7CAAC"/>
          </w:tcPr>
          <w:p w14:paraId="23B4AA11" w14:textId="77777777" w:rsidR="000F2EDD" w:rsidRDefault="000F2EDD" w:rsidP="004938E8">
            <w:pPr>
              <w:jc w:val="both"/>
              <w:rPr>
                <w:b/>
              </w:rPr>
            </w:pPr>
            <w:r>
              <w:rPr>
                <w:b/>
              </w:rPr>
              <w:t>Vyučující</w:t>
            </w:r>
          </w:p>
        </w:tc>
        <w:tc>
          <w:tcPr>
            <w:tcW w:w="6769" w:type="dxa"/>
            <w:gridSpan w:val="7"/>
            <w:tcBorders>
              <w:bottom w:val="nil"/>
            </w:tcBorders>
          </w:tcPr>
          <w:p w14:paraId="64ED10C9" w14:textId="77777777" w:rsidR="000F2EDD" w:rsidRDefault="000F2EDD" w:rsidP="004938E8">
            <w:pPr>
              <w:jc w:val="both"/>
            </w:pPr>
            <w:r>
              <w:t>Ing. Lukáš Pavlík, Ph.D. – přednášející (100 %), cvičící (100 %)</w:t>
            </w:r>
          </w:p>
        </w:tc>
      </w:tr>
      <w:tr w:rsidR="000F2EDD" w14:paraId="29BED0F5" w14:textId="77777777" w:rsidTr="004938E8">
        <w:trPr>
          <w:trHeight w:val="397"/>
        </w:trPr>
        <w:tc>
          <w:tcPr>
            <w:tcW w:w="9855" w:type="dxa"/>
            <w:gridSpan w:val="8"/>
            <w:tcBorders>
              <w:top w:val="nil"/>
            </w:tcBorders>
          </w:tcPr>
          <w:p w14:paraId="104BB1EA" w14:textId="77777777" w:rsidR="000F2EDD" w:rsidRDefault="000F2EDD" w:rsidP="004938E8">
            <w:pPr>
              <w:jc w:val="both"/>
            </w:pPr>
          </w:p>
          <w:p w14:paraId="42F504E5" w14:textId="77777777" w:rsidR="000F2EDD" w:rsidRDefault="000F2EDD" w:rsidP="004938E8">
            <w:pPr>
              <w:jc w:val="both"/>
            </w:pPr>
          </w:p>
          <w:p w14:paraId="4CC9A972" w14:textId="77777777" w:rsidR="000F2EDD" w:rsidRDefault="000F2EDD" w:rsidP="004938E8">
            <w:pPr>
              <w:jc w:val="both"/>
            </w:pPr>
          </w:p>
          <w:p w14:paraId="6F765599" w14:textId="77777777" w:rsidR="000F2EDD" w:rsidRDefault="000F2EDD" w:rsidP="004938E8">
            <w:pPr>
              <w:jc w:val="both"/>
            </w:pPr>
          </w:p>
        </w:tc>
      </w:tr>
      <w:tr w:rsidR="000F2EDD" w14:paraId="73C46367" w14:textId="77777777" w:rsidTr="004938E8">
        <w:tc>
          <w:tcPr>
            <w:tcW w:w="3086" w:type="dxa"/>
            <w:shd w:val="clear" w:color="auto" w:fill="F7CAAC"/>
          </w:tcPr>
          <w:p w14:paraId="186322F2" w14:textId="77777777" w:rsidR="000F2EDD" w:rsidRDefault="000F2EDD" w:rsidP="004938E8">
            <w:pPr>
              <w:jc w:val="both"/>
              <w:rPr>
                <w:b/>
              </w:rPr>
            </w:pPr>
            <w:r>
              <w:rPr>
                <w:b/>
              </w:rPr>
              <w:t>Stručná anotace předmětu</w:t>
            </w:r>
          </w:p>
        </w:tc>
        <w:tc>
          <w:tcPr>
            <w:tcW w:w="6769" w:type="dxa"/>
            <w:gridSpan w:val="7"/>
            <w:tcBorders>
              <w:bottom w:val="nil"/>
            </w:tcBorders>
          </w:tcPr>
          <w:p w14:paraId="2E404C85" w14:textId="77777777" w:rsidR="000F2EDD" w:rsidRDefault="000F2EDD" w:rsidP="004938E8">
            <w:pPr>
              <w:jc w:val="both"/>
            </w:pPr>
          </w:p>
        </w:tc>
      </w:tr>
      <w:tr w:rsidR="000F2EDD" w14:paraId="21869FB4" w14:textId="77777777" w:rsidTr="004938E8">
        <w:trPr>
          <w:trHeight w:val="3938"/>
        </w:trPr>
        <w:tc>
          <w:tcPr>
            <w:tcW w:w="9855" w:type="dxa"/>
            <w:gridSpan w:val="8"/>
            <w:tcBorders>
              <w:top w:val="nil"/>
              <w:bottom w:val="single" w:sz="12" w:space="0" w:color="auto"/>
            </w:tcBorders>
          </w:tcPr>
          <w:p w14:paraId="5026657F" w14:textId="77777777" w:rsidR="000F2EDD" w:rsidRDefault="000F2EDD" w:rsidP="004938E8">
            <w:pPr>
              <w:jc w:val="both"/>
            </w:pPr>
            <w:r>
              <w:t xml:space="preserve">Absolvováním předmětu získají studenti znalosti z vybraných oblastí ochrany obyvatelstva a modelování. V rámci předmětu budou dále rozvíjeny znalosti a dovednosti studentů ve vztahu k aplikaci metod analýzy a simulace mimořádných a krizových situací. </w:t>
            </w:r>
            <w:r w:rsidRPr="00DD20F3">
              <w:t xml:space="preserve">Studenti získají rovněž </w:t>
            </w:r>
            <w:r>
              <w:t>základní</w:t>
            </w:r>
            <w:r w:rsidRPr="00DD20F3">
              <w:t xml:space="preserve"> informace o</w:t>
            </w:r>
            <w:r>
              <w:t xml:space="preserve"> vybraných tématech souvisejících s danou problematikou, jako je teorie grafů mapování rizik nebo pokročilé metody pro rozhodování. V rámci praktické výuky budou na cvičeních využívány relevantní metody a softwarové nástroje pro aplikaci uvedených metod.</w:t>
            </w:r>
          </w:p>
          <w:p w14:paraId="6C10955F" w14:textId="77777777" w:rsidR="000F2EDD" w:rsidRDefault="000F2EDD" w:rsidP="004938E8">
            <w:pPr>
              <w:jc w:val="both"/>
            </w:pPr>
          </w:p>
          <w:p w14:paraId="533F4E5A" w14:textId="77777777" w:rsidR="000F2EDD" w:rsidRPr="00CB49F5" w:rsidRDefault="000F2EDD" w:rsidP="004938E8">
            <w:pPr>
              <w:jc w:val="both"/>
            </w:pPr>
            <w:r w:rsidRPr="00CB49F5">
              <w:t xml:space="preserve">Vyučovaná témata: </w:t>
            </w:r>
          </w:p>
          <w:p w14:paraId="3EADC1D0" w14:textId="77777777" w:rsidR="000F2EDD" w:rsidRDefault="000F2EDD" w:rsidP="000F2EDD">
            <w:pPr>
              <w:pStyle w:val="Odstavecseseznamem"/>
              <w:numPr>
                <w:ilvl w:val="0"/>
                <w:numId w:val="18"/>
              </w:numPr>
              <w:jc w:val="both"/>
            </w:pPr>
            <w:r>
              <w:t>Model a modelování – základní definice, rozhodovací proces v modelování;</w:t>
            </w:r>
          </w:p>
          <w:p w14:paraId="2AF130B7" w14:textId="77777777" w:rsidR="000F2EDD" w:rsidRDefault="000F2EDD" w:rsidP="000F2EDD">
            <w:pPr>
              <w:pStyle w:val="Odstavecseseznamem"/>
              <w:numPr>
                <w:ilvl w:val="0"/>
                <w:numId w:val="18"/>
              </w:numPr>
              <w:jc w:val="both"/>
            </w:pPr>
            <w:r>
              <w:t>Modelování ochrany obyvatelstva – současný stav, použití;</w:t>
            </w:r>
          </w:p>
          <w:p w14:paraId="01E6A265" w14:textId="77777777" w:rsidR="000F2EDD" w:rsidRDefault="000F2EDD" w:rsidP="000F2EDD">
            <w:pPr>
              <w:pStyle w:val="Odstavecseseznamem"/>
              <w:numPr>
                <w:ilvl w:val="0"/>
                <w:numId w:val="18"/>
              </w:numPr>
              <w:jc w:val="both"/>
            </w:pPr>
            <w:r>
              <w:t>Teorie grafů – základy, historie, použití;</w:t>
            </w:r>
          </w:p>
          <w:p w14:paraId="07F09BDE" w14:textId="77777777" w:rsidR="000F2EDD" w:rsidRDefault="000F2EDD" w:rsidP="000F2EDD">
            <w:pPr>
              <w:pStyle w:val="Odstavecseseznamem"/>
              <w:numPr>
                <w:ilvl w:val="0"/>
                <w:numId w:val="18"/>
              </w:numPr>
              <w:jc w:val="both"/>
            </w:pPr>
            <w:r>
              <w:t>Aplikace vybraných algoritmů z oblasti teorie grafů – využití pro oblast ochrany obyvatelstva;</w:t>
            </w:r>
          </w:p>
          <w:p w14:paraId="34983658" w14:textId="77777777" w:rsidR="000F2EDD" w:rsidRDefault="000F2EDD" w:rsidP="000F2EDD">
            <w:pPr>
              <w:pStyle w:val="Odstavecseseznamem"/>
              <w:numPr>
                <w:ilvl w:val="0"/>
                <w:numId w:val="18"/>
              </w:numPr>
              <w:jc w:val="both"/>
            </w:pPr>
            <w:r>
              <w:t>Použití metod analýzy sítě v procesu reakce na mimořádné situace;</w:t>
            </w:r>
          </w:p>
          <w:p w14:paraId="4E699C42" w14:textId="77777777" w:rsidR="000F2EDD" w:rsidRDefault="000F2EDD" w:rsidP="000F2EDD">
            <w:pPr>
              <w:pStyle w:val="Odstavecseseznamem"/>
              <w:numPr>
                <w:ilvl w:val="0"/>
                <w:numId w:val="18"/>
              </w:numPr>
              <w:jc w:val="both"/>
            </w:pPr>
            <w:r>
              <w:t>Mapování rizik – výpočty, tvorba tepelné mapy;</w:t>
            </w:r>
          </w:p>
          <w:p w14:paraId="449C79D0" w14:textId="77777777" w:rsidR="000F2EDD" w:rsidRDefault="000F2EDD" w:rsidP="000F2EDD">
            <w:pPr>
              <w:pStyle w:val="Odstavecseseznamem"/>
              <w:numPr>
                <w:ilvl w:val="0"/>
                <w:numId w:val="18"/>
              </w:numPr>
              <w:jc w:val="both"/>
            </w:pPr>
            <w:r>
              <w:t>Softwarová podpora v oblasti krizového řízení – charakteristika vybraných softwarových nástrojů;</w:t>
            </w:r>
          </w:p>
          <w:p w14:paraId="41F9FD06" w14:textId="77777777" w:rsidR="000F2EDD" w:rsidRDefault="000F2EDD" w:rsidP="000F2EDD">
            <w:pPr>
              <w:pStyle w:val="Odstavecseseznamem"/>
              <w:numPr>
                <w:ilvl w:val="0"/>
                <w:numId w:val="18"/>
              </w:numPr>
              <w:jc w:val="both"/>
            </w:pPr>
            <w:r>
              <w:t>Znalostně orientované metody rozhodování – znalostní inženýrství a jeho aplikace;</w:t>
            </w:r>
          </w:p>
          <w:p w14:paraId="2E6CAE91" w14:textId="77777777" w:rsidR="000F2EDD" w:rsidRDefault="000F2EDD" w:rsidP="000F2EDD">
            <w:pPr>
              <w:pStyle w:val="Odstavecseseznamem"/>
              <w:numPr>
                <w:ilvl w:val="0"/>
                <w:numId w:val="18"/>
              </w:numPr>
              <w:jc w:val="both"/>
            </w:pPr>
            <w:r>
              <w:t>Pokročilé metody rozhodování a jejich aplikace v ochraně obyvatelstva – umělé neuronové sítě, genetické algoritmy;</w:t>
            </w:r>
          </w:p>
          <w:p w14:paraId="1A71ACEC" w14:textId="77777777" w:rsidR="000F2EDD" w:rsidRDefault="000F2EDD" w:rsidP="000F2EDD">
            <w:pPr>
              <w:pStyle w:val="Odstavecseseznamem"/>
              <w:numPr>
                <w:ilvl w:val="0"/>
                <w:numId w:val="18"/>
              </w:numPr>
              <w:jc w:val="both"/>
            </w:pPr>
            <w:r>
              <w:t>Znalostní systémy a jejich využití při rozhodování a modelování – charakteristika vybraných znalostních systémů.</w:t>
            </w:r>
          </w:p>
          <w:p w14:paraId="16038EB6" w14:textId="77777777" w:rsidR="000F2EDD" w:rsidRDefault="000F2EDD" w:rsidP="004938E8">
            <w:pPr>
              <w:jc w:val="both"/>
            </w:pPr>
          </w:p>
        </w:tc>
      </w:tr>
      <w:tr w:rsidR="000F2EDD" w14:paraId="5D5C252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4A99016"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80971B6" w14:textId="77777777" w:rsidR="000F2EDD" w:rsidRDefault="000F2EDD" w:rsidP="004938E8">
            <w:pPr>
              <w:jc w:val="both"/>
            </w:pPr>
          </w:p>
        </w:tc>
      </w:tr>
      <w:tr w:rsidR="000F2EDD" w14:paraId="38AB28C4" w14:textId="77777777" w:rsidTr="004938E8">
        <w:trPr>
          <w:trHeight w:val="1497"/>
        </w:trPr>
        <w:tc>
          <w:tcPr>
            <w:tcW w:w="9855" w:type="dxa"/>
            <w:gridSpan w:val="8"/>
            <w:tcBorders>
              <w:top w:val="nil"/>
              <w:bottom w:val="single" w:sz="2" w:space="0" w:color="auto"/>
            </w:tcBorders>
          </w:tcPr>
          <w:p w14:paraId="330A9220" w14:textId="77777777" w:rsidR="000F2EDD" w:rsidRPr="003B0652" w:rsidRDefault="000F2EDD" w:rsidP="004938E8">
            <w:pPr>
              <w:jc w:val="both"/>
              <w:rPr>
                <w:b/>
              </w:rPr>
            </w:pPr>
            <w:r w:rsidRPr="003B0652">
              <w:rPr>
                <w:b/>
              </w:rPr>
              <w:t>Povinná literatura:</w:t>
            </w:r>
          </w:p>
          <w:p w14:paraId="3794B59C" w14:textId="77777777" w:rsidR="000F2EDD" w:rsidRDefault="000F2EDD" w:rsidP="004938E8">
            <w:pPr>
              <w:jc w:val="both"/>
            </w:pPr>
            <w:r w:rsidRPr="003B0652">
              <w:t xml:space="preserve">BEYNON-DAVIES, Paul. </w:t>
            </w:r>
            <w:r w:rsidRPr="003B0652">
              <w:rPr>
                <w:i/>
              </w:rPr>
              <w:t>Information Modelling: A Pragmatic Approach</w:t>
            </w:r>
            <w:r w:rsidRPr="003B0652">
              <w:t>. Springer Nature Switzerland, 2022, 226 s. ISBN 9783030988043.</w:t>
            </w:r>
          </w:p>
          <w:p w14:paraId="5F07EF4C" w14:textId="77777777" w:rsidR="000F2EDD" w:rsidRDefault="000F2EDD" w:rsidP="004938E8">
            <w:pPr>
              <w:jc w:val="both"/>
            </w:pPr>
            <w:r w:rsidRPr="003B0652">
              <w:t>BELKHODE, Pramod, Prashant MAHESHWARY, Kanchan BORKAR a</w:t>
            </w:r>
            <w:r>
              <w:t>nd</w:t>
            </w:r>
            <w:r w:rsidRPr="003B0652">
              <w:t xml:space="preserve"> </w:t>
            </w:r>
            <w:proofErr w:type="gramStart"/>
            <w:r w:rsidRPr="003B0652">
              <w:t>J.P.</w:t>
            </w:r>
            <w:proofErr w:type="gramEnd"/>
            <w:r w:rsidRPr="003B0652">
              <w:t xml:space="preserve"> MODAK. </w:t>
            </w:r>
            <w:r w:rsidRPr="003B0652">
              <w:rPr>
                <w:i/>
              </w:rPr>
              <w:t>Mathematical Modelling: Simulation Analysis and Industrial Applications</w:t>
            </w:r>
            <w:r w:rsidRPr="003B0652">
              <w:t>. CRC Press, 2023, 230 s. ISBN 9781003318699.</w:t>
            </w:r>
          </w:p>
          <w:p w14:paraId="4E741757" w14:textId="77777777" w:rsidR="000F2EDD" w:rsidRDefault="000F2EDD" w:rsidP="004938E8">
            <w:pPr>
              <w:jc w:val="both"/>
            </w:pPr>
            <w:r w:rsidRPr="003B0652">
              <w:t>ROBERTS, Terisa a</w:t>
            </w:r>
            <w:r>
              <w:t>nd</w:t>
            </w:r>
            <w:r w:rsidRPr="003B0652">
              <w:t xml:space="preserve"> Stephen J. TONNA. </w:t>
            </w:r>
            <w:r w:rsidRPr="003B0652">
              <w:rPr>
                <w:i/>
              </w:rPr>
              <w:t>Risk Modeling: Practical Applications of Artificial Intelligence, Machine Learning, and Deep Learning</w:t>
            </w:r>
            <w:r w:rsidRPr="003B0652">
              <w:t>. John Wiley &amp; Sons, 2022, 208 s. ISBN 9781119824930.</w:t>
            </w:r>
          </w:p>
          <w:p w14:paraId="56B0518D" w14:textId="77777777" w:rsidR="000F2EDD" w:rsidRDefault="000F2EDD" w:rsidP="004938E8">
            <w:pPr>
              <w:jc w:val="both"/>
            </w:pPr>
          </w:p>
          <w:p w14:paraId="45356C1C" w14:textId="77777777" w:rsidR="000F2EDD" w:rsidRPr="003D60AB" w:rsidRDefault="000F2EDD" w:rsidP="004938E8">
            <w:pPr>
              <w:jc w:val="both"/>
              <w:rPr>
                <w:b/>
              </w:rPr>
            </w:pPr>
            <w:r w:rsidRPr="003D60AB">
              <w:rPr>
                <w:b/>
              </w:rPr>
              <w:t>Doporučená literatura:</w:t>
            </w:r>
          </w:p>
          <w:p w14:paraId="2D813881" w14:textId="77777777" w:rsidR="000F2EDD" w:rsidRDefault="000F2EDD" w:rsidP="004938E8">
            <w:pPr>
              <w:jc w:val="both"/>
            </w:pPr>
            <w:r w:rsidRPr="003D60AB">
              <w:t>PRESSMAN, Roger S. a</w:t>
            </w:r>
            <w:r>
              <w:t>nd</w:t>
            </w:r>
            <w:r w:rsidRPr="003D60AB">
              <w:t xml:space="preserve"> MAXIM, Bruce R. </w:t>
            </w:r>
            <w:r w:rsidRPr="003D60AB">
              <w:rPr>
                <w:i/>
              </w:rPr>
              <w:t>Software engineering: a practitioner's approach</w:t>
            </w:r>
            <w:r w:rsidRPr="003D60AB">
              <w:t>. Eighth edition. McGraw-Hill international edition. New York: McGraw-Hill Education, 2015. ISBN 9781259253157.</w:t>
            </w:r>
          </w:p>
          <w:p w14:paraId="51616788" w14:textId="77777777" w:rsidR="000F2EDD" w:rsidRDefault="000F2EDD" w:rsidP="004938E8">
            <w:pPr>
              <w:jc w:val="both"/>
            </w:pPr>
            <w:r w:rsidRPr="003D60AB">
              <w:t xml:space="preserve">HARTMANN, Alexander K. </w:t>
            </w:r>
            <w:r w:rsidRPr="00A73F30">
              <w:rPr>
                <w:i/>
              </w:rPr>
              <w:t>Big practical guide to computer simulations</w:t>
            </w:r>
            <w:r w:rsidRPr="003D60AB">
              <w:t>. Second edition. Singapore: World Scientific Publising Co. Pte., [2015]. ISBN 9789814571760.</w:t>
            </w:r>
          </w:p>
          <w:p w14:paraId="20CDAEDD" w14:textId="77777777" w:rsidR="000F2EDD" w:rsidRDefault="000F2EDD" w:rsidP="004938E8">
            <w:pPr>
              <w:jc w:val="both"/>
            </w:pPr>
            <w:r w:rsidRPr="003D60AB">
              <w:t>THILL, Jean-Claude (ed</w:t>
            </w:r>
            <w:r w:rsidRPr="00A73F30">
              <w:rPr>
                <w:i/>
              </w:rPr>
              <w:t>.). Spatial analysis and location modeling in urban and regional systems. Advances in geographic information science</w:t>
            </w:r>
            <w:r w:rsidRPr="003D60AB">
              <w:t>. Berlin: Springer, [2018]. ISBN 978-3-642-37895-9.</w:t>
            </w:r>
          </w:p>
          <w:p w14:paraId="0DBA21B1" w14:textId="77777777" w:rsidR="000F2EDD" w:rsidRDefault="000F2EDD" w:rsidP="004938E8">
            <w:pPr>
              <w:jc w:val="both"/>
            </w:pPr>
          </w:p>
        </w:tc>
      </w:tr>
      <w:tr w:rsidR="000F2EDD" w14:paraId="6FBD2090"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947BA27" w14:textId="77777777" w:rsidR="000F2EDD" w:rsidRDefault="000F2EDD" w:rsidP="004938E8">
            <w:pPr>
              <w:jc w:val="center"/>
              <w:rPr>
                <w:b/>
              </w:rPr>
            </w:pPr>
            <w:r>
              <w:rPr>
                <w:b/>
              </w:rPr>
              <w:t>Informace ke kombinované nebo distanční formě</w:t>
            </w:r>
          </w:p>
        </w:tc>
      </w:tr>
      <w:tr w:rsidR="000F2EDD" w14:paraId="608E1EAF" w14:textId="77777777" w:rsidTr="004938E8">
        <w:tc>
          <w:tcPr>
            <w:tcW w:w="4787" w:type="dxa"/>
            <w:gridSpan w:val="3"/>
            <w:tcBorders>
              <w:top w:val="single" w:sz="2" w:space="0" w:color="auto"/>
            </w:tcBorders>
            <w:shd w:val="clear" w:color="auto" w:fill="F7CAAC"/>
          </w:tcPr>
          <w:p w14:paraId="45972F92" w14:textId="77777777" w:rsidR="000F2EDD" w:rsidRDefault="000F2EDD" w:rsidP="004938E8">
            <w:pPr>
              <w:jc w:val="both"/>
            </w:pPr>
            <w:r>
              <w:rPr>
                <w:b/>
              </w:rPr>
              <w:t>Rozsah konzultací (soustředění)</w:t>
            </w:r>
          </w:p>
        </w:tc>
        <w:tc>
          <w:tcPr>
            <w:tcW w:w="889" w:type="dxa"/>
            <w:tcBorders>
              <w:top w:val="single" w:sz="2" w:space="0" w:color="auto"/>
            </w:tcBorders>
          </w:tcPr>
          <w:p w14:paraId="5408C63C" w14:textId="77777777" w:rsidR="000F2EDD" w:rsidRDefault="000F2EDD" w:rsidP="004938E8">
            <w:pPr>
              <w:jc w:val="both"/>
            </w:pPr>
            <w:r>
              <w:t>10</w:t>
            </w:r>
          </w:p>
        </w:tc>
        <w:tc>
          <w:tcPr>
            <w:tcW w:w="4179" w:type="dxa"/>
            <w:gridSpan w:val="4"/>
            <w:tcBorders>
              <w:top w:val="single" w:sz="2" w:space="0" w:color="auto"/>
            </w:tcBorders>
            <w:shd w:val="clear" w:color="auto" w:fill="F7CAAC"/>
          </w:tcPr>
          <w:p w14:paraId="6FA9CF99" w14:textId="77777777" w:rsidR="000F2EDD" w:rsidRDefault="000F2EDD" w:rsidP="004938E8">
            <w:pPr>
              <w:jc w:val="both"/>
              <w:rPr>
                <w:b/>
              </w:rPr>
            </w:pPr>
            <w:r>
              <w:rPr>
                <w:b/>
              </w:rPr>
              <w:t xml:space="preserve">hodin </w:t>
            </w:r>
          </w:p>
        </w:tc>
      </w:tr>
      <w:tr w:rsidR="000F2EDD" w14:paraId="66E6FA9F" w14:textId="77777777" w:rsidTr="004938E8">
        <w:tc>
          <w:tcPr>
            <w:tcW w:w="9855" w:type="dxa"/>
            <w:gridSpan w:val="8"/>
            <w:shd w:val="clear" w:color="auto" w:fill="F7CAAC"/>
          </w:tcPr>
          <w:p w14:paraId="473C1463" w14:textId="77777777" w:rsidR="000F2EDD" w:rsidRDefault="000F2EDD" w:rsidP="004938E8">
            <w:pPr>
              <w:jc w:val="both"/>
              <w:rPr>
                <w:b/>
              </w:rPr>
            </w:pPr>
            <w:r>
              <w:rPr>
                <w:b/>
              </w:rPr>
              <w:t>Informace o způsobu kontaktu s vyučujícím</w:t>
            </w:r>
          </w:p>
        </w:tc>
      </w:tr>
      <w:tr w:rsidR="000F2EDD" w14:paraId="42E2B3AB" w14:textId="77777777" w:rsidTr="004938E8">
        <w:trPr>
          <w:trHeight w:val="1373"/>
        </w:trPr>
        <w:tc>
          <w:tcPr>
            <w:tcW w:w="9855" w:type="dxa"/>
            <w:gridSpan w:val="8"/>
          </w:tcPr>
          <w:p w14:paraId="46298BB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E137114" w14:textId="77777777" w:rsidR="000F2EDD" w:rsidRDefault="000F2EDD" w:rsidP="004938E8">
      <w:pPr>
        <w:spacing w:after="160" w:line="259" w:lineRule="auto"/>
      </w:pPr>
    </w:p>
    <w:p w14:paraId="1AE5CA75"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0DE856A" w14:textId="77777777" w:rsidTr="004938E8">
        <w:tc>
          <w:tcPr>
            <w:tcW w:w="9855" w:type="dxa"/>
            <w:gridSpan w:val="8"/>
            <w:tcBorders>
              <w:bottom w:val="double" w:sz="4" w:space="0" w:color="auto"/>
            </w:tcBorders>
            <w:shd w:val="clear" w:color="auto" w:fill="BDD6EE"/>
          </w:tcPr>
          <w:p w14:paraId="7C94BB33" w14:textId="77777777" w:rsidR="000F2EDD" w:rsidRDefault="000F2EDD" w:rsidP="004938E8">
            <w:pPr>
              <w:jc w:val="both"/>
              <w:rPr>
                <w:b/>
                <w:sz w:val="28"/>
              </w:rPr>
            </w:pPr>
            <w:r>
              <w:br w:type="page"/>
            </w:r>
            <w:r>
              <w:rPr>
                <w:b/>
                <w:sz w:val="28"/>
              </w:rPr>
              <w:t>B-III – Charakteristika studijního předmětu</w:t>
            </w:r>
          </w:p>
        </w:tc>
      </w:tr>
      <w:tr w:rsidR="000F2EDD" w14:paraId="7F243F64" w14:textId="77777777" w:rsidTr="004938E8">
        <w:tc>
          <w:tcPr>
            <w:tcW w:w="3086" w:type="dxa"/>
            <w:tcBorders>
              <w:top w:val="double" w:sz="4" w:space="0" w:color="auto"/>
            </w:tcBorders>
            <w:shd w:val="clear" w:color="auto" w:fill="F7CAAC"/>
          </w:tcPr>
          <w:p w14:paraId="23B1374F"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0A398A8" w14:textId="77777777" w:rsidR="000F2EDD" w:rsidRPr="00C438F2" w:rsidRDefault="000F2EDD" w:rsidP="004938E8">
            <w:pPr>
              <w:jc w:val="both"/>
              <w:rPr>
                <w:b/>
              </w:rPr>
            </w:pPr>
            <w:r w:rsidRPr="00C438F2">
              <w:rPr>
                <w:b/>
              </w:rPr>
              <w:t>Odborná praxe</w:t>
            </w:r>
          </w:p>
        </w:tc>
      </w:tr>
      <w:tr w:rsidR="000F2EDD" w14:paraId="08C01215" w14:textId="77777777" w:rsidTr="004938E8">
        <w:tc>
          <w:tcPr>
            <w:tcW w:w="3086" w:type="dxa"/>
            <w:shd w:val="clear" w:color="auto" w:fill="F7CAAC"/>
          </w:tcPr>
          <w:p w14:paraId="2CA0E1C8" w14:textId="77777777" w:rsidR="000F2EDD" w:rsidRDefault="000F2EDD" w:rsidP="004938E8">
            <w:pPr>
              <w:jc w:val="both"/>
              <w:rPr>
                <w:b/>
              </w:rPr>
            </w:pPr>
            <w:r>
              <w:rPr>
                <w:b/>
              </w:rPr>
              <w:t>Typ předmětu</w:t>
            </w:r>
          </w:p>
        </w:tc>
        <w:tc>
          <w:tcPr>
            <w:tcW w:w="3406" w:type="dxa"/>
            <w:gridSpan w:val="4"/>
          </w:tcPr>
          <w:p w14:paraId="33027246" w14:textId="77777777" w:rsidR="000F2EDD" w:rsidRDefault="000F2EDD" w:rsidP="004938E8">
            <w:pPr>
              <w:jc w:val="both"/>
            </w:pPr>
            <w:r>
              <w:t>povinný</w:t>
            </w:r>
          </w:p>
        </w:tc>
        <w:tc>
          <w:tcPr>
            <w:tcW w:w="2695" w:type="dxa"/>
            <w:gridSpan w:val="2"/>
            <w:shd w:val="clear" w:color="auto" w:fill="F7CAAC"/>
          </w:tcPr>
          <w:p w14:paraId="7FE6BF3E" w14:textId="77777777" w:rsidR="000F2EDD" w:rsidRDefault="000F2EDD" w:rsidP="004938E8">
            <w:pPr>
              <w:jc w:val="both"/>
            </w:pPr>
            <w:r>
              <w:rPr>
                <w:b/>
              </w:rPr>
              <w:t>doporučený ročník / semestr</w:t>
            </w:r>
          </w:p>
        </w:tc>
        <w:tc>
          <w:tcPr>
            <w:tcW w:w="668" w:type="dxa"/>
          </w:tcPr>
          <w:p w14:paraId="5243A93B" w14:textId="77777777" w:rsidR="000F2EDD" w:rsidRDefault="000F2EDD" w:rsidP="004938E8">
            <w:pPr>
              <w:jc w:val="both"/>
            </w:pPr>
            <w:r>
              <w:t>3/ZS</w:t>
            </w:r>
          </w:p>
        </w:tc>
      </w:tr>
      <w:tr w:rsidR="000F2EDD" w14:paraId="346A3159" w14:textId="77777777" w:rsidTr="004938E8">
        <w:tc>
          <w:tcPr>
            <w:tcW w:w="3086" w:type="dxa"/>
            <w:shd w:val="clear" w:color="auto" w:fill="F7CAAC"/>
          </w:tcPr>
          <w:p w14:paraId="4B825458" w14:textId="77777777" w:rsidR="000F2EDD" w:rsidRDefault="000F2EDD" w:rsidP="004938E8">
            <w:pPr>
              <w:jc w:val="both"/>
              <w:rPr>
                <w:b/>
              </w:rPr>
            </w:pPr>
            <w:r>
              <w:rPr>
                <w:b/>
              </w:rPr>
              <w:t>Rozsah studijního předmětu</w:t>
            </w:r>
          </w:p>
        </w:tc>
        <w:tc>
          <w:tcPr>
            <w:tcW w:w="1701" w:type="dxa"/>
            <w:gridSpan w:val="2"/>
          </w:tcPr>
          <w:p w14:paraId="61EA8DF5" w14:textId="77777777" w:rsidR="000F2EDD" w:rsidRDefault="000F2EDD" w:rsidP="004938E8">
            <w:pPr>
              <w:jc w:val="both"/>
            </w:pPr>
            <w:r>
              <w:t>80</w:t>
            </w:r>
          </w:p>
        </w:tc>
        <w:tc>
          <w:tcPr>
            <w:tcW w:w="889" w:type="dxa"/>
            <w:shd w:val="clear" w:color="auto" w:fill="F7CAAC"/>
          </w:tcPr>
          <w:p w14:paraId="7E54CF9C" w14:textId="77777777" w:rsidR="000F2EDD" w:rsidRDefault="000F2EDD" w:rsidP="004938E8">
            <w:pPr>
              <w:jc w:val="both"/>
              <w:rPr>
                <w:b/>
              </w:rPr>
            </w:pPr>
            <w:r>
              <w:rPr>
                <w:b/>
              </w:rPr>
              <w:t xml:space="preserve">hod. </w:t>
            </w:r>
          </w:p>
        </w:tc>
        <w:tc>
          <w:tcPr>
            <w:tcW w:w="816" w:type="dxa"/>
          </w:tcPr>
          <w:p w14:paraId="16AD8B2F" w14:textId="77777777" w:rsidR="000F2EDD" w:rsidRDefault="000F2EDD" w:rsidP="004938E8">
            <w:pPr>
              <w:jc w:val="both"/>
            </w:pPr>
            <w:r>
              <w:t>80</w:t>
            </w:r>
          </w:p>
        </w:tc>
        <w:tc>
          <w:tcPr>
            <w:tcW w:w="2156" w:type="dxa"/>
            <w:shd w:val="clear" w:color="auto" w:fill="F7CAAC"/>
          </w:tcPr>
          <w:p w14:paraId="1AC15920" w14:textId="77777777" w:rsidR="000F2EDD" w:rsidRDefault="000F2EDD" w:rsidP="004938E8">
            <w:pPr>
              <w:jc w:val="both"/>
              <w:rPr>
                <w:b/>
              </w:rPr>
            </w:pPr>
            <w:r>
              <w:rPr>
                <w:b/>
              </w:rPr>
              <w:t>kreditů</w:t>
            </w:r>
          </w:p>
        </w:tc>
        <w:tc>
          <w:tcPr>
            <w:tcW w:w="1207" w:type="dxa"/>
            <w:gridSpan w:val="2"/>
          </w:tcPr>
          <w:p w14:paraId="0684EC4E" w14:textId="77777777" w:rsidR="000F2EDD" w:rsidRDefault="000F2EDD" w:rsidP="004938E8">
            <w:pPr>
              <w:jc w:val="both"/>
            </w:pPr>
            <w:r>
              <w:t>4</w:t>
            </w:r>
          </w:p>
        </w:tc>
      </w:tr>
      <w:tr w:rsidR="000F2EDD" w14:paraId="414BAA1C" w14:textId="77777777" w:rsidTr="004938E8">
        <w:tc>
          <w:tcPr>
            <w:tcW w:w="3086" w:type="dxa"/>
            <w:shd w:val="clear" w:color="auto" w:fill="F7CAAC"/>
          </w:tcPr>
          <w:p w14:paraId="68F3E1F8" w14:textId="77777777" w:rsidR="000F2EDD" w:rsidRDefault="000F2EDD" w:rsidP="004938E8">
            <w:pPr>
              <w:jc w:val="both"/>
              <w:rPr>
                <w:b/>
                <w:sz w:val="22"/>
              </w:rPr>
            </w:pPr>
            <w:r>
              <w:rPr>
                <w:b/>
              </w:rPr>
              <w:t>Prerekvizity, korekvizity, ekvivalence</w:t>
            </w:r>
          </w:p>
        </w:tc>
        <w:tc>
          <w:tcPr>
            <w:tcW w:w="6769" w:type="dxa"/>
            <w:gridSpan w:val="7"/>
          </w:tcPr>
          <w:p w14:paraId="6F30E199" w14:textId="77777777" w:rsidR="000F2EDD" w:rsidRDefault="000F2EDD" w:rsidP="004938E8">
            <w:pPr>
              <w:jc w:val="both"/>
            </w:pPr>
          </w:p>
        </w:tc>
      </w:tr>
      <w:tr w:rsidR="000F2EDD" w14:paraId="011EE18B" w14:textId="77777777" w:rsidTr="004938E8">
        <w:tc>
          <w:tcPr>
            <w:tcW w:w="3086" w:type="dxa"/>
            <w:shd w:val="clear" w:color="auto" w:fill="F7CAAC"/>
          </w:tcPr>
          <w:p w14:paraId="0EC9D402" w14:textId="77777777" w:rsidR="000F2EDD" w:rsidRDefault="000F2EDD" w:rsidP="004938E8">
            <w:pPr>
              <w:jc w:val="both"/>
              <w:rPr>
                <w:b/>
              </w:rPr>
            </w:pPr>
            <w:r>
              <w:rPr>
                <w:b/>
              </w:rPr>
              <w:t>Způsob ověření studijních výsledků</w:t>
            </w:r>
          </w:p>
        </w:tc>
        <w:tc>
          <w:tcPr>
            <w:tcW w:w="3406" w:type="dxa"/>
            <w:gridSpan w:val="4"/>
          </w:tcPr>
          <w:p w14:paraId="6FD7106A" w14:textId="77777777" w:rsidR="000F2EDD" w:rsidRDefault="000F2EDD" w:rsidP="004938E8">
            <w:pPr>
              <w:jc w:val="both"/>
            </w:pPr>
            <w:r>
              <w:t>zápočet</w:t>
            </w:r>
          </w:p>
        </w:tc>
        <w:tc>
          <w:tcPr>
            <w:tcW w:w="2156" w:type="dxa"/>
            <w:shd w:val="clear" w:color="auto" w:fill="F7CAAC"/>
          </w:tcPr>
          <w:p w14:paraId="289D9B7C" w14:textId="77777777" w:rsidR="000F2EDD" w:rsidRDefault="000F2EDD" w:rsidP="004938E8">
            <w:pPr>
              <w:jc w:val="both"/>
              <w:rPr>
                <w:b/>
              </w:rPr>
            </w:pPr>
            <w:r>
              <w:rPr>
                <w:b/>
              </w:rPr>
              <w:t>Forma výuky</w:t>
            </w:r>
          </w:p>
        </w:tc>
        <w:tc>
          <w:tcPr>
            <w:tcW w:w="1207" w:type="dxa"/>
            <w:gridSpan w:val="2"/>
          </w:tcPr>
          <w:p w14:paraId="4162A9F5" w14:textId="77777777" w:rsidR="000F2EDD" w:rsidRDefault="000F2EDD" w:rsidP="004938E8">
            <w:pPr>
              <w:jc w:val="both"/>
            </w:pPr>
            <w:r>
              <w:t>odborná praxe</w:t>
            </w:r>
          </w:p>
        </w:tc>
      </w:tr>
      <w:tr w:rsidR="000F2EDD" w14:paraId="111C3FB2" w14:textId="77777777" w:rsidTr="004938E8">
        <w:tc>
          <w:tcPr>
            <w:tcW w:w="3086" w:type="dxa"/>
            <w:shd w:val="clear" w:color="auto" w:fill="F7CAAC"/>
          </w:tcPr>
          <w:p w14:paraId="18BF3431"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A41F319" w14:textId="77777777" w:rsidR="000F2EDD" w:rsidRDefault="000F2EDD" w:rsidP="004938E8">
            <w:pPr>
              <w:jc w:val="both"/>
              <w:rPr>
                <w:lang w:eastAsia="en-US"/>
              </w:rPr>
            </w:pPr>
            <w:r w:rsidRPr="00E7621E">
              <w:rPr>
                <w:lang w:eastAsia="en-US"/>
              </w:rPr>
              <w:t>Pro získání zápočtu je nutné:</w:t>
            </w:r>
          </w:p>
          <w:p w14:paraId="4F17ED5F" w14:textId="77777777" w:rsidR="000F2EDD" w:rsidRDefault="000F2EDD" w:rsidP="004938E8">
            <w:pPr>
              <w:jc w:val="both"/>
              <w:rPr>
                <w:lang w:eastAsia="en-US"/>
              </w:rPr>
            </w:pPr>
            <w:r w:rsidRPr="00E7621E">
              <w:rPr>
                <w:lang w:eastAsia="en-US"/>
              </w:rPr>
              <w:t>1. Akceptovat pokyny k pra</w:t>
            </w:r>
            <w:r>
              <w:rPr>
                <w:lang w:eastAsia="en-US"/>
              </w:rPr>
              <w:t xml:space="preserve">xím uvedené v sylabu předmětu. </w:t>
            </w:r>
          </w:p>
          <w:p w14:paraId="63FA2B4E" w14:textId="77777777" w:rsidR="000F2EDD" w:rsidRDefault="000F2EDD" w:rsidP="004938E8">
            <w:pPr>
              <w:jc w:val="both"/>
              <w:rPr>
                <w:lang w:eastAsia="en-US"/>
              </w:rPr>
            </w:pPr>
            <w:r w:rsidRPr="00E7621E">
              <w:rPr>
                <w:lang w:eastAsia="en-US"/>
              </w:rPr>
              <w:t>2. Splnit úkoly zadané ze strany organizace.</w:t>
            </w:r>
          </w:p>
          <w:p w14:paraId="0F5C285B" w14:textId="77777777" w:rsidR="000F2EDD" w:rsidRDefault="000F2EDD" w:rsidP="004938E8">
            <w:pPr>
              <w:jc w:val="both"/>
              <w:rPr>
                <w:lang w:eastAsia="en-US"/>
              </w:rPr>
            </w:pPr>
            <w:r w:rsidRPr="00E7621E">
              <w:rPr>
                <w:lang w:eastAsia="en-US"/>
              </w:rPr>
              <w:t>3. Vypracování závěrečné zprávy, po absolvování odborné praxe.</w:t>
            </w:r>
          </w:p>
          <w:p w14:paraId="5D84D671" w14:textId="77777777" w:rsidR="000F2EDD" w:rsidRDefault="000F2EDD" w:rsidP="004938E8">
            <w:pPr>
              <w:jc w:val="both"/>
              <w:rPr>
                <w:lang w:eastAsia="en-US"/>
              </w:rPr>
            </w:pPr>
            <w:r w:rsidRPr="00E7621E">
              <w:rPr>
                <w:lang w:eastAsia="en-US"/>
              </w:rPr>
              <w:t xml:space="preserve">4. Vyplnění a odevzdání dotazníků </w:t>
            </w:r>
            <w:r>
              <w:rPr>
                <w:lang w:eastAsia="en-US"/>
              </w:rPr>
              <w:t>„</w:t>
            </w:r>
            <w:r w:rsidRPr="00E7621E">
              <w:rPr>
                <w:lang w:eastAsia="en-US"/>
              </w:rPr>
              <w:t>Hodnocení praxe praktikantem/stážistou</w:t>
            </w:r>
            <w:r>
              <w:rPr>
                <w:lang w:eastAsia="en-US"/>
              </w:rPr>
              <w:t>“.</w:t>
            </w:r>
          </w:p>
          <w:p w14:paraId="4C238D68" w14:textId="77777777" w:rsidR="000F2EDD" w:rsidRDefault="000F2EDD" w:rsidP="004938E8">
            <w:pPr>
              <w:jc w:val="both"/>
              <w:rPr>
                <w:lang w:eastAsia="en-US"/>
              </w:rPr>
            </w:pPr>
            <w:r>
              <w:rPr>
                <w:lang w:eastAsia="en-US"/>
              </w:rPr>
              <w:t xml:space="preserve">5. </w:t>
            </w:r>
            <w:r w:rsidRPr="00E7621E">
              <w:rPr>
                <w:lang w:eastAsia="en-US"/>
              </w:rPr>
              <w:t>Hodnocení praktikanta</w:t>
            </w:r>
            <w:r>
              <w:rPr>
                <w:lang w:eastAsia="en-US"/>
              </w:rPr>
              <w:t>/</w:t>
            </w:r>
            <w:r w:rsidRPr="00E7621E">
              <w:rPr>
                <w:lang w:eastAsia="en-US"/>
              </w:rPr>
              <w:t>stážisty</w:t>
            </w:r>
            <w:r>
              <w:rPr>
                <w:lang w:eastAsia="en-US"/>
              </w:rPr>
              <w:t xml:space="preserve"> </w:t>
            </w:r>
            <w:r w:rsidRPr="00E7621E">
              <w:rPr>
                <w:lang w:eastAsia="en-US"/>
              </w:rPr>
              <w:t>firmou.</w:t>
            </w:r>
          </w:p>
          <w:p w14:paraId="0AF4BF41" w14:textId="77777777" w:rsidR="000F2EDD" w:rsidRPr="00E7621E" w:rsidRDefault="000F2EDD" w:rsidP="004938E8">
            <w:pPr>
              <w:jc w:val="both"/>
              <w:rPr>
                <w:lang w:eastAsia="en-US"/>
              </w:rPr>
            </w:pPr>
            <w:r w:rsidRPr="00E7621E">
              <w:rPr>
                <w:lang w:eastAsia="en-US"/>
              </w:rPr>
              <w:br/>
              <w:t>Zpracování a odevzdání "Závěrečné zprávy z odborné praxe" se stanoveným obsahem a potvrzením zaměstnavatele o absolvování praxe.</w:t>
            </w:r>
          </w:p>
          <w:p w14:paraId="6A59C660" w14:textId="77777777" w:rsidR="000F2EDD" w:rsidRDefault="000F2EDD" w:rsidP="004938E8">
            <w:pPr>
              <w:jc w:val="both"/>
            </w:pPr>
          </w:p>
        </w:tc>
      </w:tr>
      <w:tr w:rsidR="000F2EDD" w14:paraId="1F0802F2" w14:textId="77777777" w:rsidTr="004938E8">
        <w:trPr>
          <w:trHeight w:val="358"/>
        </w:trPr>
        <w:tc>
          <w:tcPr>
            <w:tcW w:w="9855" w:type="dxa"/>
            <w:gridSpan w:val="8"/>
            <w:tcBorders>
              <w:top w:val="nil"/>
            </w:tcBorders>
          </w:tcPr>
          <w:p w14:paraId="03C45BF2" w14:textId="77777777" w:rsidR="000F2EDD" w:rsidRDefault="000F2EDD" w:rsidP="004938E8">
            <w:pPr>
              <w:jc w:val="both"/>
            </w:pPr>
          </w:p>
        </w:tc>
      </w:tr>
      <w:tr w:rsidR="000F2EDD" w14:paraId="1309123B" w14:textId="77777777" w:rsidTr="004938E8">
        <w:trPr>
          <w:trHeight w:val="197"/>
        </w:trPr>
        <w:tc>
          <w:tcPr>
            <w:tcW w:w="3086" w:type="dxa"/>
            <w:tcBorders>
              <w:top w:val="nil"/>
            </w:tcBorders>
            <w:shd w:val="clear" w:color="auto" w:fill="F7CAAC"/>
          </w:tcPr>
          <w:p w14:paraId="1165C1F4" w14:textId="77777777" w:rsidR="000F2EDD" w:rsidRDefault="000F2EDD" w:rsidP="004938E8">
            <w:pPr>
              <w:jc w:val="both"/>
              <w:rPr>
                <w:b/>
              </w:rPr>
            </w:pPr>
            <w:r>
              <w:rPr>
                <w:b/>
              </w:rPr>
              <w:t>Garant předmětu</w:t>
            </w:r>
          </w:p>
        </w:tc>
        <w:tc>
          <w:tcPr>
            <w:tcW w:w="6769" w:type="dxa"/>
            <w:gridSpan w:val="7"/>
            <w:tcBorders>
              <w:top w:val="nil"/>
            </w:tcBorders>
          </w:tcPr>
          <w:p w14:paraId="07CE5E6C" w14:textId="77777777" w:rsidR="000F2EDD" w:rsidRDefault="000F2EDD" w:rsidP="004938E8">
            <w:pPr>
              <w:jc w:val="both"/>
            </w:pPr>
            <w:r>
              <w:t>Mgr. Marek Tomaštík, Ph.D.</w:t>
            </w:r>
          </w:p>
        </w:tc>
      </w:tr>
      <w:tr w:rsidR="000F2EDD" w14:paraId="1D0660E9" w14:textId="77777777" w:rsidTr="004938E8">
        <w:trPr>
          <w:trHeight w:val="243"/>
        </w:trPr>
        <w:tc>
          <w:tcPr>
            <w:tcW w:w="3086" w:type="dxa"/>
            <w:tcBorders>
              <w:top w:val="nil"/>
            </w:tcBorders>
            <w:shd w:val="clear" w:color="auto" w:fill="F7CAAC"/>
          </w:tcPr>
          <w:p w14:paraId="5E0D0F5D" w14:textId="77777777" w:rsidR="000F2EDD" w:rsidRDefault="000F2EDD" w:rsidP="004938E8">
            <w:pPr>
              <w:jc w:val="both"/>
              <w:rPr>
                <w:b/>
              </w:rPr>
            </w:pPr>
            <w:r>
              <w:rPr>
                <w:b/>
              </w:rPr>
              <w:t>Zapojení garanta do výuky předmětu</w:t>
            </w:r>
          </w:p>
        </w:tc>
        <w:tc>
          <w:tcPr>
            <w:tcW w:w="6769" w:type="dxa"/>
            <w:gridSpan w:val="7"/>
            <w:tcBorders>
              <w:top w:val="nil"/>
            </w:tcBorders>
          </w:tcPr>
          <w:p w14:paraId="361349E3" w14:textId="77777777" w:rsidR="000F2EDD" w:rsidRDefault="000F2EDD" w:rsidP="004938E8">
            <w:pPr>
              <w:jc w:val="both"/>
            </w:pPr>
            <w:r>
              <w:t>Garant stanovuje požadavky praxe, kontroluje její plnění a vyhodnocuje správnost předkládaných materiálů.</w:t>
            </w:r>
          </w:p>
        </w:tc>
      </w:tr>
      <w:tr w:rsidR="000F2EDD" w14:paraId="7CA215A2" w14:textId="77777777" w:rsidTr="004938E8">
        <w:tc>
          <w:tcPr>
            <w:tcW w:w="3086" w:type="dxa"/>
            <w:shd w:val="clear" w:color="auto" w:fill="F7CAAC"/>
          </w:tcPr>
          <w:p w14:paraId="18C07D26" w14:textId="77777777" w:rsidR="000F2EDD" w:rsidRDefault="000F2EDD" w:rsidP="004938E8">
            <w:pPr>
              <w:jc w:val="both"/>
              <w:rPr>
                <w:b/>
              </w:rPr>
            </w:pPr>
            <w:r>
              <w:rPr>
                <w:b/>
              </w:rPr>
              <w:t>Vyučující</w:t>
            </w:r>
          </w:p>
        </w:tc>
        <w:tc>
          <w:tcPr>
            <w:tcW w:w="6769" w:type="dxa"/>
            <w:gridSpan w:val="7"/>
            <w:tcBorders>
              <w:bottom w:val="nil"/>
            </w:tcBorders>
          </w:tcPr>
          <w:p w14:paraId="2B8DDE9E" w14:textId="77777777" w:rsidR="000F2EDD" w:rsidRDefault="000F2EDD" w:rsidP="004938E8">
            <w:pPr>
              <w:jc w:val="both"/>
            </w:pPr>
            <w:r>
              <w:t>Mgr. Marek Tomaštík, Ph.D. (100 %)</w:t>
            </w:r>
          </w:p>
        </w:tc>
      </w:tr>
      <w:tr w:rsidR="000F2EDD" w14:paraId="2D6ECF49" w14:textId="77777777" w:rsidTr="004938E8">
        <w:trPr>
          <w:trHeight w:val="164"/>
        </w:trPr>
        <w:tc>
          <w:tcPr>
            <w:tcW w:w="9855" w:type="dxa"/>
            <w:gridSpan w:val="8"/>
            <w:tcBorders>
              <w:top w:val="nil"/>
            </w:tcBorders>
          </w:tcPr>
          <w:p w14:paraId="7124D791" w14:textId="77777777" w:rsidR="000F2EDD" w:rsidRDefault="000F2EDD" w:rsidP="004938E8">
            <w:pPr>
              <w:jc w:val="both"/>
            </w:pPr>
          </w:p>
        </w:tc>
      </w:tr>
      <w:tr w:rsidR="000F2EDD" w14:paraId="70ED090A" w14:textId="77777777" w:rsidTr="004938E8">
        <w:tc>
          <w:tcPr>
            <w:tcW w:w="3086" w:type="dxa"/>
            <w:shd w:val="clear" w:color="auto" w:fill="F7CAAC"/>
          </w:tcPr>
          <w:p w14:paraId="0F12F5DE" w14:textId="77777777" w:rsidR="000F2EDD" w:rsidRDefault="000F2EDD" w:rsidP="004938E8">
            <w:pPr>
              <w:jc w:val="both"/>
              <w:rPr>
                <w:b/>
              </w:rPr>
            </w:pPr>
            <w:r>
              <w:rPr>
                <w:b/>
              </w:rPr>
              <w:t>Stručná anotace předmětu</w:t>
            </w:r>
          </w:p>
        </w:tc>
        <w:tc>
          <w:tcPr>
            <w:tcW w:w="6769" w:type="dxa"/>
            <w:gridSpan w:val="7"/>
            <w:tcBorders>
              <w:bottom w:val="nil"/>
            </w:tcBorders>
          </w:tcPr>
          <w:p w14:paraId="656F1106" w14:textId="77777777" w:rsidR="000F2EDD" w:rsidRDefault="000F2EDD" w:rsidP="004938E8">
            <w:pPr>
              <w:jc w:val="both"/>
            </w:pPr>
          </w:p>
        </w:tc>
      </w:tr>
      <w:tr w:rsidR="000F2EDD" w14:paraId="6B2A8D1F" w14:textId="77777777" w:rsidTr="004938E8">
        <w:trPr>
          <w:trHeight w:val="3938"/>
        </w:trPr>
        <w:tc>
          <w:tcPr>
            <w:tcW w:w="9855" w:type="dxa"/>
            <w:gridSpan w:val="8"/>
            <w:tcBorders>
              <w:top w:val="nil"/>
              <w:bottom w:val="single" w:sz="12" w:space="0" w:color="auto"/>
            </w:tcBorders>
          </w:tcPr>
          <w:p w14:paraId="5080BA1F" w14:textId="77777777" w:rsidR="000F2EDD" w:rsidRPr="00E7621E" w:rsidRDefault="000F2EDD" w:rsidP="004938E8">
            <w:pPr>
              <w:autoSpaceDE w:val="0"/>
              <w:autoSpaceDN w:val="0"/>
              <w:adjustRightInd w:val="0"/>
              <w:jc w:val="both"/>
              <w:rPr>
                <w:lang w:eastAsia="en-US"/>
              </w:rPr>
            </w:pPr>
            <w:r w:rsidRPr="00E7621E">
              <w:rPr>
                <w:color w:val="000000"/>
                <w:spacing w:val="-4"/>
                <w:lang w:eastAsia="en-US"/>
              </w:rPr>
              <w:t xml:space="preserve">Cílem předmětu je umožnit absolvování odborné praxe studentům prezenční formy studia programu </w:t>
            </w:r>
            <w:r>
              <w:rPr>
                <w:color w:val="000000"/>
                <w:spacing w:val="-4"/>
                <w:lang w:eastAsia="en-US"/>
              </w:rPr>
              <w:t>Management rizik</w:t>
            </w:r>
            <w:r w:rsidRPr="00E7621E">
              <w:rPr>
                <w:color w:val="000000"/>
                <w:spacing w:val="-4"/>
                <w:lang w:eastAsia="en-US"/>
              </w:rPr>
              <w:t xml:space="preserve">. Odborná praxe vede ke </w:t>
            </w:r>
            <w:r w:rsidRPr="00E7621E">
              <w:rPr>
                <w:lang w:eastAsia="en-US"/>
              </w:rPr>
              <w:t xml:space="preserve">zdokonalení studentů prezenční formy studia v praktických, odborných (popř. </w:t>
            </w:r>
            <w:r w:rsidRPr="00E7621E">
              <w:rPr>
                <w:lang w:eastAsia="en-US"/>
              </w:rPr>
              <w:br/>
              <w:t xml:space="preserve">i jazykových) dovednostech. Práce se studentem v rámci odborné praxe je vedena v duchu zájmu podniků (organizací) na cílenější a dlouhodobější (během studia potenciálního uchazeče o práci) spolupráci podniku s konkrétními studenty programu </w:t>
            </w:r>
            <w:r>
              <w:rPr>
                <w:lang w:eastAsia="en-US"/>
              </w:rPr>
              <w:t>Management rizik</w:t>
            </w:r>
            <w:r w:rsidRPr="00E7621E">
              <w:rPr>
                <w:lang w:eastAsia="en-US"/>
              </w:rPr>
              <w:t xml:space="preserve"> na FLKŘ. Jednotlivé odborné praxe dle svého podrobnějšího zaměření umožňují studentům poznat ekonomické i technologické fungování firem a institucí, institucí, organizací a zařízení, včetně orgánů státní správy a samosprávy, prohloubení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757109E8" w14:textId="77777777" w:rsidR="000F2EDD" w:rsidRPr="00E7621E" w:rsidRDefault="000F2EDD" w:rsidP="004938E8">
            <w:pPr>
              <w:jc w:val="both"/>
              <w:rPr>
                <w:lang w:eastAsia="en-US"/>
              </w:rPr>
            </w:pPr>
            <w:r w:rsidRPr="00E7621E">
              <w:rPr>
                <w:lang w:eastAsia="en-US"/>
              </w:rPr>
              <w:t>Odborná praxe propojuje studium teorie s praktickými činnostmi studenta v daném prostředí. Po absolvování předmětu studenti budou schopni:</w:t>
            </w:r>
          </w:p>
          <w:p w14:paraId="0C95F089" w14:textId="77777777" w:rsidR="000F2EDD" w:rsidRPr="00E7621E" w:rsidRDefault="000F2EDD" w:rsidP="000F2EDD">
            <w:pPr>
              <w:numPr>
                <w:ilvl w:val="0"/>
                <w:numId w:val="19"/>
              </w:numPr>
              <w:ind w:left="714" w:hanging="357"/>
              <w:jc w:val="both"/>
              <w:rPr>
                <w:lang w:eastAsia="en-US"/>
              </w:rPr>
            </w:pPr>
            <w:r w:rsidRPr="00E7621E">
              <w:rPr>
                <w:lang w:eastAsia="en-US"/>
              </w:rPr>
              <w:t>lépe se orientovat v reálném prostředí, prezentovat své zkušenosti, dovednosti a poznatky</w:t>
            </w:r>
            <w:r>
              <w:rPr>
                <w:lang w:eastAsia="en-US"/>
              </w:rPr>
              <w:t>;</w:t>
            </w:r>
          </w:p>
          <w:p w14:paraId="6F3976EE" w14:textId="77777777" w:rsidR="000F2EDD" w:rsidRPr="00E7621E" w:rsidRDefault="000F2EDD" w:rsidP="000F2EDD">
            <w:pPr>
              <w:numPr>
                <w:ilvl w:val="0"/>
                <w:numId w:val="19"/>
              </w:numPr>
              <w:ind w:left="714" w:hanging="357"/>
              <w:jc w:val="both"/>
              <w:rPr>
                <w:lang w:eastAsia="en-US"/>
              </w:rPr>
            </w:pPr>
            <w:r w:rsidRPr="00E7621E">
              <w:rPr>
                <w:lang w:eastAsia="en-US"/>
              </w:rPr>
              <w:t>kriticky zhodnotit fungování dané firmy na základě relevantních údajů a získají znalosti o nárocích dané profese</w:t>
            </w:r>
            <w:r>
              <w:rPr>
                <w:lang w:eastAsia="en-US"/>
              </w:rPr>
              <w:t>;</w:t>
            </w:r>
          </w:p>
          <w:p w14:paraId="0A948D63" w14:textId="77777777" w:rsidR="000F2EDD" w:rsidRPr="00E7621E" w:rsidRDefault="000F2EDD" w:rsidP="000F2EDD">
            <w:pPr>
              <w:numPr>
                <w:ilvl w:val="0"/>
                <w:numId w:val="19"/>
              </w:numPr>
              <w:ind w:left="714" w:hanging="357"/>
              <w:jc w:val="both"/>
              <w:rPr>
                <w:lang w:eastAsia="en-US"/>
              </w:rPr>
            </w:pPr>
            <w:r w:rsidRPr="00E7621E">
              <w:rPr>
                <w:lang w:eastAsia="en-US"/>
              </w:rPr>
              <w:t>na základě seznámení se s praxí identifikovat oblasti pro osobní (profesní) rozvoj</w:t>
            </w:r>
            <w:r>
              <w:rPr>
                <w:lang w:eastAsia="en-US"/>
              </w:rPr>
              <w:t>;</w:t>
            </w:r>
          </w:p>
          <w:p w14:paraId="0000CB70" w14:textId="77777777" w:rsidR="000F2EDD" w:rsidRPr="00E7621E" w:rsidRDefault="000F2EDD" w:rsidP="000F2EDD">
            <w:pPr>
              <w:numPr>
                <w:ilvl w:val="0"/>
                <w:numId w:val="19"/>
              </w:numPr>
              <w:ind w:left="714" w:hanging="357"/>
              <w:jc w:val="both"/>
              <w:rPr>
                <w:lang w:eastAsia="en-US"/>
              </w:rPr>
            </w:pPr>
            <w:r w:rsidRPr="00E7621E">
              <w:rPr>
                <w:lang w:eastAsia="en-US"/>
              </w:rPr>
              <w:t>formulovat a obhajovat své názory a prezentovat výsledky vlastní práce</w:t>
            </w:r>
            <w:r>
              <w:rPr>
                <w:lang w:eastAsia="en-US"/>
              </w:rPr>
              <w:t>;</w:t>
            </w:r>
          </w:p>
          <w:p w14:paraId="39892B34" w14:textId="77777777" w:rsidR="000F2EDD" w:rsidRPr="00E7621E" w:rsidRDefault="000F2EDD" w:rsidP="000F2EDD">
            <w:pPr>
              <w:numPr>
                <w:ilvl w:val="0"/>
                <w:numId w:val="19"/>
              </w:numPr>
              <w:ind w:left="714" w:hanging="357"/>
              <w:jc w:val="both"/>
              <w:rPr>
                <w:lang w:eastAsia="en-US"/>
              </w:rPr>
            </w:pPr>
            <w:r w:rsidRPr="00E7621E">
              <w:rPr>
                <w:lang w:eastAsia="en-US"/>
              </w:rPr>
              <w:t>ukotvit v praxi studiem nabyté vědomosti</w:t>
            </w:r>
            <w:r>
              <w:rPr>
                <w:lang w:eastAsia="en-US"/>
              </w:rPr>
              <w:t>;</w:t>
            </w:r>
          </w:p>
          <w:p w14:paraId="5E4B477A" w14:textId="77777777" w:rsidR="000F2EDD" w:rsidRDefault="000F2EDD" w:rsidP="000F2EDD">
            <w:pPr>
              <w:numPr>
                <w:ilvl w:val="0"/>
                <w:numId w:val="19"/>
              </w:numPr>
              <w:ind w:left="714" w:hanging="357"/>
              <w:jc w:val="both"/>
              <w:rPr>
                <w:lang w:eastAsia="en-US"/>
              </w:rPr>
            </w:pPr>
            <w:r w:rsidRPr="00E7621E">
              <w:rPr>
                <w:lang w:eastAsia="en-US"/>
              </w:rPr>
              <w:t>identifikovat svou roli v týmu.</w:t>
            </w:r>
          </w:p>
          <w:p w14:paraId="0901F5EE" w14:textId="77777777" w:rsidR="000F2EDD" w:rsidRPr="00E7621E" w:rsidRDefault="000F2EDD" w:rsidP="004938E8">
            <w:pPr>
              <w:ind w:left="714"/>
              <w:jc w:val="both"/>
              <w:rPr>
                <w:lang w:eastAsia="en-US"/>
              </w:rPr>
            </w:pPr>
          </w:p>
          <w:p w14:paraId="2B446070" w14:textId="77777777" w:rsidR="000F2EDD" w:rsidRDefault="000F2EDD" w:rsidP="004938E8">
            <w:pPr>
              <w:jc w:val="both"/>
              <w:rPr>
                <w:lang w:eastAsia="en-US"/>
              </w:rPr>
            </w:pPr>
            <w:r w:rsidRPr="00E7621E">
              <w:rPr>
                <w:lang w:eastAsia="en-US"/>
              </w:rPr>
              <w:t>Pobyt studenta v daném podniku (organizaci) je omezen pouze minimální vyžadovanou délkou (tj. 80hod/semestr)</w:t>
            </w:r>
            <w:r w:rsidRPr="00E7621E">
              <w:rPr>
                <w:color w:val="FF0000"/>
                <w:lang w:eastAsia="en-US"/>
              </w:rPr>
              <w:t xml:space="preserve"> </w:t>
            </w:r>
            <w:r w:rsidRPr="00E7621E">
              <w:rPr>
                <w:lang w:eastAsia="en-US"/>
              </w:rPr>
              <w:t>a může probíhat blokově i po dobu celého semestru.</w:t>
            </w:r>
          </w:p>
          <w:p w14:paraId="79346C45" w14:textId="77777777" w:rsidR="000F2EDD" w:rsidRDefault="000F2EDD" w:rsidP="004938E8">
            <w:pPr>
              <w:jc w:val="both"/>
            </w:pPr>
          </w:p>
        </w:tc>
      </w:tr>
      <w:tr w:rsidR="000F2EDD" w14:paraId="2EC69D15" w14:textId="77777777" w:rsidTr="004938E8">
        <w:trPr>
          <w:trHeight w:val="265"/>
        </w:trPr>
        <w:tc>
          <w:tcPr>
            <w:tcW w:w="3653" w:type="dxa"/>
            <w:gridSpan w:val="2"/>
            <w:tcBorders>
              <w:top w:val="nil"/>
            </w:tcBorders>
            <w:shd w:val="clear" w:color="auto" w:fill="F7CAAC"/>
          </w:tcPr>
          <w:p w14:paraId="5A74DA6B" w14:textId="77777777" w:rsidR="000F2EDD" w:rsidRDefault="000F2EDD" w:rsidP="004938E8">
            <w:pPr>
              <w:jc w:val="both"/>
            </w:pPr>
            <w:r>
              <w:rPr>
                <w:b/>
              </w:rPr>
              <w:t>Studijní literatura a studijní pomůcky</w:t>
            </w:r>
          </w:p>
        </w:tc>
        <w:tc>
          <w:tcPr>
            <w:tcW w:w="6202" w:type="dxa"/>
            <w:gridSpan w:val="6"/>
            <w:tcBorders>
              <w:top w:val="nil"/>
              <w:bottom w:val="nil"/>
            </w:tcBorders>
          </w:tcPr>
          <w:p w14:paraId="4FEC13F6" w14:textId="77777777" w:rsidR="000F2EDD" w:rsidRDefault="000F2EDD" w:rsidP="004938E8">
            <w:pPr>
              <w:jc w:val="both"/>
            </w:pPr>
          </w:p>
        </w:tc>
      </w:tr>
      <w:tr w:rsidR="000F2EDD" w14:paraId="5515491B" w14:textId="77777777" w:rsidTr="004938E8">
        <w:trPr>
          <w:trHeight w:val="986"/>
        </w:trPr>
        <w:tc>
          <w:tcPr>
            <w:tcW w:w="9855" w:type="dxa"/>
            <w:gridSpan w:val="8"/>
            <w:tcBorders>
              <w:top w:val="nil"/>
            </w:tcBorders>
          </w:tcPr>
          <w:p w14:paraId="14850ADE" w14:textId="77777777" w:rsidR="000F2EDD" w:rsidRPr="001D33DA" w:rsidRDefault="000F2EDD" w:rsidP="004938E8">
            <w:pPr>
              <w:jc w:val="both"/>
              <w:rPr>
                <w:b/>
                <w:bCs/>
              </w:rPr>
            </w:pPr>
            <w:r w:rsidRPr="001D33DA">
              <w:rPr>
                <w:b/>
                <w:bCs/>
              </w:rPr>
              <w:t>Povinná literatura:</w:t>
            </w:r>
          </w:p>
          <w:p w14:paraId="4EFEB120" w14:textId="77777777" w:rsidR="000F2EDD" w:rsidRDefault="000F2EDD" w:rsidP="004938E8">
            <w:pPr>
              <w:jc w:val="both"/>
            </w:pPr>
            <w:r>
              <w:t xml:space="preserve">Zákon. </w:t>
            </w:r>
            <w:proofErr w:type="gramStart"/>
            <w:r>
              <w:t>č.</w:t>
            </w:r>
            <w:proofErr w:type="gramEnd"/>
            <w:r>
              <w:t xml:space="preserve"> 262/2006 Sb., zákoník práce, ve znění pozdějších předpisů.</w:t>
            </w:r>
          </w:p>
          <w:p w14:paraId="1BDE0799" w14:textId="77777777" w:rsidR="000F2EDD" w:rsidRDefault="000F2EDD" w:rsidP="004938E8">
            <w:pPr>
              <w:jc w:val="both"/>
            </w:pPr>
            <w:r>
              <w:t xml:space="preserve">Firemní literatura a předpisy </w:t>
            </w:r>
            <w:proofErr w:type="gramStart"/>
            <w:r>
              <w:t>BOZP..</w:t>
            </w:r>
            <w:proofErr w:type="gramEnd"/>
          </w:p>
          <w:p w14:paraId="2FD62C6F" w14:textId="77777777" w:rsidR="000F2EDD" w:rsidRDefault="000F2EDD" w:rsidP="004938E8">
            <w:pPr>
              <w:jc w:val="both"/>
            </w:pPr>
            <w:r>
              <w:t>Příručka jakosti, Standardní operační postupy, manuály a další technická dokumentace (dle konkrétního zaměření praxe)</w:t>
            </w:r>
          </w:p>
          <w:p w14:paraId="46736C79" w14:textId="77777777" w:rsidR="000F2EDD" w:rsidRDefault="000F2EDD" w:rsidP="004938E8">
            <w:pPr>
              <w:jc w:val="both"/>
            </w:pPr>
          </w:p>
        </w:tc>
      </w:tr>
      <w:tr w:rsidR="000F2EDD" w14:paraId="6C6C84C9" w14:textId="77777777" w:rsidTr="00493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A260E9" w14:textId="77777777" w:rsidR="000F2EDD" w:rsidRDefault="000F2EDD" w:rsidP="004938E8">
            <w:pPr>
              <w:jc w:val="center"/>
              <w:rPr>
                <w:b/>
              </w:rPr>
            </w:pPr>
            <w:r>
              <w:rPr>
                <w:b/>
              </w:rPr>
              <w:t>Informace ke kombinované nebo distanční formě</w:t>
            </w:r>
          </w:p>
        </w:tc>
      </w:tr>
      <w:tr w:rsidR="000F2EDD" w14:paraId="433708BD" w14:textId="77777777" w:rsidTr="004938E8">
        <w:tc>
          <w:tcPr>
            <w:tcW w:w="4787" w:type="dxa"/>
            <w:gridSpan w:val="3"/>
            <w:tcBorders>
              <w:top w:val="single" w:sz="2" w:space="0" w:color="auto"/>
            </w:tcBorders>
            <w:shd w:val="clear" w:color="auto" w:fill="F7CAAC"/>
          </w:tcPr>
          <w:p w14:paraId="1A2F116D" w14:textId="77777777" w:rsidR="000F2EDD" w:rsidRDefault="000F2EDD" w:rsidP="004938E8">
            <w:pPr>
              <w:jc w:val="both"/>
            </w:pPr>
            <w:r>
              <w:rPr>
                <w:b/>
              </w:rPr>
              <w:t>Rozsah konzultací (soustředění)</w:t>
            </w:r>
          </w:p>
        </w:tc>
        <w:tc>
          <w:tcPr>
            <w:tcW w:w="889" w:type="dxa"/>
            <w:tcBorders>
              <w:top w:val="single" w:sz="2" w:space="0" w:color="auto"/>
            </w:tcBorders>
          </w:tcPr>
          <w:p w14:paraId="1ABC468F" w14:textId="77777777" w:rsidR="000F2EDD" w:rsidRDefault="000F2EDD" w:rsidP="004938E8">
            <w:pPr>
              <w:jc w:val="both"/>
            </w:pPr>
          </w:p>
        </w:tc>
        <w:tc>
          <w:tcPr>
            <w:tcW w:w="4179" w:type="dxa"/>
            <w:gridSpan w:val="4"/>
            <w:tcBorders>
              <w:top w:val="single" w:sz="2" w:space="0" w:color="auto"/>
            </w:tcBorders>
            <w:shd w:val="clear" w:color="auto" w:fill="F7CAAC"/>
          </w:tcPr>
          <w:p w14:paraId="43EBAC1F" w14:textId="77777777" w:rsidR="000F2EDD" w:rsidRDefault="000F2EDD" w:rsidP="004938E8">
            <w:pPr>
              <w:jc w:val="both"/>
              <w:rPr>
                <w:b/>
              </w:rPr>
            </w:pPr>
            <w:r>
              <w:rPr>
                <w:b/>
              </w:rPr>
              <w:t xml:space="preserve">hodin </w:t>
            </w:r>
          </w:p>
        </w:tc>
      </w:tr>
      <w:tr w:rsidR="000F2EDD" w14:paraId="73D72E63" w14:textId="77777777" w:rsidTr="004938E8">
        <w:tc>
          <w:tcPr>
            <w:tcW w:w="9855" w:type="dxa"/>
            <w:gridSpan w:val="8"/>
            <w:shd w:val="clear" w:color="auto" w:fill="F7CAAC"/>
          </w:tcPr>
          <w:p w14:paraId="31570E95" w14:textId="77777777" w:rsidR="000F2EDD" w:rsidRDefault="000F2EDD" w:rsidP="004938E8">
            <w:pPr>
              <w:jc w:val="both"/>
              <w:rPr>
                <w:b/>
              </w:rPr>
            </w:pPr>
            <w:r>
              <w:rPr>
                <w:b/>
              </w:rPr>
              <w:t>Informace o způsobu kontaktu s vyučujícím</w:t>
            </w:r>
          </w:p>
        </w:tc>
      </w:tr>
      <w:tr w:rsidR="000F2EDD" w14:paraId="35D7E23B" w14:textId="77777777" w:rsidTr="004938E8">
        <w:trPr>
          <w:trHeight w:val="566"/>
        </w:trPr>
        <w:tc>
          <w:tcPr>
            <w:tcW w:w="9855" w:type="dxa"/>
            <w:gridSpan w:val="8"/>
          </w:tcPr>
          <w:p w14:paraId="211B7803" w14:textId="77777777" w:rsidR="000F2EDD" w:rsidRDefault="000F2EDD" w:rsidP="004938E8">
            <w:pPr>
              <w:jc w:val="both"/>
            </w:pPr>
            <w:r>
              <w:t>Předmět není určen pro kombinovanou formu studia. V kombinované formě je nabízen předmět Reflexe odborné praxe.</w:t>
            </w:r>
          </w:p>
        </w:tc>
      </w:tr>
    </w:tbl>
    <w:p w14:paraId="360ED4CA" w14:textId="3B2739EA" w:rsidR="000F2EDD" w:rsidDel="00E363E7" w:rsidRDefault="000F2EDD" w:rsidP="004938E8">
      <w:pPr>
        <w:spacing w:after="160" w:line="259" w:lineRule="auto"/>
        <w:rPr>
          <w:del w:id="233" w:author="Eva Skýbová" w:date="2024-05-13T13:18: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FAD5CF2" w14:textId="77777777" w:rsidTr="004938E8">
        <w:tc>
          <w:tcPr>
            <w:tcW w:w="9855" w:type="dxa"/>
            <w:gridSpan w:val="8"/>
            <w:tcBorders>
              <w:bottom w:val="double" w:sz="4" w:space="0" w:color="auto"/>
            </w:tcBorders>
            <w:shd w:val="clear" w:color="auto" w:fill="BDD6EE"/>
          </w:tcPr>
          <w:p w14:paraId="72061DAD" w14:textId="77777777" w:rsidR="000F2EDD" w:rsidRDefault="000F2EDD" w:rsidP="004938E8">
            <w:pPr>
              <w:jc w:val="both"/>
              <w:rPr>
                <w:b/>
                <w:sz w:val="28"/>
              </w:rPr>
            </w:pPr>
            <w:r>
              <w:br w:type="page"/>
            </w:r>
            <w:r>
              <w:rPr>
                <w:b/>
                <w:sz w:val="28"/>
              </w:rPr>
              <w:t>B-III – Charakteristika studijního předmětu</w:t>
            </w:r>
          </w:p>
        </w:tc>
      </w:tr>
      <w:tr w:rsidR="000F2EDD" w14:paraId="20A79DCD" w14:textId="77777777" w:rsidTr="004938E8">
        <w:tc>
          <w:tcPr>
            <w:tcW w:w="3086" w:type="dxa"/>
            <w:tcBorders>
              <w:top w:val="double" w:sz="4" w:space="0" w:color="auto"/>
            </w:tcBorders>
            <w:shd w:val="clear" w:color="auto" w:fill="F7CAAC"/>
          </w:tcPr>
          <w:p w14:paraId="68D3ADB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BBC44C9" w14:textId="77777777" w:rsidR="000F2EDD" w:rsidRPr="00873C26" w:rsidRDefault="000F2EDD" w:rsidP="004938E8">
            <w:pPr>
              <w:jc w:val="both"/>
              <w:rPr>
                <w:b/>
              </w:rPr>
            </w:pPr>
            <w:r>
              <w:rPr>
                <w:b/>
              </w:rPr>
              <w:t>Odborný anglický jazyk I.</w:t>
            </w:r>
          </w:p>
        </w:tc>
      </w:tr>
      <w:tr w:rsidR="000F2EDD" w14:paraId="3CC8E45A" w14:textId="77777777" w:rsidTr="004938E8">
        <w:tc>
          <w:tcPr>
            <w:tcW w:w="3086" w:type="dxa"/>
            <w:shd w:val="clear" w:color="auto" w:fill="F7CAAC"/>
          </w:tcPr>
          <w:p w14:paraId="595D7F96" w14:textId="77777777" w:rsidR="000F2EDD" w:rsidRDefault="000F2EDD" w:rsidP="004938E8">
            <w:pPr>
              <w:jc w:val="both"/>
              <w:rPr>
                <w:b/>
              </w:rPr>
            </w:pPr>
            <w:r>
              <w:rPr>
                <w:b/>
              </w:rPr>
              <w:t>Typ předmětu</w:t>
            </w:r>
          </w:p>
        </w:tc>
        <w:tc>
          <w:tcPr>
            <w:tcW w:w="3406" w:type="dxa"/>
            <w:gridSpan w:val="4"/>
          </w:tcPr>
          <w:p w14:paraId="72F48D95" w14:textId="77777777" w:rsidR="000F2EDD" w:rsidRDefault="000F2EDD" w:rsidP="004938E8">
            <w:pPr>
              <w:jc w:val="both"/>
            </w:pPr>
            <w:r>
              <w:t>povinný</w:t>
            </w:r>
          </w:p>
        </w:tc>
        <w:tc>
          <w:tcPr>
            <w:tcW w:w="2695" w:type="dxa"/>
            <w:gridSpan w:val="2"/>
            <w:shd w:val="clear" w:color="auto" w:fill="F7CAAC"/>
          </w:tcPr>
          <w:p w14:paraId="2AE88325" w14:textId="77777777" w:rsidR="000F2EDD" w:rsidRDefault="000F2EDD" w:rsidP="004938E8">
            <w:pPr>
              <w:jc w:val="both"/>
            </w:pPr>
            <w:r>
              <w:rPr>
                <w:b/>
              </w:rPr>
              <w:t>doporučený ročník / semestr</w:t>
            </w:r>
          </w:p>
        </w:tc>
        <w:tc>
          <w:tcPr>
            <w:tcW w:w="668" w:type="dxa"/>
          </w:tcPr>
          <w:p w14:paraId="34FBD937" w14:textId="77777777" w:rsidR="000F2EDD" w:rsidRDefault="000F2EDD" w:rsidP="004938E8">
            <w:pPr>
              <w:jc w:val="both"/>
            </w:pPr>
            <w:r>
              <w:t>1/LS</w:t>
            </w:r>
          </w:p>
        </w:tc>
      </w:tr>
      <w:tr w:rsidR="000F2EDD" w14:paraId="7279F5B7" w14:textId="77777777" w:rsidTr="004938E8">
        <w:tc>
          <w:tcPr>
            <w:tcW w:w="3086" w:type="dxa"/>
            <w:shd w:val="clear" w:color="auto" w:fill="F7CAAC"/>
          </w:tcPr>
          <w:p w14:paraId="01ED3494" w14:textId="77777777" w:rsidR="000F2EDD" w:rsidRDefault="000F2EDD" w:rsidP="004938E8">
            <w:pPr>
              <w:jc w:val="both"/>
              <w:rPr>
                <w:b/>
              </w:rPr>
            </w:pPr>
            <w:r>
              <w:rPr>
                <w:b/>
              </w:rPr>
              <w:t>Rozsah studijního předmětu</w:t>
            </w:r>
          </w:p>
        </w:tc>
        <w:tc>
          <w:tcPr>
            <w:tcW w:w="1701" w:type="dxa"/>
            <w:gridSpan w:val="2"/>
          </w:tcPr>
          <w:p w14:paraId="0406CA1E" w14:textId="77777777" w:rsidR="000F2EDD" w:rsidRDefault="000F2EDD" w:rsidP="004938E8">
            <w:pPr>
              <w:jc w:val="both"/>
            </w:pPr>
            <w:r>
              <w:t>28s</w:t>
            </w:r>
          </w:p>
        </w:tc>
        <w:tc>
          <w:tcPr>
            <w:tcW w:w="889" w:type="dxa"/>
            <w:shd w:val="clear" w:color="auto" w:fill="F7CAAC"/>
          </w:tcPr>
          <w:p w14:paraId="138484CB" w14:textId="77777777" w:rsidR="000F2EDD" w:rsidRDefault="000F2EDD" w:rsidP="004938E8">
            <w:pPr>
              <w:jc w:val="both"/>
              <w:rPr>
                <w:b/>
              </w:rPr>
            </w:pPr>
            <w:r>
              <w:rPr>
                <w:b/>
              </w:rPr>
              <w:t xml:space="preserve">hod. </w:t>
            </w:r>
          </w:p>
        </w:tc>
        <w:tc>
          <w:tcPr>
            <w:tcW w:w="816" w:type="dxa"/>
          </w:tcPr>
          <w:p w14:paraId="5DE72A70" w14:textId="77777777" w:rsidR="000F2EDD" w:rsidRDefault="000F2EDD" w:rsidP="004938E8">
            <w:pPr>
              <w:jc w:val="both"/>
            </w:pPr>
            <w:r>
              <w:t>28</w:t>
            </w:r>
          </w:p>
        </w:tc>
        <w:tc>
          <w:tcPr>
            <w:tcW w:w="2156" w:type="dxa"/>
            <w:shd w:val="clear" w:color="auto" w:fill="F7CAAC"/>
          </w:tcPr>
          <w:p w14:paraId="0853FF51" w14:textId="77777777" w:rsidR="000F2EDD" w:rsidRDefault="000F2EDD" w:rsidP="004938E8">
            <w:pPr>
              <w:jc w:val="both"/>
              <w:rPr>
                <w:b/>
              </w:rPr>
            </w:pPr>
            <w:r>
              <w:rPr>
                <w:b/>
              </w:rPr>
              <w:t>kreditů</w:t>
            </w:r>
          </w:p>
        </w:tc>
        <w:tc>
          <w:tcPr>
            <w:tcW w:w="1207" w:type="dxa"/>
            <w:gridSpan w:val="2"/>
          </w:tcPr>
          <w:p w14:paraId="19768285" w14:textId="77777777" w:rsidR="000F2EDD" w:rsidRDefault="000F2EDD" w:rsidP="004938E8">
            <w:pPr>
              <w:jc w:val="both"/>
            </w:pPr>
            <w:r>
              <w:t>2</w:t>
            </w:r>
          </w:p>
        </w:tc>
      </w:tr>
      <w:tr w:rsidR="000F2EDD" w14:paraId="67BA84B8" w14:textId="77777777" w:rsidTr="004938E8">
        <w:tc>
          <w:tcPr>
            <w:tcW w:w="3086" w:type="dxa"/>
            <w:shd w:val="clear" w:color="auto" w:fill="F7CAAC"/>
          </w:tcPr>
          <w:p w14:paraId="4BD45FAC" w14:textId="77777777" w:rsidR="000F2EDD" w:rsidRDefault="000F2EDD" w:rsidP="004938E8">
            <w:pPr>
              <w:jc w:val="both"/>
              <w:rPr>
                <w:b/>
                <w:sz w:val="22"/>
              </w:rPr>
            </w:pPr>
            <w:r>
              <w:rPr>
                <w:b/>
              </w:rPr>
              <w:t>Prerekvizity, korekvizity, ekvivalence</w:t>
            </w:r>
          </w:p>
        </w:tc>
        <w:tc>
          <w:tcPr>
            <w:tcW w:w="6769" w:type="dxa"/>
            <w:gridSpan w:val="7"/>
          </w:tcPr>
          <w:p w14:paraId="2D671C6E" w14:textId="77777777" w:rsidR="000F2EDD" w:rsidRDefault="000F2EDD" w:rsidP="004938E8">
            <w:pPr>
              <w:jc w:val="both"/>
            </w:pPr>
          </w:p>
        </w:tc>
      </w:tr>
      <w:tr w:rsidR="000F2EDD" w14:paraId="2A42DD25" w14:textId="77777777" w:rsidTr="004938E8">
        <w:tc>
          <w:tcPr>
            <w:tcW w:w="3086" w:type="dxa"/>
            <w:shd w:val="clear" w:color="auto" w:fill="F7CAAC"/>
          </w:tcPr>
          <w:p w14:paraId="79828219" w14:textId="77777777" w:rsidR="000F2EDD" w:rsidRDefault="000F2EDD" w:rsidP="004938E8">
            <w:pPr>
              <w:jc w:val="both"/>
              <w:rPr>
                <w:b/>
              </w:rPr>
            </w:pPr>
            <w:r>
              <w:rPr>
                <w:b/>
              </w:rPr>
              <w:t>Způsob ověření studijních výsledků</w:t>
            </w:r>
          </w:p>
        </w:tc>
        <w:tc>
          <w:tcPr>
            <w:tcW w:w="3406" w:type="dxa"/>
            <w:gridSpan w:val="4"/>
          </w:tcPr>
          <w:p w14:paraId="1EC5F192" w14:textId="77777777" w:rsidR="000F2EDD" w:rsidRDefault="000F2EDD" w:rsidP="004938E8">
            <w:pPr>
              <w:jc w:val="both"/>
            </w:pPr>
            <w:r>
              <w:t>zápočet</w:t>
            </w:r>
          </w:p>
        </w:tc>
        <w:tc>
          <w:tcPr>
            <w:tcW w:w="2156" w:type="dxa"/>
            <w:shd w:val="clear" w:color="auto" w:fill="F7CAAC"/>
          </w:tcPr>
          <w:p w14:paraId="2AD12483" w14:textId="77777777" w:rsidR="000F2EDD" w:rsidRDefault="000F2EDD" w:rsidP="004938E8">
            <w:pPr>
              <w:jc w:val="both"/>
              <w:rPr>
                <w:b/>
              </w:rPr>
            </w:pPr>
            <w:r>
              <w:rPr>
                <w:b/>
              </w:rPr>
              <w:t>Forma výuky</w:t>
            </w:r>
          </w:p>
        </w:tc>
        <w:tc>
          <w:tcPr>
            <w:tcW w:w="1207" w:type="dxa"/>
            <w:gridSpan w:val="2"/>
          </w:tcPr>
          <w:p w14:paraId="34729174" w14:textId="77777777" w:rsidR="000F2EDD" w:rsidRDefault="000F2EDD" w:rsidP="004938E8">
            <w:pPr>
              <w:jc w:val="both"/>
            </w:pPr>
            <w:r>
              <w:t>semináře</w:t>
            </w:r>
          </w:p>
        </w:tc>
      </w:tr>
      <w:tr w:rsidR="000F2EDD" w14:paraId="31476077" w14:textId="77777777" w:rsidTr="004938E8">
        <w:tc>
          <w:tcPr>
            <w:tcW w:w="3086" w:type="dxa"/>
            <w:shd w:val="clear" w:color="auto" w:fill="F7CAAC"/>
          </w:tcPr>
          <w:p w14:paraId="622A8B4A"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52E6E3A" w14:textId="77777777" w:rsidR="000F2EDD" w:rsidRDefault="000F2EDD" w:rsidP="004938E8">
            <w:pPr>
              <w:jc w:val="both"/>
            </w:pPr>
            <w:r>
              <w:t xml:space="preserve">Zápočet: aktivní účast nejméně 80 %, domácí příprava, test </w:t>
            </w:r>
          </w:p>
        </w:tc>
      </w:tr>
      <w:tr w:rsidR="000F2EDD" w14:paraId="06E2AE29" w14:textId="77777777" w:rsidTr="004938E8">
        <w:trPr>
          <w:trHeight w:val="397"/>
        </w:trPr>
        <w:tc>
          <w:tcPr>
            <w:tcW w:w="9855" w:type="dxa"/>
            <w:gridSpan w:val="8"/>
            <w:tcBorders>
              <w:top w:val="nil"/>
            </w:tcBorders>
          </w:tcPr>
          <w:p w14:paraId="1A4C9451" w14:textId="77777777" w:rsidR="000F2EDD" w:rsidRDefault="000F2EDD" w:rsidP="004938E8">
            <w:pPr>
              <w:jc w:val="both"/>
            </w:pPr>
          </w:p>
        </w:tc>
      </w:tr>
      <w:tr w:rsidR="000F2EDD" w14:paraId="51A03E39" w14:textId="77777777" w:rsidTr="004938E8">
        <w:trPr>
          <w:trHeight w:val="197"/>
        </w:trPr>
        <w:tc>
          <w:tcPr>
            <w:tcW w:w="3086" w:type="dxa"/>
            <w:tcBorders>
              <w:top w:val="nil"/>
            </w:tcBorders>
            <w:shd w:val="clear" w:color="auto" w:fill="F7CAAC"/>
          </w:tcPr>
          <w:p w14:paraId="4140205A" w14:textId="77777777" w:rsidR="000F2EDD" w:rsidRDefault="000F2EDD" w:rsidP="004938E8">
            <w:pPr>
              <w:jc w:val="both"/>
              <w:rPr>
                <w:b/>
              </w:rPr>
            </w:pPr>
            <w:r>
              <w:rPr>
                <w:b/>
              </w:rPr>
              <w:t>Garant předmětu</w:t>
            </w:r>
          </w:p>
        </w:tc>
        <w:tc>
          <w:tcPr>
            <w:tcW w:w="6769" w:type="dxa"/>
            <w:gridSpan w:val="7"/>
            <w:tcBorders>
              <w:top w:val="nil"/>
            </w:tcBorders>
          </w:tcPr>
          <w:p w14:paraId="54260525"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proofErr w:type="gramStart"/>
            <w:r>
              <w:t>Ed.D., M</w:t>
            </w:r>
            <w:r w:rsidRPr="008F2967">
              <w:t>BA</w:t>
            </w:r>
            <w:proofErr w:type="gramEnd"/>
          </w:p>
        </w:tc>
      </w:tr>
      <w:tr w:rsidR="000F2EDD" w14:paraId="13A7C081" w14:textId="77777777" w:rsidTr="004938E8">
        <w:trPr>
          <w:trHeight w:val="243"/>
        </w:trPr>
        <w:tc>
          <w:tcPr>
            <w:tcW w:w="3086" w:type="dxa"/>
            <w:tcBorders>
              <w:top w:val="nil"/>
            </w:tcBorders>
            <w:shd w:val="clear" w:color="auto" w:fill="F7CAAC"/>
          </w:tcPr>
          <w:p w14:paraId="0B7FEC20" w14:textId="77777777" w:rsidR="000F2EDD" w:rsidRDefault="000F2EDD" w:rsidP="004938E8">
            <w:pPr>
              <w:jc w:val="both"/>
              <w:rPr>
                <w:b/>
              </w:rPr>
            </w:pPr>
            <w:r>
              <w:rPr>
                <w:b/>
              </w:rPr>
              <w:t>Zapojení garanta do výuky předmětu</w:t>
            </w:r>
          </w:p>
        </w:tc>
        <w:tc>
          <w:tcPr>
            <w:tcW w:w="6769" w:type="dxa"/>
            <w:gridSpan w:val="7"/>
            <w:tcBorders>
              <w:top w:val="nil"/>
            </w:tcBorders>
          </w:tcPr>
          <w:p w14:paraId="45922BD1" w14:textId="77777777" w:rsidR="000F2EDD" w:rsidRDefault="000F2EDD" w:rsidP="004938E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0F2EDD" w14:paraId="5A9265A6" w14:textId="77777777" w:rsidTr="004938E8">
        <w:tc>
          <w:tcPr>
            <w:tcW w:w="3086" w:type="dxa"/>
            <w:shd w:val="clear" w:color="auto" w:fill="F7CAAC"/>
          </w:tcPr>
          <w:p w14:paraId="2590C498" w14:textId="77777777" w:rsidR="000F2EDD" w:rsidRDefault="000F2EDD" w:rsidP="004938E8">
            <w:pPr>
              <w:jc w:val="both"/>
              <w:rPr>
                <w:b/>
              </w:rPr>
            </w:pPr>
            <w:r>
              <w:rPr>
                <w:b/>
              </w:rPr>
              <w:t>Vyučující</w:t>
            </w:r>
          </w:p>
        </w:tc>
        <w:tc>
          <w:tcPr>
            <w:tcW w:w="6769" w:type="dxa"/>
            <w:gridSpan w:val="7"/>
            <w:tcBorders>
              <w:bottom w:val="nil"/>
            </w:tcBorders>
          </w:tcPr>
          <w:p w14:paraId="3DD2C9BE"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0F2EDD" w14:paraId="1F18CE47" w14:textId="77777777" w:rsidTr="004938E8">
        <w:trPr>
          <w:trHeight w:val="397"/>
        </w:trPr>
        <w:tc>
          <w:tcPr>
            <w:tcW w:w="9855" w:type="dxa"/>
            <w:gridSpan w:val="8"/>
            <w:tcBorders>
              <w:top w:val="nil"/>
            </w:tcBorders>
          </w:tcPr>
          <w:p w14:paraId="3D527329" w14:textId="77777777" w:rsidR="000F2EDD" w:rsidRDefault="000F2EDD" w:rsidP="004938E8">
            <w:pPr>
              <w:jc w:val="both"/>
            </w:pPr>
          </w:p>
        </w:tc>
      </w:tr>
      <w:tr w:rsidR="000F2EDD" w14:paraId="0E13AF64" w14:textId="77777777" w:rsidTr="004938E8">
        <w:tc>
          <w:tcPr>
            <w:tcW w:w="3086" w:type="dxa"/>
            <w:shd w:val="clear" w:color="auto" w:fill="F7CAAC"/>
          </w:tcPr>
          <w:p w14:paraId="15AE403A" w14:textId="77777777" w:rsidR="000F2EDD" w:rsidRDefault="000F2EDD" w:rsidP="004938E8">
            <w:pPr>
              <w:jc w:val="both"/>
              <w:rPr>
                <w:b/>
              </w:rPr>
            </w:pPr>
            <w:r>
              <w:rPr>
                <w:b/>
              </w:rPr>
              <w:t>Stručná anotace předmětu</w:t>
            </w:r>
          </w:p>
        </w:tc>
        <w:tc>
          <w:tcPr>
            <w:tcW w:w="6769" w:type="dxa"/>
            <w:gridSpan w:val="7"/>
            <w:tcBorders>
              <w:bottom w:val="nil"/>
            </w:tcBorders>
          </w:tcPr>
          <w:p w14:paraId="58E2C105" w14:textId="77777777" w:rsidR="000F2EDD" w:rsidRDefault="000F2EDD" w:rsidP="004938E8">
            <w:pPr>
              <w:jc w:val="both"/>
            </w:pPr>
          </w:p>
        </w:tc>
      </w:tr>
      <w:tr w:rsidR="000F2EDD" w14:paraId="114AE4E4" w14:textId="77777777" w:rsidTr="004938E8">
        <w:trPr>
          <w:trHeight w:val="3938"/>
        </w:trPr>
        <w:tc>
          <w:tcPr>
            <w:tcW w:w="9855" w:type="dxa"/>
            <w:gridSpan w:val="8"/>
            <w:tcBorders>
              <w:top w:val="nil"/>
              <w:bottom w:val="single" w:sz="12" w:space="0" w:color="auto"/>
            </w:tcBorders>
          </w:tcPr>
          <w:p w14:paraId="243C4940" w14:textId="77777777" w:rsidR="000F2EDD" w:rsidRDefault="000F2EDD" w:rsidP="004938E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37D2DF63" w14:textId="77777777" w:rsidR="000F2EDD" w:rsidRDefault="000F2EDD" w:rsidP="004938E8">
            <w:pPr>
              <w:jc w:val="both"/>
            </w:pPr>
          </w:p>
          <w:p w14:paraId="2FD0A937" w14:textId="77777777" w:rsidR="000F2EDD" w:rsidRPr="00F021FF" w:rsidRDefault="000F2EDD" w:rsidP="004938E8">
            <w:pPr>
              <w:jc w:val="both"/>
            </w:pPr>
            <w:r>
              <w:t>Vyučovaná</w:t>
            </w:r>
            <w:r w:rsidRPr="00F021FF">
              <w:t xml:space="preserve"> témata:</w:t>
            </w:r>
          </w:p>
          <w:p w14:paraId="72F86B0F" w14:textId="77777777" w:rsidR="000F2EDD" w:rsidRPr="003D3C92" w:rsidRDefault="000F2EDD" w:rsidP="000F2EDD">
            <w:pPr>
              <w:pStyle w:val="Odstavecseseznamem1"/>
              <w:numPr>
                <w:ilvl w:val="0"/>
                <w:numId w:val="20"/>
              </w:numPr>
              <w:jc w:val="both"/>
              <w:rPr>
                <w:lang w:val="en-GB"/>
              </w:rPr>
            </w:pPr>
            <w:r w:rsidRPr="003D3C92">
              <w:rPr>
                <w:lang w:val="en-GB"/>
              </w:rPr>
              <w:t>Present Simple and Present Continuous</w:t>
            </w:r>
            <w:r>
              <w:rPr>
                <w:lang w:val="en-GB"/>
              </w:rPr>
              <w:t>, Description of different situations;</w:t>
            </w:r>
          </w:p>
          <w:p w14:paraId="3F30149D" w14:textId="77777777" w:rsidR="000F2EDD" w:rsidRPr="003D3C92" w:rsidRDefault="000F2EDD" w:rsidP="000F2EDD">
            <w:pPr>
              <w:pStyle w:val="Odstavecseseznamem1"/>
              <w:numPr>
                <w:ilvl w:val="0"/>
                <w:numId w:val="20"/>
              </w:numPr>
              <w:jc w:val="both"/>
              <w:rPr>
                <w:lang w:val="en-GB"/>
              </w:rPr>
            </w:pPr>
            <w:r>
              <w:rPr>
                <w:lang w:val="en-GB"/>
              </w:rPr>
              <w:t>Social networks and the I</w:t>
            </w:r>
            <w:r w:rsidRPr="003D3C92">
              <w:rPr>
                <w:lang w:val="en-GB"/>
              </w:rPr>
              <w:t>nternet</w:t>
            </w:r>
            <w:r>
              <w:rPr>
                <w:lang w:val="en-GB"/>
              </w:rPr>
              <w:t>;</w:t>
            </w:r>
          </w:p>
          <w:p w14:paraId="32938FBF" w14:textId="77777777" w:rsidR="000F2EDD" w:rsidRPr="003D3C92" w:rsidRDefault="000F2EDD" w:rsidP="000F2EDD">
            <w:pPr>
              <w:pStyle w:val="Odstavecseseznamem1"/>
              <w:numPr>
                <w:ilvl w:val="0"/>
                <w:numId w:val="20"/>
              </w:numPr>
              <w:jc w:val="both"/>
              <w:rPr>
                <w:lang w:val="en-GB"/>
              </w:rPr>
            </w:pPr>
            <w:r w:rsidRPr="003D3C92">
              <w:rPr>
                <w:lang w:val="en-GB"/>
              </w:rPr>
              <w:t>Writing a professional profile</w:t>
            </w:r>
            <w:r>
              <w:rPr>
                <w:lang w:val="en-GB"/>
              </w:rPr>
              <w:t>;</w:t>
            </w:r>
          </w:p>
          <w:p w14:paraId="61FE5B84" w14:textId="77777777" w:rsidR="000F2EDD" w:rsidRPr="003D3C92" w:rsidRDefault="000F2EDD" w:rsidP="000F2EDD">
            <w:pPr>
              <w:pStyle w:val="Odstavecseseznamem1"/>
              <w:numPr>
                <w:ilvl w:val="0"/>
                <w:numId w:val="20"/>
              </w:numPr>
              <w:jc w:val="both"/>
              <w:rPr>
                <w:lang w:val="en-GB"/>
              </w:rPr>
            </w:pPr>
            <w:r w:rsidRPr="003D3C92">
              <w:rPr>
                <w:lang w:val="en-GB"/>
              </w:rPr>
              <w:t>Networking</w:t>
            </w:r>
            <w:r>
              <w:rPr>
                <w:lang w:val="en-GB"/>
              </w:rPr>
              <w:t>, Crisis communication;</w:t>
            </w:r>
          </w:p>
          <w:p w14:paraId="7609BB94" w14:textId="77777777" w:rsidR="000F2EDD" w:rsidRPr="003D3C92" w:rsidRDefault="000F2EDD" w:rsidP="000F2EDD">
            <w:pPr>
              <w:pStyle w:val="Odstavecseseznamem1"/>
              <w:numPr>
                <w:ilvl w:val="0"/>
                <w:numId w:val="20"/>
              </w:numPr>
              <w:jc w:val="both"/>
              <w:rPr>
                <w:lang w:val="en-GB"/>
              </w:rPr>
            </w:pPr>
            <w:r w:rsidRPr="003D3C92">
              <w:rPr>
                <w:lang w:val="en-GB"/>
              </w:rPr>
              <w:t>Past Simple</w:t>
            </w:r>
            <w:r>
              <w:rPr>
                <w:lang w:val="en-GB"/>
              </w:rPr>
              <w:t>;</w:t>
            </w:r>
          </w:p>
          <w:p w14:paraId="6E6E1ACB" w14:textId="77777777" w:rsidR="000F2EDD" w:rsidRPr="003D3C92" w:rsidRDefault="000F2EDD" w:rsidP="000F2EDD">
            <w:pPr>
              <w:pStyle w:val="Odstavecseseznamem1"/>
              <w:numPr>
                <w:ilvl w:val="0"/>
                <w:numId w:val="20"/>
              </w:numPr>
              <w:jc w:val="both"/>
              <w:rPr>
                <w:lang w:val="en-GB"/>
              </w:rPr>
            </w:pPr>
            <w:r w:rsidRPr="003D3C92">
              <w:rPr>
                <w:lang w:val="en-GB"/>
              </w:rPr>
              <w:t>Starting a new business</w:t>
            </w:r>
            <w:r>
              <w:rPr>
                <w:lang w:val="en-GB"/>
              </w:rPr>
              <w:t>;</w:t>
            </w:r>
          </w:p>
          <w:p w14:paraId="1106CBAB" w14:textId="77777777" w:rsidR="000F2EDD" w:rsidRPr="003D3C92" w:rsidRDefault="000F2EDD" w:rsidP="000F2EDD">
            <w:pPr>
              <w:pStyle w:val="Odstavecseseznamem1"/>
              <w:numPr>
                <w:ilvl w:val="0"/>
                <w:numId w:val="20"/>
              </w:numPr>
              <w:jc w:val="both"/>
              <w:rPr>
                <w:lang w:val="en-GB"/>
              </w:rPr>
            </w:pPr>
            <w:r w:rsidRPr="003D3C92">
              <w:rPr>
                <w:lang w:val="en-GB"/>
              </w:rPr>
              <w:t>Phrasal verbs</w:t>
            </w:r>
            <w:r>
              <w:rPr>
                <w:lang w:val="en-GB"/>
              </w:rPr>
              <w:t>, Global English;</w:t>
            </w:r>
          </w:p>
          <w:p w14:paraId="4CC02494" w14:textId="77777777" w:rsidR="000F2EDD" w:rsidRPr="003D3C92" w:rsidRDefault="000F2EDD" w:rsidP="000F2EDD">
            <w:pPr>
              <w:pStyle w:val="Odstavecseseznamem1"/>
              <w:numPr>
                <w:ilvl w:val="0"/>
                <w:numId w:val="20"/>
              </w:numPr>
              <w:jc w:val="both"/>
              <w:rPr>
                <w:lang w:val="en-GB"/>
              </w:rPr>
            </w:pPr>
            <w:r w:rsidRPr="003D3C92">
              <w:rPr>
                <w:lang w:val="en-GB"/>
              </w:rPr>
              <w:t>Team meetings</w:t>
            </w:r>
            <w:r>
              <w:rPr>
                <w:lang w:val="en-GB"/>
              </w:rPr>
              <w:t>;</w:t>
            </w:r>
          </w:p>
          <w:p w14:paraId="02482A38" w14:textId="77777777" w:rsidR="000F2EDD" w:rsidRPr="003D3C92" w:rsidRDefault="000F2EDD" w:rsidP="000F2EDD">
            <w:pPr>
              <w:pStyle w:val="Odstavecseseznamem1"/>
              <w:numPr>
                <w:ilvl w:val="0"/>
                <w:numId w:val="20"/>
              </w:numPr>
              <w:jc w:val="both"/>
              <w:rPr>
                <w:lang w:val="en-GB"/>
              </w:rPr>
            </w:pPr>
            <w:r w:rsidRPr="003D3C92">
              <w:rPr>
                <w:lang w:val="en-GB"/>
              </w:rPr>
              <w:t>Checking progress</w:t>
            </w:r>
            <w:r>
              <w:rPr>
                <w:lang w:val="en-GB"/>
              </w:rPr>
              <w:t>;</w:t>
            </w:r>
          </w:p>
          <w:p w14:paraId="258861C4" w14:textId="77777777" w:rsidR="000F2EDD" w:rsidRPr="003D3C92" w:rsidRDefault="000F2EDD" w:rsidP="000F2EDD">
            <w:pPr>
              <w:pStyle w:val="Odstavecseseznamem1"/>
              <w:numPr>
                <w:ilvl w:val="0"/>
                <w:numId w:val="20"/>
              </w:numPr>
              <w:jc w:val="both"/>
              <w:rPr>
                <w:lang w:val="en-GB"/>
              </w:rPr>
            </w:pPr>
            <w:r w:rsidRPr="003D3C92">
              <w:rPr>
                <w:lang w:val="en-GB"/>
              </w:rPr>
              <w:t>Delegating tasks</w:t>
            </w:r>
            <w:r>
              <w:rPr>
                <w:lang w:val="en-GB"/>
              </w:rPr>
              <w:t>;</w:t>
            </w:r>
          </w:p>
          <w:p w14:paraId="0FBD6FD9" w14:textId="6952D101" w:rsidR="00EB3130" w:rsidRDefault="000F2EDD" w:rsidP="000F2EDD">
            <w:pPr>
              <w:pStyle w:val="Odstavecseseznamem1"/>
              <w:numPr>
                <w:ilvl w:val="0"/>
                <w:numId w:val="20"/>
              </w:numPr>
              <w:jc w:val="both"/>
              <w:rPr>
                <w:lang w:val="en-GB"/>
              </w:rPr>
            </w:pPr>
            <w:r w:rsidRPr="003D3C92">
              <w:rPr>
                <w:lang w:val="en-GB"/>
              </w:rPr>
              <w:t>Present Perfect Simple</w:t>
            </w:r>
            <w:del w:id="234" w:author="Zuzana Tučková" w:date="2024-05-13T13:10:00Z">
              <w:r w:rsidR="00B6785B" w:rsidRPr="003D3C92">
                <w:rPr>
                  <w:lang w:val="en-GB"/>
                </w:rPr>
                <w:delText xml:space="preserve"> and Continuous</w:delText>
              </w:r>
            </w:del>
            <w:r w:rsidR="00EB3130">
              <w:rPr>
                <w:lang w:val="en-GB"/>
              </w:rPr>
              <w:t>;</w:t>
            </w:r>
          </w:p>
          <w:p w14:paraId="7C1B5140" w14:textId="202548E6" w:rsidR="000F2EDD" w:rsidRPr="003D3C92" w:rsidRDefault="00EB3130" w:rsidP="000F2EDD">
            <w:pPr>
              <w:pStyle w:val="Odstavecseseznamem1"/>
              <w:numPr>
                <w:ilvl w:val="0"/>
                <w:numId w:val="20"/>
              </w:numPr>
              <w:jc w:val="both"/>
              <w:rPr>
                <w:ins w:id="235" w:author="Zuzana Tučková" w:date="2024-05-13T13:10:00Z"/>
                <w:lang w:val="en-GB"/>
              </w:rPr>
            </w:pPr>
            <w:ins w:id="236" w:author="Zuzana Tučková" w:date="2024-05-13T13:10:00Z">
              <w:r>
                <w:rPr>
                  <w:lang w:val="en-GB"/>
                </w:rPr>
                <w:t>Present Perfect</w:t>
              </w:r>
              <w:r w:rsidR="000F2EDD" w:rsidRPr="003D3C92">
                <w:rPr>
                  <w:lang w:val="en-GB"/>
                </w:rPr>
                <w:t xml:space="preserve"> Continuous</w:t>
              </w:r>
              <w:r w:rsidR="000F2EDD">
                <w:rPr>
                  <w:lang w:val="en-GB"/>
                </w:rPr>
                <w:t>;</w:t>
              </w:r>
            </w:ins>
          </w:p>
          <w:p w14:paraId="3F090C2C" w14:textId="77777777" w:rsidR="000F2EDD" w:rsidRPr="003D3C92" w:rsidRDefault="000F2EDD" w:rsidP="000F2EDD">
            <w:pPr>
              <w:pStyle w:val="Odstavecseseznamem1"/>
              <w:numPr>
                <w:ilvl w:val="0"/>
                <w:numId w:val="20"/>
              </w:numPr>
              <w:jc w:val="both"/>
              <w:rPr>
                <w:lang w:val="en-GB"/>
              </w:rPr>
            </w:pPr>
            <w:r w:rsidRPr="003D3C92">
              <w:rPr>
                <w:lang w:val="en-GB"/>
              </w:rPr>
              <w:t>Will, may, might, be likely</w:t>
            </w:r>
            <w:r>
              <w:rPr>
                <w:lang w:val="en-GB"/>
              </w:rPr>
              <w:t>;</w:t>
            </w:r>
          </w:p>
          <w:p w14:paraId="5924BAA4" w14:textId="77777777" w:rsidR="000F2EDD" w:rsidRPr="00302B95" w:rsidRDefault="000F2EDD" w:rsidP="000F2EDD">
            <w:pPr>
              <w:pStyle w:val="Odstavecseseznamem1"/>
              <w:numPr>
                <w:ilvl w:val="0"/>
                <w:numId w:val="20"/>
              </w:numPr>
              <w:jc w:val="both"/>
            </w:pPr>
            <w:r w:rsidRPr="003D3C92">
              <w:rPr>
                <w:lang w:val="en-GB"/>
              </w:rPr>
              <w:t>The speed of change</w:t>
            </w:r>
            <w:r>
              <w:rPr>
                <w:lang w:val="en-GB"/>
              </w:rPr>
              <w:t>;</w:t>
            </w:r>
          </w:p>
          <w:p w14:paraId="71190A6E" w14:textId="57AB756A" w:rsidR="000F2EDD" w:rsidRPr="00364A88" w:rsidDel="00E363E7" w:rsidRDefault="000F2EDD" w:rsidP="000F2EDD">
            <w:pPr>
              <w:pStyle w:val="Odstavecseseznamem1"/>
              <w:numPr>
                <w:ilvl w:val="0"/>
                <w:numId w:val="20"/>
              </w:numPr>
              <w:jc w:val="both"/>
              <w:rPr>
                <w:del w:id="237" w:author="Eva Skýbová" w:date="2024-05-13T13:18:00Z"/>
              </w:rPr>
            </w:pPr>
            <w:del w:id="238" w:author="Eva Skýbová" w:date="2024-05-13T13:18:00Z">
              <w:r w:rsidRPr="006F3459" w:rsidDel="00E363E7">
                <w:rPr>
                  <w:lang w:val="en-GB"/>
                </w:rPr>
                <w:delText>Revision.</w:delText>
              </w:r>
            </w:del>
          </w:p>
          <w:p w14:paraId="68B20A88" w14:textId="77777777" w:rsidR="000F2EDD" w:rsidRDefault="000F2EDD" w:rsidP="00E363E7">
            <w:pPr>
              <w:pStyle w:val="Odstavecseseznamem1"/>
              <w:jc w:val="both"/>
            </w:pPr>
          </w:p>
        </w:tc>
      </w:tr>
      <w:tr w:rsidR="000F2EDD" w14:paraId="48D1BA84"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13BBE5F"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C02F72F" w14:textId="77777777" w:rsidR="000F2EDD" w:rsidRDefault="000F2EDD" w:rsidP="004938E8">
            <w:pPr>
              <w:jc w:val="both"/>
            </w:pPr>
          </w:p>
        </w:tc>
      </w:tr>
      <w:tr w:rsidR="000F2EDD" w14:paraId="0BE4FFA8" w14:textId="77777777" w:rsidTr="004938E8">
        <w:trPr>
          <w:trHeight w:val="416"/>
        </w:trPr>
        <w:tc>
          <w:tcPr>
            <w:tcW w:w="9855" w:type="dxa"/>
            <w:gridSpan w:val="8"/>
            <w:tcBorders>
              <w:top w:val="nil"/>
              <w:bottom w:val="single" w:sz="2" w:space="0" w:color="auto"/>
            </w:tcBorders>
          </w:tcPr>
          <w:p w14:paraId="30ED234F"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147060DF" w14:textId="77777777" w:rsidR="000F2EDD" w:rsidRDefault="000F2EDD" w:rsidP="004938E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36411651" w14:textId="77777777" w:rsidR="000F2EDD" w:rsidRDefault="000F2EDD" w:rsidP="004938E8">
            <w:r>
              <w:t xml:space="preserve">MURPHY, R. </w:t>
            </w:r>
            <w:r w:rsidRPr="00B3732A">
              <w:rPr>
                <w:i/>
              </w:rPr>
              <w:t>English Grammar in Use.</w:t>
            </w:r>
            <w:r>
              <w:t xml:space="preserve"> A self-study reference and practice book. Fifth edition.Cambridge: CUP, 2019. ISBN 978-1-108-58662-7.</w:t>
            </w:r>
          </w:p>
          <w:p w14:paraId="7A01E9F4" w14:textId="77777777" w:rsidR="000F2EDD" w:rsidRDefault="000F2EDD" w:rsidP="004938E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36792F40" w14:textId="77777777" w:rsidR="000F2EDD" w:rsidRPr="002A31EE" w:rsidRDefault="000F2EDD" w:rsidP="004938E8"/>
          <w:p w14:paraId="62167C98"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13B6C4F7" w14:textId="77777777" w:rsidR="000F2EDD" w:rsidRPr="00D203F3" w:rsidRDefault="000F2EDD" w:rsidP="004938E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65AEE0DD" w14:textId="77777777" w:rsidR="000F2EDD" w:rsidRPr="00D203F3" w:rsidRDefault="000F2EDD" w:rsidP="004938E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00F573C7" w14:textId="77777777" w:rsidR="000F2EDD" w:rsidRDefault="000F2EDD" w:rsidP="004938E8">
            <w:pPr>
              <w:jc w:val="both"/>
            </w:pPr>
            <w:r w:rsidRPr="00D203F3">
              <w:t>On-line aktuální zdroje: www.bbc.com</w:t>
            </w:r>
            <w:r w:rsidRPr="006F3459">
              <w:t xml:space="preserve">, </w:t>
            </w:r>
            <w:hyperlink r:id="rId37" w:history="1">
              <w:r w:rsidRPr="006F3459">
                <w:rPr>
                  <w:rStyle w:val="Hypertextovodkaz"/>
                </w:rPr>
                <w:t>www.dw.com</w:t>
              </w:r>
            </w:hyperlink>
            <w:r w:rsidRPr="00D203F3">
              <w:t>, www.breakingnewsenglish.com apod.</w:t>
            </w:r>
          </w:p>
          <w:p w14:paraId="63674593" w14:textId="77777777" w:rsidR="000F2EDD" w:rsidRDefault="000F2EDD" w:rsidP="004938E8">
            <w:pPr>
              <w:jc w:val="both"/>
            </w:pPr>
          </w:p>
        </w:tc>
      </w:tr>
      <w:tr w:rsidR="000F2EDD" w14:paraId="42A45C3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B309A82" w14:textId="77777777" w:rsidR="000F2EDD" w:rsidRDefault="000F2EDD" w:rsidP="004938E8">
            <w:pPr>
              <w:jc w:val="center"/>
              <w:rPr>
                <w:b/>
              </w:rPr>
            </w:pPr>
            <w:r>
              <w:rPr>
                <w:b/>
              </w:rPr>
              <w:t>Informace ke kombinované nebo distanční formě</w:t>
            </w:r>
          </w:p>
        </w:tc>
      </w:tr>
      <w:tr w:rsidR="000F2EDD" w14:paraId="7423B8D5" w14:textId="77777777" w:rsidTr="004938E8">
        <w:tc>
          <w:tcPr>
            <w:tcW w:w="4787" w:type="dxa"/>
            <w:gridSpan w:val="3"/>
            <w:tcBorders>
              <w:top w:val="single" w:sz="2" w:space="0" w:color="auto"/>
            </w:tcBorders>
            <w:shd w:val="clear" w:color="auto" w:fill="F7CAAC"/>
          </w:tcPr>
          <w:p w14:paraId="3671C474" w14:textId="77777777" w:rsidR="000F2EDD" w:rsidRDefault="000F2EDD" w:rsidP="004938E8">
            <w:pPr>
              <w:jc w:val="both"/>
            </w:pPr>
            <w:r>
              <w:rPr>
                <w:b/>
              </w:rPr>
              <w:t>Rozsah konzultací (soustředění)</w:t>
            </w:r>
          </w:p>
        </w:tc>
        <w:tc>
          <w:tcPr>
            <w:tcW w:w="889" w:type="dxa"/>
            <w:tcBorders>
              <w:top w:val="single" w:sz="2" w:space="0" w:color="auto"/>
            </w:tcBorders>
          </w:tcPr>
          <w:p w14:paraId="458A6B42" w14:textId="77777777" w:rsidR="000F2EDD" w:rsidRDefault="000F2EDD" w:rsidP="004938E8">
            <w:pPr>
              <w:jc w:val="both"/>
            </w:pPr>
            <w:r>
              <w:t>8</w:t>
            </w:r>
          </w:p>
        </w:tc>
        <w:tc>
          <w:tcPr>
            <w:tcW w:w="4179" w:type="dxa"/>
            <w:gridSpan w:val="4"/>
            <w:tcBorders>
              <w:top w:val="single" w:sz="2" w:space="0" w:color="auto"/>
            </w:tcBorders>
            <w:shd w:val="clear" w:color="auto" w:fill="F7CAAC"/>
          </w:tcPr>
          <w:p w14:paraId="6A41AA00" w14:textId="77777777" w:rsidR="000F2EDD" w:rsidRDefault="000F2EDD" w:rsidP="004938E8">
            <w:pPr>
              <w:jc w:val="both"/>
              <w:rPr>
                <w:b/>
              </w:rPr>
            </w:pPr>
            <w:r>
              <w:rPr>
                <w:b/>
              </w:rPr>
              <w:t xml:space="preserve">hodin </w:t>
            </w:r>
          </w:p>
        </w:tc>
      </w:tr>
      <w:tr w:rsidR="000F2EDD" w14:paraId="7CB2B771" w14:textId="77777777" w:rsidTr="004938E8">
        <w:tc>
          <w:tcPr>
            <w:tcW w:w="9855" w:type="dxa"/>
            <w:gridSpan w:val="8"/>
            <w:shd w:val="clear" w:color="auto" w:fill="F7CAAC"/>
          </w:tcPr>
          <w:p w14:paraId="1976C6BB" w14:textId="77777777" w:rsidR="000F2EDD" w:rsidRDefault="000F2EDD" w:rsidP="004938E8">
            <w:pPr>
              <w:jc w:val="both"/>
              <w:rPr>
                <w:b/>
              </w:rPr>
            </w:pPr>
            <w:r>
              <w:rPr>
                <w:b/>
              </w:rPr>
              <w:t>Informace o způsobu kontaktu s vyučujícím</w:t>
            </w:r>
          </w:p>
        </w:tc>
      </w:tr>
      <w:tr w:rsidR="000F2EDD" w14:paraId="46E607EB" w14:textId="77777777" w:rsidTr="004938E8">
        <w:trPr>
          <w:trHeight w:val="1373"/>
        </w:trPr>
        <w:tc>
          <w:tcPr>
            <w:tcW w:w="9855" w:type="dxa"/>
            <w:gridSpan w:val="8"/>
          </w:tcPr>
          <w:p w14:paraId="6F345D23"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1CA941F" w14:textId="77777777" w:rsidR="000F2EDD" w:rsidRDefault="000F2EDD" w:rsidP="004938E8">
      <w:pPr>
        <w:spacing w:after="160" w:line="259" w:lineRule="auto"/>
      </w:pPr>
    </w:p>
    <w:p w14:paraId="53A12341"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D7CB9C3" w14:textId="77777777" w:rsidTr="004938E8">
        <w:tc>
          <w:tcPr>
            <w:tcW w:w="9855" w:type="dxa"/>
            <w:gridSpan w:val="8"/>
            <w:tcBorders>
              <w:bottom w:val="double" w:sz="4" w:space="0" w:color="auto"/>
            </w:tcBorders>
            <w:shd w:val="clear" w:color="auto" w:fill="BDD6EE"/>
          </w:tcPr>
          <w:p w14:paraId="67D26515" w14:textId="77777777" w:rsidR="000F2EDD" w:rsidRDefault="000F2EDD" w:rsidP="004938E8">
            <w:pPr>
              <w:jc w:val="both"/>
              <w:rPr>
                <w:b/>
                <w:sz w:val="28"/>
              </w:rPr>
            </w:pPr>
            <w:r>
              <w:br w:type="page"/>
            </w:r>
            <w:r>
              <w:rPr>
                <w:b/>
                <w:sz w:val="28"/>
              </w:rPr>
              <w:t>B-III – Charakteristika studijního předmětu</w:t>
            </w:r>
          </w:p>
        </w:tc>
      </w:tr>
      <w:tr w:rsidR="000F2EDD" w14:paraId="2F594717" w14:textId="77777777" w:rsidTr="004938E8">
        <w:tc>
          <w:tcPr>
            <w:tcW w:w="3086" w:type="dxa"/>
            <w:tcBorders>
              <w:top w:val="double" w:sz="4" w:space="0" w:color="auto"/>
            </w:tcBorders>
            <w:shd w:val="clear" w:color="auto" w:fill="F7CAAC"/>
          </w:tcPr>
          <w:p w14:paraId="04EF2D3C"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6A6FD88" w14:textId="77777777" w:rsidR="000F2EDD" w:rsidRPr="00873C26" w:rsidRDefault="000F2EDD" w:rsidP="004938E8">
            <w:pPr>
              <w:jc w:val="both"/>
              <w:rPr>
                <w:b/>
              </w:rPr>
            </w:pPr>
            <w:r>
              <w:rPr>
                <w:b/>
              </w:rPr>
              <w:t>Odborný anglický jazyk II.</w:t>
            </w:r>
          </w:p>
        </w:tc>
      </w:tr>
      <w:tr w:rsidR="000F2EDD" w14:paraId="4D124ED3" w14:textId="77777777" w:rsidTr="004938E8">
        <w:tc>
          <w:tcPr>
            <w:tcW w:w="3086" w:type="dxa"/>
            <w:shd w:val="clear" w:color="auto" w:fill="F7CAAC"/>
          </w:tcPr>
          <w:p w14:paraId="0F08FA6D" w14:textId="77777777" w:rsidR="000F2EDD" w:rsidRDefault="000F2EDD" w:rsidP="004938E8">
            <w:pPr>
              <w:jc w:val="both"/>
              <w:rPr>
                <w:b/>
              </w:rPr>
            </w:pPr>
            <w:r>
              <w:rPr>
                <w:b/>
              </w:rPr>
              <w:t>Typ předmětu</w:t>
            </w:r>
          </w:p>
        </w:tc>
        <w:tc>
          <w:tcPr>
            <w:tcW w:w="3406" w:type="dxa"/>
            <w:gridSpan w:val="4"/>
          </w:tcPr>
          <w:p w14:paraId="667BDC7F" w14:textId="77777777" w:rsidR="000F2EDD" w:rsidRDefault="000F2EDD" w:rsidP="004938E8">
            <w:pPr>
              <w:jc w:val="both"/>
            </w:pPr>
            <w:r>
              <w:t>povinný</w:t>
            </w:r>
          </w:p>
        </w:tc>
        <w:tc>
          <w:tcPr>
            <w:tcW w:w="2695" w:type="dxa"/>
            <w:gridSpan w:val="2"/>
            <w:shd w:val="clear" w:color="auto" w:fill="F7CAAC"/>
          </w:tcPr>
          <w:p w14:paraId="38C6D71E" w14:textId="77777777" w:rsidR="000F2EDD" w:rsidRDefault="000F2EDD" w:rsidP="004938E8">
            <w:pPr>
              <w:jc w:val="both"/>
            </w:pPr>
            <w:r>
              <w:rPr>
                <w:b/>
              </w:rPr>
              <w:t>doporučený ročník / semestr</w:t>
            </w:r>
          </w:p>
        </w:tc>
        <w:tc>
          <w:tcPr>
            <w:tcW w:w="668" w:type="dxa"/>
          </w:tcPr>
          <w:p w14:paraId="3F3771B7" w14:textId="77777777" w:rsidR="000F2EDD" w:rsidRDefault="000F2EDD" w:rsidP="004938E8">
            <w:pPr>
              <w:jc w:val="both"/>
            </w:pPr>
            <w:r>
              <w:t>2/ZS</w:t>
            </w:r>
          </w:p>
        </w:tc>
      </w:tr>
      <w:tr w:rsidR="000F2EDD" w14:paraId="077AC9C0" w14:textId="77777777" w:rsidTr="004938E8">
        <w:tc>
          <w:tcPr>
            <w:tcW w:w="3086" w:type="dxa"/>
            <w:shd w:val="clear" w:color="auto" w:fill="F7CAAC"/>
          </w:tcPr>
          <w:p w14:paraId="5266CA38" w14:textId="77777777" w:rsidR="000F2EDD" w:rsidRDefault="000F2EDD" w:rsidP="004938E8">
            <w:pPr>
              <w:jc w:val="both"/>
              <w:rPr>
                <w:b/>
              </w:rPr>
            </w:pPr>
            <w:r>
              <w:rPr>
                <w:b/>
              </w:rPr>
              <w:t>Rozsah studijního předmětu</w:t>
            </w:r>
          </w:p>
        </w:tc>
        <w:tc>
          <w:tcPr>
            <w:tcW w:w="1701" w:type="dxa"/>
            <w:gridSpan w:val="2"/>
          </w:tcPr>
          <w:p w14:paraId="4C68B0D1" w14:textId="77777777" w:rsidR="000F2EDD" w:rsidRDefault="000F2EDD" w:rsidP="004938E8">
            <w:pPr>
              <w:jc w:val="both"/>
            </w:pPr>
            <w:r>
              <w:t>28s</w:t>
            </w:r>
          </w:p>
        </w:tc>
        <w:tc>
          <w:tcPr>
            <w:tcW w:w="889" w:type="dxa"/>
            <w:shd w:val="clear" w:color="auto" w:fill="F7CAAC"/>
          </w:tcPr>
          <w:p w14:paraId="67542009" w14:textId="77777777" w:rsidR="000F2EDD" w:rsidRDefault="000F2EDD" w:rsidP="004938E8">
            <w:pPr>
              <w:jc w:val="both"/>
              <w:rPr>
                <w:b/>
              </w:rPr>
            </w:pPr>
            <w:r>
              <w:rPr>
                <w:b/>
              </w:rPr>
              <w:t xml:space="preserve">hod. </w:t>
            </w:r>
          </w:p>
        </w:tc>
        <w:tc>
          <w:tcPr>
            <w:tcW w:w="816" w:type="dxa"/>
          </w:tcPr>
          <w:p w14:paraId="215DD881" w14:textId="77777777" w:rsidR="000F2EDD" w:rsidRDefault="000F2EDD" w:rsidP="004938E8">
            <w:pPr>
              <w:jc w:val="both"/>
            </w:pPr>
            <w:r>
              <w:t>28</w:t>
            </w:r>
          </w:p>
        </w:tc>
        <w:tc>
          <w:tcPr>
            <w:tcW w:w="2156" w:type="dxa"/>
            <w:shd w:val="clear" w:color="auto" w:fill="F7CAAC"/>
          </w:tcPr>
          <w:p w14:paraId="2847A189" w14:textId="77777777" w:rsidR="000F2EDD" w:rsidRDefault="000F2EDD" w:rsidP="004938E8">
            <w:pPr>
              <w:jc w:val="both"/>
              <w:rPr>
                <w:b/>
              </w:rPr>
            </w:pPr>
            <w:r>
              <w:rPr>
                <w:b/>
              </w:rPr>
              <w:t>kreditů</w:t>
            </w:r>
          </w:p>
        </w:tc>
        <w:tc>
          <w:tcPr>
            <w:tcW w:w="1207" w:type="dxa"/>
            <w:gridSpan w:val="2"/>
          </w:tcPr>
          <w:p w14:paraId="5F0CC1FC" w14:textId="77777777" w:rsidR="000F2EDD" w:rsidRDefault="000F2EDD" w:rsidP="004938E8">
            <w:pPr>
              <w:jc w:val="both"/>
            </w:pPr>
            <w:r>
              <w:t>2</w:t>
            </w:r>
          </w:p>
        </w:tc>
      </w:tr>
      <w:tr w:rsidR="000F2EDD" w14:paraId="44E5711A" w14:textId="77777777" w:rsidTr="004938E8">
        <w:tc>
          <w:tcPr>
            <w:tcW w:w="3086" w:type="dxa"/>
            <w:shd w:val="clear" w:color="auto" w:fill="F7CAAC"/>
          </w:tcPr>
          <w:p w14:paraId="0C9A7F21" w14:textId="77777777" w:rsidR="000F2EDD" w:rsidRDefault="000F2EDD" w:rsidP="004938E8">
            <w:pPr>
              <w:jc w:val="both"/>
              <w:rPr>
                <w:b/>
                <w:sz w:val="22"/>
              </w:rPr>
            </w:pPr>
            <w:r>
              <w:rPr>
                <w:b/>
              </w:rPr>
              <w:t>Prerekvizity, korekvizity, ekvivalence</w:t>
            </w:r>
          </w:p>
        </w:tc>
        <w:tc>
          <w:tcPr>
            <w:tcW w:w="6769" w:type="dxa"/>
            <w:gridSpan w:val="7"/>
          </w:tcPr>
          <w:p w14:paraId="1E0BC731" w14:textId="77777777" w:rsidR="000F2EDD" w:rsidRDefault="000F2EDD" w:rsidP="004938E8">
            <w:pPr>
              <w:jc w:val="both"/>
            </w:pPr>
          </w:p>
        </w:tc>
      </w:tr>
      <w:tr w:rsidR="000F2EDD" w14:paraId="7B4C893D" w14:textId="77777777" w:rsidTr="004938E8">
        <w:tc>
          <w:tcPr>
            <w:tcW w:w="3086" w:type="dxa"/>
            <w:shd w:val="clear" w:color="auto" w:fill="F7CAAC"/>
          </w:tcPr>
          <w:p w14:paraId="3130C52B" w14:textId="77777777" w:rsidR="000F2EDD" w:rsidRDefault="000F2EDD" w:rsidP="004938E8">
            <w:pPr>
              <w:jc w:val="both"/>
              <w:rPr>
                <w:b/>
              </w:rPr>
            </w:pPr>
            <w:r>
              <w:rPr>
                <w:b/>
              </w:rPr>
              <w:t>Způsob ověření studijních výsledků</w:t>
            </w:r>
          </w:p>
        </w:tc>
        <w:tc>
          <w:tcPr>
            <w:tcW w:w="3406" w:type="dxa"/>
            <w:gridSpan w:val="4"/>
          </w:tcPr>
          <w:p w14:paraId="3708CA7A" w14:textId="77777777" w:rsidR="000F2EDD" w:rsidRDefault="000F2EDD" w:rsidP="004938E8">
            <w:pPr>
              <w:jc w:val="both"/>
            </w:pPr>
            <w:r>
              <w:t>zápočet</w:t>
            </w:r>
          </w:p>
        </w:tc>
        <w:tc>
          <w:tcPr>
            <w:tcW w:w="2156" w:type="dxa"/>
            <w:shd w:val="clear" w:color="auto" w:fill="F7CAAC"/>
          </w:tcPr>
          <w:p w14:paraId="674C8B93" w14:textId="77777777" w:rsidR="000F2EDD" w:rsidRDefault="000F2EDD" w:rsidP="004938E8">
            <w:pPr>
              <w:jc w:val="both"/>
              <w:rPr>
                <w:b/>
              </w:rPr>
            </w:pPr>
            <w:r>
              <w:rPr>
                <w:b/>
              </w:rPr>
              <w:t>Forma výuky</w:t>
            </w:r>
          </w:p>
        </w:tc>
        <w:tc>
          <w:tcPr>
            <w:tcW w:w="1207" w:type="dxa"/>
            <w:gridSpan w:val="2"/>
          </w:tcPr>
          <w:p w14:paraId="7E937DC2" w14:textId="77777777" w:rsidR="000F2EDD" w:rsidRDefault="000F2EDD" w:rsidP="004938E8">
            <w:pPr>
              <w:jc w:val="both"/>
            </w:pPr>
            <w:r>
              <w:t>semináře</w:t>
            </w:r>
          </w:p>
        </w:tc>
      </w:tr>
      <w:tr w:rsidR="000F2EDD" w14:paraId="6CAD2A91" w14:textId="77777777" w:rsidTr="004938E8">
        <w:tc>
          <w:tcPr>
            <w:tcW w:w="3086" w:type="dxa"/>
            <w:shd w:val="clear" w:color="auto" w:fill="F7CAAC"/>
          </w:tcPr>
          <w:p w14:paraId="4239DC7A"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0CBFCC7" w14:textId="77777777" w:rsidR="000F2EDD" w:rsidRDefault="000F2EDD" w:rsidP="004938E8">
            <w:pPr>
              <w:jc w:val="both"/>
            </w:pPr>
            <w:r>
              <w:t xml:space="preserve">Zápočet: aktivní účast nejméně 80 %, domácí příprava, test </w:t>
            </w:r>
          </w:p>
        </w:tc>
      </w:tr>
      <w:tr w:rsidR="000F2EDD" w14:paraId="1FDBDB70" w14:textId="77777777" w:rsidTr="004938E8">
        <w:trPr>
          <w:trHeight w:val="397"/>
        </w:trPr>
        <w:tc>
          <w:tcPr>
            <w:tcW w:w="9855" w:type="dxa"/>
            <w:gridSpan w:val="8"/>
            <w:tcBorders>
              <w:top w:val="nil"/>
            </w:tcBorders>
          </w:tcPr>
          <w:p w14:paraId="4A46F96E" w14:textId="77777777" w:rsidR="000F2EDD" w:rsidRDefault="000F2EDD" w:rsidP="004938E8">
            <w:pPr>
              <w:jc w:val="both"/>
            </w:pPr>
          </w:p>
        </w:tc>
      </w:tr>
      <w:tr w:rsidR="000F2EDD" w14:paraId="4B0CE69E" w14:textId="77777777" w:rsidTr="004938E8">
        <w:trPr>
          <w:trHeight w:val="197"/>
        </w:trPr>
        <w:tc>
          <w:tcPr>
            <w:tcW w:w="3086" w:type="dxa"/>
            <w:tcBorders>
              <w:top w:val="nil"/>
            </w:tcBorders>
            <w:shd w:val="clear" w:color="auto" w:fill="F7CAAC"/>
          </w:tcPr>
          <w:p w14:paraId="507E0F6F" w14:textId="77777777" w:rsidR="000F2EDD" w:rsidRDefault="000F2EDD" w:rsidP="004938E8">
            <w:pPr>
              <w:jc w:val="both"/>
              <w:rPr>
                <w:b/>
              </w:rPr>
            </w:pPr>
            <w:r>
              <w:rPr>
                <w:b/>
              </w:rPr>
              <w:t>Garant předmětu</w:t>
            </w:r>
          </w:p>
        </w:tc>
        <w:tc>
          <w:tcPr>
            <w:tcW w:w="6769" w:type="dxa"/>
            <w:gridSpan w:val="7"/>
            <w:tcBorders>
              <w:top w:val="nil"/>
            </w:tcBorders>
          </w:tcPr>
          <w:p w14:paraId="0F22F490"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p>
        </w:tc>
      </w:tr>
      <w:tr w:rsidR="000F2EDD" w14:paraId="5190088E" w14:textId="77777777" w:rsidTr="004938E8">
        <w:trPr>
          <w:trHeight w:val="243"/>
        </w:trPr>
        <w:tc>
          <w:tcPr>
            <w:tcW w:w="3086" w:type="dxa"/>
            <w:tcBorders>
              <w:top w:val="nil"/>
            </w:tcBorders>
            <w:shd w:val="clear" w:color="auto" w:fill="F7CAAC"/>
          </w:tcPr>
          <w:p w14:paraId="48F81EFA" w14:textId="77777777" w:rsidR="000F2EDD" w:rsidRDefault="000F2EDD" w:rsidP="004938E8">
            <w:pPr>
              <w:jc w:val="both"/>
              <w:rPr>
                <w:b/>
              </w:rPr>
            </w:pPr>
            <w:r>
              <w:rPr>
                <w:b/>
              </w:rPr>
              <w:t>Zapojení garanta do výuky předmětu</w:t>
            </w:r>
          </w:p>
        </w:tc>
        <w:tc>
          <w:tcPr>
            <w:tcW w:w="6769" w:type="dxa"/>
            <w:gridSpan w:val="7"/>
            <w:tcBorders>
              <w:top w:val="nil"/>
            </w:tcBorders>
          </w:tcPr>
          <w:p w14:paraId="71C94604" w14:textId="77777777" w:rsidR="000F2EDD" w:rsidRDefault="000F2EDD" w:rsidP="004938E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0F2EDD" w14:paraId="394ACE35" w14:textId="77777777" w:rsidTr="004938E8">
        <w:tc>
          <w:tcPr>
            <w:tcW w:w="3086" w:type="dxa"/>
            <w:shd w:val="clear" w:color="auto" w:fill="F7CAAC"/>
          </w:tcPr>
          <w:p w14:paraId="1DA5083B" w14:textId="77777777" w:rsidR="000F2EDD" w:rsidRDefault="000F2EDD" w:rsidP="004938E8">
            <w:pPr>
              <w:jc w:val="both"/>
              <w:rPr>
                <w:b/>
              </w:rPr>
            </w:pPr>
            <w:r>
              <w:rPr>
                <w:b/>
              </w:rPr>
              <w:t>Vyučující</w:t>
            </w:r>
          </w:p>
        </w:tc>
        <w:tc>
          <w:tcPr>
            <w:tcW w:w="6769" w:type="dxa"/>
            <w:gridSpan w:val="7"/>
            <w:tcBorders>
              <w:bottom w:val="nil"/>
            </w:tcBorders>
          </w:tcPr>
          <w:p w14:paraId="5F396E56"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0F2EDD" w14:paraId="6CEE65C8" w14:textId="77777777" w:rsidTr="004938E8">
        <w:trPr>
          <w:trHeight w:val="397"/>
        </w:trPr>
        <w:tc>
          <w:tcPr>
            <w:tcW w:w="9855" w:type="dxa"/>
            <w:gridSpan w:val="8"/>
            <w:tcBorders>
              <w:top w:val="nil"/>
            </w:tcBorders>
          </w:tcPr>
          <w:p w14:paraId="05D58F7D" w14:textId="77777777" w:rsidR="000F2EDD" w:rsidRDefault="000F2EDD" w:rsidP="004938E8">
            <w:pPr>
              <w:jc w:val="both"/>
            </w:pPr>
          </w:p>
        </w:tc>
      </w:tr>
      <w:tr w:rsidR="000F2EDD" w14:paraId="30ED8752" w14:textId="77777777" w:rsidTr="004938E8">
        <w:tc>
          <w:tcPr>
            <w:tcW w:w="3086" w:type="dxa"/>
            <w:shd w:val="clear" w:color="auto" w:fill="F7CAAC"/>
          </w:tcPr>
          <w:p w14:paraId="10C38C6A" w14:textId="77777777" w:rsidR="000F2EDD" w:rsidRDefault="000F2EDD" w:rsidP="004938E8">
            <w:pPr>
              <w:jc w:val="both"/>
              <w:rPr>
                <w:b/>
              </w:rPr>
            </w:pPr>
            <w:r>
              <w:rPr>
                <w:b/>
              </w:rPr>
              <w:t>Stručná anotace předmětu</w:t>
            </w:r>
          </w:p>
        </w:tc>
        <w:tc>
          <w:tcPr>
            <w:tcW w:w="6769" w:type="dxa"/>
            <w:gridSpan w:val="7"/>
            <w:tcBorders>
              <w:bottom w:val="nil"/>
            </w:tcBorders>
          </w:tcPr>
          <w:p w14:paraId="38EE8192" w14:textId="77777777" w:rsidR="000F2EDD" w:rsidRDefault="000F2EDD" w:rsidP="004938E8">
            <w:pPr>
              <w:jc w:val="both"/>
            </w:pPr>
          </w:p>
        </w:tc>
      </w:tr>
      <w:tr w:rsidR="000F2EDD" w14:paraId="2F2F3B30" w14:textId="77777777" w:rsidTr="004938E8">
        <w:trPr>
          <w:trHeight w:val="3938"/>
        </w:trPr>
        <w:tc>
          <w:tcPr>
            <w:tcW w:w="9855" w:type="dxa"/>
            <w:gridSpan w:val="8"/>
            <w:tcBorders>
              <w:top w:val="nil"/>
              <w:bottom w:val="single" w:sz="12" w:space="0" w:color="auto"/>
            </w:tcBorders>
          </w:tcPr>
          <w:p w14:paraId="236D20FE" w14:textId="77777777" w:rsidR="000F2EDD" w:rsidRDefault="000F2EDD" w:rsidP="004938E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2C977FB3" w14:textId="77777777" w:rsidR="000F2EDD" w:rsidRDefault="000F2EDD" w:rsidP="004938E8">
            <w:pPr>
              <w:jc w:val="both"/>
              <w:rPr>
                <w:u w:val="single"/>
              </w:rPr>
            </w:pPr>
          </w:p>
          <w:p w14:paraId="4B0ABE2F" w14:textId="77777777" w:rsidR="000F2EDD" w:rsidRPr="002B3D9C" w:rsidRDefault="000F2EDD" w:rsidP="004938E8">
            <w:pPr>
              <w:jc w:val="both"/>
            </w:pPr>
            <w:r>
              <w:t>Vyučovaná</w:t>
            </w:r>
            <w:r w:rsidRPr="002B3D9C">
              <w:t xml:space="preserve"> témata:</w:t>
            </w:r>
          </w:p>
          <w:p w14:paraId="762EE7D7" w14:textId="77777777" w:rsidR="000F2EDD" w:rsidRPr="003153E8" w:rsidRDefault="000F2EDD" w:rsidP="000F2EDD">
            <w:pPr>
              <w:pStyle w:val="Odstavecseseznamem1"/>
              <w:numPr>
                <w:ilvl w:val="0"/>
                <w:numId w:val="21"/>
              </w:numPr>
              <w:jc w:val="both"/>
              <w:rPr>
                <w:lang w:val="en-GB"/>
              </w:rPr>
            </w:pPr>
            <w:r w:rsidRPr="003153E8">
              <w:rPr>
                <w:lang w:val="en-GB"/>
              </w:rPr>
              <w:t>Describing cause and effect</w:t>
            </w:r>
            <w:r>
              <w:rPr>
                <w:lang w:val="en-GB"/>
              </w:rPr>
              <w:t>;</w:t>
            </w:r>
          </w:p>
          <w:p w14:paraId="008109FC" w14:textId="77777777" w:rsidR="000F2EDD" w:rsidRPr="003153E8" w:rsidRDefault="000F2EDD" w:rsidP="000F2EDD">
            <w:pPr>
              <w:pStyle w:val="Odstavecseseznamem1"/>
              <w:numPr>
                <w:ilvl w:val="0"/>
                <w:numId w:val="21"/>
              </w:numPr>
              <w:jc w:val="both"/>
              <w:rPr>
                <w:lang w:val="en-GB"/>
              </w:rPr>
            </w:pPr>
            <w:r w:rsidRPr="003153E8">
              <w:rPr>
                <w:lang w:val="en-GB"/>
              </w:rPr>
              <w:t>Deciding</w:t>
            </w:r>
            <w:r>
              <w:rPr>
                <w:lang w:val="en-GB"/>
              </w:rPr>
              <w:t>, Planning, Analysing;</w:t>
            </w:r>
          </w:p>
          <w:p w14:paraId="172402F2" w14:textId="2929125E" w:rsidR="002F7077" w:rsidRDefault="000F2EDD" w:rsidP="000F2EDD">
            <w:pPr>
              <w:pStyle w:val="Odstavecseseznamem1"/>
              <w:numPr>
                <w:ilvl w:val="0"/>
                <w:numId w:val="21"/>
              </w:numPr>
              <w:jc w:val="both"/>
              <w:rPr>
                <w:ins w:id="239" w:author="Zuzana Tučková" w:date="2024-05-13T13:10:00Z"/>
                <w:lang w:val="en-GB"/>
              </w:rPr>
            </w:pPr>
            <w:r w:rsidRPr="003153E8">
              <w:rPr>
                <w:lang w:val="en-GB"/>
              </w:rPr>
              <w:t>Making comparisons</w:t>
            </w:r>
            <w:del w:id="240" w:author="Zuzana Tučková" w:date="2024-05-13T13:10:00Z">
              <w:r w:rsidR="00B6785B">
                <w:rPr>
                  <w:lang w:val="en-GB"/>
                </w:rPr>
                <w:delText xml:space="preserve">, </w:delText>
              </w:r>
            </w:del>
            <w:ins w:id="241" w:author="Zuzana Tučková" w:date="2024-05-13T13:10:00Z">
              <w:r w:rsidR="002F7077">
                <w:rPr>
                  <w:lang w:val="en-GB"/>
                </w:rPr>
                <w:t>;</w:t>
              </w:r>
            </w:ins>
          </w:p>
          <w:p w14:paraId="7168CB28" w14:textId="32749F01" w:rsidR="000F2EDD" w:rsidRPr="003153E8" w:rsidRDefault="000F2EDD" w:rsidP="000F2EDD">
            <w:pPr>
              <w:pStyle w:val="Odstavecseseznamem1"/>
              <w:numPr>
                <w:ilvl w:val="0"/>
                <w:numId w:val="21"/>
              </w:numPr>
              <w:jc w:val="both"/>
              <w:rPr>
                <w:lang w:val="en-GB"/>
              </w:rPr>
            </w:pPr>
            <w:r>
              <w:rPr>
                <w:lang w:val="en-GB"/>
              </w:rPr>
              <w:t>Risk monitoring;</w:t>
            </w:r>
          </w:p>
          <w:p w14:paraId="5C46A9BA" w14:textId="77777777" w:rsidR="000F2EDD" w:rsidRPr="003153E8" w:rsidRDefault="000F2EDD" w:rsidP="000F2EDD">
            <w:pPr>
              <w:pStyle w:val="Odstavecseseznamem1"/>
              <w:numPr>
                <w:ilvl w:val="0"/>
                <w:numId w:val="21"/>
              </w:numPr>
              <w:jc w:val="both"/>
              <w:rPr>
                <w:lang w:val="en-GB"/>
              </w:rPr>
            </w:pPr>
            <w:r w:rsidRPr="003153E8">
              <w:rPr>
                <w:lang w:val="en-GB"/>
              </w:rPr>
              <w:t>City descriptions</w:t>
            </w:r>
            <w:r>
              <w:rPr>
                <w:lang w:val="en-GB"/>
              </w:rPr>
              <w:t>, Critical infrastructure protection;</w:t>
            </w:r>
          </w:p>
          <w:p w14:paraId="1DEA350A" w14:textId="77777777" w:rsidR="000F2EDD" w:rsidRPr="003153E8" w:rsidRDefault="000F2EDD" w:rsidP="000F2EDD">
            <w:pPr>
              <w:pStyle w:val="Odstavecseseznamem1"/>
              <w:numPr>
                <w:ilvl w:val="0"/>
                <w:numId w:val="21"/>
              </w:numPr>
              <w:jc w:val="both"/>
              <w:rPr>
                <w:lang w:val="en-GB"/>
              </w:rPr>
            </w:pPr>
            <w:r w:rsidRPr="003153E8">
              <w:rPr>
                <w:lang w:val="en-GB"/>
              </w:rPr>
              <w:t>Using visual aids</w:t>
            </w:r>
            <w:r>
              <w:rPr>
                <w:lang w:val="en-GB"/>
              </w:rPr>
              <w:t>, Risk culture;</w:t>
            </w:r>
          </w:p>
          <w:p w14:paraId="3D018CC3" w14:textId="77777777" w:rsidR="000F2EDD" w:rsidRPr="003153E8" w:rsidRDefault="000F2EDD" w:rsidP="000F2EDD">
            <w:pPr>
              <w:pStyle w:val="Odstavecseseznamem1"/>
              <w:numPr>
                <w:ilvl w:val="0"/>
                <w:numId w:val="21"/>
              </w:numPr>
              <w:jc w:val="both"/>
              <w:rPr>
                <w:lang w:val="en-GB"/>
              </w:rPr>
            </w:pPr>
            <w:r w:rsidRPr="003153E8">
              <w:rPr>
                <w:lang w:val="en-GB"/>
              </w:rPr>
              <w:t>Giving opinions</w:t>
            </w:r>
            <w:r>
              <w:rPr>
                <w:lang w:val="en-GB"/>
              </w:rPr>
              <w:t>, Identification;</w:t>
            </w:r>
          </w:p>
          <w:p w14:paraId="7F81DD4B" w14:textId="77777777" w:rsidR="000F2EDD" w:rsidRPr="003153E8" w:rsidRDefault="000F2EDD" w:rsidP="000F2EDD">
            <w:pPr>
              <w:pStyle w:val="Odstavecseseznamem1"/>
              <w:numPr>
                <w:ilvl w:val="0"/>
                <w:numId w:val="21"/>
              </w:numPr>
              <w:jc w:val="both"/>
              <w:rPr>
                <w:lang w:val="en-GB"/>
              </w:rPr>
            </w:pPr>
            <w:r w:rsidRPr="003153E8">
              <w:rPr>
                <w:lang w:val="en-GB"/>
              </w:rPr>
              <w:t>Modal and related verbs</w:t>
            </w:r>
            <w:r>
              <w:rPr>
                <w:lang w:val="en-GB"/>
              </w:rPr>
              <w:t>;</w:t>
            </w:r>
          </w:p>
          <w:p w14:paraId="341378E3" w14:textId="77777777" w:rsidR="000F2EDD" w:rsidRPr="003153E8" w:rsidRDefault="000F2EDD" w:rsidP="000F2EDD">
            <w:pPr>
              <w:pStyle w:val="Odstavecseseznamem1"/>
              <w:numPr>
                <w:ilvl w:val="0"/>
                <w:numId w:val="21"/>
              </w:numPr>
              <w:jc w:val="both"/>
              <w:rPr>
                <w:lang w:val="en-GB"/>
              </w:rPr>
            </w:pPr>
            <w:r w:rsidRPr="003153E8">
              <w:rPr>
                <w:lang w:val="en-GB"/>
              </w:rPr>
              <w:t>Colours and colour idioms</w:t>
            </w:r>
            <w:r>
              <w:rPr>
                <w:lang w:val="en-GB"/>
              </w:rPr>
              <w:t>;</w:t>
            </w:r>
          </w:p>
          <w:p w14:paraId="6A117301" w14:textId="77777777" w:rsidR="000F2EDD" w:rsidRPr="003153E8" w:rsidRDefault="000F2EDD" w:rsidP="000F2EDD">
            <w:pPr>
              <w:pStyle w:val="Odstavecseseznamem1"/>
              <w:numPr>
                <w:ilvl w:val="0"/>
                <w:numId w:val="21"/>
              </w:numPr>
              <w:jc w:val="both"/>
              <w:rPr>
                <w:lang w:val="en-GB"/>
              </w:rPr>
            </w:pPr>
            <w:r w:rsidRPr="003153E8">
              <w:rPr>
                <w:lang w:val="en-GB"/>
              </w:rPr>
              <w:t>Prefixes</w:t>
            </w:r>
            <w:r>
              <w:rPr>
                <w:lang w:val="en-GB"/>
              </w:rPr>
              <w:t>;</w:t>
            </w:r>
          </w:p>
          <w:p w14:paraId="3A75E5B3" w14:textId="77777777" w:rsidR="000F2EDD" w:rsidRPr="003153E8" w:rsidRDefault="000F2EDD" w:rsidP="000F2EDD">
            <w:pPr>
              <w:pStyle w:val="Odstavecseseznamem1"/>
              <w:numPr>
                <w:ilvl w:val="0"/>
                <w:numId w:val="21"/>
              </w:numPr>
              <w:jc w:val="both"/>
              <w:rPr>
                <w:lang w:val="en-GB"/>
              </w:rPr>
            </w:pPr>
            <w:r w:rsidRPr="003153E8">
              <w:rPr>
                <w:lang w:val="en-GB"/>
              </w:rPr>
              <w:t>Telephoning</w:t>
            </w:r>
            <w:r>
              <w:rPr>
                <w:lang w:val="en-GB"/>
              </w:rPr>
              <w:t>;</w:t>
            </w:r>
          </w:p>
          <w:p w14:paraId="57F9D2ED" w14:textId="77777777" w:rsidR="000F2EDD" w:rsidRPr="003153E8" w:rsidRDefault="000F2EDD" w:rsidP="000F2EDD">
            <w:pPr>
              <w:pStyle w:val="Odstavecseseznamem1"/>
              <w:numPr>
                <w:ilvl w:val="0"/>
                <w:numId w:val="21"/>
              </w:numPr>
              <w:jc w:val="both"/>
              <w:rPr>
                <w:lang w:val="en-GB"/>
              </w:rPr>
            </w:pPr>
            <w:r w:rsidRPr="003153E8">
              <w:rPr>
                <w:lang w:val="en-GB"/>
              </w:rPr>
              <w:t>Giving advice and suggestions</w:t>
            </w:r>
            <w:r>
              <w:rPr>
                <w:lang w:val="en-GB"/>
              </w:rPr>
              <w:t>;</w:t>
            </w:r>
          </w:p>
          <w:p w14:paraId="261DB234" w14:textId="77777777" w:rsidR="000F2EDD" w:rsidRPr="003153E8" w:rsidRDefault="000F2EDD" w:rsidP="000F2EDD">
            <w:pPr>
              <w:pStyle w:val="Odstavecseseznamem1"/>
              <w:numPr>
                <w:ilvl w:val="0"/>
                <w:numId w:val="21"/>
              </w:numPr>
              <w:jc w:val="both"/>
              <w:rPr>
                <w:lang w:val="en-GB"/>
              </w:rPr>
            </w:pPr>
            <w:r w:rsidRPr="003153E8">
              <w:rPr>
                <w:lang w:val="en-GB"/>
              </w:rPr>
              <w:t>Reading comprehension</w:t>
            </w:r>
            <w:r>
              <w:rPr>
                <w:lang w:val="en-GB"/>
              </w:rPr>
              <w:t>;</w:t>
            </w:r>
          </w:p>
          <w:p w14:paraId="5C4A4224" w14:textId="27B2756B" w:rsidR="000F2EDD" w:rsidRPr="003153E8" w:rsidRDefault="000F2EDD" w:rsidP="000F2EDD">
            <w:pPr>
              <w:pStyle w:val="Odstavecseseznamem1"/>
              <w:numPr>
                <w:ilvl w:val="0"/>
                <w:numId w:val="21"/>
              </w:numPr>
              <w:jc w:val="both"/>
              <w:rPr>
                <w:lang w:val="en-GB"/>
              </w:rPr>
            </w:pPr>
            <w:r w:rsidRPr="003153E8">
              <w:rPr>
                <w:lang w:val="en-GB"/>
              </w:rPr>
              <w:t>Past Simple, Past Continuous, Past Perfect</w:t>
            </w:r>
            <w:del w:id="242" w:author="Zuzana Tučková" w:date="2024-05-13T13:10:00Z">
              <w:r w:rsidR="00B6785B">
                <w:rPr>
                  <w:lang w:val="en-GB"/>
                </w:rPr>
                <w:delText>;</w:delText>
              </w:r>
            </w:del>
            <w:ins w:id="243" w:author="Zuzana Tučková" w:date="2024-05-13T13:10:00Z">
              <w:r w:rsidR="002F7077">
                <w:rPr>
                  <w:lang w:val="en-GB"/>
                </w:rPr>
                <w:t>.</w:t>
              </w:r>
            </w:ins>
          </w:p>
          <w:p w14:paraId="044F587A" w14:textId="77777777" w:rsidR="00B6785B" w:rsidRPr="00364A88" w:rsidRDefault="00B6785B" w:rsidP="00B6785B">
            <w:pPr>
              <w:pStyle w:val="Odstavecseseznamem"/>
              <w:numPr>
                <w:ilvl w:val="0"/>
                <w:numId w:val="21"/>
              </w:numPr>
              <w:jc w:val="both"/>
              <w:rPr>
                <w:del w:id="244" w:author="Zuzana Tučková" w:date="2024-05-13T13:10:00Z"/>
              </w:rPr>
            </w:pPr>
            <w:del w:id="245" w:author="Zuzana Tučková" w:date="2024-05-13T13:10:00Z">
              <w:r w:rsidRPr="000E3B2A">
                <w:rPr>
                  <w:lang w:val="en-GB"/>
                </w:rPr>
                <w:delText>Revision.</w:delText>
              </w:r>
            </w:del>
          </w:p>
          <w:p w14:paraId="2E9BEF11" w14:textId="77777777" w:rsidR="000F2EDD" w:rsidRDefault="000F2EDD" w:rsidP="004938E8">
            <w:pPr>
              <w:pStyle w:val="Odstavecseseznamem"/>
              <w:jc w:val="both"/>
            </w:pPr>
          </w:p>
        </w:tc>
      </w:tr>
      <w:tr w:rsidR="000F2EDD" w14:paraId="34958E8F"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1FE7C60"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AF643D8" w14:textId="77777777" w:rsidR="000F2EDD" w:rsidRDefault="000F2EDD" w:rsidP="004938E8">
            <w:pPr>
              <w:jc w:val="both"/>
            </w:pPr>
          </w:p>
        </w:tc>
      </w:tr>
      <w:tr w:rsidR="000F2EDD" w14:paraId="5EA56A13" w14:textId="77777777" w:rsidTr="004938E8">
        <w:trPr>
          <w:trHeight w:val="1497"/>
        </w:trPr>
        <w:tc>
          <w:tcPr>
            <w:tcW w:w="9855" w:type="dxa"/>
            <w:gridSpan w:val="8"/>
            <w:tcBorders>
              <w:top w:val="nil"/>
              <w:bottom w:val="single" w:sz="2" w:space="0" w:color="auto"/>
            </w:tcBorders>
          </w:tcPr>
          <w:p w14:paraId="688ADCAA"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324041FF" w14:textId="77777777" w:rsidR="000F2EDD" w:rsidRDefault="000F2EDD" w:rsidP="004938E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66309E1D" w14:textId="77777777" w:rsidR="000F2EDD" w:rsidRDefault="000F2EDD" w:rsidP="004938E8">
            <w:r>
              <w:t xml:space="preserve">MURPHY, R. </w:t>
            </w:r>
            <w:r w:rsidRPr="00B3732A">
              <w:rPr>
                <w:i/>
              </w:rPr>
              <w:t>English Grammar in Use.</w:t>
            </w:r>
            <w:r>
              <w:t xml:space="preserve"> A self-study reference and practice book. Fifth edition.Cambridge: CUP, 2019. ISBN 978-1-108-58662-7.</w:t>
            </w:r>
          </w:p>
          <w:p w14:paraId="722EAD80" w14:textId="77777777" w:rsidR="000F2EDD" w:rsidRDefault="000F2EDD" w:rsidP="004938E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03C30815" w14:textId="77777777" w:rsidR="000F2EDD" w:rsidRPr="002A31EE" w:rsidRDefault="000F2EDD" w:rsidP="004938E8"/>
          <w:p w14:paraId="6C19B56A"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31518EA8" w14:textId="77777777" w:rsidR="000F2EDD" w:rsidRPr="00D203F3" w:rsidRDefault="000F2EDD" w:rsidP="004938E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20DA9348" w14:textId="77777777" w:rsidR="000F2EDD" w:rsidRPr="00D203F3" w:rsidRDefault="000F2EDD" w:rsidP="004938E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7C50F93C" w14:textId="77777777" w:rsidR="000F2EDD" w:rsidRDefault="000F2EDD" w:rsidP="004938E8">
            <w:pPr>
              <w:jc w:val="both"/>
            </w:pPr>
            <w:r w:rsidRPr="00D203F3">
              <w:t>On-line aktuální zdroje: www.bbc.com</w:t>
            </w:r>
            <w:r w:rsidRPr="006F3459">
              <w:t xml:space="preserve">, </w:t>
            </w:r>
            <w:hyperlink r:id="rId38" w:history="1">
              <w:r w:rsidRPr="006F3459">
                <w:rPr>
                  <w:rStyle w:val="Hypertextovodkaz"/>
                </w:rPr>
                <w:t>www.dw.com</w:t>
              </w:r>
            </w:hyperlink>
            <w:r w:rsidRPr="00D203F3">
              <w:t>, www.breakingnewsenglish.com apod.</w:t>
            </w:r>
          </w:p>
          <w:p w14:paraId="497668F5" w14:textId="77777777" w:rsidR="000F2EDD" w:rsidRDefault="000F2EDD" w:rsidP="004938E8">
            <w:pPr>
              <w:jc w:val="both"/>
            </w:pPr>
          </w:p>
        </w:tc>
      </w:tr>
      <w:tr w:rsidR="000F2EDD" w14:paraId="4CA9E95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AE34A66" w14:textId="77777777" w:rsidR="000F2EDD" w:rsidRDefault="000F2EDD" w:rsidP="004938E8">
            <w:pPr>
              <w:jc w:val="center"/>
              <w:rPr>
                <w:b/>
              </w:rPr>
            </w:pPr>
            <w:r>
              <w:rPr>
                <w:b/>
              </w:rPr>
              <w:t>Informace ke kombinované nebo distanční formě</w:t>
            </w:r>
          </w:p>
        </w:tc>
      </w:tr>
      <w:tr w:rsidR="000F2EDD" w14:paraId="1F04D8DE" w14:textId="77777777" w:rsidTr="004938E8">
        <w:tc>
          <w:tcPr>
            <w:tcW w:w="4787" w:type="dxa"/>
            <w:gridSpan w:val="3"/>
            <w:tcBorders>
              <w:top w:val="single" w:sz="2" w:space="0" w:color="auto"/>
            </w:tcBorders>
            <w:shd w:val="clear" w:color="auto" w:fill="F7CAAC"/>
          </w:tcPr>
          <w:p w14:paraId="2D68C675" w14:textId="77777777" w:rsidR="000F2EDD" w:rsidRDefault="000F2EDD" w:rsidP="004938E8">
            <w:pPr>
              <w:jc w:val="both"/>
            </w:pPr>
            <w:r>
              <w:rPr>
                <w:b/>
              </w:rPr>
              <w:t>Rozsah konzultací (soustředění)</w:t>
            </w:r>
          </w:p>
        </w:tc>
        <w:tc>
          <w:tcPr>
            <w:tcW w:w="889" w:type="dxa"/>
            <w:tcBorders>
              <w:top w:val="single" w:sz="2" w:space="0" w:color="auto"/>
            </w:tcBorders>
          </w:tcPr>
          <w:p w14:paraId="27923DEA" w14:textId="77777777" w:rsidR="000F2EDD" w:rsidRDefault="000F2EDD" w:rsidP="004938E8">
            <w:pPr>
              <w:jc w:val="both"/>
            </w:pPr>
            <w:r>
              <w:t>8</w:t>
            </w:r>
          </w:p>
        </w:tc>
        <w:tc>
          <w:tcPr>
            <w:tcW w:w="4179" w:type="dxa"/>
            <w:gridSpan w:val="4"/>
            <w:tcBorders>
              <w:top w:val="single" w:sz="2" w:space="0" w:color="auto"/>
            </w:tcBorders>
            <w:shd w:val="clear" w:color="auto" w:fill="F7CAAC"/>
          </w:tcPr>
          <w:p w14:paraId="305DF175" w14:textId="77777777" w:rsidR="000F2EDD" w:rsidRDefault="000F2EDD" w:rsidP="004938E8">
            <w:pPr>
              <w:jc w:val="both"/>
              <w:rPr>
                <w:b/>
              </w:rPr>
            </w:pPr>
            <w:r>
              <w:rPr>
                <w:b/>
              </w:rPr>
              <w:t xml:space="preserve">hodin </w:t>
            </w:r>
          </w:p>
        </w:tc>
      </w:tr>
      <w:tr w:rsidR="000F2EDD" w14:paraId="658C59C4" w14:textId="77777777" w:rsidTr="004938E8">
        <w:tc>
          <w:tcPr>
            <w:tcW w:w="9855" w:type="dxa"/>
            <w:gridSpan w:val="8"/>
            <w:shd w:val="clear" w:color="auto" w:fill="F7CAAC"/>
          </w:tcPr>
          <w:p w14:paraId="18007B71" w14:textId="77777777" w:rsidR="000F2EDD" w:rsidRDefault="000F2EDD" w:rsidP="004938E8">
            <w:pPr>
              <w:jc w:val="both"/>
              <w:rPr>
                <w:b/>
              </w:rPr>
            </w:pPr>
            <w:r>
              <w:rPr>
                <w:b/>
              </w:rPr>
              <w:t>Informace o způsobu kontaktu s vyučujícím</w:t>
            </w:r>
          </w:p>
        </w:tc>
      </w:tr>
      <w:tr w:rsidR="000F2EDD" w14:paraId="022BBAD9" w14:textId="77777777" w:rsidTr="004938E8">
        <w:trPr>
          <w:trHeight w:val="1373"/>
        </w:trPr>
        <w:tc>
          <w:tcPr>
            <w:tcW w:w="9855" w:type="dxa"/>
            <w:gridSpan w:val="8"/>
          </w:tcPr>
          <w:p w14:paraId="545CAB7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2ABC18A" w14:textId="77777777" w:rsidR="000F2EDD" w:rsidRDefault="000F2EDD" w:rsidP="004938E8">
      <w:pPr>
        <w:spacing w:after="160" w:line="259" w:lineRule="auto"/>
      </w:pPr>
    </w:p>
    <w:p w14:paraId="722CB980"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E44B7CA" w14:textId="77777777" w:rsidTr="004938E8">
        <w:tc>
          <w:tcPr>
            <w:tcW w:w="9855" w:type="dxa"/>
            <w:gridSpan w:val="8"/>
            <w:tcBorders>
              <w:bottom w:val="double" w:sz="4" w:space="0" w:color="auto"/>
            </w:tcBorders>
            <w:shd w:val="clear" w:color="auto" w:fill="BDD6EE"/>
          </w:tcPr>
          <w:p w14:paraId="38D569B3" w14:textId="77777777" w:rsidR="000F2EDD" w:rsidRDefault="000F2EDD" w:rsidP="004938E8">
            <w:pPr>
              <w:jc w:val="both"/>
              <w:rPr>
                <w:b/>
                <w:sz w:val="28"/>
              </w:rPr>
            </w:pPr>
            <w:r>
              <w:br w:type="page"/>
            </w:r>
            <w:r>
              <w:rPr>
                <w:b/>
                <w:sz w:val="28"/>
              </w:rPr>
              <w:t>B-III – Charakteristika studijního předmětu</w:t>
            </w:r>
          </w:p>
        </w:tc>
      </w:tr>
      <w:tr w:rsidR="000F2EDD" w:rsidRPr="00873C26" w14:paraId="27BD7E1E" w14:textId="77777777" w:rsidTr="004938E8">
        <w:tc>
          <w:tcPr>
            <w:tcW w:w="3086" w:type="dxa"/>
            <w:tcBorders>
              <w:top w:val="double" w:sz="4" w:space="0" w:color="auto"/>
            </w:tcBorders>
            <w:shd w:val="clear" w:color="auto" w:fill="F7CAAC"/>
          </w:tcPr>
          <w:p w14:paraId="5D4BB053"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BB84861" w14:textId="77777777" w:rsidR="000F2EDD" w:rsidRPr="00873C26" w:rsidRDefault="000F2EDD" w:rsidP="004938E8">
            <w:pPr>
              <w:jc w:val="both"/>
              <w:rPr>
                <w:b/>
              </w:rPr>
            </w:pPr>
            <w:r>
              <w:rPr>
                <w:b/>
              </w:rPr>
              <w:t>Odborný anglický jazyk III.</w:t>
            </w:r>
          </w:p>
        </w:tc>
      </w:tr>
      <w:tr w:rsidR="000F2EDD" w14:paraId="08752FB6" w14:textId="77777777" w:rsidTr="004938E8">
        <w:tc>
          <w:tcPr>
            <w:tcW w:w="3086" w:type="dxa"/>
            <w:shd w:val="clear" w:color="auto" w:fill="F7CAAC"/>
          </w:tcPr>
          <w:p w14:paraId="2B9C0650" w14:textId="77777777" w:rsidR="000F2EDD" w:rsidRDefault="000F2EDD" w:rsidP="004938E8">
            <w:pPr>
              <w:jc w:val="both"/>
              <w:rPr>
                <w:b/>
              </w:rPr>
            </w:pPr>
            <w:r>
              <w:rPr>
                <w:b/>
              </w:rPr>
              <w:t>Typ předmětu</w:t>
            </w:r>
          </w:p>
        </w:tc>
        <w:tc>
          <w:tcPr>
            <w:tcW w:w="3406" w:type="dxa"/>
            <w:gridSpan w:val="4"/>
          </w:tcPr>
          <w:p w14:paraId="1BAAF47F" w14:textId="77777777" w:rsidR="000F2EDD" w:rsidRDefault="000F2EDD" w:rsidP="004938E8">
            <w:pPr>
              <w:jc w:val="both"/>
            </w:pPr>
            <w:r>
              <w:t>povinný</w:t>
            </w:r>
          </w:p>
        </w:tc>
        <w:tc>
          <w:tcPr>
            <w:tcW w:w="2695" w:type="dxa"/>
            <w:gridSpan w:val="2"/>
            <w:shd w:val="clear" w:color="auto" w:fill="F7CAAC"/>
          </w:tcPr>
          <w:p w14:paraId="08725FEA" w14:textId="77777777" w:rsidR="000F2EDD" w:rsidRDefault="000F2EDD" w:rsidP="004938E8">
            <w:pPr>
              <w:jc w:val="both"/>
            </w:pPr>
            <w:r>
              <w:rPr>
                <w:b/>
              </w:rPr>
              <w:t>doporučený ročník / semestr</w:t>
            </w:r>
          </w:p>
        </w:tc>
        <w:tc>
          <w:tcPr>
            <w:tcW w:w="668" w:type="dxa"/>
          </w:tcPr>
          <w:p w14:paraId="26D65B31" w14:textId="77777777" w:rsidR="000F2EDD" w:rsidRDefault="000F2EDD" w:rsidP="004938E8">
            <w:pPr>
              <w:jc w:val="both"/>
            </w:pPr>
            <w:r>
              <w:t>2/LS</w:t>
            </w:r>
          </w:p>
        </w:tc>
      </w:tr>
      <w:tr w:rsidR="000F2EDD" w14:paraId="0CAA6E51" w14:textId="77777777" w:rsidTr="004938E8">
        <w:tc>
          <w:tcPr>
            <w:tcW w:w="3086" w:type="dxa"/>
            <w:shd w:val="clear" w:color="auto" w:fill="F7CAAC"/>
          </w:tcPr>
          <w:p w14:paraId="12B4027B" w14:textId="77777777" w:rsidR="000F2EDD" w:rsidRDefault="000F2EDD" w:rsidP="004938E8">
            <w:pPr>
              <w:jc w:val="both"/>
              <w:rPr>
                <w:b/>
              </w:rPr>
            </w:pPr>
            <w:r>
              <w:rPr>
                <w:b/>
              </w:rPr>
              <w:t>Rozsah studijního předmětu</w:t>
            </w:r>
          </w:p>
        </w:tc>
        <w:tc>
          <w:tcPr>
            <w:tcW w:w="1701" w:type="dxa"/>
            <w:gridSpan w:val="2"/>
          </w:tcPr>
          <w:p w14:paraId="1ECFE65A" w14:textId="77777777" w:rsidR="000F2EDD" w:rsidRDefault="000F2EDD" w:rsidP="004938E8">
            <w:pPr>
              <w:jc w:val="both"/>
            </w:pPr>
            <w:r>
              <w:t>28s</w:t>
            </w:r>
          </w:p>
        </w:tc>
        <w:tc>
          <w:tcPr>
            <w:tcW w:w="889" w:type="dxa"/>
            <w:shd w:val="clear" w:color="auto" w:fill="F7CAAC"/>
          </w:tcPr>
          <w:p w14:paraId="28C4D0FB" w14:textId="77777777" w:rsidR="000F2EDD" w:rsidRDefault="000F2EDD" w:rsidP="004938E8">
            <w:pPr>
              <w:jc w:val="both"/>
              <w:rPr>
                <w:b/>
              </w:rPr>
            </w:pPr>
            <w:r>
              <w:rPr>
                <w:b/>
              </w:rPr>
              <w:t xml:space="preserve">hod. </w:t>
            </w:r>
          </w:p>
        </w:tc>
        <w:tc>
          <w:tcPr>
            <w:tcW w:w="816" w:type="dxa"/>
          </w:tcPr>
          <w:p w14:paraId="2191EF33" w14:textId="77777777" w:rsidR="000F2EDD" w:rsidRDefault="000F2EDD" w:rsidP="004938E8">
            <w:pPr>
              <w:jc w:val="both"/>
            </w:pPr>
            <w:r>
              <w:t>28</w:t>
            </w:r>
          </w:p>
        </w:tc>
        <w:tc>
          <w:tcPr>
            <w:tcW w:w="2156" w:type="dxa"/>
            <w:shd w:val="clear" w:color="auto" w:fill="F7CAAC"/>
          </w:tcPr>
          <w:p w14:paraId="76922BF9" w14:textId="77777777" w:rsidR="000F2EDD" w:rsidRDefault="000F2EDD" w:rsidP="004938E8">
            <w:pPr>
              <w:jc w:val="both"/>
              <w:rPr>
                <w:b/>
              </w:rPr>
            </w:pPr>
            <w:r>
              <w:rPr>
                <w:b/>
              </w:rPr>
              <w:t>kreditů</w:t>
            </w:r>
          </w:p>
        </w:tc>
        <w:tc>
          <w:tcPr>
            <w:tcW w:w="1207" w:type="dxa"/>
            <w:gridSpan w:val="2"/>
          </w:tcPr>
          <w:p w14:paraId="60ADF55A" w14:textId="77777777" w:rsidR="000F2EDD" w:rsidRDefault="000F2EDD" w:rsidP="004938E8">
            <w:pPr>
              <w:jc w:val="both"/>
            </w:pPr>
            <w:r>
              <w:t>3</w:t>
            </w:r>
          </w:p>
        </w:tc>
      </w:tr>
      <w:tr w:rsidR="000F2EDD" w14:paraId="266E36EC" w14:textId="77777777" w:rsidTr="004938E8">
        <w:tc>
          <w:tcPr>
            <w:tcW w:w="3086" w:type="dxa"/>
            <w:shd w:val="clear" w:color="auto" w:fill="F7CAAC"/>
          </w:tcPr>
          <w:p w14:paraId="0156CD21" w14:textId="77777777" w:rsidR="000F2EDD" w:rsidRDefault="000F2EDD" w:rsidP="004938E8">
            <w:pPr>
              <w:jc w:val="both"/>
              <w:rPr>
                <w:b/>
                <w:sz w:val="22"/>
              </w:rPr>
            </w:pPr>
            <w:r>
              <w:rPr>
                <w:b/>
              </w:rPr>
              <w:t>Prerekvizity, korekvizity, ekvivalence</w:t>
            </w:r>
          </w:p>
        </w:tc>
        <w:tc>
          <w:tcPr>
            <w:tcW w:w="6769" w:type="dxa"/>
            <w:gridSpan w:val="7"/>
          </w:tcPr>
          <w:p w14:paraId="7A082B33" w14:textId="77777777" w:rsidR="000F2EDD" w:rsidRDefault="000F2EDD" w:rsidP="004938E8">
            <w:pPr>
              <w:jc w:val="both"/>
            </w:pPr>
          </w:p>
        </w:tc>
      </w:tr>
      <w:tr w:rsidR="000F2EDD" w14:paraId="0FBDBAE6" w14:textId="77777777" w:rsidTr="004938E8">
        <w:tc>
          <w:tcPr>
            <w:tcW w:w="3086" w:type="dxa"/>
            <w:shd w:val="clear" w:color="auto" w:fill="F7CAAC"/>
          </w:tcPr>
          <w:p w14:paraId="6D3DB042" w14:textId="77777777" w:rsidR="000F2EDD" w:rsidRDefault="000F2EDD" w:rsidP="004938E8">
            <w:pPr>
              <w:jc w:val="both"/>
              <w:rPr>
                <w:b/>
              </w:rPr>
            </w:pPr>
            <w:r>
              <w:rPr>
                <w:b/>
              </w:rPr>
              <w:t>Způsob ověření studijních výsledků</w:t>
            </w:r>
          </w:p>
        </w:tc>
        <w:tc>
          <w:tcPr>
            <w:tcW w:w="3406" w:type="dxa"/>
            <w:gridSpan w:val="4"/>
          </w:tcPr>
          <w:p w14:paraId="729FBA7A" w14:textId="77777777" w:rsidR="000F2EDD" w:rsidRDefault="000F2EDD" w:rsidP="004938E8">
            <w:pPr>
              <w:jc w:val="both"/>
            </w:pPr>
            <w:r>
              <w:t>zápočet a zkouška</w:t>
            </w:r>
          </w:p>
        </w:tc>
        <w:tc>
          <w:tcPr>
            <w:tcW w:w="2156" w:type="dxa"/>
            <w:shd w:val="clear" w:color="auto" w:fill="F7CAAC"/>
          </w:tcPr>
          <w:p w14:paraId="74C1C6BD" w14:textId="77777777" w:rsidR="000F2EDD" w:rsidRDefault="000F2EDD" w:rsidP="004938E8">
            <w:pPr>
              <w:jc w:val="both"/>
              <w:rPr>
                <w:b/>
              </w:rPr>
            </w:pPr>
            <w:r>
              <w:rPr>
                <w:b/>
              </w:rPr>
              <w:t>Forma výuky</w:t>
            </w:r>
          </w:p>
        </w:tc>
        <w:tc>
          <w:tcPr>
            <w:tcW w:w="1207" w:type="dxa"/>
            <w:gridSpan w:val="2"/>
          </w:tcPr>
          <w:p w14:paraId="48F23A91" w14:textId="77777777" w:rsidR="000F2EDD" w:rsidRDefault="000F2EDD" w:rsidP="004938E8">
            <w:pPr>
              <w:jc w:val="both"/>
            </w:pPr>
            <w:r>
              <w:t>semináře</w:t>
            </w:r>
          </w:p>
        </w:tc>
      </w:tr>
      <w:tr w:rsidR="000F2EDD" w14:paraId="459010B3" w14:textId="77777777" w:rsidTr="004938E8">
        <w:tc>
          <w:tcPr>
            <w:tcW w:w="3086" w:type="dxa"/>
            <w:shd w:val="clear" w:color="auto" w:fill="F7CAAC"/>
          </w:tcPr>
          <w:p w14:paraId="7CB7C472"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0F840C7" w14:textId="77777777" w:rsidR="000F2EDD" w:rsidRDefault="000F2EDD" w:rsidP="004938E8">
            <w:pPr>
              <w:jc w:val="both"/>
            </w:pPr>
            <w:r>
              <w:t>Zápočet: aktivní účast nejméně 80 %, domácí příprava, test</w:t>
            </w:r>
          </w:p>
          <w:p w14:paraId="3ED9D368" w14:textId="77777777" w:rsidR="000F2EDD" w:rsidRDefault="000F2EDD" w:rsidP="004938E8">
            <w:pPr>
              <w:jc w:val="both"/>
            </w:pPr>
            <w:r>
              <w:t>Zkouška: ústní zkouška</w:t>
            </w:r>
          </w:p>
        </w:tc>
      </w:tr>
      <w:tr w:rsidR="000F2EDD" w14:paraId="4890055A" w14:textId="77777777" w:rsidTr="004938E8">
        <w:trPr>
          <w:trHeight w:val="397"/>
        </w:trPr>
        <w:tc>
          <w:tcPr>
            <w:tcW w:w="9855" w:type="dxa"/>
            <w:gridSpan w:val="8"/>
            <w:tcBorders>
              <w:top w:val="nil"/>
            </w:tcBorders>
          </w:tcPr>
          <w:p w14:paraId="42DD8DA7" w14:textId="77777777" w:rsidR="000F2EDD" w:rsidRDefault="000F2EDD" w:rsidP="004938E8">
            <w:pPr>
              <w:jc w:val="both"/>
            </w:pPr>
          </w:p>
        </w:tc>
      </w:tr>
      <w:tr w:rsidR="000F2EDD" w14:paraId="7BE10497" w14:textId="77777777" w:rsidTr="004938E8">
        <w:trPr>
          <w:trHeight w:val="197"/>
        </w:trPr>
        <w:tc>
          <w:tcPr>
            <w:tcW w:w="3086" w:type="dxa"/>
            <w:tcBorders>
              <w:top w:val="nil"/>
            </w:tcBorders>
            <w:shd w:val="clear" w:color="auto" w:fill="F7CAAC"/>
          </w:tcPr>
          <w:p w14:paraId="582A24B0" w14:textId="77777777" w:rsidR="000F2EDD" w:rsidRDefault="000F2EDD" w:rsidP="004938E8">
            <w:pPr>
              <w:jc w:val="both"/>
              <w:rPr>
                <w:b/>
              </w:rPr>
            </w:pPr>
            <w:r>
              <w:rPr>
                <w:b/>
              </w:rPr>
              <w:t>Garant předmětu</w:t>
            </w:r>
          </w:p>
        </w:tc>
        <w:tc>
          <w:tcPr>
            <w:tcW w:w="6769" w:type="dxa"/>
            <w:gridSpan w:val="7"/>
            <w:tcBorders>
              <w:top w:val="nil"/>
            </w:tcBorders>
          </w:tcPr>
          <w:p w14:paraId="63CE495B"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p>
        </w:tc>
      </w:tr>
      <w:tr w:rsidR="000F2EDD" w14:paraId="5A60FC22" w14:textId="77777777" w:rsidTr="004938E8">
        <w:trPr>
          <w:trHeight w:val="243"/>
        </w:trPr>
        <w:tc>
          <w:tcPr>
            <w:tcW w:w="3086" w:type="dxa"/>
            <w:tcBorders>
              <w:top w:val="nil"/>
            </w:tcBorders>
            <w:shd w:val="clear" w:color="auto" w:fill="F7CAAC"/>
          </w:tcPr>
          <w:p w14:paraId="027A2193" w14:textId="77777777" w:rsidR="000F2EDD" w:rsidRDefault="000F2EDD" w:rsidP="004938E8">
            <w:pPr>
              <w:jc w:val="both"/>
              <w:rPr>
                <w:b/>
              </w:rPr>
            </w:pPr>
            <w:r>
              <w:rPr>
                <w:b/>
              </w:rPr>
              <w:t>Zapojení garanta do výuky předmětu</w:t>
            </w:r>
          </w:p>
        </w:tc>
        <w:tc>
          <w:tcPr>
            <w:tcW w:w="6769" w:type="dxa"/>
            <w:gridSpan w:val="7"/>
            <w:tcBorders>
              <w:top w:val="nil"/>
            </w:tcBorders>
          </w:tcPr>
          <w:p w14:paraId="2266BCAD" w14:textId="77777777" w:rsidR="000F2EDD" w:rsidRDefault="000F2EDD" w:rsidP="004938E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0F2EDD" w14:paraId="7572C870" w14:textId="77777777" w:rsidTr="004938E8">
        <w:tc>
          <w:tcPr>
            <w:tcW w:w="3086" w:type="dxa"/>
            <w:shd w:val="clear" w:color="auto" w:fill="F7CAAC"/>
          </w:tcPr>
          <w:p w14:paraId="55B5998A" w14:textId="77777777" w:rsidR="000F2EDD" w:rsidRDefault="000F2EDD" w:rsidP="004938E8">
            <w:pPr>
              <w:jc w:val="both"/>
              <w:rPr>
                <w:b/>
              </w:rPr>
            </w:pPr>
            <w:r>
              <w:rPr>
                <w:b/>
              </w:rPr>
              <w:t>Vyučující</w:t>
            </w:r>
          </w:p>
        </w:tc>
        <w:tc>
          <w:tcPr>
            <w:tcW w:w="6769" w:type="dxa"/>
            <w:gridSpan w:val="7"/>
            <w:tcBorders>
              <w:bottom w:val="nil"/>
            </w:tcBorders>
          </w:tcPr>
          <w:p w14:paraId="32D02045" w14:textId="77777777" w:rsidR="000F2EDD" w:rsidRDefault="000F2EDD" w:rsidP="004938E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0F2EDD" w14:paraId="09391D77" w14:textId="77777777" w:rsidTr="004938E8">
        <w:trPr>
          <w:trHeight w:val="397"/>
        </w:trPr>
        <w:tc>
          <w:tcPr>
            <w:tcW w:w="9855" w:type="dxa"/>
            <w:gridSpan w:val="8"/>
            <w:tcBorders>
              <w:top w:val="nil"/>
            </w:tcBorders>
          </w:tcPr>
          <w:p w14:paraId="4F805491" w14:textId="77777777" w:rsidR="000F2EDD" w:rsidRDefault="000F2EDD" w:rsidP="004938E8">
            <w:pPr>
              <w:jc w:val="both"/>
            </w:pPr>
          </w:p>
        </w:tc>
      </w:tr>
      <w:tr w:rsidR="000F2EDD" w14:paraId="5DEA83A2" w14:textId="77777777" w:rsidTr="004938E8">
        <w:tc>
          <w:tcPr>
            <w:tcW w:w="3086" w:type="dxa"/>
            <w:shd w:val="clear" w:color="auto" w:fill="F7CAAC"/>
          </w:tcPr>
          <w:p w14:paraId="6F2C0916" w14:textId="77777777" w:rsidR="000F2EDD" w:rsidRDefault="000F2EDD" w:rsidP="004938E8">
            <w:pPr>
              <w:jc w:val="both"/>
              <w:rPr>
                <w:b/>
              </w:rPr>
            </w:pPr>
            <w:r>
              <w:rPr>
                <w:b/>
              </w:rPr>
              <w:t>Stručná anotace předmětu</w:t>
            </w:r>
          </w:p>
        </w:tc>
        <w:tc>
          <w:tcPr>
            <w:tcW w:w="6769" w:type="dxa"/>
            <w:gridSpan w:val="7"/>
            <w:tcBorders>
              <w:bottom w:val="nil"/>
            </w:tcBorders>
          </w:tcPr>
          <w:p w14:paraId="07658D4D" w14:textId="77777777" w:rsidR="000F2EDD" w:rsidRDefault="000F2EDD" w:rsidP="004938E8">
            <w:pPr>
              <w:jc w:val="both"/>
            </w:pPr>
          </w:p>
        </w:tc>
      </w:tr>
      <w:tr w:rsidR="000F2EDD" w14:paraId="4C9F3408" w14:textId="77777777" w:rsidTr="004938E8">
        <w:trPr>
          <w:trHeight w:val="3938"/>
        </w:trPr>
        <w:tc>
          <w:tcPr>
            <w:tcW w:w="9855" w:type="dxa"/>
            <w:gridSpan w:val="8"/>
            <w:tcBorders>
              <w:top w:val="nil"/>
              <w:bottom w:val="single" w:sz="12" w:space="0" w:color="auto"/>
            </w:tcBorders>
          </w:tcPr>
          <w:p w14:paraId="08C8D4B1" w14:textId="77777777" w:rsidR="000F2EDD" w:rsidRDefault="000F2EDD" w:rsidP="004938E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1B9440ED" w14:textId="77777777" w:rsidR="000F2EDD" w:rsidRDefault="000F2EDD" w:rsidP="004938E8">
            <w:pPr>
              <w:jc w:val="both"/>
              <w:rPr>
                <w:u w:val="single"/>
              </w:rPr>
            </w:pPr>
          </w:p>
          <w:p w14:paraId="218B8789" w14:textId="77777777" w:rsidR="000F2EDD" w:rsidRPr="006D12DC" w:rsidRDefault="000F2EDD" w:rsidP="004938E8">
            <w:pPr>
              <w:jc w:val="both"/>
            </w:pPr>
            <w:r>
              <w:t>Vyučovaná</w:t>
            </w:r>
            <w:r w:rsidRPr="006D12DC">
              <w:t xml:space="preserve"> témata:</w:t>
            </w:r>
          </w:p>
          <w:p w14:paraId="00DB5888" w14:textId="77777777" w:rsidR="000F2EDD" w:rsidRPr="00877F68" w:rsidRDefault="000F2EDD" w:rsidP="000F2EDD">
            <w:pPr>
              <w:pStyle w:val="Odstavecseseznamem1"/>
              <w:numPr>
                <w:ilvl w:val="0"/>
                <w:numId w:val="22"/>
              </w:numPr>
              <w:jc w:val="both"/>
              <w:rPr>
                <w:lang w:val="en-GB"/>
              </w:rPr>
            </w:pPr>
            <w:r w:rsidRPr="00877F68">
              <w:rPr>
                <w:lang w:val="en-GB"/>
              </w:rPr>
              <w:t>Water footprint</w:t>
            </w:r>
            <w:r>
              <w:rPr>
                <w:lang w:val="en-GB"/>
              </w:rPr>
              <w:t>;</w:t>
            </w:r>
          </w:p>
          <w:p w14:paraId="79E01100" w14:textId="77777777" w:rsidR="000F2EDD" w:rsidRPr="00877F68" w:rsidRDefault="000F2EDD" w:rsidP="000F2EDD">
            <w:pPr>
              <w:pStyle w:val="Odstavecseseznamem1"/>
              <w:numPr>
                <w:ilvl w:val="0"/>
                <w:numId w:val="22"/>
              </w:numPr>
              <w:jc w:val="both"/>
              <w:rPr>
                <w:lang w:val="en-GB"/>
              </w:rPr>
            </w:pPr>
            <w:r w:rsidRPr="00877F68">
              <w:rPr>
                <w:lang w:val="en-GB"/>
              </w:rPr>
              <w:t>Noun formation</w:t>
            </w:r>
            <w:r>
              <w:rPr>
                <w:lang w:val="en-GB"/>
              </w:rPr>
              <w:t>;</w:t>
            </w:r>
          </w:p>
          <w:p w14:paraId="23F924AA" w14:textId="77777777" w:rsidR="000F2EDD" w:rsidRPr="00877F68" w:rsidRDefault="000F2EDD" w:rsidP="000F2EDD">
            <w:pPr>
              <w:pStyle w:val="Odstavecseseznamem1"/>
              <w:numPr>
                <w:ilvl w:val="0"/>
                <w:numId w:val="22"/>
              </w:numPr>
              <w:jc w:val="both"/>
              <w:rPr>
                <w:lang w:val="en-GB"/>
              </w:rPr>
            </w:pPr>
            <w:r w:rsidRPr="00877F68">
              <w:rPr>
                <w:lang w:val="en-GB"/>
              </w:rPr>
              <w:t>Structuring a talk</w:t>
            </w:r>
            <w:r>
              <w:rPr>
                <w:lang w:val="en-GB"/>
              </w:rPr>
              <w:t>, Public health;</w:t>
            </w:r>
          </w:p>
          <w:p w14:paraId="28004FEC" w14:textId="77777777" w:rsidR="000F2EDD" w:rsidRPr="00877F68" w:rsidRDefault="000F2EDD" w:rsidP="000F2EDD">
            <w:pPr>
              <w:pStyle w:val="Odstavecseseznamem1"/>
              <w:numPr>
                <w:ilvl w:val="0"/>
                <w:numId w:val="22"/>
              </w:numPr>
              <w:jc w:val="both"/>
              <w:rPr>
                <w:lang w:val="en-GB"/>
              </w:rPr>
            </w:pPr>
            <w:r w:rsidRPr="00877F68">
              <w:rPr>
                <w:lang w:val="en-GB"/>
              </w:rPr>
              <w:t>Describing problems and finding solutions</w:t>
            </w:r>
            <w:r>
              <w:rPr>
                <w:lang w:val="en-GB"/>
              </w:rPr>
              <w:t>;</w:t>
            </w:r>
          </w:p>
          <w:p w14:paraId="2F06D31F" w14:textId="77777777" w:rsidR="000F2EDD" w:rsidRPr="00877F68" w:rsidRDefault="000F2EDD" w:rsidP="000F2EDD">
            <w:pPr>
              <w:pStyle w:val="Odstavecseseznamem1"/>
              <w:numPr>
                <w:ilvl w:val="0"/>
                <w:numId w:val="22"/>
              </w:numPr>
              <w:jc w:val="both"/>
              <w:rPr>
                <w:lang w:val="en-GB"/>
              </w:rPr>
            </w:pPr>
            <w:r w:rsidRPr="00877F68">
              <w:rPr>
                <w:lang w:val="en-GB"/>
              </w:rPr>
              <w:t>Text comprehension</w:t>
            </w:r>
            <w:r>
              <w:rPr>
                <w:lang w:val="en-GB"/>
              </w:rPr>
              <w:t>;</w:t>
            </w:r>
          </w:p>
          <w:p w14:paraId="6CA45351" w14:textId="7301E22F" w:rsidR="006E4A04" w:rsidRDefault="000F2EDD" w:rsidP="000F2EDD">
            <w:pPr>
              <w:pStyle w:val="Odstavecseseznamem1"/>
              <w:numPr>
                <w:ilvl w:val="0"/>
                <w:numId w:val="22"/>
              </w:numPr>
              <w:jc w:val="both"/>
              <w:rPr>
                <w:ins w:id="246" w:author="Zuzana Tučková" w:date="2024-05-13T13:10:00Z"/>
                <w:lang w:val="en-GB"/>
              </w:rPr>
            </w:pPr>
            <w:r w:rsidRPr="00877F68">
              <w:rPr>
                <w:lang w:val="en-GB"/>
              </w:rPr>
              <w:t>Conditionals</w:t>
            </w:r>
            <w:del w:id="247" w:author="Zuzana Tučková" w:date="2024-05-13T13:10:00Z">
              <w:r w:rsidR="00B6785B">
                <w:rPr>
                  <w:lang w:val="en-GB"/>
                </w:rPr>
                <w:delText xml:space="preserve">, </w:delText>
              </w:r>
            </w:del>
            <w:ins w:id="248" w:author="Zuzana Tučková" w:date="2024-05-13T13:10:00Z">
              <w:r w:rsidR="006E4A04">
                <w:rPr>
                  <w:lang w:val="en-GB"/>
                </w:rPr>
                <w:t>;</w:t>
              </w:r>
            </w:ins>
          </w:p>
          <w:p w14:paraId="33DE238E" w14:textId="3C5178EA" w:rsidR="000F2EDD" w:rsidRPr="00877F68" w:rsidRDefault="000F2EDD" w:rsidP="000F2EDD">
            <w:pPr>
              <w:pStyle w:val="Odstavecseseznamem1"/>
              <w:numPr>
                <w:ilvl w:val="0"/>
                <w:numId w:val="22"/>
              </w:numPr>
              <w:jc w:val="both"/>
              <w:rPr>
                <w:lang w:val="en-GB"/>
              </w:rPr>
            </w:pPr>
            <w:r>
              <w:rPr>
                <w:lang w:val="en-GB"/>
              </w:rPr>
              <w:t>Risk mitigation;</w:t>
            </w:r>
          </w:p>
          <w:p w14:paraId="6C06C983" w14:textId="77777777" w:rsidR="000F2EDD" w:rsidRPr="00877F68" w:rsidRDefault="000F2EDD" w:rsidP="000F2EDD">
            <w:pPr>
              <w:pStyle w:val="Odstavecseseznamem1"/>
              <w:numPr>
                <w:ilvl w:val="0"/>
                <w:numId w:val="22"/>
              </w:numPr>
              <w:jc w:val="both"/>
              <w:rPr>
                <w:lang w:val="en-GB"/>
              </w:rPr>
            </w:pPr>
            <w:r w:rsidRPr="00877F68">
              <w:rPr>
                <w:lang w:val="en-GB"/>
              </w:rPr>
              <w:t>Money and finance</w:t>
            </w:r>
            <w:r>
              <w:rPr>
                <w:lang w:val="en-GB"/>
              </w:rPr>
              <w:t>;</w:t>
            </w:r>
          </w:p>
          <w:p w14:paraId="5B6D9901" w14:textId="77777777" w:rsidR="000F2EDD" w:rsidRPr="00877F68" w:rsidRDefault="000F2EDD" w:rsidP="000F2EDD">
            <w:pPr>
              <w:pStyle w:val="Odstavecseseznamem1"/>
              <w:numPr>
                <w:ilvl w:val="0"/>
                <w:numId w:val="22"/>
              </w:numPr>
              <w:jc w:val="both"/>
              <w:rPr>
                <w:lang w:val="en-GB"/>
              </w:rPr>
            </w:pPr>
            <w:r w:rsidRPr="00877F68">
              <w:rPr>
                <w:lang w:val="en-GB"/>
              </w:rPr>
              <w:t>Job applications</w:t>
            </w:r>
            <w:r>
              <w:rPr>
                <w:lang w:val="en-GB"/>
              </w:rPr>
              <w:t>;</w:t>
            </w:r>
          </w:p>
          <w:p w14:paraId="1693A34B" w14:textId="77777777" w:rsidR="000F2EDD" w:rsidRPr="00877F68" w:rsidRDefault="000F2EDD" w:rsidP="000F2EDD">
            <w:pPr>
              <w:pStyle w:val="Odstavecseseznamem1"/>
              <w:numPr>
                <w:ilvl w:val="0"/>
                <w:numId w:val="22"/>
              </w:numPr>
              <w:jc w:val="both"/>
              <w:rPr>
                <w:lang w:val="en-GB"/>
              </w:rPr>
            </w:pPr>
            <w:r w:rsidRPr="00877F68">
              <w:rPr>
                <w:lang w:val="en-GB"/>
              </w:rPr>
              <w:t>Discussing and reaching agreement</w:t>
            </w:r>
            <w:r>
              <w:rPr>
                <w:lang w:val="en-GB"/>
              </w:rPr>
              <w:t>;</w:t>
            </w:r>
          </w:p>
          <w:p w14:paraId="38EC2540" w14:textId="77777777" w:rsidR="000F2EDD" w:rsidRPr="00877F68" w:rsidRDefault="000F2EDD" w:rsidP="000F2EDD">
            <w:pPr>
              <w:pStyle w:val="Odstavecseseznamem1"/>
              <w:numPr>
                <w:ilvl w:val="0"/>
                <w:numId w:val="22"/>
              </w:numPr>
              <w:jc w:val="both"/>
              <w:rPr>
                <w:lang w:val="en-GB"/>
              </w:rPr>
            </w:pPr>
            <w:r>
              <w:rPr>
                <w:lang w:val="en-GB"/>
              </w:rPr>
              <w:t>Emergency management;</w:t>
            </w:r>
          </w:p>
          <w:p w14:paraId="565DDA25" w14:textId="77777777" w:rsidR="000F2EDD" w:rsidRPr="00877F68" w:rsidRDefault="000F2EDD" w:rsidP="000F2EDD">
            <w:pPr>
              <w:pStyle w:val="Odstavecseseznamem1"/>
              <w:numPr>
                <w:ilvl w:val="0"/>
                <w:numId w:val="22"/>
              </w:numPr>
              <w:jc w:val="both"/>
              <w:rPr>
                <w:lang w:val="en-GB"/>
              </w:rPr>
            </w:pPr>
            <w:r w:rsidRPr="00877F68">
              <w:rPr>
                <w:lang w:val="en-GB"/>
              </w:rPr>
              <w:t>Passives</w:t>
            </w:r>
            <w:r>
              <w:rPr>
                <w:lang w:val="en-GB"/>
              </w:rPr>
              <w:t>, Resource allocation;</w:t>
            </w:r>
          </w:p>
          <w:p w14:paraId="6986ABBC" w14:textId="77777777" w:rsidR="000F2EDD" w:rsidRPr="00877F68" w:rsidRDefault="000F2EDD" w:rsidP="000F2EDD">
            <w:pPr>
              <w:pStyle w:val="Odstavecseseznamem1"/>
              <w:numPr>
                <w:ilvl w:val="0"/>
                <w:numId w:val="22"/>
              </w:numPr>
              <w:jc w:val="both"/>
              <w:rPr>
                <w:lang w:val="en-GB"/>
              </w:rPr>
            </w:pPr>
            <w:r w:rsidRPr="00877F68">
              <w:rPr>
                <w:lang w:val="en-GB"/>
              </w:rPr>
              <w:t>Product journey</w:t>
            </w:r>
            <w:r>
              <w:rPr>
                <w:lang w:val="en-GB"/>
              </w:rPr>
              <w:t>;</w:t>
            </w:r>
          </w:p>
          <w:p w14:paraId="6E773385" w14:textId="2A4F292D" w:rsidR="000F2EDD" w:rsidRPr="00877F68" w:rsidRDefault="000F2EDD" w:rsidP="000F2EDD">
            <w:pPr>
              <w:pStyle w:val="Odstavecseseznamem1"/>
              <w:numPr>
                <w:ilvl w:val="0"/>
                <w:numId w:val="22"/>
              </w:numPr>
              <w:jc w:val="both"/>
              <w:rPr>
                <w:lang w:val="en-GB"/>
              </w:rPr>
            </w:pPr>
            <w:r w:rsidRPr="00877F68">
              <w:rPr>
                <w:lang w:val="en-GB"/>
              </w:rPr>
              <w:t>Time management</w:t>
            </w:r>
            <w:del w:id="249" w:author="Zuzana Tučková" w:date="2024-05-13T13:10:00Z">
              <w:r w:rsidR="00B6785B">
                <w:rPr>
                  <w:lang w:val="en-GB"/>
                </w:rPr>
                <w:delText>;</w:delText>
              </w:r>
            </w:del>
            <w:ins w:id="250" w:author="Zuzana Tučková" w:date="2024-05-13T13:10:00Z">
              <w:r w:rsidR="00D85785">
                <w:rPr>
                  <w:lang w:val="en-GB"/>
                </w:rPr>
                <w:t>.</w:t>
              </w:r>
            </w:ins>
          </w:p>
          <w:p w14:paraId="39EB5FD1" w14:textId="77777777" w:rsidR="00B6785B" w:rsidRPr="00364A88" w:rsidRDefault="00B6785B" w:rsidP="00B6785B">
            <w:pPr>
              <w:pStyle w:val="Odstavecseseznamem"/>
              <w:numPr>
                <w:ilvl w:val="0"/>
                <w:numId w:val="22"/>
              </w:numPr>
              <w:jc w:val="both"/>
              <w:rPr>
                <w:del w:id="251" w:author="Zuzana Tučková" w:date="2024-05-13T13:10:00Z"/>
              </w:rPr>
            </w:pPr>
            <w:del w:id="252" w:author="Zuzana Tučková" w:date="2024-05-13T13:10:00Z">
              <w:r w:rsidRPr="006D12DC">
                <w:rPr>
                  <w:lang w:val="en-GB"/>
                </w:rPr>
                <w:delText>Revision.</w:delText>
              </w:r>
            </w:del>
          </w:p>
          <w:p w14:paraId="20B7F784" w14:textId="77777777" w:rsidR="000F2EDD" w:rsidRDefault="000F2EDD" w:rsidP="006E4A04">
            <w:pPr>
              <w:pStyle w:val="Odstavecseseznamem"/>
              <w:jc w:val="both"/>
            </w:pPr>
          </w:p>
        </w:tc>
      </w:tr>
      <w:tr w:rsidR="000F2EDD" w14:paraId="52EF3542"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29BEFC6"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34A42BE" w14:textId="77777777" w:rsidR="000F2EDD" w:rsidRDefault="000F2EDD" w:rsidP="004938E8">
            <w:pPr>
              <w:jc w:val="both"/>
            </w:pPr>
          </w:p>
        </w:tc>
      </w:tr>
      <w:tr w:rsidR="000F2EDD" w14:paraId="1662731F" w14:textId="77777777" w:rsidTr="004938E8">
        <w:trPr>
          <w:trHeight w:val="1497"/>
        </w:trPr>
        <w:tc>
          <w:tcPr>
            <w:tcW w:w="9855" w:type="dxa"/>
            <w:gridSpan w:val="8"/>
            <w:tcBorders>
              <w:top w:val="nil"/>
              <w:bottom w:val="single" w:sz="2" w:space="0" w:color="auto"/>
            </w:tcBorders>
          </w:tcPr>
          <w:p w14:paraId="3DDB14B3"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18B5DAD7" w14:textId="77777777" w:rsidR="000F2EDD" w:rsidRDefault="000F2EDD" w:rsidP="004938E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13992C58" w14:textId="77777777" w:rsidR="000F2EDD" w:rsidRDefault="000F2EDD" w:rsidP="004938E8">
            <w:r>
              <w:t xml:space="preserve">MURPHY, R. </w:t>
            </w:r>
            <w:r w:rsidRPr="00B3732A">
              <w:rPr>
                <w:i/>
              </w:rPr>
              <w:t>English Grammar in Use.</w:t>
            </w:r>
            <w:r>
              <w:t xml:space="preserve"> A self-study reference and practice book. Fifth edition.Cambridge: CUP, 2019. ISBN 978-1-108-58662-7.</w:t>
            </w:r>
          </w:p>
          <w:p w14:paraId="7646F552" w14:textId="77777777" w:rsidR="000F2EDD" w:rsidRDefault="000F2EDD" w:rsidP="004938E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1B3E4453" w14:textId="77777777" w:rsidR="000F2EDD" w:rsidRPr="002A31EE" w:rsidRDefault="000F2EDD" w:rsidP="004938E8"/>
          <w:p w14:paraId="3ECFEF9B" w14:textId="77777777" w:rsidR="000F2EDD" w:rsidRPr="008E50C3" w:rsidRDefault="000F2EDD" w:rsidP="004938E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4A27E3C7" w14:textId="77777777" w:rsidR="000F2EDD" w:rsidRPr="00D203F3" w:rsidRDefault="000F2EDD" w:rsidP="004938E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775A144B" w14:textId="77777777" w:rsidR="000F2EDD" w:rsidRPr="00D203F3" w:rsidRDefault="000F2EDD" w:rsidP="004938E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55C97AA1" w14:textId="77777777" w:rsidR="000F2EDD" w:rsidRDefault="000F2EDD" w:rsidP="004938E8">
            <w:pPr>
              <w:jc w:val="both"/>
            </w:pPr>
            <w:r w:rsidRPr="00D203F3">
              <w:t>On-line aktuální zdroje: www.bbc.com</w:t>
            </w:r>
            <w:r w:rsidRPr="006F3459">
              <w:t xml:space="preserve">, </w:t>
            </w:r>
            <w:hyperlink r:id="rId39" w:history="1">
              <w:r w:rsidRPr="006F3459">
                <w:rPr>
                  <w:rStyle w:val="Hypertextovodkaz"/>
                </w:rPr>
                <w:t>www.dw.com</w:t>
              </w:r>
            </w:hyperlink>
            <w:r w:rsidRPr="00D203F3">
              <w:t>, www.breakingnewsenglish.com apod.</w:t>
            </w:r>
          </w:p>
          <w:p w14:paraId="2D725638" w14:textId="77777777" w:rsidR="000F2EDD" w:rsidRDefault="000F2EDD" w:rsidP="004938E8">
            <w:pPr>
              <w:jc w:val="both"/>
            </w:pPr>
          </w:p>
        </w:tc>
      </w:tr>
      <w:tr w:rsidR="000F2EDD" w14:paraId="119FB40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9E71865" w14:textId="77777777" w:rsidR="000F2EDD" w:rsidRDefault="000F2EDD" w:rsidP="004938E8">
            <w:pPr>
              <w:jc w:val="center"/>
              <w:rPr>
                <w:b/>
              </w:rPr>
            </w:pPr>
            <w:r>
              <w:rPr>
                <w:b/>
              </w:rPr>
              <w:t>Informace ke kombinované nebo distanční formě</w:t>
            </w:r>
          </w:p>
        </w:tc>
      </w:tr>
      <w:tr w:rsidR="000F2EDD" w14:paraId="2BF38626" w14:textId="77777777" w:rsidTr="004938E8">
        <w:tc>
          <w:tcPr>
            <w:tcW w:w="4787" w:type="dxa"/>
            <w:gridSpan w:val="3"/>
            <w:tcBorders>
              <w:top w:val="single" w:sz="2" w:space="0" w:color="auto"/>
            </w:tcBorders>
            <w:shd w:val="clear" w:color="auto" w:fill="F7CAAC"/>
          </w:tcPr>
          <w:p w14:paraId="36C977FC" w14:textId="77777777" w:rsidR="000F2EDD" w:rsidRDefault="000F2EDD" w:rsidP="004938E8">
            <w:pPr>
              <w:jc w:val="both"/>
            </w:pPr>
            <w:r>
              <w:rPr>
                <w:b/>
              </w:rPr>
              <w:t>Rozsah konzultací (soustředění)</w:t>
            </w:r>
          </w:p>
        </w:tc>
        <w:tc>
          <w:tcPr>
            <w:tcW w:w="889" w:type="dxa"/>
            <w:tcBorders>
              <w:top w:val="single" w:sz="2" w:space="0" w:color="auto"/>
            </w:tcBorders>
          </w:tcPr>
          <w:p w14:paraId="6A0CCE6B" w14:textId="77777777" w:rsidR="000F2EDD" w:rsidRDefault="000F2EDD" w:rsidP="004938E8">
            <w:pPr>
              <w:jc w:val="both"/>
            </w:pPr>
            <w:r>
              <w:t>8</w:t>
            </w:r>
          </w:p>
        </w:tc>
        <w:tc>
          <w:tcPr>
            <w:tcW w:w="4179" w:type="dxa"/>
            <w:gridSpan w:val="4"/>
            <w:tcBorders>
              <w:top w:val="single" w:sz="2" w:space="0" w:color="auto"/>
            </w:tcBorders>
            <w:shd w:val="clear" w:color="auto" w:fill="F7CAAC"/>
          </w:tcPr>
          <w:p w14:paraId="0857D0D7" w14:textId="77777777" w:rsidR="000F2EDD" w:rsidRDefault="000F2EDD" w:rsidP="004938E8">
            <w:pPr>
              <w:jc w:val="both"/>
              <w:rPr>
                <w:b/>
              </w:rPr>
            </w:pPr>
            <w:r>
              <w:rPr>
                <w:b/>
              </w:rPr>
              <w:t xml:space="preserve">hodin </w:t>
            </w:r>
          </w:p>
        </w:tc>
      </w:tr>
      <w:tr w:rsidR="000F2EDD" w14:paraId="7430E871" w14:textId="77777777" w:rsidTr="004938E8">
        <w:tc>
          <w:tcPr>
            <w:tcW w:w="9855" w:type="dxa"/>
            <w:gridSpan w:val="8"/>
            <w:shd w:val="clear" w:color="auto" w:fill="F7CAAC"/>
          </w:tcPr>
          <w:p w14:paraId="386E2291" w14:textId="77777777" w:rsidR="000F2EDD" w:rsidRDefault="000F2EDD" w:rsidP="004938E8">
            <w:pPr>
              <w:jc w:val="both"/>
              <w:rPr>
                <w:b/>
              </w:rPr>
            </w:pPr>
            <w:r>
              <w:rPr>
                <w:b/>
              </w:rPr>
              <w:t>Informace o způsobu kontaktu s vyučujícím</w:t>
            </w:r>
          </w:p>
        </w:tc>
      </w:tr>
      <w:tr w:rsidR="000F2EDD" w14:paraId="548BC572" w14:textId="77777777" w:rsidTr="004938E8">
        <w:trPr>
          <w:trHeight w:val="1373"/>
        </w:trPr>
        <w:tc>
          <w:tcPr>
            <w:tcW w:w="9855" w:type="dxa"/>
            <w:gridSpan w:val="8"/>
          </w:tcPr>
          <w:p w14:paraId="13523A1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12283A1" w14:textId="77777777" w:rsidR="000F2EDD" w:rsidRDefault="000F2EDD" w:rsidP="004938E8">
      <w:pPr>
        <w:spacing w:after="160" w:line="259" w:lineRule="auto"/>
      </w:pPr>
    </w:p>
    <w:p w14:paraId="74206976"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6099E24" w14:textId="77777777" w:rsidTr="004938E8">
        <w:tc>
          <w:tcPr>
            <w:tcW w:w="9855" w:type="dxa"/>
            <w:gridSpan w:val="8"/>
            <w:tcBorders>
              <w:bottom w:val="double" w:sz="4" w:space="0" w:color="auto"/>
            </w:tcBorders>
            <w:shd w:val="clear" w:color="auto" w:fill="BDD6EE"/>
          </w:tcPr>
          <w:p w14:paraId="1A7AD9FE" w14:textId="77777777" w:rsidR="000F2EDD" w:rsidRDefault="000F2EDD" w:rsidP="004938E8">
            <w:pPr>
              <w:jc w:val="both"/>
              <w:rPr>
                <w:b/>
                <w:sz w:val="28"/>
              </w:rPr>
            </w:pPr>
            <w:r>
              <w:br w:type="page"/>
            </w:r>
            <w:r>
              <w:rPr>
                <w:b/>
                <w:sz w:val="28"/>
              </w:rPr>
              <w:t>B-III – Charakteristika studijního předmětu</w:t>
            </w:r>
          </w:p>
        </w:tc>
      </w:tr>
      <w:tr w:rsidR="000F2EDD" w:rsidRPr="00767CDC" w14:paraId="776F85B0" w14:textId="77777777" w:rsidTr="004938E8">
        <w:tc>
          <w:tcPr>
            <w:tcW w:w="3086" w:type="dxa"/>
            <w:tcBorders>
              <w:top w:val="double" w:sz="4" w:space="0" w:color="auto"/>
            </w:tcBorders>
            <w:shd w:val="clear" w:color="auto" w:fill="F7CAAC"/>
          </w:tcPr>
          <w:p w14:paraId="6A04C61C"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43103E7" w14:textId="77777777" w:rsidR="000F2EDD" w:rsidRPr="00482104" w:rsidRDefault="000F2EDD" w:rsidP="004938E8">
            <w:pPr>
              <w:jc w:val="both"/>
              <w:rPr>
                <w:b/>
              </w:rPr>
            </w:pPr>
            <w:r w:rsidRPr="00482104">
              <w:rPr>
                <w:b/>
              </w:rPr>
              <w:t>Ochrana obyvatelstva I.</w:t>
            </w:r>
          </w:p>
        </w:tc>
      </w:tr>
      <w:tr w:rsidR="000F2EDD" w14:paraId="714C4720" w14:textId="77777777" w:rsidTr="004938E8">
        <w:tc>
          <w:tcPr>
            <w:tcW w:w="3086" w:type="dxa"/>
            <w:shd w:val="clear" w:color="auto" w:fill="F7CAAC"/>
          </w:tcPr>
          <w:p w14:paraId="0C68A9CD" w14:textId="77777777" w:rsidR="000F2EDD" w:rsidRDefault="000F2EDD" w:rsidP="004938E8">
            <w:pPr>
              <w:jc w:val="both"/>
              <w:rPr>
                <w:b/>
              </w:rPr>
            </w:pPr>
            <w:r>
              <w:rPr>
                <w:b/>
              </w:rPr>
              <w:t>Typ předmětu</w:t>
            </w:r>
          </w:p>
        </w:tc>
        <w:tc>
          <w:tcPr>
            <w:tcW w:w="3406" w:type="dxa"/>
            <w:gridSpan w:val="4"/>
          </w:tcPr>
          <w:p w14:paraId="2646D080" w14:textId="77777777" w:rsidR="000F2EDD" w:rsidRDefault="000F2EDD" w:rsidP="004938E8">
            <w:pPr>
              <w:jc w:val="both"/>
            </w:pPr>
            <w:r>
              <w:t xml:space="preserve">povinný, </w:t>
            </w:r>
            <w:r w:rsidRPr="00482104">
              <w:rPr>
                <w:b/>
              </w:rPr>
              <w:t>ZT</w:t>
            </w:r>
          </w:p>
        </w:tc>
        <w:tc>
          <w:tcPr>
            <w:tcW w:w="2695" w:type="dxa"/>
            <w:gridSpan w:val="2"/>
            <w:shd w:val="clear" w:color="auto" w:fill="F7CAAC"/>
          </w:tcPr>
          <w:p w14:paraId="05B98CBB" w14:textId="77777777" w:rsidR="000F2EDD" w:rsidRDefault="000F2EDD" w:rsidP="004938E8">
            <w:pPr>
              <w:jc w:val="both"/>
            </w:pPr>
            <w:r>
              <w:rPr>
                <w:b/>
              </w:rPr>
              <w:t>doporučený ročník / semestr</w:t>
            </w:r>
          </w:p>
        </w:tc>
        <w:tc>
          <w:tcPr>
            <w:tcW w:w="668" w:type="dxa"/>
          </w:tcPr>
          <w:p w14:paraId="3A588753" w14:textId="77777777" w:rsidR="000F2EDD" w:rsidRDefault="000F2EDD" w:rsidP="004938E8">
            <w:pPr>
              <w:jc w:val="both"/>
            </w:pPr>
            <w:r>
              <w:t>2/ZS</w:t>
            </w:r>
          </w:p>
        </w:tc>
      </w:tr>
      <w:tr w:rsidR="000F2EDD" w14:paraId="6A7FD45F" w14:textId="77777777" w:rsidTr="004938E8">
        <w:tc>
          <w:tcPr>
            <w:tcW w:w="3086" w:type="dxa"/>
            <w:shd w:val="clear" w:color="auto" w:fill="F7CAAC"/>
          </w:tcPr>
          <w:p w14:paraId="16519DE0" w14:textId="77777777" w:rsidR="000F2EDD" w:rsidRDefault="000F2EDD" w:rsidP="004938E8">
            <w:pPr>
              <w:jc w:val="both"/>
              <w:rPr>
                <w:b/>
              </w:rPr>
            </w:pPr>
            <w:r>
              <w:rPr>
                <w:b/>
              </w:rPr>
              <w:t>Rozsah studijního předmětu</w:t>
            </w:r>
          </w:p>
        </w:tc>
        <w:tc>
          <w:tcPr>
            <w:tcW w:w="1701" w:type="dxa"/>
            <w:gridSpan w:val="2"/>
          </w:tcPr>
          <w:p w14:paraId="5422489B" w14:textId="77777777" w:rsidR="000F2EDD" w:rsidRDefault="000F2EDD" w:rsidP="004938E8">
            <w:pPr>
              <w:jc w:val="both"/>
            </w:pPr>
            <w:r>
              <w:t>28p + 28s</w:t>
            </w:r>
          </w:p>
        </w:tc>
        <w:tc>
          <w:tcPr>
            <w:tcW w:w="889" w:type="dxa"/>
            <w:shd w:val="clear" w:color="auto" w:fill="F7CAAC"/>
          </w:tcPr>
          <w:p w14:paraId="42483EEC" w14:textId="77777777" w:rsidR="000F2EDD" w:rsidRDefault="000F2EDD" w:rsidP="004938E8">
            <w:pPr>
              <w:jc w:val="both"/>
              <w:rPr>
                <w:b/>
              </w:rPr>
            </w:pPr>
            <w:r>
              <w:rPr>
                <w:b/>
              </w:rPr>
              <w:t xml:space="preserve">hod. </w:t>
            </w:r>
          </w:p>
        </w:tc>
        <w:tc>
          <w:tcPr>
            <w:tcW w:w="816" w:type="dxa"/>
          </w:tcPr>
          <w:p w14:paraId="68A2AAB0" w14:textId="77777777" w:rsidR="000F2EDD" w:rsidRDefault="000F2EDD" w:rsidP="004938E8">
            <w:pPr>
              <w:jc w:val="both"/>
            </w:pPr>
            <w:r>
              <w:t>56</w:t>
            </w:r>
          </w:p>
        </w:tc>
        <w:tc>
          <w:tcPr>
            <w:tcW w:w="2156" w:type="dxa"/>
            <w:shd w:val="clear" w:color="auto" w:fill="F7CAAC"/>
          </w:tcPr>
          <w:p w14:paraId="437B22AA" w14:textId="77777777" w:rsidR="000F2EDD" w:rsidRDefault="000F2EDD" w:rsidP="004938E8">
            <w:pPr>
              <w:jc w:val="both"/>
              <w:rPr>
                <w:b/>
              </w:rPr>
            </w:pPr>
            <w:r>
              <w:rPr>
                <w:b/>
              </w:rPr>
              <w:t>kreditů</w:t>
            </w:r>
          </w:p>
        </w:tc>
        <w:tc>
          <w:tcPr>
            <w:tcW w:w="1207" w:type="dxa"/>
            <w:gridSpan w:val="2"/>
          </w:tcPr>
          <w:p w14:paraId="65EDAFD8" w14:textId="77777777" w:rsidR="000F2EDD" w:rsidRDefault="000F2EDD" w:rsidP="004938E8">
            <w:pPr>
              <w:jc w:val="both"/>
            </w:pPr>
            <w:r>
              <w:t>5</w:t>
            </w:r>
          </w:p>
        </w:tc>
      </w:tr>
      <w:tr w:rsidR="000F2EDD" w14:paraId="16B0D4AE" w14:textId="77777777" w:rsidTr="004938E8">
        <w:tc>
          <w:tcPr>
            <w:tcW w:w="3086" w:type="dxa"/>
            <w:shd w:val="clear" w:color="auto" w:fill="F7CAAC"/>
          </w:tcPr>
          <w:p w14:paraId="450337B9" w14:textId="77777777" w:rsidR="000F2EDD" w:rsidRDefault="000F2EDD" w:rsidP="004938E8">
            <w:pPr>
              <w:jc w:val="both"/>
              <w:rPr>
                <w:b/>
                <w:sz w:val="22"/>
              </w:rPr>
            </w:pPr>
            <w:r>
              <w:rPr>
                <w:b/>
              </w:rPr>
              <w:t>Prerekvizity, korekvizity, ekvivalence</w:t>
            </w:r>
          </w:p>
        </w:tc>
        <w:tc>
          <w:tcPr>
            <w:tcW w:w="6769" w:type="dxa"/>
            <w:gridSpan w:val="7"/>
          </w:tcPr>
          <w:p w14:paraId="277D8DAC" w14:textId="77777777" w:rsidR="000F2EDD" w:rsidRDefault="000F2EDD" w:rsidP="004938E8">
            <w:pPr>
              <w:jc w:val="both"/>
            </w:pPr>
          </w:p>
        </w:tc>
      </w:tr>
      <w:tr w:rsidR="000F2EDD" w14:paraId="50C427C6" w14:textId="77777777" w:rsidTr="004938E8">
        <w:tc>
          <w:tcPr>
            <w:tcW w:w="3086" w:type="dxa"/>
            <w:shd w:val="clear" w:color="auto" w:fill="F7CAAC"/>
          </w:tcPr>
          <w:p w14:paraId="18DBDED8" w14:textId="77777777" w:rsidR="000F2EDD" w:rsidRDefault="000F2EDD" w:rsidP="004938E8">
            <w:pPr>
              <w:jc w:val="both"/>
              <w:rPr>
                <w:b/>
              </w:rPr>
            </w:pPr>
            <w:r>
              <w:rPr>
                <w:b/>
              </w:rPr>
              <w:t>Způsob ověření studijních výsledků</w:t>
            </w:r>
          </w:p>
        </w:tc>
        <w:tc>
          <w:tcPr>
            <w:tcW w:w="3406" w:type="dxa"/>
            <w:gridSpan w:val="4"/>
          </w:tcPr>
          <w:p w14:paraId="4600D0D2" w14:textId="77777777" w:rsidR="000F2EDD" w:rsidRDefault="000F2EDD" w:rsidP="004938E8">
            <w:pPr>
              <w:jc w:val="both"/>
            </w:pPr>
            <w:r>
              <w:t>zápočet a zkouška</w:t>
            </w:r>
          </w:p>
        </w:tc>
        <w:tc>
          <w:tcPr>
            <w:tcW w:w="2156" w:type="dxa"/>
            <w:shd w:val="clear" w:color="auto" w:fill="F7CAAC"/>
          </w:tcPr>
          <w:p w14:paraId="2857E5A7" w14:textId="77777777" w:rsidR="000F2EDD" w:rsidRDefault="000F2EDD" w:rsidP="004938E8">
            <w:pPr>
              <w:jc w:val="both"/>
              <w:rPr>
                <w:b/>
              </w:rPr>
            </w:pPr>
            <w:r>
              <w:rPr>
                <w:b/>
              </w:rPr>
              <w:t>Forma výuky</w:t>
            </w:r>
          </w:p>
        </w:tc>
        <w:tc>
          <w:tcPr>
            <w:tcW w:w="1207" w:type="dxa"/>
            <w:gridSpan w:val="2"/>
          </w:tcPr>
          <w:p w14:paraId="4F11F795" w14:textId="77777777" w:rsidR="000F2EDD" w:rsidRDefault="000F2EDD" w:rsidP="004938E8">
            <w:pPr>
              <w:jc w:val="both"/>
            </w:pPr>
            <w:r>
              <w:t>přednášky</w:t>
            </w:r>
          </w:p>
          <w:p w14:paraId="7F53E6A4" w14:textId="77777777" w:rsidR="000F2EDD" w:rsidRDefault="000F2EDD" w:rsidP="004938E8">
            <w:pPr>
              <w:jc w:val="both"/>
            </w:pPr>
            <w:r>
              <w:t>semináře</w:t>
            </w:r>
          </w:p>
        </w:tc>
      </w:tr>
      <w:tr w:rsidR="000F2EDD" w14:paraId="1043DB0C" w14:textId="77777777" w:rsidTr="004938E8">
        <w:tc>
          <w:tcPr>
            <w:tcW w:w="3086" w:type="dxa"/>
            <w:shd w:val="clear" w:color="auto" w:fill="F7CAAC"/>
          </w:tcPr>
          <w:p w14:paraId="1036BD0F"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EFFB208" w14:textId="77777777" w:rsidR="000F2EDD" w:rsidRDefault="000F2EDD" w:rsidP="004938E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525D9E9E" w14:textId="77777777" w:rsidR="000F2EDD" w:rsidRDefault="000F2EDD" w:rsidP="004938E8">
            <w:pPr>
              <w:jc w:val="both"/>
            </w:pPr>
          </w:p>
          <w:p w14:paraId="6C9AF8B3" w14:textId="77777777" w:rsidR="000F2EDD" w:rsidRDefault="000F2EDD" w:rsidP="004938E8">
            <w:pPr>
              <w:jc w:val="both"/>
            </w:pPr>
            <w:r>
              <w:t>Zkouška: ústní zkouška</w:t>
            </w:r>
          </w:p>
        </w:tc>
      </w:tr>
      <w:tr w:rsidR="000F2EDD" w14:paraId="5C7154AF" w14:textId="77777777" w:rsidTr="004938E8">
        <w:trPr>
          <w:trHeight w:val="397"/>
        </w:trPr>
        <w:tc>
          <w:tcPr>
            <w:tcW w:w="9855" w:type="dxa"/>
            <w:gridSpan w:val="8"/>
            <w:tcBorders>
              <w:top w:val="nil"/>
            </w:tcBorders>
          </w:tcPr>
          <w:p w14:paraId="1637241E" w14:textId="77777777" w:rsidR="000F2EDD" w:rsidRDefault="000F2EDD" w:rsidP="004938E8">
            <w:pPr>
              <w:jc w:val="both"/>
            </w:pPr>
          </w:p>
        </w:tc>
      </w:tr>
      <w:tr w:rsidR="000F2EDD" w14:paraId="1A6E7235" w14:textId="77777777" w:rsidTr="004938E8">
        <w:trPr>
          <w:trHeight w:val="197"/>
        </w:trPr>
        <w:tc>
          <w:tcPr>
            <w:tcW w:w="3086" w:type="dxa"/>
            <w:tcBorders>
              <w:top w:val="nil"/>
            </w:tcBorders>
            <w:shd w:val="clear" w:color="auto" w:fill="F7CAAC"/>
          </w:tcPr>
          <w:p w14:paraId="02CAA9DA" w14:textId="77777777" w:rsidR="000F2EDD" w:rsidRDefault="000F2EDD" w:rsidP="004938E8">
            <w:pPr>
              <w:jc w:val="both"/>
              <w:rPr>
                <w:b/>
              </w:rPr>
            </w:pPr>
            <w:r>
              <w:rPr>
                <w:b/>
              </w:rPr>
              <w:t>Garant předmětu</w:t>
            </w:r>
          </w:p>
        </w:tc>
        <w:tc>
          <w:tcPr>
            <w:tcW w:w="6769" w:type="dxa"/>
            <w:gridSpan w:val="7"/>
            <w:tcBorders>
              <w:top w:val="nil"/>
            </w:tcBorders>
          </w:tcPr>
          <w:p w14:paraId="33E2AF5E" w14:textId="77777777" w:rsidR="000F2EDD" w:rsidRDefault="000F2EDD" w:rsidP="004938E8">
            <w:pPr>
              <w:jc w:val="both"/>
            </w:pPr>
            <w:r>
              <w:t>Ing. Jan Strohmandl, Ph.D.</w:t>
            </w:r>
          </w:p>
        </w:tc>
      </w:tr>
      <w:tr w:rsidR="000F2EDD" w14:paraId="6928C5D7" w14:textId="77777777" w:rsidTr="004938E8">
        <w:trPr>
          <w:trHeight w:val="243"/>
        </w:trPr>
        <w:tc>
          <w:tcPr>
            <w:tcW w:w="3086" w:type="dxa"/>
            <w:tcBorders>
              <w:top w:val="nil"/>
            </w:tcBorders>
            <w:shd w:val="clear" w:color="auto" w:fill="F7CAAC"/>
          </w:tcPr>
          <w:p w14:paraId="1A20298E" w14:textId="77777777" w:rsidR="000F2EDD" w:rsidRDefault="000F2EDD" w:rsidP="004938E8">
            <w:pPr>
              <w:jc w:val="both"/>
              <w:rPr>
                <w:b/>
              </w:rPr>
            </w:pPr>
            <w:r>
              <w:rPr>
                <w:b/>
              </w:rPr>
              <w:t>Zapojení garanta do výuky předmětu</w:t>
            </w:r>
          </w:p>
        </w:tc>
        <w:tc>
          <w:tcPr>
            <w:tcW w:w="6769" w:type="dxa"/>
            <w:gridSpan w:val="7"/>
            <w:tcBorders>
              <w:top w:val="nil"/>
            </w:tcBorders>
          </w:tcPr>
          <w:p w14:paraId="5EE6FF4E" w14:textId="77777777" w:rsidR="000F2EDD" w:rsidRDefault="000F2EDD" w:rsidP="004938E8">
            <w:pPr>
              <w:jc w:val="both"/>
            </w:pPr>
            <w:r>
              <w:t>Garant stanovuje obsah přednášek a seminářů a dohlíží na jejich jednotné vedení.</w:t>
            </w:r>
          </w:p>
          <w:p w14:paraId="5EDD418E" w14:textId="77777777" w:rsidR="000F2EDD" w:rsidRDefault="000F2EDD" w:rsidP="004938E8">
            <w:pPr>
              <w:jc w:val="both"/>
            </w:pPr>
            <w:r>
              <w:t>Garant přímo vyučuje 57 % přednášek.</w:t>
            </w:r>
          </w:p>
        </w:tc>
      </w:tr>
      <w:tr w:rsidR="000F2EDD" w14:paraId="3E8E2BA7" w14:textId="77777777" w:rsidTr="004938E8">
        <w:tc>
          <w:tcPr>
            <w:tcW w:w="3086" w:type="dxa"/>
            <w:shd w:val="clear" w:color="auto" w:fill="F7CAAC"/>
          </w:tcPr>
          <w:p w14:paraId="5C3AC077" w14:textId="77777777" w:rsidR="000F2EDD" w:rsidRDefault="000F2EDD" w:rsidP="004938E8">
            <w:pPr>
              <w:jc w:val="both"/>
              <w:rPr>
                <w:b/>
              </w:rPr>
            </w:pPr>
            <w:r>
              <w:rPr>
                <w:b/>
              </w:rPr>
              <w:t>Vyučující</w:t>
            </w:r>
          </w:p>
        </w:tc>
        <w:tc>
          <w:tcPr>
            <w:tcW w:w="6769" w:type="dxa"/>
            <w:gridSpan w:val="7"/>
            <w:tcBorders>
              <w:bottom w:val="nil"/>
            </w:tcBorders>
          </w:tcPr>
          <w:p w14:paraId="54F67CA1" w14:textId="77777777" w:rsidR="000F2EDD" w:rsidRPr="00DB2A6E" w:rsidRDefault="000F2EDD" w:rsidP="004938E8">
            <w:pPr>
              <w:jc w:val="both"/>
            </w:pPr>
            <w:r w:rsidRPr="00DB2A6E">
              <w:t>Ing. Jan Strohmandl, Ph.D.– přednášející (</w:t>
            </w:r>
            <w:r>
              <w:t>57</w:t>
            </w:r>
            <w:r w:rsidRPr="00DB2A6E">
              <w:t xml:space="preserve"> %) </w:t>
            </w:r>
          </w:p>
          <w:p w14:paraId="0F181FCE" w14:textId="77777777" w:rsidR="000F2EDD" w:rsidRPr="00DB2A6E" w:rsidRDefault="000F2EDD" w:rsidP="004938E8">
            <w:pPr>
              <w:jc w:val="both"/>
            </w:pPr>
            <w:r w:rsidRPr="00DB2A6E">
              <w:t>Ing. Jan Kyselák, Ph.D. – přednášející (</w:t>
            </w:r>
            <w:r>
              <w:t>43</w:t>
            </w:r>
            <w:r w:rsidRPr="00DB2A6E">
              <w:t xml:space="preserve"> %)</w:t>
            </w:r>
            <w:r>
              <w:t>, vede semináře (100 %)</w:t>
            </w:r>
          </w:p>
          <w:p w14:paraId="2B88EA38" w14:textId="77777777" w:rsidR="000F2EDD" w:rsidRDefault="000F2EDD" w:rsidP="004938E8">
            <w:pPr>
              <w:jc w:val="both"/>
            </w:pPr>
          </w:p>
        </w:tc>
      </w:tr>
      <w:tr w:rsidR="000F2EDD" w14:paraId="3F9B4EBC" w14:textId="77777777" w:rsidTr="004938E8">
        <w:trPr>
          <w:trHeight w:val="397"/>
        </w:trPr>
        <w:tc>
          <w:tcPr>
            <w:tcW w:w="9855" w:type="dxa"/>
            <w:gridSpan w:val="8"/>
            <w:tcBorders>
              <w:top w:val="nil"/>
            </w:tcBorders>
          </w:tcPr>
          <w:p w14:paraId="6F2D802E" w14:textId="77777777" w:rsidR="000F2EDD" w:rsidRDefault="000F2EDD" w:rsidP="004938E8">
            <w:pPr>
              <w:jc w:val="both"/>
            </w:pPr>
          </w:p>
        </w:tc>
      </w:tr>
      <w:tr w:rsidR="000F2EDD" w14:paraId="3DF4B20B" w14:textId="77777777" w:rsidTr="004938E8">
        <w:tc>
          <w:tcPr>
            <w:tcW w:w="3086" w:type="dxa"/>
            <w:shd w:val="clear" w:color="auto" w:fill="F7CAAC"/>
          </w:tcPr>
          <w:p w14:paraId="44285D09" w14:textId="77777777" w:rsidR="000F2EDD" w:rsidRDefault="000F2EDD" w:rsidP="004938E8">
            <w:pPr>
              <w:jc w:val="both"/>
              <w:rPr>
                <w:b/>
              </w:rPr>
            </w:pPr>
            <w:r>
              <w:rPr>
                <w:b/>
              </w:rPr>
              <w:t>Stručná anotace předmětu</w:t>
            </w:r>
          </w:p>
        </w:tc>
        <w:tc>
          <w:tcPr>
            <w:tcW w:w="6769" w:type="dxa"/>
            <w:gridSpan w:val="7"/>
            <w:tcBorders>
              <w:bottom w:val="nil"/>
            </w:tcBorders>
          </w:tcPr>
          <w:p w14:paraId="5B85FAD5" w14:textId="77777777" w:rsidR="000F2EDD" w:rsidRDefault="000F2EDD" w:rsidP="004938E8">
            <w:pPr>
              <w:jc w:val="both"/>
            </w:pPr>
          </w:p>
        </w:tc>
      </w:tr>
      <w:tr w:rsidR="000F2EDD" w14:paraId="4061AFF1" w14:textId="77777777" w:rsidTr="004938E8">
        <w:trPr>
          <w:trHeight w:val="3938"/>
        </w:trPr>
        <w:tc>
          <w:tcPr>
            <w:tcW w:w="9855" w:type="dxa"/>
            <w:gridSpan w:val="8"/>
            <w:tcBorders>
              <w:top w:val="nil"/>
              <w:bottom w:val="single" w:sz="12" w:space="0" w:color="auto"/>
            </w:tcBorders>
          </w:tcPr>
          <w:p w14:paraId="6F5F22B7" w14:textId="77777777" w:rsidR="000F2EDD" w:rsidRDefault="000F2EDD" w:rsidP="004938E8">
            <w:pPr>
              <w:jc w:val="both"/>
            </w:pPr>
            <w:r>
              <w:t>Absolvováním předmětu získají studenti znalosti z problematiky mezinárodního humanitárního práva,</w:t>
            </w:r>
            <w:r w:rsidRPr="00AC114C">
              <w:t xml:space="preserve"> histori</w:t>
            </w:r>
            <w:r>
              <w:t>e</w:t>
            </w:r>
            <w:r w:rsidRPr="00AC114C">
              <w:t xml:space="preserve"> ochrany obyvatelstva</w:t>
            </w:r>
            <w:r>
              <w:t xml:space="preserve"> v České republice a vybraných státech</w:t>
            </w:r>
            <w:r w:rsidRPr="00AC114C">
              <w:t xml:space="preserve">, </w:t>
            </w:r>
            <w:r>
              <w:t xml:space="preserve">z </w:t>
            </w:r>
            <w:r w:rsidRPr="00AC114C">
              <w:t>právní</w:t>
            </w:r>
            <w:r>
              <w:t>ch</w:t>
            </w:r>
            <w:r w:rsidRPr="00AC114C">
              <w:t xml:space="preserve"> základ</w:t>
            </w:r>
            <w:r>
              <w:t>ů</w:t>
            </w:r>
            <w:r w:rsidRPr="00AC114C">
              <w:t xml:space="preserve"> ochrany obyvatelstva v České republice a řešením ochrany obyvatelstva v EU a NATO. Studenti </w:t>
            </w:r>
            <w:r>
              <w:t xml:space="preserve">dále nabydou znalosti z oblasti </w:t>
            </w:r>
            <w:r w:rsidRPr="00AC114C">
              <w:t>preventivně výchovn</w:t>
            </w:r>
            <w:r>
              <w:t>é</w:t>
            </w:r>
            <w:r w:rsidRPr="00AC114C">
              <w:t xml:space="preserve"> č</w:t>
            </w:r>
            <w:r>
              <w:t>i</w:t>
            </w:r>
            <w:r w:rsidRPr="00AC114C">
              <w:t>nnost</w:t>
            </w:r>
            <w:r>
              <w:t>i</w:t>
            </w:r>
            <w:r w:rsidRPr="00AC114C">
              <w:t xml:space="preserve">, </w:t>
            </w:r>
            <w:r>
              <w:t xml:space="preserve">obsahu </w:t>
            </w:r>
            <w:r>
              <w:br/>
              <w:t xml:space="preserve">a významu vybraných </w:t>
            </w:r>
            <w:r w:rsidRPr="00AC114C">
              <w:t>koncepční</w:t>
            </w:r>
            <w:r>
              <w:t>ch</w:t>
            </w:r>
            <w:r w:rsidRPr="00AC114C">
              <w:t xml:space="preserve"> materiál</w:t>
            </w:r>
            <w:r>
              <w:t>ů</w:t>
            </w:r>
            <w:r w:rsidRPr="00AC114C">
              <w:t xml:space="preserve"> a institucionální</w:t>
            </w:r>
            <w:r>
              <w:t>ho</w:t>
            </w:r>
            <w:r w:rsidRPr="00AC114C">
              <w:t xml:space="preserve"> zabezpečení ochrany obyvatelstva. </w:t>
            </w:r>
            <w:r>
              <w:t xml:space="preserve">Studenti dále získají informace o </w:t>
            </w:r>
            <w:r w:rsidRPr="00AC114C">
              <w:t>mimořádný</w:t>
            </w:r>
            <w:r>
              <w:t>ch</w:t>
            </w:r>
            <w:r w:rsidRPr="00AC114C">
              <w:t xml:space="preserve"> událost</w:t>
            </w:r>
            <w:r>
              <w:t>ech</w:t>
            </w:r>
            <w:r w:rsidRPr="00AC114C">
              <w:t>, nouzov</w:t>
            </w:r>
            <w:r>
              <w:t>ém</w:t>
            </w:r>
            <w:r w:rsidRPr="00AC114C">
              <w:t xml:space="preserve"> přežití obyvatelstva, humanitární pomocí a dobrovolnictví a také </w:t>
            </w:r>
            <w:r>
              <w:br/>
              <w:t xml:space="preserve">o možnostech </w:t>
            </w:r>
            <w:r w:rsidRPr="00AC114C">
              <w:t>využití Armády České republiky při řešení nevojenských ohrožení</w:t>
            </w:r>
            <w:r>
              <w:t xml:space="preserve">. Závěr předmětu seznamuje studenty </w:t>
            </w:r>
            <w:r>
              <w:br/>
              <w:t>s</w:t>
            </w:r>
            <w:r w:rsidRPr="00AC114C">
              <w:t xml:space="preserve"> problematikou terorismu, superterorismu a ochranou objektů s větším počtem osob.</w:t>
            </w:r>
            <w:r>
              <w:t xml:space="preserve"> V rámci seminářů bude obsah </w:t>
            </w:r>
            <w:r>
              <w:br/>
              <w:t>a problematika přednášek dále rozvíjena jak po teoretické, tak i praktické stránce.</w:t>
            </w:r>
          </w:p>
          <w:p w14:paraId="2FC3B4B4" w14:textId="77777777" w:rsidR="000F2EDD" w:rsidRDefault="000F2EDD" w:rsidP="004938E8">
            <w:pPr>
              <w:jc w:val="both"/>
            </w:pPr>
          </w:p>
          <w:p w14:paraId="01F8185D" w14:textId="77777777" w:rsidR="000F2EDD" w:rsidRDefault="000F2EDD" w:rsidP="004938E8">
            <w:pPr>
              <w:jc w:val="both"/>
            </w:pPr>
            <w:r>
              <w:t>Vyučovaná témata:</w:t>
            </w:r>
          </w:p>
          <w:p w14:paraId="25CB5964" w14:textId="77777777" w:rsidR="000F2EDD" w:rsidRDefault="000F2EDD" w:rsidP="000F2EDD">
            <w:pPr>
              <w:pStyle w:val="Odstavecseseznamem"/>
              <w:numPr>
                <w:ilvl w:val="0"/>
                <w:numId w:val="23"/>
              </w:numPr>
              <w:jc w:val="both"/>
            </w:pPr>
            <w:r>
              <w:t>Úvod do studia předmětu. Základní dokumenty mezinárodního humanitárního práva;</w:t>
            </w:r>
          </w:p>
          <w:p w14:paraId="05310E40" w14:textId="77777777" w:rsidR="000F2EDD" w:rsidRDefault="000F2EDD" w:rsidP="000F2EDD">
            <w:pPr>
              <w:pStyle w:val="Odstavecseseznamem"/>
              <w:numPr>
                <w:ilvl w:val="0"/>
                <w:numId w:val="23"/>
              </w:numPr>
              <w:jc w:val="both"/>
            </w:pPr>
            <w:r>
              <w:t>Mezinárodní humanitární právo, jeho šíření, identifikace a označování v kontextu dokumentů mezinárodního humanitárního práva;</w:t>
            </w:r>
          </w:p>
          <w:p w14:paraId="45FC6B37" w14:textId="77777777" w:rsidR="000F2EDD" w:rsidRDefault="000F2EDD" w:rsidP="000F2EDD">
            <w:pPr>
              <w:pStyle w:val="Odstavecseseznamem"/>
              <w:numPr>
                <w:ilvl w:val="0"/>
                <w:numId w:val="23"/>
              </w:numPr>
              <w:jc w:val="both"/>
            </w:pPr>
            <w:r>
              <w:t>Historie ochrany obyvatelstva v ČR a vybraných zemích;</w:t>
            </w:r>
          </w:p>
          <w:p w14:paraId="7FA9FF22" w14:textId="77777777" w:rsidR="000F2EDD" w:rsidRDefault="000F2EDD" w:rsidP="000F2EDD">
            <w:pPr>
              <w:pStyle w:val="Odstavecseseznamem"/>
              <w:numPr>
                <w:ilvl w:val="0"/>
                <w:numId w:val="23"/>
              </w:numPr>
              <w:jc w:val="both"/>
            </w:pPr>
            <w:r>
              <w:t>Aktuální právní rámec ochrany obyvatelstva v České republice a základní pojmy z oblasti ochrany obyvatelstva;</w:t>
            </w:r>
          </w:p>
          <w:p w14:paraId="37ADB99B" w14:textId="77777777" w:rsidR="000F2EDD" w:rsidRDefault="000F2EDD" w:rsidP="000F2EDD">
            <w:pPr>
              <w:pStyle w:val="Odstavecseseznamem"/>
              <w:numPr>
                <w:ilvl w:val="0"/>
                <w:numId w:val="23"/>
              </w:numPr>
              <w:jc w:val="both"/>
            </w:pPr>
            <w:r>
              <w:t>Pojetí ochrany obyvatelstva v EU a NATO;</w:t>
            </w:r>
          </w:p>
          <w:p w14:paraId="1EB64BB3" w14:textId="77777777" w:rsidR="000F2EDD" w:rsidRDefault="000F2EDD" w:rsidP="000F2EDD">
            <w:pPr>
              <w:pStyle w:val="Odstavecseseznamem"/>
              <w:numPr>
                <w:ilvl w:val="0"/>
                <w:numId w:val="23"/>
              </w:numPr>
              <w:jc w:val="both"/>
            </w:pPr>
            <w:r>
              <w:t>Preventivně výchovná činnost. Příprava a vzdělávání v oblasti ochrany obyvatelstva;</w:t>
            </w:r>
          </w:p>
          <w:p w14:paraId="5282C414" w14:textId="77777777" w:rsidR="000F2EDD" w:rsidRDefault="000F2EDD" w:rsidP="000F2EDD">
            <w:pPr>
              <w:pStyle w:val="Odstavecseseznamem"/>
              <w:numPr>
                <w:ilvl w:val="0"/>
                <w:numId w:val="23"/>
              </w:numPr>
              <w:jc w:val="both"/>
            </w:pPr>
            <w:r>
              <w:t>Koncepce ochrany obyvatelstva. Koncepce vzdělávání v oblasti ochrany obyvatelstva a krizového řízení.  Koncepce přípravy občanů k obraně státu. Ochrana obyvatelstva za stavu ohrožení státu a válečného stavu;</w:t>
            </w:r>
          </w:p>
          <w:p w14:paraId="7DA919FD" w14:textId="77777777" w:rsidR="000F2EDD" w:rsidRDefault="000F2EDD" w:rsidP="000F2EDD">
            <w:pPr>
              <w:pStyle w:val="Odstavecseseznamem"/>
              <w:numPr>
                <w:ilvl w:val="0"/>
                <w:numId w:val="23"/>
              </w:numPr>
              <w:jc w:val="both"/>
            </w:pPr>
            <w:r>
              <w:t>Instituce ochrany obyvatelstva a krizového řízení v České republice;</w:t>
            </w:r>
          </w:p>
          <w:p w14:paraId="5B57003C" w14:textId="77777777" w:rsidR="000F2EDD" w:rsidRDefault="000F2EDD" w:rsidP="000F2EDD">
            <w:pPr>
              <w:pStyle w:val="Odstavecseseznamem"/>
              <w:numPr>
                <w:ilvl w:val="0"/>
                <w:numId w:val="23"/>
              </w:numPr>
              <w:jc w:val="both"/>
            </w:pPr>
            <w:r>
              <w:t>Mimořádné události a jejich klasifikace;</w:t>
            </w:r>
          </w:p>
          <w:p w14:paraId="33B0EB6B" w14:textId="77777777" w:rsidR="000F2EDD" w:rsidRDefault="000F2EDD" w:rsidP="000F2EDD">
            <w:pPr>
              <w:pStyle w:val="Odstavecseseznamem"/>
              <w:numPr>
                <w:ilvl w:val="0"/>
                <w:numId w:val="23"/>
              </w:numPr>
              <w:jc w:val="both"/>
            </w:pPr>
            <w:r>
              <w:t>Nouzové přežití obyvatelstva;</w:t>
            </w:r>
          </w:p>
          <w:p w14:paraId="254437BF" w14:textId="77777777" w:rsidR="000F2EDD" w:rsidRDefault="000F2EDD" w:rsidP="000F2EDD">
            <w:pPr>
              <w:pStyle w:val="Odstavecseseznamem"/>
              <w:numPr>
                <w:ilvl w:val="0"/>
                <w:numId w:val="23"/>
              </w:numPr>
              <w:jc w:val="both"/>
            </w:pPr>
            <w:r>
              <w:t>Humanitární pomoc. Dobrovolnictví;</w:t>
            </w:r>
          </w:p>
          <w:p w14:paraId="451B65FD" w14:textId="77777777" w:rsidR="000F2EDD" w:rsidRDefault="000F2EDD" w:rsidP="000F2EDD">
            <w:pPr>
              <w:pStyle w:val="Odstavecseseznamem"/>
              <w:numPr>
                <w:ilvl w:val="0"/>
                <w:numId w:val="23"/>
              </w:numPr>
              <w:jc w:val="both"/>
            </w:pPr>
            <w:r>
              <w:t>Možnosti využití Armády české republiky při řešení nevojenských ohrožení;</w:t>
            </w:r>
          </w:p>
          <w:p w14:paraId="47247F50" w14:textId="77777777" w:rsidR="000F2EDD" w:rsidRDefault="000F2EDD" w:rsidP="000F2EDD">
            <w:pPr>
              <w:pStyle w:val="Odstavecseseznamem"/>
              <w:numPr>
                <w:ilvl w:val="0"/>
                <w:numId w:val="23"/>
              </w:numPr>
              <w:jc w:val="both"/>
            </w:pPr>
            <w:r>
              <w:t>Terorismus, superterorismus;</w:t>
            </w:r>
          </w:p>
          <w:p w14:paraId="5E35092F" w14:textId="77777777" w:rsidR="000F2EDD" w:rsidRDefault="000F2EDD" w:rsidP="000F2EDD">
            <w:pPr>
              <w:pStyle w:val="Odstavecseseznamem"/>
              <w:numPr>
                <w:ilvl w:val="0"/>
                <w:numId w:val="23"/>
              </w:numPr>
              <w:jc w:val="both"/>
            </w:pPr>
            <w:r>
              <w:t>Objekty s větším počtem osob (měkké cíle).</w:t>
            </w:r>
          </w:p>
          <w:p w14:paraId="33AE4A35" w14:textId="77777777" w:rsidR="000F2EDD" w:rsidRDefault="000F2EDD" w:rsidP="004938E8">
            <w:pPr>
              <w:pStyle w:val="Odstavecseseznamem"/>
              <w:jc w:val="both"/>
            </w:pPr>
          </w:p>
        </w:tc>
      </w:tr>
      <w:tr w:rsidR="000F2EDD" w14:paraId="2F6C44D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EA77E79"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AABE48F" w14:textId="77777777" w:rsidR="000F2EDD" w:rsidRDefault="000F2EDD" w:rsidP="004938E8">
            <w:pPr>
              <w:jc w:val="both"/>
            </w:pPr>
          </w:p>
        </w:tc>
      </w:tr>
      <w:tr w:rsidR="000F2EDD" w:rsidRPr="00E341AD" w14:paraId="6211D985" w14:textId="77777777" w:rsidTr="004938E8">
        <w:trPr>
          <w:trHeight w:val="1497"/>
        </w:trPr>
        <w:tc>
          <w:tcPr>
            <w:tcW w:w="9855" w:type="dxa"/>
            <w:gridSpan w:val="8"/>
            <w:tcBorders>
              <w:top w:val="nil"/>
              <w:bottom w:val="single" w:sz="2" w:space="0" w:color="auto"/>
            </w:tcBorders>
          </w:tcPr>
          <w:p w14:paraId="679A1F42" w14:textId="77777777" w:rsidR="000F2EDD" w:rsidRPr="00EA35DC" w:rsidRDefault="000F2EDD" w:rsidP="004938E8">
            <w:pPr>
              <w:jc w:val="both"/>
              <w:rPr>
                <w:b/>
                <w:bCs/>
              </w:rPr>
            </w:pPr>
            <w:r w:rsidRPr="00EA35DC">
              <w:rPr>
                <w:b/>
                <w:bCs/>
              </w:rPr>
              <w:t>Pov</w:t>
            </w:r>
            <w:r>
              <w:rPr>
                <w:b/>
                <w:bCs/>
              </w:rPr>
              <w:t>i</w:t>
            </w:r>
            <w:r w:rsidRPr="00EA35DC">
              <w:rPr>
                <w:b/>
                <w:bCs/>
              </w:rPr>
              <w:t>nná literatura:</w:t>
            </w:r>
          </w:p>
          <w:p w14:paraId="1EAE0C6F" w14:textId="77777777" w:rsidR="000F2EDD" w:rsidRDefault="000F2EDD" w:rsidP="004938E8">
            <w:pPr>
              <w:jc w:val="both"/>
            </w:pPr>
            <w:r w:rsidRPr="00EA35DC">
              <w:rPr>
                <w:i/>
                <w:iCs/>
              </w:rPr>
              <w:t>Krizové řízení při nevojenských krizových situacích, ochrana obyvatelstva, kritická infrastruktura: modul A; C; I.</w:t>
            </w:r>
            <w:r>
              <w:t xml:space="preserve"> Praha: Ministerstvo vnitra, 2021. ISBN 978-80-7616-097-2. </w:t>
            </w:r>
          </w:p>
          <w:p w14:paraId="161FAF8E" w14:textId="77777777" w:rsidR="000F2EDD" w:rsidRDefault="000F2EDD" w:rsidP="004938E8">
            <w:pPr>
              <w:jc w:val="both"/>
            </w:pPr>
            <w:r>
              <w:t xml:space="preserve">HRADIL, Jaroslav; MIKA, Otakar J.; MUSIL, Miroslav; SVOBODA, Bohuslav; RAK, Jakub et al. </w:t>
            </w:r>
            <w:r w:rsidRPr="00EA35DC">
              <w:rPr>
                <w:i/>
                <w:iCs/>
              </w:rPr>
              <w:t>Základy ochrany obyvatelstva v České republice: odborná monografie.</w:t>
            </w:r>
            <w:r>
              <w:t xml:space="preserve"> Uherské Hradiště: Univerzita Tomáše Bati ve Zlíně, Fakulta logistiky a krizového řízení, 2018. ISBN 978-80-7454-774-4.</w:t>
            </w:r>
          </w:p>
          <w:p w14:paraId="589E9B06" w14:textId="77777777" w:rsidR="000F2EDD" w:rsidRDefault="000F2EDD" w:rsidP="004938E8">
            <w:pPr>
              <w:jc w:val="both"/>
            </w:pPr>
            <w:r w:rsidRPr="00EA35DC">
              <w:rPr>
                <w:i/>
                <w:iCs/>
              </w:rPr>
              <w:t>Ochrana obyvatelstva a krizové řízení: skripta</w:t>
            </w:r>
            <w:r>
              <w:t>. Praha: MV - GŘ HZS ČR, 2015. ISBN 978-80-86466-62-0.</w:t>
            </w:r>
          </w:p>
          <w:p w14:paraId="57AE171C" w14:textId="77777777" w:rsidR="000F2EDD" w:rsidRDefault="000F2EDD" w:rsidP="004938E8">
            <w:pPr>
              <w:jc w:val="both"/>
            </w:pPr>
          </w:p>
          <w:p w14:paraId="4CB97685" w14:textId="77777777" w:rsidR="000F2EDD" w:rsidRPr="00EA35DC" w:rsidRDefault="000F2EDD" w:rsidP="004938E8">
            <w:pPr>
              <w:jc w:val="both"/>
              <w:rPr>
                <w:b/>
                <w:bCs/>
              </w:rPr>
            </w:pPr>
            <w:r w:rsidRPr="00EA35DC">
              <w:rPr>
                <w:b/>
                <w:bCs/>
              </w:rPr>
              <w:t>Doporučená literatura:</w:t>
            </w:r>
          </w:p>
          <w:p w14:paraId="0204B4FF" w14:textId="77777777" w:rsidR="000F2EDD" w:rsidRDefault="000F2EDD" w:rsidP="004938E8">
            <w:pPr>
              <w:jc w:val="both"/>
            </w:pPr>
            <w:r>
              <w:t xml:space="preserve">JUKL, Marek. </w:t>
            </w:r>
            <w:r w:rsidRPr="00EA35DC">
              <w:rPr>
                <w:i/>
                <w:iCs/>
              </w:rPr>
              <w:t>Ženevské úmluvy, obyčeje a zásady humanitárního práva: (stručný přehled).</w:t>
            </w:r>
            <w:r>
              <w:t xml:space="preserve"> Praha: Český červený kříž, 2020. ISBN 978-80-87729-31-1.</w:t>
            </w:r>
          </w:p>
          <w:p w14:paraId="09A0449A" w14:textId="77777777" w:rsidR="000F2EDD" w:rsidRDefault="000F2EDD" w:rsidP="004938E8">
            <w:pPr>
              <w:jc w:val="both"/>
            </w:pPr>
            <w:r>
              <w:t xml:space="preserve">FILIPEC, Ondřej. </w:t>
            </w:r>
            <w:r w:rsidRPr="00EA35DC">
              <w:rPr>
                <w:i/>
                <w:iCs/>
              </w:rPr>
              <w:t>Fenomén terorismus: česká perspektiva.</w:t>
            </w:r>
            <w:r>
              <w:t xml:space="preserve"> Monografie. Olomouc: Univerzita Palackého v Olomouci, 2017. ISBN 978-80-244-5040-7.</w:t>
            </w:r>
          </w:p>
          <w:p w14:paraId="647470A2" w14:textId="77777777" w:rsidR="000F2EDD" w:rsidRPr="00E341AD" w:rsidRDefault="000F2EDD" w:rsidP="004938E8">
            <w:pPr>
              <w:jc w:val="both"/>
              <w:rPr>
                <w:i/>
                <w:iCs/>
              </w:rPr>
            </w:pPr>
            <w:r w:rsidRPr="00E341AD">
              <w:rPr>
                <w:i/>
                <w:iCs/>
              </w:rPr>
              <w:t>Koncepce ochrany obyvatelstva do roku 2025 s výhledem do roku 2030</w:t>
            </w:r>
            <w:r>
              <w:rPr>
                <w:i/>
                <w:iCs/>
              </w:rPr>
              <w:t xml:space="preserve">. </w:t>
            </w:r>
            <w:r w:rsidRPr="00E341AD">
              <w:t xml:space="preserve">Praha: </w:t>
            </w:r>
            <w:r>
              <w:t>MV – GŘ HZS</w:t>
            </w:r>
            <w:r w:rsidRPr="00E341AD">
              <w:t>, 2021.</w:t>
            </w:r>
          </w:p>
        </w:tc>
      </w:tr>
      <w:tr w:rsidR="000F2EDD" w14:paraId="6C9E02C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1D2BCB3" w14:textId="77777777" w:rsidR="000F2EDD" w:rsidRDefault="000F2EDD" w:rsidP="004938E8">
            <w:pPr>
              <w:jc w:val="center"/>
              <w:rPr>
                <w:b/>
              </w:rPr>
            </w:pPr>
            <w:r>
              <w:rPr>
                <w:b/>
              </w:rPr>
              <w:t>Informace ke kombinované nebo distanční formě</w:t>
            </w:r>
          </w:p>
        </w:tc>
      </w:tr>
      <w:tr w:rsidR="000F2EDD" w14:paraId="7EA9AE6D" w14:textId="77777777" w:rsidTr="004938E8">
        <w:tc>
          <w:tcPr>
            <w:tcW w:w="4787" w:type="dxa"/>
            <w:gridSpan w:val="3"/>
            <w:tcBorders>
              <w:top w:val="single" w:sz="2" w:space="0" w:color="auto"/>
            </w:tcBorders>
            <w:shd w:val="clear" w:color="auto" w:fill="F7CAAC"/>
          </w:tcPr>
          <w:p w14:paraId="04DC9D41" w14:textId="77777777" w:rsidR="000F2EDD" w:rsidRDefault="000F2EDD" w:rsidP="004938E8">
            <w:pPr>
              <w:jc w:val="both"/>
            </w:pPr>
            <w:r>
              <w:rPr>
                <w:b/>
              </w:rPr>
              <w:t>Rozsah konzultací (soustředění)</w:t>
            </w:r>
          </w:p>
        </w:tc>
        <w:tc>
          <w:tcPr>
            <w:tcW w:w="889" w:type="dxa"/>
            <w:tcBorders>
              <w:top w:val="single" w:sz="2" w:space="0" w:color="auto"/>
            </w:tcBorders>
          </w:tcPr>
          <w:p w14:paraId="1E8972E6" w14:textId="77777777" w:rsidR="000F2EDD" w:rsidRDefault="000F2EDD" w:rsidP="004938E8">
            <w:pPr>
              <w:jc w:val="both"/>
            </w:pPr>
            <w:r>
              <w:t>18</w:t>
            </w:r>
          </w:p>
        </w:tc>
        <w:tc>
          <w:tcPr>
            <w:tcW w:w="4179" w:type="dxa"/>
            <w:gridSpan w:val="4"/>
            <w:tcBorders>
              <w:top w:val="single" w:sz="2" w:space="0" w:color="auto"/>
            </w:tcBorders>
            <w:shd w:val="clear" w:color="auto" w:fill="F7CAAC"/>
          </w:tcPr>
          <w:p w14:paraId="1A09A272" w14:textId="77777777" w:rsidR="000F2EDD" w:rsidRDefault="000F2EDD" w:rsidP="004938E8">
            <w:pPr>
              <w:jc w:val="both"/>
              <w:rPr>
                <w:b/>
              </w:rPr>
            </w:pPr>
            <w:r>
              <w:rPr>
                <w:b/>
              </w:rPr>
              <w:t xml:space="preserve">hodin </w:t>
            </w:r>
          </w:p>
        </w:tc>
      </w:tr>
      <w:tr w:rsidR="000F2EDD" w14:paraId="58BF790D" w14:textId="77777777" w:rsidTr="004938E8">
        <w:tc>
          <w:tcPr>
            <w:tcW w:w="9855" w:type="dxa"/>
            <w:gridSpan w:val="8"/>
            <w:shd w:val="clear" w:color="auto" w:fill="F7CAAC"/>
          </w:tcPr>
          <w:p w14:paraId="4E958295" w14:textId="77777777" w:rsidR="000F2EDD" w:rsidRDefault="000F2EDD" w:rsidP="004938E8">
            <w:pPr>
              <w:jc w:val="both"/>
              <w:rPr>
                <w:b/>
              </w:rPr>
            </w:pPr>
            <w:r>
              <w:rPr>
                <w:b/>
              </w:rPr>
              <w:t>Informace o způsobu kontaktu s vyučujícím</w:t>
            </w:r>
          </w:p>
        </w:tc>
      </w:tr>
      <w:tr w:rsidR="000F2EDD" w14:paraId="749D95A9" w14:textId="77777777" w:rsidTr="004938E8">
        <w:trPr>
          <w:trHeight w:val="1373"/>
        </w:trPr>
        <w:tc>
          <w:tcPr>
            <w:tcW w:w="9855" w:type="dxa"/>
            <w:gridSpan w:val="8"/>
          </w:tcPr>
          <w:p w14:paraId="4493C948"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C8371AC" w14:textId="77777777" w:rsidR="000F2EDD" w:rsidRDefault="000F2EDD" w:rsidP="004938E8">
      <w:pPr>
        <w:spacing w:after="160" w:line="259" w:lineRule="auto"/>
      </w:pPr>
    </w:p>
    <w:p w14:paraId="39ACC84C"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D50D2AF" w14:textId="77777777" w:rsidTr="004938E8">
        <w:tc>
          <w:tcPr>
            <w:tcW w:w="9855" w:type="dxa"/>
            <w:gridSpan w:val="8"/>
            <w:tcBorders>
              <w:bottom w:val="double" w:sz="4" w:space="0" w:color="auto"/>
            </w:tcBorders>
            <w:shd w:val="clear" w:color="auto" w:fill="BDD6EE"/>
          </w:tcPr>
          <w:p w14:paraId="348CEC45" w14:textId="77777777" w:rsidR="000F2EDD" w:rsidRDefault="000F2EDD" w:rsidP="004938E8">
            <w:pPr>
              <w:jc w:val="both"/>
              <w:rPr>
                <w:b/>
                <w:sz w:val="28"/>
              </w:rPr>
            </w:pPr>
            <w:r>
              <w:br w:type="page"/>
            </w:r>
            <w:r>
              <w:rPr>
                <w:b/>
                <w:sz w:val="28"/>
              </w:rPr>
              <w:t>B-III – Charakteristika studijního předmětu</w:t>
            </w:r>
          </w:p>
        </w:tc>
      </w:tr>
      <w:tr w:rsidR="000F2EDD" w:rsidRPr="00CE1B9A" w14:paraId="42B9752A" w14:textId="77777777" w:rsidTr="004938E8">
        <w:tc>
          <w:tcPr>
            <w:tcW w:w="3086" w:type="dxa"/>
            <w:tcBorders>
              <w:top w:val="double" w:sz="4" w:space="0" w:color="auto"/>
            </w:tcBorders>
            <w:shd w:val="clear" w:color="auto" w:fill="F7CAAC"/>
          </w:tcPr>
          <w:p w14:paraId="40AF3F38"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E19114D" w14:textId="77777777" w:rsidR="000F2EDD" w:rsidRPr="005828E2" w:rsidRDefault="000F2EDD" w:rsidP="004938E8">
            <w:pPr>
              <w:jc w:val="both"/>
              <w:rPr>
                <w:b/>
              </w:rPr>
            </w:pPr>
            <w:r w:rsidRPr="005828E2">
              <w:rPr>
                <w:b/>
              </w:rPr>
              <w:t>Ochrana obyvatelstva II.</w:t>
            </w:r>
          </w:p>
        </w:tc>
      </w:tr>
      <w:tr w:rsidR="000F2EDD" w14:paraId="4B79553D" w14:textId="77777777" w:rsidTr="004938E8">
        <w:tc>
          <w:tcPr>
            <w:tcW w:w="3086" w:type="dxa"/>
            <w:shd w:val="clear" w:color="auto" w:fill="F7CAAC"/>
          </w:tcPr>
          <w:p w14:paraId="5FD09CF4" w14:textId="77777777" w:rsidR="000F2EDD" w:rsidRDefault="000F2EDD" w:rsidP="004938E8">
            <w:pPr>
              <w:jc w:val="both"/>
              <w:rPr>
                <w:b/>
              </w:rPr>
            </w:pPr>
            <w:r>
              <w:rPr>
                <w:b/>
              </w:rPr>
              <w:t>Typ předmětu</w:t>
            </w:r>
          </w:p>
        </w:tc>
        <w:tc>
          <w:tcPr>
            <w:tcW w:w="3406" w:type="dxa"/>
            <w:gridSpan w:val="4"/>
          </w:tcPr>
          <w:p w14:paraId="61222E88" w14:textId="77777777" w:rsidR="000F2EDD" w:rsidRDefault="000F2EDD" w:rsidP="004938E8">
            <w:pPr>
              <w:jc w:val="both"/>
            </w:pPr>
            <w:r>
              <w:t>povinně volitelný</w:t>
            </w:r>
          </w:p>
        </w:tc>
        <w:tc>
          <w:tcPr>
            <w:tcW w:w="2695" w:type="dxa"/>
            <w:gridSpan w:val="2"/>
            <w:shd w:val="clear" w:color="auto" w:fill="F7CAAC"/>
          </w:tcPr>
          <w:p w14:paraId="775FF4D7" w14:textId="77777777" w:rsidR="000F2EDD" w:rsidRDefault="000F2EDD" w:rsidP="004938E8">
            <w:pPr>
              <w:jc w:val="both"/>
            </w:pPr>
            <w:r>
              <w:rPr>
                <w:b/>
              </w:rPr>
              <w:t>doporučený ročník / semestr</w:t>
            </w:r>
          </w:p>
        </w:tc>
        <w:tc>
          <w:tcPr>
            <w:tcW w:w="668" w:type="dxa"/>
          </w:tcPr>
          <w:p w14:paraId="3740C95A" w14:textId="77777777" w:rsidR="000F2EDD" w:rsidRDefault="000F2EDD" w:rsidP="004938E8">
            <w:pPr>
              <w:jc w:val="both"/>
            </w:pPr>
            <w:r>
              <w:t>2/LS</w:t>
            </w:r>
          </w:p>
        </w:tc>
      </w:tr>
      <w:tr w:rsidR="000F2EDD" w14:paraId="1284F8D9" w14:textId="77777777" w:rsidTr="004938E8">
        <w:tc>
          <w:tcPr>
            <w:tcW w:w="3086" w:type="dxa"/>
            <w:shd w:val="clear" w:color="auto" w:fill="F7CAAC"/>
          </w:tcPr>
          <w:p w14:paraId="08C7F34F" w14:textId="77777777" w:rsidR="000F2EDD" w:rsidRDefault="000F2EDD" w:rsidP="004938E8">
            <w:pPr>
              <w:jc w:val="both"/>
              <w:rPr>
                <w:b/>
              </w:rPr>
            </w:pPr>
            <w:r>
              <w:rPr>
                <w:b/>
              </w:rPr>
              <w:t>Rozsah studijního předmětu</w:t>
            </w:r>
          </w:p>
        </w:tc>
        <w:tc>
          <w:tcPr>
            <w:tcW w:w="1701" w:type="dxa"/>
            <w:gridSpan w:val="2"/>
            <w:shd w:val="clear" w:color="auto" w:fill="auto"/>
          </w:tcPr>
          <w:p w14:paraId="79CDD19F" w14:textId="77777777" w:rsidR="000F2EDD" w:rsidRDefault="000F2EDD" w:rsidP="004938E8">
            <w:pPr>
              <w:jc w:val="both"/>
            </w:pPr>
            <w:r w:rsidRPr="00217F05">
              <w:t>14p + 28s</w:t>
            </w:r>
          </w:p>
        </w:tc>
        <w:tc>
          <w:tcPr>
            <w:tcW w:w="889" w:type="dxa"/>
            <w:shd w:val="clear" w:color="auto" w:fill="F7CAAC"/>
          </w:tcPr>
          <w:p w14:paraId="67EFBC3E" w14:textId="77777777" w:rsidR="000F2EDD" w:rsidRDefault="000F2EDD" w:rsidP="004938E8">
            <w:pPr>
              <w:jc w:val="both"/>
              <w:rPr>
                <w:b/>
              </w:rPr>
            </w:pPr>
            <w:r>
              <w:rPr>
                <w:b/>
              </w:rPr>
              <w:t xml:space="preserve">hod. </w:t>
            </w:r>
          </w:p>
        </w:tc>
        <w:tc>
          <w:tcPr>
            <w:tcW w:w="816" w:type="dxa"/>
          </w:tcPr>
          <w:p w14:paraId="73157D8C" w14:textId="77777777" w:rsidR="000F2EDD" w:rsidRDefault="000F2EDD" w:rsidP="004938E8">
            <w:pPr>
              <w:jc w:val="both"/>
            </w:pPr>
            <w:r>
              <w:t>42</w:t>
            </w:r>
          </w:p>
        </w:tc>
        <w:tc>
          <w:tcPr>
            <w:tcW w:w="2156" w:type="dxa"/>
            <w:shd w:val="clear" w:color="auto" w:fill="F7CAAC"/>
          </w:tcPr>
          <w:p w14:paraId="1A7E5AB3" w14:textId="77777777" w:rsidR="000F2EDD" w:rsidRDefault="000F2EDD" w:rsidP="004938E8">
            <w:pPr>
              <w:jc w:val="both"/>
              <w:rPr>
                <w:b/>
              </w:rPr>
            </w:pPr>
            <w:r>
              <w:rPr>
                <w:b/>
              </w:rPr>
              <w:t>kreditů</w:t>
            </w:r>
          </w:p>
        </w:tc>
        <w:tc>
          <w:tcPr>
            <w:tcW w:w="1207" w:type="dxa"/>
            <w:gridSpan w:val="2"/>
          </w:tcPr>
          <w:p w14:paraId="7C6A3BCC" w14:textId="77777777" w:rsidR="000F2EDD" w:rsidRDefault="000F2EDD" w:rsidP="004938E8">
            <w:pPr>
              <w:jc w:val="both"/>
            </w:pPr>
            <w:r>
              <w:t>4</w:t>
            </w:r>
          </w:p>
        </w:tc>
      </w:tr>
      <w:tr w:rsidR="000F2EDD" w14:paraId="589A2F08" w14:textId="77777777" w:rsidTr="004938E8">
        <w:tc>
          <w:tcPr>
            <w:tcW w:w="3086" w:type="dxa"/>
            <w:shd w:val="clear" w:color="auto" w:fill="F7CAAC"/>
          </w:tcPr>
          <w:p w14:paraId="124B5A80" w14:textId="77777777" w:rsidR="000F2EDD" w:rsidRDefault="000F2EDD" w:rsidP="004938E8">
            <w:pPr>
              <w:jc w:val="both"/>
              <w:rPr>
                <w:b/>
                <w:sz w:val="22"/>
              </w:rPr>
            </w:pPr>
            <w:r>
              <w:rPr>
                <w:b/>
              </w:rPr>
              <w:t>Prerekvizity, korekvizity, ekvivalence</w:t>
            </w:r>
          </w:p>
        </w:tc>
        <w:tc>
          <w:tcPr>
            <w:tcW w:w="6769" w:type="dxa"/>
            <w:gridSpan w:val="7"/>
          </w:tcPr>
          <w:p w14:paraId="6FDBA6C8" w14:textId="77777777" w:rsidR="000F2EDD" w:rsidRDefault="000F2EDD" w:rsidP="004938E8">
            <w:pPr>
              <w:jc w:val="both"/>
            </w:pPr>
          </w:p>
        </w:tc>
      </w:tr>
      <w:tr w:rsidR="000F2EDD" w14:paraId="1FA8AF69" w14:textId="77777777" w:rsidTr="004938E8">
        <w:tc>
          <w:tcPr>
            <w:tcW w:w="3086" w:type="dxa"/>
            <w:shd w:val="clear" w:color="auto" w:fill="F7CAAC"/>
          </w:tcPr>
          <w:p w14:paraId="2E0B20CC" w14:textId="77777777" w:rsidR="000F2EDD" w:rsidRDefault="000F2EDD" w:rsidP="004938E8">
            <w:pPr>
              <w:jc w:val="both"/>
              <w:rPr>
                <w:b/>
              </w:rPr>
            </w:pPr>
            <w:r>
              <w:rPr>
                <w:b/>
              </w:rPr>
              <w:t>Způsob ověření studijních výsledků</w:t>
            </w:r>
          </w:p>
        </w:tc>
        <w:tc>
          <w:tcPr>
            <w:tcW w:w="3406" w:type="dxa"/>
            <w:gridSpan w:val="4"/>
          </w:tcPr>
          <w:p w14:paraId="7BF5F23F" w14:textId="77777777" w:rsidR="000F2EDD" w:rsidRDefault="000F2EDD" w:rsidP="004938E8">
            <w:pPr>
              <w:jc w:val="both"/>
            </w:pPr>
            <w:r>
              <w:t>zápočet a zkouška</w:t>
            </w:r>
          </w:p>
        </w:tc>
        <w:tc>
          <w:tcPr>
            <w:tcW w:w="2156" w:type="dxa"/>
            <w:shd w:val="clear" w:color="auto" w:fill="F7CAAC"/>
          </w:tcPr>
          <w:p w14:paraId="255B474F" w14:textId="77777777" w:rsidR="000F2EDD" w:rsidRDefault="000F2EDD" w:rsidP="004938E8">
            <w:pPr>
              <w:jc w:val="both"/>
              <w:rPr>
                <w:b/>
              </w:rPr>
            </w:pPr>
            <w:r>
              <w:rPr>
                <w:b/>
              </w:rPr>
              <w:t>Forma výuky</w:t>
            </w:r>
          </w:p>
        </w:tc>
        <w:tc>
          <w:tcPr>
            <w:tcW w:w="1207" w:type="dxa"/>
            <w:gridSpan w:val="2"/>
          </w:tcPr>
          <w:p w14:paraId="39CB753F" w14:textId="77777777" w:rsidR="000F2EDD" w:rsidRDefault="000F2EDD" w:rsidP="004938E8">
            <w:pPr>
              <w:jc w:val="both"/>
            </w:pPr>
            <w:r>
              <w:t>přednášky</w:t>
            </w:r>
          </w:p>
          <w:p w14:paraId="4D5DB9AB" w14:textId="77777777" w:rsidR="000F2EDD" w:rsidRDefault="000F2EDD" w:rsidP="004938E8">
            <w:pPr>
              <w:jc w:val="both"/>
            </w:pPr>
            <w:r>
              <w:t>semináře</w:t>
            </w:r>
          </w:p>
        </w:tc>
      </w:tr>
      <w:tr w:rsidR="000F2EDD" w14:paraId="209C2830" w14:textId="77777777" w:rsidTr="004938E8">
        <w:tc>
          <w:tcPr>
            <w:tcW w:w="3086" w:type="dxa"/>
            <w:shd w:val="clear" w:color="auto" w:fill="F7CAAC"/>
          </w:tcPr>
          <w:p w14:paraId="255E2444"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7A2055E" w14:textId="77777777" w:rsidR="000F2EDD" w:rsidRDefault="000F2EDD" w:rsidP="004938E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0DB4B7A0" w14:textId="77777777" w:rsidR="000F2EDD" w:rsidRDefault="000F2EDD" w:rsidP="004938E8">
            <w:pPr>
              <w:jc w:val="both"/>
            </w:pPr>
          </w:p>
          <w:p w14:paraId="68F52BBF" w14:textId="77777777" w:rsidR="000F2EDD" w:rsidRDefault="000F2EDD" w:rsidP="004938E8">
            <w:pPr>
              <w:jc w:val="both"/>
            </w:pPr>
            <w:r>
              <w:t>Zkouška: ústní zkouška</w:t>
            </w:r>
          </w:p>
        </w:tc>
      </w:tr>
      <w:tr w:rsidR="000F2EDD" w14:paraId="24227F20" w14:textId="77777777" w:rsidTr="004938E8">
        <w:trPr>
          <w:trHeight w:val="397"/>
        </w:trPr>
        <w:tc>
          <w:tcPr>
            <w:tcW w:w="9855" w:type="dxa"/>
            <w:gridSpan w:val="8"/>
            <w:tcBorders>
              <w:top w:val="nil"/>
            </w:tcBorders>
          </w:tcPr>
          <w:p w14:paraId="21BE7F33" w14:textId="77777777" w:rsidR="000F2EDD" w:rsidRDefault="000F2EDD" w:rsidP="004938E8">
            <w:pPr>
              <w:jc w:val="both"/>
            </w:pPr>
          </w:p>
        </w:tc>
      </w:tr>
      <w:tr w:rsidR="000F2EDD" w14:paraId="1E2AA5C6" w14:textId="77777777" w:rsidTr="004938E8">
        <w:trPr>
          <w:trHeight w:val="197"/>
        </w:trPr>
        <w:tc>
          <w:tcPr>
            <w:tcW w:w="3086" w:type="dxa"/>
            <w:tcBorders>
              <w:top w:val="nil"/>
            </w:tcBorders>
            <w:shd w:val="clear" w:color="auto" w:fill="F7CAAC"/>
          </w:tcPr>
          <w:p w14:paraId="5A73BFEC" w14:textId="77777777" w:rsidR="000F2EDD" w:rsidRDefault="000F2EDD" w:rsidP="004938E8">
            <w:pPr>
              <w:jc w:val="both"/>
              <w:rPr>
                <w:b/>
              </w:rPr>
            </w:pPr>
            <w:r>
              <w:rPr>
                <w:b/>
              </w:rPr>
              <w:t>Garant předmětu</w:t>
            </w:r>
          </w:p>
        </w:tc>
        <w:tc>
          <w:tcPr>
            <w:tcW w:w="6769" w:type="dxa"/>
            <w:gridSpan w:val="7"/>
            <w:tcBorders>
              <w:top w:val="nil"/>
            </w:tcBorders>
          </w:tcPr>
          <w:p w14:paraId="25969DA6" w14:textId="77777777" w:rsidR="000F2EDD" w:rsidRDefault="000F2EDD" w:rsidP="004938E8">
            <w:pPr>
              <w:jc w:val="both"/>
            </w:pPr>
            <w:r>
              <w:t>Ing. Jan Strohmandl, Ph.D.</w:t>
            </w:r>
          </w:p>
        </w:tc>
      </w:tr>
      <w:tr w:rsidR="000F2EDD" w14:paraId="3E97BA42" w14:textId="77777777" w:rsidTr="004938E8">
        <w:trPr>
          <w:trHeight w:val="243"/>
        </w:trPr>
        <w:tc>
          <w:tcPr>
            <w:tcW w:w="3086" w:type="dxa"/>
            <w:tcBorders>
              <w:top w:val="nil"/>
            </w:tcBorders>
            <w:shd w:val="clear" w:color="auto" w:fill="F7CAAC"/>
          </w:tcPr>
          <w:p w14:paraId="652666CF" w14:textId="77777777" w:rsidR="000F2EDD" w:rsidRDefault="000F2EDD" w:rsidP="004938E8">
            <w:pPr>
              <w:jc w:val="both"/>
              <w:rPr>
                <w:b/>
              </w:rPr>
            </w:pPr>
            <w:r>
              <w:rPr>
                <w:b/>
              </w:rPr>
              <w:t>Zapojení garanta do výuky předmětu</w:t>
            </w:r>
          </w:p>
        </w:tc>
        <w:tc>
          <w:tcPr>
            <w:tcW w:w="6769" w:type="dxa"/>
            <w:gridSpan w:val="7"/>
            <w:tcBorders>
              <w:top w:val="nil"/>
            </w:tcBorders>
          </w:tcPr>
          <w:p w14:paraId="0D42F0CA" w14:textId="77777777" w:rsidR="000F2EDD" w:rsidRDefault="000F2EDD" w:rsidP="004938E8">
            <w:pPr>
              <w:jc w:val="both"/>
            </w:pPr>
            <w:r>
              <w:t>Garant stanovuje obsah přednášek a seminářů a dohlíží na jejich jednotné vedení.</w:t>
            </w:r>
          </w:p>
          <w:p w14:paraId="5C1C23D6" w14:textId="15C79ECF" w:rsidR="000F2EDD" w:rsidRDefault="000F2EDD" w:rsidP="00D85785">
            <w:pPr>
              <w:jc w:val="both"/>
            </w:pPr>
            <w:r>
              <w:t xml:space="preserve">Garant přímo vyučuje </w:t>
            </w:r>
            <w:del w:id="253" w:author="Zuzana Tučková" w:date="2024-05-13T13:10:00Z">
              <w:r w:rsidR="00B6785B">
                <w:delText>50</w:delText>
              </w:r>
            </w:del>
            <w:ins w:id="254" w:author="Zuzana Tučková" w:date="2024-05-13T13:10:00Z">
              <w:r w:rsidR="00D85785">
                <w:t>57</w:t>
              </w:r>
            </w:ins>
            <w:r>
              <w:t xml:space="preserve"> % přednášek.</w:t>
            </w:r>
          </w:p>
        </w:tc>
      </w:tr>
      <w:tr w:rsidR="000F2EDD" w14:paraId="0033D5F3" w14:textId="77777777" w:rsidTr="004938E8">
        <w:tc>
          <w:tcPr>
            <w:tcW w:w="3086" w:type="dxa"/>
            <w:shd w:val="clear" w:color="auto" w:fill="F7CAAC"/>
          </w:tcPr>
          <w:p w14:paraId="5DD156EF" w14:textId="77777777" w:rsidR="000F2EDD" w:rsidRDefault="000F2EDD" w:rsidP="004938E8">
            <w:pPr>
              <w:jc w:val="both"/>
              <w:rPr>
                <w:b/>
              </w:rPr>
            </w:pPr>
            <w:r>
              <w:rPr>
                <w:b/>
              </w:rPr>
              <w:t>Vyučující</w:t>
            </w:r>
          </w:p>
        </w:tc>
        <w:tc>
          <w:tcPr>
            <w:tcW w:w="6769" w:type="dxa"/>
            <w:gridSpan w:val="7"/>
            <w:tcBorders>
              <w:bottom w:val="nil"/>
            </w:tcBorders>
          </w:tcPr>
          <w:p w14:paraId="4300EA50" w14:textId="77777777" w:rsidR="000F2EDD" w:rsidRPr="00217F05" w:rsidRDefault="000F2EDD" w:rsidP="004938E8">
            <w:pPr>
              <w:jc w:val="both"/>
            </w:pPr>
            <w:r w:rsidRPr="00217F05">
              <w:t>Ing. Jan Strohmandl, Ph.D.</w:t>
            </w:r>
            <w:r>
              <w:t xml:space="preserve"> </w:t>
            </w:r>
            <w:r w:rsidRPr="00217F05">
              <w:t>– přednášející (</w:t>
            </w:r>
            <w:r>
              <w:t>57</w:t>
            </w:r>
            <w:r w:rsidRPr="00217F05">
              <w:t xml:space="preserve"> %) </w:t>
            </w:r>
          </w:p>
          <w:p w14:paraId="1529D096" w14:textId="77777777" w:rsidR="000F2EDD" w:rsidRDefault="000F2EDD" w:rsidP="004938E8">
            <w:pPr>
              <w:jc w:val="both"/>
            </w:pPr>
            <w:r w:rsidRPr="00217F05">
              <w:t>Ing. Jan Kyselák, Ph.D. – přednášející (</w:t>
            </w:r>
            <w:r>
              <w:t>43</w:t>
            </w:r>
            <w:r w:rsidRPr="00217F05">
              <w:t xml:space="preserve"> %)</w:t>
            </w:r>
            <w:r>
              <w:t>, vede semináře (100 %)</w:t>
            </w:r>
          </w:p>
        </w:tc>
      </w:tr>
      <w:tr w:rsidR="000F2EDD" w14:paraId="166600B8" w14:textId="77777777" w:rsidTr="004938E8">
        <w:trPr>
          <w:trHeight w:val="397"/>
        </w:trPr>
        <w:tc>
          <w:tcPr>
            <w:tcW w:w="9855" w:type="dxa"/>
            <w:gridSpan w:val="8"/>
            <w:tcBorders>
              <w:top w:val="nil"/>
            </w:tcBorders>
          </w:tcPr>
          <w:p w14:paraId="5FA37B61" w14:textId="77777777" w:rsidR="000F2EDD" w:rsidRDefault="000F2EDD" w:rsidP="004938E8">
            <w:pPr>
              <w:jc w:val="both"/>
            </w:pPr>
          </w:p>
          <w:p w14:paraId="1DC1299C" w14:textId="77777777" w:rsidR="000F2EDD" w:rsidRDefault="000F2EDD" w:rsidP="004938E8">
            <w:pPr>
              <w:jc w:val="both"/>
            </w:pPr>
          </w:p>
        </w:tc>
      </w:tr>
      <w:tr w:rsidR="000F2EDD" w14:paraId="603E6DD2" w14:textId="77777777" w:rsidTr="004938E8">
        <w:tc>
          <w:tcPr>
            <w:tcW w:w="3086" w:type="dxa"/>
            <w:shd w:val="clear" w:color="auto" w:fill="F7CAAC"/>
          </w:tcPr>
          <w:p w14:paraId="62364B6A" w14:textId="77777777" w:rsidR="000F2EDD" w:rsidRDefault="000F2EDD" w:rsidP="004938E8">
            <w:pPr>
              <w:jc w:val="both"/>
              <w:rPr>
                <w:b/>
              </w:rPr>
            </w:pPr>
            <w:r>
              <w:rPr>
                <w:b/>
              </w:rPr>
              <w:t>Stručná anotace předmětu</w:t>
            </w:r>
          </w:p>
        </w:tc>
        <w:tc>
          <w:tcPr>
            <w:tcW w:w="6769" w:type="dxa"/>
            <w:gridSpan w:val="7"/>
            <w:tcBorders>
              <w:bottom w:val="nil"/>
            </w:tcBorders>
          </w:tcPr>
          <w:p w14:paraId="57F800AA" w14:textId="77777777" w:rsidR="000F2EDD" w:rsidRDefault="000F2EDD" w:rsidP="004938E8">
            <w:pPr>
              <w:jc w:val="both"/>
            </w:pPr>
          </w:p>
        </w:tc>
      </w:tr>
      <w:tr w:rsidR="000F2EDD" w14:paraId="4F71DB65" w14:textId="77777777" w:rsidTr="004938E8">
        <w:trPr>
          <w:trHeight w:val="3938"/>
        </w:trPr>
        <w:tc>
          <w:tcPr>
            <w:tcW w:w="9855" w:type="dxa"/>
            <w:gridSpan w:val="8"/>
            <w:tcBorders>
              <w:top w:val="nil"/>
              <w:bottom w:val="single" w:sz="12" w:space="0" w:color="auto"/>
            </w:tcBorders>
          </w:tcPr>
          <w:p w14:paraId="5607F8FD" w14:textId="77777777" w:rsidR="000F2EDD" w:rsidRDefault="000F2EDD" w:rsidP="004938E8">
            <w:pPr>
              <w:jc w:val="both"/>
            </w:pPr>
            <w:r>
              <w:t>Absolvováním předmětu studenti získají znalosti z</w:t>
            </w:r>
            <w:r w:rsidRPr="006E258E">
              <w:t xml:space="preserve"> praktick</w:t>
            </w:r>
            <w:r>
              <w:t>ého</w:t>
            </w:r>
            <w:r w:rsidRPr="006E258E">
              <w:t xml:space="preserve"> uplatňování vybraných nástrojů ochrany obyvatelstva jako je varování a vyrozumění, evakuace nebo ukrytí. Dále </w:t>
            </w:r>
            <w:r>
              <w:t xml:space="preserve">nabydou znalosti o organizaci </w:t>
            </w:r>
            <w:r w:rsidRPr="006E258E">
              <w:t>ochran</w:t>
            </w:r>
            <w:r>
              <w:t>y</w:t>
            </w:r>
            <w:r w:rsidRPr="006E258E">
              <w:t xml:space="preserve"> obyvatelstva v okolí vodních toků a pod vodními díly </w:t>
            </w:r>
            <w:r>
              <w:t>nebo</w:t>
            </w:r>
            <w:r w:rsidRPr="006E258E">
              <w:t xml:space="preserve"> v okolí jadern</w:t>
            </w:r>
            <w:r>
              <w:t xml:space="preserve">ých </w:t>
            </w:r>
            <w:r w:rsidRPr="006E258E">
              <w:t>energetických zařízení</w:t>
            </w:r>
            <w:r>
              <w:t>,</w:t>
            </w:r>
            <w:r w:rsidRPr="006E258E">
              <w:t xml:space="preserve"> </w:t>
            </w:r>
            <w:r>
              <w:t xml:space="preserve">o </w:t>
            </w:r>
            <w:r w:rsidRPr="006E258E">
              <w:t>problemati</w:t>
            </w:r>
            <w:r>
              <w:t>ce</w:t>
            </w:r>
            <w:r w:rsidRPr="006E258E">
              <w:t xml:space="preserve"> neodkladných pohřebních služeb za vzniku mimořádných událostí či krizových situací</w:t>
            </w:r>
            <w:r>
              <w:t xml:space="preserve">. Získají také potřebné znalosti z organizování </w:t>
            </w:r>
            <w:r w:rsidRPr="006E258E">
              <w:t>preventivní</w:t>
            </w:r>
            <w:r>
              <w:t>ch</w:t>
            </w:r>
            <w:r w:rsidRPr="006E258E">
              <w:t>, záchranný</w:t>
            </w:r>
            <w:r>
              <w:t>ch</w:t>
            </w:r>
            <w:r w:rsidRPr="006E258E">
              <w:t>, likvidační</w:t>
            </w:r>
            <w:r>
              <w:t>ch</w:t>
            </w:r>
            <w:r w:rsidRPr="006E258E">
              <w:t xml:space="preserve"> a obnovovací</w:t>
            </w:r>
            <w:r>
              <w:t>ch</w:t>
            </w:r>
            <w:r w:rsidRPr="006E258E">
              <w:t xml:space="preserve"> prac</w:t>
            </w:r>
            <w:r>
              <w:t>í</w:t>
            </w:r>
            <w:r w:rsidRPr="006E258E">
              <w:t>. Závěr předmětu si klade za cíl seznámit studenty s teorií případových studií a jejich zpracování.</w:t>
            </w:r>
            <w:r>
              <w:t xml:space="preserve"> V rámci seminářů bude obsah a problematika přednášek dále rozvíjena jak po teoretické, tak </w:t>
            </w:r>
            <w:r>
              <w:br/>
              <w:t>i praktické stránce.</w:t>
            </w:r>
          </w:p>
          <w:p w14:paraId="0AE7EABD" w14:textId="77777777" w:rsidR="000F2EDD" w:rsidRDefault="000F2EDD" w:rsidP="004938E8">
            <w:pPr>
              <w:jc w:val="both"/>
            </w:pPr>
          </w:p>
          <w:p w14:paraId="7E250C8E" w14:textId="77777777" w:rsidR="000F2EDD" w:rsidRDefault="000F2EDD" w:rsidP="004938E8">
            <w:pPr>
              <w:jc w:val="both"/>
            </w:pPr>
            <w:r>
              <w:t>Vyučovaná témata:</w:t>
            </w:r>
          </w:p>
          <w:p w14:paraId="6E5F90C1" w14:textId="77777777" w:rsidR="000F2EDD" w:rsidRDefault="000F2EDD" w:rsidP="000F2EDD">
            <w:pPr>
              <w:pStyle w:val="Odstavecseseznamem"/>
              <w:numPr>
                <w:ilvl w:val="0"/>
                <w:numId w:val="24"/>
              </w:numPr>
              <w:jc w:val="both"/>
            </w:pPr>
            <w:r>
              <w:t>Varování, vyrozumění a způsob poskytování tísňových informací;</w:t>
            </w:r>
          </w:p>
          <w:p w14:paraId="63412EFA" w14:textId="77777777" w:rsidR="000F2EDD" w:rsidRDefault="000F2EDD" w:rsidP="000F2EDD">
            <w:pPr>
              <w:pStyle w:val="Odstavecseseznamem"/>
              <w:numPr>
                <w:ilvl w:val="0"/>
                <w:numId w:val="24"/>
              </w:numPr>
              <w:jc w:val="both"/>
            </w:pPr>
            <w:r>
              <w:t>Evakuace obyvatelstva;</w:t>
            </w:r>
          </w:p>
          <w:p w14:paraId="56B41831" w14:textId="77777777" w:rsidR="000F2EDD" w:rsidRDefault="000F2EDD" w:rsidP="000F2EDD">
            <w:pPr>
              <w:pStyle w:val="Odstavecseseznamem"/>
              <w:numPr>
                <w:ilvl w:val="0"/>
                <w:numId w:val="24"/>
              </w:numPr>
              <w:jc w:val="both"/>
            </w:pPr>
            <w:r>
              <w:t>Podpora evakuace obyvatelstva;</w:t>
            </w:r>
          </w:p>
          <w:p w14:paraId="5610F4CE" w14:textId="77777777" w:rsidR="000F2EDD" w:rsidRPr="002077FC" w:rsidRDefault="000F2EDD" w:rsidP="000F2EDD">
            <w:pPr>
              <w:pStyle w:val="Odstavecseseznamem"/>
              <w:numPr>
                <w:ilvl w:val="0"/>
                <w:numId w:val="24"/>
              </w:numPr>
              <w:jc w:val="both"/>
            </w:pPr>
            <w:r w:rsidRPr="002077FC">
              <w:t>Využití terénu a ochranného systému metra pro ochranu obyvatelstva</w:t>
            </w:r>
            <w:r>
              <w:t>;</w:t>
            </w:r>
          </w:p>
          <w:p w14:paraId="638C56FB" w14:textId="77777777" w:rsidR="000F2EDD" w:rsidRPr="002077FC" w:rsidRDefault="000F2EDD" w:rsidP="000F2EDD">
            <w:pPr>
              <w:pStyle w:val="Odstavecseseznamem"/>
              <w:numPr>
                <w:ilvl w:val="0"/>
                <w:numId w:val="24"/>
              </w:numPr>
              <w:jc w:val="both"/>
            </w:pPr>
            <w:r w:rsidRPr="002077FC">
              <w:t>Sebeochrana a vzájemná pomoc obyvatelstva za mimořádných události</w:t>
            </w:r>
            <w:r>
              <w:t>. Improvizované úkryty, improvizovaná ochrana;</w:t>
            </w:r>
          </w:p>
          <w:p w14:paraId="19F1B45A" w14:textId="77777777" w:rsidR="000F2EDD" w:rsidRPr="002077FC" w:rsidRDefault="000F2EDD" w:rsidP="000F2EDD">
            <w:pPr>
              <w:pStyle w:val="Odstavecseseznamem"/>
              <w:numPr>
                <w:ilvl w:val="0"/>
                <w:numId w:val="24"/>
              </w:numPr>
              <w:jc w:val="both"/>
            </w:pPr>
            <w:r w:rsidRPr="002077FC">
              <w:t>Stavby dotčené požadavky civilní ochrany. Ukrytí obyvatelstva ve stálých tlakově odolných úkrytech</w:t>
            </w:r>
            <w:r>
              <w:t>;</w:t>
            </w:r>
          </w:p>
          <w:p w14:paraId="68A09A03" w14:textId="77777777" w:rsidR="000F2EDD" w:rsidRPr="002077FC" w:rsidRDefault="000F2EDD" w:rsidP="000F2EDD">
            <w:pPr>
              <w:pStyle w:val="Odstavecseseznamem"/>
              <w:numPr>
                <w:ilvl w:val="0"/>
                <w:numId w:val="24"/>
              </w:numPr>
              <w:jc w:val="both"/>
            </w:pPr>
            <w:r w:rsidRPr="002077FC">
              <w:t>Plánování ukrytí</w:t>
            </w:r>
            <w:r>
              <w:t>;</w:t>
            </w:r>
          </w:p>
          <w:p w14:paraId="74416391" w14:textId="77777777" w:rsidR="000F2EDD" w:rsidRDefault="000F2EDD" w:rsidP="000F2EDD">
            <w:pPr>
              <w:pStyle w:val="Odstavecseseznamem"/>
              <w:numPr>
                <w:ilvl w:val="0"/>
                <w:numId w:val="24"/>
              </w:numPr>
              <w:jc w:val="both"/>
            </w:pPr>
            <w:r w:rsidRPr="002077FC">
              <w:t xml:space="preserve">Ochrana obyvatelstva v okolí </w:t>
            </w:r>
            <w:r>
              <w:t>vodních toků a pod vodními díly;</w:t>
            </w:r>
          </w:p>
          <w:p w14:paraId="0B95A2E5" w14:textId="77777777" w:rsidR="000F2EDD" w:rsidRDefault="000F2EDD" w:rsidP="000F2EDD">
            <w:pPr>
              <w:pStyle w:val="Odstavecseseznamem"/>
              <w:numPr>
                <w:ilvl w:val="0"/>
                <w:numId w:val="24"/>
              </w:numPr>
              <w:jc w:val="both"/>
            </w:pPr>
            <w:r>
              <w:t>Ochrana obyvatelstva v okolí jaderně energetických zařízení;</w:t>
            </w:r>
          </w:p>
          <w:p w14:paraId="0696F05B" w14:textId="77777777" w:rsidR="000F2EDD" w:rsidRDefault="000F2EDD" w:rsidP="000F2EDD">
            <w:pPr>
              <w:pStyle w:val="Odstavecseseznamem"/>
              <w:numPr>
                <w:ilvl w:val="0"/>
                <w:numId w:val="24"/>
              </w:numPr>
              <w:jc w:val="both"/>
            </w:pPr>
            <w:r>
              <w:t>Neodkladné pohřební služby;</w:t>
            </w:r>
          </w:p>
          <w:p w14:paraId="678F7945" w14:textId="77777777" w:rsidR="000F2EDD" w:rsidRDefault="000F2EDD" w:rsidP="000F2EDD">
            <w:pPr>
              <w:pStyle w:val="Odstavecseseznamem"/>
              <w:numPr>
                <w:ilvl w:val="0"/>
                <w:numId w:val="24"/>
              </w:numPr>
              <w:jc w:val="both"/>
            </w:pPr>
            <w:r>
              <w:t>Nesoftwarové vyhodnocování úniku nebezpečných látek;</w:t>
            </w:r>
          </w:p>
          <w:p w14:paraId="062C3E56" w14:textId="77777777" w:rsidR="000F2EDD" w:rsidRDefault="000F2EDD" w:rsidP="000F2EDD">
            <w:pPr>
              <w:pStyle w:val="Odstavecseseznamem"/>
              <w:numPr>
                <w:ilvl w:val="0"/>
                <w:numId w:val="24"/>
              </w:numPr>
              <w:jc w:val="both"/>
            </w:pPr>
            <w:r>
              <w:t>Preventivní, záchranné, likvidační a obnovovací (asanační) práce spojené s předcházením, řešením a odstraněním následků MU;</w:t>
            </w:r>
          </w:p>
          <w:p w14:paraId="6A601CCA" w14:textId="77777777" w:rsidR="000F2EDD" w:rsidRDefault="000F2EDD" w:rsidP="000F2EDD">
            <w:pPr>
              <w:pStyle w:val="Odstavecseseznamem"/>
              <w:numPr>
                <w:ilvl w:val="0"/>
                <w:numId w:val="24"/>
              </w:numPr>
              <w:jc w:val="both"/>
            </w:pPr>
            <w:r>
              <w:t>Případové studie I;</w:t>
            </w:r>
          </w:p>
          <w:p w14:paraId="043D7064" w14:textId="77777777" w:rsidR="000F2EDD" w:rsidRDefault="000F2EDD" w:rsidP="000F2EDD">
            <w:pPr>
              <w:pStyle w:val="Odstavecseseznamem"/>
              <w:numPr>
                <w:ilvl w:val="0"/>
                <w:numId w:val="24"/>
              </w:numPr>
              <w:jc w:val="both"/>
            </w:pPr>
            <w:r>
              <w:t>Případové studie II.</w:t>
            </w:r>
          </w:p>
          <w:p w14:paraId="440D5B3C" w14:textId="77777777" w:rsidR="000F2EDD" w:rsidRDefault="000F2EDD" w:rsidP="004938E8">
            <w:pPr>
              <w:pStyle w:val="Odstavecseseznamem"/>
              <w:jc w:val="both"/>
            </w:pPr>
          </w:p>
        </w:tc>
      </w:tr>
      <w:tr w:rsidR="000F2EDD" w14:paraId="2D38165F"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DFAA049"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2E3EE41" w14:textId="77777777" w:rsidR="000F2EDD" w:rsidRDefault="000F2EDD" w:rsidP="004938E8">
            <w:pPr>
              <w:jc w:val="both"/>
            </w:pPr>
          </w:p>
        </w:tc>
      </w:tr>
      <w:tr w:rsidR="000F2EDD" w:rsidRPr="009B6379" w14:paraId="3A76021E" w14:textId="77777777" w:rsidTr="004938E8">
        <w:trPr>
          <w:trHeight w:val="1497"/>
        </w:trPr>
        <w:tc>
          <w:tcPr>
            <w:tcW w:w="9855" w:type="dxa"/>
            <w:gridSpan w:val="8"/>
            <w:tcBorders>
              <w:top w:val="nil"/>
              <w:bottom w:val="single" w:sz="2" w:space="0" w:color="auto"/>
            </w:tcBorders>
          </w:tcPr>
          <w:p w14:paraId="5BBEFD92" w14:textId="77777777" w:rsidR="000F2EDD" w:rsidRPr="008C1EB5" w:rsidRDefault="000F2EDD" w:rsidP="004938E8">
            <w:pPr>
              <w:jc w:val="both"/>
              <w:rPr>
                <w:b/>
                <w:bCs/>
              </w:rPr>
            </w:pPr>
            <w:r w:rsidRPr="008C1EB5">
              <w:rPr>
                <w:b/>
                <w:bCs/>
              </w:rPr>
              <w:t>Povinná literatura:</w:t>
            </w:r>
          </w:p>
          <w:p w14:paraId="4912B9AF" w14:textId="77777777" w:rsidR="000F2EDD" w:rsidRDefault="000F2EDD" w:rsidP="004938E8">
            <w:pPr>
              <w:jc w:val="both"/>
            </w:pPr>
            <w:r w:rsidRPr="00913730">
              <w:rPr>
                <w:i/>
                <w:iCs/>
              </w:rPr>
              <w:t>Krizové řízení při nevojenských krizových situacích, ochrana obyvatelstva, kritická infrastruktura: modul A; C; I.</w:t>
            </w:r>
            <w:r>
              <w:t xml:space="preserve"> Praha: Ministerstvo vnitra, 2021. ISBN 978-80-7616-097-2. </w:t>
            </w:r>
          </w:p>
          <w:p w14:paraId="6E6A3AC6" w14:textId="77777777" w:rsidR="000F2EDD" w:rsidRDefault="000F2EDD" w:rsidP="004938E8">
            <w:pPr>
              <w:jc w:val="both"/>
            </w:pPr>
            <w:r w:rsidRPr="00913730">
              <w:rPr>
                <w:i/>
                <w:iCs/>
              </w:rPr>
              <w:t>Ochrana obyvatelstva a krizové řízení: skripta.</w:t>
            </w:r>
            <w:r>
              <w:t xml:space="preserve">  Praha: MV - GŘ HZS ČR, 2015. ISBN 978-80-86466-62-0.</w:t>
            </w:r>
          </w:p>
          <w:p w14:paraId="7C5DB3B7" w14:textId="77777777" w:rsidR="000F2EDD" w:rsidRDefault="000F2EDD" w:rsidP="004938E8">
            <w:pPr>
              <w:jc w:val="both"/>
            </w:pPr>
            <w:r w:rsidRPr="00913730">
              <w:rPr>
                <w:i/>
                <w:iCs/>
              </w:rPr>
              <w:t>Ochrana obyvatelstva v případě krizových situací a mimořádných událostí nevojenského charakteru.</w:t>
            </w:r>
            <w:r>
              <w:t xml:space="preserve"> Brno: Tribun EU, 2014. ISBN 978-80-263-0721-1.</w:t>
            </w:r>
          </w:p>
          <w:p w14:paraId="31C46200" w14:textId="77777777" w:rsidR="000F2EDD" w:rsidRDefault="000F2EDD" w:rsidP="004938E8">
            <w:pPr>
              <w:jc w:val="both"/>
            </w:pPr>
          </w:p>
          <w:p w14:paraId="55F070D7" w14:textId="77777777" w:rsidR="000F2EDD" w:rsidRDefault="000F2EDD" w:rsidP="004938E8">
            <w:pPr>
              <w:jc w:val="both"/>
              <w:rPr>
                <w:b/>
                <w:bCs/>
              </w:rPr>
            </w:pPr>
          </w:p>
          <w:p w14:paraId="0425D5F4" w14:textId="77777777" w:rsidR="000F2EDD" w:rsidRDefault="000F2EDD" w:rsidP="004938E8">
            <w:pPr>
              <w:jc w:val="both"/>
              <w:rPr>
                <w:b/>
                <w:bCs/>
              </w:rPr>
            </w:pPr>
          </w:p>
          <w:p w14:paraId="3A8DB00E" w14:textId="77777777" w:rsidR="000F2EDD" w:rsidRDefault="000F2EDD" w:rsidP="004938E8">
            <w:pPr>
              <w:jc w:val="both"/>
              <w:rPr>
                <w:b/>
                <w:bCs/>
              </w:rPr>
            </w:pPr>
            <w:r w:rsidRPr="008C1EB5">
              <w:rPr>
                <w:b/>
                <w:bCs/>
              </w:rPr>
              <w:t>Doporučená literatura:</w:t>
            </w:r>
          </w:p>
          <w:p w14:paraId="68A7EEB0" w14:textId="77777777" w:rsidR="000F2EDD" w:rsidRDefault="000F2EDD" w:rsidP="004938E8">
            <w:pPr>
              <w:jc w:val="both"/>
            </w:pPr>
            <w:r>
              <w:t xml:space="preserve">HYLÁK, Čestmír a Ján PIVOVARNÍK.  </w:t>
            </w:r>
            <w:r w:rsidRPr="00913730">
              <w:rPr>
                <w:i/>
                <w:iCs/>
              </w:rPr>
              <w:t>Individuální a kolektivní ochrana obyvatelstva ČR.</w:t>
            </w:r>
            <w:r>
              <w:t xml:space="preserve"> Praha: MV - GŘ HZS ČR, 2016. ISBN 978-80-87544-18-1.</w:t>
            </w:r>
          </w:p>
          <w:p w14:paraId="0D7CBB78" w14:textId="77777777" w:rsidR="000F2EDD" w:rsidRDefault="000F2EDD" w:rsidP="004938E8">
            <w:pPr>
              <w:jc w:val="both"/>
            </w:pPr>
            <w:r>
              <w:t xml:space="preserve">DOLEŽEL Martin, Jan KYSELÁK, Otakar J. MIKA a Jaromír NOVÁK. </w:t>
            </w:r>
            <w:r w:rsidRPr="00913730">
              <w:rPr>
                <w:i/>
                <w:iCs/>
              </w:rPr>
              <w:t>Základy ochrany obyvatelstva</w:t>
            </w:r>
            <w:r>
              <w:t xml:space="preserve">. Olomouc: Univerzita Palackého v Olomouci, 2014. ISBN 978-80-244-4268-6. </w:t>
            </w:r>
          </w:p>
          <w:p w14:paraId="0530A2CB" w14:textId="77777777" w:rsidR="000F2EDD" w:rsidRDefault="000F2EDD" w:rsidP="004938E8">
            <w:pPr>
              <w:jc w:val="both"/>
            </w:pPr>
            <w:r w:rsidRPr="008334CF">
              <w:t xml:space="preserve">HOLEC, Tomáš. </w:t>
            </w:r>
            <w:r w:rsidRPr="008334CF">
              <w:rPr>
                <w:i/>
                <w:iCs/>
              </w:rPr>
              <w:t>Ochrana obyvatel a krizové řízení: praktický průvodce a rádce úředníka</w:t>
            </w:r>
            <w:r w:rsidRPr="008334CF">
              <w:t>. Praha: Ministerstvo vnitra České republiky, 2021. ISBN 978-80-7616-100-9.</w:t>
            </w:r>
          </w:p>
          <w:p w14:paraId="35E20210" w14:textId="77777777" w:rsidR="000F2EDD" w:rsidRPr="009B6379" w:rsidRDefault="000F2EDD" w:rsidP="004938E8">
            <w:pPr>
              <w:jc w:val="both"/>
              <w:rPr>
                <w:i/>
                <w:iCs/>
              </w:rPr>
            </w:pPr>
          </w:p>
        </w:tc>
      </w:tr>
      <w:tr w:rsidR="000F2EDD" w14:paraId="097399A5"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C3C1EB9" w14:textId="77777777" w:rsidR="000F2EDD" w:rsidRDefault="000F2EDD" w:rsidP="004938E8">
            <w:pPr>
              <w:jc w:val="center"/>
              <w:rPr>
                <w:b/>
              </w:rPr>
            </w:pPr>
            <w:r>
              <w:rPr>
                <w:b/>
              </w:rPr>
              <w:t>Informace ke kombinované nebo distanční formě</w:t>
            </w:r>
          </w:p>
        </w:tc>
      </w:tr>
      <w:tr w:rsidR="000F2EDD" w14:paraId="581BEB15" w14:textId="77777777" w:rsidTr="004938E8">
        <w:tc>
          <w:tcPr>
            <w:tcW w:w="4787" w:type="dxa"/>
            <w:gridSpan w:val="3"/>
            <w:tcBorders>
              <w:top w:val="single" w:sz="2" w:space="0" w:color="auto"/>
            </w:tcBorders>
            <w:shd w:val="clear" w:color="auto" w:fill="F7CAAC"/>
          </w:tcPr>
          <w:p w14:paraId="32D9FAC7" w14:textId="77777777" w:rsidR="000F2EDD" w:rsidRDefault="000F2EDD" w:rsidP="004938E8">
            <w:pPr>
              <w:jc w:val="both"/>
            </w:pPr>
            <w:r>
              <w:rPr>
                <w:b/>
              </w:rPr>
              <w:t>Rozsah konzultací (soustředění)</w:t>
            </w:r>
          </w:p>
        </w:tc>
        <w:tc>
          <w:tcPr>
            <w:tcW w:w="889" w:type="dxa"/>
            <w:tcBorders>
              <w:top w:val="single" w:sz="2" w:space="0" w:color="auto"/>
            </w:tcBorders>
          </w:tcPr>
          <w:p w14:paraId="6F7661BB" w14:textId="77777777" w:rsidR="000F2EDD" w:rsidRDefault="000F2EDD" w:rsidP="004938E8">
            <w:pPr>
              <w:jc w:val="both"/>
            </w:pPr>
            <w:r>
              <w:t>14</w:t>
            </w:r>
          </w:p>
        </w:tc>
        <w:tc>
          <w:tcPr>
            <w:tcW w:w="4179" w:type="dxa"/>
            <w:gridSpan w:val="4"/>
            <w:tcBorders>
              <w:top w:val="single" w:sz="2" w:space="0" w:color="auto"/>
            </w:tcBorders>
            <w:shd w:val="clear" w:color="auto" w:fill="F7CAAC"/>
          </w:tcPr>
          <w:p w14:paraId="2B90410A" w14:textId="77777777" w:rsidR="000F2EDD" w:rsidRDefault="000F2EDD" w:rsidP="004938E8">
            <w:pPr>
              <w:jc w:val="both"/>
              <w:rPr>
                <w:b/>
              </w:rPr>
            </w:pPr>
            <w:r>
              <w:rPr>
                <w:b/>
              </w:rPr>
              <w:t xml:space="preserve">hodin </w:t>
            </w:r>
          </w:p>
        </w:tc>
      </w:tr>
      <w:tr w:rsidR="000F2EDD" w14:paraId="7038877F" w14:textId="77777777" w:rsidTr="004938E8">
        <w:tc>
          <w:tcPr>
            <w:tcW w:w="9855" w:type="dxa"/>
            <w:gridSpan w:val="8"/>
            <w:shd w:val="clear" w:color="auto" w:fill="F7CAAC"/>
          </w:tcPr>
          <w:p w14:paraId="42166549" w14:textId="77777777" w:rsidR="000F2EDD" w:rsidRDefault="000F2EDD" w:rsidP="004938E8">
            <w:pPr>
              <w:jc w:val="both"/>
              <w:rPr>
                <w:b/>
              </w:rPr>
            </w:pPr>
            <w:r>
              <w:rPr>
                <w:b/>
              </w:rPr>
              <w:t>Informace o způsobu kontaktu s vyučujícím</w:t>
            </w:r>
          </w:p>
        </w:tc>
      </w:tr>
      <w:tr w:rsidR="000F2EDD" w14:paraId="43735665" w14:textId="77777777" w:rsidTr="004938E8">
        <w:trPr>
          <w:trHeight w:val="1373"/>
        </w:trPr>
        <w:tc>
          <w:tcPr>
            <w:tcW w:w="9855" w:type="dxa"/>
            <w:gridSpan w:val="8"/>
          </w:tcPr>
          <w:p w14:paraId="43B2F525"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AC6453F" w14:textId="77777777" w:rsidR="000F2EDD" w:rsidRDefault="000F2EDD" w:rsidP="004938E8">
      <w:pPr>
        <w:spacing w:after="160" w:line="259" w:lineRule="auto"/>
      </w:pPr>
    </w:p>
    <w:p w14:paraId="635B5295"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255" w:author="Eva Skýbová" w:date="2024-05-13T13:19:00Z">
          <w:tblPr>
            <w:tblW w:w="1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256">
          <w:tblGrid>
            <w:gridCol w:w="3086"/>
            <w:gridCol w:w="567"/>
            <w:gridCol w:w="1134"/>
            <w:gridCol w:w="889"/>
            <w:gridCol w:w="816"/>
            <w:gridCol w:w="2156"/>
            <w:gridCol w:w="539"/>
            <w:gridCol w:w="668"/>
          </w:tblGrid>
        </w:tblGridChange>
      </w:tblGrid>
      <w:tr w:rsidR="00E363E7" w14:paraId="4F7F6D40" w14:textId="77777777" w:rsidTr="00E363E7">
        <w:trPr>
          <w:trPrChange w:id="257" w:author="Eva Skýbová" w:date="2024-05-13T13:19:00Z">
            <w:trPr>
              <w:wAfter w:w="9892" w:type="dxa"/>
            </w:trPr>
          </w:trPrChange>
        </w:trPr>
        <w:tc>
          <w:tcPr>
            <w:tcW w:w="9855" w:type="dxa"/>
            <w:gridSpan w:val="8"/>
            <w:tcBorders>
              <w:bottom w:val="double" w:sz="4" w:space="0" w:color="auto"/>
            </w:tcBorders>
            <w:shd w:val="clear" w:color="auto" w:fill="BDD6EE"/>
            <w:tcPrChange w:id="258" w:author="Eva Skýbová" w:date="2024-05-13T13:19:00Z">
              <w:tcPr>
                <w:tcW w:w="9855" w:type="dxa"/>
                <w:gridSpan w:val="8"/>
                <w:tcBorders>
                  <w:bottom w:val="double" w:sz="4" w:space="0" w:color="auto"/>
                </w:tcBorders>
                <w:shd w:val="clear" w:color="auto" w:fill="BDD6EE"/>
              </w:tcPr>
            </w:tcPrChange>
          </w:tcPr>
          <w:p w14:paraId="417C1005" w14:textId="77777777" w:rsidR="00E363E7" w:rsidRDefault="00E363E7" w:rsidP="004938E8">
            <w:pPr>
              <w:jc w:val="both"/>
              <w:rPr>
                <w:b/>
                <w:sz w:val="28"/>
              </w:rPr>
            </w:pPr>
            <w:r>
              <w:br w:type="page"/>
            </w:r>
            <w:r>
              <w:rPr>
                <w:b/>
                <w:sz w:val="28"/>
              </w:rPr>
              <w:t>B-III – Charakteristika studijního předmětu</w:t>
            </w:r>
          </w:p>
        </w:tc>
      </w:tr>
      <w:tr w:rsidR="00E363E7" w14:paraId="01FC959E" w14:textId="77777777" w:rsidTr="00E363E7">
        <w:trPr>
          <w:trPrChange w:id="259" w:author="Eva Skýbová" w:date="2024-05-13T13:19:00Z">
            <w:trPr>
              <w:wAfter w:w="9892" w:type="dxa"/>
            </w:trPr>
          </w:trPrChange>
        </w:trPr>
        <w:tc>
          <w:tcPr>
            <w:tcW w:w="3086" w:type="dxa"/>
            <w:tcBorders>
              <w:top w:val="double" w:sz="4" w:space="0" w:color="auto"/>
            </w:tcBorders>
            <w:shd w:val="clear" w:color="auto" w:fill="F7CAAC"/>
            <w:tcPrChange w:id="260" w:author="Eva Skýbová" w:date="2024-05-13T13:19:00Z">
              <w:tcPr>
                <w:tcW w:w="3086" w:type="dxa"/>
                <w:tcBorders>
                  <w:top w:val="double" w:sz="4" w:space="0" w:color="auto"/>
                </w:tcBorders>
                <w:shd w:val="clear" w:color="auto" w:fill="F7CAAC"/>
              </w:tcPr>
            </w:tcPrChange>
          </w:tcPr>
          <w:p w14:paraId="668F1D7E" w14:textId="77777777" w:rsidR="00E363E7" w:rsidRDefault="00E363E7" w:rsidP="004938E8">
            <w:pPr>
              <w:jc w:val="both"/>
              <w:rPr>
                <w:b/>
              </w:rPr>
            </w:pPr>
            <w:r>
              <w:rPr>
                <w:b/>
              </w:rPr>
              <w:t>Název studijního předmětu</w:t>
            </w:r>
          </w:p>
        </w:tc>
        <w:tc>
          <w:tcPr>
            <w:tcW w:w="6769" w:type="dxa"/>
            <w:gridSpan w:val="7"/>
            <w:tcBorders>
              <w:top w:val="double" w:sz="4" w:space="0" w:color="auto"/>
            </w:tcBorders>
            <w:tcPrChange w:id="261" w:author="Eva Skýbová" w:date="2024-05-13T13:19:00Z">
              <w:tcPr>
                <w:tcW w:w="6769" w:type="dxa"/>
                <w:gridSpan w:val="7"/>
                <w:tcBorders>
                  <w:top w:val="double" w:sz="4" w:space="0" w:color="auto"/>
                </w:tcBorders>
              </w:tcPr>
            </w:tcPrChange>
          </w:tcPr>
          <w:p w14:paraId="1B6B6489" w14:textId="77777777" w:rsidR="00E363E7" w:rsidRPr="00873C26" w:rsidRDefault="00E363E7" w:rsidP="004938E8">
            <w:pPr>
              <w:jc w:val="both"/>
              <w:rPr>
                <w:b/>
              </w:rPr>
            </w:pPr>
            <w:r>
              <w:rPr>
                <w:b/>
              </w:rPr>
              <w:t>Otevřená prostorová data a digitální bezpečnost</w:t>
            </w:r>
          </w:p>
        </w:tc>
      </w:tr>
      <w:tr w:rsidR="00E363E7" w14:paraId="519609CF" w14:textId="77777777" w:rsidTr="00E363E7">
        <w:trPr>
          <w:trPrChange w:id="262" w:author="Eva Skýbová" w:date="2024-05-13T13:19:00Z">
            <w:trPr>
              <w:wAfter w:w="9892" w:type="dxa"/>
            </w:trPr>
          </w:trPrChange>
        </w:trPr>
        <w:tc>
          <w:tcPr>
            <w:tcW w:w="3086" w:type="dxa"/>
            <w:shd w:val="clear" w:color="auto" w:fill="F7CAAC"/>
            <w:tcPrChange w:id="263" w:author="Eva Skýbová" w:date="2024-05-13T13:19:00Z">
              <w:tcPr>
                <w:tcW w:w="3086" w:type="dxa"/>
                <w:shd w:val="clear" w:color="auto" w:fill="F7CAAC"/>
              </w:tcPr>
            </w:tcPrChange>
          </w:tcPr>
          <w:p w14:paraId="52048A91" w14:textId="77777777" w:rsidR="00E363E7" w:rsidRDefault="00E363E7" w:rsidP="004938E8">
            <w:pPr>
              <w:jc w:val="both"/>
              <w:rPr>
                <w:b/>
              </w:rPr>
            </w:pPr>
            <w:r>
              <w:rPr>
                <w:b/>
              </w:rPr>
              <w:t>Typ předmětu</w:t>
            </w:r>
          </w:p>
        </w:tc>
        <w:tc>
          <w:tcPr>
            <w:tcW w:w="3406" w:type="dxa"/>
            <w:gridSpan w:val="4"/>
            <w:tcPrChange w:id="264" w:author="Eva Skýbová" w:date="2024-05-13T13:19:00Z">
              <w:tcPr>
                <w:tcW w:w="3406" w:type="dxa"/>
                <w:gridSpan w:val="4"/>
              </w:tcPr>
            </w:tcPrChange>
          </w:tcPr>
          <w:p w14:paraId="1344B10D" w14:textId="77777777" w:rsidR="00E363E7" w:rsidRDefault="00E363E7" w:rsidP="004938E8">
            <w:pPr>
              <w:jc w:val="both"/>
            </w:pPr>
            <w:r>
              <w:t>povinně volitelný</w:t>
            </w:r>
          </w:p>
        </w:tc>
        <w:tc>
          <w:tcPr>
            <w:tcW w:w="2695" w:type="dxa"/>
            <w:gridSpan w:val="2"/>
            <w:shd w:val="clear" w:color="auto" w:fill="F7CAAC"/>
            <w:tcPrChange w:id="265" w:author="Eva Skýbová" w:date="2024-05-13T13:19:00Z">
              <w:tcPr>
                <w:tcW w:w="2695" w:type="dxa"/>
                <w:gridSpan w:val="2"/>
                <w:shd w:val="clear" w:color="auto" w:fill="F7CAAC"/>
              </w:tcPr>
            </w:tcPrChange>
          </w:tcPr>
          <w:p w14:paraId="4D48F811" w14:textId="77777777" w:rsidR="00E363E7" w:rsidRDefault="00E363E7" w:rsidP="004938E8">
            <w:pPr>
              <w:jc w:val="both"/>
            </w:pPr>
            <w:r>
              <w:rPr>
                <w:b/>
              </w:rPr>
              <w:t>doporučený ročník / semestr</w:t>
            </w:r>
          </w:p>
        </w:tc>
        <w:tc>
          <w:tcPr>
            <w:tcW w:w="668" w:type="dxa"/>
            <w:tcPrChange w:id="266" w:author="Eva Skýbová" w:date="2024-05-13T13:19:00Z">
              <w:tcPr>
                <w:tcW w:w="668" w:type="dxa"/>
              </w:tcPr>
            </w:tcPrChange>
          </w:tcPr>
          <w:p w14:paraId="036194CC" w14:textId="77777777" w:rsidR="00E363E7" w:rsidRDefault="00E363E7" w:rsidP="004938E8">
            <w:pPr>
              <w:jc w:val="both"/>
            </w:pPr>
            <w:r>
              <w:t>3/ZS</w:t>
            </w:r>
          </w:p>
        </w:tc>
      </w:tr>
      <w:tr w:rsidR="00E363E7" w14:paraId="0A63477C" w14:textId="77777777" w:rsidTr="00E363E7">
        <w:trPr>
          <w:trPrChange w:id="267" w:author="Eva Skýbová" w:date="2024-05-13T13:19:00Z">
            <w:trPr>
              <w:wAfter w:w="9892" w:type="dxa"/>
            </w:trPr>
          </w:trPrChange>
        </w:trPr>
        <w:tc>
          <w:tcPr>
            <w:tcW w:w="3086" w:type="dxa"/>
            <w:shd w:val="clear" w:color="auto" w:fill="F7CAAC"/>
            <w:tcPrChange w:id="268" w:author="Eva Skýbová" w:date="2024-05-13T13:19:00Z">
              <w:tcPr>
                <w:tcW w:w="3086" w:type="dxa"/>
                <w:shd w:val="clear" w:color="auto" w:fill="F7CAAC"/>
              </w:tcPr>
            </w:tcPrChange>
          </w:tcPr>
          <w:p w14:paraId="040330C8" w14:textId="77777777" w:rsidR="00E363E7" w:rsidRDefault="00E363E7" w:rsidP="004938E8">
            <w:pPr>
              <w:jc w:val="both"/>
              <w:rPr>
                <w:b/>
              </w:rPr>
            </w:pPr>
            <w:r>
              <w:rPr>
                <w:b/>
              </w:rPr>
              <w:t>Rozsah studijního předmětu</w:t>
            </w:r>
          </w:p>
        </w:tc>
        <w:tc>
          <w:tcPr>
            <w:tcW w:w="1701" w:type="dxa"/>
            <w:gridSpan w:val="2"/>
            <w:tcPrChange w:id="269" w:author="Eva Skýbová" w:date="2024-05-13T13:19:00Z">
              <w:tcPr>
                <w:tcW w:w="1701" w:type="dxa"/>
                <w:gridSpan w:val="2"/>
              </w:tcPr>
            </w:tcPrChange>
          </w:tcPr>
          <w:p w14:paraId="09730F53" w14:textId="77777777" w:rsidR="00E363E7" w:rsidRDefault="00E363E7" w:rsidP="004938E8">
            <w:pPr>
              <w:jc w:val="both"/>
            </w:pPr>
            <w:r>
              <w:t>14p + 28c</w:t>
            </w:r>
          </w:p>
        </w:tc>
        <w:tc>
          <w:tcPr>
            <w:tcW w:w="889" w:type="dxa"/>
            <w:shd w:val="clear" w:color="auto" w:fill="F7CAAC"/>
            <w:tcPrChange w:id="270" w:author="Eva Skýbová" w:date="2024-05-13T13:19:00Z">
              <w:tcPr>
                <w:tcW w:w="889" w:type="dxa"/>
                <w:shd w:val="clear" w:color="auto" w:fill="F7CAAC"/>
              </w:tcPr>
            </w:tcPrChange>
          </w:tcPr>
          <w:p w14:paraId="1E1F8C24" w14:textId="77777777" w:rsidR="00E363E7" w:rsidRDefault="00E363E7" w:rsidP="004938E8">
            <w:pPr>
              <w:jc w:val="both"/>
              <w:rPr>
                <w:b/>
              </w:rPr>
            </w:pPr>
            <w:r>
              <w:rPr>
                <w:b/>
              </w:rPr>
              <w:t xml:space="preserve">hod. </w:t>
            </w:r>
          </w:p>
        </w:tc>
        <w:tc>
          <w:tcPr>
            <w:tcW w:w="816" w:type="dxa"/>
            <w:tcPrChange w:id="271" w:author="Eva Skýbová" w:date="2024-05-13T13:19:00Z">
              <w:tcPr>
                <w:tcW w:w="816" w:type="dxa"/>
              </w:tcPr>
            </w:tcPrChange>
          </w:tcPr>
          <w:p w14:paraId="3B500244" w14:textId="77777777" w:rsidR="00E363E7" w:rsidRDefault="00E363E7" w:rsidP="004938E8">
            <w:pPr>
              <w:jc w:val="both"/>
            </w:pPr>
            <w:r>
              <w:t>42</w:t>
            </w:r>
          </w:p>
        </w:tc>
        <w:tc>
          <w:tcPr>
            <w:tcW w:w="2156" w:type="dxa"/>
            <w:shd w:val="clear" w:color="auto" w:fill="F7CAAC"/>
            <w:tcPrChange w:id="272" w:author="Eva Skýbová" w:date="2024-05-13T13:19:00Z">
              <w:tcPr>
                <w:tcW w:w="2156" w:type="dxa"/>
                <w:shd w:val="clear" w:color="auto" w:fill="F7CAAC"/>
              </w:tcPr>
            </w:tcPrChange>
          </w:tcPr>
          <w:p w14:paraId="0773C598" w14:textId="77777777" w:rsidR="00E363E7" w:rsidRDefault="00E363E7" w:rsidP="004938E8">
            <w:pPr>
              <w:jc w:val="both"/>
              <w:rPr>
                <w:b/>
              </w:rPr>
            </w:pPr>
            <w:r>
              <w:rPr>
                <w:b/>
              </w:rPr>
              <w:t>kreditů</w:t>
            </w:r>
          </w:p>
        </w:tc>
        <w:tc>
          <w:tcPr>
            <w:tcW w:w="1207" w:type="dxa"/>
            <w:gridSpan w:val="2"/>
            <w:tcPrChange w:id="273" w:author="Eva Skýbová" w:date="2024-05-13T13:19:00Z">
              <w:tcPr>
                <w:tcW w:w="1207" w:type="dxa"/>
                <w:gridSpan w:val="2"/>
              </w:tcPr>
            </w:tcPrChange>
          </w:tcPr>
          <w:p w14:paraId="7F70185B" w14:textId="77777777" w:rsidR="00E363E7" w:rsidRDefault="00E363E7" w:rsidP="004938E8">
            <w:pPr>
              <w:jc w:val="both"/>
            </w:pPr>
            <w:r>
              <w:t>4</w:t>
            </w:r>
          </w:p>
        </w:tc>
      </w:tr>
      <w:tr w:rsidR="00E363E7" w14:paraId="0D371046" w14:textId="77777777" w:rsidTr="00E363E7">
        <w:trPr>
          <w:trPrChange w:id="274" w:author="Eva Skýbová" w:date="2024-05-13T13:19:00Z">
            <w:trPr>
              <w:wAfter w:w="9892" w:type="dxa"/>
            </w:trPr>
          </w:trPrChange>
        </w:trPr>
        <w:tc>
          <w:tcPr>
            <w:tcW w:w="3086" w:type="dxa"/>
            <w:shd w:val="clear" w:color="auto" w:fill="F7CAAC"/>
            <w:tcPrChange w:id="275" w:author="Eva Skýbová" w:date="2024-05-13T13:19:00Z">
              <w:tcPr>
                <w:tcW w:w="3086" w:type="dxa"/>
                <w:shd w:val="clear" w:color="auto" w:fill="F7CAAC"/>
              </w:tcPr>
            </w:tcPrChange>
          </w:tcPr>
          <w:p w14:paraId="1DBA0D3B" w14:textId="77777777" w:rsidR="00E363E7" w:rsidRDefault="00E363E7" w:rsidP="004938E8">
            <w:pPr>
              <w:jc w:val="both"/>
              <w:rPr>
                <w:b/>
                <w:sz w:val="22"/>
              </w:rPr>
            </w:pPr>
            <w:r>
              <w:rPr>
                <w:b/>
              </w:rPr>
              <w:t>Prerekvizity, korekvizity, ekvivalence</w:t>
            </w:r>
          </w:p>
        </w:tc>
        <w:tc>
          <w:tcPr>
            <w:tcW w:w="6769" w:type="dxa"/>
            <w:gridSpan w:val="7"/>
            <w:tcPrChange w:id="276" w:author="Eva Skýbová" w:date="2024-05-13T13:19:00Z">
              <w:tcPr>
                <w:tcW w:w="6769" w:type="dxa"/>
                <w:gridSpan w:val="7"/>
              </w:tcPr>
            </w:tcPrChange>
          </w:tcPr>
          <w:p w14:paraId="059A5838" w14:textId="77777777" w:rsidR="00E363E7" w:rsidRDefault="00E363E7" w:rsidP="004938E8">
            <w:pPr>
              <w:jc w:val="both"/>
            </w:pPr>
          </w:p>
        </w:tc>
      </w:tr>
      <w:tr w:rsidR="00E363E7" w14:paraId="25A4B4AF" w14:textId="77777777" w:rsidTr="00E363E7">
        <w:trPr>
          <w:trPrChange w:id="277" w:author="Eva Skýbová" w:date="2024-05-13T13:19:00Z">
            <w:trPr>
              <w:wAfter w:w="9892" w:type="dxa"/>
            </w:trPr>
          </w:trPrChange>
        </w:trPr>
        <w:tc>
          <w:tcPr>
            <w:tcW w:w="3086" w:type="dxa"/>
            <w:shd w:val="clear" w:color="auto" w:fill="F7CAAC"/>
            <w:tcPrChange w:id="278" w:author="Eva Skýbová" w:date="2024-05-13T13:19:00Z">
              <w:tcPr>
                <w:tcW w:w="3086" w:type="dxa"/>
                <w:shd w:val="clear" w:color="auto" w:fill="F7CAAC"/>
              </w:tcPr>
            </w:tcPrChange>
          </w:tcPr>
          <w:p w14:paraId="1477FC30" w14:textId="77777777" w:rsidR="00E363E7" w:rsidRDefault="00E363E7" w:rsidP="004938E8">
            <w:pPr>
              <w:jc w:val="both"/>
              <w:rPr>
                <w:b/>
              </w:rPr>
            </w:pPr>
            <w:r>
              <w:rPr>
                <w:b/>
              </w:rPr>
              <w:t>Způsob ověření studijních výsledků</w:t>
            </w:r>
          </w:p>
        </w:tc>
        <w:tc>
          <w:tcPr>
            <w:tcW w:w="3406" w:type="dxa"/>
            <w:gridSpan w:val="4"/>
            <w:tcPrChange w:id="279" w:author="Eva Skýbová" w:date="2024-05-13T13:19:00Z">
              <w:tcPr>
                <w:tcW w:w="3406" w:type="dxa"/>
                <w:gridSpan w:val="4"/>
              </w:tcPr>
            </w:tcPrChange>
          </w:tcPr>
          <w:p w14:paraId="5A127E19" w14:textId="77777777" w:rsidR="00E363E7" w:rsidRDefault="00E363E7" w:rsidP="004938E8">
            <w:pPr>
              <w:jc w:val="both"/>
            </w:pPr>
            <w:r>
              <w:t>zápočet a zkouška</w:t>
            </w:r>
          </w:p>
        </w:tc>
        <w:tc>
          <w:tcPr>
            <w:tcW w:w="2156" w:type="dxa"/>
            <w:shd w:val="clear" w:color="auto" w:fill="F7CAAC"/>
            <w:tcPrChange w:id="280" w:author="Eva Skýbová" w:date="2024-05-13T13:19:00Z">
              <w:tcPr>
                <w:tcW w:w="2156" w:type="dxa"/>
                <w:shd w:val="clear" w:color="auto" w:fill="F7CAAC"/>
              </w:tcPr>
            </w:tcPrChange>
          </w:tcPr>
          <w:p w14:paraId="127C7BEC" w14:textId="77777777" w:rsidR="00E363E7" w:rsidRDefault="00E363E7" w:rsidP="004938E8">
            <w:pPr>
              <w:jc w:val="both"/>
              <w:rPr>
                <w:b/>
              </w:rPr>
            </w:pPr>
            <w:r>
              <w:rPr>
                <w:b/>
              </w:rPr>
              <w:t>Forma výuky</w:t>
            </w:r>
          </w:p>
        </w:tc>
        <w:tc>
          <w:tcPr>
            <w:tcW w:w="1207" w:type="dxa"/>
            <w:gridSpan w:val="2"/>
            <w:tcPrChange w:id="281" w:author="Eva Skýbová" w:date="2024-05-13T13:19:00Z">
              <w:tcPr>
                <w:tcW w:w="1207" w:type="dxa"/>
                <w:gridSpan w:val="2"/>
              </w:tcPr>
            </w:tcPrChange>
          </w:tcPr>
          <w:p w14:paraId="4CAAC35B" w14:textId="77777777" w:rsidR="00E363E7" w:rsidRDefault="00E363E7" w:rsidP="004938E8">
            <w:pPr>
              <w:jc w:val="both"/>
            </w:pPr>
            <w:r>
              <w:t>přednášky</w:t>
            </w:r>
          </w:p>
          <w:p w14:paraId="4E1563DB" w14:textId="77777777" w:rsidR="00E363E7" w:rsidRDefault="00E363E7" w:rsidP="004938E8">
            <w:pPr>
              <w:jc w:val="both"/>
            </w:pPr>
            <w:r>
              <w:t>cvičení</w:t>
            </w:r>
          </w:p>
        </w:tc>
      </w:tr>
      <w:tr w:rsidR="00E363E7" w14:paraId="66D4FAAE" w14:textId="77777777" w:rsidTr="00E363E7">
        <w:trPr>
          <w:trPrChange w:id="282" w:author="Eva Skýbová" w:date="2024-05-13T13:19:00Z">
            <w:trPr>
              <w:wAfter w:w="9892" w:type="dxa"/>
            </w:trPr>
          </w:trPrChange>
        </w:trPr>
        <w:tc>
          <w:tcPr>
            <w:tcW w:w="3086" w:type="dxa"/>
            <w:shd w:val="clear" w:color="auto" w:fill="F7CAAC"/>
            <w:tcPrChange w:id="283" w:author="Eva Skýbová" w:date="2024-05-13T13:19:00Z">
              <w:tcPr>
                <w:tcW w:w="3086" w:type="dxa"/>
                <w:shd w:val="clear" w:color="auto" w:fill="F7CAAC"/>
              </w:tcPr>
            </w:tcPrChange>
          </w:tcPr>
          <w:p w14:paraId="3AB4552C" w14:textId="77777777" w:rsidR="00E363E7" w:rsidRDefault="00E363E7" w:rsidP="004938E8">
            <w:pPr>
              <w:jc w:val="both"/>
              <w:rPr>
                <w:b/>
              </w:rPr>
            </w:pPr>
            <w:r>
              <w:rPr>
                <w:b/>
              </w:rPr>
              <w:t>Forma způsobu ověření studijních výsledků a další požadavky na studenta</w:t>
            </w:r>
          </w:p>
        </w:tc>
        <w:tc>
          <w:tcPr>
            <w:tcW w:w="6769" w:type="dxa"/>
            <w:gridSpan w:val="7"/>
            <w:tcBorders>
              <w:bottom w:val="nil"/>
            </w:tcBorders>
            <w:tcPrChange w:id="284" w:author="Eva Skýbová" w:date="2024-05-13T13:19:00Z">
              <w:tcPr>
                <w:tcW w:w="6769" w:type="dxa"/>
                <w:gridSpan w:val="7"/>
                <w:tcBorders>
                  <w:bottom w:val="nil"/>
                </w:tcBorders>
              </w:tcPr>
            </w:tcPrChange>
          </w:tcPr>
          <w:p w14:paraId="33344A48" w14:textId="77777777" w:rsidR="00E363E7" w:rsidRDefault="00E363E7" w:rsidP="004938E8">
            <w:pPr>
              <w:jc w:val="both"/>
            </w:pPr>
            <w:r>
              <w:t>Zápočet: aktivní účast na nejméně 80 % cvičení</w:t>
            </w:r>
          </w:p>
          <w:p w14:paraId="78128910" w14:textId="77777777" w:rsidR="00E363E7" w:rsidRDefault="00E363E7" w:rsidP="004938E8">
            <w:pPr>
              <w:jc w:val="both"/>
            </w:pPr>
          </w:p>
          <w:p w14:paraId="7A213401" w14:textId="77777777" w:rsidR="00E363E7" w:rsidRDefault="00E363E7" w:rsidP="004938E8">
            <w:pPr>
              <w:jc w:val="both"/>
            </w:pPr>
            <w:r>
              <w:t>Zkouška: ústní zkouška</w:t>
            </w:r>
          </w:p>
        </w:tc>
      </w:tr>
      <w:tr w:rsidR="00E363E7" w14:paraId="7D2EB755" w14:textId="77777777" w:rsidTr="00E363E7">
        <w:trPr>
          <w:trHeight w:val="397"/>
          <w:trPrChange w:id="285" w:author="Eva Skýbová" w:date="2024-05-13T13:19:00Z">
            <w:trPr>
              <w:trHeight w:val="397"/>
            </w:trPr>
          </w:trPrChange>
        </w:trPr>
        <w:tc>
          <w:tcPr>
            <w:tcW w:w="9855" w:type="dxa"/>
            <w:gridSpan w:val="8"/>
            <w:tcBorders>
              <w:top w:val="nil"/>
            </w:tcBorders>
            <w:tcPrChange w:id="286" w:author="Eva Skýbová" w:date="2024-05-13T13:19:00Z">
              <w:tcPr>
                <w:tcW w:w="9855" w:type="dxa"/>
                <w:gridSpan w:val="8"/>
                <w:tcBorders>
                  <w:top w:val="nil"/>
                </w:tcBorders>
              </w:tcPr>
            </w:tcPrChange>
          </w:tcPr>
          <w:p w14:paraId="13A1C9D8" w14:textId="77777777" w:rsidR="00E363E7" w:rsidRDefault="00E363E7" w:rsidP="004938E8">
            <w:pPr>
              <w:jc w:val="both"/>
            </w:pPr>
          </w:p>
        </w:tc>
      </w:tr>
      <w:tr w:rsidR="00E363E7" w14:paraId="33C30291" w14:textId="77777777" w:rsidTr="00E363E7">
        <w:trPr>
          <w:trHeight w:val="197"/>
          <w:trPrChange w:id="287" w:author="Eva Skýbová" w:date="2024-05-13T13:19:00Z">
            <w:trPr>
              <w:wAfter w:w="9892" w:type="dxa"/>
              <w:trHeight w:val="197"/>
            </w:trPr>
          </w:trPrChange>
        </w:trPr>
        <w:tc>
          <w:tcPr>
            <w:tcW w:w="3086" w:type="dxa"/>
            <w:tcBorders>
              <w:top w:val="nil"/>
            </w:tcBorders>
            <w:shd w:val="clear" w:color="auto" w:fill="F7CAAC"/>
            <w:tcPrChange w:id="288" w:author="Eva Skýbová" w:date="2024-05-13T13:19:00Z">
              <w:tcPr>
                <w:tcW w:w="3086" w:type="dxa"/>
                <w:tcBorders>
                  <w:top w:val="nil"/>
                </w:tcBorders>
                <w:shd w:val="clear" w:color="auto" w:fill="F7CAAC"/>
              </w:tcPr>
            </w:tcPrChange>
          </w:tcPr>
          <w:p w14:paraId="043C3C0E" w14:textId="77777777" w:rsidR="00E363E7" w:rsidRDefault="00E363E7" w:rsidP="004938E8">
            <w:pPr>
              <w:jc w:val="both"/>
              <w:rPr>
                <w:b/>
              </w:rPr>
            </w:pPr>
            <w:r>
              <w:rPr>
                <w:b/>
              </w:rPr>
              <w:t>Garant předmětu</w:t>
            </w:r>
          </w:p>
        </w:tc>
        <w:tc>
          <w:tcPr>
            <w:tcW w:w="6769" w:type="dxa"/>
            <w:gridSpan w:val="7"/>
            <w:tcBorders>
              <w:top w:val="nil"/>
            </w:tcBorders>
            <w:tcPrChange w:id="289" w:author="Eva Skýbová" w:date="2024-05-13T13:19:00Z">
              <w:tcPr>
                <w:tcW w:w="6769" w:type="dxa"/>
                <w:gridSpan w:val="7"/>
                <w:tcBorders>
                  <w:top w:val="nil"/>
                </w:tcBorders>
              </w:tcPr>
            </w:tcPrChange>
          </w:tcPr>
          <w:p w14:paraId="15D8A873" w14:textId="77777777" w:rsidR="00E363E7" w:rsidRDefault="00E363E7" w:rsidP="004938E8">
            <w:pPr>
              <w:jc w:val="both"/>
            </w:pPr>
            <w:r>
              <w:t>RNDr. Jakub Trojan, MSc, Ph.D.</w:t>
            </w:r>
          </w:p>
        </w:tc>
      </w:tr>
      <w:tr w:rsidR="00E363E7" w14:paraId="72BD267C" w14:textId="77777777" w:rsidTr="00E363E7">
        <w:trPr>
          <w:trHeight w:val="243"/>
          <w:trPrChange w:id="290" w:author="Eva Skýbová" w:date="2024-05-13T13:19:00Z">
            <w:trPr>
              <w:wAfter w:w="9892" w:type="dxa"/>
              <w:trHeight w:val="243"/>
            </w:trPr>
          </w:trPrChange>
        </w:trPr>
        <w:tc>
          <w:tcPr>
            <w:tcW w:w="3086" w:type="dxa"/>
            <w:tcBorders>
              <w:top w:val="nil"/>
            </w:tcBorders>
            <w:shd w:val="clear" w:color="auto" w:fill="F7CAAC"/>
            <w:tcPrChange w:id="291" w:author="Eva Skýbová" w:date="2024-05-13T13:19:00Z">
              <w:tcPr>
                <w:tcW w:w="3086" w:type="dxa"/>
                <w:tcBorders>
                  <w:top w:val="nil"/>
                </w:tcBorders>
                <w:shd w:val="clear" w:color="auto" w:fill="F7CAAC"/>
              </w:tcPr>
            </w:tcPrChange>
          </w:tcPr>
          <w:p w14:paraId="5B4656C1" w14:textId="77777777" w:rsidR="00E363E7" w:rsidRDefault="00E363E7" w:rsidP="004938E8">
            <w:pPr>
              <w:jc w:val="both"/>
              <w:rPr>
                <w:b/>
              </w:rPr>
            </w:pPr>
            <w:r>
              <w:rPr>
                <w:b/>
              </w:rPr>
              <w:t>Zapojení garanta do výuky předmětu</w:t>
            </w:r>
          </w:p>
        </w:tc>
        <w:tc>
          <w:tcPr>
            <w:tcW w:w="6769" w:type="dxa"/>
            <w:gridSpan w:val="7"/>
            <w:tcBorders>
              <w:top w:val="nil"/>
            </w:tcBorders>
            <w:tcPrChange w:id="292" w:author="Eva Skýbová" w:date="2024-05-13T13:19:00Z">
              <w:tcPr>
                <w:tcW w:w="6769" w:type="dxa"/>
                <w:gridSpan w:val="7"/>
                <w:tcBorders>
                  <w:top w:val="nil"/>
                </w:tcBorders>
              </w:tcPr>
            </w:tcPrChange>
          </w:tcPr>
          <w:p w14:paraId="347B2166" w14:textId="77777777" w:rsidR="00E363E7" w:rsidRDefault="00E363E7" w:rsidP="004938E8">
            <w:pPr>
              <w:jc w:val="both"/>
            </w:pPr>
            <w:r>
              <w:t>Garant stanovuje koncepci předmětu, podílí se na přednáškách v rozsahu 57 % a dále stanovuje koncepci cvičení a podílí se na jejich vedení.</w:t>
            </w:r>
          </w:p>
        </w:tc>
      </w:tr>
      <w:tr w:rsidR="00E363E7" w14:paraId="36444842" w14:textId="77777777" w:rsidTr="00E363E7">
        <w:trPr>
          <w:trPrChange w:id="293" w:author="Eva Skýbová" w:date="2024-05-13T13:19:00Z">
            <w:trPr>
              <w:wAfter w:w="9892" w:type="dxa"/>
            </w:trPr>
          </w:trPrChange>
        </w:trPr>
        <w:tc>
          <w:tcPr>
            <w:tcW w:w="3086" w:type="dxa"/>
            <w:shd w:val="clear" w:color="auto" w:fill="F7CAAC"/>
            <w:tcPrChange w:id="294" w:author="Eva Skýbová" w:date="2024-05-13T13:19:00Z">
              <w:tcPr>
                <w:tcW w:w="3086" w:type="dxa"/>
                <w:shd w:val="clear" w:color="auto" w:fill="F7CAAC"/>
              </w:tcPr>
            </w:tcPrChange>
          </w:tcPr>
          <w:p w14:paraId="5D7A5A7B" w14:textId="77777777" w:rsidR="00E363E7" w:rsidRDefault="00E363E7" w:rsidP="004938E8">
            <w:pPr>
              <w:jc w:val="both"/>
              <w:rPr>
                <w:b/>
              </w:rPr>
            </w:pPr>
            <w:r>
              <w:rPr>
                <w:b/>
              </w:rPr>
              <w:t>Vyučující</w:t>
            </w:r>
          </w:p>
        </w:tc>
        <w:tc>
          <w:tcPr>
            <w:tcW w:w="6769" w:type="dxa"/>
            <w:gridSpan w:val="7"/>
            <w:tcBorders>
              <w:bottom w:val="nil"/>
            </w:tcBorders>
            <w:tcPrChange w:id="295" w:author="Eva Skýbová" w:date="2024-05-13T13:19:00Z">
              <w:tcPr>
                <w:tcW w:w="6769" w:type="dxa"/>
                <w:gridSpan w:val="7"/>
                <w:tcBorders>
                  <w:bottom w:val="nil"/>
                </w:tcBorders>
              </w:tcPr>
            </w:tcPrChange>
          </w:tcPr>
          <w:p w14:paraId="39EE0F34" w14:textId="77777777" w:rsidR="00E363E7" w:rsidRDefault="00E363E7" w:rsidP="004938E8">
            <w:pPr>
              <w:widowControl w:val="0"/>
              <w:jc w:val="both"/>
            </w:pPr>
            <w:r>
              <w:t>RNDr. Jakub Trojan, MSc, Ph.D. – přednášející (57 %), cvičící (57 %)</w:t>
            </w:r>
          </w:p>
          <w:p w14:paraId="7CCA14A7" w14:textId="77777777" w:rsidR="00E363E7" w:rsidRDefault="00E363E7" w:rsidP="004938E8">
            <w:pPr>
              <w:widowControl w:val="0"/>
              <w:jc w:val="both"/>
            </w:pPr>
            <w:r>
              <w:t>Mgr. Ing. Jiří Lehejček, Ph.D. – přednášející (21,5 %), cvičící (21,5 %)</w:t>
            </w:r>
          </w:p>
          <w:p w14:paraId="6F8757E8" w14:textId="77777777" w:rsidR="00E363E7" w:rsidRDefault="00E363E7" w:rsidP="004938E8">
            <w:pPr>
              <w:jc w:val="both"/>
            </w:pPr>
            <w:r>
              <w:t>Ing. Pavel Valášek – přednášející (21,5 %), cvičící (21,5 %)</w:t>
            </w:r>
          </w:p>
        </w:tc>
      </w:tr>
      <w:tr w:rsidR="00E363E7" w14:paraId="0C44B700" w14:textId="77777777" w:rsidTr="00E363E7">
        <w:trPr>
          <w:trHeight w:val="397"/>
          <w:trPrChange w:id="296" w:author="Eva Skýbová" w:date="2024-05-13T13:19:00Z">
            <w:trPr>
              <w:wAfter w:w="9892" w:type="dxa"/>
              <w:trHeight w:val="397"/>
            </w:trPr>
          </w:trPrChange>
        </w:trPr>
        <w:tc>
          <w:tcPr>
            <w:tcW w:w="9855" w:type="dxa"/>
            <w:gridSpan w:val="8"/>
            <w:tcBorders>
              <w:top w:val="nil"/>
            </w:tcBorders>
            <w:tcPrChange w:id="297" w:author="Eva Skýbová" w:date="2024-05-13T13:19:00Z">
              <w:tcPr>
                <w:tcW w:w="9855" w:type="dxa"/>
                <w:gridSpan w:val="8"/>
                <w:tcBorders>
                  <w:top w:val="nil"/>
                </w:tcBorders>
              </w:tcPr>
            </w:tcPrChange>
          </w:tcPr>
          <w:p w14:paraId="7494D1E2" w14:textId="77777777" w:rsidR="00E363E7" w:rsidRDefault="00E363E7" w:rsidP="004938E8">
            <w:pPr>
              <w:jc w:val="both"/>
            </w:pPr>
          </w:p>
        </w:tc>
      </w:tr>
      <w:tr w:rsidR="00E363E7" w14:paraId="0DDB3D2D" w14:textId="77777777" w:rsidTr="00E363E7">
        <w:trPr>
          <w:trPrChange w:id="298" w:author="Eva Skýbová" w:date="2024-05-13T13:19:00Z">
            <w:trPr>
              <w:wAfter w:w="9892" w:type="dxa"/>
            </w:trPr>
          </w:trPrChange>
        </w:trPr>
        <w:tc>
          <w:tcPr>
            <w:tcW w:w="3086" w:type="dxa"/>
            <w:shd w:val="clear" w:color="auto" w:fill="F7CAAC"/>
            <w:tcPrChange w:id="299" w:author="Eva Skýbová" w:date="2024-05-13T13:19:00Z">
              <w:tcPr>
                <w:tcW w:w="3086" w:type="dxa"/>
                <w:shd w:val="clear" w:color="auto" w:fill="F7CAAC"/>
              </w:tcPr>
            </w:tcPrChange>
          </w:tcPr>
          <w:p w14:paraId="432D440E" w14:textId="77777777" w:rsidR="00E363E7" w:rsidRDefault="00E363E7" w:rsidP="004938E8">
            <w:pPr>
              <w:jc w:val="both"/>
              <w:rPr>
                <w:b/>
              </w:rPr>
            </w:pPr>
            <w:r>
              <w:rPr>
                <w:b/>
              </w:rPr>
              <w:t>Stručná anotace předmětu</w:t>
            </w:r>
          </w:p>
        </w:tc>
        <w:tc>
          <w:tcPr>
            <w:tcW w:w="6769" w:type="dxa"/>
            <w:gridSpan w:val="7"/>
            <w:tcBorders>
              <w:bottom w:val="nil"/>
            </w:tcBorders>
            <w:tcPrChange w:id="300" w:author="Eva Skýbová" w:date="2024-05-13T13:19:00Z">
              <w:tcPr>
                <w:tcW w:w="6769" w:type="dxa"/>
                <w:gridSpan w:val="7"/>
                <w:tcBorders>
                  <w:bottom w:val="nil"/>
                </w:tcBorders>
              </w:tcPr>
            </w:tcPrChange>
          </w:tcPr>
          <w:p w14:paraId="3A98AABF" w14:textId="77777777" w:rsidR="00E363E7" w:rsidRDefault="00E363E7" w:rsidP="004938E8">
            <w:pPr>
              <w:jc w:val="both"/>
            </w:pPr>
          </w:p>
        </w:tc>
      </w:tr>
      <w:tr w:rsidR="00E363E7" w14:paraId="0D8440A5" w14:textId="77777777" w:rsidTr="00E363E7">
        <w:trPr>
          <w:trHeight w:val="3938"/>
          <w:trPrChange w:id="301" w:author="Eva Skýbová" w:date="2024-05-13T13:19:00Z">
            <w:trPr>
              <w:wAfter w:w="9892" w:type="dxa"/>
              <w:trHeight w:val="3938"/>
            </w:trPr>
          </w:trPrChange>
        </w:trPr>
        <w:tc>
          <w:tcPr>
            <w:tcW w:w="9855" w:type="dxa"/>
            <w:gridSpan w:val="8"/>
            <w:tcBorders>
              <w:top w:val="nil"/>
              <w:bottom w:val="single" w:sz="12" w:space="0" w:color="auto"/>
            </w:tcBorders>
            <w:tcPrChange w:id="302" w:author="Eva Skýbová" w:date="2024-05-13T13:19:00Z">
              <w:tcPr>
                <w:tcW w:w="9855" w:type="dxa"/>
                <w:gridSpan w:val="8"/>
                <w:tcBorders>
                  <w:top w:val="nil"/>
                  <w:bottom w:val="single" w:sz="12" w:space="0" w:color="auto"/>
                </w:tcBorders>
              </w:tcPr>
            </w:tcPrChange>
          </w:tcPr>
          <w:p w14:paraId="2EC6AE62" w14:textId="77777777" w:rsidR="00E363E7" w:rsidRDefault="00E363E7" w:rsidP="004938E8">
            <w:pPr>
              <w:widowControl w:val="0"/>
              <w:jc w:val="both"/>
            </w:pPr>
            <w:r>
              <w:t>Cílem předmětu je představit politiku otevřeného přístupu k informacím a prostorovým datům, které zpřístupňuje veřejná správa i nevládní instituce. Smyslem je osvojit si dovednosti získávání takovýchto dat, jejich využití a bezpečné používání (nejen).</w:t>
            </w:r>
          </w:p>
          <w:p w14:paraId="171CA093" w14:textId="77777777" w:rsidR="00E363E7" w:rsidRDefault="00E363E7" w:rsidP="004938E8">
            <w:pPr>
              <w:widowControl w:val="0"/>
              <w:jc w:val="both"/>
              <w:rPr>
                <w:u w:val="single"/>
              </w:rPr>
            </w:pPr>
          </w:p>
          <w:p w14:paraId="4048D901" w14:textId="77777777" w:rsidR="00E363E7" w:rsidRPr="001D5BA5" w:rsidRDefault="00E363E7" w:rsidP="004938E8">
            <w:pPr>
              <w:widowControl w:val="0"/>
              <w:jc w:val="both"/>
            </w:pPr>
            <w:r w:rsidRPr="001D5BA5">
              <w:t>Vyučovaná témata:</w:t>
            </w:r>
          </w:p>
          <w:p w14:paraId="45B9DEA5" w14:textId="77777777" w:rsidR="00E363E7" w:rsidRDefault="00E363E7" w:rsidP="000F2EDD">
            <w:pPr>
              <w:pStyle w:val="Odstavecseseznamem"/>
              <w:widowControl w:val="0"/>
              <w:numPr>
                <w:ilvl w:val="0"/>
                <w:numId w:val="49"/>
              </w:numPr>
              <w:suppressAutoHyphens/>
              <w:jc w:val="both"/>
            </w:pPr>
            <w:r>
              <w:t>Úvod do „otevřených dat“ – význam otevřených dat, typy, hodnoty;</w:t>
            </w:r>
          </w:p>
          <w:p w14:paraId="069F2D45" w14:textId="77777777" w:rsidR="00E363E7" w:rsidRDefault="00E363E7" w:rsidP="000F2EDD">
            <w:pPr>
              <w:pStyle w:val="Odstavecseseznamem"/>
              <w:widowControl w:val="0"/>
              <w:numPr>
                <w:ilvl w:val="0"/>
                <w:numId w:val="49"/>
              </w:numPr>
              <w:suppressAutoHyphens/>
              <w:jc w:val="both"/>
            </w:pPr>
            <w:r>
              <w:t>Dopad otevřených dat na společnost, inovace, příležitosti a benefity otevřených (prostorových) dat;</w:t>
            </w:r>
          </w:p>
          <w:p w14:paraId="239874ED" w14:textId="77777777" w:rsidR="00E363E7" w:rsidRDefault="00E363E7" w:rsidP="000F2EDD">
            <w:pPr>
              <w:pStyle w:val="Odstavecseseznamem"/>
              <w:widowControl w:val="0"/>
              <w:numPr>
                <w:ilvl w:val="0"/>
                <w:numId w:val="49"/>
              </w:numPr>
              <w:suppressAutoHyphens/>
              <w:jc w:val="both"/>
            </w:pPr>
            <w:r>
              <w:t>Licencování dat a způsoby nakládání s nimi;</w:t>
            </w:r>
          </w:p>
          <w:p w14:paraId="2ACA7F2A" w14:textId="77777777" w:rsidR="00E363E7" w:rsidRDefault="00E363E7" w:rsidP="000F2EDD">
            <w:pPr>
              <w:pStyle w:val="Odstavecseseznamem"/>
              <w:widowControl w:val="0"/>
              <w:numPr>
                <w:ilvl w:val="0"/>
                <w:numId w:val="49"/>
              </w:numPr>
              <w:suppressAutoHyphens/>
              <w:jc w:val="both"/>
            </w:pPr>
            <w:r>
              <w:t>Kvalita a relevance otevřených dat;</w:t>
            </w:r>
          </w:p>
          <w:p w14:paraId="357D4AA5" w14:textId="77777777" w:rsidR="00E363E7" w:rsidRDefault="00E363E7" w:rsidP="000F2EDD">
            <w:pPr>
              <w:pStyle w:val="Odstavecseseznamem"/>
              <w:widowControl w:val="0"/>
              <w:numPr>
                <w:ilvl w:val="0"/>
                <w:numId w:val="49"/>
              </w:numPr>
              <w:suppressAutoHyphens/>
              <w:jc w:val="both"/>
            </w:pPr>
            <w:r>
              <w:t>Digitální bezpečnost otevřených dat a sdílení informací;</w:t>
            </w:r>
          </w:p>
          <w:p w14:paraId="22A5745C" w14:textId="77777777" w:rsidR="00E363E7" w:rsidRDefault="00E363E7" w:rsidP="000F2EDD">
            <w:pPr>
              <w:pStyle w:val="Odstavecseseznamem"/>
              <w:widowControl w:val="0"/>
              <w:numPr>
                <w:ilvl w:val="0"/>
                <w:numId w:val="49"/>
              </w:numPr>
              <w:suppressAutoHyphens/>
              <w:jc w:val="both"/>
            </w:pPr>
            <w:r>
              <w:t>Big data a bezpečnost jejich používání, data v kyberprostoru;</w:t>
            </w:r>
          </w:p>
          <w:p w14:paraId="406DADC9" w14:textId="77777777" w:rsidR="00E363E7" w:rsidRDefault="00E363E7" w:rsidP="000F2EDD">
            <w:pPr>
              <w:pStyle w:val="Odstavecseseznamem"/>
              <w:widowControl w:val="0"/>
              <w:numPr>
                <w:ilvl w:val="0"/>
                <w:numId w:val="49"/>
              </w:numPr>
              <w:suppressAutoHyphens/>
              <w:jc w:val="both"/>
            </w:pPr>
            <w:r>
              <w:t>Politika otevřených dat v ČR, EU ve světě, legislativní a další právní regulativy;</w:t>
            </w:r>
          </w:p>
          <w:p w14:paraId="4AB0D2FB" w14:textId="77777777" w:rsidR="00E363E7" w:rsidRDefault="00E363E7" w:rsidP="000F2EDD">
            <w:pPr>
              <w:pStyle w:val="Odstavecseseznamem"/>
              <w:widowControl w:val="0"/>
              <w:numPr>
                <w:ilvl w:val="0"/>
                <w:numId w:val="49"/>
              </w:numPr>
              <w:suppressAutoHyphens/>
              <w:jc w:val="both"/>
            </w:pPr>
            <w:r>
              <w:t>Přehled institucí a jejich přístupy k informacím a prostorovým datům, podmínky jejich získávání a utilizace;</w:t>
            </w:r>
          </w:p>
          <w:p w14:paraId="7C9AD4A7" w14:textId="77777777" w:rsidR="00E363E7" w:rsidRDefault="00E363E7" w:rsidP="000F2EDD">
            <w:pPr>
              <w:pStyle w:val="Odstavecseseznamem"/>
              <w:widowControl w:val="0"/>
              <w:numPr>
                <w:ilvl w:val="0"/>
                <w:numId w:val="49"/>
              </w:numPr>
              <w:suppressAutoHyphens/>
              <w:jc w:val="both"/>
            </w:pPr>
            <w:r>
              <w:t>Datové portály, mapservery a další zdroje otevřených dat;</w:t>
            </w:r>
          </w:p>
          <w:p w14:paraId="5ADCF2F8" w14:textId="77777777" w:rsidR="00E363E7" w:rsidRDefault="00E363E7" w:rsidP="000F2EDD">
            <w:pPr>
              <w:pStyle w:val="Odstavecseseznamem"/>
              <w:widowControl w:val="0"/>
              <w:numPr>
                <w:ilvl w:val="0"/>
                <w:numId w:val="49"/>
              </w:numPr>
              <w:suppressAutoHyphens/>
              <w:jc w:val="both"/>
            </w:pPr>
            <w:r>
              <w:t>Datové typy a formáty otevřených dat;</w:t>
            </w:r>
          </w:p>
          <w:p w14:paraId="6961E7F0" w14:textId="77777777" w:rsidR="00E363E7" w:rsidRDefault="00E363E7" w:rsidP="000F2EDD">
            <w:pPr>
              <w:pStyle w:val="Odstavecseseznamem"/>
              <w:widowControl w:val="0"/>
              <w:numPr>
                <w:ilvl w:val="0"/>
                <w:numId w:val="49"/>
              </w:numPr>
              <w:suppressAutoHyphens/>
              <w:jc w:val="both"/>
            </w:pPr>
            <w:r>
              <w:t>Technické prostředky pro zpracování a vizualizaci otevřených prostorových dat – informační systémy, kancelářské nástroje;</w:t>
            </w:r>
          </w:p>
          <w:p w14:paraId="6C0BC5D7" w14:textId="77777777" w:rsidR="00E363E7" w:rsidRDefault="00E363E7" w:rsidP="000F2EDD">
            <w:pPr>
              <w:pStyle w:val="Odstavecseseznamem"/>
              <w:widowControl w:val="0"/>
              <w:numPr>
                <w:ilvl w:val="0"/>
                <w:numId w:val="49"/>
              </w:numPr>
              <w:suppressAutoHyphens/>
              <w:jc w:val="both"/>
            </w:pPr>
            <w:r>
              <w:t>Technické prostředky pro zpracování a vizualizaci otevřených prostorových dat – geografické informační systémy a další nástroje prostorové vizualizace;</w:t>
            </w:r>
          </w:p>
          <w:p w14:paraId="1AB1B947" w14:textId="77777777" w:rsidR="00E363E7" w:rsidRDefault="00E363E7" w:rsidP="000F2EDD">
            <w:pPr>
              <w:pStyle w:val="Odstavecseseznamem"/>
              <w:widowControl w:val="0"/>
              <w:numPr>
                <w:ilvl w:val="0"/>
                <w:numId w:val="49"/>
              </w:numPr>
              <w:suppressAutoHyphens/>
              <w:jc w:val="both"/>
            </w:pPr>
            <w:r>
              <w:t>Občanská věda a její role při získávání otevřených dat;</w:t>
            </w:r>
          </w:p>
          <w:p w14:paraId="2F1D8920" w14:textId="77777777" w:rsidR="00E363E7" w:rsidRDefault="00E363E7" w:rsidP="000F2EDD">
            <w:pPr>
              <w:pStyle w:val="Odstavecseseznamem"/>
              <w:widowControl w:val="0"/>
              <w:numPr>
                <w:ilvl w:val="0"/>
                <w:numId w:val="49"/>
              </w:numPr>
              <w:suppressAutoHyphens/>
              <w:jc w:val="both"/>
            </w:pPr>
            <w:r>
              <w:t>Projekt otevřených dat na území vybraného města – případová studie.</w:t>
            </w:r>
          </w:p>
          <w:p w14:paraId="1B224A2C" w14:textId="77777777" w:rsidR="00E363E7" w:rsidRDefault="00E363E7" w:rsidP="004938E8">
            <w:pPr>
              <w:jc w:val="both"/>
            </w:pPr>
          </w:p>
        </w:tc>
      </w:tr>
      <w:tr w:rsidR="00E363E7" w14:paraId="29D882D1" w14:textId="77777777" w:rsidTr="00E363E7">
        <w:trPr>
          <w:trHeight w:val="265"/>
          <w:trPrChange w:id="303" w:author="Eva Skýbová" w:date="2024-05-13T13:19:00Z">
            <w:trPr>
              <w:wAfter w:w="9892" w:type="dxa"/>
              <w:trHeight w:val="265"/>
            </w:trPr>
          </w:trPrChange>
        </w:trPr>
        <w:tc>
          <w:tcPr>
            <w:tcW w:w="3653" w:type="dxa"/>
            <w:gridSpan w:val="2"/>
            <w:tcBorders>
              <w:top w:val="nil"/>
              <w:bottom w:val="single" w:sz="2" w:space="0" w:color="auto"/>
              <w:right w:val="single" w:sz="4" w:space="0" w:color="auto"/>
            </w:tcBorders>
            <w:shd w:val="clear" w:color="auto" w:fill="F7CAAC"/>
            <w:tcPrChange w:id="304" w:author="Eva Skýbová" w:date="2024-05-13T13:19:00Z">
              <w:tcPr>
                <w:tcW w:w="3653" w:type="dxa"/>
                <w:gridSpan w:val="2"/>
                <w:tcBorders>
                  <w:top w:val="nil"/>
                  <w:bottom w:val="single" w:sz="2" w:space="0" w:color="auto"/>
                  <w:right w:val="single" w:sz="4" w:space="0" w:color="auto"/>
                </w:tcBorders>
                <w:shd w:val="clear" w:color="auto" w:fill="F7CAAC"/>
              </w:tcPr>
            </w:tcPrChange>
          </w:tcPr>
          <w:p w14:paraId="25B0B86F" w14:textId="77777777" w:rsidR="00E363E7" w:rsidRDefault="00E363E7"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Change w:id="305" w:author="Eva Skýbová" w:date="2024-05-13T13:19:00Z">
              <w:tcPr>
                <w:tcW w:w="6202" w:type="dxa"/>
                <w:gridSpan w:val="6"/>
                <w:tcBorders>
                  <w:top w:val="nil"/>
                  <w:left w:val="single" w:sz="4" w:space="0" w:color="auto"/>
                  <w:bottom w:val="nil"/>
                  <w:right w:val="single" w:sz="4" w:space="0" w:color="auto"/>
                </w:tcBorders>
              </w:tcPr>
            </w:tcPrChange>
          </w:tcPr>
          <w:p w14:paraId="07A04089" w14:textId="77777777" w:rsidR="00E363E7" w:rsidRDefault="00E363E7" w:rsidP="004938E8">
            <w:pPr>
              <w:jc w:val="both"/>
            </w:pPr>
          </w:p>
        </w:tc>
      </w:tr>
      <w:tr w:rsidR="00E363E7" w14:paraId="4DD7D375" w14:textId="77777777" w:rsidTr="00E363E7">
        <w:trPr>
          <w:trHeight w:val="841"/>
          <w:trPrChange w:id="306" w:author="Eva Skýbová" w:date="2024-05-13T13:19:00Z">
            <w:trPr>
              <w:wAfter w:w="9892" w:type="dxa"/>
              <w:trHeight w:val="841"/>
            </w:trPr>
          </w:trPrChange>
        </w:trPr>
        <w:tc>
          <w:tcPr>
            <w:tcW w:w="9855" w:type="dxa"/>
            <w:gridSpan w:val="8"/>
            <w:tcBorders>
              <w:top w:val="nil"/>
              <w:bottom w:val="single" w:sz="2" w:space="0" w:color="auto"/>
            </w:tcBorders>
            <w:tcPrChange w:id="307" w:author="Eva Skýbová" w:date="2024-05-13T13:19:00Z">
              <w:tcPr>
                <w:tcW w:w="9855" w:type="dxa"/>
                <w:gridSpan w:val="8"/>
                <w:tcBorders>
                  <w:top w:val="nil"/>
                  <w:bottom w:val="single" w:sz="2" w:space="0" w:color="auto"/>
                </w:tcBorders>
              </w:tcPr>
            </w:tcPrChange>
          </w:tcPr>
          <w:p w14:paraId="721F447E" w14:textId="77777777" w:rsidR="00E363E7" w:rsidRDefault="00E363E7" w:rsidP="004938E8">
            <w:pPr>
              <w:widowControl w:val="0"/>
              <w:ind w:left="322" w:hanging="284"/>
            </w:pPr>
            <w:r>
              <w:rPr>
                <w:b/>
              </w:rPr>
              <w:t>Povinná literatura:</w:t>
            </w:r>
          </w:p>
          <w:p w14:paraId="34939B4C" w14:textId="77777777" w:rsidR="00E363E7" w:rsidRDefault="00E363E7" w:rsidP="004938E8">
            <w:pPr>
              <w:widowControl w:val="0"/>
              <w:ind w:left="38"/>
            </w:pPr>
            <w:r w:rsidRPr="005B4A5D">
              <w:t>ALEMU, Getaneh. </w:t>
            </w:r>
            <w:r w:rsidRPr="005B4A5D">
              <w:rPr>
                <w:i/>
                <w:iCs/>
              </w:rPr>
              <w:t>The future of enriched, linked, open and filtered metadata: making sense of IFLA LRM, RDA, linked data and BIBFRAME</w:t>
            </w:r>
            <w:r w:rsidRPr="005B4A5D">
              <w:t>. London: Facet Publishing, 2022. ISBN 978-1-78330-492-9.</w:t>
            </w:r>
          </w:p>
          <w:p w14:paraId="1DB98076" w14:textId="77777777" w:rsidR="00E363E7" w:rsidRDefault="00E363E7" w:rsidP="004938E8">
            <w:pPr>
              <w:widowControl w:val="0"/>
              <w:ind w:left="38"/>
            </w:pPr>
            <w:r w:rsidRPr="005B4A5D">
              <w:t>BLOUNT, P. J. a HOFMANN, Mahulena (ed.). </w:t>
            </w:r>
            <w:r w:rsidRPr="005B4A5D">
              <w:rPr>
                <w:i/>
                <w:iCs/>
              </w:rPr>
              <w:t>Space law in a networked world</w:t>
            </w:r>
            <w:r w:rsidRPr="005B4A5D">
              <w:t>. Studies in space law. Leiden: Brill Nijhoff, 2023. ISBN 978-90-04-52726-3.</w:t>
            </w:r>
          </w:p>
          <w:p w14:paraId="7081FE24" w14:textId="31C1947B" w:rsidR="00E363E7" w:rsidRDefault="00E363E7" w:rsidP="004938E8">
            <w:pPr>
              <w:widowControl w:val="0"/>
              <w:ind w:left="38"/>
            </w:pPr>
            <w:r>
              <w:t xml:space="preserve">MENTION, A-L. </w:t>
            </w:r>
            <w:r w:rsidRPr="00D95C79">
              <w:rPr>
                <w:i/>
              </w:rPr>
              <w:t>Digital innovation: harnessing the value of open data.</w:t>
            </w:r>
            <w:r>
              <w:t xml:space="preserve"> New Jersey: World Scientific, 2019, xxvii, 253 s. Open innovation: Bridging theory and practice. ISBN 978-981-3271-63-0.</w:t>
            </w:r>
          </w:p>
          <w:p w14:paraId="68C81808" w14:textId="5BE992AD" w:rsidR="00E363E7" w:rsidRPr="009801F4" w:rsidRDefault="00E363E7" w:rsidP="009801F4">
            <w:pPr>
              <w:widowControl w:val="0"/>
              <w:ind w:left="38"/>
              <w:rPr>
                <w:ins w:id="308" w:author="Zuzana Tučková" w:date="2024-05-13T13:10:00Z"/>
              </w:rPr>
            </w:pPr>
            <w:ins w:id="309" w:author="Zuzana Tučková" w:date="2024-05-13T13:10:00Z">
              <w:r w:rsidRPr="009801F4">
                <w:t>BOKŠA, Michal; BOKŠOVÁ, Jiřina; HORÁK, Josef; PAVLICA, Karel; STROUHAL, Jiří et al. Digitální Česko v</w:t>
              </w:r>
              <w:r>
                <w:t> </w:t>
              </w:r>
              <w:r w:rsidRPr="009801F4">
                <w:t>digitální Evropě. Mladá Boleslav: Škoda Auto Vysoká škola, 2019. ISBN 978-80-87042-75-5.</w:t>
              </w:r>
            </w:ins>
          </w:p>
          <w:p w14:paraId="7A502B40" w14:textId="77777777" w:rsidR="00E363E7" w:rsidRPr="009801F4" w:rsidRDefault="00E363E7" w:rsidP="009801F4">
            <w:pPr>
              <w:widowControl w:val="0"/>
              <w:ind w:left="38"/>
              <w:rPr>
                <w:ins w:id="310" w:author="Zuzana Tučková" w:date="2024-05-13T13:10:00Z"/>
              </w:rPr>
            </w:pPr>
            <w:ins w:id="311" w:author="Zuzana Tučková" w:date="2024-05-13T13:10:00Z">
              <w:r w:rsidRPr="009801F4">
                <w:t>BERG, Michal. Otevřená data ve státní správě: nová éra rozhodování. Praha: Nadace Open Society Fund Praha, 2012. ISBN 978-80-87110-24-9.</w:t>
              </w:r>
            </w:ins>
          </w:p>
          <w:p w14:paraId="45FF8BA9" w14:textId="77777777" w:rsidR="00E363E7" w:rsidRDefault="00E363E7" w:rsidP="004938E8">
            <w:pPr>
              <w:widowControl w:val="0"/>
              <w:ind w:left="322" w:hanging="284"/>
              <w:rPr>
                <w:b/>
              </w:rPr>
            </w:pPr>
          </w:p>
          <w:p w14:paraId="779DB17A" w14:textId="77777777" w:rsidR="00E363E7" w:rsidRDefault="00E363E7" w:rsidP="004938E8">
            <w:pPr>
              <w:widowControl w:val="0"/>
              <w:ind w:left="322" w:hanging="284"/>
            </w:pPr>
            <w:r>
              <w:rPr>
                <w:b/>
              </w:rPr>
              <w:t>Doporučená literatura:</w:t>
            </w:r>
          </w:p>
          <w:p w14:paraId="77AE826A" w14:textId="77777777" w:rsidR="00E363E7" w:rsidRDefault="00E363E7" w:rsidP="004938E8">
            <w:pPr>
              <w:widowControl w:val="0"/>
              <w:ind w:left="38"/>
            </w:pPr>
            <w:r w:rsidRPr="005B4A5D">
              <w:t>HOFMANN, Markus a CHISHOLM, Andrew (ed.). </w:t>
            </w:r>
            <w:r w:rsidRPr="005B4A5D">
              <w:rPr>
                <w:i/>
                <w:iCs/>
              </w:rPr>
              <w:t>Text mining and visualization: case studies using open-source tools</w:t>
            </w:r>
            <w:r w:rsidRPr="005B4A5D">
              <w:t>. Chapman &amp; Hall/CRC data mining and knowledge discovery series. Boca Raton: CRC Press/Taylor &amp; Francis Group, 2020. ISBN 978-0-367-57520-5</w:t>
            </w:r>
          </w:p>
          <w:p w14:paraId="7CCE0854" w14:textId="77777777" w:rsidR="00E363E7" w:rsidRDefault="00E363E7" w:rsidP="004938E8">
            <w:pPr>
              <w:widowControl w:val="0"/>
              <w:ind w:left="38"/>
            </w:pPr>
            <w:r>
              <w:t xml:space="preserve">MONINO, J-L.,SEDKAOUI, S. </w:t>
            </w:r>
            <w:r w:rsidRPr="00D95C79">
              <w:rPr>
                <w:i/>
              </w:rPr>
              <w:t>Big data, open data and data development.</w:t>
            </w:r>
            <w:r>
              <w:t xml:space="preserve"> London: ISTE, 2016, xlii, 123 s. Innovation, entrepreneurship, management series. Smart innovation set. ISBN 9781848218802. </w:t>
            </w:r>
          </w:p>
          <w:p w14:paraId="0722670B" w14:textId="77777777" w:rsidR="00E363E7" w:rsidRDefault="00E363E7" w:rsidP="004938E8">
            <w:pPr>
              <w:jc w:val="both"/>
            </w:pPr>
            <w:r>
              <w:t xml:space="preserve">SINGH, J. </w:t>
            </w:r>
            <w:r w:rsidRPr="00D95C79">
              <w:rPr>
                <w:i/>
              </w:rPr>
              <w:t>Open data 101: the latest trends, challenges and research in government open data.</w:t>
            </w:r>
            <w:r>
              <w:t xml:space="preserve"> Australia: Cooee Press, 2017. 145 s. ISBN 978-0-6481274-1-3.</w:t>
            </w:r>
          </w:p>
        </w:tc>
      </w:tr>
      <w:tr w:rsidR="00E363E7" w14:paraId="5A94DF02" w14:textId="77777777" w:rsidTr="00E363E7">
        <w:trPr>
          <w:trPrChange w:id="312" w:author="Eva Skýbová" w:date="2024-05-13T13:19:00Z">
            <w:trPr>
              <w:wAfter w:w="9892" w:type="dxa"/>
            </w:trPr>
          </w:trPrChange>
        </w:trPr>
        <w:tc>
          <w:tcPr>
            <w:tcW w:w="9855" w:type="dxa"/>
            <w:gridSpan w:val="8"/>
            <w:tcBorders>
              <w:top w:val="single" w:sz="2" w:space="0" w:color="auto"/>
              <w:left w:val="single" w:sz="2" w:space="0" w:color="auto"/>
              <w:bottom w:val="single" w:sz="2" w:space="0" w:color="auto"/>
              <w:right w:val="single" w:sz="2" w:space="0" w:color="auto"/>
            </w:tcBorders>
            <w:shd w:val="clear" w:color="auto" w:fill="F7CAAC"/>
            <w:tcPrChange w:id="313" w:author="Eva Skýbová" w:date="2024-05-13T13:19:00Z">
              <w:tcPr>
                <w:tcW w:w="9855" w:type="dxa"/>
                <w:gridSpan w:val="8"/>
                <w:tcBorders>
                  <w:top w:val="single" w:sz="2" w:space="0" w:color="auto"/>
                  <w:left w:val="single" w:sz="2" w:space="0" w:color="auto"/>
                  <w:bottom w:val="single" w:sz="2" w:space="0" w:color="auto"/>
                  <w:right w:val="single" w:sz="2" w:space="0" w:color="auto"/>
                </w:tcBorders>
                <w:shd w:val="clear" w:color="auto" w:fill="F7CAAC"/>
              </w:tcPr>
            </w:tcPrChange>
          </w:tcPr>
          <w:p w14:paraId="6BD80DC3" w14:textId="77777777" w:rsidR="00E363E7" w:rsidRDefault="00E363E7" w:rsidP="004938E8">
            <w:pPr>
              <w:jc w:val="center"/>
              <w:rPr>
                <w:b/>
              </w:rPr>
            </w:pPr>
            <w:r>
              <w:rPr>
                <w:b/>
              </w:rPr>
              <w:t>Informace ke kombinované nebo distanční formě</w:t>
            </w:r>
          </w:p>
        </w:tc>
      </w:tr>
      <w:tr w:rsidR="00E363E7" w14:paraId="3FE6F728" w14:textId="77777777" w:rsidTr="00E363E7">
        <w:trPr>
          <w:trPrChange w:id="314" w:author="Eva Skýbová" w:date="2024-05-13T13:19:00Z">
            <w:trPr>
              <w:wAfter w:w="9892" w:type="dxa"/>
            </w:trPr>
          </w:trPrChange>
        </w:trPr>
        <w:tc>
          <w:tcPr>
            <w:tcW w:w="4787" w:type="dxa"/>
            <w:gridSpan w:val="3"/>
            <w:tcBorders>
              <w:top w:val="single" w:sz="2" w:space="0" w:color="auto"/>
            </w:tcBorders>
            <w:shd w:val="clear" w:color="auto" w:fill="F7CAAC"/>
            <w:tcPrChange w:id="315" w:author="Eva Skýbová" w:date="2024-05-13T13:19:00Z">
              <w:tcPr>
                <w:tcW w:w="4787" w:type="dxa"/>
                <w:gridSpan w:val="3"/>
                <w:tcBorders>
                  <w:top w:val="single" w:sz="2" w:space="0" w:color="auto"/>
                </w:tcBorders>
                <w:shd w:val="clear" w:color="auto" w:fill="F7CAAC"/>
              </w:tcPr>
            </w:tcPrChange>
          </w:tcPr>
          <w:p w14:paraId="1C3C4298" w14:textId="77777777" w:rsidR="00E363E7" w:rsidRDefault="00E363E7" w:rsidP="004938E8">
            <w:pPr>
              <w:jc w:val="both"/>
            </w:pPr>
            <w:r>
              <w:rPr>
                <w:b/>
              </w:rPr>
              <w:t>Rozsah konzultací (soustředění)</w:t>
            </w:r>
          </w:p>
        </w:tc>
        <w:tc>
          <w:tcPr>
            <w:tcW w:w="889" w:type="dxa"/>
            <w:tcBorders>
              <w:top w:val="single" w:sz="2" w:space="0" w:color="auto"/>
            </w:tcBorders>
            <w:tcPrChange w:id="316" w:author="Eva Skýbová" w:date="2024-05-13T13:19:00Z">
              <w:tcPr>
                <w:tcW w:w="889" w:type="dxa"/>
                <w:tcBorders>
                  <w:top w:val="single" w:sz="2" w:space="0" w:color="auto"/>
                </w:tcBorders>
              </w:tcPr>
            </w:tcPrChange>
          </w:tcPr>
          <w:p w14:paraId="4ED38627" w14:textId="77777777" w:rsidR="00E363E7" w:rsidRDefault="00E363E7" w:rsidP="004938E8">
            <w:pPr>
              <w:jc w:val="both"/>
            </w:pPr>
            <w:r>
              <w:t>14</w:t>
            </w:r>
          </w:p>
        </w:tc>
        <w:tc>
          <w:tcPr>
            <w:tcW w:w="4179" w:type="dxa"/>
            <w:gridSpan w:val="4"/>
            <w:tcBorders>
              <w:top w:val="single" w:sz="2" w:space="0" w:color="auto"/>
            </w:tcBorders>
            <w:shd w:val="clear" w:color="auto" w:fill="F7CAAC"/>
            <w:tcPrChange w:id="317" w:author="Eva Skýbová" w:date="2024-05-13T13:19:00Z">
              <w:tcPr>
                <w:tcW w:w="4179" w:type="dxa"/>
                <w:gridSpan w:val="4"/>
                <w:tcBorders>
                  <w:top w:val="single" w:sz="2" w:space="0" w:color="auto"/>
                </w:tcBorders>
                <w:shd w:val="clear" w:color="auto" w:fill="F7CAAC"/>
              </w:tcPr>
            </w:tcPrChange>
          </w:tcPr>
          <w:p w14:paraId="23CE6434" w14:textId="77777777" w:rsidR="00E363E7" w:rsidRDefault="00E363E7" w:rsidP="004938E8">
            <w:pPr>
              <w:jc w:val="both"/>
              <w:rPr>
                <w:b/>
              </w:rPr>
            </w:pPr>
            <w:r>
              <w:rPr>
                <w:b/>
              </w:rPr>
              <w:t xml:space="preserve">hodin </w:t>
            </w:r>
          </w:p>
        </w:tc>
      </w:tr>
      <w:tr w:rsidR="00E363E7" w14:paraId="368E36FF" w14:textId="77777777" w:rsidTr="00E363E7">
        <w:trPr>
          <w:trPrChange w:id="318" w:author="Eva Skýbová" w:date="2024-05-13T13:19:00Z">
            <w:trPr>
              <w:wAfter w:w="9892" w:type="dxa"/>
            </w:trPr>
          </w:trPrChange>
        </w:trPr>
        <w:tc>
          <w:tcPr>
            <w:tcW w:w="9855" w:type="dxa"/>
            <w:gridSpan w:val="8"/>
            <w:shd w:val="clear" w:color="auto" w:fill="F7CAAC"/>
            <w:tcPrChange w:id="319" w:author="Eva Skýbová" w:date="2024-05-13T13:19:00Z">
              <w:tcPr>
                <w:tcW w:w="9855" w:type="dxa"/>
                <w:gridSpan w:val="8"/>
                <w:shd w:val="clear" w:color="auto" w:fill="F7CAAC"/>
              </w:tcPr>
            </w:tcPrChange>
          </w:tcPr>
          <w:p w14:paraId="1AA49253" w14:textId="77777777" w:rsidR="00E363E7" w:rsidRDefault="00E363E7" w:rsidP="004938E8">
            <w:pPr>
              <w:jc w:val="both"/>
              <w:rPr>
                <w:b/>
              </w:rPr>
            </w:pPr>
            <w:r>
              <w:rPr>
                <w:b/>
              </w:rPr>
              <w:t>Informace o způsobu kontaktu s vyučujícím</w:t>
            </w:r>
          </w:p>
        </w:tc>
      </w:tr>
      <w:tr w:rsidR="00E363E7" w14:paraId="2BA6F19E" w14:textId="77777777" w:rsidTr="00E363E7">
        <w:trPr>
          <w:trHeight w:val="1373"/>
          <w:trPrChange w:id="320" w:author="Eva Skýbová" w:date="2024-05-13T13:19:00Z">
            <w:trPr>
              <w:wAfter w:w="9892" w:type="dxa"/>
              <w:trHeight w:val="1373"/>
            </w:trPr>
          </w:trPrChange>
        </w:trPr>
        <w:tc>
          <w:tcPr>
            <w:tcW w:w="9855" w:type="dxa"/>
            <w:gridSpan w:val="8"/>
            <w:tcPrChange w:id="321" w:author="Eva Skýbová" w:date="2024-05-13T13:19:00Z">
              <w:tcPr>
                <w:tcW w:w="9855" w:type="dxa"/>
                <w:gridSpan w:val="8"/>
              </w:tcPr>
            </w:tcPrChange>
          </w:tcPr>
          <w:p w14:paraId="08E09B00" w14:textId="77777777" w:rsidR="00E363E7" w:rsidRDefault="00E363E7"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E901117" w14:textId="77777777" w:rsidR="000F2EDD" w:rsidRDefault="000F2EDD" w:rsidP="004938E8"/>
    <w:p w14:paraId="37EC7F44" w14:textId="77777777" w:rsidR="000F2EDD" w:rsidRDefault="000F2EDD" w:rsidP="004938E8">
      <w:pPr>
        <w:spacing w:after="160" w:line="259" w:lineRule="auto"/>
      </w:pPr>
    </w:p>
    <w:p w14:paraId="06DB1A5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3D609FF" w14:textId="77777777" w:rsidTr="004938E8">
        <w:tc>
          <w:tcPr>
            <w:tcW w:w="9855" w:type="dxa"/>
            <w:gridSpan w:val="8"/>
            <w:tcBorders>
              <w:bottom w:val="double" w:sz="4" w:space="0" w:color="auto"/>
            </w:tcBorders>
            <w:shd w:val="clear" w:color="auto" w:fill="BDD6EE"/>
          </w:tcPr>
          <w:p w14:paraId="1E8F2047" w14:textId="77777777" w:rsidR="000F2EDD" w:rsidRDefault="000F2EDD" w:rsidP="004938E8">
            <w:pPr>
              <w:jc w:val="both"/>
              <w:rPr>
                <w:b/>
                <w:sz w:val="28"/>
              </w:rPr>
            </w:pPr>
            <w:r>
              <w:br w:type="page"/>
            </w:r>
            <w:r>
              <w:rPr>
                <w:b/>
                <w:sz w:val="28"/>
              </w:rPr>
              <w:t>B-III – Charakteristika studijního předmětu</w:t>
            </w:r>
          </w:p>
        </w:tc>
      </w:tr>
      <w:tr w:rsidR="000F2EDD" w14:paraId="04EE4AB8" w14:textId="77777777" w:rsidTr="004938E8">
        <w:tc>
          <w:tcPr>
            <w:tcW w:w="3086" w:type="dxa"/>
            <w:tcBorders>
              <w:top w:val="double" w:sz="4" w:space="0" w:color="auto"/>
            </w:tcBorders>
            <w:shd w:val="clear" w:color="auto" w:fill="F7CAAC"/>
          </w:tcPr>
          <w:p w14:paraId="754A836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6A00BB7" w14:textId="77777777" w:rsidR="000F2EDD" w:rsidRPr="00873C26" w:rsidRDefault="000F2EDD" w:rsidP="004938E8">
            <w:pPr>
              <w:jc w:val="both"/>
              <w:rPr>
                <w:b/>
              </w:rPr>
            </w:pPr>
            <w:r>
              <w:rPr>
                <w:b/>
              </w:rPr>
              <w:t>Ochrana proti konvenčním zbraním</w:t>
            </w:r>
          </w:p>
        </w:tc>
      </w:tr>
      <w:tr w:rsidR="000F2EDD" w:rsidRPr="00321475" w14:paraId="35592B42" w14:textId="77777777" w:rsidTr="004938E8">
        <w:tc>
          <w:tcPr>
            <w:tcW w:w="3086" w:type="dxa"/>
            <w:shd w:val="clear" w:color="auto" w:fill="F7CAAC"/>
          </w:tcPr>
          <w:p w14:paraId="44B52326" w14:textId="77777777" w:rsidR="000F2EDD" w:rsidRDefault="000F2EDD" w:rsidP="004938E8">
            <w:pPr>
              <w:jc w:val="both"/>
              <w:rPr>
                <w:b/>
              </w:rPr>
            </w:pPr>
            <w:r>
              <w:rPr>
                <w:b/>
              </w:rPr>
              <w:t>Typ předmětu</w:t>
            </w:r>
          </w:p>
        </w:tc>
        <w:tc>
          <w:tcPr>
            <w:tcW w:w="3406" w:type="dxa"/>
            <w:gridSpan w:val="4"/>
          </w:tcPr>
          <w:p w14:paraId="74124C62" w14:textId="77777777" w:rsidR="000F2EDD" w:rsidRDefault="000F2EDD" w:rsidP="004938E8">
            <w:pPr>
              <w:jc w:val="both"/>
            </w:pPr>
            <w:r>
              <w:t>povinně volitelný</w:t>
            </w:r>
          </w:p>
        </w:tc>
        <w:tc>
          <w:tcPr>
            <w:tcW w:w="2695" w:type="dxa"/>
            <w:gridSpan w:val="2"/>
            <w:shd w:val="clear" w:color="auto" w:fill="F7CAAC"/>
          </w:tcPr>
          <w:p w14:paraId="7D0934CC" w14:textId="77777777" w:rsidR="000F2EDD" w:rsidRDefault="000F2EDD" w:rsidP="004938E8">
            <w:pPr>
              <w:jc w:val="both"/>
            </w:pPr>
            <w:r>
              <w:rPr>
                <w:b/>
              </w:rPr>
              <w:t>doporučený ročník / semestr</w:t>
            </w:r>
          </w:p>
        </w:tc>
        <w:tc>
          <w:tcPr>
            <w:tcW w:w="668" w:type="dxa"/>
          </w:tcPr>
          <w:p w14:paraId="653B7735" w14:textId="77777777" w:rsidR="000F2EDD" w:rsidRPr="00321475" w:rsidRDefault="000F2EDD" w:rsidP="004938E8">
            <w:pPr>
              <w:jc w:val="both"/>
              <w:rPr>
                <w:highlight w:val="yellow"/>
              </w:rPr>
            </w:pPr>
            <w:r w:rsidRPr="00321475">
              <w:t>3/ZS</w:t>
            </w:r>
          </w:p>
        </w:tc>
      </w:tr>
      <w:tr w:rsidR="000F2EDD" w14:paraId="73C4891F" w14:textId="77777777" w:rsidTr="004938E8">
        <w:tc>
          <w:tcPr>
            <w:tcW w:w="3086" w:type="dxa"/>
            <w:shd w:val="clear" w:color="auto" w:fill="F7CAAC"/>
          </w:tcPr>
          <w:p w14:paraId="38DD583F" w14:textId="77777777" w:rsidR="000F2EDD" w:rsidRDefault="000F2EDD" w:rsidP="004938E8">
            <w:pPr>
              <w:jc w:val="both"/>
              <w:rPr>
                <w:b/>
              </w:rPr>
            </w:pPr>
            <w:r>
              <w:rPr>
                <w:b/>
              </w:rPr>
              <w:t>Rozsah studijního předmětu</w:t>
            </w:r>
          </w:p>
        </w:tc>
        <w:tc>
          <w:tcPr>
            <w:tcW w:w="1701" w:type="dxa"/>
            <w:gridSpan w:val="2"/>
          </w:tcPr>
          <w:p w14:paraId="1E8F377D" w14:textId="77777777" w:rsidR="000F2EDD" w:rsidRPr="00321475" w:rsidRDefault="000F2EDD" w:rsidP="004938E8">
            <w:pPr>
              <w:jc w:val="both"/>
            </w:pPr>
            <w:r w:rsidRPr="00523C48">
              <w:t>14p + 14s</w:t>
            </w:r>
          </w:p>
        </w:tc>
        <w:tc>
          <w:tcPr>
            <w:tcW w:w="889" w:type="dxa"/>
            <w:shd w:val="clear" w:color="auto" w:fill="F7CAAC"/>
          </w:tcPr>
          <w:p w14:paraId="77507EA3" w14:textId="77777777" w:rsidR="000F2EDD" w:rsidRDefault="000F2EDD" w:rsidP="004938E8">
            <w:pPr>
              <w:jc w:val="both"/>
              <w:rPr>
                <w:b/>
              </w:rPr>
            </w:pPr>
            <w:r>
              <w:rPr>
                <w:b/>
              </w:rPr>
              <w:t xml:space="preserve">hod. </w:t>
            </w:r>
          </w:p>
        </w:tc>
        <w:tc>
          <w:tcPr>
            <w:tcW w:w="816" w:type="dxa"/>
          </w:tcPr>
          <w:p w14:paraId="66173750" w14:textId="77777777" w:rsidR="000F2EDD" w:rsidRDefault="000F2EDD" w:rsidP="004938E8">
            <w:pPr>
              <w:jc w:val="both"/>
            </w:pPr>
            <w:r w:rsidRPr="00523C48">
              <w:t>28</w:t>
            </w:r>
          </w:p>
        </w:tc>
        <w:tc>
          <w:tcPr>
            <w:tcW w:w="2156" w:type="dxa"/>
            <w:shd w:val="clear" w:color="auto" w:fill="F7CAAC"/>
          </w:tcPr>
          <w:p w14:paraId="23B1DAE5" w14:textId="77777777" w:rsidR="000F2EDD" w:rsidRDefault="000F2EDD" w:rsidP="004938E8">
            <w:pPr>
              <w:jc w:val="both"/>
              <w:rPr>
                <w:b/>
              </w:rPr>
            </w:pPr>
            <w:r>
              <w:rPr>
                <w:b/>
              </w:rPr>
              <w:t>kreditů</w:t>
            </w:r>
          </w:p>
        </w:tc>
        <w:tc>
          <w:tcPr>
            <w:tcW w:w="1207" w:type="dxa"/>
            <w:gridSpan w:val="2"/>
          </w:tcPr>
          <w:p w14:paraId="79274D11" w14:textId="77777777" w:rsidR="000F2EDD" w:rsidRDefault="000F2EDD" w:rsidP="004938E8">
            <w:pPr>
              <w:jc w:val="both"/>
            </w:pPr>
            <w:r>
              <w:t>3</w:t>
            </w:r>
          </w:p>
        </w:tc>
      </w:tr>
      <w:tr w:rsidR="000F2EDD" w14:paraId="2F5B9265" w14:textId="77777777" w:rsidTr="004938E8">
        <w:tc>
          <w:tcPr>
            <w:tcW w:w="3086" w:type="dxa"/>
            <w:shd w:val="clear" w:color="auto" w:fill="F7CAAC"/>
          </w:tcPr>
          <w:p w14:paraId="55CD6585" w14:textId="77777777" w:rsidR="000F2EDD" w:rsidRDefault="000F2EDD" w:rsidP="004938E8">
            <w:pPr>
              <w:jc w:val="both"/>
              <w:rPr>
                <w:b/>
                <w:sz w:val="22"/>
              </w:rPr>
            </w:pPr>
            <w:r>
              <w:rPr>
                <w:b/>
              </w:rPr>
              <w:t>Prerekvizity, korekvizity, ekvivalence</w:t>
            </w:r>
          </w:p>
        </w:tc>
        <w:tc>
          <w:tcPr>
            <w:tcW w:w="6769" w:type="dxa"/>
            <w:gridSpan w:val="7"/>
          </w:tcPr>
          <w:p w14:paraId="43BC7183" w14:textId="77777777" w:rsidR="000F2EDD" w:rsidRDefault="000F2EDD" w:rsidP="004938E8">
            <w:pPr>
              <w:jc w:val="both"/>
            </w:pPr>
          </w:p>
        </w:tc>
      </w:tr>
      <w:tr w:rsidR="000F2EDD" w14:paraId="258A8F88" w14:textId="77777777" w:rsidTr="004938E8">
        <w:tc>
          <w:tcPr>
            <w:tcW w:w="3086" w:type="dxa"/>
            <w:shd w:val="clear" w:color="auto" w:fill="F7CAAC"/>
          </w:tcPr>
          <w:p w14:paraId="670C046E" w14:textId="77777777" w:rsidR="000F2EDD" w:rsidRDefault="000F2EDD" w:rsidP="004938E8">
            <w:pPr>
              <w:jc w:val="both"/>
              <w:rPr>
                <w:b/>
              </w:rPr>
            </w:pPr>
            <w:r>
              <w:rPr>
                <w:b/>
              </w:rPr>
              <w:t>Způsob ověření studijních výsledků</w:t>
            </w:r>
          </w:p>
        </w:tc>
        <w:tc>
          <w:tcPr>
            <w:tcW w:w="3406" w:type="dxa"/>
            <w:gridSpan w:val="4"/>
          </w:tcPr>
          <w:p w14:paraId="5312E4B3" w14:textId="77777777" w:rsidR="000F2EDD" w:rsidRDefault="000F2EDD" w:rsidP="004938E8">
            <w:pPr>
              <w:jc w:val="both"/>
            </w:pPr>
            <w:r>
              <w:t>klasifikovaný zápočet</w:t>
            </w:r>
          </w:p>
        </w:tc>
        <w:tc>
          <w:tcPr>
            <w:tcW w:w="2156" w:type="dxa"/>
            <w:shd w:val="clear" w:color="auto" w:fill="F7CAAC"/>
          </w:tcPr>
          <w:p w14:paraId="16DC80B8" w14:textId="77777777" w:rsidR="000F2EDD" w:rsidRDefault="000F2EDD" w:rsidP="004938E8">
            <w:pPr>
              <w:jc w:val="both"/>
              <w:rPr>
                <w:b/>
              </w:rPr>
            </w:pPr>
            <w:r>
              <w:rPr>
                <w:b/>
              </w:rPr>
              <w:t>Forma výuky</w:t>
            </w:r>
          </w:p>
        </w:tc>
        <w:tc>
          <w:tcPr>
            <w:tcW w:w="1207" w:type="dxa"/>
            <w:gridSpan w:val="2"/>
          </w:tcPr>
          <w:p w14:paraId="2442D695" w14:textId="77777777" w:rsidR="000F2EDD" w:rsidRDefault="000F2EDD" w:rsidP="004938E8">
            <w:pPr>
              <w:jc w:val="both"/>
            </w:pPr>
            <w:r>
              <w:t>přednášky</w:t>
            </w:r>
          </w:p>
          <w:p w14:paraId="332ECD66" w14:textId="77777777" w:rsidR="000F2EDD" w:rsidRDefault="000F2EDD" w:rsidP="004938E8">
            <w:pPr>
              <w:jc w:val="both"/>
            </w:pPr>
            <w:r>
              <w:t>semináře</w:t>
            </w:r>
          </w:p>
        </w:tc>
      </w:tr>
      <w:tr w:rsidR="000F2EDD" w14:paraId="59E75498" w14:textId="77777777" w:rsidTr="004938E8">
        <w:tc>
          <w:tcPr>
            <w:tcW w:w="3086" w:type="dxa"/>
            <w:shd w:val="clear" w:color="auto" w:fill="F7CAAC"/>
          </w:tcPr>
          <w:p w14:paraId="4FB12734"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5A39C4B7" w14:textId="77777777" w:rsidR="000F2EDD" w:rsidRDefault="000F2EDD" w:rsidP="004938E8">
            <w:pPr>
              <w:jc w:val="both"/>
            </w:pPr>
            <w:r>
              <w:t>Zápočet: aktivní účast na seminářích (minimálně 80 %). Provedení měření, experimentů a zpracování protokolů. Absolvování písemného zápočtu.</w:t>
            </w:r>
          </w:p>
          <w:p w14:paraId="753C7D9D" w14:textId="77777777" w:rsidR="000F2EDD" w:rsidRDefault="000F2EDD" w:rsidP="004938E8">
            <w:pPr>
              <w:jc w:val="both"/>
            </w:pPr>
            <w:r>
              <w:t xml:space="preserve"> </w:t>
            </w:r>
          </w:p>
          <w:p w14:paraId="2CABE7C6" w14:textId="77777777" w:rsidR="000F2EDD" w:rsidRDefault="000F2EDD" w:rsidP="004938E8">
            <w:pPr>
              <w:jc w:val="both"/>
            </w:pPr>
            <w:r>
              <w:t>Zkouška: ústní zkouška.</w:t>
            </w:r>
          </w:p>
        </w:tc>
      </w:tr>
      <w:tr w:rsidR="000F2EDD" w14:paraId="4F5D01A9" w14:textId="77777777" w:rsidTr="004938E8">
        <w:trPr>
          <w:trHeight w:val="397"/>
        </w:trPr>
        <w:tc>
          <w:tcPr>
            <w:tcW w:w="9855" w:type="dxa"/>
            <w:gridSpan w:val="8"/>
            <w:tcBorders>
              <w:top w:val="nil"/>
            </w:tcBorders>
          </w:tcPr>
          <w:p w14:paraId="1AA537DE" w14:textId="77777777" w:rsidR="000F2EDD" w:rsidRDefault="000F2EDD" w:rsidP="004938E8">
            <w:pPr>
              <w:jc w:val="both"/>
            </w:pPr>
          </w:p>
        </w:tc>
      </w:tr>
      <w:tr w:rsidR="000F2EDD" w14:paraId="6423C28F" w14:textId="77777777" w:rsidTr="004938E8">
        <w:trPr>
          <w:trHeight w:val="197"/>
        </w:trPr>
        <w:tc>
          <w:tcPr>
            <w:tcW w:w="3086" w:type="dxa"/>
            <w:tcBorders>
              <w:top w:val="nil"/>
            </w:tcBorders>
            <w:shd w:val="clear" w:color="auto" w:fill="F7CAAC"/>
          </w:tcPr>
          <w:p w14:paraId="3E158B35" w14:textId="77777777" w:rsidR="000F2EDD" w:rsidRDefault="000F2EDD" w:rsidP="004938E8">
            <w:pPr>
              <w:jc w:val="both"/>
              <w:rPr>
                <w:b/>
              </w:rPr>
            </w:pPr>
            <w:r>
              <w:rPr>
                <w:b/>
              </w:rPr>
              <w:t>Garant předmětu</w:t>
            </w:r>
          </w:p>
        </w:tc>
        <w:tc>
          <w:tcPr>
            <w:tcW w:w="6769" w:type="dxa"/>
            <w:gridSpan w:val="7"/>
            <w:tcBorders>
              <w:top w:val="nil"/>
            </w:tcBorders>
          </w:tcPr>
          <w:p w14:paraId="5B8A4FC9" w14:textId="77777777" w:rsidR="000F2EDD" w:rsidRDefault="000F2EDD" w:rsidP="004938E8">
            <w:pPr>
              <w:jc w:val="both"/>
            </w:pPr>
            <w:r>
              <w:t>Ing. Martin Ficek, Ph.D.</w:t>
            </w:r>
          </w:p>
        </w:tc>
      </w:tr>
      <w:tr w:rsidR="000F2EDD" w14:paraId="06CA6457" w14:textId="77777777" w:rsidTr="004938E8">
        <w:trPr>
          <w:trHeight w:val="243"/>
        </w:trPr>
        <w:tc>
          <w:tcPr>
            <w:tcW w:w="3086" w:type="dxa"/>
            <w:tcBorders>
              <w:top w:val="nil"/>
            </w:tcBorders>
            <w:shd w:val="clear" w:color="auto" w:fill="F7CAAC"/>
          </w:tcPr>
          <w:p w14:paraId="4AEBE168" w14:textId="77777777" w:rsidR="000F2EDD" w:rsidRDefault="000F2EDD" w:rsidP="004938E8">
            <w:pPr>
              <w:jc w:val="both"/>
              <w:rPr>
                <w:b/>
              </w:rPr>
            </w:pPr>
            <w:r>
              <w:rPr>
                <w:b/>
              </w:rPr>
              <w:t>Zapojení garanta do výuky předmětu</w:t>
            </w:r>
          </w:p>
        </w:tc>
        <w:tc>
          <w:tcPr>
            <w:tcW w:w="6769" w:type="dxa"/>
            <w:gridSpan w:val="7"/>
            <w:tcBorders>
              <w:top w:val="nil"/>
            </w:tcBorders>
          </w:tcPr>
          <w:p w14:paraId="56333D7A" w14:textId="77777777" w:rsidR="000F2EDD" w:rsidRDefault="000F2EDD" w:rsidP="004938E8">
            <w:pPr>
              <w:jc w:val="both"/>
            </w:pPr>
            <w:r w:rsidRPr="00076375">
              <w:t>Garant stanovuje obsah přednášek a cvičení a dohlíží na jejich jednotné vedení. Garant přímo vyučuje 100 % přednášek</w:t>
            </w:r>
            <w:r>
              <w:t xml:space="preserve"> a seminářů</w:t>
            </w:r>
            <w:r w:rsidRPr="00076375">
              <w:t>.</w:t>
            </w:r>
          </w:p>
        </w:tc>
      </w:tr>
      <w:tr w:rsidR="000F2EDD" w14:paraId="35CCFF88" w14:textId="77777777" w:rsidTr="004938E8">
        <w:tc>
          <w:tcPr>
            <w:tcW w:w="3086" w:type="dxa"/>
            <w:shd w:val="clear" w:color="auto" w:fill="F7CAAC"/>
          </w:tcPr>
          <w:p w14:paraId="1D780A1E" w14:textId="77777777" w:rsidR="000F2EDD" w:rsidRDefault="000F2EDD" w:rsidP="004938E8">
            <w:pPr>
              <w:jc w:val="both"/>
              <w:rPr>
                <w:b/>
              </w:rPr>
            </w:pPr>
            <w:r>
              <w:rPr>
                <w:b/>
              </w:rPr>
              <w:t>Vyučující</w:t>
            </w:r>
          </w:p>
        </w:tc>
        <w:tc>
          <w:tcPr>
            <w:tcW w:w="6769" w:type="dxa"/>
            <w:gridSpan w:val="7"/>
            <w:tcBorders>
              <w:bottom w:val="nil"/>
            </w:tcBorders>
          </w:tcPr>
          <w:p w14:paraId="2128D055" w14:textId="77777777" w:rsidR="000F2EDD" w:rsidRDefault="000F2EDD" w:rsidP="004938E8">
            <w:pPr>
              <w:jc w:val="both"/>
            </w:pPr>
            <w:r>
              <w:t>Ing. Ficek Martin, Ph.D. – přednášející (100 %) a vede semináře (100 %)</w:t>
            </w:r>
          </w:p>
        </w:tc>
      </w:tr>
      <w:tr w:rsidR="000F2EDD" w14:paraId="3AEB7687" w14:textId="77777777" w:rsidTr="004938E8">
        <w:trPr>
          <w:trHeight w:val="397"/>
        </w:trPr>
        <w:tc>
          <w:tcPr>
            <w:tcW w:w="9855" w:type="dxa"/>
            <w:gridSpan w:val="8"/>
            <w:tcBorders>
              <w:top w:val="nil"/>
            </w:tcBorders>
          </w:tcPr>
          <w:p w14:paraId="1473D628" w14:textId="77777777" w:rsidR="000F2EDD" w:rsidRDefault="000F2EDD" w:rsidP="004938E8">
            <w:pPr>
              <w:jc w:val="both"/>
            </w:pPr>
          </w:p>
        </w:tc>
      </w:tr>
      <w:tr w:rsidR="000F2EDD" w14:paraId="74DD3D47" w14:textId="77777777" w:rsidTr="004938E8">
        <w:tc>
          <w:tcPr>
            <w:tcW w:w="3086" w:type="dxa"/>
            <w:shd w:val="clear" w:color="auto" w:fill="F7CAAC"/>
          </w:tcPr>
          <w:p w14:paraId="762EE325" w14:textId="77777777" w:rsidR="000F2EDD" w:rsidRDefault="000F2EDD" w:rsidP="004938E8">
            <w:pPr>
              <w:jc w:val="both"/>
              <w:rPr>
                <w:b/>
              </w:rPr>
            </w:pPr>
            <w:r>
              <w:rPr>
                <w:b/>
              </w:rPr>
              <w:t>Stručná anotace předmětu</w:t>
            </w:r>
          </w:p>
        </w:tc>
        <w:tc>
          <w:tcPr>
            <w:tcW w:w="6769" w:type="dxa"/>
            <w:gridSpan w:val="7"/>
            <w:tcBorders>
              <w:bottom w:val="nil"/>
            </w:tcBorders>
          </w:tcPr>
          <w:p w14:paraId="7FCCF4EE" w14:textId="77777777" w:rsidR="000F2EDD" w:rsidRDefault="000F2EDD" w:rsidP="004938E8">
            <w:pPr>
              <w:jc w:val="both"/>
            </w:pPr>
          </w:p>
        </w:tc>
      </w:tr>
      <w:tr w:rsidR="000F2EDD" w14:paraId="332F2F13" w14:textId="77777777" w:rsidTr="004938E8">
        <w:trPr>
          <w:trHeight w:val="3938"/>
        </w:trPr>
        <w:tc>
          <w:tcPr>
            <w:tcW w:w="9855" w:type="dxa"/>
            <w:gridSpan w:val="8"/>
            <w:tcBorders>
              <w:top w:val="nil"/>
              <w:bottom w:val="single" w:sz="12" w:space="0" w:color="auto"/>
            </w:tcBorders>
          </w:tcPr>
          <w:p w14:paraId="6684BF82" w14:textId="77777777" w:rsidR="000F2EDD" w:rsidRDefault="000F2EDD" w:rsidP="004938E8">
            <w:pPr>
              <w:jc w:val="both"/>
            </w:pPr>
            <w:r>
              <w:t>Cílem předmětu je seznámit studenty se základními druhy zbraní a střeliva, naučit je zásady bezpečného zacházení se zbraní a legislativní rámec upravující problematiku držení a použití zbraně.</w:t>
            </w:r>
          </w:p>
          <w:p w14:paraId="0DB3BBAA" w14:textId="77777777" w:rsidR="000F2EDD" w:rsidRDefault="000F2EDD" w:rsidP="004938E8">
            <w:pPr>
              <w:jc w:val="both"/>
            </w:pPr>
            <w:r>
              <w:t>Dalším cílem je seznámit studenty se základními pojmy a postupy balistiky se zaměřením na ranivou balistiku ručních palných systémů.</w:t>
            </w:r>
          </w:p>
          <w:p w14:paraId="43332FA4" w14:textId="77777777" w:rsidR="000F2EDD" w:rsidRDefault="000F2EDD" w:rsidP="004938E8">
            <w:pPr>
              <w:jc w:val="both"/>
            </w:pPr>
            <w:r>
              <w:t xml:space="preserve">Na základě poznatků z oblasti zbraní a střeliva a ranivé balistiky studenty obeznámit z možnými střelnými poraněními a ranivým potenciálem vybraných typů zbraní.  </w:t>
            </w:r>
          </w:p>
          <w:p w14:paraId="1DB779FA" w14:textId="77777777" w:rsidR="000F2EDD" w:rsidRDefault="000F2EDD" w:rsidP="004938E8">
            <w:pPr>
              <w:jc w:val="both"/>
            </w:pPr>
            <w:r>
              <w:t>Dalším cíle je seznámit studenty s problematikou balistická ochrany jednotlivce či menší skupiny osob. Za tímto účelem budou studenti obeznámeni s nezbytnými základy materiálového inženýrství se zaměřením na problematiku balistické ochrany.</w:t>
            </w:r>
          </w:p>
          <w:p w14:paraId="22CF25AB" w14:textId="77777777" w:rsidR="000F2EDD" w:rsidRDefault="000F2EDD" w:rsidP="004938E8">
            <w:pPr>
              <w:jc w:val="both"/>
            </w:pPr>
          </w:p>
          <w:p w14:paraId="7FE4CD49" w14:textId="77777777" w:rsidR="000F2EDD" w:rsidRDefault="000F2EDD" w:rsidP="004938E8">
            <w:pPr>
              <w:jc w:val="both"/>
            </w:pPr>
            <w:r w:rsidRPr="00076375">
              <w:t>Vyučovaná témata:</w:t>
            </w:r>
          </w:p>
          <w:p w14:paraId="07A46441" w14:textId="77777777" w:rsidR="000F2EDD" w:rsidRDefault="000F2EDD" w:rsidP="000F2EDD">
            <w:pPr>
              <w:pStyle w:val="Odstavecseseznamem"/>
              <w:numPr>
                <w:ilvl w:val="0"/>
                <w:numId w:val="25"/>
              </w:numPr>
              <w:jc w:val="both"/>
            </w:pPr>
            <w:r w:rsidRPr="00933E45">
              <w:t>Základní pojmy z oblasti zbraní a střeliva, poučení o bezpečnosti práce a seznámení s</w:t>
            </w:r>
            <w:r>
              <w:t> </w:t>
            </w:r>
            <w:r w:rsidRPr="00933E45">
              <w:t>předmětem</w:t>
            </w:r>
            <w:r>
              <w:t>;</w:t>
            </w:r>
          </w:p>
          <w:p w14:paraId="48A6D978" w14:textId="77777777" w:rsidR="000F2EDD" w:rsidRDefault="000F2EDD" w:rsidP="000F2EDD">
            <w:pPr>
              <w:pStyle w:val="Odstavecseseznamem"/>
              <w:numPr>
                <w:ilvl w:val="0"/>
                <w:numId w:val="25"/>
              </w:numPr>
              <w:jc w:val="both"/>
            </w:pPr>
            <w:r w:rsidRPr="004F46C8">
              <w:t>Základní právní rámec v oblasti zbraní a střeliva a jejich použití střelných zbraní v praxi. Základy manipulace se zbraní</w:t>
            </w:r>
            <w:r>
              <w:t>;</w:t>
            </w:r>
            <w:r w:rsidRPr="004F46C8">
              <w:t xml:space="preserve"> </w:t>
            </w:r>
          </w:p>
          <w:p w14:paraId="43F1B1DA" w14:textId="77777777" w:rsidR="000F2EDD" w:rsidRDefault="000F2EDD" w:rsidP="000F2EDD">
            <w:pPr>
              <w:pStyle w:val="Odstavecseseznamem"/>
              <w:numPr>
                <w:ilvl w:val="0"/>
                <w:numId w:val="25"/>
              </w:numPr>
              <w:jc w:val="both"/>
            </w:pPr>
            <w:r>
              <w:t>Zbraně jejich funkce a funkční mechanizmy;</w:t>
            </w:r>
          </w:p>
          <w:p w14:paraId="2A40C932" w14:textId="77777777" w:rsidR="000F2EDD" w:rsidRDefault="000F2EDD" w:rsidP="000F2EDD">
            <w:pPr>
              <w:pStyle w:val="Odstavecseseznamem"/>
              <w:numPr>
                <w:ilvl w:val="0"/>
                <w:numId w:val="25"/>
              </w:numPr>
              <w:jc w:val="both"/>
            </w:pPr>
            <w:r>
              <w:t>Moderní zbraně;</w:t>
            </w:r>
          </w:p>
          <w:p w14:paraId="12734434" w14:textId="77777777" w:rsidR="000F2EDD" w:rsidRDefault="000F2EDD" w:rsidP="000F2EDD">
            <w:pPr>
              <w:pStyle w:val="Odstavecseseznamem"/>
              <w:numPr>
                <w:ilvl w:val="0"/>
                <w:numId w:val="25"/>
              </w:numPr>
              <w:jc w:val="both"/>
            </w:pPr>
            <w:r w:rsidRPr="004F46C8">
              <w:t>Střelivo, jeho druhy, určení</w:t>
            </w:r>
            <w:r>
              <w:t xml:space="preserve"> a</w:t>
            </w:r>
            <w:r w:rsidRPr="004F46C8">
              <w:t xml:space="preserve"> složení</w:t>
            </w:r>
            <w:r>
              <w:t>;</w:t>
            </w:r>
          </w:p>
          <w:p w14:paraId="6B0C4BD7" w14:textId="77777777" w:rsidR="000F2EDD" w:rsidRDefault="000F2EDD" w:rsidP="000F2EDD">
            <w:pPr>
              <w:pStyle w:val="Odstavecseseznamem"/>
              <w:numPr>
                <w:ilvl w:val="0"/>
                <w:numId w:val="25"/>
              </w:numPr>
              <w:jc w:val="both"/>
            </w:pPr>
            <w:r>
              <w:t>Moderní střelivo a jeho trendy;</w:t>
            </w:r>
          </w:p>
          <w:p w14:paraId="51C665D9" w14:textId="77777777" w:rsidR="000F2EDD" w:rsidRDefault="000F2EDD" w:rsidP="000F2EDD">
            <w:pPr>
              <w:pStyle w:val="Odstavecseseznamem"/>
              <w:numPr>
                <w:ilvl w:val="0"/>
                <w:numId w:val="25"/>
              </w:numPr>
              <w:jc w:val="both"/>
            </w:pPr>
            <w:r>
              <w:t>Balistika – základní pojmy a dělení;</w:t>
            </w:r>
          </w:p>
          <w:p w14:paraId="433E21A7" w14:textId="77777777" w:rsidR="000F2EDD" w:rsidRDefault="000F2EDD" w:rsidP="000F2EDD">
            <w:pPr>
              <w:pStyle w:val="Odstavecseseznamem"/>
              <w:numPr>
                <w:ilvl w:val="0"/>
                <w:numId w:val="25"/>
              </w:numPr>
              <w:jc w:val="both"/>
            </w:pPr>
            <w:r>
              <w:t>Ranivá balistika;</w:t>
            </w:r>
          </w:p>
          <w:p w14:paraId="419DEC1E" w14:textId="77777777" w:rsidR="000F2EDD" w:rsidRDefault="000F2EDD" w:rsidP="000F2EDD">
            <w:pPr>
              <w:pStyle w:val="Odstavecseseznamem"/>
              <w:numPr>
                <w:ilvl w:val="0"/>
                <w:numId w:val="25"/>
              </w:numPr>
              <w:jc w:val="both"/>
            </w:pPr>
            <w:r>
              <w:t>Mechanizmus poranění zbraněmi a experimentální ranivá balistika;</w:t>
            </w:r>
          </w:p>
          <w:p w14:paraId="62781CAE" w14:textId="77777777" w:rsidR="000F2EDD" w:rsidRDefault="000F2EDD" w:rsidP="000F2EDD">
            <w:pPr>
              <w:pStyle w:val="Odstavecseseznamem"/>
              <w:numPr>
                <w:ilvl w:val="0"/>
                <w:numId w:val="25"/>
              </w:numPr>
              <w:jc w:val="both"/>
            </w:pPr>
            <w:r>
              <w:t xml:space="preserve">Materiálové inženýrství se zaměřením na ochranu proti konvenčním zbraním; </w:t>
            </w:r>
          </w:p>
          <w:p w14:paraId="34F11AA0" w14:textId="77777777" w:rsidR="000F2EDD" w:rsidRDefault="000F2EDD" w:rsidP="000F2EDD">
            <w:pPr>
              <w:pStyle w:val="Odstavecseseznamem"/>
              <w:numPr>
                <w:ilvl w:val="0"/>
                <w:numId w:val="25"/>
              </w:numPr>
              <w:jc w:val="both"/>
            </w:pPr>
            <w:r>
              <w:t>Ochrana proti konvenčním zbraním;</w:t>
            </w:r>
          </w:p>
          <w:p w14:paraId="209736AE" w14:textId="77777777" w:rsidR="000F2EDD" w:rsidRDefault="000F2EDD" w:rsidP="000F2EDD">
            <w:pPr>
              <w:pStyle w:val="Odstavecseseznamem"/>
              <w:numPr>
                <w:ilvl w:val="0"/>
                <w:numId w:val="25"/>
              </w:numPr>
              <w:jc w:val="both"/>
            </w:pPr>
            <w:r>
              <w:t>Balistická ochrana jednotlivce a vozu;</w:t>
            </w:r>
          </w:p>
          <w:p w14:paraId="641980C8" w14:textId="77777777" w:rsidR="000F2EDD" w:rsidRDefault="000F2EDD" w:rsidP="000F2EDD">
            <w:pPr>
              <w:pStyle w:val="Odstavecseseznamem"/>
              <w:numPr>
                <w:ilvl w:val="0"/>
                <w:numId w:val="25"/>
              </w:numPr>
              <w:jc w:val="both"/>
            </w:pPr>
            <w:r>
              <w:t xml:space="preserve">Zkoušky balistické ochrany jednotlivce; </w:t>
            </w:r>
          </w:p>
          <w:p w14:paraId="416E751D" w14:textId="77777777" w:rsidR="000F2EDD" w:rsidRDefault="000F2EDD" w:rsidP="000F2EDD">
            <w:pPr>
              <w:pStyle w:val="Odstavecseseznamem"/>
              <w:numPr>
                <w:ilvl w:val="0"/>
                <w:numId w:val="25"/>
              </w:numPr>
              <w:jc w:val="both"/>
            </w:pPr>
            <w:r>
              <w:t>Moderní balisticky odolné materiály.</w:t>
            </w:r>
          </w:p>
          <w:p w14:paraId="458FA80F" w14:textId="77777777" w:rsidR="000F2EDD" w:rsidRDefault="000F2EDD" w:rsidP="004938E8">
            <w:pPr>
              <w:pStyle w:val="Odstavecseseznamem"/>
              <w:jc w:val="both"/>
            </w:pPr>
          </w:p>
        </w:tc>
      </w:tr>
      <w:tr w:rsidR="000F2EDD" w14:paraId="6EF2575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342DCDC2"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C3B6DDB" w14:textId="77777777" w:rsidR="000F2EDD" w:rsidRDefault="000F2EDD" w:rsidP="004938E8">
            <w:pPr>
              <w:jc w:val="both"/>
            </w:pPr>
          </w:p>
        </w:tc>
      </w:tr>
      <w:tr w:rsidR="000F2EDD" w14:paraId="2512A7A1" w14:textId="77777777" w:rsidTr="004938E8">
        <w:trPr>
          <w:trHeight w:val="1497"/>
        </w:trPr>
        <w:tc>
          <w:tcPr>
            <w:tcW w:w="9855" w:type="dxa"/>
            <w:gridSpan w:val="8"/>
            <w:tcBorders>
              <w:top w:val="nil"/>
              <w:bottom w:val="single" w:sz="2" w:space="0" w:color="auto"/>
            </w:tcBorders>
          </w:tcPr>
          <w:p w14:paraId="620E0E01" w14:textId="77777777" w:rsidR="000F2EDD" w:rsidRPr="004F46C8" w:rsidRDefault="000F2EDD" w:rsidP="004938E8">
            <w:pPr>
              <w:jc w:val="both"/>
              <w:rPr>
                <w:b/>
                <w:bCs/>
              </w:rPr>
            </w:pPr>
            <w:r w:rsidRPr="00B84107">
              <w:rPr>
                <w:b/>
                <w:bCs/>
              </w:rPr>
              <w:t>Povinná</w:t>
            </w:r>
            <w:r>
              <w:rPr>
                <w:b/>
                <w:bCs/>
              </w:rPr>
              <w:t xml:space="preserve"> </w:t>
            </w:r>
            <w:r w:rsidRPr="00B84107">
              <w:rPr>
                <w:b/>
                <w:bCs/>
              </w:rPr>
              <w:t>literatura</w:t>
            </w:r>
            <w:r w:rsidRPr="004F46C8">
              <w:rPr>
                <w:b/>
                <w:bCs/>
              </w:rPr>
              <w:t xml:space="preserve">: </w:t>
            </w:r>
          </w:p>
          <w:p w14:paraId="2624226C" w14:textId="77777777" w:rsidR="009B1EC6" w:rsidRPr="00FA1D77" w:rsidRDefault="009B1EC6" w:rsidP="009B1EC6">
            <w:pPr>
              <w:jc w:val="both"/>
              <w:rPr>
                <w:moveFrom w:id="322" w:author="Zuzana Tučková" w:date="2024-05-13T13:10:00Z"/>
              </w:rPr>
            </w:pPr>
            <w:moveFromRangeStart w:id="323" w:author="Zuzana Tučková" w:date="2024-05-13T13:10:00Z" w:name="move166498229"/>
            <w:moveFrom w:id="324" w:author="Zuzana Tučková" w:date="2024-05-13T13:10:00Z">
              <w:r w:rsidRPr="00FA1D77">
                <w:rPr>
                  <w:color w:val="212529"/>
                  <w:shd w:val="clear" w:color="auto" w:fill="FFFFFF"/>
                </w:rPr>
                <w:t>ČESKÁ REPUBLIKA. Zákon č. 13/2021 Sb., Zákon, kterým se mění zákon č. 119/2002 Sb., o střelných zbraních a střelivu (zákon o zbraních), ve znění pozdějších předpisů, zákon č. 156/2000 Sb., o ověřování střelných zbraní a střeliva, ve znění pozdějších předpisů, a zákon č. 634/2004 Sb., o správních poplatcích, ve znění pozdějších předpisů. In: </w:t>
              </w:r>
              <w:r w:rsidRPr="00FA1D77">
                <w:rPr>
                  <w:i/>
                  <w:iCs/>
                  <w:color w:val="212529"/>
                  <w:shd w:val="clear" w:color="auto" w:fill="FFFFFF"/>
                </w:rPr>
                <w:t>Sbírka zákonů</w:t>
              </w:r>
              <w:r w:rsidRPr="00FA1D77">
                <w:rPr>
                  <w:color w:val="212529"/>
                  <w:shd w:val="clear" w:color="auto" w:fill="FFFFFF"/>
                </w:rPr>
                <w:t>.</w:t>
              </w:r>
              <w:r>
                <w:rPr>
                  <w:color w:val="212529"/>
                  <w:shd w:val="clear" w:color="auto" w:fill="FFFFFF"/>
                </w:rPr>
                <w:t xml:space="preserve"> 2021.</w:t>
              </w:r>
              <w:r w:rsidRPr="00FA1D77">
                <w:rPr>
                  <w:color w:val="212529"/>
                  <w:shd w:val="clear" w:color="auto" w:fill="FFFFFF"/>
                </w:rPr>
                <w:t xml:space="preserve"> ISSN 1211-1244.</w:t>
              </w:r>
            </w:moveFrom>
          </w:p>
          <w:moveFromRangeEnd w:id="323"/>
          <w:p w14:paraId="30D864C4" w14:textId="77777777" w:rsidR="000F2EDD" w:rsidRPr="00193745" w:rsidRDefault="000F2EDD" w:rsidP="004938E8">
            <w:pPr>
              <w:jc w:val="both"/>
              <w:rPr>
                <w:b/>
                <w:bCs/>
              </w:rPr>
            </w:pPr>
            <w:r w:rsidRPr="00193745">
              <w:rPr>
                <w:color w:val="212529"/>
                <w:shd w:val="clear" w:color="auto" w:fill="FFFFFF"/>
              </w:rPr>
              <w:t>HAZELL, Paul J. </w:t>
            </w:r>
            <w:r w:rsidRPr="00193745">
              <w:rPr>
                <w:i/>
                <w:iCs/>
                <w:color w:val="212529"/>
                <w:shd w:val="clear" w:color="auto" w:fill="FFFFFF"/>
              </w:rPr>
              <w:t>Armour Materials, Theory, and Design</w:t>
            </w:r>
            <w:r w:rsidRPr="00193745">
              <w:rPr>
                <w:color w:val="212529"/>
                <w:shd w:val="clear" w:color="auto" w:fill="FFFFFF"/>
              </w:rPr>
              <w:t>. 2. Boca Raton</w:t>
            </w:r>
            <w:r>
              <w:rPr>
                <w:color w:val="212529"/>
                <w:shd w:val="clear" w:color="auto" w:fill="FFFFFF"/>
              </w:rPr>
              <w:t>:</w:t>
            </w:r>
            <w:r w:rsidRPr="00193745">
              <w:rPr>
                <w:color w:val="212529"/>
                <w:shd w:val="clear" w:color="auto" w:fill="FFFFFF"/>
              </w:rPr>
              <w:t xml:space="preserve"> CRC Press. </w:t>
            </w:r>
            <w:r>
              <w:rPr>
                <w:color w:val="212529"/>
                <w:shd w:val="clear" w:color="auto" w:fill="FFFFFF"/>
              </w:rPr>
              <w:t xml:space="preserve">2022. </w:t>
            </w:r>
            <w:r w:rsidRPr="00193745">
              <w:rPr>
                <w:color w:val="212529"/>
                <w:shd w:val="clear" w:color="auto" w:fill="FFFFFF"/>
              </w:rPr>
              <w:t>ISBN 9780367419714.</w:t>
            </w:r>
          </w:p>
          <w:p w14:paraId="789E7237" w14:textId="77777777" w:rsidR="000F2EDD" w:rsidRPr="00C83D60" w:rsidRDefault="000F2EDD" w:rsidP="004938E8">
            <w:pPr>
              <w:jc w:val="both"/>
            </w:pPr>
            <w:r w:rsidRPr="00C83D60">
              <w:rPr>
                <w:color w:val="212529"/>
                <w:shd w:val="clear" w:color="auto" w:fill="FFFFFF"/>
              </w:rPr>
              <w:t>JUŘÍČEK, Ludvík. </w:t>
            </w:r>
            <w:r w:rsidRPr="00C83D60">
              <w:rPr>
                <w:i/>
                <w:iCs/>
                <w:color w:val="212529"/>
                <w:shd w:val="clear" w:color="auto" w:fill="FFFFFF"/>
              </w:rPr>
              <w:t>Ranivá balistika: technické, soudnělékařské a kriminalistické aspekty</w:t>
            </w:r>
            <w:r w:rsidRPr="00C83D60">
              <w:rPr>
                <w:color w:val="212529"/>
                <w:shd w:val="clear" w:color="auto" w:fill="FFFFFF"/>
              </w:rPr>
              <w:t>. Vědecká monografie. Ostrava: Key Publishing.</w:t>
            </w:r>
            <w:r>
              <w:rPr>
                <w:color w:val="212529"/>
                <w:shd w:val="clear" w:color="auto" w:fill="FFFFFF"/>
              </w:rPr>
              <w:t xml:space="preserve"> 2017.</w:t>
            </w:r>
            <w:r w:rsidRPr="00C83D60">
              <w:rPr>
                <w:color w:val="212529"/>
                <w:shd w:val="clear" w:color="auto" w:fill="FFFFFF"/>
              </w:rPr>
              <w:t xml:space="preserve"> ISBN 978-807-4182-747.</w:t>
            </w:r>
          </w:p>
          <w:p w14:paraId="71909EF7" w14:textId="77777777" w:rsidR="000F2EDD" w:rsidRDefault="000F2EDD" w:rsidP="004938E8">
            <w:pPr>
              <w:jc w:val="both"/>
            </w:pPr>
            <w:r w:rsidRPr="00FA4CBE">
              <w:rPr>
                <w:caps/>
              </w:rPr>
              <w:t>Krčma</w:t>
            </w:r>
            <w:r>
              <w:t xml:space="preserve"> Vít, Jindřich </w:t>
            </w:r>
            <w:r w:rsidRPr="00FA4CBE">
              <w:rPr>
                <w:caps/>
              </w:rPr>
              <w:t>Hýkel</w:t>
            </w:r>
            <w:r>
              <w:t xml:space="preserve"> a Pavel </w:t>
            </w:r>
            <w:r w:rsidRPr="00FA4CBE">
              <w:rPr>
                <w:caps/>
              </w:rPr>
              <w:t>Neshyba</w:t>
            </w:r>
            <w:r>
              <w:t xml:space="preserve">. </w:t>
            </w:r>
            <w:r w:rsidRPr="00FA4CBE">
              <w:rPr>
                <w:i/>
              </w:rPr>
              <w:t>Atlas nábojů do ručních palných zbraní: Book of small arms cartridges</w:t>
            </w:r>
            <w:r>
              <w:t xml:space="preserve">. Praha: </w:t>
            </w:r>
            <w:r w:rsidRPr="00FA4CBE">
              <w:t>Naše vojsko</w:t>
            </w:r>
            <w:r>
              <w:t xml:space="preserve">. </w:t>
            </w:r>
            <w:r w:rsidRPr="00FA4CBE">
              <w:t>2016</w:t>
            </w:r>
            <w:r>
              <w:t>. ISBN 978-80-206-1628-9.</w:t>
            </w:r>
          </w:p>
          <w:p w14:paraId="2F323331" w14:textId="77777777" w:rsidR="009B1EC6" w:rsidRPr="00FA1D77" w:rsidRDefault="009B1EC6" w:rsidP="009B1EC6">
            <w:pPr>
              <w:jc w:val="both"/>
              <w:rPr>
                <w:moveTo w:id="325" w:author="Zuzana Tučková" w:date="2024-05-13T13:10:00Z"/>
              </w:rPr>
            </w:pPr>
            <w:moveToRangeStart w:id="326" w:author="Zuzana Tučková" w:date="2024-05-13T13:10:00Z" w:name="move166498229"/>
            <w:moveTo w:id="327" w:author="Zuzana Tučková" w:date="2024-05-13T13:10:00Z">
              <w:r w:rsidRPr="00FA1D77">
                <w:rPr>
                  <w:color w:val="212529"/>
                  <w:shd w:val="clear" w:color="auto" w:fill="FFFFFF"/>
                </w:rPr>
                <w:t>ČESKÁ REPUBLIKA. Zákon č. 13/2021 Sb., Zákon, kterým se mění zákon č. 119/2002 Sb., o střelných zbraních a střelivu (zákon o zbraních), ve znění pozdějších předpisů, zákon č. 156/2000 Sb., o ověřování střelných zbraní a střeliva, ve znění pozdějších předpisů, a zákon č. 634/2004 Sb., o správních poplatcích, ve znění pozdějších předpisů. In: </w:t>
              </w:r>
              <w:r w:rsidRPr="00FA1D77">
                <w:rPr>
                  <w:i/>
                  <w:iCs/>
                  <w:color w:val="212529"/>
                  <w:shd w:val="clear" w:color="auto" w:fill="FFFFFF"/>
                </w:rPr>
                <w:t>Sbírka zákonů</w:t>
              </w:r>
              <w:r w:rsidRPr="00FA1D77">
                <w:rPr>
                  <w:color w:val="212529"/>
                  <w:shd w:val="clear" w:color="auto" w:fill="FFFFFF"/>
                </w:rPr>
                <w:t>.</w:t>
              </w:r>
              <w:r>
                <w:rPr>
                  <w:color w:val="212529"/>
                  <w:shd w:val="clear" w:color="auto" w:fill="FFFFFF"/>
                </w:rPr>
                <w:t xml:space="preserve"> 2021.</w:t>
              </w:r>
              <w:r w:rsidRPr="00FA1D77">
                <w:rPr>
                  <w:color w:val="212529"/>
                  <w:shd w:val="clear" w:color="auto" w:fill="FFFFFF"/>
                </w:rPr>
                <w:t xml:space="preserve"> ISSN 1211-1244.</w:t>
              </w:r>
            </w:moveTo>
          </w:p>
          <w:moveToRangeEnd w:id="326"/>
          <w:p w14:paraId="542F54A7" w14:textId="77777777" w:rsidR="000F2EDD" w:rsidRDefault="000F2EDD" w:rsidP="004938E8">
            <w:pPr>
              <w:jc w:val="both"/>
              <w:rPr>
                <w:b/>
                <w:bCs/>
              </w:rPr>
            </w:pPr>
          </w:p>
          <w:p w14:paraId="36CF6C4D" w14:textId="77777777" w:rsidR="000F2EDD" w:rsidRDefault="000F2EDD" w:rsidP="004938E8">
            <w:pPr>
              <w:jc w:val="both"/>
              <w:rPr>
                <w:b/>
                <w:bCs/>
              </w:rPr>
            </w:pPr>
            <w:r w:rsidRPr="00B84107">
              <w:rPr>
                <w:b/>
                <w:bCs/>
              </w:rPr>
              <w:t>Doporučená</w:t>
            </w:r>
            <w:r>
              <w:rPr>
                <w:b/>
                <w:bCs/>
              </w:rPr>
              <w:t xml:space="preserve"> </w:t>
            </w:r>
            <w:r w:rsidRPr="00B84107">
              <w:rPr>
                <w:b/>
                <w:bCs/>
              </w:rPr>
              <w:t>literatura:</w:t>
            </w:r>
          </w:p>
          <w:p w14:paraId="4E7A9373" w14:textId="77777777" w:rsidR="000F2EDD" w:rsidRDefault="000F2EDD" w:rsidP="004938E8">
            <w:pPr>
              <w:jc w:val="both"/>
            </w:pPr>
            <w:r w:rsidRPr="00002CB8">
              <w:t xml:space="preserve">BARTOŠEK, Jan a BAČKOVSKÁ, Milena. </w:t>
            </w:r>
            <w:r w:rsidRPr="00002CB8">
              <w:rPr>
                <w:i/>
              </w:rPr>
              <w:t>Zbraně a střelivo</w:t>
            </w:r>
            <w:r w:rsidRPr="00002CB8">
              <w:t>. Právní praxe. V Praze: C.H. Beck. 2021.ISBN 978-80-7400-843-6.</w:t>
            </w:r>
          </w:p>
          <w:p w14:paraId="4F777593" w14:textId="77777777" w:rsidR="000F2EDD" w:rsidRPr="00FB7A95" w:rsidRDefault="000F2EDD" w:rsidP="004938E8">
            <w:pPr>
              <w:jc w:val="both"/>
            </w:pPr>
            <w:r w:rsidRPr="00FB7A95">
              <w:rPr>
                <w:color w:val="212529"/>
                <w:shd w:val="clear" w:color="auto" w:fill="FFFFFF"/>
              </w:rPr>
              <w:t>KNEUBUEHL, Beat P. </w:t>
            </w:r>
            <w:r w:rsidRPr="00FB7A95">
              <w:rPr>
                <w:i/>
                <w:iCs/>
                <w:color w:val="212529"/>
                <w:shd w:val="clear" w:color="auto" w:fill="FFFFFF"/>
              </w:rPr>
              <w:t>Balistika: střely, přesnost střelby, účinek</w:t>
            </w:r>
            <w:r w:rsidRPr="00FB7A95">
              <w:rPr>
                <w:color w:val="212529"/>
                <w:shd w:val="clear" w:color="auto" w:fill="FFFFFF"/>
              </w:rPr>
              <w:t xml:space="preserve">. Vydání druhé. Praha: Naše vojsko. </w:t>
            </w:r>
            <w:r>
              <w:rPr>
                <w:color w:val="212529"/>
                <w:shd w:val="clear" w:color="auto" w:fill="FFFFFF"/>
              </w:rPr>
              <w:t xml:space="preserve">2022. </w:t>
            </w:r>
            <w:r w:rsidRPr="00FB7A95">
              <w:rPr>
                <w:color w:val="212529"/>
                <w:shd w:val="clear" w:color="auto" w:fill="FFFFFF"/>
              </w:rPr>
              <w:t>ISBN 978-80-206-1398-1.</w:t>
            </w:r>
          </w:p>
          <w:p w14:paraId="34E6573A" w14:textId="77777777" w:rsidR="000F2EDD" w:rsidRPr="00002CB8" w:rsidRDefault="000F2EDD" w:rsidP="004938E8">
            <w:pPr>
              <w:jc w:val="both"/>
            </w:pPr>
            <w:r w:rsidRPr="00002CB8">
              <w:rPr>
                <w:color w:val="212529"/>
                <w:shd w:val="clear" w:color="auto" w:fill="FFFFFF"/>
              </w:rPr>
              <w:t>SHBY, Michael; SHERCLIFF, Hugh a CEBON, David. </w:t>
            </w:r>
            <w:r w:rsidRPr="00002CB8">
              <w:rPr>
                <w:i/>
                <w:iCs/>
                <w:color w:val="212529"/>
                <w:shd w:val="clear" w:color="auto" w:fill="FFFFFF"/>
              </w:rPr>
              <w:t>Introduction to Materials Science and Engineering</w:t>
            </w:r>
            <w:r w:rsidRPr="00002CB8">
              <w:rPr>
                <w:color w:val="212529"/>
                <w:shd w:val="clear" w:color="auto" w:fill="FFFFFF"/>
              </w:rPr>
              <w:t>. Elsevier Science &amp; Technology. 2023.</w:t>
            </w:r>
            <w:r>
              <w:rPr>
                <w:color w:val="212529"/>
                <w:shd w:val="clear" w:color="auto" w:fill="FFFFFF"/>
              </w:rPr>
              <w:t xml:space="preserve"> </w:t>
            </w:r>
            <w:r w:rsidRPr="00002CB8">
              <w:rPr>
                <w:color w:val="212529"/>
                <w:shd w:val="clear" w:color="auto" w:fill="FFFFFF"/>
              </w:rPr>
              <w:t>ISBN 9780081023990.</w:t>
            </w:r>
          </w:p>
          <w:p w14:paraId="03AD2936" w14:textId="53495E0D" w:rsidR="000F2EDD" w:rsidRDefault="00B6785B" w:rsidP="004938E8">
            <w:pPr>
              <w:jc w:val="both"/>
            </w:pPr>
            <w:del w:id="328" w:author="Zuzana Tučková" w:date="2024-05-13T13:10:00Z">
              <w:r w:rsidRPr="00F245D3">
                <w:delText xml:space="preserve">XIAOGANG, Chen, </w:delText>
              </w:r>
              <w:r w:rsidRPr="006B7A52">
                <w:rPr>
                  <w:i/>
                </w:rPr>
                <w:delText>Advanced Fibrous Composite Materials for Ballistic Protection</w:delText>
              </w:r>
              <w:r w:rsidRPr="00F245D3">
                <w:delText>. Woodhead Publishing. 2016</w:delText>
              </w:r>
              <w:r>
                <w:delText xml:space="preserve">. </w:delText>
              </w:r>
              <w:r w:rsidRPr="00F245D3">
                <w:delText>ISBN 978-1782424611.</w:delText>
              </w:r>
            </w:del>
          </w:p>
        </w:tc>
      </w:tr>
      <w:tr w:rsidR="000F2EDD" w14:paraId="6A55CA1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7B58901" w14:textId="77777777" w:rsidR="000F2EDD" w:rsidRDefault="000F2EDD" w:rsidP="004938E8">
            <w:pPr>
              <w:jc w:val="center"/>
              <w:rPr>
                <w:b/>
              </w:rPr>
            </w:pPr>
            <w:r>
              <w:rPr>
                <w:b/>
              </w:rPr>
              <w:t>Informace ke kombinované nebo distanční formě</w:t>
            </w:r>
          </w:p>
        </w:tc>
      </w:tr>
      <w:tr w:rsidR="000F2EDD" w14:paraId="420EA8E1" w14:textId="77777777" w:rsidTr="004938E8">
        <w:tc>
          <w:tcPr>
            <w:tcW w:w="4787" w:type="dxa"/>
            <w:gridSpan w:val="3"/>
            <w:tcBorders>
              <w:top w:val="single" w:sz="2" w:space="0" w:color="auto"/>
            </w:tcBorders>
            <w:shd w:val="clear" w:color="auto" w:fill="F7CAAC"/>
          </w:tcPr>
          <w:p w14:paraId="78360527" w14:textId="77777777" w:rsidR="000F2EDD" w:rsidRDefault="000F2EDD" w:rsidP="004938E8">
            <w:pPr>
              <w:jc w:val="both"/>
            </w:pPr>
            <w:r>
              <w:rPr>
                <w:b/>
              </w:rPr>
              <w:t>Rozsah konzultací (soustředění)</w:t>
            </w:r>
          </w:p>
        </w:tc>
        <w:tc>
          <w:tcPr>
            <w:tcW w:w="889" w:type="dxa"/>
            <w:tcBorders>
              <w:top w:val="single" w:sz="2" w:space="0" w:color="auto"/>
            </w:tcBorders>
          </w:tcPr>
          <w:p w14:paraId="4B70A998" w14:textId="77777777" w:rsidR="000F2EDD" w:rsidRDefault="000F2EDD" w:rsidP="004938E8">
            <w:pPr>
              <w:jc w:val="both"/>
            </w:pPr>
            <w:r>
              <w:t>10</w:t>
            </w:r>
          </w:p>
        </w:tc>
        <w:tc>
          <w:tcPr>
            <w:tcW w:w="4179" w:type="dxa"/>
            <w:gridSpan w:val="4"/>
            <w:tcBorders>
              <w:top w:val="single" w:sz="2" w:space="0" w:color="auto"/>
            </w:tcBorders>
            <w:shd w:val="clear" w:color="auto" w:fill="F7CAAC"/>
          </w:tcPr>
          <w:p w14:paraId="3C2712F2" w14:textId="77777777" w:rsidR="000F2EDD" w:rsidRDefault="000F2EDD" w:rsidP="004938E8">
            <w:pPr>
              <w:jc w:val="both"/>
              <w:rPr>
                <w:b/>
              </w:rPr>
            </w:pPr>
            <w:r>
              <w:rPr>
                <w:b/>
              </w:rPr>
              <w:t xml:space="preserve">hodin </w:t>
            </w:r>
          </w:p>
        </w:tc>
      </w:tr>
      <w:tr w:rsidR="000F2EDD" w14:paraId="694EF4C4" w14:textId="77777777" w:rsidTr="004938E8">
        <w:tc>
          <w:tcPr>
            <w:tcW w:w="9855" w:type="dxa"/>
            <w:gridSpan w:val="8"/>
            <w:shd w:val="clear" w:color="auto" w:fill="F7CAAC"/>
          </w:tcPr>
          <w:p w14:paraId="477186D8" w14:textId="77777777" w:rsidR="000F2EDD" w:rsidRDefault="000F2EDD" w:rsidP="004938E8">
            <w:pPr>
              <w:jc w:val="both"/>
              <w:rPr>
                <w:b/>
              </w:rPr>
            </w:pPr>
            <w:r>
              <w:rPr>
                <w:b/>
              </w:rPr>
              <w:t>Informace o způsobu kontaktu s vyučujícím</w:t>
            </w:r>
          </w:p>
        </w:tc>
      </w:tr>
      <w:tr w:rsidR="000F2EDD" w14:paraId="47D688CD" w14:textId="77777777" w:rsidTr="004938E8">
        <w:trPr>
          <w:trHeight w:val="1373"/>
        </w:trPr>
        <w:tc>
          <w:tcPr>
            <w:tcW w:w="9855" w:type="dxa"/>
            <w:gridSpan w:val="8"/>
          </w:tcPr>
          <w:p w14:paraId="1510FD6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C4AEA48" w14:textId="77777777" w:rsidR="000F2EDD" w:rsidRDefault="000F2EDD" w:rsidP="004938E8"/>
    <w:p w14:paraId="310A7C6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55793C5" w14:textId="77777777" w:rsidTr="004938E8">
        <w:tc>
          <w:tcPr>
            <w:tcW w:w="9855" w:type="dxa"/>
            <w:gridSpan w:val="8"/>
            <w:tcBorders>
              <w:bottom w:val="double" w:sz="4" w:space="0" w:color="auto"/>
            </w:tcBorders>
            <w:shd w:val="clear" w:color="auto" w:fill="BDD6EE"/>
          </w:tcPr>
          <w:p w14:paraId="7A53A115" w14:textId="77777777" w:rsidR="000F2EDD" w:rsidRDefault="000F2EDD" w:rsidP="004938E8">
            <w:pPr>
              <w:jc w:val="both"/>
              <w:rPr>
                <w:b/>
                <w:sz w:val="28"/>
              </w:rPr>
            </w:pPr>
            <w:r>
              <w:br w:type="page"/>
            </w:r>
            <w:r>
              <w:rPr>
                <w:b/>
                <w:sz w:val="28"/>
              </w:rPr>
              <w:t>B-III – Charakteristika studijního předmětu</w:t>
            </w:r>
          </w:p>
        </w:tc>
      </w:tr>
      <w:tr w:rsidR="000F2EDD" w14:paraId="0F4D8CA9" w14:textId="77777777" w:rsidTr="004938E8">
        <w:tc>
          <w:tcPr>
            <w:tcW w:w="3086" w:type="dxa"/>
            <w:tcBorders>
              <w:top w:val="double" w:sz="4" w:space="0" w:color="auto"/>
            </w:tcBorders>
            <w:shd w:val="clear" w:color="auto" w:fill="F7CAAC"/>
          </w:tcPr>
          <w:p w14:paraId="3BCCD132"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B8242E8" w14:textId="77777777" w:rsidR="000F2EDD" w:rsidRPr="00873C26" w:rsidRDefault="000F2EDD" w:rsidP="004938E8">
            <w:pPr>
              <w:jc w:val="both"/>
              <w:rPr>
                <w:b/>
              </w:rPr>
            </w:pPr>
            <w:r>
              <w:rPr>
                <w:b/>
              </w:rPr>
              <w:t>Ochrana proti zbraním hromadného ničení</w:t>
            </w:r>
          </w:p>
        </w:tc>
      </w:tr>
      <w:tr w:rsidR="000F2EDD" w14:paraId="02DC9106" w14:textId="77777777" w:rsidTr="004938E8">
        <w:tc>
          <w:tcPr>
            <w:tcW w:w="3086" w:type="dxa"/>
            <w:shd w:val="clear" w:color="auto" w:fill="F7CAAC"/>
          </w:tcPr>
          <w:p w14:paraId="2D19E2B9" w14:textId="77777777" w:rsidR="000F2EDD" w:rsidRDefault="000F2EDD" w:rsidP="004938E8">
            <w:pPr>
              <w:jc w:val="both"/>
              <w:rPr>
                <w:b/>
              </w:rPr>
            </w:pPr>
            <w:r>
              <w:rPr>
                <w:b/>
              </w:rPr>
              <w:t>Typ předmětu</w:t>
            </w:r>
          </w:p>
        </w:tc>
        <w:tc>
          <w:tcPr>
            <w:tcW w:w="3406" w:type="dxa"/>
            <w:gridSpan w:val="4"/>
          </w:tcPr>
          <w:p w14:paraId="551B96F1" w14:textId="77777777" w:rsidR="000F2EDD" w:rsidRDefault="000F2EDD" w:rsidP="004938E8">
            <w:pPr>
              <w:jc w:val="both"/>
            </w:pPr>
            <w:r>
              <w:t>povinně volitelný</w:t>
            </w:r>
          </w:p>
        </w:tc>
        <w:tc>
          <w:tcPr>
            <w:tcW w:w="2695" w:type="dxa"/>
            <w:gridSpan w:val="2"/>
            <w:shd w:val="clear" w:color="auto" w:fill="F7CAAC"/>
          </w:tcPr>
          <w:p w14:paraId="1E7A7D2F" w14:textId="77777777" w:rsidR="000F2EDD" w:rsidRDefault="000F2EDD" w:rsidP="004938E8">
            <w:pPr>
              <w:jc w:val="both"/>
            </w:pPr>
            <w:r>
              <w:rPr>
                <w:b/>
              </w:rPr>
              <w:t>doporučený ročník / semestr</w:t>
            </w:r>
          </w:p>
        </w:tc>
        <w:tc>
          <w:tcPr>
            <w:tcW w:w="668" w:type="dxa"/>
          </w:tcPr>
          <w:p w14:paraId="5C21418C" w14:textId="77777777" w:rsidR="000F2EDD" w:rsidRDefault="000F2EDD" w:rsidP="004938E8">
            <w:pPr>
              <w:jc w:val="both"/>
            </w:pPr>
            <w:r>
              <w:t>3/ZS</w:t>
            </w:r>
          </w:p>
        </w:tc>
      </w:tr>
      <w:tr w:rsidR="000F2EDD" w14:paraId="24165E3B" w14:textId="77777777" w:rsidTr="004938E8">
        <w:tc>
          <w:tcPr>
            <w:tcW w:w="3086" w:type="dxa"/>
            <w:shd w:val="clear" w:color="auto" w:fill="F7CAAC"/>
          </w:tcPr>
          <w:p w14:paraId="62B43BA4" w14:textId="77777777" w:rsidR="000F2EDD" w:rsidRDefault="000F2EDD" w:rsidP="004938E8">
            <w:pPr>
              <w:jc w:val="both"/>
              <w:rPr>
                <w:b/>
              </w:rPr>
            </w:pPr>
            <w:r>
              <w:rPr>
                <w:b/>
              </w:rPr>
              <w:t>Rozsah studijního předmětu</w:t>
            </w:r>
          </w:p>
        </w:tc>
        <w:tc>
          <w:tcPr>
            <w:tcW w:w="1701" w:type="dxa"/>
            <w:gridSpan w:val="2"/>
          </w:tcPr>
          <w:p w14:paraId="3760DFB8" w14:textId="77777777" w:rsidR="000F2EDD" w:rsidRDefault="000F2EDD" w:rsidP="004938E8">
            <w:pPr>
              <w:jc w:val="both"/>
            </w:pPr>
            <w:r>
              <w:t>28p + 28s</w:t>
            </w:r>
          </w:p>
        </w:tc>
        <w:tc>
          <w:tcPr>
            <w:tcW w:w="889" w:type="dxa"/>
            <w:shd w:val="clear" w:color="auto" w:fill="F7CAAC"/>
          </w:tcPr>
          <w:p w14:paraId="1A7357DC" w14:textId="77777777" w:rsidR="000F2EDD" w:rsidRDefault="000F2EDD" w:rsidP="004938E8">
            <w:pPr>
              <w:jc w:val="both"/>
              <w:rPr>
                <w:b/>
              </w:rPr>
            </w:pPr>
            <w:r>
              <w:rPr>
                <w:b/>
              </w:rPr>
              <w:t xml:space="preserve">hod. </w:t>
            </w:r>
          </w:p>
        </w:tc>
        <w:tc>
          <w:tcPr>
            <w:tcW w:w="816" w:type="dxa"/>
          </w:tcPr>
          <w:p w14:paraId="55FE475F" w14:textId="77777777" w:rsidR="000F2EDD" w:rsidRDefault="000F2EDD" w:rsidP="004938E8">
            <w:pPr>
              <w:jc w:val="both"/>
            </w:pPr>
            <w:r>
              <w:t>56</w:t>
            </w:r>
          </w:p>
        </w:tc>
        <w:tc>
          <w:tcPr>
            <w:tcW w:w="2156" w:type="dxa"/>
            <w:shd w:val="clear" w:color="auto" w:fill="F7CAAC"/>
          </w:tcPr>
          <w:p w14:paraId="1704E70C" w14:textId="77777777" w:rsidR="000F2EDD" w:rsidRDefault="000F2EDD" w:rsidP="004938E8">
            <w:pPr>
              <w:jc w:val="both"/>
              <w:rPr>
                <w:b/>
              </w:rPr>
            </w:pPr>
            <w:r>
              <w:rPr>
                <w:b/>
              </w:rPr>
              <w:t>kreditů</w:t>
            </w:r>
          </w:p>
        </w:tc>
        <w:tc>
          <w:tcPr>
            <w:tcW w:w="1207" w:type="dxa"/>
            <w:gridSpan w:val="2"/>
          </w:tcPr>
          <w:p w14:paraId="3220818A" w14:textId="77777777" w:rsidR="000F2EDD" w:rsidRDefault="000F2EDD" w:rsidP="004938E8">
            <w:pPr>
              <w:jc w:val="both"/>
            </w:pPr>
            <w:r>
              <w:t>4</w:t>
            </w:r>
          </w:p>
        </w:tc>
      </w:tr>
      <w:tr w:rsidR="000F2EDD" w14:paraId="45E68A37" w14:textId="77777777" w:rsidTr="004938E8">
        <w:tc>
          <w:tcPr>
            <w:tcW w:w="3086" w:type="dxa"/>
            <w:shd w:val="clear" w:color="auto" w:fill="F7CAAC"/>
          </w:tcPr>
          <w:p w14:paraId="0929C1C6" w14:textId="77777777" w:rsidR="000F2EDD" w:rsidRDefault="000F2EDD" w:rsidP="004938E8">
            <w:pPr>
              <w:jc w:val="both"/>
              <w:rPr>
                <w:b/>
                <w:sz w:val="22"/>
              </w:rPr>
            </w:pPr>
            <w:r>
              <w:rPr>
                <w:b/>
              </w:rPr>
              <w:t>Prerekvizity, korekvizity, ekvivalence</w:t>
            </w:r>
          </w:p>
        </w:tc>
        <w:tc>
          <w:tcPr>
            <w:tcW w:w="6769" w:type="dxa"/>
            <w:gridSpan w:val="7"/>
          </w:tcPr>
          <w:p w14:paraId="21FB6F38" w14:textId="77777777" w:rsidR="000F2EDD" w:rsidRDefault="000F2EDD" w:rsidP="004938E8">
            <w:pPr>
              <w:jc w:val="both"/>
            </w:pPr>
          </w:p>
        </w:tc>
      </w:tr>
      <w:tr w:rsidR="000F2EDD" w14:paraId="002EA5DD" w14:textId="77777777" w:rsidTr="004938E8">
        <w:tc>
          <w:tcPr>
            <w:tcW w:w="3086" w:type="dxa"/>
            <w:shd w:val="clear" w:color="auto" w:fill="F7CAAC"/>
          </w:tcPr>
          <w:p w14:paraId="385135C6" w14:textId="77777777" w:rsidR="000F2EDD" w:rsidRDefault="000F2EDD" w:rsidP="004938E8">
            <w:pPr>
              <w:jc w:val="both"/>
              <w:rPr>
                <w:b/>
              </w:rPr>
            </w:pPr>
            <w:r>
              <w:rPr>
                <w:b/>
              </w:rPr>
              <w:t>Způsob ověření studijních výsledků</w:t>
            </w:r>
          </w:p>
        </w:tc>
        <w:tc>
          <w:tcPr>
            <w:tcW w:w="3406" w:type="dxa"/>
            <w:gridSpan w:val="4"/>
          </w:tcPr>
          <w:p w14:paraId="1E88C5F2" w14:textId="77777777" w:rsidR="000F2EDD" w:rsidRDefault="000F2EDD" w:rsidP="004938E8">
            <w:pPr>
              <w:jc w:val="both"/>
            </w:pPr>
            <w:r>
              <w:t>zápočet a zkouška</w:t>
            </w:r>
          </w:p>
        </w:tc>
        <w:tc>
          <w:tcPr>
            <w:tcW w:w="2156" w:type="dxa"/>
            <w:shd w:val="clear" w:color="auto" w:fill="F7CAAC"/>
          </w:tcPr>
          <w:p w14:paraId="001EA6AA" w14:textId="77777777" w:rsidR="000F2EDD" w:rsidRDefault="000F2EDD" w:rsidP="004938E8">
            <w:pPr>
              <w:jc w:val="both"/>
              <w:rPr>
                <w:b/>
              </w:rPr>
            </w:pPr>
            <w:r>
              <w:rPr>
                <w:b/>
              </w:rPr>
              <w:t>Forma výuky</w:t>
            </w:r>
          </w:p>
        </w:tc>
        <w:tc>
          <w:tcPr>
            <w:tcW w:w="1207" w:type="dxa"/>
            <w:gridSpan w:val="2"/>
          </w:tcPr>
          <w:p w14:paraId="32EC81C1" w14:textId="77777777" w:rsidR="000F2EDD" w:rsidRDefault="000F2EDD" w:rsidP="004938E8">
            <w:pPr>
              <w:jc w:val="both"/>
            </w:pPr>
            <w:r>
              <w:t>přednášky</w:t>
            </w:r>
          </w:p>
          <w:p w14:paraId="363A9338" w14:textId="77777777" w:rsidR="000F2EDD" w:rsidRDefault="000F2EDD" w:rsidP="004938E8">
            <w:pPr>
              <w:jc w:val="both"/>
            </w:pPr>
            <w:r>
              <w:t>semináře</w:t>
            </w:r>
          </w:p>
        </w:tc>
      </w:tr>
      <w:tr w:rsidR="000F2EDD" w14:paraId="5C96B4A0" w14:textId="77777777" w:rsidTr="004938E8">
        <w:tc>
          <w:tcPr>
            <w:tcW w:w="3086" w:type="dxa"/>
            <w:shd w:val="clear" w:color="auto" w:fill="F7CAAC"/>
          </w:tcPr>
          <w:p w14:paraId="189DAC96"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3F2AACA" w14:textId="77777777" w:rsidR="000F2EDD" w:rsidRDefault="000F2EDD" w:rsidP="004938E8">
            <w:pPr>
              <w:jc w:val="both"/>
            </w:pPr>
            <w:r>
              <w:t xml:space="preserve">Zápočet: </w:t>
            </w:r>
            <w:r w:rsidRPr="00B82667">
              <w:t>aktivní účast a vystoupení na sem</w:t>
            </w:r>
            <w:r>
              <w:t>inářích (přítomnost minimálně 8</w:t>
            </w:r>
            <w:r w:rsidRPr="00B82667">
              <w:t>0</w:t>
            </w:r>
            <w:r>
              <w:t xml:space="preserve"> </w:t>
            </w:r>
            <w:r w:rsidRPr="00B82667">
              <w:t>%</w:t>
            </w:r>
            <w:r>
              <w:t>, 2 – 3 prezentace</w:t>
            </w:r>
            <w:r w:rsidRPr="00B82667">
              <w:t>), průběžné plnění za</w:t>
            </w:r>
            <w:r>
              <w:t>daných úkolů (3x absolvování písemného testu s minimálně 60% úspěšností).</w:t>
            </w:r>
          </w:p>
          <w:p w14:paraId="3F8F0DB6" w14:textId="77777777" w:rsidR="000F2EDD" w:rsidRDefault="000F2EDD" w:rsidP="004938E8">
            <w:pPr>
              <w:jc w:val="both"/>
            </w:pPr>
          </w:p>
          <w:p w14:paraId="6E0DD49C" w14:textId="77777777" w:rsidR="000F2EDD" w:rsidRDefault="000F2EDD" w:rsidP="004938E8">
            <w:pPr>
              <w:jc w:val="both"/>
            </w:pPr>
            <w:r>
              <w:t>Zkouška: ústní</w:t>
            </w:r>
          </w:p>
          <w:p w14:paraId="23A2482E" w14:textId="77777777" w:rsidR="000F2EDD" w:rsidRDefault="000F2EDD" w:rsidP="004938E8">
            <w:pPr>
              <w:jc w:val="both"/>
            </w:pPr>
          </w:p>
          <w:p w14:paraId="23B7C895" w14:textId="77777777" w:rsidR="000F2EDD" w:rsidRDefault="000F2EDD" w:rsidP="004938E8">
            <w:pPr>
              <w:jc w:val="both"/>
            </w:pPr>
            <w:r>
              <w:t xml:space="preserve"> </w:t>
            </w:r>
          </w:p>
        </w:tc>
      </w:tr>
      <w:tr w:rsidR="000F2EDD" w14:paraId="2FDC9340" w14:textId="77777777" w:rsidTr="004938E8">
        <w:trPr>
          <w:trHeight w:val="397"/>
        </w:trPr>
        <w:tc>
          <w:tcPr>
            <w:tcW w:w="9855" w:type="dxa"/>
            <w:gridSpan w:val="8"/>
            <w:tcBorders>
              <w:top w:val="nil"/>
            </w:tcBorders>
          </w:tcPr>
          <w:p w14:paraId="1C9C3651" w14:textId="77777777" w:rsidR="000F2EDD" w:rsidRDefault="000F2EDD" w:rsidP="004938E8">
            <w:pPr>
              <w:jc w:val="both"/>
            </w:pPr>
          </w:p>
        </w:tc>
      </w:tr>
      <w:tr w:rsidR="000F2EDD" w14:paraId="66EFDE3B" w14:textId="77777777" w:rsidTr="004938E8">
        <w:trPr>
          <w:trHeight w:val="197"/>
        </w:trPr>
        <w:tc>
          <w:tcPr>
            <w:tcW w:w="3086" w:type="dxa"/>
            <w:tcBorders>
              <w:top w:val="nil"/>
            </w:tcBorders>
            <w:shd w:val="clear" w:color="auto" w:fill="F7CAAC"/>
          </w:tcPr>
          <w:p w14:paraId="3C09BF37" w14:textId="77777777" w:rsidR="000F2EDD" w:rsidRDefault="000F2EDD" w:rsidP="004938E8">
            <w:pPr>
              <w:jc w:val="both"/>
              <w:rPr>
                <w:b/>
              </w:rPr>
            </w:pPr>
            <w:r>
              <w:rPr>
                <w:b/>
              </w:rPr>
              <w:t>Garant předmětu</w:t>
            </w:r>
          </w:p>
        </w:tc>
        <w:tc>
          <w:tcPr>
            <w:tcW w:w="6769" w:type="dxa"/>
            <w:gridSpan w:val="7"/>
            <w:tcBorders>
              <w:top w:val="nil"/>
            </w:tcBorders>
          </w:tcPr>
          <w:p w14:paraId="5CF966F6" w14:textId="77777777" w:rsidR="000F2EDD" w:rsidRDefault="000F2EDD" w:rsidP="004938E8">
            <w:pPr>
              <w:jc w:val="both"/>
            </w:pPr>
            <w:r>
              <w:t>prof. Ing. Dušan Vičar, CSc.</w:t>
            </w:r>
          </w:p>
        </w:tc>
      </w:tr>
      <w:tr w:rsidR="000F2EDD" w14:paraId="7F2D215B" w14:textId="77777777" w:rsidTr="004938E8">
        <w:trPr>
          <w:trHeight w:val="243"/>
        </w:trPr>
        <w:tc>
          <w:tcPr>
            <w:tcW w:w="3086" w:type="dxa"/>
            <w:tcBorders>
              <w:top w:val="nil"/>
            </w:tcBorders>
            <w:shd w:val="clear" w:color="auto" w:fill="F7CAAC"/>
          </w:tcPr>
          <w:p w14:paraId="1B2D68BC" w14:textId="77777777" w:rsidR="000F2EDD" w:rsidRDefault="000F2EDD" w:rsidP="004938E8">
            <w:pPr>
              <w:jc w:val="both"/>
              <w:rPr>
                <w:b/>
              </w:rPr>
            </w:pPr>
            <w:r>
              <w:rPr>
                <w:b/>
              </w:rPr>
              <w:t>Zapojení garanta do výuky předmětu</w:t>
            </w:r>
          </w:p>
        </w:tc>
        <w:tc>
          <w:tcPr>
            <w:tcW w:w="6769" w:type="dxa"/>
            <w:gridSpan w:val="7"/>
            <w:tcBorders>
              <w:top w:val="nil"/>
            </w:tcBorders>
          </w:tcPr>
          <w:p w14:paraId="3817ABF8" w14:textId="77777777" w:rsidR="000F2EDD" w:rsidRDefault="000F2EDD" w:rsidP="004938E8">
            <w:pPr>
              <w:jc w:val="both"/>
            </w:pPr>
            <w:r>
              <w:t xml:space="preserve">Garant stanovuje koncepci předmětu, podílí se na přednáškách v rozsahu 100 % </w:t>
            </w:r>
            <w:r>
              <w:br/>
              <w:t>a dále stanovuje koncepci seminářů a dohlíží na jejich jednotné vedení.</w:t>
            </w:r>
          </w:p>
        </w:tc>
      </w:tr>
      <w:tr w:rsidR="000F2EDD" w14:paraId="3DB0C776" w14:textId="77777777" w:rsidTr="004938E8">
        <w:tc>
          <w:tcPr>
            <w:tcW w:w="3086" w:type="dxa"/>
            <w:shd w:val="clear" w:color="auto" w:fill="F7CAAC"/>
          </w:tcPr>
          <w:p w14:paraId="01659F37" w14:textId="77777777" w:rsidR="000F2EDD" w:rsidRDefault="000F2EDD" w:rsidP="004938E8">
            <w:pPr>
              <w:jc w:val="both"/>
              <w:rPr>
                <w:b/>
              </w:rPr>
            </w:pPr>
            <w:r>
              <w:rPr>
                <w:b/>
              </w:rPr>
              <w:t>Vyučující</w:t>
            </w:r>
          </w:p>
        </w:tc>
        <w:tc>
          <w:tcPr>
            <w:tcW w:w="6769" w:type="dxa"/>
            <w:gridSpan w:val="7"/>
            <w:tcBorders>
              <w:bottom w:val="nil"/>
            </w:tcBorders>
          </w:tcPr>
          <w:p w14:paraId="3299BDE6" w14:textId="77777777" w:rsidR="000F2EDD" w:rsidRDefault="000F2EDD" w:rsidP="004938E8">
            <w:pPr>
              <w:jc w:val="both"/>
            </w:pPr>
            <w:r>
              <w:t>prof</w:t>
            </w:r>
            <w:r w:rsidRPr="00F9450B">
              <w:t xml:space="preserve">. Ing. </w:t>
            </w:r>
            <w:r>
              <w:t>Dušan Vičar</w:t>
            </w:r>
            <w:r w:rsidRPr="00F9450B">
              <w:t xml:space="preserve">, </w:t>
            </w:r>
            <w:r>
              <w:t>CSc</w:t>
            </w:r>
            <w:r w:rsidRPr="00F9450B">
              <w:t>.</w:t>
            </w:r>
            <w:r>
              <w:t xml:space="preserve"> – přednášející 100 %</w:t>
            </w:r>
          </w:p>
          <w:p w14:paraId="4F16EDE2" w14:textId="77777777" w:rsidR="000F2EDD" w:rsidRDefault="000F2EDD" w:rsidP="004938E8">
            <w:pPr>
              <w:jc w:val="both"/>
            </w:pPr>
            <w:r>
              <w:t>Ing. Ivan Princ – vede semináře 100 %</w:t>
            </w:r>
          </w:p>
        </w:tc>
      </w:tr>
      <w:tr w:rsidR="000F2EDD" w14:paraId="066E2B9B" w14:textId="77777777" w:rsidTr="004938E8">
        <w:trPr>
          <w:trHeight w:val="397"/>
        </w:trPr>
        <w:tc>
          <w:tcPr>
            <w:tcW w:w="9855" w:type="dxa"/>
            <w:gridSpan w:val="8"/>
            <w:tcBorders>
              <w:top w:val="nil"/>
            </w:tcBorders>
          </w:tcPr>
          <w:p w14:paraId="41E0DF9F" w14:textId="77777777" w:rsidR="000F2EDD" w:rsidRDefault="000F2EDD" w:rsidP="004938E8">
            <w:pPr>
              <w:jc w:val="both"/>
            </w:pPr>
          </w:p>
          <w:p w14:paraId="6AEFA3DC" w14:textId="77777777" w:rsidR="000F2EDD" w:rsidRDefault="000F2EDD" w:rsidP="004938E8">
            <w:pPr>
              <w:jc w:val="both"/>
            </w:pPr>
          </w:p>
        </w:tc>
      </w:tr>
      <w:tr w:rsidR="000F2EDD" w14:paraId="47826DB2" w14:textId="77777777" w:rsidTr="004938E8">
        <w:tc>
          <w:tcPr>
            <w:tcW w:w="3086" w:type="dxa"/>
            <w:shd w:val="clear" w:color="auto" w:fill="F7CAAC"/>
          </w:tcPr>
          <w:p w14:paraId="4B8B9660" w14:textId="77777777" w:rsidR="000F2EDD" w:rsidRDefault="000F2EDD" w:rsidP="004938E8">
            <w:pPr>
              <w:jc w:val="both"/>
              <w:rPr>
                <w:b/>
              </w:rPr>
            </w:pPr>
            <w:r>
              <w:rPr>
                <w:b/>
              </w:rPr>
              <w:t>Stručná anotace předmětu</w:t>
            </w:r>
          </w:p>
        </w:tc>
        <w:tc>
          <w:tcPr>
            <w:tcW w:w="6769" w:type="dxa"/>
            <w:gridSpan w:val="7"/>
            <w:tcBorders>
              <w:bottom w:val="nil"/>
            </w:tcBorders>
          </w:tcPr>
          <w:p w14:paraId="4514BC23" w14:textId="77777777" w:rsidR="000F2EDD" w:rsidRDefault="000F2EDD" w:rsidP="004938E8">
            <w:pPr>
              <w:jc w:val="both"/>
            </w:pPr>
          </w:p>
        </w:tc>
      </w:tr>
      <w:tr w:rsidR="000F2EDD" w14:paraId="40B3B9D9" w14:textId="77777777" w:rsidTr="004938E8">
        <w:trPr>
          <w:trHeight w:val="3938"/>
        </w:trPr>
        <w:tc>
          <w:tcPr>
            <w:tcW w:w="9855" w:type="dxa"/>
            <w:gridSpan w:val="8"/>
            <w:tcBorders>
              <w:top w:val="nil"/>
              <w:bottom w:val="single" w:sz="12" w:space="0" w:color="auto"/>
            </w:tcBorders>
          </w:tcPr>
          <w:p w14:paraId="71B71D7A" w14:textId="77777777" w:rsidR="000F2EDD" w:rsidRDefault="000F2EDD" w:rsidP="004938E8">
            <w:pPr>
              <w:jc w:val="both"/>
            </w:pPr>
            <w:r w:rsidRPr="00B82667">
              <w:t>Cílem předmětu je seznámit studenty s historií vzniku zbraní hromadného ničení, s principy jaderných zbraní, jejich ničivými účinky, rozdělením otravných látek podle jejich účinku na živý organismus, charakteristikou bakteriologických (biologických) zbraní a vlastnostmi nebezpečných průmyslových škodlivin a zápalných látek. Obsahem předmětu je dále analýza rizik plynoucí</w:t>
            </w:r>
            <w:r>
              <w:t>ch</w:t>
            </w:r>
            <w:r w:rsidRPr="00B82667">
              <w:t xml:space="preserve"> pro osoby a kritickou infrastrukturu ze CBRN terorismu.</w:t>
            </w:r>
          </w:p>
          <w:p w14:paraId="18F2CD08" w14:textId="77777777" w:rsidR="000F2EDD" w:rsidRDefault="000F2EDD" w:rsidP="004938E8">
            <w:pPr>
              <w:autoSpaceDE w:val="0"/>
              <w:autoSpaceDN w:val="0"/>
              <w:adjustRightInd w:val="0"/>
              <w:jc w:val="both"/>
              <w:rPr>
                <w:u w:val="single"/>
              </w:rPr>
            </w:pPr>
          </w:p>
          <w:p w14:paraId="35B05B30" w14:textId="77777777" w:rsidR="000F2EDD" w:rsidRPr="009A006D" w:rsidRDefault="000F2EDD" w:rsidP="004938E8">
            <w:pPr>
              <w:autoSpaceDE w:val="0"/>
              <w:autoSpaceDN w:val="0"/>
              <w:adjustRightInd w:val="0"/>
              <w:jc w:val="both"/>
            </w:pPr>
            <w:r>
              <w:t>Vyučovaná témata:</w:t>
            </w:r>
          </w:p>
          <w:p w14:paraId="49A70B84" w14:textId="77777777" w:rsidR="000F2EDD" w:rsidRDefault="000F2EDD" w:rsidP="000F2EDD">
            <w:pPr>
              <w:pStyle w:val="Odstavecseseznamem1"/>
              <w:numPr>
                <w:ilvl w:val="0"/>
                <w:numId w:val="26"/>
              </w:numPr>
              <w:jc w:val="both"/>
            </w:pPr>
            <w:r w:rsidRPr="005C1B0F">
              <w:t>Úvod do předmětu, charakteristika zbraní hromadného ničení, jejich rozděl</w:t>
            </w:r>
            <w:r>
              <w:t>ení, definice, základní pojmy;</w:t>
            </w:r>
          </w:p>
          <w:p w14:paraId="2871A0F2" w14:textId="77777777" w:rsidR="000F2EDD" w:rsidRDefault="000F2EDD" w:rsidP="000F2EDD">
            <w:pPr>
              <w:pStyle w:val="Odstavecseseznamem1"/>
              <w:numPr>
                <w:ilvl w:val="0"/>
                <w:numId w:val="26"/>
              </w:numPr>
              <w:jc w:val="both"/>
            </w:pPr>
            <w:r w:rsidRPr="005C1B0F">
              <w:t>Jaderné zbraně, principy jaderných zbraní, jaderná re</w:t>
            </w:r>
            <w:r>
              <w:t>akce, druhy jaderných výbuchů;</w:t>
            </w:r>
          </w:p>
          <w:p w14:paraId="2A381D29" w14:textId="77777777" w:rsidR="000F2EDD" w:rsidRDefault="000F2EDD" w:rsidP="000F2EDD">
            <w:pPr>
              <w:pStyle w:val="Odstavecseseznamem1"/>
              <w:numPr>
                <w:ilvl w:val="0"/>
                <w:numId w:val="26"/>
              </w:numPr>
              <w:jc w:val="both"/>
            </w:pPr>
            <w:r w:rsidRPr="005C1B0F">
              <w:t>Charakteristika ničivých faktorů jaderných zbraní: světelné záření, tlaková vlna jaderného výbuchu, pronikavá radiace, radioaktivní kontamina</w:t>
            </w:r>
            <w:r>
              <w:t>ce, elektromagnetický impuls;</w:t>
            </w:r>
          </w:p>
          <w:p w14:paraId="45C37F0B" w14:textId="77777777" w:rsidR="000F2EDD" w:rsidRDefault="000F2EDD" w:rsidP="000F2EDD">
            <w:pPr>
              <w:pStyle w:val="Odstavecseseznamem1"/>
              <w:numPr>
                <w:ilvl w:val="0"/>
                <w:numId w:val="26"/>
              </w:numPr>
              <w:jc w:val="both"/>
            </w:pPr>
            <w:r w:rsidRPr="005C1B0F">
              <w:t>Radiologické zbraně, ochrana před ničivými účinky jaderných a radiologických zbraní.</w:t>
            </w:r>
            <w:r>
              <w:t xml:space="preserve"> Jaderně energetická zařízení;</w:t>
            </w:r>
          </w:p>
          <w:p w14:paraId="77ED97F8" w14:textId="77777777" w:rsidR="000F2EDD" w:rsidRDefault="000F2EDD" w:rsidP="000F2EDD">
            <w:pPr>
              <w:pStyle w:val="Odstavecseseznamem1"/>
              <w:numPr>
                <w:ilvl w:val="0"/>
                <w:numId w:val="26"/>
              </w:numPr>
              <w:jc w:val="both"/>
            </w:pPr>
            <w:r w:rsidRPr="005C1B0F">
              <w:t>Historie vzniku, vývoje a použití chemických zbraní. Klasifikace a vlastno</w:t>
            </w:r>
            <w:r>
              <w:t>sti bojových chemických látek;</w:t>
            </w:r>
          </w:p>
          <w:p w14:paraId="70EBF02A" w14:textId="77777777" w:rsidR="000F2EDD" w:rsidRDefault="000F2EDD" w:rsidP="000F2EDD">
            <w:pPr>
              <w:pStyle w:val="Odstavecseseznamem1"/>
              <w:numPr>
                <w:ilvl w:val="0"/>
                <w:numId w:val="26"/>
              </w:numPr>
              <w:jc w:val="both"/>
            </w:pPr>
            <w:r w:rsidRPr="005C1B0F">
              <w:t>Základní fyzikální, chemické a toxikologické vlastno</w:t>
            </w:r>
            <w:r>
              <w:t>sti bojových chemických látek;</w:t>
            </w:r>
          </w:p>
          <w:p w14:paraId="26696AD4" w14:textId="77777777" w:rsidR="000F2EDD" w:rsidRDefault="000F2EDD" w:rsidP="000F2EDD">
            <w:pPr>
              <w:pStyle w:val="Odstavecseseznamem1"/>
              <w:numPr>
                <w:ilvl w:val="0"/>
                <w:numId w:val="26"/>
              </w:numPr>
              <w:jc w:val="both"/>
            </w:pPr>
            <w:r w:rsidRPr="005C1B0F">
              <w:t>Bojové chemické látky dusivé, všeobecně jedovaté a zpuchýřující. P</w:t>
            </w:r>
            <w:r>
              <w:t>říznaky zasažení, první pomoc;</w:t>
            </w:r>
          </w:p>
          <w:p w14:paraId="35340C53" w14:textId="77777777" w:rsidR="000F2EDD" w:rsidRDefault="000F2EDD" w:rsidP="000F2EDD">
            <w:pPr>
              <w:pStyle w:val="Odstavecseseznamem1"/>
              <w:numPr>
                <w:ilvl w:val="0"/>
                <w:numId w:val="26"/>
              </w:numPr>
              <w:jc w:val="both"/>
            </w:pPr>
            <w:r w:rsidRPr="005C1B0F">
              <w:t>Bojové chemické látky nervově paralytické, dráždivé a psychoaktivní. P</w:t>
            </w:r>
            <w:r>
              <w:t>říznaky zasažení, první pomoc;</w:t>
            </w:r>
          </w:p>
          <w:p w14:paraId="28C9A6AB" w14:textId="77777777" w:rsidR="000F2EDD" w:rsidRDefault="000F2EDD" w:rsidP="000F2EDD">
            <w:pPr>
              <w:pStyle w:val="Odstavecseseznamem1"/>
              <w:numPr>
                <w:ilvl w:val="0"/>
                <w:numId w:val="26"/>
              </w:numPr>
              <w:jc w:val="both"/>
            </w:pPr>
            <w:r w:rsidRPr="005C1B0F">
              <w:t>Biologické zbraně, základní pojmy, charakteristika biologických prostředků, chara</w:t>
            </w:r>
            <w:r>
              <w:t>kteristika původců onemocnění;</w:t>
            </w:r>
          </w:p>
          <w:p w14:paraId="5B0BB1C8" w14:textId="77777777" w:rsidR="000F2EDD" w:rsidRDefault="000F2EDD" w:rsidP="000F2EDD">
            <w:pPr>
              <w:pStyle w:val="Odstavecseseznamem1"/>
              <w:numPr>
                <w:ilvl w:val="0"/>
                <w:numId w:val="26"/>
              </w:numPr>
              <w:jc w:val="both"/>
            </w:pPr>
            <w:r w:rsidRPr="005C1B0F">
              <w:t>Způsoby a prostředky použití biologických zbraní, příznaky použití. Základní zdravotnická opatření ochrany</w:t>
            </w:r>
            <w:r>
              <w:t xml:space="preserve"> proti biologickým prostředkům;</w:t>
            </w:r>
          </w:p>
          <w:p w14:paraId="6AB02051" w14:textId="77777777" w:rsidR="000F2EDD" w:rsidRDefault="000F2EDD" w:rsidP="000F2EDD">
            <w:pPr>
              <w:pStyle w:val="Odstavecseseznamem1"/>
              <w:numPr>
                <w:ilvl w:val="0"/>
                <w:numId w:val="26"/>
              </w:numPr>
              <w:jc w:val="both"/>
            </w:pPr>
            <w:r w:rsidRPr="005C1B0F">
              <w:t>Charakteristika a vlastnosti nebezpečných škodlivin a zápa</w:t>
            </w:r>
            <w:r>
              <w:t>lných látek;</w:t>
            </w:r>
          </w:p>
          <w:p w14:paraId="01D4BB64" w14:textId="77777777" w:rsidR="000F2EDD" w:rsidRDefault="000F2EDD" w:rsidP="000F2EDD">
            <w:pPr>
              <w:pStyle w:val="Odstavecseseznamem1"/>
              <w:numPr>
                <w:ilvl w:val="0"/>
                <w:numId w:val="26"/>
              </w:numPr>
              <w:jc w:val="both"/>
            </w:pPr>
            <w:r>
              <w:t>CBRN terorismus;</w:t>
            </w:r>
          </w:p>
          <w:p w14:paraId="59259762" w14:textId="77777777" w:rsidR="000F2EDD" w:rsidRDefault="000F2EDD" w:rsidP="000F2EDD">
            <w:pPr>
              <w:pStyle w:val="Odstavecseseznamem1"/>
              <w:numPr>
                <w:ilvl w:val="0"/>
                <w:numId w:val="26"/>
              </w:numPr>
              <w:jc w:val="both"/>
            </w:pPr>
            <w:r>
              <w:t>Te</w:t>
            </w:r>
            <w:r w:rsidRPr="005C1B0F">
              <w:t>chnické prostředky a materiál k ochraně proti zbraním hromadného niče</w:t>
            </w:r>
            <w:r>
              <w:t>ní;</w:t>
            </w:r>
          </w:p>
          <w:p w14:paraId="122D8351" w14:textId="77777777" w:rsidR="000F2EDD" w:rsidRDefault="000F2EDD" w:rsidP="000F2EDD">
            <w:pPr>
              <w:pStyle w:val="Odstavecseseznamem"/>
              <w:numPr>
                <w:ilvl w:val="0"/>
                <w:numId w:val="26"/>
              </w:numPr>
              <w:jc w:val="both"/>
            </w:pPr>
            <w:r w:rsidRPr="005C1B0F">
              <w:t>Systém opatření OPZHN</w:t>
            </w:r>
            <w:r>
              <w:t>,</w:t>
            </w:r>
            <w:r w:rsidRPr="005C1B0F">
              <w:t xml:space="preserve"> detekce a identifikace, uvědomování a varování, ochrana osob a materiálu, odstraňování následků použití ZHN.</w:t>
            </w:r>
          </w:p>
          <w:p w14:paraId="77137671" w14:textId="77777777" w:rsidR="000F2EDD" w:rsidRDefault="000F2EDD" w:rsidP="004938E8">
            <w:pPr>
              <w:pStyle w:val="Odstavecseseznamem"/>
              <w:jc w:val="both"/>
            </w:pPr>
          </w:p>
        </w:tc>
      </w:tr>
      <w:tr w:rsidR="000F2EDD" w14:paraId="7468E15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9ED89C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8CB903A" w14:textId="77777777" w:rsidR="000F2EDD" w:rsidRDefault="000F2EDD" w:rsidP="004938E8">
            <w:pPr>
              <w:jc w:val="both"/>
            </w:pPr>
          </w:p>
        </w:tc>
      </w:tr>
      <w:tr w:rsidR="000F2EDD" w14:paraId="222AC28F" w14:textId="77777777" w:rsidTr="004938E8">
        <w:trPr>
          <w:trHeight w:val="1497"/>
        </w:trPr>
        <w:tc>
          <w:tcPr>
            <w:tcW w:w="9855" w:type="dxa"/>
            <w:gridSpan w:val="8"/>
            <w:tcBorders>
              <w:top w:val="nil"/>
              <w:bottom w:val="single" w:sz="2" w:space="0" w:color="auto"/>
            </w:tcBorders>
          </w:tcPr>
          <w:p w14:paraId="769A2331" w14:textId="77777777" w:rsidR="000F2EDD" w:rsidRPr="0003247D" w:rsidRDefault="000F2EDD" w:rsidP="004938E8">
            <w:pPr>
              <w:jc w:val="both"/>
              <w:rPr>
                <w:b/>
              </w:rPr>
            </w:pPr>
            <w:r>
              <w:rPr>
                <w:b/>
              </w:rPr>
              <w:t>Povinná literatura:</w:t>
            </w:r>
          </w:p>
          <w:p w14:paraId="1245056A" w14:textId="77777777" w:rsidR="000F2EDD" w:rsidRPr="000A61AA" w:rsidRDefault="000F2EDD" w:rsidP="004938E8">
            <w:pPr>
              <w:jc w:val="both"/>
            </w:pPr>
            <w:r w:rsidRPr="00F636B8">
              <w:t>VIČAR, Dušan</w:t>
            </w:r>
            <w:r>
              <w:t>,</w:t>
            </w:r>
            <w:r w:rsidRPr="00080C08">
              <w:t xml:space="preserve"> Ivan P</w:t>
            </w:r>
            <w:r>
              <w:t>RINC</w:t>
            </w:r>
            <w:r w:rsidRPr="00080C08">
              <w:t xml:space="preserve">, Ivan </w:t>
            </w:r>
            <w:r>
              <w:t>MAŠEK a</w:t>
            </w:r>
            <w:r w:rsidRPr="00080C08">
              <w:t xml:space="preserve"> Otakar Jiří</w:t>
            </w:r>
            <w:r>
              <w:t xml:space="preserve"> MIKA</w:t>
            </w:r>
            <w:r w:rsidRPr="00080C08">
              <w:t xml:space="preserve">. </w:t>
            </w:r>
            <w:r w:rsidRPr="00080C08">
              <w:rPr>
                <w:i/>
              </w:rPr>
              <w:t>Nuclear, Radiological and Chemical Weapons, Radiation and Chemical Accidents</w:t>
            </w:r>
            <w:r w:rsidRPr="00080C08">
              <w:t>.</w:t>
            </w:r>
            <w:r>
              <w:t xml:space="preserve"> </w:t>
            </w:r>
            <w:r w:rsidRPr="00080C08">
              <w:t>Zlín: Univerzita Tomáše Bati ve Zlíně, Fakulta logistiky a krizového řízení. ISBN 978-80-7678-053-8, 2021, 371 s.</w:t>
            </w:r>
            <w:r>
              <w:t xml:space="preserve"> </w:t>
            </w:r>
          </w:p>
          <w:p w14:paraId="7CED7BA9" w14:textId="77777777" w:rsidR="000F2EDD" w:rsidRPr="000A61AA" w:rsidRDefault="000F2EDD" w:rsidP="004938E8">
            <w:pPr>
              <w:jc w:val="both"/>
            </w:pPr>
            <w:r w:rsidRPr="00F636B8">
              <w:t>VIČAR, Dušan,</w:t>
            </w:r>
            <w:r>
              <w:rPr>
                <w:b/>
              </w:rPr>
              <w:t xml:space="preserve"> </w:t>
            </w:r>
            <w:r w:rsidRPr="00080C08">
              <w:t>Ivan Princ, Ivan</w:t>
            </w:r>
            <w:r>
              <w:t xml:space="preserve"> </w:t>
            </w:r>
            <w:r w:rsidRPr="00080C08">
              <w:t>Mašek, Ivan</w:t>
            </w:r>
            <w:r>
              <w:t xml:space="preserve"> a </w:t>
            </w:r>
            <w:r w:rsidRPr="00080C08">
              <w:t>Otakar Jiří</w:t>
            </w:r>
            <w:r>
              <w:t xml:space="preserve"> MIKA.</w:t>
            </w:r>
            <w:r w:rsidRPr="00080C08">
              <w:t xml:space="preserve"> </w:t>
            </w:r>
            <w:r w:rsidRPr="00080C08">
              <w:rPr>
                <w:i/>
              </w:rPr>
              <w:t>Jaderné, radiologické a chemické zbraně, radiační a chemické havárie.</w:t>
            </w:r>
            <w:r>
              <w:rPr>
                <w:i/>
              </w:rPr>
              <w:t xml:space="preserve"> </w:t>
            </w:r>
            <w:r w:rsidRPr="00080C08">
              <w:t>Zlín: Univerzita Tomáše Bati ve Zlíně, Fakulta logistiky a krizového řízení. M ISBN 978-80-7454-947-2, 2020, 334 s</w:t>
            </w:r>
            <w:r>
              <w:t>.</w:t>
            </w:r>
          </w:p>
          <w:p w14:paraId="3DADFF86" w14:textId="77777777" w:rsidR="000F2EDD" w:rsidRPr="00F636B8" w:rsidRDefault="000F2EDD" w:rsidP="004938E8">
            <w:pPr>
              <w:pStyle w:val="Normlnweb"/>
              <w:widowControl w:val="0"/>
              <w:spacing w:beforeAutospacing="0" w:afterAutospacing="0"/>
              <w:jc w:val="both"/>
              <w:rPr>
                <w:rFonts w:ascii="Times New Roman" w:hAnsi="Times New Roman" w:cs="Times New Roman"/>
                <w:sz w:val="20"/>
                <w:szCs w:val="20"/>
              </w:rPr>
            </w:pPr>
            <w:r w:rsidRPr="00F636B8">
              <w:rPr>
                <w:rFonts w:ascii="Times New Roman" w:hAnsi="Times New Roman" w:cs="Times New Roman"/>
                <w:sz w:val="20"/>
                <w:szCs w:val="20"/>
              </w:rPr>
              <w:t>VIČAR, Dušan</w:t>
            </w:r>
            <w:r w:rsidRPr="00F636B8">
              <w:rPr>
                <w:rFonts w:ascii="Times New Roman" w:hAnsi="Times New Roman" w:cs="Times New Roman"/>
                <w:b/>
                <w:sz w:val="20"/>
                <w:szCs w:val="20"/>
              </w:rPr>
              <w:t xml:space="preserve"> </w:t>
            </w:r>
            <w:r w:rsidRPr="00F636B8">
              <w:rPr>
                <w:rFonts w:ascii="Times New Roman" w:hAnsi="Times New Roman" w:cs="Times New Roman"/>
                <w:sz w:val="20"/>
                <w:szCs w:val="20"/>
              </w:rPr>
              <w:t>a kolektiv. </w:t>
            </w:r>
            <w:r w:rsidRPr="00F636B8">
              <w:rPr>
                <w:rFonts w:ascii="Times New Roman" w:hAnsi="Times New Roman" w:cs="Times New Roman"/>
                <w:i/>
                <w:sz w:val="20"/>
                <w:szCs w:val="20"/>
              </w:rPr>
              <w:t>Nové hrozby CBRN-studijní materiály ze seminářů</w:t>
            </w:r>
            <w:r w:rsidRPr="00F636B8">
              <w:rPr>
                <w:rFonts w:ascii="Times New Roman" w:hAnsi="Times New Roman" w:cs="Times New Roman"/>
                <w:sz w:val="20"/>
                <w:szCs w:val="20"/>
              </w:rPr>
              <w:t xml:space="preserve">. [online, e-kniha] Zlín: Univerzita Tomáše Bati ve Zlíně, Fakulta logistiky a krizového řízení, 2021. ISBN: 978-80-7454-989-2, s. 150. </w:t>
            </w:r>
          </w:p>
          <w:p w14:paraId="57309EB4" w14:textId="77777777" w:rsidR="000F2EDD" w:rsidRDefault="000F2EDD" w:rsidP="004938E8">
            <w:pPr>
              <w:jc w:val="both"/>
              <w:rPr>
                <w:b/>
              </w:rPr>
            </w:pPr>
            <w:r w:rsidRPr="0056138F">
              <w:rPr>
                <w:b/>
                <w:color w:val="000000"/>
              </w:rPr>
              <w:t>Doporučená</w:t>
            </w:r>
            <w:r>
              <w:rPr>
                <w:b/>
              </w:rPr>
              <w:t xml:space="preserve"> literatura</w:t>
            </w:r>
            <w:r w:rsidRPr="0003247D">
              <w:rPr>
                <w:b/>
              </w:rPr>
              <w:t>:</w:t>
            </w:r>
          </w:p>
          <w:p w14:paraId="40AA0A3D" w14:textId="5F290442" w:rsidR="00B6785B" w:rsidDel="00E363E7" w:rsidRDefault="00B6785B" w:rsidP="00E363E7">
            <w:pPr>
              <w:jc w:val="both"/>
              <w:rPr>
                <w:del w:id="329" w:author="Eva Skýbová" w:date="2024-05-13T13:20:00Z"/>
                <w:sz w:val="19"/>
                <w:szCs w:val="19"/>
              </w:rPr>
            </w:pPr>
            <w:del w:id="330" w:author="Eva Skýbová" w:date="2024-05-13T13:20:00Z">
              <w:r w:rsidRPr="0003247D" w:rsidDel="00E363E7">
                <w:delText>MATOUŠEK, Jiří a Petr LINHART</w:delText>
              </w:r>
              <w:r w:rsidDel="00E363E7">
                <w:delText>.</w:delText>
              </w:r>
              <w:r w:rsidRPr="0003247D" w:rsidDel="00E363E7">
                <w:delText xml:space="preserve"> </w:delText>
              </w:r>
              <w:r w:rsidRPr="0003247D" w:rsidDel="00E363E7">
                <w:rPr>
                  <w:i/>
                </w:rPr>
                <w:delText>CBRN Chemické zbraně</w:delText>
              </w:r>
              <w:r w:rsidRPr="0003247D" w:rsidDel="00E363E7">
                <w:delText xml:space="preserve">. Ostrava: SPBI Spektrum, </w:delText>
              </w:r>
              <w:r w:rsidDel="00E363E7">
                <w:delText xml:space="preserve">2006. </w:delText>
              </w:r>
              <w:r w:rsidRPr="00CC456F" w:rsidDel="00E363E7">
                <w:rPr>
                  <w:sz w:val="19"/>
                  <w:szCs w:val="19"/>
                </w:rPr>
                <w:delText>ISBN 80-86634-71</w:delText>
              </w:r>
              <w:r w:rsidDel="00E363E7">
                <w:rPr>
                  <w:sz w:val="19"/>
                  <w:szCs w:val="19"/>
                </w:rPr>
                <w:delText>-</w:delText>
              </w:r>
              <w:r w:rsidRPr="00CC456F" w:rsidDel="00E363E7">
                <w:rPr>
                  <w:sz w:val="19"/>
                  <w:szCs w:val="19"/>
                </w:rPr>
                <w:delText>X</w:delText>
              </w:r>
              <w:r w:rsidDel="00E363E7">
                <w:rPr>
                  <w:sz w:val="19"/>
                  <w:szCs w:val="19"/>
                </w:rPr>
                <w:delText>.</w:delText>
              </w:r>
            </w:del>
          </w:p>
          <w:p w14:paraId="5657A71E" w14:textId="501BF8C5" w:rsidR="00B6785B" w:rsidDel="00E363E7" w:rsidRDefault="00B6785B" w:rsidP="00E363E7">
            <w:pPr>
              <w:jc w:val="both"/>
              <w:rPr>
                <w:del w:id="331" w:author="Eva Skýbová" w:date="2024-05-13T13:20:00Z"/>
                <w:sz w:val="19"/>
                <w:szCs w:val="19"/>
              </w:rPr>
            </w:pPr>
            <w:del w:id="332" w:author="Eva Skýbová" w:date="2024-05-13T13:20:00Z">
              <w:r w:rsidRPr="0003247D" w:rsidDel="00E363E7">
                <w:delText>MATOUŠEK, Jiří</w:delText>
              </w:r>
              <w:r w:rsidDel="00E363E7">
                <w:delText>, Jan ÖSTERREICHER</w:delText>
              </w:r>
              <w:r w:rsidRPr="0003247D" w:rsidDel="00E363E7">
                <w:delText xml:space="preserve"> a Petr LINHART</w:delText>
              </w:r>
              <w:r w:rsidDel="00E363E7">
                <w:delText xml:space="preserve">. </w:delText>
              </w:r>
              <w:r w:rsidDel="00E363E7">
                <w:rPr>
                  <w:i/>
                </w:rPr>
                <w:delText>CBRN Jaderné</w:delText>
              </w:r>
              <w:r w:rsidRPr="0003247D" w:rsidDel="00E363E7">
                <w:rPr>
                  <w:i/>
                </w:rPr>
                <w:delText xml:space="preserve"> zbraně</w:delText>
              </w:r>
              <w:r w:rsidDel="00E363E7">
                <w:rPr>
                  <w:i/>
                </w:rPr>
                <w:delText xml:space="preserve"> a radiologické materiály</w:delText>
              </w:r>
              <w:r w:rsidDel="00E363E7">
                <w:delText xml:space="preserve">. Ostrava: SPBI Spektrum, 2007. </w:delText>
              </w:r>
              <w:r w:rsidRPr="00CC456F" w:rsidDel="00E363E7">
                <w:rPr>
                  <w:sz w:val="19"/>
                  <w:szCs w:val="19"/>
                </w:rPr>
                <w:delText>ISBN</w:delText>
              </w:r>
              <w:r w:rsidDel="00E363E7">
                <w:rPr>
                  <w:sz w:val="19"/>
                  <w:szCs w:val="19"/>
                </w:rPr>
                <w:delText>:</w:delText>
              </w:r>
              <w:r w:rsidRPr="00CC456F" w:rsidDel="00E363E7">
                <w:rPr>
                  <w:sz w:val="19"/>
                  <w:szCs w:val="19"/>
                </w:rPr>
                <w:delText xml:space="preserve"> </w:delText>
              </w:r>
              <w:r w:rsidDel="00E363E7">
                <w:rPr>
                  <w:sz w:val="19"/>
                  <w:szCs w:val="19"/>
                </w:rPr>
                <w:delText>978-80-7385-029-6</w:delText>
              </w:r>
              <w:r w:rsidRPr="00CC456F" w:rsidDel="00E363E7">
                <w:rPr>
                  <w:sz w:val="19"/>
                  <w:szCs w:val="19"/>
                </w:rPr>
                <w:delText>.</w:delText>
              </w:r>
            </w:del>
          </w:p>
          <w:p w14:paraId="7BB30562" w14:textId="72D92CB8" w:rsidR="00B6785B" w:rsidRPr="002F19DC" w:rsidDel="00E363E7" w:rsidRDefault="00B6785B" w:rsidP="00E363E7">
            <w:pPr>
              <w:jc w:val="both"/>
              <w:rPr>
                <w:del w:id="333" w:author="Eva Skýbová" w:date="2024-05-13T13:20:00Z"/>
              </w:rPr>
            </w:pPr>
            <w:del w:id="334" w:author="Eva Skýbová" w:date="2024-05-13T13:20:00Z">
              <w:r w:rsidRPr="0003247D" w:rsidDel="00E363E7">
                <w:delText>MATOUŠEK, Jiří</w:delText>
              </w:r>
              <w:r w:rsidDel="00E363E7">
                <w:delText>, Jaroslav BENEDÍK</w:delText>
              </w:r>
              <w:r w:rsidRPr="0003247D" w:rsidDel="00E363E7">
                <w:delText xml:space="preserve"> a Petr LINHART</w:delText>
              </w:r>
              <w:r w:rsidDel="00E363E7">
                <w:delText xml:space="preserve">. </w:delText>
              </w:r>
              <w:r w:rsidDel="00E363E7">
                <w:rPr>
                  <w:i/>
                </w:rPr>
                <w:delText>Biologické zbraně</w:delText>
              </w:r>
              <w:r w:rsidDel="00E363E7">
                <w:delText xml:space="preserve">. Ostrava: SPBI Spektrum, 2007. </w:delText>
              </w:r>
              <w:r w:rsidRPr="00CC456F" w:rsidDel="00E363E7">
                <w:rPr>
                  <w:sz w:val="19"/>
                  <w:szCs w:val="19"/>
                </w:rPr>
                <w:delText>ISBN</w:delText>
              </w:r>
              <w:r w:rsidDel="00E363E7">
                <w:rPr>
                  <w:sz w:val="19"/>
                  <w:szCs w:val="19"/>
                </w:rPr>
                <w:delText>:</w:delText>
              </w:r>
              <w:r w:rsidRPr="00CC456F" w:rsidDel="00E363E7">
                <w:rPr>
                  <w:sz w:val="19"/>
                  <w:szCs w:val="19"/>
                </w:rPr>
                <w:delText xml:space="preserve"> </w:delText>
              </w:r>
              <w:r w:rsidDel="00E363E7">
                <w:rPr>
                  <w:sz w:val="19"/>
                  <w:szCs w:val="19"/>
                </w:rPr>
                <w:delText>978-80-7385-003-6</w:delText>
              </w:r>
              <w:r w:rsidRPr="00CC456F" w:rsidDel="00E363E7">
                <w:rPr>
                  <w:sz w:val="19"/>
                  <w:szCs w:val="19"/>
                </w:rPr>
                <w:delText>.</w:delText>
              </w:r>
            </w:del>
          </w:p>
          <w:p w14:paraId="39498268" w14:textId="77777777" w:rsidR="00E363E7" w:rsidRDefault="00E363E7" w:rsidP="00E363E7">
            <w:pPr>
              <w:jc w:val="both"/>
              <w:rPr>
                <w:ins w:id="335" w:author="Eva Skýbová" w:date="2024-05-13T13:22:00Z"/>
              </w:rPr>
            </w:pPr>
            <w:ins w:id="336" w:author="Eva Skýbová" w:date="2024-05-13T13:22:00Z">
              <w:r>
                <w:t xml:space="preserve">PITSCHMAN, Vladimír. </w:t>
              </w:r>
              <w:r w:rsidRPr="008A7290">
                <w:rPr>
                  <w:i/>
                </w:rPr>
                <w:t>Chemická válka ve věku atomu a DNA.</w:t>
              </w:r>
              <w:r>
                <w:t xml:space="preserve"> Praha: Naše vojsko – knižní distribuce s.r.o. 2018. ISBN 978-80-206-1632-6.</w:t>
              </w:r>
            </w:ins>
          </w:p>
          <w:p w14:paraId="541CA8DF" w14:textId="77777777" w:rsidR="00E363E7" w:rsidRDefault="00E363E7" w:rsidP="00E363E7">
            <w:pPr>
              <w:jc w:val="both"/>
              <w:rPr>
                <w:ins w:id="337" w:author="Eva Skýbová" w:date="2024-05-13T13:22:00Z"/>
              </w:rPr>
            </w:pPr>
            <w:ins w:id="338" w:author="Eva Skýbová" w:date="2024-05-13T13:22:00Z">
              <w:r>
                <w:t xml:space="preserve">TU, Anthony. </w:t>
              </w:r>
              <w:r w:rsidRPr="008A7290">
                <w:rPr>
                  <w:i/>
                </w:rPr>
                <w:t>Chemical and Biologicale Weapons and Terrorism.</w:t>
              </w:r>
              <w:r>
                <w:t xml:space="preserve"> CRC Press. 2017, ISBN 978-1138033382.</w:t>
              </w:r>
            </w:ins>
          </w:p>
          <w:p w14:paraId="533E9018" w14:textId="0EE0857A" w:rsidR="000F2EDD" w:rsidRDefault="000F2EDD" w:rsidP="00E363E7">
            <w:pPr>
              <w:jc w:val="both"/>
            </w:pPr>
          </w:p>
        </w:tc>
      </w:tr>
      <w:tr w:rsidR="000F2EDD" w14:paraId="2EBBE227"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D76B99F" w14:textId="77777777" w:rsidR="000F2EDD" w:rsidRDefault="000F2EDD" w:rsidP="004938E8">
            <w:pPr>
              <w:rPr>
                <w:b/>
              </w:rPr>
            </w:pPr>
            <w:r>
              <w:rPr>
                <w:b/>
              </w:rPr>
              <w:t>Informace ke kombinované nebo distanční formě</w:t>
            </w:r>
          </w:p>
        </w:tc>
      </w:tr>
      <w:tr w:rsidR="000F2EDD" w14:paraId="48621815" w14:textId="77777777" w:rsidTr="004938E8">
        <w:tc>
          <w:tcPr>
            <w:tcW w:w="4787" w:type="dxa"/>
            <w:gridSpan w:val="3"/>
            <w:tcBorders>
              <w:top w:val="single" w:sz="2" w:space="0" w:color="auto"/>
            </w:tcBorders>
            <w:shd w:val="clear" w:color="auto" w:fill="F7CAAC"/>
          </w:tcPr>
          <w:p w14:paraId="78DFC064" w14:textId="77777777" w:rsidR="000F2EDD" w:rsidRDefault="000F2EDD" w:rsidP="004938E8">
            <w:pPr>
              <w:jc w:val="both"/>
            </w:pPr>
            <w:r>
              <w:rPr>
                <w:b/>
              </w:rPr>
              <w:t>Rozsah konzultací (soustředění)</w:t>
            </w:r>
          </w:p>
        </w:tc>
        <w:tc>
          <w:tcPr>
            <w:tcW w:w="889" w:type="dxa"/>
            <w:tcBorders>
              <w:top w:val="single" w:sz="2" w:space="0" w:color="auto"/>
            </w:tcBorders>
          </w:tcPr>
          <w:p w14:paraId="3AE4AE72" w14:textId="77777777" w:rsidR="000F2EDD" w:rsidRDefault="000F2EDD" w:rsidP="004938E8">
            <w:pPr>
              <w:jc w:val="both"/>
            </w:pPr>
            <w:r>
              <w:t>14</w:t>
            </w:r>
          </w:p>
        </w:tc>
        <w:tc>
          <w:tcPr>
            <w:tcW w:w="4179" w:type="dxa"/>
            <w:gridSpan w:val="4"/>
            <w:tcBorders>
              <w:top w:val="single" w:sz="2" w:space="0" w:color="auto"/>
            </w:tcBorders>
            <w:shd w:val="clear" w:color="auto" w:fill="F7CAAC"/>
          </w:tcPr>
          <w:p w14:paraId="72051777" w14:textId="77777777" w:rsidR="000F2EDD" w:rsidRDefault="000F2EDD" w:rsidP="004938E8">
            <w:pPr>
              <w:jc w:val="both"/>
              <w:rPr>
                <w:b/>
              </w:rPr>
            </w:pPr>
            <w:r>
              <w:rPr>
                <w:b/>
              </w:rPr>
              <w:t xml:space="preserve">hodin </w:t>
            </w:r>
          </w:p>
        </w:tc>
      </w:tr>
      <w:tr w:rsidR="000F2EDD" w14:paraId="7720D84D" w14:textId="77777777" w:rsidTr="004938E8">
        <w:tc>
          <w:tcPr>
            <w:tcW w:w="9855" w:type="dxa"/>
            <w:gridSpan w:val="8"/>
            <w:shd w:val="clear" w:color="auto" w:fill="F7CAAC"/>
          </w:tcPr>
          <w:p w14:paraId="7642AE2D" w14:textId="77777777" w:rsidR="000F2EDD" w:rsidRDefault="000F2EDD" w:rsidP="004938E8">
            <w:pPr>
              <w:jc w:val="both"/>
              <w:rPr>
                <w:b/>
              </w:rPr>
            </w:pPr>
            <w:r>
              <w:rPr>
                <w:b/>
              </w:rPr>
              <w:t>Informace o způsobu kontaktu s vyučujícím</w:t>
            </w:r>
          </w:p>
        </w:tc>
      </w:tr>
      <w:tr w:rsidR="000F2EDD" w14:paraId="03C7779F" w14:textId="77777777" w:rsidTr="004938E8">
        <w:trPr>
          <w:trHeight w:val="1373"/>
        </w:trPr>
        <w:tc>
          <w:tcPr>
            <w:tcW w:w="9855" w:type="dxa"/>
            <w:gridSpan w:val="8"/>
          </w:tcPr>
          <w:p w14:paraId="4216E7C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644C191" w14:textId="77777777" w:rsidR="000F2EDD" w:rsidRDefault="000F2EDD" w:rsidP="004938E8"/>
    <w:p w14:paraId="66C290FE"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3DCDCF7"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1415EC0" w14:textId="77777777" w:rsidR="000F2EDD" w:rsidRDefault="000F2EDD">
            <w:pPr>
              <w:jc w:val="both"/>
              <w:rPr>
                <w:b/>
                <w:sz w:val="28"/>
              </w:rPr>
            </w:pPr>
            <w:r>
              <w:br w:type="page"/>
            </w:r>
            <w:r>
              <w:rPr>
                <w:b/>
                <w:sz w:val="28"/>
              </w:rPr>
              <w:t>B-III – Charakteristika studijního předmětu</w:t>
            </w:r>
          </w:p>
        </w:tc>
      </w:tr>
      <w:tr w:rsidR="000F2EDD" w14:paraId="6851CECF"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B15DB2D" w14:textId="77777777" w:rsidR="000F2EDD" w:rsidRDefault="000F2ED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0863951" w14:textId="77777777" w:rsidR="000F2EDD" w:rsidRDefault="000F2EDD">
            <w:pPr>
              <w:jc w:val="both"/>
              <w:rPr>
                <w:b/>
              </w:rPr>
            </w:pPr>
            <w:r>
              <w:rPr>
                <w:b/>
              </w:rPr>
              <w:t>Podniková ekonomika</w:t>
            </w:r>
          </w:p>
        </w:tc>
      </w:tr>
      <w:tr w:rsidR="000F2EDD" w14:paraId="1E519851"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77DB1B" w14:textId="77777777" w:rsidR="000F2EDD" w:rsidRDefault="000F2ED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21D509C" w14:textId="77777777" w:rsidR="000F2EDD" w:rsidRDefault="000F2EDD">
            <w:pPr>
              <w:jc w:val="both"/>
            </w:pPr>
            <w:r>
              <w:t xml:space="preserve">povinný, </w:t>
            </w:r>
            <w:r>
              <w:rPr>
                <w:b/>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AA342F" w14:textId="77777777" w:rsidR="000F2EDD" w:rsidRDefault="000F2ED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1A0BBCD" w14:textId="77777777" w:rsidR="000F2EDD" w:rsidRDefault="000F2EDD">
            <w:pPr>
              <w:jc w:val="both"/>
            </w:pPr>
            <w:r>
              <w:t>1/LS</w:t>
            </w:r>
          </w:p>
        </w:tc>
      </w:tr>
      <w:tr w:rsidR="000F2EDD" w14:paraId="7956B83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4D2408" w14:textId="77777777" w:rsidR="000F2EDD" w:rsidRDefault="000F2ED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96C211F" w14:textId="77777777" w:rsidR="000F2EDD" w:rsidRDefault="000F2EDD">
            <w:pPr>
              <w:jc w:val="both"/>
            </w:pPr>
            <w:r>
              <w:t>14p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43F7069" w14:textId="77777777" w:rsidR="000F2EDD" w:rsidRDefault="000F2ED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0C8574A" w14:textId="77777777" w:rsidR="000F2EDD" w:rsidRDefault="000F2EDD">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0C9A858" w14:textId="77777777" w:rsidR="000F2EDD" w:rsidRDefault="000F2ED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34C188D" w14:textId="77777777" w:rsidR="000F2EDD" w:rsidRDefault="000F2EDD">
            <w:pPr>
              <w:jc w:val="both"/>
            </w:pPr>
            <w:r>
              <w:t>4</w:t>
            </w:r>
          </w:p>
        </w:tc>
      </w:tr>
      <w:tr w:rsidR="000F2EDD" w14:paraId="2A87B8C7"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EE69590" w14:textId="77777777" w:rsidR="000F2EDD" w:rsidRDefault="000F2ED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F047EF8" w14:textId="77777777" w:rsidR="000F2EDD" w:rsidRDefault="000F2EDD">
            <w:pPr>
              <w:jc w:val="both"/>
            </w:pPr>
          </w:p>
        </w:tc>
      </w:tr>
      <w:tr w:rsidR="000F2EDD" w14:paraId="6AC8CCF4"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C8651D" w14:textId="77777777" w:rsidR="000F2EDD" w:rsidRDefault="000F2ED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9DBD391" w14:textId="77777777" w:rsidR="000F2EDD" w:rsidRDefault="000F2EDD">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5026D5" w14:textId="77777777" w:rsidR="000F2EDD" w:rsidRDefault="000F2ED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AEEAC52" w14:textId="77777777" w:rsidR="000F2EDD" w:rsidRDefault="000F2EDD">
            <w:pPr>
              <w:jc w:val="both"/>
            </w:pPr>
            <w:r>
              <w:t>přednášky</w:t>
            </w:r>
          </w:p>
          <w:p w14:paraId="215591D8" w14:textId="77777777" w:rsidR="000F2EDD" w:rsidRDefault="000F2EDD">
            <w:pPr>
              <w:jc w:val="both"/>
            </w:pPr>
            <w:r>
              <w:t>semináře</w:t>
            </w:r>
          </w:p>
        </w:tc>
      </w:tr>
      <w:tr w:rsidR="000F2EDD" w14:paraId="637D7C1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6BA367" w14:textId="77777777" w:rsidR="000F2EDD" w:rsidRDefault="000F2ED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0687C83" w14:textId="77777777" w:rsidR="000F2EDD" w:rsidRDefault="000F2EDD">
            <w:r>
              <w:t xml:space="preserve">Zápočet: 80% aktivní účast na seminářích, úspěšné absolvování zápočtového testu. </w:t>
            </w:r>
            <w:r>
              <w:br/>
              <w:t>Zkouška: písemná a ústní, zvládnutí problematiky přednášené látky v rozsahu osnov předmětu (60 %).</w:t>
            </w:r>
          </w:p>
        </w:tc>
      </w:tr>
      <w:tr w:rsidR="000F2EDD" w14:paraId="672E18C8"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600F4C29" w14:textId="77777777" w:rsidR="000F2EDD" w:rsidRDefault="000F2EDD">
            <w:pPr>
              <w:jc w:val="both"/>
            </w:pPr>
          </w:p>
          <w:p w14:paraId="45E9A2C0" w14:textId="77777777" w:rsidR="000F2EDD" w:rsidRDefault="000F2EDD">
            <w:pPr>
              <w:jc w:val="both"/>
            </w:pPr>
          </w:p>
          <w:p w14:paraId="2F158222" w14:textId="77777777" w:rsidR="000F2EDD" w:rsidRDefault="000F2EDD">
            <w:pPr>
              <w:jc w:val="both"/>
            </w:pPr>
          </w:p>
        </w:tc>
      </w:tr>
      <w:tr w:rsidR="000F2EDD" w14:paraId="4EC83C31"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E79A6F7" w14:textId="77777777" w:rsidR="000F2EDD" w:rsidRDefault="000F2ED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4C074AAA" w14:textId="77777777" w:rsidR="000F2EDD" w:rsidRDefault="000F2EDD">
            <w:pPr>
              <w:jc w:val="both"/>
            </w:pPr>
            <w:r>
              <w:t>doc. Ing. Zuzana Tučková, Ph.D.</w:t>
            </w:r>
          </w:p>
        </w:tc>
      </w:tr>
      <w:tr w:rsidR="000F2EDD" w14:paraId="6C7D594E"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2B9F4DF" w14:textId="77777777" w:rsidR="000F2EDD" w:rsidRDefault="000F2ED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2F3FD61" w14:textId="77777777" w:rsidR="000F2EDD" w:rsidRDefault="000F2EDD">
            <w:pPr>
              <w:jc w:val="both"/>
            </w:pPr>
            <w:r>
              <w:t>Garant stanovuje obsah přednášek a seminářů a dohlíží na jejich jednotné vedení.</w:t>
            </w:r>
          </w:p>
          <w:p w14:paraId="454C6182" w14:textId="77777777" w:rsidR="000F2EDD" w:rsidRDefault="000F2EDD">
            <w:pPr>
              <w:jc w:val="both"/>
            </w:pPr>
            <w:r>
              <w:t>Garant přímo vyučuje 57 % přednášek.</w:t>
            </w:r>
          </w:p>
          <w:p w14:paraId="1E4587F4" w14:textId="77777777" w:rsidR="000F2EDD" w:rsidRDefault="000F2EDD">
            <w:pPr>
              <w:jc w:val="both"/>
            </w:pPr>
          </w:p>
        </w:tc>
      </w:tr>
      <w:tr w:rsidR="000F2EDD" w14:paraId="4236362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FD7F1FC" w14:textId="77777777" w:rsidR="000F2EDD" w:rsidRDefault="000F2ED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3A6B12B6" w14:textId="77777777" w:rsidR="000F2EDD" w:rsidRDefault="000F2EDD">
            <w:pPr>
              <w:jc w:val="both"/>
            </w:pPr>
            <w:r>
              <w:t>doc. Ing. Zuzana Tučková, Ph.D. – přednášející (57 %)</w:t>
            </w:r>
          </w:p>
          <w:p w14:paraId="38B99281" w14:textId="77777777" w:rsidR="000F2EDD" w:rsidRDefault="000F2EDD" w:rsidP="004938E8">
            <w:pPr>
              <w:jc w:val="both"/>
            </w:pPr>
            <w:r>
              <w:t>Ing. et Ing. Jiří Konečný, Ph.D. – přednášející (43 %), vede semináře (100 %)</w:t>
            </w:r>
          </w:p>
        </w:tc>
      </w:tr>
      <w:tr w:rsidR="000F2EDD" w14:paraId="6E8C6B1A"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34C86776" w14:textId="77777777" w:rsidR="000F2EDD" w:rsidRDefault="000F2EDD">
            <w:pPr>
              <w:jc w:val="both"/>
            </w:pPr>
          </w:p>
          <w:p w14:paraId="0735E5EC" w14:textId="77777777" w:rsidR="000F2EDD" w:rsidRDefault="000F2EDD">
            <w:pPr>
              <w:jc w:val="both"/>
            </w:pPr>
          </w:p>
          <w:p w14:paraId="39C25039" w14:textId="77777777" w:rsidR="000F2EDD" w:rsidRDefault="000F2EDD">
            <w:pPr>
              <w:jc w:val="both"/>
            </w:pPr>
          </w:p>
        </w:tc>
      </w:tr>
      <w:tr w:rsidR="000F2EDD" w14:paraId="39CD68C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BF5C0D4" w14:textId="77777777" w:rsidR="000F2EDD" w:rsidRDefault="000F2ED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DF34C93" w14:textId="77777777" w:rsidR="000F2EDD" w:rsidRDefault="000F2EDD">
            <w:pPr>
              <w:jc w:val="both"/>
            </w:pPr>
          </w:p>
        </w:tc>
      </w:tr>
      <w:tr w:rsidR="000F2EDD" w14:paraId="1404E9C2"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1839C881" w14:textId="77777777" w:rsidR="000F2EDD" w:rsidRDefault="000F2EDD">
            <w:pPr>
              <w:jc w:val="both"/>
            </w:pPr>
            <w:r>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p>
          <w:p w14:paraId="7BCDBC66" w14:textId="77777777" w:rsidR="000F2EDD" w:rsidRDefault="000F2EDD">
            <w:pPr>
              <w:jc w:val="both"/>
            </w:pPr>
          </w:p>
          <w:p w14:paraId="1EC19675" w14:textId="77777777" w:rsidR="000F2EDD" w:rsidRDefault="000F2EDD" w:rsidP="004938E8">
            <w:r>
              <w:t>Vyučovaná témata:</w:t>
            </w:r>
          </w:p>
          <w:p w14:paraId="03B5D4A8" w14:textId="77777777" w:rsidR="000F2EDD" w:rsidRDefault="000F2EDD" w:rsidP="000F2EDD">
            <w:pPr>
              <w:pStyle w:val="Odstavecseseznamem"/>
              <w:numPr>
                <w:ilvl w:val="0"/>
                <w:numId w:val="58"/>
              </w:numPr>
            </w:pPr>
            <w:r>
              <w:t xml:space="preserve">Úvod do podnikové ekonomiky; </w:t>
            </w:r>
          </w:p>
          <w:p w14:paraId="71ABF5D0" w14:textId="77777777" w:rsidR="000F2EDD" w:rsidRDefault="000F2EDD" w:rsidP="000F2EDD">
            <w:pPr>
              <w:pStyle w:val="Odstavecseseznamem"/>
              <w:numPr>
                <w:ilvl w:val="0"/>
                <w:numId w:val="58"/>
              </w:numPr>
            </w:pPr>
            <w:r>
              <w:t>Ekonomický princip;</w:t>
            </w:r>
          </w:p>
          <w:p w14:paraId="6D022306" w14:textId="77777777" w:rsidR="000F2EDD" w:rsidRDefault="000F2EDD" w:rsidP="000F2EDD">
            <w:pPr>
              <w:pStyle w:val="Odstavecseseznamem"/>
              <w:numPr>
                <w:ilvl w:val="0"/>
                <w:numId w:val="58"/>
              </w:numPr>
            </w:pPr>
            <w:r>
              <w:t>Hospodářství;</w:t>
            </w:r>
          </w:p>
          <w:p w14:paraId="06067DC4" w14:textId="77777777" w:rsidR="000F2EDD" w:rsidRDefault="000F2EDD" w:rsidP="000F2EDD">
            <w:pPr>
              <w:pStyle w:val="Odstavecseseznamem"/>
              <w:numPr>
                <w:ilvl w:val="0"/>
                <w:numId w:val="58"/>
              </w:numPr>
            </w:pPr>
            <w:r>
              <w:t>Typologie podniků;</w:t>
            </w:r>
          </w:p>
          <w:p w14:paraId="421380ED" w14:textId="77777777" w:rsidR="000F2EDD" w:rsidRDefault="000F2EDD" w:rsidP="000F2EDD">
            <w:pPr>
              <w:pStyle w:val="Odstavecseseznamem"/>
              <w:numPr>
                <w:ilvl w:val="0"/>
                <w:numId w:val="58"/>
              </w:numPr>
            </w:pPr>
            <w:r>
              <w:t xml:space="preserve">Podniky jednotlivců; </w:t>
            </w:r>
          </w:p>
          <w:p w14:paraId="0145CAD6" w14:textId="77777777" w:rsidR="000F2EDD" w:rsidRDefault="000F2EDD" w:rsidP="000F2EDD">
            <w:pPr>
              <w:pStyle w:val="Odstavecseseznamem"/>
              <w:numPr>
                <w:ilvl w:val="0"/>
                <w:numId w:val="58"/>
              </w:numPr>
            </w:pPr>
            <w:r>
              <w:t xml:space="preserve">Obchodní korporace; </w:t>
            </w:r>
          </w:p>
          <w:p w14:paraId="6D8312D6" w14:textId="77777777" w:rsidR="000F2EDD" w:rsidRDefault="000F2EDD" w:rsidP="000F2EDD">
            <w:pPr>
              <w:pStyle w:val="Odstavecseseznamem"/>
              <w:numPr>
                <w:ilvl w:val="0"/>
                <w:numId w:val="58"/>
              </w:numPr>
            </w:pPr>
            <w:r>
              <w:t>Majetková struktura podniku;</w:t>
            </w:r>
          </w:p>
          <w:p w14:paraId="58768431" w14:textId="77777777" w:rsidR="000F2EDD" w:rsidRDefault="000F2EDD" w:rsidP="000F2EDD">
            <w:pPr>
              <w:pStyle w:val="Odstavecseseznamem"/>
              <w:numPr>
                <w:ilvl w:val="0"/>
                <w:numId w:val="58"/>
              </w:numPr>
            </w:pPr>
            <w:r>
              <w:t>Kapitálová struktura podniku;</w:t>
            </w:r>
          </w:p>
          <w:p w14:paraId="55BA391F" w14:textId="77777777" w:rsidR="000F2EDD" w:rsidRDefault="000F2EDD" w:rsidP="000F2EDD">
            <w:pPr>
              <w:pStyle w:val="Odstavecseseznamem"/>
              <w:numPr>
                <w:ilvl w:val="0"/>
                <w:numId w:val="58"/>
              </w:numPr>
            </w:pPr>
            <w:r>
              <w:t xml:space="preserve">Výnosy, náklady, hospodářský výsledek podniku; </w:t>
            </w:r>
          </w:p>
          <w:p w14:paraId="642E34A0" w14:textId="77777777" w:rsidR="000F2EDD" w:rsidRDefault="000F2EDD" w:rsidP="000F2EDD">
            <w:pPr>
              <w:pStyle w:val="Odstavecseseznamem"/>
              <w:numPr>
                <w:ilvl w:val="0"/>
                <w:numId w:val="58"/>
              </w:numPr>
            </w:pPr>
            <w:r>
              <w:t xml:space="preserve">Kalkulace nákladů a cen; </w:t>
            </w:r>
          </w:p>
          <w:p w14:paraId="5BA5BA36" w14:textId="77777777" w:rsidR="000F2EDD" w:rsidRDefault="000F2EDD" w:rsidP="000F2EDD">
            <w:pPr>
              <w:pStyle w:val="Odstavecseseznamem"/>
              <w:numPr>
                <w:ilvl w:val="0"/>
                <w:numId w:val="58"/>
              </w:numPr>
            </w:pPr>
            <w:r>
              <w:t xml:space="preserve">Analýza bodu zvratu; </w:t>
            </w:r>
          </w:p>
          <w:p w14:paraId="7FE58C85" w14:textId="77777777" w:rsidR="000F2EDD" w:rsidRDefault="000F2EDD" w:rsidP="000F2EDD">
            <w:pPr>
              <w:pStyle w:val="Odstavecseseznamem"/>
              <w:numPr>
                <w:ilvl w:val="0"/>
                <w:numId w:val="58"/>
              </w:numPr>
            </w:pPr>
            <w:r>
              <w:t xml:space="preserve">Zdroje financování podniku; </w:t>
            </w:r>
          </w:p>
          <w:p w14:paraId="244CC188" w14:textId="77777777" w:rsidR="000F2EDD" w:rsidRDefault="000F2EDD" w:rsidP="000F2EDD">
            <w:pPr>
              <w:pStyle w:val="Odstavecseseznamem"/>
              <w:numPr>
                <w:ilvl w:val="0"/>
                <w:numId w:val="58"/>
              </w:numPr>
            </w:pPr>
            <w:r>
              <w:t>Podniková organizace;</w:t>
            </w:r>
          </w:p>
          <w:p w14:paraId="2FA93195" w14:textId="77777777" w:rsidR="000F2EDD" w:rsidRDefault="000F2EDD" w:rsidP="000F2EDD">
            <w:pPr>
              <w:pStyle w:val="Odstavecseseznamem"/>
              <w:numPr>
                <w:ilvl w:val="0"/>
                <w:numId w:val="58"/>
              </w:numPr>
            </w:pPr>
            <w:r>
              <w:t>Strategie podniku.</w:t>
            </w:r>
          </w:p>
          <w:p w14:paraId="08DFFD4B" w14:textId="77777777" w:rsidR="000F2EDD" w:rsidRDefault="000F2EDD" w:rsidP="004938E8">
            <w:pPr>
              <w:pStyle w:val="Odstavecseseznamem"/>
            </w:pPr>
          </w:p>
        </w:tc>
      </w:tr>
      <w:tr w:rsidR="000F2EDD" w14:paraId="65A40F9A"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1B888435" w14:textId="77777777" w:rsidR="000F2EDD" w:rsidRDefault="000F2ED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F4498BA" w14:textId="77777777" w:rsidR="000F2EDD" w:rsidRDefault="000F2EDD">
            <w:pPr>
              <w:jc w:val="both"/>
            </w:pPr>
          </w:p>
        </w:tc>
      </w:tr>
      <w:tr w:rsidR="000F2EDD" w14:paraId="09B01A71" w14:textId="77777777" w:rsidTr="004938E8">
        <w:trPr>
          <w:trHeight w:val="1497"/>
        </w:trPr>
        <w:tc>
          <w:tcPr>
            <w:tcW w:w="9855" w:type="dxa"/>
            <w:gridSpan w:val="8"/>
            <w:tcBorders>
              <w:top w:val="nil"/>
              <w:left w:val="single" w:sz="4" w:space="0" w:color="auto"/>
              <w:bottom w:val="single" w:sz="2" w:space="0" w:color="auto"/>
              <w:right w:val="single" w:sz="4" w:space="0" w:color="auto"/>
            </w:tcBorders>
          </w:tcPr>
          <w:p w14:paraId="61F786B2" w14:textId="77777777" w:rsidR="000F2EDD" w:rsidRDefault="000F2EDD">
            <w:pPr>
              <w:jc w:val="both"/>
              <w:rPr>
                <w:b/>
              </w:rPr>
            </w:pPr>
            <w:r>
              <w:rPr>
                <w:b/>
              </w:rPr>
              <w:t>Povinná literatura:</w:t>
            </w:r>
          </w:p>
          <w:p w14:paraId="6FF74F40" w14:textId="77777777" w:rsidR="000F2EDD" w:rsidRDefault="000F2EDD">
            <w:pPr>
              <w:jc w:val="both"/>
            </w:pPr>
            <w:r>
              <w:t xml:space="preserve">MARTINOVIČOVÁ, Dana; KONEČNÝ, Miloš a VAVŘINA, Jan. </w:t>
            </w:r>
            <w:r>
              <w:rPr>
                <w:i/>
                <w:iCs/>
              </w:rPr>
              <w:t>Úvod do podnikové ekonomiky</w:t>
            </w:r>
            <w:r>
              <w:t>. 2., aktualizované vydání. Expert. Praha: Grada Publishing, 2019. ISBN 978-80-271-2034-5.</w:t>
            </w:r>
          </w:p>
          <w:p w14:paraId="7DA83C5D" w14:textId="77777777" w:rsidR="000F2EDD" w:rsidRDefault="000F2EDD">
            <w:pPr>
              <w:jc w:val="both"/>
            </w:pPr>
            <w:r>
              <w:t>TAUŠL PROCHÁZKOVÁ, P. a E. JELÍNKOVÁ. Podniková ekonomika – klíčové oblasti. Praha: Grada Publishing. 2018.</w:t>
            </w:r>
          </w:p>
          <w:p w14:paraId="3A20AE34" w14:textId="77777777" w:rsidR="000F2EDD" w:rsidRDefault="000F2EDD">
            <w:pPr>
              <w:jc w:val="both"/>
            </w:pPr>
            <w:r>
              <w:t>ISBN 978-80-271-0689-9.</w:t>
            </w:r>
          </w:p>
          <w:p w14:paraId="12C7C275" w14:textId="77777777" w:rsidR="000F2EDD" w:rsidRDefault="000F2EDD">
            <w:pPr>
              <w:jc w:val="both"/>
            </w:pPr>
          </w:p>
          <w:p w14:paraId="147BB383" w14:textId="77777777" w:rsidR="000F2EDD" w:rsidRDefault="000F2EDD">
            <w:pPr>
              <w:jc w:val="both"/>
              <w:rPr>
                <w:b/>
              </w:rPr>
            </w:pPr>
            <w:r>
              <w:rPr>
                <w:b/>
              </w:rPr>
              <w:t>Doporučená literatura:</w:t>
            </w:r>
          </w:p>
          <w:p w14:paraId="68A2541F" w14:textId="77777777" w:rsidR="000F2EDD" w:rsidRDefault="000F2EDD">
            <w:pPr>
              <w:jc w:val="both"/>
            </w:pPr>
            <w:r>
              <w:t xml:space="preserve">JANATKA František. </w:t>
            </w:r>
            <w:r>
              <w:rPr>
                <w:i/>
                <w:iCs/>
              </w:rPr>
              <w:t>Podnikání v globalizovaném světě</w:t>
            </w:r>
            <w:r>
              <w:t>. Praha: Wolters Kluwer, 2017. ISBN 978-80-7552-754-7.</w:t>
            </w:r>
          </w:p>
          <w:p w14:paraId="3682178F" w14:textId="77777777" w:rsidR="000F2EDD" w:rsidRDefault="000F2EDD">
            <w:pPr>
              <w:jc w:val="both"/>
            </w:pPr>
            <w:r>
              <w:t xml:space="preserve">VEBER, Jaromír a ŠVECOVÁ, Lenka. </w:t>
            </w:r>
            <w:r>
              <w:rPr>
                <w:i/>
                <w:iCs/>
              </w:rPr>
              <w:t>Produkční a provozní management</w:t>
            </w:r>
            <w:r>
              <w:t>. Grada, 2021. ISBN 978-80-271-1385-9.</w:t>
            </w:r>
          </w:p>
          <w:p w14:paraId="37CE8AD0" w14:textId="77777777" w:rsidR="000F2EDD" w:rsidRDefault="000F2EDD">
            <w:pPr>
              <w:jc w:val="both"/>
            </w:pPr>
          </w:p>
        </w:tc>
      </w:tr>
      <w:tr w:rsidR="000F2EDD" w14:paraId="617DF8A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43F32277" w14:textId="77777777" w:rsidR="000F2EDD" w:rsidRDefault="000F2EDD">
            <w:pPr>
              <w:jc w:val="center"/>
              <w:rPr>
                <w:b/>
              </w:rPr>
            </w:pPr>
            <w:r>
              <w:rPr>
                <w:b/>
              </w:rPr>
              <w:t>Informace ke kombinované nebo distanční formě</w:t>
            </w:r>
          </w:p>
        </w:tc>
      </w:tr>
      <w:tr w:rsidR="000F2EDD" w14:paraId="1D87B696"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8B94589" w14:textId="77777777" w:rsidR="000F2EDD" w:rsidRDefault="000F2ED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36AD5FF4" w14:textId="77777777" w:rsidR="000F2EDD" w:rsidRDefault="000F2EDD">
            <w:pPr>
              <w:jc w:val="both"/>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446DC8C" w14:textId="77777777" w:rsidR="000F2EDD" w:rsidRDefault="000F2EDD">
            <w:pPr>
              <w:jc w:val="both"/>
              <w:rPr>
                <w:b/>
              </w:rPr>
            </w:pPr>
            <w:r>
              <w:rPr>
                <w:b/>
              </w:rPr>
              <w:t xml:space="preserve">hodin </w:t>
            </w:r>
          </w:p>
        </w:tc>
      </w:tr>
      <w:tr w:rsidR="000F2EDD" w14:paraId="5C1A292D"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745628" w14:textId="77777777" w:rsidR="000F2EDD" w:rsidRDefault="000F2EDD">
            <w:pPr>
              <w:jc w:val="both"/>
              <w:rPr>
                <w:b/>
              </w:rPr>
            </w:pPr>
            <w:r>
              <w:rPr>
                <w:b/>
              </w:rPr>
              <w:t>Informace o způsobu kontaktu s vyučujícím</w:t>
            </w:r>
          </w:p>
        </w:tc>
      </w:tr>
      <w:tr w:rsidR="000F2EDD" w14:paraId="13C4D2C4"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72AA8BDF" w14:textId="77777777" w:rsidR="000F2EDD" w:rsidRDefault="000F2ED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00D65A49" w14:textId="77777777" w:rsidR="000F2EDD" w:rsidRDefault="000F2EDD" w:rsidP="004938E8"/>
    <w:p w14:paraId="3A525506" w14:textId="77777777" w:rsidR="000F2EDD" w:rsidRDefault="000F2EDD" w:rsidP="004938E8">
      <w:pPr>
        <w:spacing w:after="160" w:line="256" w:lineRule="auto"/>
      </w:pPr>
    </w:p>
    <w:p w14:paraId="03948AFF"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8FCDB28"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4A4FFF9" w14:textId="77777777" w:rsidR="000F2EDD" w:rsidRDefault="000F2EDD" w:rsidP="004938E8">
            <w:pPr>
              <w:jc w:val="both"/>
              <w:rPr>
                <w:b/>
                <w:sz w:val="28"/>
              </w:rPr>
            </w:pPr>
            <w:r>
              <w:br w:type="page"/>
            </w:r>
            <w:r>
              <w:rPr>
                <w:b/>
                <w:sz w:val="28"/>
              </w:rPr>
              <w:t>B-III – Charakteristika studijního předmětu</w:t>
            </w:r>
          </w:p>
        </w:tc>
      </w:tr>
      <w:tr w:rsidR="000F2EDD" w14:paraId="5B4D7377"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770765C" w14:textId="77777777" w:rsidR="000F2EDD" w:rsidRDefault="000F2EDD" w:rsidP="004938E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0795F65" w14:textId="77777777" w:rsidR="000F2EDD" w:rsidRPr="00F636B8" w:rsidRDefault="000F2EDD" w:rsidP="004938E8">
            <w:pPr>
              <w:jc w:val="both"/>
              <w:rPr>
                <w:b/>
              </w:rPr>
            </w:pPr>
            <w:r w:rsidRPr="00F636B8">
              <w:rPr>
                <w:b/>
              </w:rPr>
              <w:t>Požární ochrana</w:t>
            </w:r>
          </w:p>
        </w:tc>
      </w:tr>
      <w:tr w:rsidR="000F2EDD" w14:paraId="7BE2D1F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538AE6" w14:textId="77777777" w:rsidR="000F2EDD" w:rsidRDefault="000F2EDD" w:rsidP="004938E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31047E42" w14:textId="77777777" w:rsidR="000F2EDD" w:rsidRDefault="000F2EDD" w:rsidP="004938E8">
            <w:pPr>
              <w:jc w:val="both"/>
            </w:pPr>
            <w:r>
              <w:t xml:space="preserve">povinný, </w:t>
            </w:r>
            <w:r w:rsidRPr="00F636B8">
              <w:rPr>
                <w:b/>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6C889D" w14:textId="77777777" w:rsidR="000F2EDD" w:rsidRDefault="000F2EDD" w:rsidP="004938E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2C1B253" w14:textId="77777777" w:rsidR="000F2EDD" w:rsidRDefault="000F2EDD" w:rsidP="004938E8">
            <w:pPr>
              <w:jc w:val="both"/>
            </w:pPr>
            <w:r>
              <w:t>2/LS</w:t>
            </w:r>
          </w:p>
        </w:tc>
      </w:tr>
      <w:tr w:rsidR="000F2EDD" w14:paraId="1C0CE82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9E23A9" w14:textId="77777777" w:rsidR="000F2EDD" w:rsidRDefault="000F2EDD" w:rsidP="004938E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8CADAF2" w14:textId="77777777" w:rsidR="000F2EDD" w:rsidRDefault="000F2EDD" w:rsidP="004938E8">
            <w:pPr>
              <w:jc w:val="both"/>
            </w:pPr>
            <w:r>
              <w:t>14p+28s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93E3382" w14:textId="77777777" w:rsidR="000F2EDD" w:rsidRDefault="000F2EDD" w:rsidP="004938E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24AC18B" w14:textId="77777777" w:rsidR="000F2EDD" w:rsidRDefault="000F2EDD" w:rsidP="004938E8">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EFB7A1" w14:textId="77777777" w:rsidR="000F2EDD" w:rsidRDefault="000F2EDD" w:rsidP="004938E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F6475EE" w14:textId="77777777" w:rsidR="000F2EDD" w:rsidRDefault="000F2EDD" w:rsidP="004938E8">
            <w:pPr>
              <w:jc w:val="both"/>
            </w:pPr>
            <w:r>
              <w:t>4</w:t>
            </w:r>
          </w:p>
        </w:tc>
      </w:tr>
      <w:tr w:rsidR="000F2EDD" w14:paraId="39D05B0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32FEF4" w14:textId="77777777" w:rsidR="000F2EDD" w:rsidRDefault="000F2EDD" w:rsidP="004938E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D6BA7DD" w14:textId="77777777" w:rsidR="000F2EDD" w:rsidRDefault="000F2EDD" w:rsidP="004938E8">
            <w:pPr>
              <w:jc w:val="both"/>
            </w:pPr>
            <w:r>
              <w:t>Integrovaný záchranný systém I.</w:t>
            </w:r>
          </w:p>
          <w:p w14:paraId="06139F3B" w14:textId="77777777" w:rsidR="000F2EDD" w:rsidRDefault="000F2EDD" w:rsidP="004938E8">
            <w:pPr>
              <w:jc w:val="both"/>
            </w:pPr>
          </w:p>
        </w:tc>
      </w:tr>
      <w:tr w:rsidR="000F2EDD" w14:paraId="77B0EE5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40BEB0" w14:textId="77777777" w:rsidR="000F2EDD" w:rsidRDefault="000F2EDD" w:rsidP="004938E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3E020AF" w14:textId="77777777" w:rsidR="000F2EDD" w:rsidRDefault="000F2EDD" w:rsidP="004938E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529CA3" w14:textId="77777777" w:rsidR="000F2EDD" w:rsidRDefault="000F2EDD" w:rsidP="004938E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344FE27F" w14:textId="77777777" w:rsidR="000F2EDD" w:rsidRDefault="000F2EDD" w:rsidP="004938E8">
            <w:pPr>
              <w:jc w:val="both"/>
            </w:pPr>
            <w:r>
              <w:t>přednášky semináře</w:t>
            </w:r>
          </w:p>
        </w:tc>
      </w:tr>
      <w:tr w:rsidR="000F2EDD" w14:paraId="004A7295"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B44F07" w14:textId="77777777" w:rsidR="000F2EDD" w:rsidRDefault="000F2EDD" w:rsidP="004938E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548AE0F" w14:textId="77777777" w:rsidR="000F2EDD" w:rsidRDefault="000F2EDD" w:rsidP="004938E8">
            <w:pPr>
              <w:jc w:val="both"/>
            </w:pPr>
            <w:r>
              <w:t xml:space="preserve">Zápočet: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Pr>
                <w:spacing w:val="1"/>
              </w:rPr>
              <w:t xml:space="preserve"> </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t>úspěšné</w:t>
            </w:r>
            <w:r>
              <w:rPr>
                <w:spacing w:val="-4"/>
              </w:rPr>
              <w:t xml:space="preserve">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0F2EDD" w14:paraId="6A7F0238" w14:textId="77777777" w:rsidTr="004938E8">
        <w:trPr>
          <w:trHeight w:val="554"/>
        </w:trPr>
        <w:tc>
          <w:tcPr>
            <w:tcW w:w="9855" w:type="dxa"/>
            <w:gridSpan w:val="8"/>
            <w:tcBorders>
              <w:top w:val="nil"/>
              <w:left w:val="single" w:sz="4" w:space="0" w:color="auto"/>
              <w:bottom w:val="single" w:sz="4" w:space="0" w:color="auto"/>
              <w:right w:val="single" w:sz="4" w:space="0" w:color="auto"/>
            </w:tcBorders>
          </w:tcPr>
          <w:p w14:paraId="431A7ECB" w14:textId="77777777" w:rsidR="000F2EDD" w:rsidRDefault="000F2EDD" w:rsidP="004938E8">
            <w:pPr>
              <w:jc w:val="both"/>
            </w:pPr>
            <w:r>
              <w:t xml:space="preserve">                                                              Zkouška: písemná a ú</w:t>
            </w:r>
            <w:r w:rsidRPr="00EB3FA0">
              <w:t>s</w:t>
            </w:r>
            <w:r w:rsidRPr="00EB3FA0">
              <w:rPr>
                <w:spacing w:val="-1"/>
              </w:rPr>
              <w:t>t</w:t>
            </w:r>
            <w:r w:rsidRPr="00EB3FA0">
              <w:rPr>
                <w:spacing w:val="1"/>
              </w:rPr>
              <w:t>n</w:t>
            </w:r>
            <w:r w:rsidRPr="00EB3FA0">
              <w:t>í</w:t>
            </w:r>
            <w:r w:rsidRPr="00EB3FA0">
              <w:rPr>
                <w:spacing w:val="-4"/>
              </w:rPr>
              <w:t xml:space="preserve"> </w:t>
            </w:r>
          </w:p>
        </w:tc>
      </w:tr>
      <w:tr w:rsidR="000F2EDD" w14:paraId="58E3E731"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58509B8" w14:textId="77777777" w:rsidR="000F2EDD" w:rsidRDefault="000F2EDD" w:rsidP="004938E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7BD2967B" w14:textId="77777777" w:rsidR="000F2EDD" w:rsidRDefault="000F2EDD" w:rsidP="004938E8">
            <w:pPr>
              <w:jc w:val="both"/>
            </w:pPr>
            <w:r>
              <w:t>Ing. Jan Strohmandl, Ph.D.</w:t>
            </w:r>
          </w:p>
        </w:tc>
      </w:tr>
      <w:tr w:rsidR="000F2EDD" w14:paraId="7A69CE83"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A291C0B" w14:textId="77777777" w:rsidR="000F2EDD" w:rsidRDefault="000F2EDD" w:rsidP="004938E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6259249" w14:textId="77777777" w:rsidR="000F2EDD" w:rsidRDefault="000F2EDD" w:rsidP="004938E8">
            <w:pPr>
              <w:jc w:val="both"/>
            </w:pPr>
            <w:r>
              <w:t>Garant stanovuje koncepci předmětu, obsah přednášek a seminářů, podílí se na přednáškách v rozsahu 100 % a vede semináře</w:t>
            </w:r>
          </w:p>
        </w:tc>
      </w:tr>
      <w:tr w:rsidR="000F2EDD" w14:paraId="79AA130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824692E" w14:textId="77777777" w:rsidR="000F2EDD" w:rsidRDefault="000F2EDD" w:rsidP="004938E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7E3F1A3" w14:textId="77777777" w:rsidR="000F2EDD" w:rsidRDefault="000F2EDD" w:rsidP="004938E8">
            <w:pPr>
              <w:spacing w:line="220" w:lineRule="exact"/>
              <w:ind w:left="70"/>
            </w:pPr>
            <w:r>
              <w:t>Ing. Jan Strohmandl, Ph.D. – přednášející (100 %), vede semináře (100 %)</w:t>
            </w:r>
          </w:p>
          <w:p w14:paraId="3EB9D195" w14:textId="77777777" w:rsidR="000F2EDD" w:rsidRDefault="000F2EDD" w:rsidP="004938E8">
            <w:pPr>
              <w:jc w:val="both"/>
            </w:pPr>
          </w:p>
        </w:tc>
      </w:tr>
      <w:tr w:rsidR="000F2EDD" w14:paraId="402CF92F" w14:textId="77777777" w:rsidTr="004938E8">
        <w:trPr>
          <w:trHeight w:val="554"/>
        </w:trPr>
        <w:tc>
          <w:tcPr>
            <w:tcW w:w="9855" w:type="dxa"/>
            <w:gridSpan w:val="8"/>
            <w:tcBorders>
              <w:top w:val="nil"/>
              <w:left w:val="single" w:sz="4" w:space="0" w:color="auto"/>
              <w:bottom w:val="single" w:sz="4" w:space="0" w:color="auto"/>
              <w:right w:val="single" w:sz="4" w:space="0" w:color="auto"/>
            </w:tcBorders>
          </w:tcPr>
          <w:p w14:paraId="0CA8BB7A" w14:textId="77777777" w:rsidR="000F2EDD" w:rsidRDefault="000F2EDD" w:rsidP="004938E8">
            <w:pPr>
              <w:jc w:val="both"/>
            </w:pPr>
          </w:p>
        </w:tc>
      </w:tr>
      <w:tr w:rsidR="000F2EDD" w14:paraId="3DDD5884"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604CF4" w14:textId="77777777" w:rsidR="000F2EDD" w:rsidRDefault="000F2EDD" w:rsidP="004938E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174EE0E" w14:textId="77777777" w:rsidR="000F2EDD" w:rsidRDefault="000F2EDD" w:rsidP="004938E8">
            <w:pPr>
              <w:jc w:val="both"/>
            </w:pPr>
          </w:p>
        </w:tc>
      </w:tr>
      <w:tr w:rsidR="000F2EDD" w14:paraId="27841ACE"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6F999A17" w14:textId="1DE2787D" w:rsidR="000F2EDD" w:rsidRDefault="000F2EDD" w:rsidP="004938E8">
            <w:pPr>
              <w:pStyle w:val="Normlnweb"/>
              <w:spacing w:before="0" w:beforeAutospacing="0" w:after="0" w:afterAutospacing="0"/>
              <w:jc w:val="both"/>
              <w:rPr>
                <w:rFonts w:ascii="Times New Roman" w:hAnsi="Times New Roman" w:cs="Times New Roman"/>
                <w:color w:val="000000"/>
                <w:sz w:val="20"/>
                <w:szCs w:val="20"/>
              </w:rPr>
            </w:pPr>
            <w:r w:rsidRPr="00192767">
              <w:rPr>
                <w:rFonts w:ascii="Times New Roman" w:hAnsi="Times New Roman" w:cs="Times New Roman"/>
                <w:color w:val="000000"/>
                <w:sz w:val="20"/>
                <w:szCs w:val="20"/>
              </w:rPr>
              <w:t xml:space="preserve">Předmět je zaměřen na objasnění základních informací z oblasti požární ochrany s důrazem na objasnění požáru a jeho likvidaci, dále na místo, strukturu a úlohy hasičského záchranného sboru (HZS), jeho technické vybavení, na požární taktiku a vybrané základy z požární bezpečnosti staveb. Předmět popisuje a analyzuje vybrané činnosti příslušníků HZS v jejich vazbách a souvislostech. Cílem předmětu je formovat základní znalosti o vybraných činnostech HZS, o formách a metodách jejich činnosti a jejich konkrétní aplikaci studenty na řešený problém. Problematika předmětu přispívá k formování odborného profilu absolventa </w:t>
            </w:r>
            <w:r>
              <w:rPr>
                <w:rFonts w:ascii="Times New Roman" w:hAnsi="Times New Roman" w:cs="Times New Roman"/>
                <w:color w:val="000000"/>
                <w:sz w:val="20"/>
                <w:szCs w:val="20"/>
              </w:rPr>
              <w:t xml:space="preserve">bakalářského </w:t>
            </w:r>
            <w:r w:rsidRPr="00192767">
              <w:rPr>
                <w:rFonts w:ascii="Times New Roman" w:hAnsi="Times New Roman" w:cs="Times New Roman"/>
                <w:color w:val="000000"/>
                <w:sz w:val="20"/>
                <w:szCs w:val="20"/>
              </w:rPr>
              <w:t xml:space="preserve">studijního programu </w:t>
            </w:r>
            <w:del w:id="339" w:author="Zuzana Tučková" w:date="2024-05-13T13:10:00Z">
              <w:r w:rsidR="00B6785B" w:rsidRPr="00192767">
                <w:rPr>
                  <w:rFonts w:ascii="Times New Roman" w:hAnsi="Times New Roman" w:cs="Times New Roman"/>
                  <w:color w:val="000000"/>
                  <w:sz w:val="20"/>
                  <w:szCs w:val="20"/>
                </w:rPr>
                <w:delText>Ochrana obyvatelstva.</w:delText>
              </w:r>
            </w:del>
            <w:ins w:id="340" w:author="Zuzana Tučková" w:date="2024-05-13T13:10:00Z">
              <w:r w:rsidR="0062001B">
                <w:rPr>
                  <w:rFonts w:ascii="Times New Roman" w:hAnsi="Times New Roman" w:cs="Times New Roman"/>
                  <w:color w:val="000000"/>
                  <w:sz w:val="20"/>
                  <w:szCs w:val="20"/>
                </w:rPr>
                <w:t>Management rizik</w:t>
              </w:r>
              <w:r w:rsidRPr="00192767">
                <w:rPr>
                  <w:rFonts w:ascii="Times New Roman" w:hAnsi="Times New Roman" w:cs="Times New Roman"/>
                  <w:color w:val="000000"/>
                  <w:sz w:val="20"/>
                  <w:szCs w:val="20"/>
                </w:rPr>
                <w:t>.</w:t>
              </w:r>
            </w:ins>
            <w:r w:rsidRPr="00C004D7">
              <w:rPr>
                <w:rFonts w:ascii="Times New Roman" w:hAnsi="Times New Roman" w:cs="Times New Roman"/>
                <w:color w:val="000000"/>
                <w:sz w:val="20"/>
                <w:szCs w:val="20"/>
              </w:rPr>
              <w:t xml:space="preserve"> Student </w:t>
            </w:r>
            <w:r>
              <w:rPr>
                <w:rFonts w:ascii="Times New Roman" w:hAnsi="Times New Roman" w:cs="Times New Roman"/>
                <w:color w:val="000000"/>
                <w:sz w:val="20"/>
                <w:szCs w:val="20"/>
              </w:rPr>
              <w:t>absolvováním předmětu</w:t>
            </w:r>
            <w:r w:rsidRPr="00C004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z</w:t>
            </w:r>
            <w:r w:rsidRPr="00C004D7">
              <w:rPr>
                <w:rFonts w:ascii="Times New Roman" w:hAnsi="Times New Roman" w:cs="Times New Roman"/>
                <w:color w:val="000000"/>
                <w:sz w:val="20"/>
                <w:szCs w:val="20"/>
              </w:rPr>
              <w:t>ná základní údaje o vybraných formách a metodách činnosti HZS při prevenci a represi rizik, které ohrožují obyvatelstvo. Ovládá postupy při řešení problémů souvisejících zejména s likvidací požárů a záchranou osob.</w:t>
            </w:r>
          </w:p>
          <w:p w14:paraId="72B951E6" w14:textId="77777777" w:rsidR="000F2EDD" w:rsidRPr="00192767" w:rsidRDefault="000F2EDD" w:rsidP="004938E8">
            <w:pPr>
              <w:pStyle w:val="Normlnweb"/>
              <w:spacing w:before="0" w:beforeAutospacing="0" w:after="0" w:afterAutospacing="0"/>
              <w:jc w:val="both"/>
              <w:rPr>
                <w:rFonts w:ascii="Times New Roman" w:hAnsi="Times New Roman" w:cs="Times New Roman"/>
                <w:color w:val="000000"/>
                <w:sz w:val="20"/>
                <w:szCs w:val="20"/>
              </w:rPr>
            </w:pPr>
          </w:p>
          <w:p w14:paraId="4A87D3F9" w14:textId="77777777" w:rsidR="000F2EDD" w:rsidRPr="00E67F70" w:rsidRDefault="000F2EDD" w:rsidP="004938E8">
            <w:pPr>
              <w:jc w:val="both"/>
            </w:pPr>
            <w:r w:rsidRPr="00E67F70">
              <w:t>Vyučovaná témata:</w:t>
            </w:r>
          </w:p>
          <w:p w14:paraId="57DBD531" w14:textId="77777777" w:rsidR="000F2EDD" w:rsidRDefault="000F2EDD" w:rsidP="000F2EDD">
            <w:pPr>
              <w:pStyle w:val="Odstavecseseznamem1"/>
              <w:numPr>
                <w:ilvl w:val="0"/>
                <w:numId w:val="27"/>
              </w:numPr>
              <w:jc w:val="both"/>
            </w:pPr>
            <w:r w:rsidRPr="00192767">
              <w:t>Úvod do studia předmětu, vymezení základních pojmů</w:t>
            </w:r>
            <w:r>
              <w:t>;</w:t>
            </w:r>
          </w:p>
          <w:p w14:paraId="278E9B8F" w14:textId="77777777" w:rsidR="000F2EDD" w:rsidRPr="00192767" w:rsidRDefault="000F2EDD" w:rsidP="000F2EDD">
            <w:pPr>
              <w:pStyle w:val="Odstavecseseznamem1"/>
              <w:numPr>
                <w:ilvl w:val="0"/>
                <w:numId w:val="27"/>
              </w:numPr>
              <w:jc w:val="both"/>
            </w:pPr>
            <w:r w:rsidRPr="00192767">
              <w:t>Požární ochrana České republice v právních předpisec</w:t>
            </w:r>
            <w:r>
              <w:t>h;</w:t>
            </w:r>
          </w:p>
          <w:p w14:paraId="24F27FDD" w14:textId="77777777" w:rsidR="000F2EDD" w:rsidRPr="00192767" w:rsidRDefault="000F2EDD" w:rsidP="000F2EDD">
            <w:pPr>
              <w:pStyle w:val="Odstavecseseznamem1"/>
              <w:numPr>
                <w:ilvl w:val="0"/>
                <w:numId w:val="27"/>
              </w:numPr>
              <w:jc w:val="both"/>
            </w:pPr>
            <w:r w:rsidRPr="00192767">
              <w:t xml:space="preserve">Organizační struktura Hasičského záchranného </w:t>
            </w:r>
            <w:r>
              <w:t>s</w:t>
            </w:r>
            <w:r w:rsidRPr="00192767">
              <w:t>boru a jednotek požární ochrany</w:t>
            </w:r>
            <w:r>
              <w:t>;</w:t>
            </w:r>
          </w:p>
          <w:p w14:paraId="061FFCA2" w14:textId="77777777" w:rsidR="000F2EDD" w:rsidRPr="00192767" w:rsidRDefault="000F2EDD" w:rsidP="000F2EDD">
            <w:pPr>
              <w:pStyle w:val="Odstavecseseznamem1"/>
              <w:numPr>
                <w:ilvl w:val="0"/>
                <w:numId w:val="27"/>
              </w:numPr>
              <w:jc w:val="both"/>
            </w:pPr>
            <w:r w:rsidRPr="00192767">
              <w:t>Požární ochrana u právnických osob a podnikajících fyzických osob</w:t>
            </w:r>
            <w:r>
              <w:t>;</w:t>
            </w:r>
          </w:p>
          <w:p w14:paraId="142B80EF" w14:textId="77777777" w:rsidR="000F2EDD" w:rsidRPr="00192767" w:rsidRDefault="000F2EDD" w:rsidP="000F2EDD">
            <w:pPr>
              <w:pStyle w:val="Odstavecseseznamem1"/>
              <w:numPr>
                <w:ilvl w:val="0"/>
                <w:numId w:val="27"/>
              </w:numPr>
              <w:jc w:val="both"/>
            </w:pPr>
            <w:r w:rsidRPr="00192767">
              <w:t>Základní předpoklady hoření a podmínky pro hoření, třídy požáru, požárně technické charakteristiky látek</w:t>
            </w:r>
            <w:r>
              <w:t>;</w:t>
            </w:r>
          </w:p>
          <w:p w14:paraId="63FE1F7F" w14:textId="77777777" w:rsidR="000F2EDD" w:rsidRDefault="000F2EDD" w:rsidP="000F2EDD">
            <w:pPr>
              <w:pStyle w:val="Odstavecseseznamem1"/>
              <w:numPr>
                <w:ilvl w:val="0"/>
                <w:numId w:val="27"/>
              </w:numPr>
              <w:jc w:val="both"/>
            </w:pPr>
            <w:r w:rsidRPr="00192767">
              <w:t>Příčiny vzniku požáru, parametry požáru a zásady likvidace požáru</w:t>
            </w:r>
            <w:r>
              <w:t>;</w:t>
            </w:r>
          </w:p>
          <w:p w14:paraId="270B40B3" w14:textId="77777777" w:rsidR="000F2EDD" w:rsidRPr="00192767" w:rsidRDefault="000F2EDD" w:rsidP="000F2EDD">
            <w:pPr>
              <w:pStyle w:val="Odstavecseseznamem1"/>
              <w:numPr>
                <w:ilvl w:val="0"/>
                <w:numId w:val="27"/>
              </w:numPr>
              <w:jc w:val="both"/>
            </w:pPr>
            <w:r w:rsidRPr="00192767">
              <w:t>Organizace a řízení zásahu při požáru</w:t>
            </w:r>
            <w:r>
              <w:t>;</w:t>
            </w:r>
          </w:p>
          <w:p w14:paraId="75BDECA3" w14:textId="77777777" w:rsidR="000F2EDD" w:rsidRDefault="000F2EDD" w:rsidP="000F2EDD">
            <w:pPr>
              <w:pStyle w:val="Odstavecseseznamem1"/>
              <w:numPr>
                <w:ilvl w:val="0"/>
                <w:numId w:val="27"/>
              </w:numPr>
              <w:jc w:val="both"/>
            </w:pPr>
            <w:r w:rsidRPr="00192767">
              <w:t>Hašení požáru</w:t>
            </w:r>
            <w:r>
              <w:t>, požární útok a požární obrana;</w:t>
            </w:r>
          </w:p>
          <w:p w14:paraId="122C32B6" w14:textId="77777777" w:rsidR="000F2EDD" w:rsidRPr="00192767" w:rsidRDefault="000F2EDD" w:rsidP="000F2EDD">
            <w:pPr>
              <w:pStyle w:val="Odstavecseseznamem1"/>
              <w:numPr>
                <w:ilvl w:val="0"/>
                <w:numId w:val="27"/>
              </w:numPr>
              <w:jc w:val="both"/>
            </w:pPr>
            <w:r>
              <w:t>V</w:t>
            </w:r>
            <w:r w:rsidRPr="00192767">
              <w:t>ýpočet sil a prostředků jednotek požární ochrany na likvidaci požáru</w:t>
            </w:r>
            <w:r>
              <w:t>;</w:t>
            </w:r>
          </w:p>
          <w:p w14:paraId="44A22F95" w14:textId="77777777" w:rsidR="000F2EDD" w:rsidRPr="00192767" w:rsidRDefault="000F2EDD" w:rsidP="000F2EDD">
            <w:pPr>
              <w:pStyle w:val="Odstavecseseznamem1"/>
              <w:numPr>
                <w:ilvl w:val="0"/>
                <w:numId w:val="27"/>
              </w:numPr>
              <w:jc w:val="both"/>
            </w:pPr>
            <w:r w:rsidRPr="00192767">
              <w:t>Technické prostředky na likvidaci požárů a na provedení záchranných prací</w:t>
            </w:r>
            <w:r>
              <w:t>;</w:t>
            </w:r>
          </w:p>
          <w:p w14:paraId="1D083B33" w14:textId="77777777" w:rsidR="000F2EDD" w:rsidRDefault="000F2EDD" w:rsidP="000F2EDD">
            <w:pPr>
              <w:pStyle w:val="Odstavecseseznamem1"/>
              <w:numPr>
                <w:ilvl w:val="0"/>
                <w:numId w:val="27"/>
              </w:numPr>
              <w:jc w:val="both"/>
            </w:pPr>
            <w:r w:rsidRPr="00192767">
              <w:t>Dokumentace zdolávání požáru</w:t>
            </w:r>
            <w:r>
              <w:t>;</w:t>
            </w:r>
          </w:p>
          <w:p w14:paraId="5FD3E5B9" w14:textId="77777777" w:rsidR="000F2EDD" w:rsidRPr="00192767" w:rsidRDefault="000F2EDD" w:rsidP="000F2EDD">
            <w:pPr>
              <w:pStyle w:val="Odstavecseseznamem1"/>
              <w:numPr>
                <w:ilvl w:val="0"/>
                <w:numId w:val="27"/>
              </w:numPr>
              <w:jc w:val="both"/>
            </w:pPr>
            <w:r w:rsidRPr="00192767">
              <w:t>Elektrická požární signalizace a stabilní hasicí zařízení</w:t>
            </w:r>
            <w:r>
              <w:t>;</w:t>
            </w:r>
          </w:p>
          <w:p w14:paraId="5F20CE03" w14:textId="77777777" w:rsidR="000F2EDD" w:rsidRPr="00192767" w:rsidRDefault="000F2EDD" w:rsidP="000F2EDD">
            <w:pPr>
              <w:pStyle w:val="Odstavecseseznamem1"/>
              <w:numPr>
                <w:ilvl w:val="0"/>
                <w:numId w:val="27"/>
              </w:numPr>
              <w:jc w:val="both"/>
            </w:pPr>
            <w:r w:rsidRPr="00192767">
              <w:t>Požární bezpečnost vybraných technických a technologických zařízení</w:t>
            </w:r>
            <w:r>
              <w:t>;</w:t>
            </w:r>
          </w:p>
          <w:p w14:paraId="088C20D6" w14:textId="77777777" w:rsidR="000F2EDD" w:rsidRPr="00192767" w:rsidRDefault="000F2EDD" w:rsidP="000F2EDD">
            <w:pPr>
              <w:pStyle w:val="Odstavecseseznamem1"/>
              <w:numPr>
                <w:ilvl w:val="0"/>
                <w:numId w:val="27"/>
              </w:numPr>
              <w:jc w:val="both"/>
            </w:pPr>
            <w:r w:rsidRPr="00192767">
              <w:t>Státní požární dozor a vyšetřování příčin požáru.</w:t>
            </w:r>
          </w:p>
          <w:p w14:paraId="02D459C2" w14:textId="77777777" w:rsidR="000F2EDD" w:rsidRPr="00A46138" w:rsidRDefault="000F2EDD" w:rsidP="004938E8">
            <w:pPr>
              <w:pStyle w:val="Normlnweb"/>
              <w:spacing w:before="0" w:beforeAutospacing="0" w:after="0" w:afterAutospacing="0"/>
              <w:jc w:val="both"/>
              <w:rPr>
                <w:rFonts w:ascii="Times New Roman" w:hAnsi="Times New Roman" w:cs="Times New Roman"/>
                <w:sz w:val="20"/>
                <w:szCs w:val="20"/>
              </w:rPr>
            </w:pPr>
          </w:p>
        </w:tc>
      </w:tr>
      <w:tr w:rsidR="000F2EDD" w14:paraId="74C63A41" w14:textId="77777777" w:rsidTr="004938E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2051494"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7F31DAC" w14:textId="77777777" w:rsidR="000F2EDD" w:rsidRDefault="000F2EDD" w:rsidP="004938E8">
            <w:pPr>
              <w:jc w:val="both"/>
            </w:pPr>
          </w:p>
        </w:tc>
      </w:tr>
      <w:tr w:rsidR="000F2EDD" w14:paraId="1C878D5A" w14:textId="77777777" w:rsidTr="004938E8">
        <w:trPr>
          <w:trHeight w:val="1497"/>
        </w:trPr>
        <w:tc>
          <w:tcPr>
            <w:tcW w:w="9855" w:type="dxa"/>
            <w:gridSpan w:val="8"/>
            <w:tcBorders>
              <w:top w:val="nil"/>
              <w:left w:val="single" w:sz="4" w:space="0" w:color="auto"/>
              <w:bottom w:val="single" w:sz="4" w:space="0" w:color="auto"/>
              <w:right w:val="single" w:sz="4" w:space="0" w:color="auto"/>
            </w:tcBorders>
          </w:tcPr>
          <w:p w14:paraId="73B5C998" w14:textId="77777777" w:rsidR="000F2EDD" w:rsidRPr="007E48E3" w:rsidRDefault="000F2EDD" w:rsidP="004938E8">
            <w:pPr>
              <w:spacing w:before="20"/>
              <w:jc w:val="both"/>
              <w:rPr>
                <w:b/>
              </w:rPr>
            </w:pPr>
            <w:r w:rsidRPr="00C004D7">
              <w:rPr>
                <w:b/>
                <w:spacing w:val="-2"/>
              </w:rPr>
              <w:t>Povinná literatura:</w:t>
            </w:r>
          </w:p>
          <w:p w14:paraId="2003C155" w14:textId="77777777" w:rsidR="000F2EDD" w:rsidRPr="0098215E" w:rsidRDefault="000F2EDD" w:rsidP="004938E8">
            <w:pPr>
              <w:spacing w:before="20"/>
              <w:ind w:right="409"/>
              <w:jc w:val="both"/>
            </w:pPr>
            <w:r w:rsidRPr="0098215E">
              <w:rPr>
                <w:i/>
              </w:rPr>
              <w:t>Bojový řád jednotek požární ochrany</w:t>
            </w:r>
            <w:r w:rsidRPr="0098215E">
              <w:t>. Praha: MV-GŘ HZS ČR, platný k 1. 1. 2018, dostupný z: https://www.hzscr.cz/clanek/bojovy-rad-jednotek-pozarni-ochrany-v-dokumentech-491249.aspx</w:t>
            </w:r>
            <w:r>
              <w:t>.</w:t>
            </w:r>
          </w:p>
          <w:p w14:paraId="4B1CB01F" w14:textId="77777777" w:rsidR="000F2EDD" w:rsidRPr="0098215E" w:rsidRDefault="000F2EDD" w:rsidP="004938E8">
            <w:pPr>
              <w:spacing w:before="20"/>
              <w:ind w:right="409"/>
              <w:jc w:val="both"/>
            </w:pPr>
            <w:r w:rsidRPr="0098215E">
              <w:rPr>
                <w:i/>
              </w:rPr>
              <w:t>Krizové zákony. Hasičský záchranný sbor</w:t>
            </w:r>
            <w:r w:rsidRPr="0098215E">
              <w:t xml:space="preserve">. </w:t>
            </w:r>
            <w:r w:rsidRPr="0098215E">
              <w:rPr>
                <w:i/>
              </w:rPr>
              <w:t>Požární ochrana.</w:t>
            </w:r>
            <w:r w:rsidRPr="0098215E">
              <w:t xml:space="preserve"> </w:t>
            </w:r>
            <w:r>
              <w:t>Ostrava</w:t>
            </w:r>
            <w:r w:rsidRPr="0098215E">
              <w:t>: Sagit</w:t>
            </w:r>
            <w:r>
              <w:t xml:space="preserve"> a. s.</w:t>
            </w:r>
            <w:r w:rsidRPr="0098215E">
              <w:t xml:space="preserve"> 2</w:t>
            </w:r>
            <w:r>
              <w:t>022.</w:t>
            </w:r>
            <w:r w:rsidRPr="0098215E">
              <w:t xml:space="preserve"> ISBN 978-80-7</w:t>
            </w:r>
            <w:r>
              <w:t>488</w:t>
            </w:r>
            <w:r w:rsidRPr="0098215E">
              <w:t>-</w:t>
            </w:r>
            <w:r>
              <w:t>497</w:t>
            </w:r>
            <w:r w:rsidRPr="0098215E">
              <w:t>-9.</w:t>
            </w:r>
          </w:p>
          <w:p w14:paraId="269D71BA" w14:textId="77777777" w:rsidR="000F2EDD" w:rsidRDefault="000F2EDD" w:rsidP="004938E8">
            <w:pPr>
              <w:jc w:val="both"/>
            </w:pPr>
            <w:r>
              <w:t xml:space="preserve">Petr KUČERA. </w:t>
            </w:r>
            <w:r w:rsidRPr="007E48E3">
              <w:rPr>
                <w:i/>
              </w:rPr>
              <w:t>Aplikace inženýrských metod v požární ochraně</w:t>
            </w:r>
            <w:r>
              <w:t>. Ostrava: Sdružení požárního a bezpečnostního inženýrství, z.s. 2020. ISBN 978-80-7385-246-7.</w:t>
            </w:r>
          </w:p>
          <w:p w14:paraId="0120A598" w14:textId="77777777" w:rsidR="000F2EDD" w:rsidRDefault="000F2EDD" w:rsidP="004938E8">
            <w:pPr>
              <w:spacing w:before="20"/>
              <w:ind w:right="409"/>
              <w:jc w:val="both"/>
            </w:pPr>
            <w:r w:rsidRPr="00E67F70">
              <w:rPr>
                <w:caps/>
              </w:rPr>
              <w:t>Islam, Dr. M. R</w:t>
            </w:r>
            <w:r w:rsidRPr="00E67F70">
              <w:t>. </w:t>
            </w:r>
            <w:r w:rsidRPr="00E67F70">
              <w:rPr>
                <w:i/>
              </w:rPr>
              <w:t>Construction Safety: Health, Practices, and OSHA.</w:t>
            </w:r>
            <w:r w:rsidRPr="00E67F70">
              <w:t> 1st Edition. McGraw-Hill Education. 2022.</w:t>
            </w:r>
            <w:r>
              <w:t xml:space="preserve"> ISBN </w:t>
            </w:r>
            <w:r w:rsidRPr="00E67F70">
              <w:t>978</w:t>
            </w:r>
            <w:r>
              <w:t>-</w:t>
            </w:r>
            <w:r w:rsidRPr="00E67F70">
              <w:t>12</w:t>
            </w:r>
            <w:r>
              <w:t>-</w:t>
            </w:r>
            <w:r w:rsidRPr="00E67F70">
              <w:t>6425</w:t>
            </w:r>
            <w:r>
              <w:t>-</w:t>
            </w:r>
            <w:r w:rsidRPr="00E67F70">
              <w:t>782</w:t>
            </w:r>
            <w:r>
              <w:t>-</w:t>
            </w:r>
            <w:r w:rsidRPr="00E67F70">
              <w:t>9</w:t>
            </w:r>
            <w:r>
              <w:t>.</w:t>
            </w:r>
            <w:r w:rsidRPr="00E67F70">
              <w:t xml:space="preserve"> </w:t>
            </w:r>
          </w:p>
          <w:p w14:paraId="5C7D7476" w14:textId="77777777" w:rsidR="000F2EDD" w:rsidRDefault="000F2EDD" w:rsidP="004938E8">
            <w:pPr>
              <w:spacing w:before="20"/>
              <w:ind w:right="409"/>
              <w:jc w:val="both"/>
            </w:pPr>
          </w:p>
          <w:p w14:paraId="53E9AE34" w14:textId="77777777" w:rsidR="000F2EDD" w:rsidRDefault="000F2EDD" w:rsidP="004938E8">
            <w:pPr>
              <w:spacing w:before="20"/>
              <w:ind w:right="409"/>
              <w:jc w:val="both"/>
            </w:pPr>
          </w:p>
          <w:p w14:paraId="46CCF64E" w14:textId="77777777" w:rsidR="000F2EDD" w:rsidRPr="007E48E3" w:rsidRDefault="000F2EDD" w:rsidP="004938E8">
            <w:pPr>
              <w:jc w:val="both"/>
              <w:rPr>
                <w:b/>
              </w:rPr>
            </w:pPr>
            <w:r w:rsidRPr="007E48E3">
              <w:rPr>
                <w:b/>
              </w:rPr>
              <w:t>Doporučená literatura:</w:t>
            </w:r>
          </w:p>
          <w:p w14:paraId="4011DA04" w14:textId="77777777" w:rsidR="000F2EDD" w:rsidRDefault="000F2EDD" w:rsidP="004938E8">
            <w:pPr>
              <w:spacing w:before="20"/>
              <w:jc w:val="both"/>
            </w:pPr>
            <w:r>
              <w:t xml:space="preserve">Václav KRATOCHVÍL; ŠÁRKA NAVAROVÁ, MICHAL KRATOCHVÍL a kolektiv. </w:t>
            </w:r>
            <w:r w:rsidRPr="00E4743C">
              <w:rPr>
                <w:i/>
              </w:rPr>
              <w:t>Požárně bezpečnostní zařízení ve stavbách. Stručná encyklopedie pro jednotky PO, požární prevenci a odbornou veřejnost.</w:t>
            </w:r>
            <w:r>
              <w:t xml:space="preserve"> II doplněné vydání. Praha: Petr Branštejn ATP, 2021. ISBN 978-80-7385-238-2.</w:t>
            </w:r>
          </w:p>
          <w:p w14:paraId="07E59077" w14:textId="77777777" w:rsidR="000F2EDD" w:rsidRPr="00C004D7" w:rsidRDefault="000F2EDD" w:rsidP="004938E8">
            <w:pPr>
              <w:spacing w:before="20"/>
              <w:jc w:val="both"/>
            </w:pPr>
            <w:r w:rsidRPr="00C004D7">
              <w:t xml:space="preserve">MONOŠI, Mikuláš a kol. </w:t>
            </w:r>
            <w:r w:rsidRPr="00C004D7">
              <w:rPr>
                <w:i/>
              </w:rPr>
              <w:t xml:space="preserve">Technika a technické prostriedky hasičských jednotiek. </w:t>
            </w:r>
            <w:r w:rsidRPr="00C004D7">
              <w:t>Žilina: EDIS, 180 s.</w:t>
            </w:r>
            <w:r>
              <w:t>,</w:t>
            </w:r>
            <w:r w:rsidRPr="00C004D7">
              <w:t xml:space="preserve"> 2016</w:t>
            </w:r>
            <w:r>
              <w:t>.</w:t>
            </w:r>
            <w:r w:rsidRPr="00C004D7">
              <w:t xml:space="preserve"> ISBN 978-80-5541-231-3.</w:t>
            </w:r>
          </w:p>
          <w:p w14:paraId="0CE3E3E0" w14:textId="77777777" w:rsidR="000F2EDD" w:rsidRDefault="000F2EDD" w:rsidP="004938E8">
            <w:pPr>
              <w:jc w:val="both"/>
              <w:rPr>
                <w:shd w:val="clear" w:color="auto" w:fill="FFFFFF"/>
              </w:rPr>
            </w:pPr>
            <w:r w:rsidRPr="00552E22">
              <w:t>MONOŠI,</w:t>
            </w:r>
            <w:r w:rsidRPr="00C004D7">
              <w:t xml:space="preserve"> Mikuláš, BALLAY, Michal a </w:t>
            </w:r>
            <w:r w:rsidRPr="00CB5AA2">
              <w:t>Miroslav TOMEK</w:t>
            </w:r>
            <w:r>
              <w:t xml:space="preserve">. </w:t>
            </w:r>
            <w:r w:rsidRPr="00C004D7">
              <w:rPr>
                <w:bCs/>
                <w:i/>
                <w:iCs/>
                <w:shd w:val="clear" w:color="auto" w:fill="FFFFFF"/>
              </w:rPr>
              <w:t>Zásahová činnosť hasičských jednotiek pri dopravných nehodách</w:t>
            </w:r>
            <w:r w:rsidRPr="00C004D7">
              <w:rPr>
                <w:shd w:val="clear" w:color="auto" w:fill="FFFFFF"/>
              </w:rPr>
              <w:t>. In: Riešenie krízových situácií v špecifickom prostredí: 22. medzinárodná vedecká konferencia: 24. - 25. máj 2017, Žilina. Žilina: Žilinská univerzita, s. 309</w:t>
            </w:r>
            <w:r>
              <w:rPr>
                <w:shd w:val="clear" w:color="auto" w:fill="FFFFFF"/>
              </w:rPr>
              <w:t>-3</w:t>
            </w:r>
            <w:r w:rsidRPr="00C004D7">
              <w:rPr>
                <w:shd w:val="clear" w:color="auto" w:fill="FFFFFF"/>
              </w:rPr>
              <w:t>14</w:t>
            </w:r>
            <w:r>
              <w:rPr>
                <w:shd w:val="clear" w:color="auto" w:fill="FFFFFF"/>
              </w:rPr>
              <w:t>,</w:t>
            </w:r>
            <w:r>
              <w:t xml:space="preserve"> </w:t>
            </w:r>
            <w:r w:rsidRPr="00C004D7">
              <w:rPr>
                <w:shd w:val="clear" w:color="auto" w:fill="FFFFFF"/>
              </w:rPr>
              <w:t>2017</w:t>
            </w:r>
            <w:r>
              <w:rPr>
                <w:shd w:val="clear" w:color="auto" w:fill="FFFFFF"/>
              </w:rPr>
              <w:t>.</w:t>
            </w:r>
            <w:r w:rsidRPr="00C004D7">
              <w:rPr>
                <w:shd w:val="clear" w:color="auto" w:fill="FFFFFF"/>
              </w:rPr>
              <w:t xml:space="preserve"> ISBN 978-80-554-1332-7.</w:t>
            </w:r>
          </w:p>
          <w:p w14:paraId="1DA9B629" w14:textId="77777777" w:rsidR="000F2EDD" w:rsidRDefault="000F2EDD" w:rsidP="004938E8">
            <w:pPr>
              <w:jc w:val="both"/>
            </w:pPr>
            <w:r w:rsidRPr="00552E22">
              <w:t>FRANC Richard</w:t>
            </w:r>
            <w:r w:rsidRPr="00552E22">
              <w:rPr>
                <w:i/>
              </w:rPr>
              <w:t>. Kontroly prostředků pro činnosti ve výšce a nad volnou hloubkou.</w:t>
            </w:r>
            <w:r w:rsidRPr="00552E22">
              <w:t xml:space="preserve"> Ostrava. SPBI Ostrava, 2021. ISBN 978-80-7385-252-8</w:t>
            </w:r>
            <w:r>
              <w:t>.</w:t>
            </w:r>
          </w:p>
          <w:p w14:paraId="12BDF5B3" w14:textId="77777777" w:rsidR="000F2EDD" w:rsidRPr="00552E22" w:rsidRDefault="000F2EDD" w:rsidP="004938E8">
            <w:pPr>
              <w:jc w:val="both"/>
              <w:rPr>
                <w:shd w:val="clear" w:color="auto" w:fill="FFFFFF"/>
              </w:rPr>
            </w:pPr>
            <w:r>
              <w:rPr>
                <w:shd w:val="clear" w:color="auto" w:fill="FFFFFF"/>
              </w:rPr>
              <w:t xml:space="preserve">Marián ŠUMAN-HREBLAY. </w:t>
            </w:r>
            <w:r w:rsidRPr="00F619D4">
              <w:rPr>
                <w:i/>
                <w:shd w:val="clear" w:color="auto" w:fill="FFFFFF"/>
              </w:rPr>
              <w:t>Hasičská vozidla – Česká a slovenská hasičská technika od roku 1904 do současnosti</w:t>
            </w:r>
            <w:r>
              <w:rPr>
                <w:shd w:val="clear" w:color="auto" w:fill="FFFFFF"/>
              </w:rPr>
              <w:t xml:space="preserve">. Brno: CP Press, 2017. ISBN 978-80-264-1388-2. </w:t>
            </w:r>
          </w:p>
        </w:tc>
      </w:tr>
      <w:tr w:rsidR="000F2EDD" w14:paraId="02FB71A2" w14:textId="77777777" w:rsidTr="004938E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7466773" w14:textId="77777777" w:rsidR="000F2EDD" w:rsidRDefault="000F2EDD" w:rsidP="004938E8">
            <w:pPr>
              <w:jc w:val="center"/>
              <w:rPr>
                <w:b/>
              </w:rPr>
            </w:pPr>
            <w:r>
              <w:rPr>
                <w:b/>
              </w:rPr>
              <w:t>Informace ke kombinované nebo distanční formě</w:t>
            </w:r>
          </w:p>
        </w:tc>
      </w:tr>
      <w:tr w:rsidR="000F2EDD" w14:paraId="48F1EA2F"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34318F1" w14:textId="77777777" w:rsidR="000F2EDD" w:rsidRDefault="000F2EDD" w:rsidP="004938E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02074CC" w14:textId="77777777" w:rsidR="000F2EDD" w:rsidRDefault="000F2EDD" w:rsidP="004938E8">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82D9D22" w14:textId="77777777" w:rsidR="000F2EDD" w:rsidRDefault="000F2EDD" w:rsidP="004938E8">
            <w:pPr>
              <w:jc w:val="both"/>
              <w:rPr>
                <w:b/>
              </w:rPr>
            </w:pPr>
            <w:r>
              <w:rPr>
                <w:b/>
              </w:rPr>
              <w:t xml:space="preserve">hodin </w:t>
            </w:r>
          </w:p>
        </w:tc>
      </w:tr>
      <w:tr w:rsidR="000F2EDD" w14:paraId="58650E2A"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3B1D5D5" w14:textId="77777777" w:rsidR="000F2EDD" w:rsidRDefault="000F2EDD" w:rsidP="004938E8">
            <w:pPr>
              <w:jc w:val="both"/>
              <w:rPr>
                <w:b/>
              </w:rPr>
            </w:pPr>
            <w:r>
              <w:rPr>
                <w:b/>
              </w:rPr>
              <w:t>Informace o způsobu kontaktu s vyučujícím</w:t>
            </w:r>
          </w:p>
        </w:tc>
      </w:tr>
      <w:tr w:rsidR="000F2EDD" w14:paraId="3FF41FF1"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tcPr>
          <w:p w14:paraId="37DD4D88"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37A299C" w14:textId="77777777" w:rsidR="000F2EDD" w:rsidRDefault="000F2EDD" w:rsidP="004938E8">
      <w:pPr>
        <w:spacing w:after="160" w:line="259" w:lineRule="auto"/>
      </w:pPr>
    </w:p>
    <w:p w14:paraId="509AFCF8"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22D45223"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4E791E1" w14:textId="77777777" w:rsidR="000F2EDD" w:rsidRDefault="000F2EDD">
            <w:pPr>
              <w:jc w:val="both"/>
              <w:rPr>
                <w:b/>
                <w:sz w:val="28"/>
              </w:rPr>
            </w:pPr>
            <w:r>
              <w:br w:type="page"/>
            </w:r>
            <w:r>
              <w:rPr>
                <w:b/>
                <w:sz w:val="28"/>
              </w:rPr>
              <w:t>B-III – Charakteristika studijního předmětu</w:t>
            </w:r>
          </w:p>
        </w:tc>
      </w:tr>
      <w:tr w:rsidR="000F2EDD" w14:paraId="35FFD96A"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65FC3AF" w14:textId="77777777" w:rsidR="000F2EDD" w:rsidRDefault="000F2ED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2E2E88A" w14:textId="77777777" w:rsidR="000F2EDD" w:rsidRDefault="000F2EDD">
            <w:pPr>
              <w:jc w:val="both"/>
              <w:rPr>
                <w:b/>
              </w:rPr>
            </w:pPr>
            <w:r>
              <w:rPr>
                <w:b/>
              </w:rPr>
              <w:t xml:space="preserve">Principy udržitelného rozvoje </w:t>
            </w:r>
          </w:p>
        </w:tc>
      </w:tr>
      <w:tr w:rsidR="000F2EDD" w14:paraId="6E7D48C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4484D6" w14:textId="77777777" w:rsidR="000F2EDD" w:rsidRDefault="000F2ED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6A8CA99" w14:textId="77777777" w:rsidR="000F2EDD" w:rsidRDefault="000F2EDD" w:rsidP="004938E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714D02" w14:textId="77777777" w:rsidR="000F2EDD" w:rsidRDefault="000F2ED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9A4487A" w14:textId="77777777" w:rsidR="000F2EDD" w:rsidRDefault="000F2EDD">
            <w:pPr>
              <w:jc w:val="both"/>
            </w:pPr>
            <w:r>
              <w:t>3/ZS</w:t>
            </w:r>
          </w:p>
        </w:tc>
      </w:tr>
      <w:tr w:rsidR="000F2EDD" w14:paraId="791E214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5F1AE5" w14:textId="77777777" w:rsidR="000F2EDD" w:rsidRDefault="000F2ED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6979A08" w14:textId="77777777" w:rsidR="000F2EDD" w:rsidRDefault="000F2EDD">
            <w:pPr>
              <w:jc w:val="both"/>
            </w:pPr>
            <w:r>
              <w:t>28p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0FD12C1" w14:textId="77777777" w:rsidR="000F2EDD" w:rsidRDefault="000F2ED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7C534AD" w14:textId="77777777" w:rsidR="000F2EDD" w:rsidRDefault="000F2EDD">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382C463" w14:textId="77777777" w:rsidR="000F2EDD" w:rsidRDefault="000F2ED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AB4E767" w14:textId="77777777" w:rsidR="000F2EDD" w:rsidRDefault="000F2EDD">
            <w:pPr>
              <w:jc w:val="both"/>
            </w:pPr>
            <w:r>
              <w:t>5</w:t>
            </w:r>
          </w:p>
        </w:tc>
      </w:tr>
      <w:tr w:rsidR="000F2EDD" w14:paraId="34956D7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F05A5F" w14:textId="77777777" w:rsidR="000F2EDD" w:rsidRDefault="000F2ED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6C7A86F" w14:textId="77777777" w:rsidR="000F2EDD" w:rsidRDefault="000F2EDD">
            <w:pPr>
              <w:jc w:val="both"/>
            </w:pPr>
          </w:p>
        </w:tc>
      </w:tr>
      <w:tr w:rsidR="000F2EDD" w14:paraId="3E11A18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95181D" w14:textId="77777777" w:rsidR="000F2EDD" w:rsidRDefault="000F2ED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9CAFEFA" w14:textId="77777777" w:rsidR="000F2EDD" w:rsidRDefault="000F2EDD">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BA4B2FC" w14:textId="77777777" w:rsidR="000F2EDD" w:rsidRDefault="000F2ED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873322E" w14:textId="77777777" w:rsidR="000F2EDD" w:rsidRDefault="000F2EDD">
            <w:pPr>
              <w:jc w:val="both"/>
            </w:pPr>
            <w:r>
              <w:t>přednášky</w:t>
            </w:r>
          </w:p>
          <w:p w14:paraId="2658F73D" w14:textId="77777777" w:rsidR="000F2EDD" w:rsidRDefault="000F2EDD">
            <w:pPr>
              <w:jc w:val="both"/>
            </w:pPr>
            <w:r>
              <w:t>semináře</w:t>
            </w:r>
          </w:p>
        </w:tc>
      </w:tr>
      <w:tr w:rsidR="000F2EDD" w14:paraId="10986C4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6F4F27" w14:textId="77777777" w:rsidR="000F2EDD" w:rsidRDefault="000F2ED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A3C5618" w14:textId="77777777" w:rsidR="000F2EDD" w:rsidRDefault="000F2EDD">
            <w:pPr>
              <w:jc w:val="both"/>
            </w:pPr>
            <w:r>
              <w:t>Zápočet: aktivní účast na nejméně 80 % seminářů</w:t>
            </w:r>
          </w:p>
          <w:p w14:paraId="57BFC922" w14:textId="77777777" w:rsidR="000F2EDD" w:rsidRDefault="000F2EDD">
            <w:pPr>
              <w:jc w:val="both"/>
            </w:pPr>
          </w:p>
          <w:p w14:paraId="73940533" w14:textId="77777777" w:rsidR="000F2EDD" w:rsidRDefault="000F2EDD">
            <w:pPr>
              <w:jc w:val="both"/>
            </w:pPr>
            <w:r>
              <w:t>Zkouška: ústní zkouška</w:t>
            </w:r>
          </w:p>
        </w:tc>
      </w:tr>
      <w:tr w:rsidR="000F2EDD" w14:paraId="2353CD59"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427F28FA" w14:textId="77777777" w:rsidR="000F2EDD" w:rsidRDefault="000F2EDD">
            <w:pPr>
              <w:jc w:val="both"/>
            </w:pPr>
          </w:p>
        </w:tc>
      </w:tr>
      <w:tr w:rsidR="000F2EDD" w14:paraId="155C3049"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0F99098" w14:textId="77777777" w:rsidR="000F2EDD" w:rsidRDefault="000F2ED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612CF913" w14:textId="77777777" w:rsidR="000F2EDD" w:rsidRDefault="000F2EDD">
            <w:pPr>
              <w:jc w:val="both"/>
            </w:pPr>
            <w:r>
              <w:t>doc. Ing. Zuzana Tučková, Ph.D.</w:t>
            </w:r>
          </w:p>
        </w:tc>
      </w:tr>
      <w:tr w:rsidR="000F2EDD" w14:paraId="4F8A133D"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CB526F5" w14:textId="77777777" w:rsidR="000F2EDD" w:rsidRDefault="000F2ED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1CA42E97" w14:textId="77777777" w:rsidR="000F2EDD" w:rsidRDefault="000F2EDD">
            <w:pPr>
              <w:jc w:val="both"/>
            </w:pPr>
            <w:r>
              <w:t>Garant stanovuje obsah přednášek a seminářů a dohlíží na jejich jednotné vedení.</w:t>
            </w:r>
          </w:p>
          <w:p w14:paraId="619C296D" w14:textId="77777777" w:rsidR="000F2EDD" w:rsidRDefault="000F2EDD">
            <w:pPr>
              <w:jc w:val="both"/>
            </w:pPr>
            <w:r>
              <w:t>Garant přímo vyučuje 100 % přednášek.</w:t>
            </w:r>
          </w:p>
          <w:p w14:paraId="3EEE1AE2" w14:textId="77777777" w:rsidR="000F2EDD" w:rsidRDefault="000F2EDD">
            <w:pPr>
              <w:jc w:val="both"/>
            </w:pPr>
          </w:p>
        </w:tc>
      </w:tr>
      <w:tr w:rsidR="000F2EDD" w14:paraId="5563683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10DB68" w14:textId="77777777" w:rsidR="000F2EDD" w:rsidRDefault="000F2ED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44BE133A" w14:textId="77777777" w:rsidR="000F2EDD" w:rsidRDefault="000F2EDD">
            <w:pPr>
              <w:jc w:val="both"/>
            </w:pPr>
            <w:r>
              <w:t>doc. Ing. Zuzana Tučková, Ph.D. – přednášející (100 %)</w:t>
            </w:r>
          </w:p>
          <w:p w14:paraId="4AF46805" w14:textId="77777777" w:rsidR="000F2EDD" w:rsidRDefault="000F2EDD">
            <w:pPr>
              <w:jc w:val="both"/>
            </w:pPr>
            <w:r>
              <w:t>Ing. Eva Hoke, Ph.D. – vede semináře (50 %)</w:t>
            </w:r>
          </w:p>
          <w:p w14:paraId="1D475A64" w14:textId="77777777" w:rsidR="000F2EDD" w:rsidRDefault="000F2EDD" w:rsidP="004938E8">
            <w:pPr>
              <w:jc w:val="both"/>
            </w:pPr>
            <w:r>
              <w:t>Ing. Kateřina Víchová, Ph.D. – vede semináře (50 %)</w:t>
            </w:r>
          </w:p>
        </w:tc>
      </w:tr>
      <w:tr w:rsidR="000F2EDD" w14:paraId="4A6B0036"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61A32262" w14:textId="77777777" w:rsidR="000F2EDD" w:rsidRDefault="000F2EDD">
            <w:pPr>
              <w:jc w:val="both"/>
            </w:pPr>
          </w:p>
        </w:tc>
      </w:tr>
      <w:tr w:rsidR="000F2EDD" w14:paraId="008F42A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F40611" w14:textId="77777777" w:rsidR="000F2EDD" w:rsidRDefault="000F2ED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7D99639C" w14:textId="77777777" w:rsidR="000F2EDD" w:rsidRDefault="000F2EDD">
            <w:pPr>
              <w:jc w:val="both"/>
            </w:pPr>
          </w:p>
        </w:tc>
      </w:tr>
      <w:tr w:rsidR="000F2EDD" w14:paraId="6E52083F"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12FD82A6" w14:textId="77777777" w:rsidR="000F2EDD" w:rsidRDefault="000F2EDD">
            <w:pPr>
              <w:jc w:val="both"/>
            </w:pPr>
            <w:r>
              <w:t xml:space="preserve">Cílem předmětu je studentům přiblížit význam a důležitost principů udržitelného rozvoje, který v sobě obsahuje integraci ekonomických, sociálních a environmentálních cílů. Také pochopení že je nutné vytvořit takový rozvoj, který je sociálně žádoucí, ekonomicky životaschopný a ekologicky udržitelný, a to plně v souladu s principy cirkulární ekonomiky. </w:t>
            </w:r>
          </w:p>
          <w:p w14:paraId="2289DCB2" w14:textId="77777777" w:rsidR="000F2EDD" w:rsidRDefault="000F2EDD">
            <w:pPr>
              <w:jc w:val="both"/>
            </w:pPr>
            <w:r>
              <w:t>Vyučovaná témata:</w:t>
            </w:r>
          </w:p>
          <w:p w14:paraId="1DE45519" w14:textId="77777777" w:rsidR="000F2EDD" w:rsidRDefault="000F2EDD">
            <w:pPr>
              <w:jc w:val="both"/>
            </w:pPr>
          </w:p>
          <w:p w14:paraId="5BA1534B" w14:textId="77777777" w:rsidR="000F2EDD" w:rsidRDefault="000F2EDD" w:rsidP="000F2EDD">
            <w:pPr>
              <w:pStyle w:val="Odstavecseseznamem"/>
              <w:numPr>
                <w:ilvl w:val="0"/>
                <w:numId w:val="62"/>
              </w:numPr>
              <w:jc w:val="both"/>
            </w:pPr>
            <w:r>
              <w:t>Trvalá udržitelnost vymezení v mezinárodních dokumentech – Millenium Ecosystems Assessment, CICES (The</w:t>
            </w:r>
          </w:p>
          <w:p w14:paraId="57055713" w14:textId="77777777" w:rsidR="000F2EDD" w:rsidRDefault="000F2EDD">
            <w:pPr>
              <w:pStyle w:val="Odstavecseseznamem"/>
              <w:jc w:val="both"/>
            </w:pPr>
            <w:r>
              <w:t>Common International Classification of Ecosystem Services), UNO: sustainable development goals (2015);</w:t>
            </w:r>
          </w:p>
          <w:p w14:paraId="02EA4893" w14:textId="77777777" w:rsidR="000F2EDD" w:rsidRDefault="000F2EDD" w:rsidP="000F2EDD">
            <w:pPr>
              <w:pStyle w:val="Odstavecseseznamem"/>
              <w:numPr>
                <w:ilvl w:val="0"/>
                <w:numId w:val="62"/>
              </w:numPr>
              <w:jc w:val="both"/>
            </w:pPr>
            <w:r>
              <w:t>Strategický rámec ČR 2030, Úřad vlády České republiky;</w:t>
            </w:r>
          </w:p>
          <w:p w14:paraId="70EEEC9E" w14:textId="77777777" w:rsidR="000F2EDD" w:rsidRDefault="000F2EDD" w:rsidP="000F2EDD">
            <w:pPr>
              <w:pStyle w:val="Odstavecseseznamem"/>
              <w:numPr>
                <w:ilvl w:val="0"/>
                <w:numId w:val="62"/>
              </w:numPr>
              <w:jc w:val="both"/>
            </w:pPr>
            <w:r>
              <w:t>Koncept čtyř kapitálů – přírodní, lidský, hospodářský, společenský;</w:t>
            </w:r>
          </w:p>
          <w:p w14:paraId="18F8529A" w14:textId="77777777" w:rsidR="000F2EDD" w:rsidRDefault="000F2EDD" w:rsidP="000F2EDD">
            <w:pPr>
              <w:pStyle w:val="Odstavecseseznamem"/>
              <w:numPr>
                <w:ilvl w:val="0"/>
                <w:numId w:val="62"/>
              </w:numPr>
              <w:jc w:val="both"/>
            </w:pPr>
            <w:r>
              <w:t>Hospodářský model – úvod, hospodářské instituce, výzkum/vývoj/inovace, hospodaření se zdroji, infrastruktura,</w:t>
            </w:r>
          </w:p>
          <w:p w14:paraId="0985A967" w14:textId="77777777" w:rsidR="000F2EDD" w:rsidRDefault="000F2EDD">
            <w:pPr>
              <w:pStyle w:val="Odstavecseseznamem"/>
              <w:jc w:val="both"/>
            </w:pPr>
            <w:r>
              <w:t>soustava veřejných financí;</w:t>
            </w:r>
          </w:p>
          <w:p w14:paraId="67C08485" w14:textId="77777777" w:rsidR="000F2EDD" w:rsidRDefault="000F2EDD" w:rsidP="000F2EDD">
            <w:pPr>
              <w:pStyle w:val="Odstavecseseznamem"/>
              <w:numPr>
                <w:ilvl w:val="0"/>
                <w:numId w:val="62"/>
              </w:numPr>
              <w:jc w:val="both"/>
            </w:pPr>
            <w:r>
              <w:t>Globální rozvoj – globální prostředí podporující udržitelný rozvoj, koherence politik;</w:t>
            </w:r>
          </w:p>
          <w:p w14:paraId="5FA8D3AE" w14:textId="77777777" w:rsidR="000F2EDD" w:rsidRDefault="000F2EDD" w:rsidP="000F2EDD">
            <w:pPr>
              <w:pStyle w:val="Odstavecseseznamem"/>
              <w:numPr>
                <w:ilvl w:val="0"/>
                <w:numId w:val="62"/>
              </w:numPr>
              <w:jc w:val="both"/>
            </w:pPr>
            <w:r>
              <w:t>Obce a regiony - (sub)urbanizace a rostoucí prostorová mobilita, regionální nerovnosti, nárůst významu nestátních aktérů a rozvoj komunit, kompetence územní veřejné správy pro udržitelný rozvoj sídel, adaptace sídel na změnu klimatu;</w:t>
            </w:r>
          </w:p>
          <w:p w14:paraId="6ACDB398" w14:textId="77777777" w:rsidR="000F2EDD" w:rsidRDefault="000F2EDD" w:rsidP="000F2EDD">
            <w:pPr>
              <w:pStyle w:val="Odstavecseseznamem"/>
              <w:numPr>
                <w:ilvl w:val="0"/>
                <w:numId w:val="62"/>
              </w:numPr>
              <w:jc w:val="both"/>
            </w:pPr>
            <w:r>
              <w:t>Obce a regiony – příklady, aplikace;</w:t>
            </w:r>
          </w:p>
          <w:p w14:paraId="706FB1F2" w14:textId="77777777" w:rsidR="000F2EDD" w:rsidRDefault="000F2EDD" w:rsidP="000F2EDD">
            <w:pPr>
              <w:pStyle w:val="Odstavecseseznamem"/>
              <w:numPr>
                <w:ilvl w:val="0"/>
                <w:numId w:val="62"/>
              </w:numPr>
              <w:jc w:val="both"/>
            </w:pPr>
            <w:r>
              <w:t>Ekonomická udržitelnost – příklady, aplikace;</w:t>
            </w:r>
          </w:p>
          <w:p w14:paraId="080A8821" w14:textId="77777777" w:rsidR="000F2EDD" w:rsidRDefault="000F2EDD" w:rsidP="000F2EDD">
            <w:pPr>
              <w:pStyle w:val="Odstavecseseznamem"/>
              <w:numPr>
                <w:ilvl w:val="0"/>
                <w:numId w:val="62"/>
              </w:numPr>
              <w:jc w:val="both"/>
            </w:pPr>
            <w:r>
              <w:t>Sociální udržitelnost – příklady, aplikace;</w:t>
            </w:r>
          </w:p>
          <w:p w14:paraId="17150D2B" w14:textId="77777777" w:rsidR="000F2EDD" w:rsidRDefault="000F2EDD" w:rsidP="000F2EDD">
            <w:pPr>
              <w:pStyle w:val="Odstavecseseznamem"/>
              <w:numPr>
                <w:ilvl w:val="0"/>
                <w:numId w:val="62"/>
              </w:numPr>
              <w:jc w:val="both"/>
            </w:pPr>
            <w:r>
              <w:t>Environmentální udržitelnost – příklady, aplikace;</w:t>
            </w:r>
          </w:p>
          <w:p w14:paraId="1DA6E06C" w14:textId="77777777" w:rsidR="000F2EDD" w:rsidRDefault="000F2EDD" w:rsidP="000F2EDD">
            <w:pPr>
              <w:pStyle w:val="Odstavecseseznamem"/>
              <w:numPr>
                <w:ilvl w:val="0"/>
                <w:numId w:val="62"/>
              </w:numPr>
              <w:jc w:val="both"/>
            </w:pPr>
            <w:r>
              <w:t>Lokální agenda 21, regionální politika, vyjednávání, role EIA a SEA;</w:t>
            </w:r>
          </w:p>
          <w:p w14:paraId="25FC52BF" w14:textId="77777777" w:rsidR="000F2EDD" w:rsidRDefault="000F2EDD" w:rsidP="000F2EDD">
            <w:pPr>
              <w:pStyle w:val="Odstavecseseznamem"/>
              <w:numPr>
                <w:ilvl w:val="0"/>
                <w:numId w:val="62"/>
              </w:numPr>
              <w:jc w:val="both"/>
            </w:pPr>
            <w:r>
              <w:t>Indikátory ke specifickým cílům strategického rámce Česká republika 2030. Framework and suggested indicators to measure sustainable development (OECD, 2013);.</w:t>
            </w:r>
          </w:p>
          <w:p w14:paraId="5BFF361D" w14:textId="77777777" w:rsidR="000F2EDD" w:rsidRDefault="000F2EDD" w:rsidP="000F2EDD">
            <w:pPr>
              <w:pStyle w:val="Odstavecseseznamem"/>
              <w:numPr>
                <w:ilvl w:val="0"/>
                <w:numId w:val="62"/>
              </w:numPr>
              <w:jc w:val="both"/>
            </w:pPr>
            <w:r>
              <w:t>Politika ochrany životního prostředí, klimatické a energetické cíle – globální, evropský a český kontext;</w:t>
            </w:r>
          </w:p>
          <w:p w14:paraId="68CBD05F" w14:textId="77777777" w:rsidR="000F2EDD" w:rsidRDefault="000F2EDD" w:rsidP="000F2EDD">
            <w:pPr>
              <w:numPr>
                <w:ilvl w:val="0"/>
                <w:numId w:val="62"/>
              </w:numPr>
              <w:jc w:val="both"/>
            </w:pPr>
            <w:r>
              <w:t>Metody, nástroje a indikátory hodnocení udržitelnosti.</w:t>
            </w:r>
          </w:p>
          <w:p w14:paraId="6E05C48B" w14:textId="77777777" w:rsidR="000F2EDD" w:rsidRDefault="000F2EDD">
            <w:pPr>
              <w:ind w:left="720"/>
              <w:jc w:val="both"/>
            </w:pPr>
          </w:p>
        </w:tc>
      </w:tr>
      <w:tr w:rsidR="000F2EDD" w14:paraId="7E9BA7A3"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5C134D8C" w14:textId="77777777" w:rsidR="000F2EDD" w:rsidRDefault="000F2ED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B92ED04" w14:textId="77777777" w:rsidR="000F2EDD" w:rsidRDefault="000F2EDD">
            <w:pPr>
              <w:jc w:val="both"/>
            </w:pPr>
          </w:p>
        </w:tc>
      </w:tr>
      <w:tr w:rsidR="000F2EDD" w14:paraId="6FDEEFC5" w14:textId="77777777" w:rsidTr="004938E8">
        <w:trPr>
          <w:trHeight w:val="1497"/>
        </w:trPr>
        <w:tc>
          <w:tcPr>
            <w:tcW w:w="9855" w:type="dxa"/>
            <w:gridSpan w:val="8"/>
            <w:tcBorders>
              <w:top w:val="nil"/>
              <w:left w:val="single" w:sz="4" w:space="0" w:color="auto"/>
              <w:bottom w:val="single" w:sz="2" w:space="0" w:color="auto"/>
              <w:right w:val="single" w:sz="4" w:space="0" w:color="auto"/>
            </w:tcBorders>
          </w:tcPr>
          <w:p w14:paraId="347B1BB7" w14:textId="77777777" w:rsidR="000F2EDD" w:rsidRDefault="000F2EDD">
            <w:pPr>
              <w:jc w:val="both"/>
              <w:rPr>
                <w:b/>
                <w:bCs/>
              </w:rPr>
            </w:pPr>
            <w:r>
              <w:rPr>
                <w:b/>
                <w:bCs/>
              </w:rPr>
              <w:t>Povinná literatura:</w:t>
            </w:r>
          </w:p>
          <w:p w14:paraId="090398FD" w14:textId="77777777" w:rsidR="00681659" w:rsidRPr="008A7290" w:rsidRDefault="00681659" w:rsidP="00681659">
            <w:pPr>
              <w:jc w:val="both"/>
              <w:rPr>
                <w:ins w:id="341" w:author="Eva Skýbová" w:date="2024-05-13T13:25:00Z"/>
                <w:bCs/>
              </w:rPr>
            </w:pPr>
            <w:ins w:id="342" w:author="Eva Skýbová" w:date="2024-05-13T13:25:00Z">
              <w:r>
                <w:rPr>
                  <w:bCs/>
                </w:rPr>
                <w:t xml:space="preserve">VEBR, J., ŠVECOVÁ L. </w:t>
              </w:r>
              <w:r w:rsidRPr="008A7290">
                <w:rPr>
                  <w:bCs/>
                  <w:i/>
                </w:rPr>
                <w:t>Udržitelnost a udržitelný management.</w:t>
              </w:r>
              <w:r>
                <w:rPr>
                  <w:bCs/>
                </w:rPr>
                <w:t xml:space="preserve"> Praha: Grada.  2023. ISBN 978-80-271-0897-8.</w:t>
              </w:r>
            </w:ins>
          </w:p>
          <w:p w14:paraId="14351EDE" w14:textId="618595DA" w:rsidR="00B6785B" w:rsidRDefault="00B6785B">
            <w:pPr>
              <w:jc w:val="both"/>
              <w:rPr>
                <w:del w:id="343" w:author="Zuzana Tučková" w:date="2024-05-13T13:10:00Z"/>
                <w:lang w:val="en-GB"/>
              </w:rPr>
            </w:pPr>
            <w:del w:id="344" w:author="Zuzana Tučková" w:date="2024-05-13T13:10:00Z">
              <w:r>
                <w:rPr>
                  <w:lang w:val="en-GB"/>
                </w:rPr>
                <w:delText>KUNEŠOVÁ, H., KOCOUREK, A., BEDNÁŘOVÁ, P., CIHELKOVÁ, E. a NOVÝ, M., Světová ekonomika – nové jevy</w:delText>
              </w:r>
            </w:del>
          </w:p>
          <w:p w14:paraId="54EDDAC0" w14:textId="77777777" w:rsidR="00B6785B" w:rsidRDefault="00B6785B">
            <w:pPr>
              <w:jc w:val="both"/>
              <w:rPr>
                <w:del w:id="345" w:author="Zuzana Tučková" w:date="2024-05-13T13:10:00Z"/>
                <w:lang w:val="en-GB"/>
              </w:rPr>
            </w:pPr>
            <w:del w:id="346" w:author="Zuzana Tučková" w:date="2024-05-13T13:10:00Z">
              <w:r>
                <w:rPr>
                  <w:lang w:val="en-GB"/>
                </w:rPr>
                <w:delText>a perspektivy. 3. vydání, C. H. Beck, 2014, 416 s. ISBN: 978-80-7400-502-2.</w:delText>
              </w:r>
            </w:del>
          </w:p>
          <w:p w14:paraId="2B3D80A7" w14:textId="77777777" w:rsidR="000F2EDD" w:rsidRDefault="000F2EDD">
            <w:pPr>
              <w:jc w:val="both"/>
              <w:rPr>
                <w:lang w:val="en-GB"/>
              </w:rPr>
            </w:pPr>
            <w:r>
              <w:rPr>
                <w:lang w:val="en-GB"/>
              </w:rPr>
              <w:t xml:space="preserve">DEEMING, Ch. </w:t>
            </w:r>
            <w:r w:rsidRPr="00681659">
              <w:rPr>
                <w:i/>
                <w:lang w:val="en-GB"/>
                <w:rPrChange w:id="347" w:author="Eva Skýbová" w:date="2024-05-13T13:25:00Z">
                  <w:rPr>
                    <w:lang w:val="en-GB"/>
                  </w:rPr>
                </w:rPrChange>
              </w:rPr>
              <w:t>The Struggle for Social Sustainability: Moral Conflicts in Global Social Policy.</w:t>
            </w:r>
            <w:r>
              <w:rPr>
                <w:lang w:val="en-GB"/>
              </w:rPr>
              <w:t xml:space="preserve"> Bristol University Press,</w:t>
            </w:r>
          </w:p>
          <w:p w14:paraId="717D5F3B" w14:textId="77777777" w:rsidR="000F2EDD" w:rsidRDefault="000F2EDD">
            <w:pPr>
              <w:jc w:val="both"/>
              <w:rPr>
                <w:lang w:val="en-GB"/>
              </w:rPr>
            </w:pPr>
            <w:r>
              <w:rPr>
                <w:lang w:val="en-GB"/>
              </w:rPr>
              <w:t>Policy Press, 2021, 272 s. ISBN 978-1447356110.</w:t>
            </w:r>
          </w:p>
          <w:p w14:paraId="71BB4F18" w14:textId="77777777" w:rsidR="000F2EDD" w:rsidRDefault="000F2EDD">
            <w:pPr>
              <w:jc w:val="both"/>
              <w:rPr>
                <w:lang w:val="en-GB"/>
              </w:rPr>
            </w:pPr>
            <w:r>
              <w:rPr>
                <w:lang w:val="en-GB"/>
              </w:rPr>
              <w:t xml:space="preserve">REZAEE, Z. </w:t>
            </w:r>
            <w:r w:rsidRPr="00681659">
              <w:rPr>
                <w:i/>
                <w:lang w:val="en-GB"/>
                <w:rPrChange w:id="348" w:author="Eva Skýbová" w:date="2024-05-13T13:25:00Z">
                  <w:rPr>
                    <w:lang w:val="en-GB"/>
                  </w:rPr>
                </w:rPrChange>
              </w:rPr>
              <w:t>Business Sustainability Performance, Compliance, Accountability and Integrated Reporting.</w:t>
            </w:r>
            <w:r>
              <w:rPr>
                <w:lang w:val="en-GB"/>
              </w:rPr>
              <w:t xml:space="preserve"> Routledge,</w:t>
            </w:r>
          </w:p>
          <w:p w14:paraId="39D644E1" w14:textId="77777777" w:rsidR="000F2EDD" w:rsidRDefault="000F2EDD">
            <w:pPr>
              <w:jc w:val="both"/>
              <w:rPr>
                <w:lang w:val="en-GB"/>
              </w:rPr>
            </w:pPr>
            <w:r>
              <w:rPr>
                <w:lang w:val="en-GB"/>
              </w:rPr>
              <w:t>2015, 302 s. ISBN 978-1783535040.</w:t>
            </w:r>
          </w:p>
          <w:p w14:paraId="6C1D3AA3" w14:textId="77777777" w:rsidR="000F2EDD" w:rsidRPr="00681659" w:rsidRDefault="000F2EDD">
            <w:pPr>
              <w:jc w:val="both"/>
              <w:rPr>
                <w:i/>
                <w:lang w:val="en-GB"/>
                <w:rPrChange w:id="349" w:author="Eva Skýbová" w:date="2024-05-13T13:26:00Z">
                  <w:rPr>
                    <w:lang w:val="en-GB"/>
                  </w:rPr>
                </w:rPrChange>
              </w:rPr>
            </w:pPr>
            <w:r>
              <w:rPr>
                <w:lang w:val="en-GB"/>
              </w:rPr>
              <w:t xml:space="preserve">OLESKI, J., MACHADO, A.M., ESTEBAN, C.L., LOPEZ C.A. </w:t>
            </w:r>
            <w:r w:rsidRPr="00681659">
              <w:rPr>
                <w:i/>
                <w:lang w:val="en-GB"/>
                <w:rPrChange w:id="350" w:author="Eva Skýbová" w:date="2024-05-13T13:26:00Z">
                  <w:rPr>
                    <w:lang w:val="en-GB"/>
                  </w:rPr>
                </w:rPrChange>
              </w:rPr>
              <w:t>Socio-Economic Sustainability in the Post-Pandemic Era</w:t>
            </w:r>
          </w:p>
          <w:p w14:paraId="385F6352" w14:textId="77777777" w:rsidR="000F2EDD" w:rsidRDefault="000F2EDD">
            <w:pPr>
              <w:jc w:val="both"/>
              <w:rPr>
                <w:lang w:val="en-GB"/>
              </w:rPr>
            </w:pPr>
            <w:r w:rsidRPr="00681659">
              <w:rPr>
                <w:i/>
                <w:lang w:val="en-GB"/>
                <w:rPrChange w:id="351" w:author="Eva Skýbová" w:date="2024-05-13T13:26:00Z">
                  <w:rPr>
                    <w:lang w:val="en-GB"/>
                  </w:rPr>
                </w:rPrChange>
              </w:rPr>
              <w:t xml:space="preserve">(Practice, Progress, and Proficiency in Sustainability. </w:t>
            </w:r>
            <w:r>
              <w:rPr>
                <w:lang w:val="en-GB"/>
              </w:rPr>
              <w:t>IGI Global, Business Science Reference, 2022, 400 s. ISBN 978-</w:t>
            </w:r>
          </w:p>
          <w:p w14:paraId="3E720E0A" w14:textId="77777777" w:rsidR="000F2EDD" w:rsidRDefault="000F2EDD">
            <w:pPr>
              <w:jc w:val="both"/>
              <w:rPr>
                <w:lang w:val="en-GB"/>
              </w:rPr>
            </w:pPr>
            <w:r>
              <w:rPr>
                <w:lang w:val="en-GB"/>
              </w:rPr>
              <w:t>1799897606.</w:t>
            </w:r>
          </w:p>
          <w:p w14:paraId="389179E3" w14:textId="41E80636" w:rsidR="000F2EDD" w:rsidRDefault="000F2EDD">
            <w:pPr>
              <w:jc w:val="both"/>
              <w:rPr>
                <w:ins w:id="352" w:author="Eva Skýbová" w:date="2024-05-13T13:25:00Z"/>
                <w:lang w:val="en-GB"/>
              </w:rPr>
            </w:pPr>
          </w:p>
          <w:p w14:paraId="7D4315DD" w14:textId="77777777" w:rsidR="00681659" w:rsidRDefault="00681659">
            <w:pPr>
              <w:jc w:val="both"/>
              <w:rPr>
                <w:lang w:val="en-GB"/>
              </w:rPr>
            </w:pPr>
          </w:p>
          <w:p w14:paraId="3FFDD4A7" w14:textId="77777777" w:rsidR="000F2EDD" w:rsidRDefault="000F2EDD">
            <w:pPr>
              <w:jc w:val="both"/>
              <w:rPr>
                <w:b/>
                <w:bCs/>
              </w:rPr>
            </w:pPr>
            <w:r>
              <w:rPr>
                <w:b/>
                <w:bCs/>
              </w:rPr>
              <w:t>Doporučená literatura:</w:t>
            </w:r>
          </w:p>
          <w:p w14:paraId="07D3E6AF" w14:textId="77777777" w:rsidR="000F2EDD" w:rsidRDefault="000F2EDD">
            <w:pPr>
              <w:jc w:val="both"/>
            </w:pPr>
            <w:r>
              <w:t xml:space="preserve">HUSSEN, A. </w:t>
            </w:r>
            <w:r w:rsidRPr="00681659">
              <w:rPr>
                <w:i/>
                <w:rPrChange w:id="353" w:author="Eva Skýbová" w:date="2024-05-13T13:26:00Z">
                  <w:rPr/>
                </w:rPrChange>
              </w:rPr>
              <w:t>Principles of Environmental Economics and Sustainability. An Integrated Economic a Ecological Approach.</w:t>
            </w:r>
          </w:p>
          <w:p w14:paraId="2B24037D" w14:textId="77777777" w:rsidR="00A308D3" w:rsidRDefault="000F2EDD" w:rsidP="00A308D3">
            <w:pPr>
              <w:jc w:val="both"/>
              <w:rPr>
                <w:ins w:id="354" w:author="Zuzana Tučková" w:date="2024-05-13T13:10:00Z"/>
                <w:lang w:val="en-GB"/>
              </w:rPr>
            </w:pPr>
            <w:r>
              <w:t>Routledge 2018, 440 s, ISBN 97880815363545.</w:t>
            </w:r>
            <w:r>
              <w:rPr>
                <w:lang w:val="en-US"/>
              </w:rPr>
              <w:t xml:space="preserve">HAIMES, Yacov Y. </w:t>
            </w:r>
            <w:r>
              <w:rPr>
                <w:i/>
                <w:iCs/>
                <w:lang w:val="en-US"/>
              </w:rPr>
              <w:t>Risk Modeling, Assessment, and Management</w:t>
            </w:r>
            <w:r>
              <w:t xml:space="preserve">. </w:t>
            </w:r>
            <w:r>
              <w:rPr>
                <w:lang w:val="en-GB"/>
              </w:rPr>
              <w:t>4th Edition</w:t>
            </w:r>
            <w:r>
              <w:t>. Hoboken: Wiley, 2016. ISBN 978-1-119-01798-1.</w:t>
            </w:r>
            <w:ins w:id="355" w:author="Zuzana Tučková" w:date="2024-05-13T13:10:00Z">
              <w:r w:rsidR="00A308D3">
                <w:rPr>
                  <w:lang w:val="en-GB"/>
                </w:rPr>
                <w:t xml:space="preserve"> </w:t>
              </w:r>
            </w:ins>
          </w:p>
          <w:p w14:paraId="67457D25" w14:textId="75E9C471" w:rsidR="000F2EDD" w:rsidRDefault="000F2EDD" w:rsidP="00A308D3">
            <w:pPr>
              <w:jc w:val="both"/>
            </w:pPr>
          </w:p>
        </w:tc>
      </w:tr>
      <w:tr w:rsidR="000F2EDD" w14:paraId="06BA909C"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56A15805" w14:textId="77777777" w:rsidR="000F2EDD" w:rsidRDefault="000F2EDD">
            <w:pPr>
              <w:jc w:val="center"/>
              <w:rPr>
                <w:b/>
              </w:rPr>
            </w:pPr>
            <w:r>
              <w:rPr>
                <w:b/>
              </w:rPr>
              <w:t>Informace ke kombinované nebo distanční formě</w:t>
            </w:r>
          </w:p>
        </w:tc>
      </w:tr>
      <w:tr w:rsidR="000F2EDD" w14:paraId="1B7409B1"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E4A6D84" w14:textId="77777777" w:rsidR="000F2EDD" w:rsidRDefault="000F2ED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48582750" w14:textId="77777777" w:rsidR="000F2EDD" w:rsidRDefault="000F2EDD">
            <w:pPr>
              <w:jc w:val="both"/>
            </w:pPr>
            <w:r>
              <w:t>18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8E8F10A" w14:textId="77777777" w:rsidR="000F2EDD" w:rsidRDefault="000F2EDD">
            <w:pPr>
              <w:jc w:val="both"/>
              <w:rPr>
                <w:b/>
              </w:rPr>
            </w:pPr>
            <w:r>
              <w:rPr>
                <w:b/>
              </w:rPr>
              <w:t xml:space="preserve">hodin </w:t>
            </w:r>
          </w:p>
        </w:tc>
      </w:tr>
      <w:tr w:rsidR="000F2EDD" w14:paraId="3B8C1F5C"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DA484EC" w14:textId="77777777" w:rsidR="000F2EDD" w:rsidRDefault="000F2EDD">
            <w:pPr>
              <w:jc w:val="both"/>
              <w:rPr>
                <w:b/>
              </w:rPr>
            </w:pPr>
            <w:r>
              <w:rPr>
                <w:b/>
              </w:rPr>
              <w:t>Informace o způsobu kontaktu s vyučujícím</w:t>
            </w:r>
          </w:p>
        </w:tc>
      </w:tr>
      <w:tr w:rsidR="000F2EDD" w14:paraId="3DE5DE1D"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099BED28" w14:textId="77777777" w:rsidR="000F2EDD" w:rsidRDefault="000F2ED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3686DC6C" w14:textId="77777777" w:rsidR="000F2EDD" w:rsidRDefault="000F2EDD" w:rsidP="004938E8"/>
    <w:p w14:paraId="6EC2E590" w14:textId="77777777" w:rsidR="000F2EDD" w:rsidRDefault="000F2EDD" w:rsidP="004938E8">
      <w:pPr>
        <w:spacing w:after="160" w:line="256" w:lineRule="auto"/>
      </w:pPr>
    </w:p>
    <w:p w14:paraId="45EDA658" w14:textId="77777777" w:rsidR="000F2EDD" w:rsidRDefault="000F2EDD" w:rsidP="004938E8">
      <w:pPr>
        <w:spacing w:after="160" w:line="259" w:lineRule="auto"/>
      </w:pPr>
    </w:p>
    <w:p w14:paraId="49136080"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4314CB9" w14:textId="77777777" w:rsidTr="004938E8">
        <w:tc>
          <w:tcPr>
            <w:tcW w:w="9855" w:type="dxa"/>
            <w:gridSpan w:val="8"/>
            <w:tcBorders>
              <w:bottom w:val="double" w:sz="4" w:space="0" w:color="auto"/>
            </w:tcBorders>
            <w:shd w:val="clear" w:color="auto" w:fill="BDD6EE"/>
          </w:tcPr>
          <w:p w14:paraId="0769E2DF" w14:textId="77777777" w:rsidR="000F2EDD" w:rsidRDefault="000F2EDD" w:rsidP="004938E8">
            <w:pPr>
              <w:jc w:val="both"/>
              <w:rPr>
                <w:b/>
                <w:sz w:val="28"/>
              </w:rPr>
            </w:pPr>
            <w:r>
              <w:br w:type="page"/>
            </w:r>
            <w:r>
              <w:rPr>
                <w:b/>
                <w:sz w:val="28"/>
              </w:rPr>
              <w:t>B-III – Charakteristika studijního předmětu</w:t>
            </w:r>
          </w:p>
        </w:tc>
      </w:tr>
      <w:tr w:rsidR="000F2EDD" w:rsidRPr="00873C26" w14:paraId="44C894DD" w14:textId="77777777" w:rsidTr="004938E8">
        <w:tc>
          <w:tcPr>
            <w:tcW w:w="3086" w:type="dxa"/>
            <w:tcBorders>
              <w:top w:val="double" w:sz="4" w:space="0" w:color="auto"/>
            </w:tcBorders>
            <w:shd w:val="clear" w:color="auto" w:fill="F7CAAC"/>
          </w:tcPr>
          <w:p w14:paraId="7259022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BB4DE7F" w14:textId="77777777" w:rsidR="000F2EDD" w:rsidRPr="00873C26" w:rsidRDefault="000F2EDD" w:rsidP="004938E8">
            <w:pPr>
              <w:jc w:val="both"/>
              <w:rPr>
                <w:b/>
              </w:rPr>
            </w:pPr>
            <w:r>
              <w:rPr>
                <w:b/>
              </w:rPr>
              <w:t>Projektový management</w:t>
            </w:r>
          </w:p>
        </w:tc>
      </w:tr>
      <w:tr w:rsidR="000F2EDD" w14:paraId="597E635B" w14:textId="77777777" w:rsidTr="004938E8">
        <w:tc>
          <w:tcPr>
            <w:tcW w:w="3086" w:type="dxa"/>
            <w:shd w:val="clear" w:color="auto" w:fill="F7CAAC"/>
          </w:tcPr>
          <w:p w14:paraId="5E03BD3F" w14:textId="77777777" w:rsidR="000F2EDD" w:rsidRDefault="000F2EDD" w:rsidP="004938E8">
            <w:pPr>
              <w:jc w:val="both"/>
              <w:rPr>
                <w:b/>
              </w:rPr>
            </w:pPr>
            <w:r>
              <w:rPr>
                <w:b/>
              </w:rPr>
              <w:t>Typ předmětu</w:t>
            </w:r>
          </w:p>
        </w:tc>
        <w:tc>
          <w:tcPr>
            <w:tcW w:w="3406" w:type="dxa"/>
            <w:gridSpan w:val="4"/>
          </w:tcPr>
          <w:p w14:paraId="5080075B" w14:textId="77777777" w:rsidR="000F2EDD" w:rsidRDefault="000F2EDD" w:rsidP="004938E8">
            <w:pPr>
              <w:jc w:val="both"/>
            </w:pPr>
            <w:r>
              <w:t>povinný</w:t>
            </w:r>
          </w:p>
        </w:tc>
        <w:tc>
          <w:tcPr>
            <w:tcW w:w="2695" w:type="dxa"/>
            <w:gridSpan w:val="2"/>
            <w:shd w:val="clear" w:color="auto" w:fill="F7CAAC"/>
          </w:tcPr>
          <w:p w14:paraId="5AA7165C" w14:textId="77777777" w:rsidR="000F2EDD" w:rsidRDefault="000F2EDD" w:rsidP="004938E8">
            <w:pPr>
              <w:jc w:val="both"/>
            </w:pPr>
            <w:r>
              <w:rPr>
                <w:b/>
              </w:rPr>
              <w:t>doporučený ročník / semestr</w:t>
            </w:r>
          </w:p>
        </w:tc>
        <w:tc>
          <w:tcPr>
            <w:tcW w:w="668" w:type="dxa"/>
          </w:tcPr>
          <w:p w14:paraId="57119B44" w14:textId="77777777" w:rsidR="000F2EDD" w:rsidRDefault="000F2EDD" w:rsidP="004938E8">
            <w:pPr>
              <w:jc w:val="both"/>
            </w:pPr>
            <w:r>
              <w:t>3/ZS</w:t>
            </w:r>
          </w:p>
        </w:tc>
      </w:tr>
      <w:tr w:rsidR="000F2EDD" w14:paraId="2074E7BD" w14:textId="77777777" w:rsidTr="004938E8">
        <w:tc>
          <w:tcPr>
            <w:tcW w:w="3086" w:type="dxa"/>
            <w:shd w:val="clear" w:color="auto" w:fill="F7CAAC"/>
          </w:tcPr>
          <w:p w14:paraId="60B68A39" w14:textId="77777777" w:rsidR="000F2EDD" w:rsidRDefault="000F2EDD" w:rsidP="004938E8">
            <w:pPr>
              <w:jc w:val="both"/>
              <w:rPr>
                <w:b/>
              </w:rPr>
            </w:pPr>
            <w:r>
              <w:rPr>
                <w:b/>
              </w:rPr>
              <w:t>Rozsah studijního předmětu</w:t>
            </w:r>
          </w:p>
        </w:tc>
        <w:tc>
          <w:tcPr>
            <w:tcW w:w="1701" w:type="dxa"/>
            <w:gridSpan w:val="2"/>
          </w:tcPr>
          <w:p w14:paraId="55E1A9B0" w14:textId="77777777" w:rsidR="000F2EDD" w:rsidRDefault="000F2EDD" w:rsidP="004938E8">
            <w:pPr>
              <w:jc w:val="both"/>
            </w:pPr>
            <w:r>
              <w:t>14p + 28s</w:t>
            </w:r>
          </w:p>
        </w:tc>
        <w:tc>
          <w:tcPr>
            <w:tcW w:w="889" w:type="dxa"/>
            <w:shd w:val="clear" w:color="auto" w:fill="F7CAAC"/>
          </w:tcPr>
          <w:p w14:paraId="4D379DE0" w14:textId="77777777" w:rsidR="000F2EDD" w:rsidRDefault="000F2EDD" w:rsidP="004938E8">
            <w:pPr>
              <w:jc w:val="both"/>
              <w:rPr>
                <w:b/>
              </w:rPr>
            </w:pPr>
            <w:r>
              <w:rPr>
                <w:b/>
              </w:rPr>
              <w:t xml:space="preserve">hod. </w:t>
            </w:r>
          </w:p>
        </w:tc>
        <w:tc>
          <w:tcPr>
            <w:tcW w:w="816" w:type="dxa"/>
          </w:tcPr>
          <w:p w14:paraId="69B08B84" w14:textId="77777777" w:rsidR="000F2EDD" w:rsidRDefault="000F2EDD" w:rsidP="004938E8">
            <w:pPr>
              <w:jc w:val="both"/>
            </w:pPr>
            <w:r>
              <w:t>42</w:t>
            </w:r>
          </w:p>
        </w:tc>
        <w:tc>
          <w:tcPr>
            <w:tcW w:w="2156" w:type="dxa"/>
            <w:shd w:val="clear" w:color="auto" w:fill="F7CAAC"/>
          </w:tcPr>
          <w:p w14:paraId="34E52B6F" w14:textId="77777777" w:rsidR="000F2EDD" w:rsidRDefault="000F2EDD" w:rsidP="004938E8">
            <w:pPr>
              <w:jc w:val="both"/>
              <w:rPr>
                <w:b/>
              </w:rPr>
            </w:pPr>
            <w:r>
              <w:rPr>
                <w:b/>
              </w:rPr>
              <w:t>kreditů</w:t>
            </w:r>
          </w:p>
        </w:tc>
        <w:tc>
          <w:tcPr>
            <w:tcW w:w="1207" w:type="dxa"/>
            <w:gridSpan w:val="2"/>
          </w:tcPr>
          <w:p w14:paraId="56C00B0D" w14:textId="77777777" w:rsidR="000F2EDD" w:rsidRDefault="000F2EDD" w:rsidP="004938E8">
            <w:pPr>
              <w:jc w:val="both"/>
            </w:pPr>
            <w:r>
              <w:t>4</w:t>
            </w:r>
          </w:p>
        </w:tc>
      </w:tr>
      <w:tr w:rsidR="000F2EDD" w14:paraId="174381A8" w14:textId="77777777" w:rsidTr="004938E8">
        <w:tc>
          <w:tcPr>
            <w:tcW w:w="3086" w:type="dxa"/>
            <w:shd w:val="clear" w:color="auto" w:fill="F7CAAC"/>
          </w:tcPr>
          <w:p w14:paraId="3FEAF45C" w14:textId="77777777" w:rsidR="000F2EDD" w:rsidRDefault="000F2EDD" w:rsidP="004938E8">
            <w:pPr>
              <w:jc w:val="both"/>
              <w:rPr>
                <w:b/>
                <w:sz w:val="22"/>
              </w:rPr>
            </w:pPr>
            <w:r>
              <w:rPr>
                <w:b/>
              </w:rPr>
              <w:t>Prerekvizity, korekvizity, ekvivalence</w:t>
            </w:r>
          </w:p>
        </w:tc>
        <w:tc>
          <w:tcPr>
            <w:tcW w:w="6769" w:type="dxa"/>
            <w:gridSpan w:val="7"/>
          </w:tcPr>
          <w:p w14:paraId="33AD37D4" w14:textId="77777777" w:rsidR="000F2EDD" w:rsidRDefault="000F2EDD" w:rsidP="004938E8">
            <w:pPr>
              <w:jc w:val="both"/>
            </w:pPr>
          </w:p>
        </w:tc>
      </w:tr>
      <w:tr w:rsidR="000F2EDD" w14:paraId="744DF6A1" w14:textId="77777777" w:rsidTr="004938E8">
        <w:tc>
          <w:tcPr>
            <w:tcW w:w="3086" w:type="dxa"/>
            <w:shd w:val="clear" w:color="auto" w:fill="F7CAAC"/>
          </w:tcPr>
          <w:p w14:paraId="13D1C201" w14:textId="77777777" w:rsidR="000F2EDD" w:rsidRDefault="000F2EDD" w:rsidP="004938E8">
            <w:pPr>
              <w:jc w:val="both"/>
              <w:rPr>
                <w:b/>
              </w:rPr>
            </w:pPr>
            <w:r>
              <w:rPr>
                <w:b/>
              </w:rPr>
              <w:t>Způsob ověření studijních výsledků</w:t>
            </w:r>
          </w:p>
        </w:tc>
        <w:tc>
          <w:tcPr>
            <w:tcW w:w="3406" w:type="dxa"/>
            <w:gridSpan w:val="4"/>
          </w:tcPr>
          <w:p w14:paraId="710C6E23" w14:textId="77777777" w:rsidR="000F2EDD" w:rsidRDefault="000F2EDD" w:rsidP="004938E8">
            <w:pPr>
              <w:jc w:val="both"/>
            </w:pPr>
            <w:r>
              <w:t>zápočet a zkouška</w:t>
            </w:r>
          </w:p>
        </w:tc>
        <w:tc>
          <w:tcPr>
            <w:tcW w:w="2156" w:type="dxa"/>
            <w:shd w:val="clear" w:color="auto" w:fill="F7CAAC"/>
          </w:tcPr>
          <w:p w14:paraId="04EA2363" w14:textId="77777777" w:rsidR="000F2EDD" w:rsidRDefault="000F2EDD" w:rsidP="004938E8">
            <w:pPr>
              <w:jc w:val="both"/>
              <w:rPr>
                <w:b/>
              </w:rPr>
            </w:pPr>
            <w:r>
              <w:rPr>
                <w:b/>
              </w:rPr>
              <w:t>Forma výuky</w:t>
            </w:r>
          </w:p>
        </w:tc>
        <w:tc>
          <w:tcPr>
            <w:tcW w:w="1207" w:type="dxa"/>
            <w:gridSpan w:val="2"/>
          </w:tcPr>
          <w:p w14:paraId="255C4B62" w14:textId="77777777" w:rsidR="000F2EDD" w:rsidRDefault="000F2EDD" w:rsidP="004938E8">
            <w:pPr>
              <w:jc w:val="both"/>
            </w:pPr>
            <w:r>
              <w:t>přednášky</w:t>
            </w:r>
          </w:p>
          <w:p w14:paraId="60C4ADD7" w14:textId="77777777" w:rsidR="000F2EDD" w:rsidRDefault="000F2EDD" w:rsidP="004938E8">
            <w:pPr>
              <w:jc w:val="both"/>
            </w:pPr>
            <w:r>
              <w:t>semináře</w:t>
            </w:r>
          </w:p>
        </w:tc>
      </w:tr>
      <w:tr w:rsidR="000F2EDD" w14:paraId="77B3FEE4" w14:textId="77777777" w:rsidTr="004938E8">
        <w:tc>
          <w:tcPr>
            <w:tcW w:w="3086" w:type="dxa"/>
            <w:shd w:val="clear" w:color="auto" w:fill="F7CAAC"/>
          </w:tcPr>
          <w:p w14:paraId="6DFB8369"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4ED35F9" w14:textId="77777777" w:rsidR="000F2EDD" w:rsidRDefault="000F2EDD" w:rsidP="004938E8">
            <w:pPr>
              <w:jc w:val="both"/>
            </w:pPr>
            <w:r>
              <w:t xml:space="preserve">Zápočet: aktivní účast na nejméně 80 % seminářů, průběžné plnění zadaných úkolů </w:t>
            </w:r>
            <w:r w:rsidRPr="00DA2DCC">
              <w:t>a</w:t>
            </w:r>
            <w:r>
              <w:t xml:space="preserve"> </w:t>
            </w:r>
            <w:r w:rsidRPr="00DA2DCC">
              <w:t>vypracování projektu</w:t>
            </w:r>
            <w:r>
              <w:t>.</w:t>
            </w:r>
          </w:p>
          <w:p w14:paraId="7B3C81C5" w14:textId="77777777" w:rsidR="000F2EDD" w:rsidRDefault="000F2EDD" w:rsidP="004938E8">
            <w:pPr>
              <w:jc w:val="both"/>
            </w:pPr>
          </w:p>
          <w:p w14:paraId="5B4B6D7B" w14:textId="77777777" w:rsidR="000F2EDD" w:rsidRDefault="000F2EDD" w:rsidP="004938E8">
            <w:pPr>
              <w:jc w:val="both"/>
            </w:pPr>
            <w:r>
              <w:t>Zkouška: úspěšné napsání zkouškového testu (min. 50 %) a následné úspěšné absolvování ústní části zkoušky.</w:t>
            </w:r>
          </w:p>
        </w:tc>
      </w:tr>
      <w:tr w:rsidR="000F2EDD" w14:paraId="5C5CB260" w14:textId="77777777" w:rsidTr="004938E8">
        <w:trPr>
          <w:trHeight w:val="397"/>
        </w:trPr>
        <w:tc>
          <w:tcPr>
            <w:tcW w:w="9855" w:type="dxa"/>
            <w:gridSpan w:val="8"/>
            <w:tcBorders>
              <w:top w:val="nil"/>
            </w:tcBorders>
          </w:tcPr>
          <w:p w14:paraId="4F4670A8" w14:textId="77777777" w:rsidR="000F2EDD" w:rsidRDefault="000F2EDD" w:rsidP="004938E8">
            <w:pPr>
              <w:jc w:val="both"/>
            </w:pPr>
          </w:p>
        </w:tc>
      </w:tr>
      <w:tr w:rsidR="000F2EDD" w14:paraId="7AC539DC" w14:textId="77777777" w:rsidTr="004938E8">
        <w:trPr>
          <w:trHeight w:val="197"/>
        </w:trPr>
        <w:tc>
          <w:tcPr>
            <w:tcW w:w="3086" w:type="dxa"/>
            <w:tcBorders>
              <w:top w:val="nil"/>
            </w:tcBorders>
            <w:shd w:val="clear" w:color="auto" w:fill="F7CAAC"/>
          </w:tcPr>
          <w:p w14:paraId="6B33E271" w14:textId="77777777" w:rsidR="000F2EDD" w:rsidRDefault="000F2EDD" w:rsidP="004938E8">
            <w:pPr>
              <w:jc w:val="both"/>
              <w:rPr>
                <w:b/>
              </w:rPr>
            </w:pPr>
            <w:r>
              <w:rPr>
                <w:b/>
              </w:rPr>
              <w:t>Garant předmětu</w:t>
            </w:r>
          </w:p>
        </w:tc>
        <w:tc>
          <w:tcPr>
            <w:tcW w:w="6769" w:type="dxa"/>
            <w:gridSpan w:val="7"/>
            <w:tcBorders>
              <w:top w:val="nil"/>
            </w:tcBorders>
          </w:tcPr>
          <w:p w14:paraId="4082F386" w14:textId="77777777" w:rsidR="000F2EDD" w:rsidRDefault="000F2EDD" w:rsidP="004938E8">
            <w:pPr>
              <w:jc w:val="both"/>
            </w:pPr>
            <w:r>
              <w:t>Ing. Pavel Taraba, Ph.D.</w:t>
            </w:r>
          </w:p>
        </w:tc>
      </w:tr>
      <w:tr w:rsidR="000F2EDD" w14:paraId="1F712E8E" w14:textId="77777777" w:rsidTr="004938E8">
        <w:trPr>
          <w:trHeight w:val="243"/>
        </w:trPr>
        <w:tc>
          <w:tcPr>
            <w:tcW w:w="3086" w:type="dxa"/>
            <w:tcBorders>
              <w:top w:val="nil"/>
            </w:tcBorders>
            <w:shd w:val="clear" w:color="auto" w:fill="F7CAAC"/>
          </w:tcPr>
          <w:p w14:paraId="7B49B97C" w14:textId="77777777" w:rsidR="000F2EDD" w:rsidRDefault="000F2EDD" w:rsidP="004938E8">
            <w:pPr>
              <w:jc w:val="both"/>
              <w:rPr>
                <w:b/>
              </w:rPr>
            </w:pPr>
            <w:r>
              <w:rPr>
                <w:b/>
              </w:rPr>
              <w:t>Zapojení garanta do výuky předmětu</w:t>
            </w:r>
          </w:p>
        </w:tc>
        <w:tc>
          <w:tcPr>
            <w:tcW w:w="6769" w:type="dxa"/>
            <w:gridSpan w:val="7"/>
            <w:tcBorders>
              <w:top w:val="nil"/>
            </w:tcBorders>
          </w:tcPr>
          <w:p w14:paraId="565DC0F5" w14:textId="77777777" w:rsidR="000F2EDD" w:rsidRDefault="000F2EDD" w:rsidP="004938E8">
            <w:pPr>
              <w:jc w:val="both"/>
            </w:pPr>
            <w:r>
              <w:t>Garant stanovuje obsah přednášek a seminářů a dohlíží na jejich jednotné vedení.</w:t>
            </w:r>
          </w:p>
          <w:p w14:paraId="65C05B08" w14:textId="77777777" w:rsidR="000F2EDD" w:rsidRDefault="000F2EDD" w:rsidP="004938E8">
            <w:pPr>
              <w:jc w:val="both"/>
            </w:pPr>
            <w:r>
              <w:t>Garant přímo vyučuje 100 % přednášek.</w:t>
            </w:r>
          </w:p>
        </w:tc>
      </w:tr>
      <w:tr w:rsidR="000F2EDD" w14:paraId="0CE8F841" w14:textId="77777777" w:rsidTr="004938E8">
        <w:tc>
          <w:tcPr>
            <w:tcW w:w="3086" w:type="dxa"/>
            <w:shd w:val="clear" w:color="auto" w:fill="F7CAAC"/>
          </w:tcPr>
          <w:p w14:paraId="5413BF99" w14:textId="77777777" w:rsidR="000F2EDD" w:rsidRDefault="000F2EDD" w:rsidP="004938E8">
            <w:pPr>
              <w:jc w:val="both"/>
              <w:rPr>
                <w:b/>
              </w:rPr>
            </w:pPr>
            <w:r>
              <w:rPr>
                <w:b/>
              </w:rPr>
              <w:t>Vyučující</w:t>
            </w:r>
          </w:p>
        </w:tc>
        <w:tc>
          <w:tcPr>
            <w:tcW w:w="6769" w:type="dxa"/>
            <w:gridSpan w:val="7"/>
            <w:tcBorders>
              <w:bottom w:val="nil"/>
            </w:tcBorders>
          </w:tcPr>
          <w:p w14:paraId="14AA2B66" w14:textId="77777777" w:rsidR="000F2EDD" w:rsidRDefault="000F2EDD" w:rsidP="004938E8">
            <w:pPr>
              <w:jc w:val="both"/>
            </w:pPr>
            <w:r>
              <w:t>Ing. Pavel Taraba, Ph.D. – přednášející (100 %)</w:t>
            </w:r>
          </w:p>
          <w:p w14:paraId="5F4FA139" w14:textId="77777777" w:rsidR="000F2EDD" w:rsidRDefault="000F2EDD" w:rsidP="004938E8">
            <w:pPr>
              <w:jc w:val="both"/>
            </w:pPr>
            <w:r>
              <w:t>Ing. Tereza Bartošová – vede semináře (100 %)</w:t>
            </w:r>
          </w:p>
        </w:tc>
      </w:tr>
      <w:tr w:rsidR="000F2EDD" w14:paraId="6FFD54AA" w14:textId="77777777" w:rsidTr="004938E8">
        <w:trPr>
          <w:trHeight w:val="397"/>
        </w:trPr>
        <w:tc>
          <w:tcPr>
            <w:tcW w:w="9855" w:type="dxa"/>
            <w:gridSpan w:val="8"/>
            <w:tcBorders>
              <w:top w:val="nil"/>
            </w:tcBorders>
          </w:tcPr>
          <w:p w14:paraId="60888258" w14:textId="77777777" w:rsidR="000F2EDD" w:rsidRDefault="000F2EDD" w:rsidP="004938E8">
            <w:pPr>
              <w:jc w:val="both"/>
            </w:pPr>
          </w:p>
        </w:tc>
      </w:tr>
      <w:tr w:rsidR="000F2EDD" w14:paraId="60CBA422" w14:textId="77777777" w:rsidTr="004938E8">
        <w:tc>
          <w:tcPr>
            <w:tcW w:w="3086" w:type="dxa"/>
            <w:shd w:val="clear" w:color="auto" w:fill="F7CAAC"/>
          </w:tcPr>
          <w:p w14:paraId="64A5F0C5" w14:textId="77777777" w:rsidR="000F2EDD" w:rsidRDefault="000F2EDD" w:rsidP="004938E8">
            <w:pPr>
              <w:jc w:val="both"/>
              <w:rPr>
                <w:b/>
              </w:rPr>
            </w:pPr>
            <w:r>
              <w:rPr>
                <w:b/>
              </w:rPr>
              <w:t>Stručná anotace předmětu</w:t>
            </w:r>
          </w:p>
        </w:tc>
        <w:tc>
          <w:tcPr>
            <w:tcW w:w="6769" w:type="dxa"/>
            <w:gridSpan w:val="7"/>
            <w:tcBorders>
              <w:bottom w:val="nil"/>
            </w:tcBorders>
          </w:tcPr>
          <w:p w14:paraId="4D12AEE0" w14:textId="77777777" w:rsidR="000F2EDD" w:rsidRDefault="000F2EDD" w:rsidP="004938E8">
            <w:pPr>
              <w:jc w:val="both"/>
            </w:pPr>
          </w:p>
        </w:tc>
      </w:tr>
      <w:tr w:rsidR="000F2EDD" w14:paraId="1C271B70" w14:textId="77777777" w:rsidTr="004938E8">
        <w:trPr>
          <w:trHeight w:val="3938"/>
        </w:trPr>
        <w:tc>
          <w:tcPr>
            <w:tcW w:w="9855" w:type="dxa"/>
            <w:gridSpan w:val="8"/>
            <w:tcBorders>
              <w:top w:val="nil"/>
              <w:bottom w:val="single" w:sz="12" w:space="0" w:color="auto"/>
            </w:tcBorders>
          </w:tcPr>
          <w:p w14:paraId="7F64A79B" w14:textId="77777777" w:rsidR="000F2EDD" w:rsidRDefault="000F2EDD" w:rsidP="004938E8">
            <w:pPr>
              <w:jc w:val="both"/>
            </w:pPr>
            <w:r w:rsidRPr="004C60BE">
              <w:t>Cílem předmětu je získání poznatků o projektovém managementu v různých typech organizací. Studenti získají znalosti a základní zkušenosti v oblasti projektového managementu v reálním prostředí, budou obeznámeni se životním cyklem projektů a taktéž jim budou představeny různé techniky plánování, řízení a hodnocení projektů.</w:t>
            </w:r>
          </w:p>
          <w:p w14:paraId="537EDDCB" w14:textId="77777777" w:rsidR="000F2EDD" w:rsidRDefault="000F2EDD" w:rsidP="004938E8">
            <w:pPr>
              <w:jc w:val="both"/>
            </w:pPr>
          </w:p>
          <w:p w14:paraId="450F9195" w14:textId="77777777" w:rsidR="000F2EDD" w:rsidRDefault="000F2EDD" w:rsidP="004938E8">
            <w:pPr>
              <w:jc w:val="both"/>
            </w:pPr>
            <w:r>
              <w:t>Vyučovaná témata:</w:t>
            </w:r>
          </w:p>
          <w:p w14:paraId="0150DCFF" w14:textId="77777777" w:rsidR="000F2EDD" w:rsidRDefault="000F2EDD" w:rsidP="004938E8">
            <w:pPr>
              <w:pStyle w:val="Odstavecseseznamem"/>
              <w:ind w:hanging="360"/>
              <w:jc w:val="both"/>
            </w:pPr>
            <w:r>
              <w:t>1. Úvod do projektového managementu;</w:t>
            </w:r>
          </w:p>
          <w:p w14:paraId="163ACA47" w14:textId="77777777" w:rsidR="000F2EDD" w:rsidRDefault="000F2EDD" w:rsidP="004938E8">
            <w:pPr>
              <w:pStyle w:val="Odstavecseseznamem"/>
              <w:ind w:hanging="360"/>
              <w:jc w:val="both"/>
            </w:pPr>
            <w:r>
              <w:t>2. Základní pojmy projektového managementu;</w:t>
            </w:r>
          </w:p>
          <w:p w14:paraId="686EBCA4" w14:textId="77777777" w:rsidR="000F2EDD" w:rsidRDefault="000F2EDD" w:rsidP="004938E8">
            <w:pPr>
              <w:pStyle w:val="Odstavecseseznamem"/>
              <w:ind w:hanging="360"/>
              <w:jc w:val="both"/>
            </w:pPr>
            <w:r>
              <w:t>3. Vymezení projektového managementu v organizaci;</w:t>
            </w:r>
          </w:p>
          <w:p w14:paraId="7B47C36B" w14:textId="77777777" w:rsidR="000F2EDD" w:rsidRDefault="000F2EDD" w:rsidP="004938E8">
            <w:pPr>
              <w:pStyle w:val="Odstavecseseznamem"/>
              <w:ind w:hanging="360"/>
              <w:jc w:val="both"/>
            </w:pPr>
            <w:r>
              <w:t>4. Fáze životního cyklu projektu. Logický rámec projektu;</w:t>
            </w:r>
          </w:p>
          <w:p w14:paraId="0B20CE52" w14:textId="77777777" w:rsidR="000F2EDD" w:rsidRDefault="000F2EDD" w:rsidP="004938E8">
            <w:pPr>
              <w:pStyle w:val="Odstavecseseznamem"/>
              <w:ind w:hanging="360"/>
              <w:jc w:val="both"/>
            </w:pPr>
            <w:r>
              <w:t>5. Role a odpovědnosti členů projektového týmu;</w:t>
            </w:r>
          </w:p>
          <w:p w14:paraId="0497C961" w14:textId="77777777" w:rsidR="000F2EDD" w:rsidRDefault="000F2EDD" w:rsidP="004938E8">
            <w:pPr>
              <w:pStyle w:val="Odstavecseseznamem"/>
              <w:ind w:hanging="360"/>
              <w:jc w:val="both"/>
            </w:pPr>
            <w:r>
              <w:t>6. Kompetentnost projektového manažera;</w:t>
            </w:r>
          </w:p>
          <w:p w14:paraId="4E153A72" w14:textId="77777777" w:rsidR="000F2EDD" w:rsidRDefault="000F2EDD" w:rsidP="004938E8">
            <w:pPr>
              <w:pStyle w:val="Odstavecseseznamem"/>
              <w:ind w:hanging="360"/>
              <w:jc w:val="both"/>
            </w:pPr>
            <w:r>
              <w:t>7. Vytvoření WBS, za použití vybraných nástrojů a technik;</w:t>
            </w:r>
          </w:p>
          <w:p w14:paraId="1F7007B3" w14:textId="77777777" w:rsidR="000F2EDD" w:rsidRDefault="000F2EDD" w:rsidP="004938E8">
            <w:pPr>
              <w:pStyle w:val="Odstavecseseznamem"/>
              <w:ind w:hanging="360"/>
              <w:jc w:val="both"/>
            </w:pPr>
            <w:r>
              <w:t>8. Časové plánování projektu. Metody síťové analýzy. CPM, PERT;</w:t>
            </w:r>
          </w:p>
          <w:p w14:paraId="27E4212A" w14:textId="77777777" w:rsidR="000F2EDD" w:rsidRDefault="000F2EDD" w:rsidP="004938E8">
            <w:pPr>
              <w:pStyle w:val="Odstavecseseznamem"/>
              <w:ind w:hanging="360"/>
              <w:jc w:val="both"/>
            </w:pPr>
            <w:r>
              <w:t>9. Náklady projektu. Příprava rozpočtu projektu;</w:t>
            </w:r>
          </w:p>
          <w:p w14:paraId="75D91881" w14:textId="77777777" w:rsidR="000F2EDD" w:rsidRDefault="000F2EDD" w:rsidP="004938E8">
            <w:pPr>
              <w:pStyle w:val="Odstavecseseznamem"/>
              <w:ind w:hanging="360"/>
              <w:jc w:val="both"/>
            </w:pPr>
            <w:r>
              <w:t>10. Řízení rizik projektu. Skórovací metoda s mapou rizik. Metoda RIPRAN;</w:t>
            </w:r>
          </w:p>
          <w:p w14:paraId="248DFB4F" w14:textId="77777777" w:rsidR="000F2EDD" w:rsidRDefault="000F2EDD" w:rsidP="004938E8">
            <w:pPr>
              <w:pStyle w:val="Odstavecseseznamem"/>
              <w:ind w:hanging="360"/>
              <w:jc w:val="both"/>
            </w:pPr>
            <w:r>
              <w:t>11. Analýza optimálního využití lidských zdrojů;</w:t>
            </w:r>
          </w:p>
          <w:p w14:paraId="75EED5A5" w14:textId="77777777" w:rsidR="000F2EDD" w:rsidRDefault="000F2EDD" w:rsidP="004938E8">
            <w:pPr>
              <w:pStyle w:val="Odstavecseseznamem"/>
              <w:ind w:hanging="360"/>
              <w:jc w:val="both"/>
            </w:pPr>
            <w:r>
              <w:t>12. Zájmové skupiny projektu;</w:t>
            </w:r>
          </w:p>
          <w:p w14:paraId="668713E0" w14:textId="77777777" w:rsidR="000F2EDD" w:rsidRDefault="000F2EDD" w:rsidP="004938E8">
            <w:pPr>
              <w:pStyle w:val="Odstavecseseznamem"/>
              <w:ind w:hanging="360"/>
              <w:jc w:val="both"/>
            </w:pPr>
            <w:r>
              <w:t>13. Monitoring a kontrola projektu;</w:t>
            </w:r>
          </w:p>
          <w:p w14:paraId="671258CE" w14:textId="77777777" w:rsidR="000F2EDD" w:rsidRDefault="000F2EDD" w:rsidP="004938E8">
            <w:pPr>
              <w:pStyle w:val="Odstavecseseznamem"/>
              <w:ind w:hanging="360"/>
              <w:jc w:val="both"/>
            </w:pPr>
            <w:r>
              <w:t>14. Zhodnocení projektu. Identifikace možných příčin úspěchu nebo neúspěchu projektu.</w:t>
            </w:r>
          </w:p>
          <w:p w14:paraId="45E5CE46" w14:textId="77777777" w:rsidR="000F2EDD" w:rsidRDefault="000F2EDD" w:rsidP="004938E8">
            <w:pPr>
              <w:jc w:val="both"/>
            </w:pPr>
          </w:p>
        </w:tc>
      </w:tr>
      <w:tr w:rsidR="000F2EDD" w14:paraId="793B75B0"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3546085"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7079712" w14:textId="77777777" w:rsidR="000F2EDD" w:rsidRDefault="000F2EDD" w:rsidP="004938E8">
            <w:pPr>
              <w:jc w:val="both"/>
            </w:pPr>
          </w:p>
        </w:tc>
      </w:tr>
      <w:tr w:rsidR="000F2EDD" w14:paraId="12A7CE56" w14:textId="77777777" w:rsidTr="004938E8">
        <w:trPr>
          <w:trHeight w:val="1497"/>
        </w:trPr>
        <w:tc>
          <w:tcPr>
            <w:tcW w:w="9855" w:type="dxa"/>
            <w:gridSpan w:val="8"/>
            <w:tcBorders>
              <w:top w:val="nil"/>
              <w:bottom w:val="single" w:sz="2" w:space="0" w:color="auto"/>
            </w:tcBorders>
          </w:tcPr>
          <w:p w14:paraId="791ECD5B" w14:textId="77777777" w:rsidR="000F2EDD" w:rsidRPr="00683137" w:rsidRDefault="000F2EDD" w:rsidP="004938E8">
            <w:pPr>
              <w:jc w:val="both"/>
              <w:rPr>
                <w:b/>
                <w:bCs/>
              </w:rPr>
            </w:pPr>
            <w:r w:rsidRPr="001D33DA">
              <w:rPr>
                <w:b/>
                <w:bCs/>
              </w:rPr>
              <w:t>Povinná literatura:</w:t>
            </w:r>
          </w:p>
          <w:p w14:paraId="2DB915F8" w14:textId="77777777" w:rsidR="000F2EDD" w:rsidRDefault="000F2EDD" w:rsidP="004938E8">
            <w:pPr>
              <w:jc w:val="both"/>
            </w:pPr>
            <w:r w:rsidRPr="00E51CAD">
              <w:t xml:space="preserve">DOLEŽAL, Jan. </w:t>
            </w:r>
            <w:r w:rsidRPr="00E51CAD">
              <w:rPr>
                <w:i/>
                <w:iCs/>
              </w:rPr>
              <w:t>Projektový management.</w:t>
            </w:r>
            <w:r w:rsidRPr="00E51CAD">
              <w:t xml:space="preserve"> 2. vydání. Expert. Praha: Grada Publishing, 2023. ISBN 978-80-271-3619-3.</w:t>
            </w:r>
          </w:p>
          <w:p w14:paraId="308C92F4" w14:textId="77777777" w:rsidR="000F2EDD" w:rsidRDefault="000F2EDD" w:rsidP="004938E8">
            <w:pPr>
              <w:jc w:val="both"/>
            </w:pPr>
            <w:r w:rsidRPr="00927946">
              <w:t xml:space="preserve">DOLEŽAL, Jan a KRÁTKÝ, Jiří. </w:t>
            </w:r>
            <w:r w:rsidRPr="00927946">
              <w:rPr>
                <w:i/>
                <w:iCs/>
              </w:rPr>
              <w:t>Projektový management v praxi: naučte se řídit projekty!.</w:t>
            </w:r>
            <w:r w:rsidRPr="00927946">
              <w:t xml:space="preserve"> Praha: Grada, 2017. ISBN 978</w:t>
            </w:r>
            <w:r>
              <w:t>-</w:t>
            </w:r>
            <w:r w:rsidRPr="00927946">
              <w:t>80</w:t>
            </w:r>
            <w:r>
              <w:t>-</w:t>
            </w:r>
            <w:r w:rsidRPr="00927946">
              <w:t>247</w:t>
            </w:r>
            <w:r>
              <w:t>-</w:t>
            </w:r>
            <w:r w:rsidRPr="00927946">
              <w:t>5693</w:t>
            </w:r>
            <w:r>
              <w:t>-</w:t>
            </w:r>
            <w:r w:rsidRPr="00927946">
              <w:t>6.</w:t>
            </w:r>
          </w:p>
          <w:p w14:paraId="1BEE5589" w14:textId="77777777" w:rsidR="000F2EDD" w:rsidRPr="00681659" w:rsidRDefault="000F2EDD" w:rsidP="004938E8">
            <w:pPr>
              <w:jc w:val="both"/>
            </w:pPr>
            <w:r w:rsidRPr="00681659">
              <w:rPr>
                <w:rPrChange w:id="356" w:author="Eva Skýbová" w:date="2024-05-13T13:26:00Z">
                  <w:rPr>
                    <w:color w:val="333333"/>
                  </w:rPr>
                </w:rPrChange>
              </w:rPr>
              <w:t>SVOZILOVÁ, Alena. </w:t>
            </w:r>
            <w:r w:rsidRPr="00681659">
              <w:rPr>
                <w:rStyle w:val="Zdraznn"/>
                <w:rPrChange w:id="357" w:author="Eva Skýbová" w:date="2024-05-13T13:26:00Z">
                  <w:rPr>
                    <w:rStyle w:val="Zdraznn"/>
                    <w:color w:val="333333"/>
                  </w:rPr>
                </w:rPrChange>
              </w:rPr>
              <w:t>Projektový management: systémový přístup k řízení projektů</w:t>
            </w:r>
            <w:r w:rsidRPr="00681659">
              <w:rPr>
                <w:rPrChange w:id="358" w:author="Eva Skýbová" w:date="2024-05-13T13:26:00Z">
                  <w:rPr>
                    <w:color w:val="333333"/>
                  </w:rPr>
                </w:rPrChange>
              </w:rPr>
              <w:t>. 3., aktualizované vydání. Grada Publishing, 2016. ISBN: 978-80-271-0075.</w:t>
            </w:r>
          </w:p>
          <w:p w14:paraId="215439C5" w14:textId="77777777" w:rsidR="000F2EDD" w:rsidRDefault="000F2EDD" w:rsidP="004938E8">
            <w:pPr>
              <w:jc w:val="both"/>
            </w:pPr>
          </w:p>
          <w:p w14:paraId="3738FB9B" w14:textId="77777777" w:rsidR="000F2EDD" w:rsidRPr="001D33DA" w:rsidRDefault="000F2EDD" w:rsidP="004938E8">
            <w:pPr>
              <w:jc w:val="both"/>
              <w:rPr>
                <w:b/>
                <w:bCs/>
              </w:rPr>
            </w:pPr>
            <w:r w:rsidRPr="001D33DA">
              <w:rPr>
                <w:b/>
                <w:bCs/>
              </w:rPr>
              <w:t>Doporučená literatura:</w:t>
            </w:r>
          </w:p>
          <w:p w14:paraId="20193643" w14:textId="77777777" w:rsidR="000F2EDD" w:rsidRDefault="000F2EDD" w:rsidP="004938E8">
            <w:pPr>
              <w:jc w:val="both"/>
            </w:pPr>
            <w:r w:rsidRPr="00BF76A3">
              <w:t>DOLEŽAL, Jan. Agilní přístupy vývoje produktu a řízení projektu: komplexně, prakticky a dle světové praxe. Praha: Grada, 2022. ISBN 978-80-271-3705-3.</w:t>
            </w:r>
          </w:p>
          <w:p w14:paraId="024370BA" w14:textId="77777777" w:rsidR="000F2EDD" w:rsidRDefault="000F2EDD" w:rsidP="004938E8">
            <w:pPr>
              <w:jc w:val="both"/>
            </w:pPr>
            <w:r w:rsidRPr="006F5E70">
              <w:t xml:space="preserve">HAČKAJLOVÁ, Ludmila; PROSTĚJOVSKÁ, Zita a TOMÁNKOVÁ, Jaroslava. </w:t>
            </w:r>
            <w:r w:rsidRPr="006F5E70">
              <w:rPr>
                <w:i/>
                <w:iCs/>
              </w:rPr>
              <w:t>Projektový management.</w:t>
            </w:r>
            <w:r w:rsidRPr="006F5E70">
              <w:t xml:space="preserve"> Vydání třetí. Vysokoškolská učebnice. [Praha]: Vysoká škola ekonomie a managementu, 2022. ISBN 978-80-88330-75-2.</w:t>
            </w:r>
          </w:p>
          <w:p w14:paraId="70482E83" w14:textId="77777777" w:rsidR="000F2EDD" w:rsidRPr="00681659" w:rsidRDefault="000F2EDD" w:rsidP="004938E8">
            <w:pPr>
              <w:jc w:val="both"/>
              <w:rPr>
                <w:rPrChange w:id="359" w:author="Eva Skýbová" w:date="2024-05-13T13:26:00Z">
                  <w:rPr>
                    <w:color w:val="333333"/>
                  </w:rPr>
                </w:rPrChange>
              </w:rPr>
            </w:pPr>
            <w:r w:rsidRPr="00681659">
              <w:rPr>
                <w:rPrChange w:id="360" w:author="Eva Skýbová" w:date="2024-05-13T13:26:00Z">
                  <w:rPr>
                    <w:color w:val="333333"/>
                  </w:rPr>
                </w:rPrChange>
              </w:rPr>
              <w:t>KERZNER, Harold. </w:t>
            </w:r>
            <w:r w:rsidRPr="00681659">
              <w:rPr>
                <w:rStyle w:val="Zdraznn"/>
                <w:rPrChange w:id="361" w:author="Eva Skýbová" w:date="2024-05-13T13:26:00Z">
                  <w:rPr>
                    <w:rStyle w:val="Zdraznn"/>
                    <w:color w:val="333333"/>
                  </w:rPr>
                </w:rPrChange>
              </w:rPr>
              <w:t>Project management: a systems approach to planning, scheduling, and cotrolling.</w:t>
            </w:r>
            <w:r w:rsidRPr="00681659">
              <w:rPr>
                <w:rPrChange w:id="362" w:author="Eva Skýbová" w:date="2024-05-13T13:26:00Z">
                  <w:rPr>
                    <w:color w:val="333333"/>
                  </w:rPr>
                </w:rPrChange>
              </w:rPr>
              <w:t> Thirteenth edition. Hoboken, New Jersey: Wiley, 2022. ISBN: 978-1-119-80537-3.</w:t>
            </w:r>
          </w:p>
          <w:p w14:paraId="1C2D5879" w14:textId="77777777" w:rsidR="000F2EDD" w:rsidRDefault="000F2EDD" w:rsidP="004938E8">
            <w:pPr>
              <w:jc w:val="both"/>
            </w:pPr>
          </w:p>
        </w:tc>
      </w:tr>
      <w:tr w:rsidR="000F2EDD" w14:paraId="7A5DC2B6"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AA36B72" w14:textId="77777777" w:rsidR="000F2EDD" w:rsidRDefault="000F2EDD" w:rsidP="004938E8">
            <w:pPr>
              <w:jc w:val="center"/>
              <w:rPr>
                <w:b/>
              </w:rPr>
            </w:pPr>
            <w:r>
              <w:rPr>
                <w:b/>
              </w:rPr>
              <w:t>Informace ke kombinované nebo distanční formě</w:t>
            </w:r>
          </w:p>
        </w:tc>
      </w:tr>
      <w:tr w:rsidR="000F2EDD" w14:paraId="48C729E2" w14:textId="77777777" w:rsidTr="004938E8">
        <w:tc>
          <w:tcPr>
            <w:tcW w:w="4787" w:type="dxa"/>
            <w:gridSpan w:val="3"/>
            <w:tcBorders>
              <w:top w:val="single" w:sz="2" w:space="0" w:color="auto"/>
            </w:tcBorders>
            <w:shd w:val="clear" w:color="auto" w:fill="F7CAAC"/>
          </w:tcPr>
          <w:p w14:paraId="7A03B933" w14:textId="77777777" w:rsidR="000F2EDD" w:rsidRDefault="000F2EDD" w:rsidP="004938E8">
            <w:pPr>
              <w:jc w:val="both"/>
            </w:pPr>
            <w:r>
              <w:rPr>
                <w:b/>
              </w:rPr>
              <w:t>Rozsah konzultací (soustředění)</w:t>
            </w:r>
          </w:p>
        </w:tc>
        <w:tc>
          <w:tcPr>
            <w:tcW w:w="889" w:type="dxa"/>
            <w:tcBorders>
              <w:top w:val="single" w:sz="2" w:space="0" w:color="auto"/>
            </w:tcBorders>
          </w:tcPr>
          <w:p w14:paraId="7BE4C7BE" w14:textId="77777777" w:rsidR="000F2EDD" w:rsidRDefault="000F2EDD" w:rsidP="004938E8">
            <w:pPr>
              <w:jc w:val="both"/>
            </w:pPr>
            <w:r>
              <w:t>14</w:t>
            </w:r>
          </w:p>
        </w:tc>
        <w:tc>
          <w:tcPr>
            <w:tcW w:w="4179" w:type="dxa"/>
            <w:gridSpan w:val="4"/>
            <w:tcBorders>
              <w:top w:val="single" w:sz="2" w:space="0" w:color="auto"/>
            </w:tcBorders>
            <w:shd w:val="clear" w:color="auto" w:fill="F7CAAC"/>
          </w:tcPr>
          <w:p w14:paraId="12CFCBB9" w14:textId="77777777" w:rsidR="000F2EDD" w:rsidRDefault="000F2EDD" w:rsidP="004938E8">
            <w:pPr>
              <w:jc w:val="both"/>
              <w:rPr>
                <w:b/>
              </w:rPr>
            </w:pPr>
            <w:r>
              <w:rPr>
                <w:b/>
              </w:rPr>
              <w:t xml:space="preserve">hodin </w:t>
            </w:r>
          </w:p>
        </w:tc>
      </w:tr>
      <w:tr w:rsidR="000F2EDD" w14:paraId="316D1EE7" w14:textId="77777777" w:rsidTr="004938E8">
        <w:tc>
          <w:tcPr>
            <w:tcW w:w="9855" w:type="dxa"/>
            <w:gridSpan w:val="8"/>
            <w:shd w:val="clear" w:color="auto" w:fill="F7CAAC"/>
          </w:tcPr>
          <w:p w14:paraId="1B9EAD5A" w14:textId="77777777" w:rsidR="000F2EDD" w:rsidRDefault="000F2EDD" w:rsidP="004938E8">
            <w:pPr>
              <w:jc w:val="both"/>
              <w:rPr>
                <w:b/>
              </w:rPr>
            </w:pPr>
            <w:r>
              <w:rPr>
                <w:b/>
              </w:rPr>
              <w:t>Informace o způsobu kontaktu s vyučujícím</w:t>
            </w:r>
          </w:p>
        </w:tc>
      </w:tr>
      <w:tr w:rsidR="000F2EDD" w14:paraId="43CE30B7" w14:textId="77777777" w:rsidTr="004938E8">
        <w:trPr>
          <w:trHeight w:val="1373"/>
        </w:trPr>
        <w:tc>
          <w:tcPr>
            <w:tcW w:w="9855" w:type="dxa"/>
            <w:gridSpan w:val="8"/>
          </w:tcPr>
          <w:p w14:paraId="42474927"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82FA443" w14:textId="77777777" w:rsidR="000F2EDD" w:rsidRDefault="000F2EDD" w:rsidP="004938E8">
      <w:pPr>
        <w:spacing w:after="160" w:line="259" w:lineRule="auto"/>
      </w:pPr>
    </w:p>
    <w:p w14:paraId="36BD78A1"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84A5A55" w14:textId="77777777" w:rsidTr="004938E8">
        <w:tc>
          <w:tcPr>
            <w:tcW w:w="9855" w:type="dxa"/>
            <w:gridSpan w:val="8"/>
            <w:tcBorders>
              <w:bottom w:val="double" w:sz="4" w:space="0" w:color="auto"/>
            </w:tcBorders>
            <w:shd w:val="clear" w:color="auto" w:fill="BDD6EE"/>
          </w:tcPr>
          <w:p w14:paraId="1DC98D9C" w14:textId="77777777" w:rsidR="000F2EDD" w:rsidRDefault="000F2EDD" w:rsidP="004938E8">
            <w:pPr>
              <w:jc w:val="both"/>
              <w:rPr>
                <w:b/>
                <w:sz w:val="28"/>
              </w:rPr>
            </w:pPr>
            <w:r>
              <w:br w:type="page"/>
            </w:r>
            <w:r>
              <w:rPr>
                <w:b/>
                <w:sz w:val="28"/>
              </w:rPr>
              <w:t>B-III – Charakteristika studijního předmětu</w:t>
            </w:r>
          </w:p>
        </w:tc>
      </w:tr>
      <w:tr w:rsidR="000F2EDD" w:rsidRPr="00873C26" w14:paraId="3EAF9108" w14:textId="77777777" w:rsidTr="004938E8">
        <w:tc>
          <w:tcPr>
            <w:tcW w:w="3086" w:type="dxa"/>
            <w:tcBorders>
              <w:top w:val="double" w:sz="4" w:space="0" w:color="auto"/>
            </w:tcBorders>
            <w:shd w:val="clear" w:color="auto" w:fill="F7CAAC"/>
          </w:tcPr>
          <w:p w14:paraId="377865B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0E2FA78" w14:textId="77777777" w:rsidR="000F2EDD" w:rsidRPr="00873C26" w:rsidRDefault="000F2EDD" w:rsidP="004938E8">
            <w:pPr>
              <w:jc w:val="both"/>
              <w:rPr>
                <w:b/>
              </w:rPr>
            </w:pPr>
            <w:r>
              <w:rPr>
                <w:b/>
              </w:rPr>
              <w:t>Provozní havárie a jejich prevence</w:t>
            </w:r>
          </w:p>
        </w:tc>
      </w:tr>
      <w:tr w:rsidR="000F2EDD" w14:paraId="2E7E2986" w14:textId="77777777" w:rsidTr="004938E8">
        <w:tc>
          <w:tcPr>
            <w:tcW w:w="3086" w:type="dxa"/>
            <w:shd w:val="clear" w:color="auto" w:fill="F7CAAC"/>
          </w:tcPr>
          <w:p w14:paraId="705BA5A9" w14:textId="77777777" w:rsidR="000F2EDD" w:rsidRDefault="000F2EDD" w:rsidP="004938E8">
            <w:pPr>
              <w:jc w:val="both"/>
              <w:rPr>
                <w:b/>
              </w:rPr>
            </w:pPr>
            <w:r>
              <w:rPr>
                <w:b/>
              </w:rPr>
              <w:t>Typ předmětu</w:t>
            </w:r>
          </w:p>
        </w:tc>
        <w:tc>
          <w:tcPr>
            <w:tcW w:w="3406" w:type="dxa"/>
            <w:gridSpan w:val="4"/>
          </w:tcPr>
          <w:p w14:paraId="06EF48B9" w14:textId="77777777" w:rsidR="000F2EDD" w:rsidRDefault="000F2EDD" w:rsidP="004938E8">
            <w:pPr>
              <w:jc w:val="both"/>
            </w:pPr>
            <w:r>
              <w:t>povinný</w:t>
            </w:r>
          </w:p>
        </w:tc>
        <w:tc>
          <w:tcPr>
            <w:tcW w:w="2695" w:type="dxa"/>
            <w:gridSpan w:val="2"/>
            <w:shd w:val="clear" w:color="auto" w:fill="F7CAAC"/>
          </w:tcPr>
          <w:p w14:paraId="24C58C4B" w14:textId="77777777" w:rsidR="000F2EDD" w:rsidRDefault="000F2EDD" w:rsidP="004938E8">
            <w:pPr>
              <w:jc w:val="both"/>
            </w:pPr>
            <w:r>
              <w:rPr>
                <w:b/>
              </w:rPr>
              <w:t>doporučený ročník / semestr</w:t>
            </w:r>
          </w:p>
        </w:tc>
        <w:tc>
          <w:tcPr>
            <w:tcW w:w="668" w:type="dxa"/>
          </w:tcPr>
          <w:p w14:paraId="49A3DDBB" w14:textId="77777777" w:rsidR="000F2EDD" w:rsidRDefault="000F2EDD" w:rsidP="004938E8">
            <w:pPr>
              <w:jc w:val="both"/>
            </w:pPr>
            <w:r>
              <w:t>3/ZS</w:t>
            </w:r>
          </w:p>
        </w:tc>
      </w:tr>
      <w:tr w:rsidR="000F2EDD" w14:paraId="207B60E2" w14:textId="77777777" w:rsidTr="004938E8">
        <w:tc>
          <w:tcPr>
            <w:tcW w:w="3086" w:type="dxa"/>
            <w:shd w:val="clear" w:color="auto" w:fill="F7CAAC"/>
          </w:tcPr>
          <w:p w14:paraId="390BC44F" w14:textId="77777777" w:rsidR="000F2EDD" w:rsidRDefault="000F2EDD" w:rsidP="004938E8">
            <w:pPr>
              <w:jc w:val="both"/>
              <w:rPr>
                <w:b/>
              </w:rPr>
            </w:pPr>
            <w:r>
              <w:rPr>
                <w:b/>
              </w:rPr>
              <w:t>Rozsah studijního předmětu</w:t>
            </w:r>
          </w:p>
        </w:tc>
        <w:tc>
          <w:tcPr>
            <w:tcW w:w="1701" w:type="dxa"/>
            <w:gridSpan w:val="2"/>
          </w:tcPr>
          <w:p w14:paraId="1376E13F" w14:textId="77777777" w:rsidR="000F2EDD" w:rsidRDefault="000F2EDD" w:rsidP="004938E8">
            <w:pPr>
              <w:jc w:val="both"/>
            </w:pPr>
            <w:r>
              <w:t>14p + 14s</w:t>
            </w:r>
          </w:p>
        </w:tc>
        <w:tc>
          <w:tcPr>
            <w:tcW w:w="889" w:type="dxa"/>
            <w:shd w:val="clear" w:color="auto" w:fill="F7CAAC"/>
          </w:tcPr>
          <w:p w14:paraId="52ABD97F" w14:textId="77777777" w:rsidR="000F2EDD" w:rsidRDefault="000F2EDD" w:rsidP="004938E8">
            <w:pPr>
              <w:jc w:val="both"/>
              <w:rPr>
                <w:b/>
              </w:rPr>
            </w:pPr>
            <w:r>
              <w:rPr>
                <w:b/>
              </w:rPr>
              <w:t xml:space="preserve">hod. </w:t>
            </w:r>
          </w:p>
        </w:tc>
        <w:tc>
          <w:tcPr>
            <w:tcW w:w="816" w:type="dxa"/>
          </w:tcPr>
          <w:p w14:paraId="25C3AC0A" w14:textId="77777777" w:rsidR="000F2EDD" w:rsidRDefault="000F2EDD" w:rsidP="004938E8">
            <w:pPr>
              <w:jc w:val="both"/>
            </w:pPr>
            <w:r>
              <w:t>28</w:t>
            </w:r>
          </w:p>
        </w:tc>
        <w:tc>
          <w:tcPr>
            <w:tcW w:w="2156" w:type="dxa"/>
            <w:shd w:val="clear" w:color="auto" w:fill="F7CAAC"/>
          </w:tcPr>
          <w:p w14:paraId="5EABB95F" w14:textId="77777777" w:rsidR="000F2EDD" w:rsidRDefault="000F2EDD" w:rsidP="004938E8">
            <w:pPr>
              <w:jc w:val="both"/>
              <w:rPr>
                <w:b/>
              </w:rPr>
            </w:pPr>
            <w:r>
              <w:rPr>
                <w:b/>
              </w:rPr>
              <w:t>kreditů</w:t>
            </w:r>
          </w:p>
        </w:tc>
        <w:tc>
          <w:tcPr>
            <w:tcW w:w="1207" w:type="dxa"/>
            <w:gridSpan w:val="2"/>
          </w:tcPr>
          <w:p w14:paraId="7CF3651F" w14:textId="77777777" w:rsidR="000F2EDD" w:rsidRDefault="000F2EDD" w:rsidP="004938E8">
            <w:pPr>
              <w:jc w:val="both"/>
            </w:pPr>
            <w:r>
              <w:t>3</w:t>
            </w:r>
          </w:p>
        </w:tc>
      </w:tr>
      <w:tr w:rsidR="000F2EDD" w14:paraId="533443E4" w14:textId="77777777" w:rsidTr="004938E8">
        <w:tc>
          <w:tcPr>
            <w:tcW w:w="3086" w:type="dxa"/>
            <w:shd w:val="clear" w:color="auto" w:fill="F7CAAC"/>
          </w:tcPr>
          <w:p w14:paraId="38407314" w14:textId="77777777" w:rsidR="000F2EDD" w:rsidRDefault="000F2EDD" w:rsidP="004938E8">
            <w:pPr>
              <w:jc w:val="both"/>
              <w:rPr>
                <w:b/>
                <w:sz w:val="22"/>
              </w:rPr>
            </w:pPr>
            <w:r>
              <w:rPr>
                <w:b/>
              </w:rPr>
              <w:t>Prerekvizity, korekvizity, ekvivalence</w:t>
            </w:r>
          </w:p>
        </w:tc>
        <w:tc>
          <w:tcPr>
            <w:tcW w:w="6769" w:type="dxa"/>
            <w:gridSpan w:val="7"/>
          </w:tcPr>
          <w:p w14:paraId="1B8B89DA" w14:textId="77777777" w:rsidR="000F2EDD" w:rsidRDefault="000F2EDD" w:rsidP="004938E8">
            <w:pPr>
              <w:jc w:val="both"/>
            </w:pPr>
          </w:p>
        </w:tc>
      </w:tr>
      <w:tr w:rsidR="000F2EDD" w14:paraId="7E1D0675" w14:textId="77777777" w:rsidTr="004938E8">
        <w:tc>
          <w:tcPr>
            <w:tcW w:w="3086" w:type="dxa"/>
            <w:shd w:val="clear" w:color="auto" w:fill="F7CAAC"/>
          </w:tcPr>
          <w:p w14:paraId="171D578D" w14:textId="77777777" w:rsidR="000F2EDD" w:rsidRDefault="000F2EDD" w:rsidP="004938E8">
            <w:pPr>
              <w:jc w:val="both"/>
              <w:rPr>
                <w:b/>
              </w:rPr>
            </w:pPr>
            <w:r>
              <w:rPr>
                <w:b/>
              </w:rPr>
              <w:t>Způsob ověření studijních výsledků</w:t>
            </w:r>
          </w:p>
        </w:tc>
        <w:tc>
          <w:tcPr>
            <w:tcW w:w="3406" w:type="dxa"/>
            <w:gridSpan w:val="4"/>
          </w:tcPr>
          <w:p w14:paraId="5BB467E8" w14:textId="77777777" w:rsidR="000F2EDD" w:rsidRDefault="000F2EDD" w:rsidP="004938E8">
            <w:pPr>
              <w:jc w:val="both"/>
            </w:pPr>
            <w:r>
              <w:t>klasifikovaný zápočet</w:t>
            </w:r>
          </w:p>
        </w:tc>
        <w:tc>
          <w:tcPr>
            <w:tcW w:w="2156" w:type="dxa"/>
            <w:shd w:val="clear" w:color="auto" w:fill="F7CAAC"/>
          </w:tcPr>
          <w:p w14:paraId="33030526" w14:textId="77777777" w:rsidR="000F2EDD" w:rsidRDefault="000F2EDD" w:rsidP="004938E8">
            <w:pPr>
              <w:jc w:val="both"/>
              <w:rPr>
                <w:b/>
              </w:rPr>
            </w:pPr>
            <w:r>
              <w:rPr>
                <w:b/>
              </w:rPr>
              <w:t>Forma výuky</w:t>
            </w:r>
          </w:p>
        </w:tc>
        <w:tc>
          <w:tcPr>
            <w:tcW w:w="1207" w:type="dxa"/>
            <w:gridSpan w:val="2"/>
          </w:tcPr>
          <w:p w14:paraId="15E962CA" w14:textId="77777777" w:rsidR="000F2EDD" w:rsidRDefault="000F2EDD" w:rsidP="004938E8">
            <w:pPr>
              <w:jc w:val="both"/>
            </w:pPr>
            <w:r>
              <w:t>přednášky</w:t>
            </w:r>
          </w:p>
          <w:p w14:paraId="357FAD02" w14:textId="77777777" w:rsidR="000F2EDD" w:rsidRDefault="000F2EDD" w:rsidP="004938E8">
            <w:pPr>
              <w:jc w:val="both"/>
            </w:pPr>
            <w:r>
              <w:t>semináře</w:t>
            </w:r>
          </w:p>
        </w:tc>
      </w:tr>
      <w:tr w:rsidR="000F2EDD" w14:paraId="145D13D5" w14:textId="77777777" w:rsidTr="004938E8">
        <w:tc>
          <w:tcPr>
            <w:tcW w:w="3086" w:type="dxa"/>
            <w:shd w:val="clear" w:color="auto" w:fill="F7CAAC"/>
          </w:tcPr>
          <w:p w14:paraId="3A8DA373"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6C450CF" w14:textId="77777777" w:rsidR="000F2EDD" w:rsidRDefault="000F2EDD" w:rsidP="004938E8">
            <w:pPr>
              <w:pStyle w:val="Odstavecseseznamem"/>
              <w:ind w:left="0"/>
            </w:pPr>
            <w:r>
              <w:t>Klasifikovaný zápočet: minimálně 80% účast na seminářích, obhájená seminární práce, absolvovaný test klasifikován dle kreditového systému ECTS.</w:t>
            </w:r>
          </w:p>
        </w:tc>
      </w:tr>
      <w:tr w:rsidR="000F2EDD" w14:paraId="7AC9B60A" w14:textId="77777777" w:rsidTr="004938E8">
        <w:trPr>
          <w:trHeight w:val="397"/>
        </w:trPr>
        <w:tc>
          <w:tcPr>
            <w:tcW w:w="9855" w:type="dxa"/>
            <w:gridSpan w:val="8"/>
            <w:tcBorders>
              <w:top w:val="nil"/>
            </w:tcBorders>
          </w:tcPr>
          <w:p w14:paraId="51CE84CE" w14:textId="77777777" w:rsidR="000F2EDD" w:rsidRDefault="000F2EDD" w:rsidP="004938E8">
            <w:pPr>
              <w:jc w:val="both"/>
            </w:pPr>
          </w:p>
        </w:tc>
      </w:tr>
      <w:tr w:rsidR="000F2EDD" w14:paraId="55E1CC32" w14:textId="77777777" w:rsidTr="004938E8">
        <w:trPr>
          <w:trHeight w:val="197"/>
        </w:trPr>
        <w:tc>
          <w:tcPr>
            <w:tcW w:w="3086" w:type="dxa"/>
            <w:tcBorders>
              <w:top w:val="nil"/>
            </w:tcBorders>
            <w:shd w:val="clear" w:color="auto" w:fill="F7CAAC"/>
          </w:tcPr>
          <w:p w14:paraId="27598A5B" w14:textId="77777777" w:rsidR="000F2EDD" w:rsidRDefault="000F2EDD" w:rsidP="004938E8">
            <w:pPr>
              <w:jc w:val="both"/>
              <w:rPr>
                <w:b/>
              </w:rPr>
            </w:pPr>
            <w:r>
              <w:rPr>
                <w:b/>
              </w:rPr>
              <w:t>Garant předmětu</w:t>
            </w:r>
          </w:p>
        </w:tc>
        <w:tc>
          <w:tcPr>
            <w:tcW w:w="6769" w:type="dxa"/>
            <w:gridSpan w:val="7"/>
            <w:tcBorders>
              <w:top w:val="nil"/>
            </w:tcBorders>
          </w:tcPr>
          <w:p w14:paraId="311D8E1D" w14:textId="77777777" w:rsidR="000F2EDD" w:rsidRDefault="000F2EDD" w:rsidP="004938E8">
            <w:pPr>
              <w:jc w:val="both"/>
            </w:pPr>
            <w:r>
              <w:t>Ing. Slavomíra Vargová, PhD.</w:t>
            </w:r>
          </w:p>
        </w:tc>
      </w:tr>
      <w:tr w:rsidR="000F2EDD" w14:paraId="23526CE5" w14:textId="77777777" w:rsidTr="004938E8">
        <w:trPr>
          <w:trHeight w:val="243"/>
        </w:trPr>
        <w:tc>
          <w:tcPr>
            <w:tcW w:w="3086" w:type="dxa"/>
            <w:tcBorders>
              <w:top w:val="nil"/>
            </w:tcBorders>
            <w:shd w:val="clear" w:color="auto" w:fill="F7CAAC"/>
          </w:tcPr>
          <w:p w14:paraId="526375F3" w14:textId="77777777" w:rsidR="000F2EDD" w:rsidRDefault="000F2EDD" w:rsidP="004938E8">
            <w:pPr>
              <w:jc w:val="both"/>
              <w:rPr>
                <w:b/>
              </w:rPr>
            </w:pPr>
            <w:r>
              <w:rPr>
                <w:b/>
              </w:rPr>
              <w:t>Zapojení garanta do výuky předmětu</w:t>
            </w:r>
          </w:p>
        </w:tc>
        <w:tc>
          <w:tcPr>
            <w:tcW w:w="6769" w:type="dxa"/>
            <w:gridSpan w:val="7"/>
            <w:tcBorders>
              <w:top w:val="nil"/>
            </w:tcBorders>
          </w:tcPr>
          <w:p w14:paraId="4CB0D8AC" w14:textId="77777777" w:rsidR="000F2EDD" w:rsidRDefault="000F2EDD" w:rsidP="004938E8">
            <w:pPr>
              <w:jc w:val="both"/>
            </w:pPr>
            <w:r>
              <w:t>Garant stanovuje obsah přednášek a seminářů a dohlíží na jejich jednotné vedení.</w:t>
            </w:r>
          </w:p>
          <w:p w14:paraId="37751FD1" w14:textId="77777777" w:rsidR="000F2EDD" w:rsidRDefault="000F2EDD" w:rsidP="004938E8">
            <w:pPr>
              <w:jc w:val="both"/>
            </w:pPr>
            <w:r>
              <w:t>Garant přímo vyučuje 100 % přednášek.</w:t>
            </w:r>
          </w:p>
        </w:tc>
      </w:tr>
      <w:tr w:rsidR="000F2EDD" w14:paraId="166AB05D" w14:textId="77777777" w:rsidTr="004938E8">
        <w:tc>
          <w:tcPr>
            <w:tcW w:w="3086" w:type="dxa"/>
            <w:shd w:val="clear" w:color="auto" w:fill="F7CAAC"/>
          </w:tcPr>
          <w:p w14:paraId="2C284A1C" w14:textId="77777777" w:rsidR="000F2EDD" w:rsidRDefault="000F2EDD" w:rsidP="004938E8">
            <w:pPr>
              <w:jc w:val="both"/>
              <w:rPr>
                <w:b/>
              </w:rPr>
            </w:pPr>
            <w:r>
              <w:rPr>
                <w:b/>
              </w:rPr>
              <w:t>Vyučující</w:t>
            </w:r>
          </w:p>
        </w:tc>
        <w:tc>
          <w:tcPr>
            <w:tcW w:w="6769" w:type="dxa"/>
            <w:gridSpan w:val="7"/>
            <w:tcBorders>
              <w:bottom w:val="nil"/>
            </w:tcBorders>
          </w:tcPr>
          <w:p w14:paraId="20AFE180" w14:textId="77777777" w:rsidR="000F2EDD" w:rsidRDefault="000F2EDD" w:rsidP="004938E8">
            <w:pPr>
              <w:jc w:val="both"/>
            </w:pPr>
            <w:r>
              <w:t>Ing. Slavomíra Vargová, PhD. – přednášející (100 %), vede seminář (100 %)</w:t>
            </w:r>
          </w:p>
        </w:tc>
      </w:tr>
      <w:tr w:rsidR="000F2EDD" w14:paraId="153FE7CD" w14:textId="77777777" w:rsidTr="004938E8">
        <w:trPr>
          <w:trHeight w:val="397"/>
        </w:trPr>
        <w:tc>
          <w:tcPr>
            <w:tcW w:w="9855" w:type="dxa"/>
            <w:gridSpan w:val="8"/>
            <w:tcBorders>
              <w:top w:val="nil"/>
            </w:tcBorders>
          </w:tcPr>
          <w:p w14:paraId="15FC907E" w14:textId="77777777" w:rsidR="000F2EDD" w:rsidRDefault="000F2EDD" w:rsidP="004938E8">
            <w:pPr>
              <w:jc w:val="both"/>
            </w:pPr>
          </w:p>
        </w:tc>
      </w:tr>
      <w:tr w:rsidR="000F2EDD" w14:paraId="0F695CBF" w14:textId="77777777" w:rsidTr="004938E8">
        <w:tc>
          <w:tcPr>
            <w:tcW w:w="3086" w:type="dxa"/>
            <w:shd w:val="clear" w:color="auto" w:fill="F7CAAC"/>
          </w:tcPr>
          <w:p w14:paraId="4FAC5586" w14:textId="77777777" w:rsidR="000F2EDD" w:rsidRDefault="000F2EDD" w:rsidP="004938E8">
            <w:pPr>
              <w:jc w:val="both"/>
              <w:rPr>
                <w:b/>
              </w:rPr>
            </w:pPr>
            <w:r>
              <w:rPr>
                <w:b/>
              </w:rPr>
              <w:t>Stručná anotace předmětu</w:t>
            </w:r>
          </w:p>
        </w:tc>
        <w:tc>
          <w:tcPr>
            <w:tcW w:w="6769" w:type="dxa"/>
            <w:gridSpan w:val="7"/>
            <w:tcBorders>
              <w:bottom w:val="nil"/>
            </w:tcBorders>
          </w:tcPr>
          <w:p w14:paraId="2159DC69" w14:textId="77777777" w:rsidR="000F2EDD" w:rsidRDefault="000F2EDD" w:rsidP="004938E8">
            <w:pPr>
              <w:jc w:val="both"/>
            </w:pPr>
          </w:p>
        </w:tc>
      </w:tr>
      <w:tr w:rsidR="000F2EDD" w14:paraId="7B723F94" w14:textId="77777777" w:rsidTr="004938E8">
        <w:trPr>
          <w:trHeight w:val="3938"/>
        </w:trPr>
        <w:tc>
          <w:tcPr>
            <w:tcW w:w="9855" w:type="dxa"/>
            <w:gridSpan w:val="8"/>
            <w:tcBorders>
              <w:top w:val="nil"/>
              <w:bottom w:val="single" w:sz="12" w:space="0" w:color="auto"/>
            </w:tcBorders>
          </w:tcPr>
          <w:p w14:paraId="5817D27E" w14:textId="77777777" w:rsidR="000F2EDD" w:rsidRDefault="000F2EDD" w:rsidP="004938E8">
            <w:pPr>
              <w:numPr>
                <w:ilvl w:val="12"/>
                <w:numId w:val="0"/>
              </w:numPr>
              <w:spacing w:before="60" w:after="60"/>
              <w:jc w:val="both"/>
            </w:pPr>
            <w:r w:rsidRPr="008F4A7E">
              <w:t>Student získ</w:t>
            </w:r>
            <w:r>
              <w:t>á základní znalosti</w:t>
            </w:r>
            <w:r w:rsidRPr="008F4A7E">
              <w:t xml:space="preserve"> z oblasti </w:t>
            </w:r>
            <w:r>
              <w:t xml:space="preserve">havárií v provozu, jejich možných příčin a důsledků. Student bude schopen </w:t>
            </w:r>
            <w:r w:rsidRPr="008F4A7E">
              <w:t xml:space="preserve">popsat kauzalitu negativních jevů </w:t>
            </w:r>
            <w:r>
              <w:t xml:space="preserve">v provozu s ohledem na přítomnost zdrojů vzniku nežádoucích událostí. Na základě znalostí vzniku možných havárií bude student schopen navrhnout formy prevence vzniku průmyslových havárií a také možnosti zvládání následků vzniklých havárií. </w:t>
            </w:r>
            <w:r w:rsidRPr="008F4A7E">
              <w:t>Předmět je zakončen obhájením seminárních prací orientovaných na schopnost prokázat</w:t>
            </w:r>
            <w:r>
              <w:t xml:space="preserve"> znalosti </w:t>
            </w:r>
            <w:r w:rsidRPr="008F4A7E">
              <w:t>s</w:t>
            </w:r>
            <w:r>
              <w:t xml:space="preserve"> popsáním příčinnosti a typových scénářů, které mohou vyústit do průmyslové havárie. </w:t>
            </w:r>
            <w:r w:rsidRPr="008F4A7E">
              <w:t>Cílem je vytvořit předpoklady pro schopnost studentů aplikovat nabyté vědomosti v praxi.</w:t>
            </w:r>
          </w:p>
          <w:p w14:paraId="24F31413" w14:textId="77777777" w:rsidR="000F2EDD" w:rsidRPr="008F4A7E" w:rsidRDefault="000F2EDD" w:rsidP="004938E8">
            <w:pPr>
              <w:numPr>
                <w:ilvl w:val="12"/>
                <w:numId w:val="0"/>
              </w:numPr>
              <w:spacing w:before="60" w:after="60"/>
              <w:jc w:val="both"/>
            </w:pPr>
          </w:p>
          <w:p w14:paraId="1C55F0C0" w14:textId="77777777" w:rsidR="000F2EDD" w:rsidRPr="00CC6166" w:rsidRDefault="000F2EDD" w:rsidP="004938E8">
            <w:pPr>
              <w:numPr>
                <w:ilvl w:val="12"/>
                <w:numId w:val="0"/>
              </w:numPr>
              <w:spacing w:after="60"/>
              <w:jc w:val="both"/>
            </w:pPr>
            <w:r w:rsidRPr="00CC6166">
              <w:t>Vyučovaná témata:</w:t>
            </w:r>
          </w:p>
          <w:p w14:paraId="2801B30B" w14:textId="77777777" w:rsidR="000F2EDD" w:rsidRDefault="000F2EDD" w:rsidP="000F2EDD">
            <w:pPr>
              <w:pStyle w:val="Odstavecseseznamem"/>
              <w:numPr>
                <w:ilvl w:val="0"/>
                <w:numId w:val="28"/>
              </w:numPr>
              <w:jc w:val="both"/>
            </w:pPr>
            <w:r>
              <w:t>Úvod do studia předmětu, terminologie oblasti provozních havárií;</w:t>
            </w:r>
          </w:p>
          <w:p w14:paraId="643E76CC" w14:textId="77777777" w:rsidR="000F2EDD" w:rsidRDefault="000F2EDD" w:rsidP="000F2EDD">
            <w:pPr>
              <w:pStyle w:val="Odstavecseseznamem"/>
              <w:numPr>
                <w:ilvl w:val="0"/>
                <w:numId w:val="28"/>
              </w:numPr>
              <w:jc w:val="both"/>
            </w:pPr>
            <w:r>
              <w:t>Historie provozních havárií ve světě;</w:t>
            </w:r>
          </w:p>
          <w:p w14:paraId="4B606D17" w14:textId="77777777" w:rsidR="000F2EDD" w:rsidRDefault="000F2EDD" w:rsidP="000F2EDD">
            <w:pPr>
              <w:pStyle w:val="Odstavecseseznamem"/>
              <w:numPr>
                <w:ilvl w:val="0"/>
                <w:numId w:val="28"/>
              </w:numPr>
              <w:jc w:val="both"/>
            </w:pPr>
            <w:r>
              <w:t>Právní rámec EÚ a ČR upravující oblast havárií v průmyslu;</w:t>
            </w:r>
          </w:p>
          <w:p w14:paraId="4D45E44B" w14:textId="77777777" w:rsidR="000F2EDD" w:rsidRDefault="000F2EDD" w:rsidP="000F2EDD">
            <w:pPr>
              <w:pStyle w:val="Odstavecseseznamem"/>
              <w:numPr>
                <w:ilvl w:val="0"/>
                <w:numId w:val="28"/>
              </w:numPr>
              <w:jc w:val="both"/>
            </w:pPr>
            <w:r>
              <w:t>Povinnosti provozovatele průmyslových objektů;</w:t>
            </w:r>
          </w:p>
          <w:p w14:paraId="0D540264" w14:textId="77777777" w:rsidR="000F2EDD" w:rsidRDefault="000F2EDD" w:rsidP="000F2EDD">
            <w:pPr>
              <w:pStyle w:val="Odstavecseseznamem"/>
              <w:numPr>
                <w:ilvl w:val="0"/>
                <w:numId w:val="28"/>
              </w:numPr>
              <w:jc w:val="both"/>
            </w:pPr>
            <w:r>
              <w:t>Zařazení objektů do skupiny A/B;</w:t>
            </w:r>
          </w:p>
          <w:p w14:paraId="6AEC7471" w14:textId="77777777" w:rsidR="000F2EDD" w:rsidRDefault="000F2EDD" w:rsidP="000F2EDD">
            <w:pPr>
              <w:pStyle w:val="Odstavecseseznamem"/>
              <w:numPr>
                <w:ilvl w:val="0"/>
                <w:numId w:val="28"/>
              </w:numPr>
              <w:jc w:val="both"/>
            </w:pPr>
            <w:r>
              <w:t>Posouzení rizik závažné havárie;</w:t>
            </w:r>
          </w:p>
          <w:p w14:paraId="0C3C0326" w14:textId="77777777" w:rsidR="000F2EDD" w:rsidRDefault="000F2EDD" w:rsidP="000F2EDD">
            <w:pPr>
              <w:pStyle w:val="Odstavecseseznamem"/>
              <w:numPr>
                <w:ilvl w:val="0"/>
                <w:numId w:val="28"/>
              </w:numPr>
              <w:jc w:val="both"/>
            </w:pPr>
            <w:r>
              <w:t>Reakční proměny;</w:t>
            </w:r>
          </w:p>
          <w:p w14:paraId="75517216" w14:textId="77777777" w:rsidR="000F2EDD" w:rsidRDefault="000F2EDD" w:rsidP="000F2EDD">
            <w:pPr>
              <w:pStyle w:val="Odstavecseseznamem"/>
              <w:numPr>
                <w:ilvl w:val="0"/>
                <w:numId w:val="28"/>
              </w:numPr>
              <w:jc w:val="both"/>
            </w:pPr>
            <w:r>
              <w:t>Výpočet a modelování důsledků vybraných událostí (typové důsledky);</w:t>
            </w:r>
          </w:p>
          <w:p w14:paraId="5092B96A" w14:textId="77777777" w:rsidR="000F2EDD" w:rsidRDefault="000F2EDD" w:rsidP="000F2EDD">
            <w:pPr>
              <w:pStyle w:val="Odstavecseseznamem"/>
              <w:numPr>
                <w:ilvl w:val="0"/>
                <w:numId w:val="28"/>
              </w:numPr>
              <w:jc w:val="both"/>
            </w:pPr>
            <w:r>
              <w:t>Bezpečnostní program;</w:t>
            </w:r>
          </w:p>
          <w:p w14:paraId="27E0086D" w14:textId="77777777" w:rsidR="000F2EDD" w:rsidRDefault="000F2EDD" w:rsidP="000F2EDD">
            <w:pPr>
              <w:pStyle w:val="Odstavecseseznamem"/>
              <w:numPr>
                <w:ilvl w:val="0"/>
                <w:numId w:val="28"/>
              </w:numPr>
              <w:jc w:val="both"/>
            </w:pPr>
            <w:r>
              <w:t>Bezpečnostní zpráva;</w:t>
            </w:r>
          </w:p>
          <w:p w14:paraId="58B00D2C" w14:textId="77777777" w:rsidR="000F2EDD" w:rsidRDefault="000F2EDD" w:rsidP="000F2EDD">
            <w:pPr>
              <w:pStyle w:val="Odstavecseseznamem"/>
              <w:numPr>
                <w:ilvl w:val="0"/>
                <w:numId w:val="28"/>
              </w:numPr>
              <w:jc w:val="both"/>
            </w:pPr>
            <w:r>
              <w:t>Plán fyzické ochrany;</w:t>
            </w:r>
          </w:p>
          <w:p w14:paraId="74F62713" w14:textId="77777777" w:rsidR="000F2EDD" w:rsidRDefault="000F2EDD" w:rsidP="000F2EDD">
            <w:pPr>
              <w:pStyle w:val="Odstavecseseznamem"/>
              <w:numPr>
                <w:ilvl w:val="0"/>
                <w:numId w:val="28"/>
              </w:numPr>
              <w:jc w:val="both"/>
            </w:pPr>
            <w:r>
              <w:t>Informování veřejnosti;</w:t>
            </w:r>
          </w:p>
          <w:p w14:paraId="2245F8CB" w14:textId="77777777" w:rsidR="000F2EDD" w:rsidRDefault="000F2EDD" w:rsidP="000F2EDD">
            <w:pPr>
              <w:pStyle w:val="Odstavecseseznamem"/>
              <w:numPr>
                <w:ilvl w:val="0"/>
                <w:numId w:val="28"/>
              </w:numPr>
              <w:jc w:val="both"/>
            </w:pPr>
            <w:r>
              <w:t>Kontrolní a inspekční orgány;</w:t>
            </w:r>
          </w:p>
          <w:p w14:paraId="1886CAF2" w14:textId="77777777" w:rsidR="000F2EDD" w:rsidRDefault="000F2EDD" w:rsidP="000F2EDD">
            <w:pPr>
              <w:pStyle w:val="Odstavecseseznamem"/>
              <w:numPr>
                <w:ilvl w:val="0"/>
                <w:numId w:val="28"/>
              </w:numPr>
              <w:jc w:val="both"/>
              <w:rPr>
                <w:ins w:id="363" w:author="Zuzana Tučková" w:date="2024-05-13T13:10:00Z"/>
              </w:rPr>
            </w:pPr>
            <w:r>
              <w:t>Případová studie.</w:t>
            </w:r>
          </w:p>
          <w:p w14:paraId="71664502" w14:textId="08EA1DD3" w:rsidR="00C76DCF" w:rsidRDefault="00C76DCF">
            <w:pPr>
              <w:pStyle w:val="Odstavecseseznamem"/>
              <w:jc w:val="both"/>
              <w:pPrChange w:id="364" w:author="Zuzana Tučková" w:date="2024-05-13T13:10:00Z">
                <w:pPr>
                  <w:pStyle w:val="Odstavecseseznamem"/>
                  <w:numPr>
                    <w:numId w:val="28"/>
                  </w:numPr>
                  <w:ind w:hanging="360"/>
                  <w:jc w:val="both"/>
                </w:pPr>
              </w:pPrChange>
            </w:pPr>
          </w:p>
        </w:tc>
      </w:tr>
      <w:tr w:rsidR="000F2EDD" w14:paraId="50C9D2C8"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8FE19A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72B3CD6" w14:textId="77777777" w:rsidR="000F2EDD" w:rsidRDefault="000F2EDD" w:rsidP="004938E8">
            <w:pPr>
              <w:jc w:val="both"/>
            </w:pPr>
          </w:p>
        </w:tc>
      </w:tr>
      <w:tr w:rsidR="000F2EDD" w14:paraId="429D804B" w14:textId="77777777" w:rsidTr="004938E8">
        <w:trPr>
          <w:trHeight w:val="1497"/>
        </w:trPr>
        <w:tc>
          <w:tcPr>
            <w:tcW w:w="9855" w:type="dxa"/>
            <w:gridSpan w:val="8"/>
            <w:tcBorders>
              <w:top w:val="nil"/>
              <w:bottom w:val="single" w:sz="2" w:space="0" w:color="auto"/>
            </w:tcBorders>
          </w:tcPr>
          <w:p w14:paraId="69A81201" w14:textId="77777777" w:rsidR="000F2EDD" w:rsidRDefault="000F2EDD" w:rsidP="004938E8">
            <w:pPr>
              <w:jc w:val="both"/>
              <w:rPr>
                <w:b/>
              </w:rPr>
            </w:pPr>
            <w:r w:rsidRPr="00DF19BE">
              <w:rPr>
                <w:b/>
              </w:rPr>
              <w:t>Povinná literatura:</w:t>
            </w:r>
          </w:p>
          <w:p w14:paraId="6FC797E9" w14:textId="77777777" w:rsidR="000F2EDD" w:rsidRDefault="000F2EDD" w:rsidP="004938E8">
            <w:pPr>
              <w:jc w:val="both"/>
            </w:pPr>
            <w:r>
              <w:t xml:space="preserve">BARTLOVÁ, Ivana. </w:t>
            </w:r>
            <w:r>
              <w:rPr>
                <w:i/>
                <w:iCs/>
              </w:rPr>
              <w:t>Prevence a připravenost na závažné havárie</w:t>
            </w:r>
            <w:r>
              <w:t>. 2. vydání. V Ostravě: Sdružení požárního a bezpečnostního inženýrství, 2017. ISBN 978-80-7385-184-2.</w:t>
            </w:r>
          </w:p>
          <w:p w14:paraId="571BC6E5" w14:textId="77777777" w:rsidR="000F2EDD" w:rsidRDefault="000F2EDD" w:rsidP="004938E8">
            <w:pPr>
              <w:jc w:val="both"/>
            </w:pPr>
            <w:r>
              <w:t xml:space="preserve">ORAVEC, Milan, Slavomíra VARGOVÁ, Zuzana KOTIANOVÁ a Marek FIC. </w:t>
            </w:r>
            <w:r>
              <w:rPr>
                <w:i/>
                <w:iCs/>
              </w:rPr>
              <w:t>Manažérstvo priemyselných havárií - SEVESO III</w:t>
            </w:r>
            <w:r>
              <w:t>. Ostrava: SPBI, 2017. ISBN 978-80-7385-181-1.</w:t>
            </w:r>
          </w:p>
          <w:p w14:paraId="5FAA25C4" w14:textId="77777777" w:rsidR="000F2EDD" w:rsidRPr="003454CF" w:rsidRDefault="000F2EDD" w:rsidP="004938E8">
            <w:pPr>
              <w:jc w:val="both"/>
            </w:pPr>
            <w:r w:rsidRPr="003454CF">
              <w:t xml:space="preserve">SIKOROVÁ, Kateřina a BLAŽKOVÁ, Kateřina. </w:t>
            </w:r>
            <w:r w:rsidRPr="003454CF">
              <w:rPr>
                <w:i/>
              </w:rPr>
              <w:t>Analýza dopadů havárií s účastí nebezpečné látky na životní prostředí</w:t>
            </w:r>
            <w:r w:rsidRPr="003454CF">
              <w:t xml:space="preserve">. </w:t>
            </w:r>
            <w:r>
              <w:t>V</w:t>
            </w:r>
            <w:r w:rsidRPr="003454CF">
              <w:t xml:space="preserve"> Ostravě: Sdružení požárního a bezpečnostního inženýrství, 2018. ISBN 978-80-7385-211-5.</w:t>
            </w:r>
          </w:p>
          <w:p w14:paraId="1D77C398" w14:textId="77777777" w:rsidR="000F2EDD" w:rsidRDefault="000F2EDD" w:rsidP="004938E8">
            <w:pPr>
              <w:jc w:val="both"/>
              <w:rPr>
                <w:b/>
              </w:rPr>
            </w:pPr>
          </w:p>
          <w:p w14:paraId="16976D92" w14:textId="77777777" w:rsidR="000F2EDD" w:rsidRDefault="000F2EDD" w:rsidP="004938E8">
            <w:pPr>
              <w:jc w:val="both"/>
            </w:pPr>
            <w:r w:rsidRPr="00DF19BE">
              <w:rPr>
                <w:b/>
              </w:rPr>
              <w:t>Doporučená literatura</w:t>
            </w:r>
            <w:r>
              <w:t>:</w:t>
            </w:r>
          </w:p>
          <w:p w14:paraId="4A533B3A" w14:textId="77777777" w:rsidR="000F2EDD" w:rsidRDefault="000F2EDD" w:rsidP="004938E8">
            <w:pPr>
              <w:jc w:val="both"/>
            </w:pPr>
            <w:r>
              <w:t>Směrnice Evropského parlamentu a rady 2012/18/EU o kontrole nebezpečí závažných havárií s přítomností nebezpečných látek a o změně a následném zrušení směrnice Rady 96/82/ES</w:t>
            </w:r>
          </w:p>
          <w:p w14:paraId="7613FAF5" w14:textId="77777777" w:rsidR="000F2EDD" w:rsidRDefault="000F2EDD" w:rsidP="004938E8">
            <w:pPr>
              <w:jc w:val="both"/>
            </w:pPr>
            <w:r>
              <w:t>Zákon č. 224/2015 o prevenci závažných havárií způsobených nebezpečnými chemickými látkami nebo chemickými směsmi (Zákon o prevenci závažných havárií)</w:t>
            </w:r>
          </w:p>
          <w:p w14:paraId="778F6F81" w14:textId="77777777" w:rsidR="000F2EDD" w:rsidRDefault="000F2EDD" w:rsidP="004938E8">
            <w:pPr>
              <w:jc w:val="both"/>
            </w:pPr>
            <w:r>
              <w:t>Vyhláška č. 227/2015 Sb.</w:t>
            </w:r>
            <w:r w:rsidRPr="003847D4">
              <w:t>, o náležitostech bezpečnostní dokumentace a rozsahu informací poskytovaných zpracovateli posudku.</w:t>
            </w:r>
          </w:p>
          <w:p w14:paraId="54B59449" w14:textId="77777777" w:rsidR="000F2EDD" w:rsidRDefault="000F2EDD" w:rsidP="004938E8">
            <w:pPr>
              <w:jc w:val="both"/>
            </w:pPr>
            <w:r>
              <w:t>Vyhláška č. 225/2015 Sb., o stanovení rozsahu bezpečnostních opatření fyzické ochrany objektu zařazeného do skupiny A nebo skupiny B.</w:t>
            </w:r>
          </w:p>
          <w:p w14:paraId="55068810" w14:textId="77777777" w:rsidR="000F2EDD" w:rsidRDefault="000F2EDD" w:rsidP="004938E8">
            <w:pPr>
              <w:jc w:val="both"/>
            </w:pPr>
            <w:r>
              <w:t xml:space="preserve">Výzkumný ústav bezpečnosti práce. </w:t>
            </w:r>
            <w:r w:rsidRPr="00F64DC2">
              <w:rPr>
                <w:i/>
              </w:rPr>
              <w:t>MAPIS. Integrovaný informační a znalostní systém prevence závažných havárií</w:t>
            </w:r>
            <w:r>
              <w:t xml:space="preserve">. Dostupné: </w:t>
            </w:r>
            <w:hyperlink r:id="rId40" w:history="1">
              <w:r w:rsidRPr="00612EB3">
                <w:rPr>
                  <w:rStyle w:val="Hypertextovodkaz"/>
                </w:rPr>
                <w:t>https://mapis.vubp.cz/Portal/</w:t>
              </w:r>
            </w:hyperlink>
          </w:p>
          <w:p w14:paraId="769EBBF4" w14:textId="77777777" w:rsidR="000F2EDD" w:rsidRDefault="000F2EDD" w:rsidP="004938E8">
            <w:pPr>
              <w:jc w:val="both"/>
            </w:pPr>
          </w:p>
        </w:tc>
      </w:tr>
      <w:tr w:rsidR="000F2EDD" w14:paraId="1AB1C0A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F4F9271" w14:textId="77777777" w:rsidR="000F2EDD" w:rsidRDefault="000F2EDD" w:rsidP="004938E8">
            <w:pPr>
              <w:jc w:val="center"/>
              <w:rPr>
                <w:b/>
              </w:rPr>
            </w:pPr>
            <w:r>
              <w:rPr>
                <w:b/>
              </w:rPr>
              <w:t>Informace ke kombinované nebo distanční formě</w:t>
            </w:r>
          </w:p>
        </w:tc>
      </w:tr>
      <w:tr w:rsidR="000F2EDD" w14:paraId="5B2EC82C" w14:textId="77777777" w:rsidTr="004938E8">
        <w:tc>
          <w:tcPr>
            <w:tcW w:w="4787" w:type="dxa"/>
            <w:gridSpan w:val="3"/>
            <w:tcBorders>
              <w:top w:val="single" w:sz="2" w:space="0" w:color="auto"/>
            </w:tcBorders>
            <w:shd w:val="clear" w:color="auto" w:fill="F7CAAC"/>
          </w:tcPr>
          <w:p w14:paraId="3039C5ED" w14:textId="77777777" w:rsidR="000F2EDD" w:rsidRDefault="000F2EDD" w:rsidP="004938E8">
            <w:pPr>
              <w:jc w:val="both"/>
            </w:pPr>
            <w:r>
              <w:rPr>
                <w:b/>
              </w:rPr>
              <w:t>Rozsah konzultací (soustředění)</w:t>
            </w:r>
          </w:p>
        </w:tc>
        <w:tc>
          <w:tcPr>
            <w:tcW w:w="889" w:type="dxa"/>
            <w:tcBorders>
              <w:top w:val="single" w:sz="2" w:space="0" w:color="auto"/>
            </w:tcBorders>
          </w:tcPr>
          <w:p w14:paraId="336AF276" w14:textId="77777777" w:rsidR="000F2EDD" w:rsidRDefault="000F2EDD" w:rsidP="004938E8">
            <w:pPr>
              <w:jc w:val="both"/>
            </w:pPr>
            <w:r>
              <w:t>10</w:t>
            </w:r>
          </w:p>
        </w:tc>
        <w:tc>
          <w:tcPr>
            <w:tcW w:w="4179" w:type="dxa"/>
            <w:gridSpan w:val="4"/>
            <w:tcBorders>
              <w:top w:val="single" w:sz="2" w:space="0" w:color="auto"/>
            </w:tcBorders>
            <w:shd w:val="clear" w:color="auto" w:fill="F7CAAC"/>
          </w:tcPr>
          <w:p w14:paraId="28E458C8" w14:textId="77777777" w:rsidR="000F2EDD" w:rsidRDefault="000F2EDD" w:rsidP="004938E8">
            <w:pPr>
              <w:jc w:val="both"/>
              <w:rPr>
                <w:b/>
              </w:rPr>
            </w:pPr>
            <w:r>
              <w:rPr>
                <w:b/>
              </w:rPr>
              <w:t xml:space="preserve">hodin </w:t>
            </w:r>
          </w:p>
        </w:tc>
      </w:tr>
      <w:tr w:rsidR="000F2EDD" w14:paraId="2E4B7AFB" w14:textId="77777777" w:rsidTr="004938E8">
        <w:tc>
          <w:tcPr>
            <w:tcW w:w="9855" w:type="dxa"/>
            <w:gridSpan w:val="8"/>
            <w:shd w:val="clear" w:color="auto" w:fill="F7CAAC"/>
          </w:tcPr>
          <w:p w14:paraId="2CC21FD2" w14:textId="77777777" w:rsidR="000F2EDD" w:rsidRDefault="000F2EDD" w:rsidP="004938E8">
            <w:pPr>
              <w:jc w:val="both"/>
              <w:rPr>
                <w:b/>
              </w:rPr>
            </w:pPr>
            <w:r>
              <w:rPr>
                <w:b/>
              </w:rPr>
              <w:t>Informace o způsobu kontaktu s vyučujícím</w:t>
            </w:r>
          </w:p>
        </w:tc>
      </w:tr>
      <w:tr w:rsidR="000F2EDD" w14:paraId="0EE6A4F2" w14:textId="77777777" w:rsidTr="004938E8">
        <w:trPr>
          <w:trHeight w:val="1373"/>
        </w:trPr>
        <w:tc>
          <w:tcPr>
            <w:tcW w:w="9855" w:type="dxa"/>
            <w:gridSpan w:val="8"/>
          </w:tcPr>
          <w:p w14:paraId="20B9B1C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152967B" w14:textId="77777777" w:rsidR="000F2EDD" w:rsidRDefault="000F2EDD" w:rsidP="004938E8">
      <w:pPr>
        <w:spacing w:after="160" w:line="259" w:lineRule="auto"/>
      </w:pPr>
    </w:p>
    <w:p w14:paraId="1863B9DD"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53A7291"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4DE0A35" w14:textId="77777777" w:rsidR="000F2EDD" w:rsidRDefault="000F2EDD">
            <w:pPr>
              <w:jc w:val="both"/>
              <w:rPr>
                <w:b/>
                <w:sz w:val="28"/>
              </w:rPr>
            </w:pPr>
            <w:r>
              <w:br w:type="page"/>
            </w:r>
            <w:r>
              <w:rPr>
                <w:b/>
                <w:sz w:val="28"/>
              </w:rPr>
              <w:t>B-III – Charakteristika studijního předmětu</w:t>
            </w:r>
          </w:p>
        </w:tc>
      </w:tr>
      <w:tr w:rsidR="000F2EDD" w14:paraId="6116FC05"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E49D9F2" w14:textId="77777777" w:rsidR="000F2EDD" w:rsidRDefault="000F2ED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23B1EBC" w14:textId="77777777" w:rsidR="000F2EDD" w:rsidRDefault="000F2EDD">
            <w:pPr>
              <w:jc w:val="both"/>
              <w:rPr>
                <w:b/>
              </w:rPr>
            </w:pPr>
            <w:r>
              <w:rPr>
                <w:b/>
              </w:rPr>
              <w:t>Provozní management</w:t>
            </w:r>
          </w:p>
        </w:tc>
      </w:tr>
      <w:tr w:rsidR="000F2EDD" w14:paraId="731884F0"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CF310B" w14:textId="77777777" w:rsidR="000F2EDD" w:rsidRDefault="000F2ED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C995C0C" w14:textId="77777777" w:rsidR="000F2EDD" w:rsidRDefault="000F2EDD">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6D052A" w14:textId="77777777" w:rsidR="000F2EDD" w:rsidRDefault="000F2ED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B6BD6B3" w14:textId="77777777" w:rsidR="000F2EDD" w:rsidRDefault="000F2EDD">
            <w:pPr>
              <w:jc w:val="both"/>
            </w:pPr>
            <w:r>
              <w:t>3/ZS</w:t>
            </w:r>
          </w:p>
        </w:tc>
      </w:tr>
      <w:tr w:rsidR="000F2EDD" w14:paraId="1DB587E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EB0EB65" w14:textId="77777777" w:rsidR="000F2EDD" w:rsidRDefault="000F2ED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4432D13" w14:textId="77777777" w:rsidR="000F2EDD" w:rsidRDefault="000F2EDD">
            <w:pPr>
              <w:jc w:val="both"/>
            </w:pPr>
            <w:r>
              <w:t>14p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0251243" w14:textId="77777777" w:rsidR="000F2EDD" w:rsidRDefault="000F2ED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93A5E71" w14:textId="77777777" w:rsidR="000F2EDD" w:rsidRDefault="000F2EDD">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F46078A" w14:textId="77777777" w:rsidR="000F2EDD" w:rsidRDefault="000F2ED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C9C27F4" w14:textId="77777777" w:rsidR="000F2EDD" w:rsidRDefault="000F2EDD">
            <w:pPr>
              <w:jc w:val="both"/>
            </w:pPr>
            <w:r>
              <w:t>4</w:t>
            </w:r>
          </w:p>
        </w:tc>
      </w:tr>
      <w:tr w:rsidR="000F2EDD" w14:paraId="6AED8A4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2C18C3" w14:textId="77777777" w:rsidR="000F2EDD" w:rsidRDefault="000F2ED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EBEDB3D" w14:textId="77777777" w:rsidR="000F2EDD" w:rsidRDefault="000F2EDD">
            <w:pPr>
              <w:jc w:val="both"/>
            </w:pPr>
          </w:p>
        </w:tc>
      </w:tr>
      <w:tr w:rsidR="000F2EDD" w14:paraId="1EEC766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DF8F54" w14:textId="77777777" w:rsidR="000F2EDD" w:rsidRDefault="000F2ED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C8A5DF5" w14:textId="77777777" w:rsidR="000F2EDD" w:rsidRDefault="000F2EDD">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343750B" w14:textId="77777777" w:rsidR="000F2EDD" w:rsidRDefault="000F2ED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DEDF633" w14:textId="77777777" w:rsidR="000F2EDD" w:rsidRDefault="000F2EDD">
            <w:pPr>
              <w:jc w:val="both"/>
            </w:pPr>
            <w:r>
              <w:t>přednášky</w:t>
            </w:r>
          </w:p>
          <w:p w14:paraId="7D0AB5C6" w14:textId="77777777" w:rsidR="000F2EDD" w:rsidRDefault="000F2EDD">
            <w:pPr>
              <w:jc w:val="both"/>
            </w:pPr>
            <w:r>
              <w:t>semináře</w:t>
            </w:r>
          </w:p>
        </w:tc>
      </w:tr>
      <w:tr w:rsidR="000F2EDD" w14:paraId="62340907"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87F30F" w14:textId="77777777" w:rsidR="000F2EDD" w:rsidRDefault="000F2ED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A8480E2" w14:textId="77777777" w:rsidR="000F2EDD" w:rsidRDefault="000F2EDD">
            <w:pPr>
              <w:jc w:val="both"/>
            </w:pPr>
            <w:r>
              <w:t>Zápočet: aktivní účast na nejméně 80 % seminářů, zpracování semestrálního úkolu</w:t>
            </w:r>
          </w:p>
          <w:p w14:paraId="38513073" w14:textId="77777777" w:rsidR="000F2EDD" w:rsidRDefault="000F2EDD">
            <w:pPr>
              <w:jc w:val="both"/>
            </w:pPr>
          </w:p>
          <w:p w14:paraId="1DBC7728" w14:textId="77777777" w:rsidR="000F2EDD" w:rsidRDefault="000F2EDD">
            <w:pPr>
              <w:jc w:val="both"/>
            </w:pPr>
            <w:r>
              <w:t>Zkouška: kombinovaná</w:t>
            </w:r>
          </w:p>
        </w:tc>
      </w:tr>
      <w:tr w:rsidR="000F2EDD" w14:paraId="49F56314"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014B4709" w14:textId="77777777" w:rsidR="000F2EDD" w:rsidRDefault="000F2EDD">
            <w:pPr>
              <w:jc w:val="both"/>
            </w:pPr>
          </w:p>
          <w:p w14:paraId="3FF0D08D" w14:textId="77777777" w:rsidR="000F2EDD" w:rsidRDefault="000F2EDD">
            <w:pPr>
              <w:jc w:val="both"/>
            </w:pPr>
          </w:p>
          <w:p w14:paraId="147D987A" w14:textId="77777777" w:rsidR="000F2EDD" w:rsidRDefault="000F2EDD">
            <w:pPr>
              <w:jc w:val="both"/>
            </w:pPr>
          </w:p>
          <w:p w14:paraId="314F4ACD" w14:textId="77777777" w:rsidR="000F2EDD" w:rsidRDefault="000F2EDD">
            <w:pPr>
              <w:jc w:val="both"/>
            </w:pPr>
          </w:p>
        </w:tc>
      </w:tr>
      <w:tr w:rsidR="000F2EDD" w14:paraId="3236F287"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5E6D07A" w14:textId="77777777" w:rsidR="000F2EDD" w:rsidRDefault="000F2ED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62D8CCD5" w14:textId="77777777" w:rsidR="000F2EDD" w:rsidRDefault="000F2EDD">
            <w:pPr>
              <w:jc w:val="both"/>
            </w:pPr>
            <w:r>
              <w:t>prof. Ing. David Tuček, Ph.D.</w:t>
            </w:r>
          </w:p>
        </w:tc>
      </w:tr>
      <w:tr w:rsidR="000F2EDD" w14:paraId="31E2171F"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102F525" w14:textId="77777777" w:rsidR="000F2EDD" w:rsidRDefault="000F2ED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9834695" w14:textId="77777777" w:rsidR="000F2EDD" w:rsidRDefault="000F2EDD">
            <w:pPr>
              <w:jc w:val="both"/>
            </w:pPr>
            <w:r>
              <w:t>Garant stanovuje obsah přednášek a seminářů a dohlíží na jejich jednotné vedení.</w:t>
            </w:r>
          </w:p>
          <w:p w14:paraId="6C37C088" w14:textId="77777777" w:rsidR="000F2EDD" w:rsidRDefault="000F2EDD" w:rsidP="004938E8">
            <w:pPr>
              <w:jc w:val="both"/>
            </w:pPr>
            <w:r>
              <w:t>Garant přímo vyučuje 57 % přednášek</w:t>
            </w:r>
          </w:p>
        </w:tc>
      </w:tr>
      <w:tr w:rsidR="000F2EDD" w14:paraId="5A4E0B9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9DC186" w14:textId="77777777" w:rsidR="000F2EDD" w:rsidRDefault="000F2ED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44161389" w14:textId="77777777" w:rsidR="000F2EDD" w:rsidRDefault="000F2EDD">
            <w:pPr>
              <w:jc w:val="both"/>
            </w:pPr>
            <w:r>
              <w:t>prof. Ing. David Tuček, Ph.D. – přednášející (57 %)</w:t>
            </w:r>
          </w:p>
          <w:p w14:paraId="1DF85127" w14:textId="77777777" w:rsidR="000F2EDD" w:rsidRDefault="000F2EDD" w:rsidP="004938E8">
            <w:pPr>
              <w:jc w:val="both"/>
            </w:pPr>
            <w:r>
              <w:t>Ing. Romana Heinzová, Ph.D. – přednášející (43 %), vede semináře (100 %)</w:t>
            </w:r>
          </w:p>
        </w:tc>
      </w:tr>
      <w:tr w:rsidR="000F2EDD" w14:paraId="2B4FA796"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7F1FE2E4" w14:textId="77777777" w:rsidR="000F2EDD" w:rsidRDefault="000F2EDD">
            <w:pPr>
              <w:jc w:val="both"/>
            </w:pPr>
          </w:p>
          <w:p w14:paraId="05503DC4" w14:textId="77777777" w:rsidR="000F2EDD" w:rsidRDefault="000F2EDD">
            <w:pPr>
              <w:jc w:val="both"/>
            </w:pPr>
          </w:p>
          <w:p w14:paraId="725E4245" w14:textId="77777777" w:rsidR="000F2EDD" w:rsidRDefault="000F2EDD">
            <w:pPr>
              <w:jc w:val="both"/>
            </w:pPr>
          </w:p>
          <w:p w14:paraId="25214881" w14:textId="77777777" w:rsidR="000F2EDD" w:rsidRDefault="000F2EDD">
            <w:pPr>
              <w:jc w:val="both"/>
            </w:pPr>
          </w:p>
          <w:p w14:paraId="08E74506" w14:textId="77777777" w:rsidR="000F2EDD" w:rsidRDefault="000F2EDD">
            <w:pPr>
              <w:jc w:val="both"/>
            </w:pPr>
          </w:p>
        </w:tc>
      </w:tr>
      <w:tr w:rsidR="000F2EDD" w14:paraId="6D4DF891"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DCE602" w14:textId="77777777" w:rsidR="000F2EDD" w:rsidRDefault="000F2ED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A709D44" w14:textId="77777777" w:rsidR="000F2EDD" w:rsidRDefault="000F2EDD">
            <w:pPr>
              <w:jc w:val="both"/>
            </w:pPr>
          </w:p>
        </w:tc>
      </w:tr>
      <w:tr w:rsidR="000F2EDD" w14:paraId="6BB3A716"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6345BBB9" w14:textId="77777777" w:rsidR="000F2EDD" w:rsidRDefault="000F2EDD">
            <w:pPr>
              <w:jc w:val="both"/>
            </w:pPr>
            <w:r>
              <w:t xml:space="preserve">Cílem předmětu je seznámení studentů se základními přístupy provozních činností výrobních i nevýrobních podniků a metodami řízení produkčních a podpůrných procesů. </w:t>
            </w:r>
          </w:p>
          <w:p w14:paraId="053F9B87" w14:textId="77777777" w:rsidR="000F2EDD" w:rsidRDefault="000F2EDD">
            <w:pPr>
              <w:jc w:val="both"/>
            </w:pPr>
          </w:p>
          <w:p w14:paraId="743E2C0F" w14:textId="77777777" w:rsidR="000F2EDD" w:rsidRDefault="000F2EDD">
            <w:pPr>
              <w:jc w:val="both"/>
            </w:pPr>
            <w:r>
              <w:t>Vyučovaná témata:</w:t>
            </w:r>
          </w:p>
          <w:p w14:paraId="102D2720" w14:textId="77777777" w:rsidR="000F2EDD" w:rsidRDefault="000F2EDD">
            <w:pPr>
              <w:jc w:val="both"/>
            </w:pPr>
            <w:r>
              <w:t xml:space="preserve">      1. Produktový a provozní management;</w:t>
            </w:r>
          </w:p>
          <w:p w14:paraId="2F42AADA" w14:textId="77777777" w:rsidR="000F2EDD" w:rsidRDefault="000F2EDD">
            <w:pPr>
              <w:jc w:val="both"/>
            </w:pPr>
            <w:r>
              <w:t xml:space="preserve">      2. Cíle provozního managementu a jeho vazby na strategický, taktický a operativní management;</w:t>
            </w:r>
          </w:p>
          <w:p w14:paraId="2BA137D3" w14:textId="77777777" w:rsidR="000F2EDD" w:rsidRDefault="000F2EDD">
            <w:pPr>
              <w:jc w:val="both"/>
            </w:pPr>
            <w:r>
              <w:t xml:space="preserve">      3. Klasifikace výrobních procesů, uspořádání pracovišť;</w:t>
            </w:r>
          </w:p>
          <w:p w14:paraId="62E77031" w14:textId="77777777" w:rsidR="000F2EDD" w:rsidRDefault="000F2EDD">
            <w:pPr>
              <w:jc w:val="both"/>
            </w:pPr>
            <w:r>
              <w:t xml:space="preserve">      4. Procesní toky;</w:t>
            </w:r>
          </w:p>
          <w:p w14:paraId="63C80022" w14:textId="77777777" w:rsidR="000F2EDD" w:rsidRDefault="000F2EDD">
            <w:pPr>
              <w:jc w:val="both"/>
            </w:pPr>
            <w:r>
              <w:t xml:space="preserve">      5. Řízení výrobků a služeb; </w:t>
            </w:r>
          </w:p>
          <w:p w14:paraId="0ABA0D9E" w14:textId="77777777" w:rsidR="000F2EDD" w:rsidRDefault="000F2EDD">
            <w:pPr>
              <w:jc w:val="both"/>
            </w:pPr>
            <w:r>
              <w:t xml:space="preserve">      6. Informační zdroje pro řízení výroby, význam standardizace;</w:t>
            </w:r>
          </w:p>
          <w:p w14:paraId="1EA92424" w14:textId="77777777" w:rsidR="000F2EDD" w:rsidRDefault="000F2EDD">
            <w:pPr>
              <w:jc w:val="both"/>
            </w:pPr>
            <w:r>
              <w:t xml:space="preserve">      7. Normy spotřeby materiálu, kapacitní normy;</w:t>
            </w:r>
          </w:p>
          <w:p w14:paraId="59DC4654" w14:textId="77777777" w:rsidR="000F2EDD" w:rsidRDefault="000F2EDD">
            <w:pPr>
              <w:jc w:val="both"/>
            </w:pPr>
            <w:r>
              <w:t xml:space="preserve">      8. Operativní řízení výroby, operativní plánování;</w:t>
            </w:r>
          </w:p>
          <w:p w14:paraId="7282E8C4" w14:textId="77777777" w:rsidR="000F2EDD" w:rsidRDefault="000F2EDD">
            <w:pPr>
              <w:jc w:val="both"/>
            </w:pPr>
            <w:r>
              <w:t xml:space="preserve">      9. Kapacitní plánování, produktivita;</w:t>
            </w:r>
          </w:p>
          <w:p w14:paraId="2328A8C2" w14:textId="77777777" w:rsidR="000F2EDD" w:rsidRDefault="000F2EDD">
            <w:pPr>
              <w:jc w:val="both"/>
            </w:pPr>
            <w:r>
              <w:t xml:space="preserve">     10. Lidský faktor v provozních činnostech;</w:t>
            </w:r>
          </w:p>
          <w:p w14:paraId="69DED033" w14:textId="77777777" w:rsidR="000F2EDD" w:rsidRDefault="000F2EDD">
            <w:pPr>
              <w:jc w:val="both"/>
            </w:pPr>
            <w:r>
              <w:t xml:space="preserve">     11. Systémy údržby, TPM;</w:t>
            </w:r>
          </w:p>
          <w:p w14:paraId="23E6176F" w14:textId="77777777" w:rsidR="000F2EDD" w:rsidRDefault="000F2EDD">
            <w:pPr>
              <w:jc w:val="both"/>
            </w:pPr>
            <w:r>
              <w:t xml:space="preserve">     12. Management kvality v provozních činnostech;</w:t>
            </w:r>
          </w:p>
          <w:p w14:paraId="4D1DCE2C" w14:textId="77777777" w:rsidR="000F2EDD" w:rsidRDefault="000F2EDD">
            <w:pPr>
              <w:jc w:val="both"/>
            </w:pPr>
            <w:r>
              <w:t xml:space="preserve">     13. Specifika provozního managementu ve službách;</w:t>
            </w:r>
          </w:p>
          <w:p w14:paraId="0B7B4774" w14:textId="77777777" w:rsidR="000F2EDD" w:rsidRDefault="000F2EDD">
            <w:pPr>
              <w:jc w:val="both"/>
            </w:pPr>
            <w:r>
              <w:t xml:space="preserve">     14. Lean management v provozních činnostech.</w:t>
            </w:r>
          </w:p>
          <w:p w14:paraId="1370DBF9" w14:textId="77777777" w:rsidR="000F2EDD" w:rsidRDefault="000F2EDD">
            <w:pPr>
              <w:jc w:val="both"/>
            </w:pPr>
          </w:p>
        </w:tc>
      </w:tr>
      <w:tr w:rsidR="000F2EDD" w14:paraId="01A9F8B0"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661DE9B5" w14:textId="77777777" w:rsidR="000F2EDD" w:rsidRDefault="000F2ED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49BA231" w14:textId="77777777" w:rsidR="000F2EDD" w:rsidRDefault="000F2EDD">
            <w:pPr>
              <w:jc w:val="both"/>
            </w:pPr>
          </w:p>
        </w:tc>
      </w:tr>
      <w:tr w:rsidR="000F2EDD" w14:paraId="0A71C3E1" w14:textId="77777777" w:rsidTr="004938E8">
        <w:trPr>
          <w:trHeight w:val="1497"/>
        </w:trPr>
        <w:tc>
          <w:tcPr>
            <w:tcW w:w="9855" w:type="dxa"/>
            <w:gridSpan w:val="8"/>
            <w:tcBorders>
              <w:top w:val="nil"/>
              <w:left w:val="single" w:sz="4" w:space="0" w:color="auto"/>
              <w:bottom w:val="single" w:sz="2" w:space="0" w:color="auto"/>
              <w:right w:val="single" w:sz="4" w:space="0" w:color="auto"/>
            </w:tcBorders>
          </w:tcPr>
          <w:p w14:paraId="70B624F7" w14:textId="77777777" w:rsidR="000F2EDD" w:rsidRDefault="000F2EDD">
            <w:pPr>
              <w:jc w:val="both"/>
            </w:pPr>
            <w:r>
              <w:rPr>
                <w:b/>
              </w:rPr>
              <w:t>Povinná literatura</w:t>
            </w:r>
            <w:r>
              <w:t>:</w:t>
            </w:r>
          </w:p>
          <w:p w14:paraId="16B51E4E" w14:textId="77777777" w:rsidR="000F2EDD" w:rsidRDefault="000F2EDD">
            <w:pPr>
              <w:jc w:val="both"/>
            </w:pPr>
            <w:r>
              <w:t xml:space="preserve">GROOVER, Mikell P. </w:t>
            </w:r>
            <w:r>
              <w:rPr>
                <w:i/>
              </w:rPr>
              <w:t>Fundamentals of modern manufacturing: materials, processes, and systems</w:t>
            </w:r>
            <w:r>
              <w:t>. Singapore: John Wiley &amp; Sons Singapore Pte., 2019. ISBN 978-1-119-70642-7</w:t>
            </w:r>
          </w:p>
          <w:p w14:paraId="3D585E0B" w14:textId="77777777" w:rsidR="000F2EDD" w:rsidRDefault="000F2EDD">
            <w:pPr>
              <w:jc w:val="both"/>
            </w:pPr>
            <w:r>
              <w:t xml:space="preserve">SLACK, Nigel a Alistair  BRANDON-JONES. </w:t>
            </w:r>
            <w:r>
              <w:rPr>
                <w:i/>
                <w:iCs/>
              </w:rPr>
              <w:t>Operations management</w:t>
            </w:r>
            <w:r>
              <w:t>. Ninth edition. Harlow, England: Pearson, 2019. ISBN 978-1-292-25396-1.</w:t>
            </w:r>
          </w:p>
          <w:p w14:paraId="021C9F52" w14:textId="77777777" w:rsidR="000F2EDD" w:rsidRDefault="000F2EDD">
            <w:pPr>
              <w:jc w:val="both"/>
            </w:pPr>
            <w:r>
              <w:t xml:space="preserve">VEBER, Jaromír a Lenka ŠVECOVÁ.  </w:t>
            </w:r>
            <w:r>
              <w:rPr>
                <w:i/>
                <w:iCs/>
              </w:rPr>
              <w:t>Produkční a provozní management</w:t>
            </w:r>
            <w:r>
              <w:t>. Grada, 2021. ISBN 978-80-271-1385-9.</w:t>
            </w:r>
          </w:p>
          <w:p w14:paraId="1F18BFAB" w14:textId="77777777" w:rsidR="000F2EDD" w:rsidRDefault="000F2EDD">
            <w:pPr>
              <w:jc w:val="both"/>
            </w:pPr>
          </w:p>
          <w:p w14:paraId="137DC36A" w14:textId="77777777" w:rsidR="000F2EDD" w:rsidRDefault="000F2EDD">
            <w:pPr>
              <w:jc w:val="both"/>
              <w:rPr>
                <w:b/>
              </w:rPr>
            </w:pPr>
            <w:r>
              <w:rPr>
                <w:b/>
              </w:rPr>
              <w:t>Doporučená literatura:</w:t>
            </w:r>
          </w:p>
          <w:p w14:paraId="5ABE7E24" w14:textId="77777777" w:rsidR="000F2EDD" w:rsidRDefault="000F2EDD">
            <w:pPr>
              <w:jc w:val="both"/>
              <w:rPr>
                <w:b/>
              </w:rPr>
            </w:pPr>
            <w:r>
              <w:t xml:space="preserve">BLECHARZ, Pavel. </w:t>
            </w:r>
            <w:r>
              <w:rPr>
                <w:i/>
              </w:rPr>
              <w:t>Řízení a zlepšování kvality</w:t>
            </w:r>
            <w:r>
              <w:t>. Jesenice: Ekopress, 2023. ISBN 978-80-87865-83-5</w:t>
            </w:r>
            <w:r>
              <w:rPr>
                <w:b/>
              </w:rPr>
              <w:t>.</w:t>
            </w:r>
          </w:p>
          <w:p w14:paraId="58FA139A" w14:textId="77777777" w:rsidR="000F2EDD" w:rsidRDefault="000F2EDD">
            <w:pPr>
              <w:jc w:val="both"/>
            </w:pPr>
            <w:r>
              <w:t xml:space="preserve">FLÍDR, Jiří. </w:t>
            </w:r>
            <w:r>
              <w:rPr>
                <w:i/>
              </w:rPr>
              <w:t>Propojení výroby a informačních systémů v praxi</w:t>
            </w:r>
            <w:r>
              <w:t>. Praha: Grada Publishing,2023. ISBN 978-80-271-2459-6.</w:t>
            </w:r>
          </w:p>
          <w:p w14:paraId="0CCEE3B3" w14:textId="77777777" w:rsidR="000F2EDD" w:rsidRDefault="000F2EDD">
            <w:pPr>
              <w:jc w:val="both"/>
            </w:pPr>
            <w:r>
              <w:t xml:space="preserve">PATERMANN, Jiří. </w:t>
            </w:r>
            <w:r>
              <w:rPr>
                <w:i/>
              </w:rPr>
              <w:t>Lean dílenské řízení.</w:t>
            </w:r>
            <w:r>
              <w:t xml:space="preserve"> Praha: Grada, 2022. ISBN 978-80-271-3534-9.</w:t>
            </w:r>
          </w:p>
          <w:p w14:paraId="7801FAF4" w14:textId="77777777" w:rsidR="000F2EDD" w:rsidRDefault="000F2EDD">
            <w:pPr>
              <w:jc w:val="both"/>
            </w:pPr>
          </w:p>
          <w:p w14:paraId="7F0553EE" w14:textId="77777777" w:rsidR="000F2EDD" w:rsidRDefault="000F2EDD">
            <w:pPr>
              <w:jc w:val="both"/>
            </w:pPr>
          </w:p>
        </w:tc>
      </w:tr>
      <w:tr w:rsidR="000F2EDD" w14:paraId="0E397158"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4974504D" w14:textId="77777777" w:rsidR="000F2EDD" w:rsidRDefault="000F2EDD">
            <w:pPr>
              <w:jc w:val="center"/>
              <w:rPr>
                <w:b/>
              </w:rPr>
            </w:pPr>
            <w:r>
              <w:rPr>
                <w:b/>
              </w:rPr>
              <w:t>Informace ke kombinované nebo distanční formě</w:t>
            </w:r>
          </w:p>
        </w:tc>
      </w:tr>
      <w:tr w:rsidR="000F2EDD" w14:paraId="6218C855"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CBDE880" w14:textId="77777777" w:rsidR="000F2EDD" w:rsidRDefault="000F2ED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2C8D64CC" w14:textId="77777777" w:rsidR="000F2EDD" w:rsidRDefault="000F2EDD">
            <w:pPr>
              <w:jc w:val="both"/>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760A7F9" w14:textId="77777777" w:rsidR="000F2EDD" w:rsidRDefault="000F2EDD">
            <w:pPr>
              <w:jc w:val="both"/>
              <w:rPr>
                <w:b/>
              </w:rPr>
            </w:pPr>
            <w:r>
              <w:rPr>
                <w:b/>
              </w:rPr>
              <w:t xml:space="preserve">hodin </w:t>
            </w:r>
          </w:p>
        </w:tc>
      </w:tr>
      <w:tr w:rsidR="000F2EDD" w14:paraId="4AEB9276"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BCA4CA7" w14:textId="77777777" w:rsidR="000F2EDD" w:rsidRDefault="000F2EDD">
            <w:pPr>
              <w:jc w:val="both"/>
              <w:rPr>
                <w:b/>
              </w:rPr>
            </w:pPr>
            <w:r>
              <w:rPr>
                <w:b/>
              </w:rPr>
              <w:t>Informace o způsobu kontaktu s vyučujícím</w:t>
            </w:r>
          </w:p>
        </w:tc>
      </w:tr>
      <w:tr w:rsidR="000F2EDD" w14:paraId="293A7AE9"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4A5E9301" w14:textId="77777777" w:rsidR="000F2EDD" w:rsidRDefault="000F2ED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438A058D" w14:textId="77777777" w:rsidR="000F2EDD" w:rsidRDefault="000F2EDD" w:rsidP="004938E8">
      <w:pPr>
        <w:spacing w:after="160" w:line="259" w:lineRule="auto"/>
      </w:pPr>
    </w:p>
    <w:p w14:paraId="2103C1F3"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845BE32"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83444F2" w14:textId="77777777" w:rsidR="000F2EDD" w:rsidRDefault="000F2EDD" w:rsidP="004938E8">
            <w:pPr>
              <w:spacing w:line="256" w:lineRule="auto"/>
              <w:jc w:val="both"/>
              <w:rPr>
                <w:b/>
                <w:sz w:val="28"/>
                <w:lang w:eastAsia="en-US"/>
              </w:rPr>
            </w:pPr>
            <w:r>
              <w:br w:type="page"/>
            </w:r>
            <w:r>
              <w:br w:type="page"/>
            </w:r>
            <w:r>
              <w:rPr>
                <w:b/>
                <w:sz w:val="28"/>
                <w:lang w:eastAsia="en-US"/>
              </w:rPr>
              <w:t>B-III – Charakteristika studijního předmětu</w:t>
            </w:r>
          </w:p>
        </w:tc>
      </w:tr>
      <w:tr w:rsidR="000F2EDD" w14:paraId="4CB13751"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69E6C8B" w14:textId="77777777" w:rsidR="000F2EDD" w:rsidRDefault="000F2EDD" w:rsidP="004938E8">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6B6C506" w14:textId="77777777" w:rsidR="000F2EDD" w:rsidRDefault="000F2EDD" w:rsidP="004938E8">
            <w:pPr>
              <w:spacing w:line="256" w:lineRule="auto"/>
              <w:jc w:val="both"/>
              <w:rPr>
                <w:b/>
                <w:lang w:eastAsia="en-US"/>
              </w:rPr>
            </w:pPr>
            <w:r>
              <w:rPr>
                <w:b/>
                <w:lang w:eastAsia="en-US"/>
              </w:rPr>
              <w:t>Reflexe odborné praxe</w:t>
            </w:r>
          </w:p>
        </w:tc>
      </w:tr>
      <w:tr w:rsidR="000F2EDD" w14:paraId="6A65FDB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A40AD9" w14:textId="77777777" w:rsidR="000F2EDD" w:rsidRDefault="000F2EDD" w:rsidP="004938E8">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40FA4D" w14:textId="77777777" w:rsidR="000F2EDD" w:rsidRDefault="000F2EDD" w:rsidP="004938E8">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CF4325" w14:textId="77777777" w:rsidR="000F2EDD" w:rsidRDefault="000F2EDD" w:rsidP="004938E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E4FE737" w14:textId="77777777" w:rsidR="000F2EDD" w:rsidRDefault="000F2EDD" w:rsidP="004938E8">
            <w:pPr>
              <w:spacing w:line="256" w:lineRule="auto"/>
              <w:jc w:val="both"/>
              <w:rPr>
                <w:lang w:eastAsia="en-US"/>
              </w:rPr>
            </w:pPr>
            <w:r>
              <w:rPr>
                <w:lang w:eastAsia="en-US"/>
              </w:rPr>
              <w:t>3/ZS</w:t>
            </w:r>
          </w:p>
        </w:tc>
      </w:tr>
      <w:tr w:rsidR="000F2EDD" w14:paraId="2A0347D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C38CC1" w14:textId="77777777" w:rsidR="000F2EDD" w:rsidRDefault="000F2EDD" w:rsidP="004938E8">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9FBAD32" w14:textId="77777777" w:rsidR="000F2EDD" w:rsidRDefault="000F2EDD" w:rsidP="004938E8">
            <w:pPr>
              <w:spacing w:line="256" w:lineRule="auto"/>
              <w:jc w:val="both"/>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7300BE9" w14:textId="77777777" w:rsidR="000F2EDD" w:rsidRDefault="000F2EDD" w:rsidP="004938E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14:paraId="3945E50D" w14:textId="77777777" w:rsidR="000F2EDD" w:rsidRDefault="000F2EDD" w:rsidP="004938E8">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97103C8" w14:textId="77777777" w:rsidR="000F2EDD" w:rsidRDefault="000F2EDD" w:rsidP="004938E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FAAE441" w14:textId="77777777" w:rsidR="000F2EDD" w:rsidRDefault="000F2EDD" w:rsidP="004938E8">
            <w:pPr>
              <w:spacing w:line="256" w:lineRule="auto"/>
              <w:jc w:val="both"/>
              <w:rPr>
                <w:lang w:eastAsia="en-US"/>
              </w:rPr>
            </w:pPr>
            <w:r>
              <w:rPr>
                <w:lang w:eastAsia="en-US"/>
              </w:rPr>
              <w:t>4</w:t>
            </w:r>
          </w:p>
        </w:tc>
      </w:tr>
      <w:tr w:rsidR="000F2EDD" w14:paraId="3634248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E8B03E" w14:textId="77777777" w:rsidR="000F2EDD" w:rsidRDefault="000F2EDD" w:rsidP="004938E8">
            <w:pPr>
              <w:spacing w:line="25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BBE14E3" w14:textId="77777777" w:rsidR="000F2EDD" w:rsidRDefault="000F2EDD" w:rsidP="004938E8">
            <w:pPr>
              <w:spacing w:line="256" w:lineRule="auto"/>
              <w:jc w:val="both"/>
              <w:rPr>
                <w:lang w:eastAsia="en-US"/>
              </w:rPr>
            </w:pPr>
          </w:p>
        </w:tc>
      </w:tr>
      <w:tr w:rsidR="000F2EDD" w14:paraId="6FD6963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6B1822" w14:textId="77777777" w:rsidR="000F2EDD" w:rsidRDefault="000F2EDD" w:rsidP="004938E8">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C897AD5" w14:textId="77777777" w:rsidR="000F2EDD" w:rsidRDefault="000F2EDD" w:rsidP="004938E8">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3A3D34" w14:textId="77777777" w:rsidR="000F2EDD" w:rsidRDefault="000F2EDD" w:rsidP="004938E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24AEF98" w14:textId="77777777" w:rsidR="000F2EDD" w:rsidRDefault="000F2EDD" w:rsidP="004938E8">
            <w:pPr>
              <w:spacing w:line="256" w:lineRule="auto"/>
              <w:jc w:val="both"/>
              <w:rPr>
                <w:lang w:eastAsia="en-US"/>
              </w:rPr>
            </w:pPr>
            <w:r>
              <w:rPr>
                <w:lang w:eastAsia="en-US"/>
              </w:rPr>
              <w:t>odborná praxe</w:t>
            </w:r>
          </w:p>
        </w:tc>
      </w:tr>
      <w:tr w:rsidR="000F2EDD" w14:paraId="6790DE62"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4DFA27" w14:textId="77777777" w:rsidR="000F2EDD" w:rsidRDefault="000F2EDD" w:rsidP="004938E8">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8825DF1" w14:textId="77777777" w:rsidR="000F2EDD" w:rsidRDefault="000F2EDD" w:rsidP="004938E8">
            <w:pPr>
              <w:spacing w:line="256" w:lineRule="auto"/>
              <w:jc w:val="both"/>
              <w:rPr>
                <w:lang w:eastAsia="en-US"/>
              </w:rPr>
            </w:pPr>
            <w:r>
              <w:rPr>
                <w:lang w:eastAsia="en-US"/>
              </w:rPr>
              <w:t xml:space="preserve"> Pro získání zápočtu je nutné:</w:t>
            </w:r>
          </w:p>
          <w:p w14:paraId="4C5AD418" w14:textId="77777777" w:rsidR="000F2EDD" w:rsidRDefault="000F2EDD" w:rsidP="000F2EDD">
            <w:pPr>
              <w:pStyle w:val="Odstavecseseznamem"/>
              <w:numPr>
                <w:ilvl w:val="0"/>
                <w:numId w:val="63"/>
              </w:numPr>
              <w:spacing w:line="256" w:lineRule="auto"/>
              <w:jc w:val="both"/>
              <w:rPr>
                <w:lang w:eastAsia="en-US"/>
              </w:rPr>
            </w:pPr>
            <w:r>
              <w:rPr>
                <w:lang w:eastAsia="en-US"/>
              </w:rPr>
              <w:t xml:space="preserve">Akceptovat pokyny k reflexi odborné praxe uvedené v sylabu předmětu. </w:t>
            </w:r>
          </w:p>
          <w:p w14:paraId="53878BFD" w14:textId="77777777" w:rsidR="000F2EDD" w:rsidRDefault="000F2EDD" w:rsidP="000F2EDD">
            <w:pPr>
              <w:pStyle w:val="Odstavecseseznamem"/>
              <w:numPr>
                <w:ilvl w:val="0"/>
                <w:numId w:val="63"/>
              </w:numPr>
              <w:spacing w:line="256" w:lineRule="auto"/>
              <w:jc w:val="both"/>
              <w:rPr>
                <w:lang w:eastAsia="en-US"/>
              </w:rPr>
            </w:pPr>
            <w:r>
              <w:rPr>
                <w:lang w:eastAsia="en-US"/>
              </w:rPr>
              <w:t>Vypracování zprávy</w:t>
            </w:r>
          </w:p>
          <w:p w14:paraId="121238A3" w14:textId="77777777" w:rsidR="000F2EDD" w:rsidRDefault="000F2EDD" w:rsidP="004938E8">
            <w:pPr>
              <w:spacing w:line="256" w:lineRule="auto"/>
              <w:jc w:val="both"/>
              <w:rPr>
                <w:lang w:eastAsia="en-US"/>
              </w:rPr>
            </w:pPr>
            <w:r>
              <w:rPr>
                <w:lang w:eastAsia="en-US"/>
              </w:rPr>
              <w:br/>
              <w:t>Pro absolvování předmětu student musí vypracovat zprávu z předmětu v následující struktuře:</w:t>
            </w:r>
          </w:p>
          <w:p w14:paraId="601382E1" w14:textId="77777777" w:rsidR="000F2EDD" w:rsidRDefault="000F2EDD" w:rsidP="004938E8">
            <w:pPr>
              <w:spacing w:line="256" w:lineRule="auto"/>
              <w:rPr>
                <w:lang w:eastAsia="en-US"/>
              </w:rPr>
            </w:pPr>
            <w:r>
              <w:rPr>
                <w:color w:val="000000"/>
                <w:shd w:val="clear" w:color="auto" w:fill="FFFFFF"/>
                <w:lang w:eastAsia="en-US"/>
              </w:rPr>
              <w:t>- Charakteristika organizace</w:t>
            </w:r>
            <w:r>
              <w:rPr>
                <w:color w:val="000000"/>
                <w:lang w:eastAsia="en-US"/>
              </w:rPr>
              <w:br/>
            </w:r>
            <w:r>
              <w:rPr>
                <w:color w:val="000000"/>
                <w:shd w:val="clear" w:color="auto" w:fill="FFFFFF"/>
                <w:lang w:eastAsia="en-US"/>
              </w:rPr>
              <w:t>- Popis realizovaných činností studentem</w:t>
            </w:r>
            <w:r>
              <w:rPr>
                <w:color w:val="000000"/>
                <w:lang w:eastAsia="en-US"/>
              </w:rPr>
              <w:br/>
            </w:r>
            <w:r>
              <w:rPr>
                <w:color w:val="000000"/>
                <w:shd w:val="clear" w:color="auto" w:fill="FFFFFF"/>
                <w:lang w:eastAsia="en-US"/>
              </w:rPr>
              <w:t>- Způsob využití znalostí z předmětů teoretického a profesního základu v odborné praxi</w:t>
            </w:r>
            <w:r>
              <w:rPr>
                <w:color w:val="000000"/>
                <w:lang w:eastAsia="en-US"/>
              </w:rPr>
              <w:br/>
            </w:r>
            <w:r>
              <w:rPr>
                <w:color w:val="000000"/>
                <w:shd w:val="clear" w:color="auto" w:fill="FFFFFF"/>
                <w:lang w:eastAsia="en-US"/>
              </w:rPr>
              <w:t>- Sebehodnocení a osobní přínos praxe pro studenta</w:t>
            </w:r>
            <w:r>
              <w:rPr>
                <w:color w:val="000000"/>
                <w:lang w:eastAsia="en-US"/>
              </w:rPr>
              <w:br/>
            </w:r>
            <w:r>
              <w:rPr>
                <w:color w:val="000000"/>
                <w:shd w:val="clear" w:color="auto" w:fill="FFFFFF"/>
                <w:lang w:eastAsia="en-US"/>
              </w:rPr>
              <w:t>- Návrhy a další doporučení</w:t>
            </w:r>
            <w:r>
              <w:rPr>
                <w:color w:val="000000"/>
                <w:lang w:eastAsia="en-US"/>
              </w:rPr>
              <w:br/>
            </w:r>
            <w:r>
              <w:rPr>
                <w:color w:val="000000"/>
                <w:shd w:val="clear" w:color="auto" w:fill="FFFFFF"/>
                <w:lang w:eastAsia="en-US"/>
              </w:rPr>
              <w:t>- Závěrečné hodnocení reflexe odborné praxe odpovědným pracovníkem FLKŘ.</w:t>
            </w:r>
          </w:p>
        </w:tc>
      </w:tr>
      <w:tr w:rsidR="000F2EDD" w14:paraId="73467AA1" w14:textId="77777777" w:rsidTr="004938E8">
        <w:trPr>
          <w:trHeight w:val="332"/>
        </w:trPr>
        <w:tc>
          <w:tcPr>
            <w:tcW w:w="9855" w:type="dxa"/>
            <w:gridSpan w:val="8"/>
            <w:tcBorders>
              <w:top w:val="nil"/>
              <w:left w:val="single" w:sz="4" w:space="0" w:color="auto"/>
              <w:bottom w:val="single" w:sz="4" w:space="0" w:color="auto"/>
              <w:right w:val="single" w:sz="4" w:space="0" w:color="auto"/>
            </w:tcBorders>
          </w:tcPr>
          <w:p w14:paraId="3BB03DFA" w14:textId="77777777" w:rsidR="000F2EDD" w:rsidRDefault="000F2EDD" w:rsidP="004938E8">
            <w:pPr>
              <w:spacing w:line="256" w:lineRule="auto"/>
              <w:jc w:val="both"/>
              <w:rPr>
                <w:lang w:eastAsia="en-US"/>
              </w:rPr>
            </w:pPr>
          </w:p>
        </w:tc>
      </w:tr>
      <w:tr w:rsidR="000F2EDD" w14:paraId="02C7967D"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1DB7862" w14:textId="77777777" w:rsidR="000F2EDD" w:rsidRDefault="000F2EDD" w:rsidP="004938E8">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BA63839" w14:textId="77777777" w:rsidR="000F2EDD" w:rsidRDefault="000F2EDD" w:rsidP="004938E8">
            <w:pPr>
              <w:spacing w:line="256" w:lineRule="auto"/>
              <w:jc w:val="both"/>
              <w:rPr>
                <w:lang w:eastAsia="en-US"/>
              </w:rPr>
            </w:pPr>
            <w:r>
              <w:rPr>
                <w:lang w:eastAsia="en-US"/>
              </w:rPr>
              <w:t>Mgr. Marek Tomaštík, Ph.D.</w:t>
            </w:r>
          </w:p>
        </w:tc>
      </w:tr>
      <w:tr w:rsidR="000F2EDD" w14:paraId="5B563A55"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DE4DA3B" w14:textId="77777777" w:rsidR="000F2EDD" w:rsidRDefault="000F2EDD" w:rsidP="004938E8">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F94D258" w14:textId="77777777" w:rsidR="000F2EDD" w:rsidRDefault="000F2EDD" w:rsidP="004938E8">
            <w:pPr>
              <w:spacing w:line="256" w:lineRule="auto"/>
              <w:jc w:val="both"/>
              <w:rPr>
                <w:lang w:eastAsia="en-US"/>
              </w:rPr>
            </w:pPr>
            <w:r>
              <w:rPr>
                <w:lang w:eastAsia="en-US"/>
              </w:rPr>
              <w:t>Garant se podílí na řízení systému nabídky odborných prací, schvaluje praxe a dále dohlíží na kvalitu a vyhodnocení zpracovaných závěrečných zpráv.</w:t>
            </w:r>
          </w:p>
        </w:tc>
      </w:tr>
      <w:tr w:rsidR="000F2EDD" w14:paraId="769911B3"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608A9D8" w14:textId="77777777" w:rsidR="000F2EDD" w:rsidRDefault="000F2EDD" w:rsidP="004938E8">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5688A93" w14:textId="77777777" w:rsidR="000F2EDD" w:rsidRDefault="000F2EDD" w:rsidP="004938E8">
            <w:pPr>
              <w:spacing w:line="256" w:lineRule="auto"/>
              <w:jc w:val="both"/>
              <w:rPr>
                <w:lang w:eastAsia="en-US"/>
              </w:rPr>
            </w:pPr>
          </w:p>
        </w:tc>
      </w:tr>
      <w:tr w:rsidR="000F2EDD" w14:paraId="2FB4B387" w14:textId="77777777" w:rsidTr="004938E8">
        <w:trPr>
          <w:trHeight w:val="110"/>
        </w:trPr>
        <w:tc>
          <w:tcPr>
            <w:tcW w:w="9855" w:type="dxa"/>
            <w:gridSpan w:val="8"/>
            <w:tcBorders>
              <w:top w:val="nil"/>
              <w:left w:val="single" w:sz="4" w:space="0" w:color="auto"/>
              <w:bottom w:val="single" w:sz="4" w:space="0" w:color="auto"/>
              <w:right w:val="single" w:sz="4" w:space="0" w:color="auto"/>
            </w:tcBorders>
          </w:tcPr>
          <w:p w14:paraId="6948FA3C" w14:textId="77777777" w:rsidR="000F2EDD" w:rsidRDefault="000F2EDD" w:rsidP="004938E8">
            <w:pPr>
              <w:spacing w:line="256" w:lineRule="auto"/>
              <w:jc w:val="both"/>
              <w:rPr>
                <w:lang w:eastAsia="en-US"/>
              </w:rPr>
            </w:pPr>
          </w:p>
        </w:tc>
      </w:tr>
      <w:tr w:rsidR="000F2EDD" w14:paraId="11EE3E8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25812D1" w14:textId="77777777" w:rsidR="000F2EDD" w:rsidRDefault="000F2EDD" w:rsidP="004938E8">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7D6AE6C" w14:textId="77777777" w:rsidR="000F2EDD" w:rsidRDefault="000F2EDD" w:rsidP="004938E8">
            <w:pPr>
              <w:spacing w:line="256" w:lineRule="auto"/>
              <w:jc w:val="both"/>
              <w:rPr>
                <w:lang w:eastAsia="en-US"/>
              </w:rPr>
            </w:pPr>
          </w:p>
        </w:tc>
      </w:tr>
      <w:tr w:rsidR="000F2EDD" w14:paraId="1AAE1DB4" w14:textId="77777777" w:rsidTr="004938E8">
        <w:trPr>
          <w:trHeight w:val="1735"/>
        </w:trPr>
        <w:tc>
          <w:tcPr>
            <w:tcW w:w="9855" w:type="dxa"/>
            <w:gridSpan w:val="8"/>
            <w:tcBorders>
              <w:top w:val="nil"/>
              <w:left w:val="single" w:sz="4" w:space="0" w:color="auto"/>
              <w:bottom w:val="single" w:sz="12" w:space="0" w:color="auto"/>
              <w:right w:val="single" w:sz="4" w:space="0" w:color="auto"/>
            </w:tcBorders>
            <w:hideMark/>
          </w:tcPr>
          <w:p w14:paraId="7BE26E7A" w14:textId="77777777" w:rsidR="000F2EDD" w:rsidRDefault="000F2EDD" w:rsidP="004938E8">
            <w:pPr>
              <w:spacing w:line="256" w:lineRule="auto"/>
              <w:jc w:val="both"/>
              <w:rPr>
                <w:color w:val="000000"/>
                <w:shd w:val="clear" w:color="auto" w:fill="FFFFFF"/>
                <w:lang w:eastAsia="en-US"/>
              </w:rPr>
            </w:pPr>
            <w:r>
              <w:rPr>
                <w:color w:val="000000"/>
                <w:shd w:val="clear" w:color="auto" w:fill="FFFFFF"/>
                <w:lang w:eastAsia="en-US"/>
              </w:rPr>
              <w:t xml:space="preserve">Cílem předmětu je doplnění a provázání teoretických znalostí ze studovaných předmětů programu Management rizik do praktické činnosti. Vhodným výstupem reflexe odborné praxe je zpracování bakalářské práce, řešící vybraný problém, který student během praktického upevnění znalostí řešil. </w:t>
            </w:r>
          </w:p>
          <w:p w14:paraId="38B5348F" w14:textId="77777777" w:rsidR="000F2EDD" w:rsidRDefault="000F2EDD" w:rsidP="004938E8">
            <w:pPr>
              <w:spacing w:line="256" w:lineRule="auto"/>
              <w:jc w:val="both"/>
              <w:rPr>
                <w:lang w:eastAsia="en-US"/>
              </w:rPr>
            </w:pPr>
            <w:r>
              <w:rPr>
                <w:color w:val="000000"/>
                <w:shd w:val="clear" w:color="auto" w:fill="FFFFFF"/>
                <w:lang w:eastAsia="en-US"/>
              </w:rPr>
              <w:t>Reflexe zkušeností z praxe je naopak součástí výuky především praktických předmětů. V rámci praxe studenti uplatňují a prohlubují teoretické poznatky získané ve výuce a získávají zkušenosti s řešením konkrétních praktických problémů. Výstupem je zpráva, ve které student uvede, jak znalosti získané během studia primárně při výuce předmětů profesního základu využívá ve svém zaměstnání, jak např. teoretická či profesní východiska rozvinuly jeho odborné kompetence aj.</w:t>
            </w:r>
          </w:p>
        </w:tc>
      </w:tr>
      <w:tr w:rsidR="000F2EDD" w14:paraId="113D006E"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24B64E5F" w14:textId="77777777" w:rsidR="000F2EDD" w:rsidRDefault="000F2EDD" w:rsidP="004938E8">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0E94D09" w14:textId="77777777" w:rsidR="000F2EDD" w:rsidRDefault="000F2EDD" w:rsidP="004938E8">
            <w:pPr>
              <w:spacing w:line="256" w:lineRule="auto"/>
              <w:jc w:val="both"/>
              <w:rPr>
                <w:lang w:eastAsia="en-US"/>
              </w:rPr>
            </w:pPr>
          </w:p>
        </w:tc>
      </w:tr>
      <w:tr w:rsidR="000F2EDD" w14:paraId="774364F4" w14:textId="77777777" w:rsidTr="004938E8">
        <w:trPr>
          <w:trHeight w:val="1497"/>
        </w:trPr>
        <w:tc>
          <w:tcPr>
            <w:tcW w:w="9855" w:type="dxa"/>
            <w:gridSpan w:val="8"/>
            <w:tcBorders>
              <w:top w:val="nil"/>
              <w:left w:val="single" w:sz="4" w:space="0" w:color="auto"/>
              <w:bottom w:val="single" w:sz="2" w:space="0" w:color="auto"/>
              <w:right w:val="single" w:sz="4" w:space="0" w:color="auto"/>
            </w:tcBorders>
            <w:hideMark/>
          </w:tcPr>
          <w:p w14:paraId="6C462B3D" w14:textId="77777777" w:rsidR="000F2EDD" w:rsidRDefault="000F2EDD" w:rsidP="004938E8">
            <w:pPr>
              <w:spacing w:line="256" w:lineRule="auto"/>
              <w:jc w:val="both"/>
              <w:rPr>
                <w:b/>
                <w:lang w:eastAsia="en-US"/>
              </w:rPr>
            </w:pPr>
            <w:r>
              <w:rPr>
                <w:b/>
                <w:lang w:eastAsia="en-US"/>
              </w:rPr>
              <w:t>Povinná literatura:</w:t>
            </w:r>
          </w:p>
          <w:p w14:paraId="5AF5C01A" w14:textId="77777777" w:rsidR="000F2EDD" w:rsidRDefault="000F2EDD" w:rsidP="004938E8">
            <w:pPr>
              <w:spacing w:line="256" w:lineRule="auto"/>
              <w:jc w:val="both"/>
              <w:rPr>
                <w:lang w:eastAsia="en-US"/>
              </w:rPr>
            </w:pPr>
            <w:r>
              <w:rPr>
                <w:lang w:eastAsia="en-US"/>
              </w:rPr>
              <w:t xml:space="preserve">Zákon č. 262/2006 Sb. </w:t>
            </w:r>
            <w:r>
              <w:rPr>
                <w:i/>
                <w:lang w:eastAsia="en-US"/>
              </w:rPr>
              <w:t>zákoník práce</w:t>
            </w:r>
            <w:r>
              <w:rPr>
                <w:lang w:eastAsia="en-US"/>
              </w:rPr>
              <w:t>.</w:t>
            </w:r>
          </w:p>
          <w:p w14:paraId="20D78E1F" w14:textId="77777777" w:rsidR="000F2EDD" w:rsidRDefault="000F2EDD" w:rsidP="004938E8">
            <w:pPr>
              <w:spacing w:line="256" w:lineRule="auto"/>
              <w:jc w:val="both"/>
              <w:rPr>
                <w:lang w:eastAsia="en-US"/>
              </w:rPr>
            </w:pPr>
            <w:r>
              <w:rPr>
                <w:lang w:eastAsia="en-US"/>
              </w:rPr>
              <w:t>BOZP – aktuální znění.</w:t>
            </w:r>
          </w:p>
          <w:p w14:paraId="08740B97" w14:textId="77777777" w:rsidR="000F2EDD" w:rsidRDefault="00E363E7" w:rsidP="004938E8">
            <w:pPr>
              <w:spacing w:line="256" w:lineRule="auto"/>
              <w:jc w:val="both"/>
              <w:rPr>
                <w:lang w:eastAsia="en-US"/>
              </w:rPr>
            </w:pPr>
            <w:hyperlink r:id="rId41" w:tgtFrame="_blank" w:history="1">
              <w:r w:rsidR="000F2EDD">
                <w:rPr>
                  <w:rStyle w:val="Hypertextovodkaz"/>
                  <w:i/>
                  <w:lang w:eastAsia="en-US"/>
                </w:rPr>
                <w:t>Návrh nařízení vlády o požadavcích na odbornou způsobilost k výkonu činnosti na elektrických zařízeních a na odbornou způsobilost v elektrotechnice</w:t>
              </w:r>
            </w:hyperlink>
            <w:r w:rsidR="000F2EDD">
              <w:rPr>
                <w:i/>
                <w:lang w:eastAsia="en-US"/>
              </w:rPr>
              <w:t>.</w:t>
            </w:r>
            <w:r w:rsidR="000F2EDD">
              <w:rPr>
                <w:lang w:eastAsia="en-US"/>
              </w:rPr>
              <w:t xml:space="preserve"> Vyhlášeno ve Sbírce zákonů: 30.06.2022 v částce č. </w:t>
            </w:r>
            <w:hyperlink r:id="rId42" w:history="1">
              <w:r w:rsidR="000F2EDD">
                <w:rPr>
                  <w:rStyle w:val="Hypertextovodkaz"/>
                  <w:lang w:eastAsia="en-US"/>
                </w:rPr>
                <w:t>89</w:t>
              </w:r>
            </w:hyperlink>
            <w:r w:rsidR="000F2EDD">
              <w:rPr>
                <w:lang w:eastAsia="en-US"/>
              </w:rPr>
              <w:t> pod číslem </w:t>
            </w:r>
            <w:hyperlink r:id="rId43" w:history="1">
              <w:r w:rsidR="000F2EDD">
                <w:rPr>
                  <w:rStyle w:val="Hypertextovodkaz"/>
                  <w:lang w:eastAsia="en-US"/>
                </w:rPr>
                <w:t>194/2022 Sb.</w:t>
              </w:r>
            </w:hyperlink>
            <w:r w:rsidR="000F2EDD">
              <w:rPr>
                <w:lang w:eastAsia="en-US"/>
              </w:rPr>
              <w:t> s účinností od 01.07.2022</w:t>
            </w:r>
          </w:p>
          <w:p w14:paraId="66ED488A" w14:textId="77777777" w:rsidR="000F2EDD" w:rsidRDefault="000F2EDD" w:rsidP="004938E8">
            <w:pPr>
              <w:spacing w:line="256" w:lineRule="auto"/>
              <w:jc w:val="both"/>
              <w:rPr>
                <w:lang w:eastAsia="en-US"/>
              </w:rPr>
            </w:pPr>
            <w:r>
              <w:rPr>
                <w:lang w:eastAsia="en-US"/>
              </w:rPr>
              <w:t xml:space="preserve">Zákon č. 133/1985 Sb. - </w:t>
            </w:r>
            <w:r>
              <w:rPr>
                <w:i/>
                <w:lang w:eastAsia="en-US"/>
              </w:rPr>
              <w:t>o požární ochraně a související předpisy.</w:t>
            </w:r>
          </w:p>
          <w:p w14:paraId="3804C82D" w14:textId="77777777" w:rsidR="000F2EDD" w:rsidRDefault="000F2EDD" w:rsidP="004938E8">
            <w:pPr>
              <w:spacing w:line="256" w:lineRule="auto"/>
              <w:jc w:val="both"/>
              <w:rPr>
                <w:b/>
                <w:color w:val="000000"/>
                <w:lang w:eastAsia="en-US"/>
              </w:rPr>
            </w:pPr>
            <w:r>
              <w:rPr>
                <w:lang w:eastAsia="en-US"/>
              </w:rPr>
              <w:t xml:space="preserve">Zákon č. 17/1992 Sb., </w:t>
            </w:r>
            <w:r>
              <w:rPr>
                <w:i/>
                <w:lang w:eastAsia="en-US"/>
              </w:rPr>
              <w:t>o životním prostředí, ve znění pozdějších předpisů</w:t>
            </w:r>
            <w:r>
              <w:rPr>
                <w:lang w:eastAsia="en-US"/>
              </w:rPr>
              <w:t>.</w:t>
            </w:r>
          </w:p>
          <w:p w14:paraId="2A802B5C" w14:textId="77777777" w:rsidR="000F2EDD" w:rsidRDefault="000F2EDD" w:rsidP="004938E8">
            <w:pPr>
              <w:spacing w:before="60" w:line="256" w:lineRule="auto"/>
              <w:jc w:val="both"/>
              <w:rPr>
                <w:rFonts w:hAnsi="Symbol"/>
                <w:sz w:val="24"/>
                <w:szCs w:val="24"/>
                <w:lang w:eastAsia="en-US"/>
              </w:rPr>
            </w:pPr>
            <w:r>
              <w:rPr>
                <w:b/>
                <w:color w:val="000000"/>
                <w:lang w:eastAsia="en-US"/>
              </w:rPr>
              <w:t xml:space="preserve">Doporučená </w:t>
            </w:r>
            <w:r>
              <w:rPr>
                <w:b/>
                <w:bCs/>
                <w:spacing w:val="1"/>
                <w:lang w:eastAsia="en-US"/>
              </w:rPr>
              <w:t>literatura</w:t>
            </w:r>
            <w:r>
              <w:rPr>
                <w:b/>
                <w:color w:val="000000"/>
                <w:lang w:eastAsia="en-US"/>
              </w:rPr>
              <w:t>:</w:t>
            </w:r>
          </w:p>
          <w:p w14:paraId="120C2711" w14:textId="77777777" w:rsidR="000F2EDD" w:rsidRDefault="000F2EDD" w:rsidP="004938E8">
            <w:pPr>
              <w:spacing w:line="256" w:lineRule="auto"/>
              <w:jc w:val="both"/>
              <w:rPr>
                <w:lang w:eastAsia="en-US"/>
              </w:rPr>
            </w:pPr>
            <w:r>
              <w:rPr>
                <w:lang w:eastAsia="en-US"/>
              </w:rPr>
              <w:t xml:space="preserve">HOFFER, Jeffrey A. (2013) </w:t>
            </w:r>
            <w:r>
              <w:rPr>
                <w:i/>
                <w:iCs/>
                <w:lang w:eastAsia="en-US"/>
              </w:rPr>
              <w:t>Modern Systems Analysis And Design</w:t>
            </w:r>
            <w:r>
              <w:rPr>
                <w:lang w:eastAsia="en-US"/>
              </w:rPr>
              <w:t>. Pearson Education – Business, 2013. ISBN 9780273787099.</w:t>
            </w:r>
          </w:p>
        </w:tc>
      </w:tr>
      <w:tr w:rsidR="000F2EDD" w14:paraId="58322574"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6F84E42A" w14:textId="77777777" w:rsidR="000F2EDD" w:rsidRDefault="000F2EDD" w:rsidP="004938E8">
            <w:pPr>
              <w:spacing w:line="256" w:lineRule="auto"/>
              <w:jc w:val="center"/>
              <w:rPr>
                <w:b/>
                <w:lang w:eastAsia="en-US"/>
              </w:rPr>
            </w:pPr>
            <w:r>
              <w:rPr>
                <w:b/>
                <w:lang w:eastAsia="en-US"/>
              </w:rPr>
              <w:t>Informace ke kombinované nebo distanční formě</w:t>
            </w:r>
          </w:p>
        </w:tc>
      </w:tr>
      <w:tr w:rsidR="000F2EDD" w14:paraId="1B3815C2"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6D3B945" w14:textId="77777777" w:rsidR="000F2EDD" w:rsidRDefault="000F2EDD" w:rsidP="004938E8">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37755A5" w14:textId="77777777" w:rsidR="000F2EDD" w:rsidRDefault="000F2EDD" w:rsidP="004938E8">
            <w:pPr>
              <w:spacing w:line="25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41D8305" w14:textId="77777777" w:rsidR="000F2EDD" w:rsidRDefault="000F2EDD" w:rsidP="004938E8">
            <w:pPr>
              <w:spacing w:line="256" w:lineRule="auto"/>
              <w:jc w:val="both"/>
              <w:rPr>
                <w:b/>
                <w:lang w:eastAsia="en-US"/>
              </w:rPr>
            </w:pPr>
            <w:r>
              <w:rPr>
                <w:b/>
                <w:lang w:eastAsia="en-US"/>
              </w:rPr>
              <w:t xml:space="preserve">hodin </w:t>
            </w:r>
          </w:p>
        </w:tc>
      </w:tr>
      <w:tr w:rsidR="000F2EDD" w14:paraId="21784A09"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1A77D21" w14:textId="77777777" w:rsidR="000F2EDD" w:rsidRDefault="000F2EDD" w:rsidP="004938E8">
            <w:pPr>
              <w:spacing w:line="256" w:lineRule="auto"/>
              <w:jc w:val="both"/>
              <w:rPr>
                <w:b/>
                <w:lang w:eastAsia="en-US"/>
              </w:rPr>
            </w:pPr>
            <w:r>
              <w:rPr>
                <w:b/>
                <w:lang w:eastAsia="en-US"/>
              </w:rPr>
              <w:t>Informace o způsobu kontaktu s vyučujícím</w:t>
            </w:r>
          </w:p>
        </w:tc>
      </w:tr>
      <w:tr w:rsidR="000F2EDD" w14:paraId="52399A62" w14:textId="77777777" w:rsidTr="004938E8">
        <w:trPr>
          <w:trHeight w:val="985"/>
        </w:trPr>
        <w:tc>
          <w:tcPr>
            <w:tcW w:w="9855" w:type="dxa"/>
            <w:gridSpan w:val="8"/>
            <w:tcBorders>
              <w:top w:val="single" w:sz="4" w:space="0" w:color="auto"/>
              <w:left w:val="single" w:sz="4" w:space="0" w:color="auto"/>
              <w:bottom w:val="single" w:sz="4" w:space="0" w:color="auto"/>
              <w:right w:val="single" w:sz="4" w:space="0" w:color="auto"/>
            </w:tcBorders>
            <w:hideMark/>
          </w:tcPr>
          <w:p w14:paraId="1EBCF617" w14:textId="77777777" w:rsidR="000F2EDD" w:rsidRDefault="000F2EDD" w:rsidP="004938E8">
            <w:pPr>
              <w:spacing w:line="256" w:lineRule="auto"/>
              <w:jc w:val="both"/>
              <w:rPr>
                <w:lang w:eastAsia="en-US"/>
              </w:rPr>
            </w:pPr>
            <w:r>
              <w:rPr>
                <w:lang w:eastAsia="en-US"/>
              </w:rPr>
              <w:t>Předmět je určen pouze pro kombinovanou formu studia.</w:t>
            </w:r>
          </w:p>
        </w:tc>
      </w:tr>
    </w:tbl>
    <w:p w14:paraId="06E48D21" w14:textId="77777777" w:rsidR="000F2EDD" w:rsidRDefault="000F2EDD" w:rsidP="004938E8">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59483CB" w14:textId="77777777" w:rsidTr="004938E8">
        <w:tc>
          <w:tcPr>
            <w:tcW w:w="9855" w:type="dxa"/>
            <w:gridSpan w:val="8"/>
            <w:tcBorders>
              <w:bottom w:val="double" w:sz="4" w:space="0" w:color="auto"/>
            </w:tcBorders>
            <w:shd w:val="clear" w:color="auto" w:fill="BDD6EE"/>
          </w:tcPr>
          <w:p w14:paraId="0906D135" w14:textId="77777777" w:rsidR="000F2EDD" w:rsidRDefault="000F2EDD" w:rsidP="004938E8">
            <w:pPr>
              <w:jc w:val="both"/>
              <w:rPr>
                <w:b/>
                <w:sz w:val="28"/>
              </w:rPr>
            </w:pPr>
            <w:r>
              <w:br w:type="page"/>
            </w:r>
            <w:r>
              <w:rPr>
                <w:b/>
                <w:sz w:val="28"/>
              </w:rPr>
              <w:t>B-III – Charakteristika studijního předmětu</w:t>
            </w:r>
          </w:p>
        </w:tc>
      </w:tr>
      <w:tr w:rsidR="000F2EDD" w14:paraId="5F9CE689" w14:textId="77777777" w:rsidTr="004938E8">
        <w:tc>
          <w:tcPr>
            <w:tcW w:w="3086" w:type="dxa"/>
            <w:tcBorders>
              <w:top w:val="double" w:sz="4" w:space="0" w:color="auto"/>
            </w:tcBorders>
            <w:shd w:val="clear" w:color="auto" w:fill="F7CAAC"/>
          </w:tcPr>
          <w:p w14:paraId="0D90DCAA"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096E180A" w14:textId="77777777" w:rsidR="000F2EDD" w:rsidRPr="00873C26" w:rsidRDefault="000F2EDD" w:rsidP="004938E8">
            <w:pPr>
              <w:jc w:val="both"/>
              <w:rPr>
                <w:b/>
              </w:rPr>
            </w:pPr>
            <w:r>
              <w:rPr>
                <w:b/>
              </w:rPr>
              <w:t>Rozhodování za rizika a nejistoty</w:t>
            </w:r>
          </w:p>
        </w:tc>
      </w:tr>
      <w:tr w:rsidR="000F2EDD" w14:paraId="46F71C81" w14:textId="77777777" w:rsidTr="004938E8">
        <w:tc>
          <w:tcPr>
            <w:tcW w:w="3086" w:type="dxa"/>
            <w:shd w:val="clear" w:color="auto" w:fill="F7CAAC"/>
          </w:tcPr>
          <w:p w14:paraId="21450ABC" w14:textId="77777777" w:rsidR="000F2EDD" w:rsidRDefault="000F2EDD" w:rsidP="004938E8">
            <w:pPr>
              <w:jc w:val="both"/>
              <w:rPr>
                <w:b/>
              </w:rPr>
            </w:pPr>
            <w:r>
              <w:rPr>
                <w:b/>
              </w:rPr>
              <w:t>Typ předmětu</w:t>
            </w:r>
          </w:p>
        </w:tc>
        <w:tc>
          <w:tcPr>
            <w:tcW w:w="3406" w:type="dxa"/>
            <w:gridSpan w:val="4"/>
          </w:tcPr>
          <w:p w14:paraId="70B99686" w14:textId="77777777" w:rsidR="000F2EDD" w:rsidRDefault="000F2EDD" w:rsidP="004938E8">
            <w:pPr>
              <w:jc w:val="both"/>
            </w:pPr>
            <w:r>
              <w:t>povinný</w:t>
            </w:r>
          </w:p>
        </w:tc>
        <w:tc>
          <w:tcPr>
            <w:tcW w:w="2695" w:type="dxa"/>
            <w:gridSpan w:val="2"/>
            <w:shd w:val="clear" w:color="auto" w:fill="F7CAAC"/>
          </w:tcPr>
          <w:p w14:paraId="1AD096C8" w14:textId="77777777" w:rsidR="000F2EDD" w:rsidRDefault="000F2EDD" w:rsidP="004938E8">
            <w:pPr>
              <w:jc w:val="both"/>
            </w:pPr>
            <w:r>
              <w:rPr>
                <w:b/>
              </w:rPr>
              <w:t>doporučený ročník / semestr</w:t>
            </w:r>
          </w:p>
        </w:tc>
        <w:tc>
          <w:tcPr>
            <w:tcW w:w="668" w:type="dxa"/>
          </w:tcPr>
          <w:p w14:paraId="4F35331F" w14:textId="77777777" w:rsidR="000F2EDD" w:rsidRDefault="000F2EDD" w:rsidP="004938E8">
            <w:pPr>
              <w:jc w:val="both"/>
            </w:pPr>
            <w:r>
              <w:t>2/LS</w:t>
            </w:r>
          </w:p>
        </w:tc>
      </w:tr>
      <w:tr w:rsidR="000F2EDD" w14:paraId="49678B6B" w14:textId="77777777" w:rsidTr="004938E8">
        <w:tc>
          <w:tcPr>
            <w:tcW w:w="3086" w:type="dxa"/>
            <w:shd w:val="clear" w:color="auto" w:fill="F7CAAC"/>
          </w:tcPr>
          <w:p w14:paraId="110D5E74" w14:textId="77777777" w:rsidR="000F2EDD" w:rsidRDefault="000F2EDD" w:rsidP="004938E8">
            <w:pPr>
              <w:jc w:val="both"/>
              <w:rPr>
                <w:b/>
              </w:rPr>
            </w:pPr>
            <w:r>
              <w:rPr>
                <w:b/>
              </w:rPr>
              <w:t>Rozsah studijního předmětu</w:t>
            </w:r>
          </w:p>
        </w:tc>
        <w:tc>
          <w:tcPr>
            <w:tcW w:w="1701" w:type="dxa"/>
            <w:gridSpan w:val="2"/>
          </w:tcPr>
          <w:p w14:paraId="48ED3699" w14:textId="77777777" w:rsidR="000F2EDD" w:rsidRDefault="000F2EDD" w:rsidP="004938E8">
            <w:pPr>
              <w:jc w:val="both"/>
            </w:pPr>
            <w:r>
              <w:t>14p + 14s</w:t>
            </w:r>
          </w:p>
        </w:tc>
        <w:tc>
          <w:tcPr>
            <w:tcW w:w="889" w:type="dxa"/>
            <w:shd w:val="clear" w:color="auto" w:fill="F7CAAC"/>
          </w:tcPr>
          <w:p w14:paraId="4F5456BC" w14:textId="77777777" w:rsidR="000F2EDD" w:rsidRDefault="000F2EDD" w:rsidP="004938E8">
            <w:pPr>
              <w:jc w:val="both"/>
              <w:rPr>
                <w:b/>
              </w:rPr>
            </w:pPr>
            <w:r>
              <w:rPr>
                <w:b/>
              </w:rPr>
              <w:t xml:space="preserve">hod. </w:t>
            </w:r>
          </w:p>
        </w:tc>
        <w:tc>
          <w:tcPr>
            <w:tcW w:w="816" w:type="dxa"/>
          </w:tcPr>
          <w:p w14:paraId="71904B40" w14:textId="77777777" w:rsidR="000F2EDD" w:rsidRDefault="000F2EDD" w:rsidP="004938E8">
            <w:pPr>
              <w:jc w:val="both"/>
            </w:pPr>
            <w:r>
              <w:t>28</w:t>
            </w:r>
          </w:p>
        </w:tc>
        <w:tc>
          <w:tcPr>
            <w:tcW w:w="2156" w:type="dxa"/>
            <w:shd w:val="clear" w:color="auto" w:fill="F7CAAC"/>
          </w:tcPr>
          <w:p w14:paraId="47A3D81A" w14:textId="77777777" w:rsidR="000F2EDD" w:rsidRDefault="000F2EDD" w:rsidP="004938E8">
            <w:pPr>
              <w:jc w:val="both"/>
              <w:rPr>
                <w:b/>
              </w:rPr>
            </w:pPr>
            <w:r>
              <w:rPr>
                <w:b/>
              </w:rPr>
              <w:t>kreditů</w:t>
            </w:r>
          </w:p>
        </w:tc>
        <w:tc>
          <w:tcPr>
            <w:tcW w:w="1207" w:type="dxa"/>
            <w:gridSpan w:val="2"/>
          </w:tcPr>
          <w:p w14:paraId="73A62F0A" w14:textId="77777777" w:rsidR="000F2EDD" w:rsidRDefault="000F2EDD" w:rsidP="004938E8">
            <w:pPr>
              <w:jc w:val="both"/>
            </w:pPr>
            <w:r>
              <w:t>3</w:t>
            </w:r>
          </w:p>
        </w:tc>
      </w:tr>
      <w:tr w:rsidR="000F2EDD" w14:paraId="77C945B4" w14:textId="77777777" w:rsidTr="004938E8">
        <w:tc>
          <w:tcPr>
            <w:tcW w:w="3086" w:type="dxa"/>
            <w:shd w:val="clear" w:color="auto" w:fill="F7CAAC"/>
          </w:tcPr>
          <w:p w14:paraId="245C5A38" w14:textId="77777777" w:rsidR="000F2EDD" w:rsidRDefault="000F2EDD" w:rsidP="004938E8">
            <w:pPr>
              <w:jc w:val="both"/>
              <w:rPr>
                <w:b/>
                <w:sz w:val="22"/>
              </w:rPr>
            </w:pPr>
            <w:r>
              <w:rPr>
                <w:b/>
              </w:rPr>
              <w:t>Prerekvizity, korekvizity, ekvivalence</w:t>
            </w:r>
          </w:p>
        </w:tc>
        <w:tc>
          <w:tcPr>
            <w:tcW w:w="6769" w:type="dxa"/>
            <w:gridSpan w:val="7"/>
          </w:tcPr>
          <w:p w14:paraId="05FDE1BA" w14:textId="77777777" w:rsidR="000F2EDD" w:rsidRDefault="000F2EDD" w:rsidP="004938E8">
            <w:pPr>
              <w:jc w:val="both"/>
            </w:pPr>
          </w:p>
        </w:tc>
      </w:tr>
      <w:tr w:rsidR="000F2EDD" w14:paraId="3FDE5461" w14:textId="77777777" w:rsidTr="004938E8">
        <w:tc>
          <w:tcPr>
            <w:tcW w:w="3086" w:type="dxa"/>
            <w:shd w:val="clear" w:color="auto" w:fill="F7CAAC"/>
          </w:tcPr>
          <w:p w14:paraId="7F83FFE0" w14:textId="77777777" w:rsidR="000F2EDD" w:rsidRDefault="000F2EDD" w:rsidP="004938E8">
            <w:pPr>
              <w:jc w:val="both"/>
              <w:rPr>
                <w:b/>
              </w:rPr>
            </w:pPr>
            <w:r>
              <w:rPr>
                <w:b/>
              </w:rPr>
              <w:t>Způsob ověření studijních výsledků</w:t>
            </w:r>
          </w:p>
        </w:tc>
        <w:tc>
          <w:tcPr>
            <w:tcW w:w="3406" w:type="dxa"/>
            <w:gridSpan w:val="4"/>
          </w:tcPr>
          <w:p w14:paraId="05FC2D63" w14:textId="77777777" w:rsidR="000F2EDD" w:rsidRDefault="000F2EDD" w:rsidP="004938E8">
            <w:pPr>
              <w:jc w:val="both"/>
            </w:pPr>
            <w:r>
              <w:t>klasifikovaný zápočet</w:t>
            </w:r>
          </w:p>
        </w:tc>
        <w:tc>
          <w:tcPr>
            <w:tcW w:w="2156" w:type="dxa"/>
            <w:shd w:val="clear" w:color="auto" w:fill="F7CAAC"/>
          </w:tcPr>
          <w:p w14:paraId="3665EFEE" w14:textId="77777777" w:rsidR="000F2EDD" w:rsidRDefault="000F2EDD" w:rsidP="004938E8">
            <w:pPr>
              <w:jc w:val="both"/>
              <w:rPr>
                <w:b/>
              </w:rPr>
            </w:pPr>
            <w:r>
              <w:rPr>
                <w:b/>
              </w:rPr>
              <w:t>Forma výuky</w:t>
            </w:r>
          </w:p>
        </w:tc>
        <w:tc>
          <w:tcPr>
            <w:tcW w:w="1207" w:type="dxa"/>
            <w:gridSpan w:val="2"/>
          </w:tcPr>
          <w:p w14:paraId="7FB24371" w14:textId="77777777" w:rsidR="000F2EDD" w:rsidRDefault="000F2EDD" w:rsidP="004938E8">
            <w:pPr>
              <w:jc w:val="both"/>
            </w:pPr>
            <w:r>
              <w:t>přednášky</w:t>
            </w:r>
          </w:p>
          <w:p w14:paraId="74D238EA" w14:textId="77777777" w:rsidR="000F2EDD" w:rsidRDefault="000F2EDD" w:rsidP="004938E8">
            <w:pPr>
              <w:jc w:val="both"/>
            </w:pPr>
            <w:r>
              <w:t>semináře</w:t>
            </w:r>
          </w:p>
        </w:tc>
      </w:tr>
      <w:tr w:rsidR="000F2EDD" w14:paraId="639F5D7B" w14:textId="77777777" w:rsidTr="004938E8">
        <w:tc>
          <w:tcPr>
            <w:tcW w:w="3086" w:type="dxa"/>
            <w:shd w:val="clear" w:color="auto" w:fill="F7CAAC"/>
          </w:tcPr>
          <w:p w14:paraId="4F57F251"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BF7E889" w14:textId="77777777" w:rsidR="000F2EDD" w:rsidRDefault="000F2EDD" w:rsidP="004938E8">
            <w:pPr>
              <w:jc w:val="both"/>
            </w:pPr>
            <w:r>
              <w:t>Klasifikovaný zápočet: minimálně 80% aktivní účast na seminářích</w:t>
            </w:r>
          </w:p>
          <w:p w14:paraId="70A0CB2C" w14:textId="77777777" w:rsidR="000F2EDD" w:rsidRDefault="000F2EDD" w:rsidP="004938E8">
            <w:pPr>
              <w:jc w:val="both"/>
            </w:pPr>
          </w:p>
        </w:tc>
      </w:tr>
      <w:tr w:rsidR="000F2EDD" w14:paraId="5D3C103F" w14:textId="77777777" w:rsidTr="004938E8">
        <w:trPr>
          <w:trHeight w:val="397"/>
        </w:trPr>
        <w:tc>
          <w:tcPr>
            <w:tcW w:w="9855" w:type="dxa"/>
            <w:gridSpan w:val="8"/>
            <w:tcBorders>
              <w:top w:val="nil"/>
            </w:tcBorders>
          </w:tcPr>
          <w:p w14:paraId="73D21351" w14:textId="77777777" w:rsidR="000F2EDD" w:rsidRDefault="000F2EDD" w:rsidP="004938E8">
            <w:pPr>
              <w:jc w:val="both"/>
            </w:pPr>
          </w:p>
        </w:tc>
      </w:tr>
      <w:tr w:rsidR="000F2EDD" w14:paraId="33428BBC" w14:textId="77777777" w:rsidTr="004938E8">
        <w:trPr>
          <w:trHeight w:val="197"/>
        </w:trPr>
        <w:tc>
          <w:tcPr>
            <w:tcW w:w="3086" w:type="dxa"/>
            <w:tcBorders>
              <w:top w:val="nil"/>
            </w:tcBorders>
            <w:shd w:val="clear" w:color="auto" w:fill="F7CAAC"/>
          </w:tcPr>
          <w:p w14:paraId="64482A9C" w14:textId="77777777" w:rsidR="000F2EDD" w:rsidRDefault="000F2EDD" w:rsidP="004938E8">
            <w:pPr>
              <w:jc w:val="both"/>
              <w:rPr>
                <w:b/>
              </w:rPr>
            </w:pPr>
            <w:r>
              <w:rPr>
                <w:b/>
              </w:rPr>
              <w:t>Garant předmětu</w:t>
            </w:r>
          </w:p>
        </w:tc>
        <w:tc>
          <w:tcPr>
            <w:tcW w:w="6769" w:type="dxa"/>
            <w:gridSpan w:val="7"/>
            <w:tcBorders>
              <w:top w:val="nil"/>
            </w:tcBorders>
          </w:tcPr>
          <w:p w14:paraId="3F9787D3" w14:textId="77777777" w:rsidR="000F2EDD" w:rsidRDefault="000F2EDD" w:rsidP="004938E8">
            <w:pPr>
              <w:jc w:val="both"/>
            </w:pPr>
            <w:r>
              <w:t>Ing. et Ing. Jiří Konečný, Ph.D.</w:t>
            </w:r>
          </w:p>
        </w:tc>
      </w:tr>
      <w:tr w:rsidR="000F2EDD" w14:paraId="1465E528" w14:textId="77777777" w:rsidTr="004938E8">
        <w:trPr>
          <w:trHeight w:val="243"/>
        </w:trPr>
        <w:tc>
          <w:tcPr>
            <w:tcW w:w="3086" w:type="dxa"/>
            <w:tcBorders>
              <w:top w:val="nil"/>
            </w:tcBorders>
            <w:shd w:val="clear" w:color="auto" w:fill="F7CAAC"/>
          </w:tcPr>
          <w:p w14:paraId="1AF77C39" w14:textId="77777777" w:rsidR="000F2EDD" w:rsidRDefault="000F2EDD" w:rsidP="004938E8">
            <w:pPr>
              <w:jc w:val="both"/>
              <w:rPr>
                <w:b/>
              </w:rPr>
            </w:pPr>
            <w:r>
              <w:rPr>
                <w:b/>
              </w:rPr>
              <w:t>Zapojení garanta do výuky předmětu</w:t>
            </w:r>
          </w:p>
        </w:tc>
        <w:tc>
          <w:tcPr>
            <w:tcW w:w="6769" w:type="dxa"/>
            <w:gridSpan w:val="7"/>
            <w:tcBorders>
              <w:top w:val="nil"/>
            </w:tcBorders>
          </w:tcPr>
          <w:p w14:paraId="236550C7" w14:textId="77777777" w:rsidR="000F2EDD" w:rsidRDefault="000F2EDD" w:rsidP="004938E8">
            <w:pPr>
              <w:jc w:val="both"/>
            </w:pPr>
            <w:r>
              <w:t>Garant stanovuje obsah přednášek a seminářů.</w:t>
            </w:r>
          </w:p>
          <w:p w14:paraId="00D8B35F" w14:textId="77777777" w:rsidR="000F2EDD" w:rsidRDefault="000F2EDD" w:rsidP="004938E8">
            <w:pPr>
              <w:jc w:val="both"/>
            </w:pPr>
            <w:r>
              <w:t>Garant přímo vyučuje 100 % přednášek a seminářů.</w:t>
            </w:r>
          </w:p>
        </w:tc>
      </w:tr>
      <w:tr w:rsidR="000F2EDD" w14:paraId="446E626F" w14:textId="77777777" w:rsidTr="004938E8">
        <w:tc>
          <w:tcPr>
            <w:tcW w:w="3086" w:type="dxa"/>
            <w:shd w:val="clear" w:color="auto" w:fill="F7CAAC"/>
          </w:tcPr>
          <w:p w14:paraId="2414F85D" w14:textId="77777777" w:rsidR="000F2EDD" w:rsidRDefault="000F2EDD" w:rsidP="004938E8">
            <w:pPr>
              <w:jc w:val="both"/>
              <w:rPr>
                <w:b/>
              </w:rPr>
            </w:pPr>
            <w:r>
              <w:rPr>
                <w:b/>
              </w:rPr>
              <w:t>Vyučující</w:t>
            </w:r>
          </w:p>
        </w:tc>
        <w:tc>
          <w:tcPr>
            <w:tcW w:w="6769" w:type="dxa"/>
            <w:gridSpan w:val="7"/>
            <w:tcBorders>
              <w:bottom w:val="nil"/>
            </w:tcBorders>
          </w:tcPr>
          <w:p w14:paraId="5388DC0B" w14:textId="77777777" w:rsidR="000F2EDD" w:rsidRDefault="000F2EDD" w:rsidP="004938E8">
            <w:pPr>
              <w:jc w:val="both"/>
            </w:pPr>
            <w:r>
              <w:t>Ing. et Ing. Jiří Konečný, Ph.D. – přednášející (100 %), vede semináře (100 %)</w:t>
            </w:r>
          </w:p>
        </w:tc>
      </w:tr>
      <w:tr w:rsidR="000F2EDD" w14:paraId="2947DCAF" w14:textId="77777777" w:rsidTr="004938E8">
        <w:trPr>
          <w:trHeight w:val="397"/>
        </w:trPr>
        <w:tc>
          <w:tcPr>
            <w:tcW w:w="9855" w:type="dxa"/>
            <w:gridSpan w:val="8"/>
            <w:tcBorders>
              <w:top w:val="nil"/>
            </w:tcBorders>
          </w:tcPr>
          <w:p w14:paraId="59C3029B" w14:textId="77777777" w:rsidR="000F2EDD" w:rsidRDefault="000F2EDD" w:rsidP="004938E8">
            <w:pPr>
              <w:jc w:val="both"/>
            </w:pPr>
          </w:p>
        </w:tc>
      </w:tr>
      <w:tr w:rsidR="000F2EDD" w14:paraId="6EC8B9AD" w14:textId="77777777" w:rsidTr="004938E8">
        <w:tc>
          <w:tcPr>
            <w:tcW w:w="3086" w:type="dxa"/>
            <w:shd w:val="clear" w:color="auto" w:fill="F7CAAC"/>
          </w:tcPr>
          <w:p w14:paraId="44EA0063" w14:textId="77777777" w:rsidR="000F2EDD" w:rsidRDefault="000F2EDD" w:rsidP="004938E8">
            <w:pPr>
              <w:jc w:val="both"/>
              <w:rPr>
                <w:b/>
              </w:rPr>
            </w:pPr>
            <w:r>
              <w:rPr>
                <w:b/>
              </w:rPr>
              <w:t>Stručná anotace předmětu</w:t>
            </w:r>
          </w:p>
        </w:tc>
        <w:tc>
          <w:tcPr>
            <w:tcW w:w="6769" w:type="dxa"/>
            <w:gridSpan w:val="7"/>
            <w:tcBorders>
              <w:bottom w:val="nil"/>
            </w:tcBorders>
          </w:tcPr>
          <w:p w14:paraId="601DB57F" w14:textId="77777777" w:rsidR="000F2EDD" w:rsidRDefault="000F2EDD" w:rsidP="004938E8">
            <w:pPr>
              <w:jc w:val="both"/>
            </w:pPr>
          </w:p>
        </w:tc>
      </w:tr>
      <w:tr w:rsidR="000F2EDD" w14:paraId="04A217FA" w14:textId="77777777" w:rsidTr="004938E8">
        <w:trPr>
          <w:trHeight w:val="3938"/>
        </w:trPr>
        <w:tc>
          <w:tcPr>
            <w:tcW w:w="9855" w:type="dxa"/>
            <w:gridSpan w:val="8"/>
            <w:tcBorders>
              <w:top w:val="nil"/>
              <w:bottom w:val="single" w:sz="12" w:space="0" w:color="auto"/>
            </w:tcBorders>
          </w:tcPr>
          <w:p w14:paraId="25881B4F" w14:textId="77777777" w:rsidR="000F2EDD" w:rsidRDefault="000F2EDD" w:rsidP="004938E8">
            <w:pPr>
              <w:autoSpaceDE w:val="0"/>
              <w:autoSpaceDN w:val="0"/>
              <w:adjustRightInd w:val="0"/>
              <w:jc w:val="both"/>
            </w:pPr>
            <w:r w:rsidRPr="00775C30">
              <w:rPr>
                <w:rFonts w:eastAsia="Calibri"/>
              </w:rPr>
              <w:t xml:space="preserve">Absolvováním předmětu získají studenti znalosti obecných zásad a postupů </w:t>
            </w:r>
            <w:r>
              <w:rPr>
                <w:rFonts w:eastAsia="Calibri"/>
              </w:rPr>
              <w:t>rozhodování</w:t>
            </w:r>
            <w:r w:rsidRPr="00775C30">
              <w:rPr>
                <w:rFonts w:eastAsia="Calibri"/>
              </w:rPr>
              <w:t xml:space="preserve">. </w:t>
            </w:r>
            <w:r>
              <w:rPr>
                <w:rFonts w:eastAsia="Calibri"/>
              </w:rPr>
              <w:t>Studenti se seznámí s terminologií, principy a trendy manažerského rozhodování za jistoty, nejistot, rizika a neurčitostí. Studentům je vysvětleno, že rozpoznání úrovně nejistoty a neurčitosti na základě kvality vstupních informací o jevech a událostech z míry jejich významnosti a spolehlivosti má zásadní vliv na proces hodnocení a rozhodování o riziku. Vyloženy jsou zároveň fáze rozhodovacího procesu, podstata skupinového rozhodování, volba stylu rozhodování, a především metody, pravidla a postupy užívané při rozhodování za rizika a nejistoty. V průběhu seminářů jsou řešeny a kriticky diskutovány konkrétní příklady s akcentem na rozhodovací procesy za rizika a nejistoty s cílem verifikovat schopnost studentů aplikovat probrané poznatky v praxi. Předmět je zakončen závěrečným zápočtovým testem.</w:t>
            </w:r>
          </w:p>
          <w:p w14:paraId="718C6A1B" w14:textId="77777777" w:rsidR="000F2EDD" w:rsidRDefault="000F2EDD" w:rsidP="004938E8">
            <w:pPr>
              <w:jc w:val="both"/>
            </w:pPr>
          </w:p>
          <w:p w14:paraId="32CF87CB" w14:textId="77777777" w:rsidR="000F2EDD" w:rsidRDefault="000F2EDD" w:rsidP="004938E8">
            <w:pPr>
              <w:autoSpaceDE w:val="0"/>
              <w:autoSpaceDN w:val="0"/>
              <w:adjustRightInd w:val="0"/>
              <w:rPr>
                <w:rFonts w:eastAsia="Calibri"/>
              </w:rPr>
            </w:pPr>
            <w:r>
              <w:rPr>
                <w:rFonts w:eastAsia="Calibri"/>
              </w:rPr>
              <w:t>Vyučovaná témata:</w:t>
            </w:r>
          </w:p>
          <w:p w14:paraId="5E99457F" w14:textId="77777777" w:rsidR="000F2EDD" w:rsidRPr="00775C30" w:rsidRDefault="000F2EDD" w:rsidP="000F2EDD">
            <w:pPr>
              <w:pStyle w:val="Odstavecseseznamem"/>
              <w:numPr>
                <w:ilvl w:val="0"/>
                <w:numId w:val="50"/>
              </w:numPr>
              <w:autoSpaceDE w:val="0"/>
              <w:autoSpaceDN w:val="0"/>
              <w:adjustRightInd w:val="0"/>
              <w:rPr>
                <w:rFonts w:eastAsia="Calibri"/>
              </w:rPr>
            </w:pPr>
            <w:r w:rsidRPr="00775C30">
              <w:rPr>
                <w:rFonts w:eastAsia="Calibri"/>
              </w:rPr>
              <w:t xml:space="preserve">Úvod do studia předmětu, pojmový aparát z oblasti rozhodovacích procesů, </w:t>
            </w:r>
            <w:r>
              <w:rPr>
                <w:rFonts w:eastAsia="Calibri"/>
              </w:rPr>
              <w:t xml:space="preserve">rizik a </w:t>
            </w:r>
            <w:r w:rsidRPr="00775C30">
              <w:rPr>
                <w:rFonts w:eastAsia="Calibri"/>
              </w:rPr>
              <w:t>nejistot</w:t>
            </w:r>
            <w:r>
              <w:rPr>
                <w:rFonts w:eastAsia="Calibri"/>
              </w:rPr>
              <w:t>;</w:t>
            </w:r>
          </w:p>
          <w:p w14:paraId="390BEF4E" w14:textId="77777777" w:rsidR="000F2EDD" w:rsidRDefault="000F2EDD" w:rsidP="000F2EDD">
            <w:pPr>
              <w:pStyle w:val="Odstavecseseznamem"/>
              <w:numPr>
                <w:ilvl w:val="0"/>
                <w:numId w:val="50"/>
              </w:numPr>
              <w:autoSpaceDE w:val="0"/>
              <w:autoSpaceDN w:val="0"/>
              <w:adjustRightInd w:val="0"/>
              <w:rPr>
                <w:rFonts w:eastAsia="Calibri"/>
              </w:rPr>
            </w:pPr>
            <w:r w:rsidRPr="00775C30">
              <w:rPr>
                <w:rFonts w:eastAsia="Calibri"/>
              </w:rPr>
              <w:t>Rozhodovací proces a jeho fáze</w:t>
            </w:r>
            <w:r>
              <w:rPr>
                <w:rFonts w:eastAsia="Calibri"/>
              </w:rPr>
              <w:t>, prvky rozhodovacího procesu;</w:t>
            </w:r>
          </w:p>
          <w:p w14:paraId="19E858D5" w14:textId="77777777" w:rsidR="000F2EDD" w:rsidRPr="00775C30" w:rsidRDefault="000F2EDD" w:rsidP="000F2EDD">
            <w:pPr>
              <w:pStyle w:val="Odstavecseseznamem"/>
              <w:numPr>
                <w:ilvl w:val="0"/>
                <w:numId w:val="50"/>
              </w:numPr>
              <w:autoSpaceDE w:val="0"/>
              <w:autoSpaceDN w:val="0"/>
              <w:adjustRightInd w:val="0"/>
              <w:rPr>
                <w:rFonts w:eastAsia="Calibri"/>
              </w:rPr>
            </w:pPr>
            <w:r>
              <w:rPr>
                <w:rFonts w:eastAsia="Calibri"/>
              </w:rPr>
              <w:t>Klasifikace rozhodovacích problémů a procesů;</w:t>
            </w:r>
          </w:p>
          <w:p w14:paraId="01A4A086" w14:textId="77777777" w:rsidR="000F2EDD" w:rsidRDefault="000F2EDD" w:rsidP="000F2EDD">
            <w:pPr>
              <w:pStyle w:val="Odstavecseseznamem"/>
              <w:numPr>
                <w:ilvl w:val="0"/>
                <w:numId w:val="50"/>
              </w:numPr>
              <w:autoSpaceDE w:val="0"/>
              <w:autoSpaceDN w:val="0"/>
              <w:adjustRightInd w:val="0"/>
              <w:rPr>
                <w:rFonts w:eastAsia="Calibri"/>
              </w:rPr>
            </w:pPr>
            <w:r>
              <w:rPr>
                <w:rFonts w:eastAsia="Calibri"/>
              </w:rPr>
              <w:t>Nástroje stanovení dopadů rizikových variant;</w:t>
            </w:r>
          </w:p>
          <w:p w14:paraId="23AEF08D" w14:textId="77777777" w:rsidR="000F2EDD" w:rsidRPr="00775C30" w:rsidRDefault="000F2EDD" w:rsidP="000F2EDD">
            <w:pPr>
              <w:pStyle w:val="Odstavecseseznamem"/>
              <w:numPr>
                <w:ilvl w:val="0"/>
                <w:numId w:val="50"/>
              </w:numPr>
              <w:autoSpaceDE w:val="0"/>
              <w:autoSpaceDN w:val="0"/>
              <w:adjustRightInd w:val="0"/>
              <w:rPr>
                <w:rFonts w:eastAsia="Calibri"/>
              </w:rPr>
            </w:pPr>
            <w:r w:rsidRPr="00775C30">
              <w:rPr>
                <w:rFonts w:eastAsia="Calibri"/>
              </w:rPr>
              <w:t>Rozhodování za jistoty, bodová stupnice, alokace 100 bodů, párová srovnání a multikriteriální hodnocení</w:t>
            </w:r>
            <w:r>
              <w:rPr>
                <w:rFonts w:eastAsia="Calibri"/>
              </w:rPr>
              <w:t>;</w:t>
            </w:r>
          </w:p>
          <w:p w14:paraId="094F09B9" w14:textId="77777777" w:rsidR="000F2EDD" w:rsidRPr="00775C30" w:rsidRDefault="000F2EDD" w:rsidP="000F2EDD">
            <w:pPr>
              <w:pStyle w:val="Odstavecseseznamem"/>
              <w:numPr>
                <w:ilvl w:val="0"/>
                <w:numId w:val="50"/>
              </w:numPr>
              <w:autoSpaceDE w:val="0"/>
              <w:autoSpaceDN w:val="0"/>
              <w:adjustRightInd w:val="0"/>
              <w:rPr>
                <w:rFonts w:eastAsia="Calibri"/>
              </w:rPr>
            </w:pPr>
            <w:r w:rsidRPr="00775C30">
              <w:rPr>
                <w:rFonts w:eastAsia="Calibri"/>
              </w:rPr>
              <w:t>Rozhodování za nejistoty, pravděpodobnostní stromy</w:t>
            </w:r>
            <w:r>
              <w:rPr>
                <w:rFonts w:eastAsia="Calibri"/>
              </w:rPr>
              <w:t>;</w:t>
            </w:r>
          </w:p>
          <w:p w14:paraId="3834BB89" w14:textId="77777777" w:rsidR="000F2EDD" w:rsidRPr="00775C30" w:rsidRDefault="000F2EDD" w:rsidP="000F2EDD">
            <w:pPr>
              <w:pStyle w:val="Odstavecseseznamem"/>
              <w:numPr>
                <w:ilvl w:val="0"/>
                <w:numId w:val="50"/>
              </w:numPr>
              <w:autoSpaceDE w:val="0"/>
              <w:autoSpaceDN w:val="0"/>
              <w:adjustRightInd w:val="0"/>
              <w:rPr>
                <w:rFonts w:eastAsia="Calibri"/>
              </w:rPr>
            </w:pPr>
            <w:r w:rsidRPr="00775C30">
              <w:rPr>
                <w:rFonts w:eastAsia="Calibri"/>
              </w:rPr>
              <w:t>Rozhodování za rizika</w:t>
            </w:r>
            <w:r>
              <w:rPr>
                <w:rFonts w:eastAsia="Calibri"/>
              </w:rPr>
              <w:t>,</w:t>
            </w:r>
            <w:r w:rsidRPr="00775C30">
              <w:rPr>
                <w:rFonts w:eastAsia="Calibri"/>
              </w:rPr>
              <w:t xml:space="preserve"> pravidla očekávané hodnoty, utility a očekávané hodnoty a rozptylu</w:t>
            </w:r>
            <w:r>
              <w:rPr>
                <w:rFonts w:eastAsia="Calibri"/>
              </w:rPr>
              <w:t>;</w:t>
            </w:r>
          </w:p>
          <w:p w14:paraId="5A0B573D" w14:textId="77777777" w:rsidR="000F2EDD" w:rsidRPr="00775C30" w:rsidRDefault="000F2EDD" w:rsidP="000F2EDD">
            <w:pPr>
              <w:pStyle w:val="Odstavecseseznamem"/>
              <w:numPr>
                <w:ilvl w:val="0"/>
                <w:numId w:val="50"/>
              </w:numPr>
              <w:autoSpaceDE w:val="0"/>
              <w:autoSpaceDN w:val="0"/>
              <w:adjustRightInd w:val="0"/>
              <w:rPr>
                <w:rFonts w:eastAsia="Calibri"/>
              </w:rPr>
            </w:pPr>
            <w:r w:rsidRPr="00775C30">
              <w:rPr>
                <w:rFonts w:eastAsia="Calibri"/>
              </w:rPr>
              <w:t>Rozhodování za neurčitosti</w:t>
            </w:r>
            <w:r>
              <w:rPr>
                <w:rFonts w:eastAsia="Calibri"/>
              </w:rPr>
              <w:t xml:space="preserve">, </w:t>
            </w:r>
            <w:r w:rsidRPr="00775C30">
              <w:rPr>
                <w:rFonts w:eastAsia="Calibri"/>
              </w:rPr>
              <w:t>pravidla maximax, Waldovo, Huwiczovo, Laplaceovo a Savageovo</w:t>
            </w:r>
            <w:r>
              <w:rPr>
                <w:rFonts w:eastAsia="Calibri"/>
              </w:rPr>
              <w:t>;</w:t>
            </w:r>
          </w:p>
          <w:p w14:paraId="001EA6DD" w14:textId="77777777" w:rsidR="000F2EDD" w:rsidRDefault="000F2EDD" w:rsidP="000F2EDD">
            <w:pPr>
              <w:pStyle w:val="Odstavecseseznamem"/>
              <w:numPr>
                <w:ilvl w:val="0"/>
                <w:numId w:val="50"/>
              </w:numPr>
              <w:autoSpaceDE w:val="0"/>
              <w:autoSpaceDN w:val="0"/>
              <w:adjustRightInd w:val="0"/>
              <w:rPr>
                <w:rFonts w:eastAsia="Calibri"/>
              </w:rPr>
            </w:pPr>
            <w:r w:rsidRPr="00775C30">
              <w:rPr>
                <w:rFonts w:eastAsia="Calibri"/>
              </w:rPr>
              <w:t>Rozhodovací stromy, důvěra a spoléhání</w:t>
            </w:r>
            <w:r>
              <w:rPr>
                <w:rFonts w:eastAsia="Calibri"/>
              </w:rPr>
              <w:t>;</w:t>
            </w:r>
          </w:p>
          <w:p w14:paraId="32F42EBF" w14:textId="77777777" w:rsidR="000F2EDD" w:rsidRDefault="000F2EDD" w:rsidP="000F2EDD">
            <w:pPr>
              <w:pStyle w:val="Odstavecseseznamem"/>
              <w:numPr>
                <w:ilvl w:val="0"/>
                <w:numId w:val="50"/>
              </w:numPr>
              <w:autoSpaceDE w:val="0"/>
              <w:autoSpaceDN w:val="0"/>
              <w:adjustRightInd w:val="0"/>
              <w:rPr>
                <w:rFonts w:eastAsia="Calibri"/>
              </w:rPr>
            </w:pPr>
            <w:r>
              <w:rPr>
                <w:rFonts w:eastAsia="Calibri"/>
              </w:rPr>
              <w:t>Rozhodovací úkoly s velkým počtem akcí a situací;</w:t>
            </w:r>
          </w:p>
          <w:p w14:paraId="5CB233A6" w14:textId="77777777" w:rsidR="000F2EDD" w:rsidRPr="00775C30" w:rsidRDefault="000F2EDD" w:rsidP="000F2EDD">
            <w:pPr>
              <w:pStyle w:val="Odstavecseseznamem"/>
              <w:numPr>
                <w:ilvl w:val="0"/>
                <w:numId w:val="50"/>
              </w:numPr>
              <w:autoSpaceDE w:val="0"/>
              <w:autoSpaceDN w:val="0"/>
              <w:adjustRightInd w:val="0"/>
              <w:rPr>
                <w:rFonts w:eastAsia="Calibri"/>
              </w:rPr>
            </w:pPr>
            <w:r>
              <w:rPr>
                <w:rFonts w:eastAsia="Calibri"/>
              </w:rPr>
              <w:t>Tvorba a řízení portfolia rizikových variant;</w:t>
            </w:r>
          </w:p>
          <w:p w14:paraId="3B743C80" w14:textId="77777777" w:rsidR="000F2EDD" w:rsidRDefault="000F2EDD" w:rsidP="000F2EDD">
            <w:pPr>
              <w:pStyle w:val="Odstavecseseznamem"/>
              <w:numPr>
                <w:ilvl w:val="0"/>
                <w:numId w:val="50"/>
              </w:numPr>
              <w:autoSpaceDE w:val="0"/>
              <w:autoSpaceDN w:val="0"/>
              <w:adjustRightInd w:val="0"/>
              <w:rPr>
                <w:rFonts w:eastAsia="Calibri"/>
              </w:rPr>
            </w:pPr>
            <w:r w:rsidRPr="00775C30">
              <w:rPr>
                <w:rFonts w:eastAsia="Calibri"/>
              </w:rPr>
              <w:t>Skupinové rozhodování, styly rozhodování, výhody, nevýhody</w:t>
            </w:r>
            <w:r>
              <w:rPr>
                <w:rFonts w:eastAsia="Calibri"/>
              </w:rPr>
              <w:t xml:space="preserve">; </w:t>
            </w:r>
          </w:p>
          <w:p w14:paraId="7541C221" w14:textId="77777777" w:rsidR="000F2EDD" w:rsidRPr="00571038" w:rsidRDefault="000F2EDD" w:rsidP="000F2EDD">
            <w:pPr>
              <w:pStyle w:val="Odstavecseseznamem"/>
              <w:numPr>
                <w:ilvl w:val="0"/>
                <w:numId w:val="50"/>
              </w:numPr>
              <w:autoSpaceDE w:val="0"/>
              <w:autoSpaceDN w:val="0"/>
              <w:adjustRightInd w:val="0"/>
              <w:rPr>
                <w:rFonts w:eastAsia="Calibri"/>
              </w:rPr>
            </w:pPr>
            <w:r>
              <w:rPr>
                <w:rFonts w:eastAsia="Calibri"/>
              </w:rPr>
              <w:t>R</w:t>
            </w:r>
            <w:r w:rsidRPr="00775C30">
              <w:rPr>
                <w:rFonts w:eastAsia="Calibri"/>
              </w:rPr>
              <w:t>ozhodování užitím expertních týmů a hodnocení</w:t>
            </w:r>
            <w:r>
              <w:rPr>
                <w:rFonts w:eastAsia="Calibri"/>
              </w:rPr>
              <w:t xml:space="preserve"> </w:t>
            </w:r>
            <w:r w:rsidRPr="00571038">
              <w:rPr>
                <w:rFonts w:eastAsia="Calibri"/>
              </w:rPr>
              <w:t>kvality rozhodovacího procesu</w:t>
            </w:r>
            <w:r>
              <w:rPr>
                <w:rFonts w:eastAsia="Calibri"/>
              </w:rPr>
              <w:t>;</w:t>
            </w:r>
          </w:p>
          <w:p w14:paraId="76C15EB3" w14:textId="77777777" w:rsidR="000F2EDD" w:rsidRPr="00364A88" w:rsidRDefault="000F2EDD" w:rsidP="000F2EDD">
            <w:pPr>
              <w:pStyle w:val="Odstavecseseznamem"/>
              <w:numPr>
                <w:ilvl w:val="0"/>
                <w:numId w:val="50"/>
              </w:numPr>
              <w:jc w:val="both"/>
            </w:pPr>
            <w:r w:rsidRPr="00775C30">
              <w:rPr>
                <w:rFonts w:eastAsia="Calibri"/>
              </w:rPr>
              <w:t>Volba stylu rozhodování, psychologické aspekty rozhodovacích procesů.</w:t>
            </w:r>
          </w:p>
          <w:p w14:paraId="735AFCD3" w14:textId="77777777" w:rsidR="000F2EDD" w:rsidRDefault="000F2EDD" w:rsidP="004938E8">
            <w:pPr>
              <w:pStyle w:val="Odstavecseseznamem"/>
              <w:jc w:val="both"/>
            </w:pPr>
          </w:p>
        </w:tc>
      </w:tr>
      <w:tr w:rsidR="000F2EDD" w14:paraId="647BA0AB"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97E85E5"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5E3853F" w14:textId="77777777" w:rsidR="000F2EDD" w:rsidRDefault="000F2EDD" w:rsidP="004938E8">
            <w:pPr>
              <w:jc w:val="both"/>
            </w:pPr>
          </w:p>
        </w:tc>
      </w:tr>
      <w:tr w:rsidR="000F2EDD" w14:paraId="64FBDFF8" w14:textId="77777777" w:rsidTr="004938E8">
        <w:trPr>
          <w:trHeight w:val="1497"/>
        </w:trPr>
        <w:tc>
          <w:tcPr>
            <w:tcW w:w="9855" w:type="dxa"/>
            <w:gridSpan w:val="8"/>
            <w:tcBorders>
              <w:top w:val="nil"/>
              <w:bottom w:val="single" w:sz="2" w:space="0" w:color="auto"/>
            </w:tcBorders>
          </w:tcPr>
          <w:p w14:paraId="75CFB7B4" w14:textId="77777777" w:rsidR="000F2EDD" w:rsidRPr="001D33DA" w:rsidRDefault="000F2EDD" w:rsidP="004938E8">
            <w:pPr>
              <w:jc w:val="both"/>
              <w:rPr>
                <w:b/>
                <w:bCs/>
              </w:rPr>
            </w:pPr>
            <w:r w:rsidRPr="001D33DA">
              <w:rPr>
                <w:b/>
                <w:bCs/>
              </w:rPr>
              <w:t>Povinná literatura:</w:t>
            </w:r>
          </w:p>
          <w:p w14:paraId="3CC770B2" w14:textId="77777777" w:rsidR="000F2EDD" w:rsidRDefault="000F2EDD" w:rsidP="004938E8">
            <w:pPr>
              <w:autoSpaceDE w:val="0"/>
              <w:autoSpaceDN w:val="0"/>
              <w:adjustRightInd w:val="0"/>
              <w:jc w:val="both"/>
              <w:rPr>
                <w:rFonts w:eastAsia="Calibri"/>
              </w:rPr>
            </w:pPr>
            <w:r w:rsidRPr="009D0A70">
              <w:rPr>
                <w:rFonts w:eastAsia="Calibri"/>
              </w:rPr>
              <w:t xml:space="preserve">DLUHOŠOVÁ, Dana. </w:t>
            </w:r>
            <w:r w:rsidRPr="009D0A70">
              <w:rPr>
                <w:rFonts w:eastAsia="Calibri"/>
                <w:i/>
              </w:rPr>
              <w:t>Finanční řízení a rozhodování podniku: analýza, investování, oceňování, riziko, flexibilita, interakce.</w:t>
            </w:r>
            <w:r w:rsidRPr="009D0A70">
              <w:rPr>
                <w:rFonts w:eastAsia="Calibri"/>
              </w:rPr>
              <w:t xml:space="preserve"> Čtvrté vydání. Osnice: Ekopress, 2021. ISBN 978-80-87865-71-2. </w:t>
            </w:r>
          </w:p>
          <w:p w14:paraId="4A3B43B1" w14:textId="77777777" w:rsidR="000F2EDD" w:rsidRDefault="000F2EDD" w:rsidP="004938E8">
            <w:pPr>
              <w:autoSpaceDE w:val="0"/>
              <w:autoSpaceDN w:val="0"/>
              <w:adjustRightInd w:val="0"/>
              <w:jc w:val="both"/>
              <w:rPr>
                <w:rFonts w:eastAsia="Calibri"/>
              </w:rPr>
            </w:pPr>
            <w:r w:rsidRPr="00E152CD">
              <w:rPr>
                <w:rFonts w:eastAsia="Calibri"/>
              </w:rPr>
              <w:t xml:space="preserve">FOTR, Jiří a </w:t>
            </w:r>
            <w:r>
              <w:rPr>
                <w:rFonts w:eastAsia="Calibri"/>
              </w:rPr>
              <w:t xml:space="preserve">Lenka </w:t>
            </w:r>
            <w:r w:rsidRPr="00E152CD">
              <w:rPr>
                <w:rFonts w:eastAsia="Calibri"/>
              </w:rPr>
              <w:t xml:space="preserve">ŠVECOVÁ. </w:t>
            </w:r>
            <w:r w:rsidRPr="00E152CD">
              <w:rPr>
                <w:rFonts w:eastAsia="Calibri"/>
                <w:i/>
              </w:rPr>
              <w:t>Manažerské rozhodování: postupy, metody a nástroje rozhodování v dynamickém a nejistém prostředí.</w:t>
            </w:r>
            <w:r w:rsidRPr="00E152CD">
              <w:rPr>
                <w:rFonts w:eastAsia="Calibri"/>
              </w:rPr>
              <w:t xml:space="preserve"> Čtvrté, přepracované vydání. Jesenice: Ekopress, 2022. ISBN 978-80-87865-76-7.</w:t>
            </w:r>
          </w:p>
          <w:p w14:paraId="5EA0ADC6" w14:textId="77777777" w:rsidR="000F2EDD" w:rsidRDefault="000F2EDD" w:rsidP="004938E8">
            <w:pPr>
              <w:autoSpaceDE w:val="0"/>
              <w:autoSpaceDN w:val="0"/>
              <w:adjustRightInd w:val="0"/>
              <w:jc w:val="both"/>
              <w:rPr>
                <w:rFonts w:eastAsia="Calibri"/>
              </w:rPr>
            </w:pPr>
            <w:r w:rsidRPr="00E152CD">
              <w:rPr>
                <w:rFonts w:eastAsia="Calibri"/>
              </w:rPr>
              <w:t xml:space="preserve">ZAPLETAL, František. </w:t>
            </w:r>
            <w:r w:rsidRPr="00E152CD">
              <w:rPr>
                <w:rFonts w:eastAsia="Calibri"/>
                <w:i/>
              </w:rPr>
              <w:t>Exaktní metody rozhodování.</w:t>
            </w:r>
            <w:r w:rsidRPr="00E152CD">
              <w:rPr>
                <w:rFonts w:eastAsia="Calibri"/>
              </w:rPr>
              <w:t xml:space="preserve"> Praha: Professional Publishing, 2023. ISBN 978-80-88260-66-0</w:t>
            </w:r>
            <w:r>
              <w:rPr>
                <w:rFonts w:eastAsia="Calibri"/>
              </w:rPr>
              <w:t>.</w:t>
            </w:r>
          </w:p>
          <w:p w14:paraId="553761EA" w14:textId="77777777" w:rsidR="000F2EDD" w:rsidRDefault="000F2EDD" w:rsidP="004938E8">
            <w:pPr>
              <w:autoSpaceDE w:val="0"/>
              <w:autoSpaceDN w:val="0"/>
              <w:adjustRightInd w:val="0"/>
              <w:jc w:val="both"/>
              <w:rPr>
                <w:rFonts w:eastAsia="Calibri"/>
              </w:rPr>
            </w:pPr>
          </w:p>
          <w:p w14:paraId="48B437CE" w14:textId="77777777" w:rsidR="000F2EDD" w:rsidRPr="001D33DA" w:rsidRDefault="000F2EDD" w:rsidP="004938E8">
            <w:pPr>
              <w:jc w:val="both"/>
              <w:rPr>
                <w:b/>
                <w:bCs/>
              </w:rPr>
            </w:pPr>
            <w:r w:rsidRPr="001D33DA">
              <w:rPr>
                <w:b/>
                <w:bCs/>
              </w:rPr>
              <w:t>Doporučená literatura:</w:t>
            </w:r>
          </w:p>
          <w:p w14:paraId="44CDC5F5" w14:textId="77777777" w:rsidR="000F2EDD" w:rsidRDefault="000F2EDD" w:rsidP="004938E8">
            <w:pPr>
              <w:autoSpaceDE w:val="0"/>
              <w:autoSpaceDN w:val="0"/>
              <w:adjustRightInd w:val="0"/>
              <w:jc w:val="both"/>
              <w:rPr>
                <w:rFonts w:eastAsia="Calibri"/>
              </w:rPr>
            </w:pPr>
            <w:r w:rsidRPr="00E152CD">
              <w:rPr>
                <w:rFonts w:eastAsia="Calibri"/>
              </w:rPr>
              <w:t xml:space="preserve">BELLO, Rich. </w:t>
            </w:r>
            <w:r w:rsidRPr="00E152CD">
              <w:rPr>
                <w:rFonts w:eastAsia="Calibri"/>
                <w:i/>
              </w:rPr>
              <w:t>The decision principles: conquering decision-making obstacles in life and business.</w:t>
            </w:r>
            <w:r w:rsidRPr="00E152CD">
              <w:rPr>
                <w:rFonts w:eastAsia="Calibri"/>
              </w:rPr>
              <w:t xml:space="preserve"> </w:t>
            </w:r>
            <w:r>
              <w:rPr>
                <w:rFonts w:eastAsia="Calibri"/>
              </w:rPr>
              <w:t>USA</w:t>
            </w:r>
            <w:r w:rsidRPr="00E152CD">
              <w:rPr>
                <w:rFonts w:eastAsia="Calibri"/>
              </w:rPr>
              <w:t>: Independently published, 2023. ISBN 979</w:t>
            </w:r>
            <w:r>
              <w:rPr>
                <w:rFonts w:eastAsia="Calibri"/>
              </w:rPr>
              <w:t>-</w:t>
            </w:r>
            <w:r w:rsidRPr="00E152CD">
              <w:rPr>
                <w:rFonts w:eastAsia="Calibri"/>
              </w:rPr>
              <w:t>83</w:t>
            </w:r>
            <w:r>
              <w:rPr>
                <w:rFonts w:eastAsia="Calibri"/>
              </w:rPr>
              <w:t>-</w:t>
            </w:r>
            <w:r w:rsidRPr="00E152CD">
              <w:rPr>
                <w:rFonts w:eastAsia="Calibri"/>
              </w:rPr>
              <w:t>92845</w:t>
            </w:r>
            <w:r>
              <w:rPr>
                <w:rFonts w:eastAsia="Calibri"/>
              </w:rPr>
              <w:t>-</w:t>
            </w:r>
            <w:r w:rsidRPr="00E152CD">
              <w:rPr>
                <w:rFonts w:eastAsia="Calibri"/>
              </w:rPr>
              <w:t>28</w:t>
            </w:r>
            <w:r>
              <w:rPr>
                <w:rFonts w:eastAsia="Calibri"/>
              </w:rPr>
              <w:t>-</w:t>
            </w:r>
            <w:r w:rsidRPr="00E152CD">
              <w:rPr>
                <w:rFonts w:eastAsia="Calibri"/>
              </w:rPr>
              <w:t>6.</w:t>
            </w:r>
          </w:p>
          <w:p w14:paraId="253025F7" w14:textId="77777777" w:rsidR="000F2EDD" w:rsidRDefault="000F2EDD" w:rsidP="004938E8">
            <w:pPr>
              <w:autoSpaceDE w:val="0"/>
              <w:autoSpaceDN w:val="0"/>
              <w:adjustRightInd w:val="0"/>
              <w:jc w:val="both"/>
              <w:rPr>
                <w:rFonts w:eastAsia="Calibri"/>
              </w:rPr>
            </w:pPr>
            <w:r w:rsidRPr="009D0A70">
              <w:rPr>
                <w:rFonts w:eastAsia="Calibri"/>
              </w:rPr>
              <w:t xml:space="preserve">FOTR, Jiří. </w:t>
            </w:r>
            <w:r w:rsidRPr="009D0A70">
              <w:rPr>
                <w:rFonts w:eastAsia="Calibri"/>
                <w:i/>
              </w:rPr>
              <w:t>Vícekriteriální rozhodování za nejistoty.</w:t>
            </w:r>
            <w:r w:rsidRPr="009D0A70">
              <w:rPr>
                <w:rFonts w:eastAsia="Calibri"/>
              </w:rPr>
              <w:t xml:space="preserve"> Vysokoškolská skripta. Praha: Oeconomica, 2020. ISBN 978-80-245-2399-6.</w:t>
            </w:r>
          </w:p>
          <w:p w14:paraId="432D4607" w14:textId="77777777" w:rsidR="000F2EDD" w:rsidRDefault="000F2EDD" w:rsidP="004938E8">
            <w:pPr>
              <w:autoSpaceDE w:val="0"/>
              <w:autoSpaceDN w:val="0"/>
              <w:adjustRightInd w:val="0"/>
              <w:jc w:val="both"/>
              <w:rPr>
                <w:rFonts w:eastAsia="Calibri"/>
              </w:rPr>
            </w:pPr>
            <w:r>
              <w:rPr>
                <w:rFonts w:eastAsia="Calibri"/>
              </w:rPr>
              <w:t>HRDÝ, Milan</w:t>
            </w:r>
            <w:r w:rsidRPr="00DD7995">
              <w:rPr>
                <w:rFonts w:eastAsia="Calibri"/>
              </w:rPr>
              <w:t xml:space="preserve">. </w:t>
            </w:r>
            <w:r w:rsidRPr="00DD7995">
              <w:rPr>
                <w:rFonts w:eastAsia="Calibri"/>
                <w:i/>
              </w:rPr>
              <w:t>Dlouhodobý finanční management</w:t>
            </w:r>
            <w:r>
              <w:rPr>
                <w:rFonts w:eastAsia="Calibri"/>
                <w:i/>
              </w:rPr>
              <w:t>.</w:t>
            </w:r>
            <w:r w:rsidRPr="00DD7995">
              <w:rPr>
                <w:rFonts w:eastAsia="Calibri"/>
              </w:rPr>
              <w:t xml:space="preserve"> 2. vydání. Wolters Kluwer, 2023. ISBN 978-80-7676-470-5.</w:t>
            </w:r>
          </w:p>
          <w:p w14:paraId="3AE45774" w14:textId="77777777" w:rsidR="000F2EDD" w:rsidRPr="00624D70" w:rsidRDefault="000F2EDD" w:rsidP="004938E8">
            <w:pPr>
              <w:autoSpaceDE w:val="0"/>
              <w:autoSpaceDN w:val="0"/>
              <w:adjustRightInd w:val="0"/>
              <w:rPr>
                <w:rFonts w:eastAsia="Calibri"/>
              </w:rPr>
            </w:pPr>
          </w:p>
        </w:tc>
      </w:tr>
      <w:tr w:rsidR="000F2EDD" w14:paraId="0A8E49D5"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DCC1D56" w14:textId="77777777" w:rsidR="000F2EDD" w:rsidRDefault="000F2EDD" w:rsidP="004938E8">
            <w:pPr>
              <w:jc w:val="center"/>
              <w:rPr>
                <w:b/>
              </w:rPr>
            </w:pPr>
            <w:r>
              <w:rPr>
                <w:b/>
              </w:rPr>
              <w:t>Informace ke kombinované nebo distanční formě</w:t>
            </w:r>
          </w:p>
        </w:tc>
      </w:tr>
      <w:tr w:rsidR="000F2EDD" w14:paraId="0D38094C" w14:textId="77777777" w:rsidTr="004938E8">
        <w:tc>
          <w:tcPr>
            <w:tcW w:w="4787" w:type="dxa"/>
            <w:gridSpan w:val="3"/>
            <w:tcBorders>
              <w:top w:val="single" w:sz="2" w:space="0" w:color="auto"/>
            </w:tcBorders>
            <w:shd w:val="clear" w:color="auto" w:fill="F7CAAC"/>
          </w:tcPr>
          <w:p w14:paraId="0FB31ED6" w14:textId="77777777" w:rsidR="000F2EDD" w:rsidRDefault="000F2EDD" w:rsidP="004938E8">
            <w:pPr>
              <w:jc w:val="both"/>
            </w:pPr>
            <w:r>
              <w:rPr>
                <w:b/>
              </w:rPr>
              <w:t>Rozsah konzultací (soustředění)</w:t>
            </w:r>
          </w:p>
        </w:tc>
        <w:tc>
          <w:tcPr>
            <w:tcW w:w="889" w:type="dxa"/>
            <w:tcBorders>
              <w:top w:val="single" w:sz="2" w:space="0" w:color="auto"/>
            </w:tcBorders>
          </w:tcPr>
          <w:p w14:paraId="65B2C2E5" w14:textId="77777777" w:rsidR="000F2EDD" w:rsidRDefault="000F2EDD" w:rsidP="004938E8">
            <w:pPr>
              <w:jc w:val="both"/>
            </w:pPr>
            <w:r>
              <w:t>10</w:t>
            </w:r>
          </w:p>
        </w:tc>
        <w:tc>
          <w:tcPr>
            <w:tcW w:w="4179" w:type="dxa"/>
            <w:gridSpan w:val="4"/>
            <w:tcBorders>
              <w:top w:val="single" w:sz="2" w:space="0" w:color="auto"/>
            </w:tcBorders>
            <w:shd w:val="clear" w:color="auto" w:fill="F7CAAC"/>
          </w:tcPr>
          <w:p w14:paraId="15EBAC27" w14:textId="77777777" w:rsidR="000F2EDD" w:rsidRDefault="000F2EDD" w:rsidP="004938E8">
            <w:pPr>
              <w:jc w:val="both"/>
              <w:rPr>
                <w:b/>
              </w:rPr>
            </w:pPr>
            <w:r>
              <w:rPr>
                <w:b/>
              </w:rPr>
              <w:t xml:space="preserve">hodin </w:t>
            </w:r>
          </w:p>
        </w:tc>
      </w:tr>
      <w:tr w:rsidR="000F2EDD" w14:paraId="7B9F7804" w14:textId="77777777" w:rsidTr="004938E8">
        <w:tc>
          <w:tcPr>
            <w:tcW w:w="9855" w:type="dxa"/>
            <w:gridSpan w:val="8"/>
            <w:shd w:val="clear" w:color="auto" w:fill="F7CAAC"/>
          </w:tcPr>
          <w:p w14:paraId="39C953C5" w14:textId="77777777" w:rsidR="000F2EDD" w:rsidRDefault="000F2EDD" w:rsidP="004938E8">
            <w:pPr>
              <w:jc w:val="both"/>
              <w:rPr>
                <w:b/>
              </w:rPr>
            </w:pPr>
            <w:r>
              <w:rPr>
                <w:b/>
              </w:rPr>
              <w:t>Informace o způsobu kontaktu s vyučujícím</w:t>
            </w:r>
          </w:p>
        </w:tc>
      </w:tr>
      <w:tr w:rsidR="000F2EDD" w14:paraId="471871AC" w14:textId="77777777" w:rsidTr="004938E8">
        <w:trPr>
          <w:trHeight w:val="1373"/>
        </w:trPr>
        <w:tc>
          <w:tcPr>
            <w:tcW w:w="9855" w:type="dxa"/>
            <w:gridSpan w:val="8"/>
          </w:tcPr>
          <w:p w14:paraId="2FCC2E49"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FCDB472" w14:textId="77777777" w:rsidR="000F2EDD" w:rsidRDefault="000F2EDD" w:rsidP="004938E8"/>
    <w:p w14:paraId="61902E8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D55397C" w14:textId="77777777" w:rsidTr="004938E8">
        <w:tc>
          <w:tcPr>
            <w:tcW w:w="9855" w:type="dxa"/>
            <w:gridSpan w:val="8"/>
            <w:tcBorders>
              <w:bottom w:val="double" w:sz="4" w:space="0" w:color="auto"/>
            </w:tcBorders>
            <w:shd w:val="clear" w:color="auto" w:fill="BDD6EE"/>
          </w:tcPr>
          <w:p w14:paraId="735635A7" w14:textId="77777777" w:rsidR="000F2EDD" w:rsidRDefault="000F2EDD" w:rsidP="004938E8">
            <w:pPr>
              <w:jc w:val="both"/>
              <w:rPr>
                <w:b/>
                <w:sz w:val="28"/>
              </w:rPr>
            </w:pPr>
            <w:r>
              <w:br w:type="page"/>
            </w:r>
            <w:r>
              <w:rPr>
                <w:b/>
                <w:sz w:val="28"/>
              </w:rPr>
              <w:t>B-III – Charakteristika studijního předmětu</w:t>
            </w:r>
          </w:p>
        </w:tc>
      </w:tr>
      <w:tr w:rsidR="000F2EDD" w14:paraId="1ED51DEB" w14:textId="77777777" w:rsidTr="004938E8">
        <w:tc>
          <w:tcPr>
            <w:tcW w:w="3086" w:type="dxa"/>
            <w:tcBorders>
              <w:top w:val="double" w:sz="4" w:space="0" w:color="auto"/>
            </w:tcBorders>
            <w:shd w:val="clear" w:color="auto" w:fill="F7CAAC"/>
          </w:tcPr>
          <w:p w14:paraId="598B2096"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96E12D4" w14:textId="77777777" w:rsidR="000F2EDD" w:rsidRPr="00873C26" w:rsidRDefault="000F2EDD" w:rsidP="004938E8">
            <w:pPr>
              <w:jc w:val="both"/>
              <w:rPr>
                <w:b/>
              </w:rPr>
            </w:pPr>
            <w:r>
              <w:rPr>
                <w:b/>
              </w:rPr>
              <w:t>Řízení finančních rizik</w:t>
            </w:r>
          </w:p>
        </w:tc>
      </w:tr>
      <w:tr w:rsidR="000F2EDD" w14:paraId="7681DD4C" w14:textId="77777777" w:rsidTr="004938E8">
        <w:tc>
          <w:tcPr>
            <w:tcW w:w="3086" w:type="dxa"/>
            <w:shd w:val="clear" w:color="auto" w:fill="F7CAAC"/>
          </w:tcPr>
          <w:p w14:paraId="70E97E1C" w14:textId="77777777" w:rsidR="000F2EDD" w:rsidRDefault="000F2EDD" w:rsidP="004938E8">
            <w:pPr>
              <w:jc w:val="both"/>
              <w:rPr>
                <w:b/>
              </w:rPr>
            </w:pPr>
            <w:r>
              <w:rPr>
                <w:b/>
              </w:rPr>
              <w:t>Typ předmětu</w:t>
            </w:r>
          </w:p>
        </w:tc>
        <w:tc>
          <w:tcPr>
            <w:tcW w:w="3406" w:type="dxa"/>
            <w:gridSpan w:val="4"/>
          </w:tcPr>
          <w:p w14:paraId="4897EBC9" w14:textId="77777777" w:rsidR="000F2EDD" w:rsidRDefault="000F2EDD" w:rsidP="004938E8">
            <w:pPr>
              <w:jc w:val="both"/>
            </w:pPr>
            <w:r>
              <w:t>povinný</w:t>
            </w:r>
          </w:p>
        </w:tc>
        <w:tc>
          <w:tcPr>
            <w:tcW w:w="2695" w:type="dxa"/>
            <w:gridSpan w:val="2"/>
            <w:shd w:val="clear" w:color="auto" w:fill="F7CAAC"/>
          </w:tcPr>
          <w:p w14:paraId="073D625A" w14:textId="77777777" w:rsidR="000F2EDD" w:rsidRDefault="000F2EDD" w:rsidP="004938E8">
            <w:pPr>
              <w:jc w:val="both"/>
            </w:pPr>
            <w:r>
              <w:rPr>
                <w:b/>
              </w:rPr>
              <w:t>doporučený ročník / semestr</w:t>
            </w:r>
          </w:p>
        </w:tc>
        <w:tc>
          <w:tcPr>
            <w:tcW w:w="668" w:type="dxa"/>
          </w:tcPr>
          <w:p w14:paraId="58F2D27D" w14:textId="77777777" w:rsidR="000F2EDD" w:rsidRDefault="000F2EDD" w:rsidP="004938E8">
            <w:pPr>
              <w:jc w:val="both"/>
            </w:pPr>
            <w:r>
              <w:t>2/LS</w:t>
            </w:r>
          </w:p>
        </w:tc>
      </w:tr>
      <w:tr w:rsidR="000F2EDD" w14:paraId="6D8864E4" w14:textId="77777777" w:rsidTr="004938E8">
        <w:tc>
          <w:tcPr>
            <w:tcW w:w="3086" w:type="dxa"/>
            <w:shd w:val="clear" w:color="auto" w:fill="F7CAAC"/>
          </w:tcPr>
          <w:p w14:paraId="6F13AF48" w14:textId="77777777" w:rsidR="000F2EDD" w:rsidRDefault="000F2EDD" w:rsidP="004938E8">
            <w:pPr>
              <w:jc w:val="both"/>
              <w:rPr>
                <w:b/>
              </w:rPr>
            </w:pPr>
            <w:r>
              <w:rPr>
                <w:b/>
              </w:rPr>
              <w:t>Rozsah studijního předmětu</w:t>
            </w:r>
          </w:p>
        </w:tc>
        <w:tc>
          <w:tcPr>
            <w:tcW w:w="1701" w:type="dxa"/>
            <w:gridSpan w:val="2"/>
          </w:tcPr>
          <w:p w14:paraId="613854F7" w14:textId="77777777" w:rsidR="000F2EDD" w:rsidRDefault="000F2EDD" w:rsidP="004938E8">
            <w:pPr>
              <w:jc w:val="both"/>
            </w:pPr>
            <w:r>
              <w:t>14p + 28c</w:t>
            </w:r>
          </w:p>
        </w:tc>
        <w:tc>
          <w:tcPr>
            <w:tcW w:w="889" w:type="dxa"/>
            <w:shd w:val="clear" w:color="auto" w:fill="F7CAAC"/>
          </w:tcPr>
          <w:p w14:paraId="492072A7" w14:textId="77777777" w:rsidR="000F2EDD" w:rsidRDefault="000F2EDD" w:rsidP="004938E8">
            <w:pPr>
              <w:jc w:val="both"/>
              <w:rPr>
                <w:b/>
              </w:rPr>
            </w:pPr>
            <w:r>
              <w:rPr>
                <w:b/>
              </w:rPr>
              <w:t xml:space="preserve">hod. </w:t>
            </w:r>
          </w:p>
        </w:tc>
        <w:tc>
          <w:tcPr>
            <w:tcW w:w="816" w:type="dxa"/>
          </w:tcPr>
          <w:p w14:paraId="7CDB5239" w14:textId="77777777" w:rsidR="000F2EDD" w:rsidRDefault="000F2EDD" w:rsidP="004938E8">
            <w:pPr>
              <w:jc w:val="both"/>
            </w:pPr>
            <w:r>
              <w:t>42</w:t>
            </w:r>
          </w:p>
        </w:tc>
        <w:tc>
          <w:tcPr>
            <w:tcW w:w="2156" w:type="dxa"/>
            <w:shd w:val="clear" w:color="auto" w:fill="F7CAAC"/>
          </w:tcPr>
          <w:p w14:paraId="04EE4195" w14:textId="77777777" w:rsidR="000F2EDD" w:rsidRDefault="000F2EDD" w:rsidP="004938E8">
            <w:pPr>
              <w:jc w:val="both"/>
              <w:rPr>
                <w:b/>
              </w:rPr>
            </w:pPr>
            <w:r>
              <w:rPr>
                <w:b/>
              </w:rPr>
              <w:t>kreditů</w:t>
            </w:r>
          </w:p>
        </w:tc>
        <w:tc>
          <w:tcPr>
            <w:tcW w:w="1207" w:type="dxa"/>
            <w:gridSpan w:val="2"/>
          </w:tcPr>
          <w:p w14:paraId="4356A1C2" w14:textId="77777777" w:rsidR="000F2EDD" w:rsidRDefault="000F2EDD" w:rsidP="004938E8">
            <w:pPr>
              <w:jc w:val="both"/>
            </w:pPr>
            <w:r>
              <w:t>4</w:t>
            </w:r>
          </w:p>
        </w:tc>
      </w:tr>
      <w:tr w:rsidR="000F2EDD" w14:paraId="634DF616" w14:textId="77777777" w:rsidTr="004938E8">
        <w:tc>
          <w:tcPr>
            <w:tcW w:w="3086" w:type="dxa"/>
            <w:shd w:val="clear" w:color="auto" w:fill="F7CAAC"/>
          </w:tcPr>
          <w:p w14:paraId="249381BB" w14:textId="77777777" w:rsidR="000F2EDD" w:rsidRDefault="000F2EDD" w:rsidP="004938E8">
            <w:pPr>
              <w:jc w:val="both"/>
              <w:rPr>
                <w:b/>
                <w:sz w:val="22"/>
              </w:rPr>
            </w:pPr>
            <w:r>
              <w:rPr>
                <w:b/>
              </w:rPr>
              <w:t>Prerekvizity, korekvizity, ekvivalence</w:t>
            </w:r>
          </w:p>
        </w:tc>
        <w:tc>
          <w:tcPr>
            <w:tcW w:w="6769" w:type="dxa"/>
            <w:gridSpan w:val="7"/>
          </w:tcPr>
          <w:p w14:paraId="49E4A2FF" w14:textId="77777777" w:rsidR="000F2EDD" w:rsidRDefault="000F2EDD" w:rsidP="004938E8">
            <w:pPr>
              <w:jc w:val="both"/>
            </w:pPr>
            <w:r>
              <w:t>prerekvizity: Podniková ekonomika, Řízení rizik I.</w:t>
            </w:r>
          </w:p>
        </w:tc>
      </w:tr>
      <w:tr w:rsidR="000F2EDD" w14:paraId="2A2ACFFE" w14:textId="77777777" w:rsidTr="004938E8">
        <w:tc>
          <w:tcPr>
            <w:tcW w:w="3086" w:type="dxa"/>
            <w:shd w:val="clear" w:color="auto" w:fill="F7CAAC"/>
          </w:tcPr>
          <w:p w14:paraId="40E6A7F2" w14:textId="77777777" w:rsidR="000F2EDD" w:rsidRDefault="000F2EDD" w:rsidP="004938E8">
            <w:pPr>
              <w:jc w:val="both"/>
              <w:rPr>
                <w:b/>
              </w:rPr>
            </w:pPr>
            <w:r>
              <w:rPr>
                <w:b/>
              </w:rPr>
              <w:t>Způsob ověření studijních výsledků</w:t>
            </w:r>
          </w:p>
        </w:tc>
        <w:tc>
          <w:tcPr>
            <w:tcW w:w="3406" w:type="dxa"/>
            <w:gridSpan w:val="4"/>
          </w:tcPr>
          <w:p w14:paraId="6BC5D5B7" w14:textId="77777777" w:rsidR="000F2EDD" w:rsidRDefault="000F2EDD" w:rsidP="004938E8">
            <w:pPr>
              <w:jc w:val="both"/>
            </w:pPr>
            <w:r>
              <w:t>zápočet a zkouška</w:t>
            </w:r>
          </w:p>
        </w:tc>
        <w:tc>
          <w:tcPr>
            <w:tcW w:w="2156" w:type="dxa"/>
            <w:shd w:val="clear" w:color="auto" w:fill="F7CAAC"/>
          </w:tcPr>
          <w:p w14:paraId="1FA4AF6A" w14:textId="77777777" w:rsidR="000F2EDD" w:rsidRDefault="000F2EDD" w:rsidP="004938E8">
            <w:pPr>
              <w:jc w:val="both"/>
              <w:rPr>
                <w:b/>
              </w:rPr>
            </w:pPr>
            <w:r>
              <w:rPr>
                <w:b/>
              </w:rPr>
              <w:t>Forma výuky</w:t>
            </w:r>
          </w:p>
        </w:tc>
        <w:tc>
          <w:tcPr>
            <w:tcW w:w="1207" w:type="dxa"/>
            <w:gridSpan w:val="2"/>
          </w:tcPr>
          <w:p w14:paraId="0BEA3892" w14:textId="77777777" w:rsidR="000F2EDD" w:rsidRDefault="000F2EDD" w:rsidP="004938E8">
            <w:pPr>
              <w:jc w:val="both"/>
            </w:pPr>
            <w:r>
              <w:t>přednášky</w:t>
            </w:r>
          </w:p>
          <w:p w14:paraId="33890252" w14:textId="77777777" w:rsidR="000F2EDD" w:rsidRDefault="000F2EDD" w:rsidP="004938E8">
            <w:pPr>
              <w:jc w:val="both"/>
            </w:pPr>
            <w:r>
              <w:t>cvičení</w:t>
            </w:r>
          </w:p>
        </w:tc>
      </w:tr>
      <w:tr w:rsidR="000F2EDD" w14:paraId="6D87CE15" w14:textId="77777777" w:rsidTr="004938E8">
        <w:tc>
          <w:tcPr>
            <w:tcW w:w="3086" w:type="dxa"/>
            <w:shd w:val="clear" w:color="auto" w:fill="F7CAAC"/>
          </w:tcPr>
          <w:p w14:paraId="477A12B3"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12C252F" w14:textId="77777777" w:rsidR="000F2EDD" w:rsidRDefault="000F2EDD" w:rsidP="004938E8">
            <w:pPr>
              <w:jc w:val="both"/>
            </w:pPr>
            <w:r>
              <w:t>Zápočet: aktivní účast na nejméně 80 % cvičení, absolvování zápočtového testu a získání nejméně 30 bodů dle bodového systému uveřejněného v systému Moodle.</w:t>
            </w:r>
          </w:p>
          <w:p w14:paraId="059B52D8" w14:textId="77777777" w:rsidR="000F2EDD" w:rsidRDefault="000F2EDD" w:rsidP="004938E8">
            <w:pPr>
              <w:jc w:val="both"/>
            </w:pPr>
          </w:p>
          <w:p w14:paraId="32C5E8FC" w14:textId="77777777" w:rsidR="000F2EDD" w:rsidRDefault="000F2EDD" w:rsidP="004938E8">
            <w:pPr>
              <w:jc w:val="both"/>
            </w:pPr>
            <w:r>
              <w:t>Zkouška: kombinovaná (písemná, ústní).</w:t>
            </w:r>
          </w:p>
        </w:tc>
      </w:tr>
      <w:tr w:rsidR="000F2EDD" w14:paraId="46341AAF" w14:textId="77777777" w:rsidTr="004938E8">
        <w:trPr>
          <w:trHeight w:val="397"/>
        </w:trPr>
        <w:tc>
          <w:tcPr>
            <w:tcW w:w="9855" w:type="dxa"/>
            <w:gridSpan w:val="8"/>
            <w:tcBorders>
              <w:top w:val="nil"/>
            </w:tcBorders>
          </w:tcPr>
          <w:p w14:paraId="0DF9E0DC" w14:textId="77777777" w:rsidR="000F2EDD" w:rsidRDefault="000F2EDD" w:rsidP="004938E8">
            <w:pPr>
              <w:jc w:val="both"/>
            </w:pPr>
          </w:p>
        </w:tc>
      </w:tr>
      <w:tr w:rsidR="000F2EDD" w14:paraId="2BFB0DF5" w14:textId="77777777" w:rsidTr="004938E8">
        <w:trPr>
          <w:trHeight w:val="197"/>
        </w:trPr>
        <w:tc>
          <w:tcPr>
            <w:tcW w:w="3086" w:type="dxa"/>
            <w:tcBorders>
              <w:top w:val="nil"/>
            </w:tcBorders>
            <w:shd w:val="clear" w:color="auto" w:fill="F7CAAC"/>
          </w:tcPr>
          <w:p w14:paraId="57F07F58" w14:textId="77777777" w:rsidR="000F2EDD" w:rsidRDefault="000F2EDD" w:rsidP="004938E8">
            <w:pPr>
              <w:jc w:val="both"/>
              <w:rPr>
                <w:b/>
              </w:rPr>
            </w:pPr>
            <w:r>
              <w:rPr>
                <w:b/>
              </w:rPr>
              <w:t>Garant předmětu</w:t>
            </w:r>
          </w:p>
        </w:tc>
        <w:tc>
          <w:tcPr>
            <w:tcW w:w="6769" w:type="dxa"/>
            <w:gridSpan w:val="7"/>
            <w:tcBorders>
              <w:top w:val="nil"/>
            </w:tcBorders>
          </w:tcPr>
          <w:p w14:paraId="40522FA8" w14:textId="77777777" w:rsidR="000F2EDD" w:rsidRDefault="000F2EDD" w:rsidP="004938E8">
            <w:pPr>
              <w:jc w:val="both"/>
            </w:pPr>
            <w:r>
              <w:t>Ing. Eva Hoke, Ph.D.</w:t>
            </w:r>
          </w:p>
        </w:tc>
      </w:tr>
      <w:tr w:rsidR="000F2EDD" w14:paraId="18B224B8" w14:textId="77777777" w:rsidTr="004938E8">
        <w:trPr>
          <w:trHeight w:val="243"/>
        </w:trPr>
        <w:tc>
          <w:tcPr>
            <w:tcW w:w="3086" w:type="dxa"/>
            <w:tcBorders>
              <w:top w:val="nil"/>
            </w:tcBorders>
            <w:shd w:val="clear" w:color="auto" w:fill="F7CAAC"/>
          </w:tcPr>
          <w:p w14:paraId="5953463F" w14:textId="77777777" w:rsidR="000F2EDD" w:rsidRDefault="000F2EDD" w:rsidP="004938E8">
            <w:pPr>
              <w:jc w:val="both"/>
              <w:rPr>
                <w:b/>
              </w:rPr>
            </w:pPr>
            <w:r>
              <w:rPr>
                <w:b/>
              </w:rPr>
              <w:t>Zapojení garanta do výuky předmětu</w:t>
            </w:r>
          </w:p>
        </w:tc>
        <w:tc>
          <w:tcPr>
            <w:tcW w:w="6769" w:type="dxa"/>
            <w:gridSpan w:val="7"/>
            <w:tcBorders>
              <w:top w:val="nil"/>
            </w:tcBorders>
          </w:tcPr>
          <w:p w14:paraId="6ABABB59" w14:textId="77777777" w:rsidR="000F2EDD" w:rsidRDefault="000F2EDD" w:rsidP="004938E8">
            <w:pPr>
              <w:jc w:val="both"/>
            </w:pPr>
            <w:r w:rsidRPr="007B7BD8">
              <w:t xml:space="preserve">Garant stanovuje obsah přednášek a </w:t>
            </w:r>
            <w:r>
              <w:t>cvičení</w:t>
            </w:r>
            <w:r w:rsidRPr="007B7BD8">
              <w:t xml:space="preserve"> a dohlíží na jejich jednotné vedení. Garant přímo </w:t>
            </w:r>
            <w:r>
              <w:t xml:space="preserve">zabezpečuje 57 </w:t>
            </w:r>
            <w:r w:rsidRPr="007B7BD8">
              <w:t>% přednášek</w:t>
            </w:r>
            <w:r>
              <w:t xml:space="preserve"> a vede cvičení.</w:t>
            </w:r>
          </w:p>
        </w:tc>
      </w:tr>
      <w:tr w:rsidR="000F2EDD" w14:paraId="529E77D1" w14:textId="77777777" w:rsidTr="004938E8">
        <w:tc>
          <w:tcPr>
            <w:tcW w:w="3086" w:type="dxa"/>
            <w:shd w:val="clear" w:color="auto" w:fill="F7CAAC"/>
          </w:tcPr>
          <w:p w14:paraId="05376317" w14:textId="77777777" w:rsidR="000F2EDD" w:rsidRDefault="000F2EDD" w:rsidP="004938E8">
            <w:pPr>
              <w:jc w:val="both"/>
              <w:rPr>
                <w:b/>
              </w:rPr>
            </w:pPr>
            <w:r>
              <w:rPr>
                <w:b/>
              </w:rPr>
              <w:t>Vyučující</w:t>
            </w:r>
          </w:p>
          <w:p w14:paraId="38E11E55" w14:textId="77777777" w:rsidR="000F2EDD" w:rsidRDefault="000F2EDD" w:rsidP="004938E8">
            <w:pPr>
              <w:jc w:val="both"/>
              <w:rPr>
                <w:b/>
              </w:rPr>
            </w:pPr>
          </w:p>
        </w:tc>
        <w:tc>
          <w:tcPr>
            <w:tcW w:w="6769" w:type="dxa"/>
            <w:gridSpan w:val="7"/>
            <w:tcBorders>
              <w:bottom w:val="nil"/>
            </w:tcBorders>
          </w:tcPr>
          <w:p w14:paraId="2F556677" w14:textId="77777777" w:rsidR="000F2EDD" w:rsidRDefault="000F2EDD" w:rsidP="004938E8">
            <w:pPr>
              <w:jc w:val="both"/>
            </w:pPr>
            <w:r>
              <w:t>Ing. Eva Hoke, Ph.D. – přednášející (57 %), cvičící (50 %)</w:t>
            </w:r>
          </w:p>
          <w:p w14:paraId="7A48B6EC" w14:textId="77777777" w:rsidR="000F2EDD" w:rsidRDefault="000F2EDD" w:rsidP="004938E8">
            <w:pPr>
              <w:jc w:val="both"/>
            </w:pPr>
            <w:r>
              <w:t>Ing. et Ing. Jiří Konečný, Ph.D. – přednášející (43 %), cvičící (50 %)</w:t>
            </w:r>
          </w:p>
        </w:tc>
      </w:tr>
      <w:tr w:rsidR="000F2EDD" w14:paraId="2CB34C54" w14:textId="77777777" w:rsidTr="004938E8">
        <w:trPr>
          <w:trHeight w:val="397"/>
        </w:trPr>
        <w:tc>
          <w:tcPr>
            <w:tcW w:w="9855" w:type="dxa"/>
            <w:gridSpan w:val="8"/>
            <w:tcBorders>
              <w:top w:val="nil"/>
            </w:tcBorders>
          </w:tcPr>
          <w:p w14:paraId="24675EF9" w14:textId="77777777" w:rsidR="000F2EDD" w:rsidRDefault="000F2EDD" w:rsidP="004938E8">
            <w:pPr>
              <w:jc w:val="both"/>
            </w:pPr>
          </w:p>
        </w:tc>
      </w:tr>
      <w:tr w:rsidR="000F2EDD" w14:paraId="5C409256" w14:textId="77777777" w:rsidTr="004938E8">
        <w:tc>
          <w:tcPr>
            <w:tcW w:w="3086" w:type="dxa"/>
            <w:shd w:val="clear" w:color="auto" w:fill="F7CAAC"/>
          </w:tcPr>
          <w:p w14:paraId="7583EC22" w14:textId="77777777" w:rsidR="000F2EDD" w:rsidRDefault="000F2EDD" w:rsidP="004938E8">
            <w:pPr>
              <w:jc w:val="both"/>
              <w:rPr>
                <w:b/>
              </w:rPr>
            </w:pPr>
            <w:r>
              <w:rPr>
                <w:b/>
              </w:rPr>
              <w:t>Stručná anotace předmětu</w:t>
            </w:r>
          </w:p>
        </w:tc>
        <w:tc>
          <w:tcPr>
            <w:tcW w:w="6769" w:type="dxa"/>
            <w:gridSpan w:val="7"/>
            <w:tcBorders>
              <w:bottom w:val="nil"/>
            </w:tcBorders>
          </w:tcPr>
          <w:p w14:paraId="6106C857" w14:textId="77777777" w:rsidR="000F2EDD" w:rsidRDefault="000F2EDD" w:rsidP="004938E8">
            <w:pPr>
              <w:jc w:val="both"/>
            </w:pPr>
          </w:p>
        </w:tc>
      </w:tr>
      <w:tr w:rsidR="000F2EDD" w14:paraId="64CB9952" w14:textId="77777777" w:rsidTr="004938E8">
        <w:trPr>
          <w:trHeight w:val="3938"/>
        </w:trPr>
        <w:tc>
          <w:tcPr>
            <w:tcW w:w="9855" w:type="dxa"/>
            <w:gridSpan w:val="8"/>
            <w:tcBorders>
              <w:top w:val="nil"/>
              <w:bottom w:val="single" w:sz="12" w:space="0" w:color="auto"/>
            </w:tcBorders>
          </w:tcPr>
          <w:p w14:paraId="343ADA30" w14:textId="77777777" w:rsidR="000F2EDD" w:rsidRDefault="000F2EDD" w:rsidP="004938E8">
            <w:pPr>
              <w:jc w:val="both"/>
            </w:pPr>
            <w:r w:rsidRPr="003E78AE">
              <w:t xml:space="preserve">Cílem předmětu je </w:t>
            </w:r>
            <w:r>
              <w:t>blíže seznámit posluchače s finančními riziky, které patří k nejakcentovanějším typům rizik v korporátním sektoru. Studenti</w:t>
            </w:r>
            <w:r w:rsidRPr="003E78AE">
              <w:t xml:space="preserve"> se seznámí s jednotlivými druhy finančních rizik a vazbami mezi nimi, bude vysvětleno</w:t>
            </w:r>
            <w:r>
              <w:t>,</w:t>
            </w:r>
            <w:r w:rsidRPr="003E78AE">
              <w:t xml:space="preserve"> jak lze jednotlivá finanční rizika měřit a jakými způsoby je možné tato rizika ovlivňovat. </w:t>
            </w:r>
            <w:r>
              <w:t xml:space="preserve">Student, který předmět úspěšně absolvuje, by měl být schopen jednotlivá finanční rizika správně klasifikovat, identifikovat jejich zdroje, komplexně posoudit finanční zdraví podniku a vymezit nástroje, kterými je možné jednotlivé typy finančních rizik snížit. </w:t>
            </w:r>
          </w:p>
          <w:p w14:paraId="50D14152" w14:textId="77777777" w:rsidR="000F2EDD" w:rsidRDefault="000F2EDD" w:rsidP="004938E8">
            <w:pPr>
              <w:jc w:val="both"/>
            </w:pPr>
          </w:p>
          <w:p w14:paraId="06C3D77C" w14:textId="77777777" w:rsidR="000F2EDD" w:rsidRDefault="000F2EDD" w:rsidP="004938E8">
            <w:pPr>
              <w:jc w:val="both"/>
            </w:pPr>
            <w:r>
              <w:t>Vyučovaná témata:</w:t>
            </w:r>
          </w:p>
          <w:p w14:paraId="222E6AB8" w14:textId="77777777" w:rsidR="000F2EDD" w:rsidRDefault="000F2EDD" w:rsidP="000F2EDD">
            <w:pPr>
              <w:pStyle w:val="Odstavecseseznamem"/>
              <w:numPr>
                <w:ilvl w:val="0"/>
                <w:numId w:val="51"/>
              </w:numPr>
              <w:jc w:val="both"/>
            </w:pPr>
            <w:r>
              <w:t>Úvod do problematiky finančních rizik – definice, klasifikace, potřeba jejich ovládání;</w:t>
            </w:r>
          </w:p>
          <w:p w14:paraId="69C0D0EF" w14:textId="77777777" w:rsidR="000F2EDD" w:rsidRDefault="000F2EDD" w:rsidP="000F2EDD">
            <w:pPr>
              <w:pStyle w:val="Odstavecseseznamem"/>
              <w:numPr>
                <w:ilvl w:val="0"/>
                <w:numId w:val="51"/>
              </w:numPr>
              <w:jc w:val="both"/>
            </w:pPr>
            <w:r>
              <w:t>Zdroje informací pro finanční analýzu – sběr dat, veřejné registry, účetní výkazy a přístupy k jejich sestavování;</w:t>
            </w:r>
          </w:p>
          <w:p w14:paraId="251C5497" w14:textId="77777777" w:rsidR="000F2EDD" w:rsidRDefault="000F2EDD" w:rsidP="000F2EDD">
            <w:pPr>
              <w:pStyle w:val="Odstavecseseznamem"/>
              <w:numPr>
                <w:ilvl w:val="0"/>
                <w:numId w:val="51"/>
              </w:numPr>
              <w:jc w:val="both"/>
            </w:pPr>
            <w:r>
              <w:t>Finanční analýza – přístupy, metody, ukazatele;</w:t>
            </w:r>
          </w:p>
          <w:p w14:paraId="4AE5F0AF" w14:textId="77777777" w:rsidR="000F2EDD" w:rsidRDefault="000F2EDD" w:rsidP="000F2EDD">
            <w:pPr>
              <w:pStyle w:val="Odstavecseseznamem"/>
              <w:numPr>
                <w:ilvl w:val="0"/>
                <w:numId w:val="51"/>
              </w:numPr>
              <w:jc w:val="both"/>
            </w:pPr>
            <w:r>
              <w:t>Financování podniku – zdroje financování, specifika dluhového financování, princip finanční páky;</w:t>
            </w:r>
          </w:p>
          <w:p w14:paraId="724F3C84" w14:textId="77777777" w:rsidR="000F2EDD" w:rsidRDefault="000F2EDD" w:rsidP="000F2EDD">
            <w:pPr>
              <w:pStyle w:val="Odstavecseseznamem"/>
              <w:numPr>
                <w:ilvl w:val="0"/>
                <w:numId w:val="51"/>
              </w:numPr>
              <w:jc w:val="both"/>
            </w:pPr>
            <w:r>
              <w:t>Investiční rizika – analýza tržních příležitostí, sestavení investičního portfolia, analýza návratnosti;</w:t>
            </w:r>
          </w:p>
          <w:p w14:paraId="64D19713" w14:textId="77777777" w:rsidR="000F2EDD" w:rsidRDefault="000F2EDD" w:rsidP="000F2EDD">
            <w:pPr>
              <w:pStyle w:val="Odstavecseseznamem"/>
              <w:numPr>
                <w:ilvl w:val="0"/>
                <w:numId w:val="51"/>
              </w:numPr>
              <w:jc w:val="both"/>
            </w:pPr>
            <w:r>
              <w:t>Nákladový management – klasifikace nákladů, modelování nákladů, cesty k nákladovým úsporám;</w:t>
            </w:r>
          </w:p>
          <w:p w14:paraId="579DAF4F" w14:textId="77777777" w:rsidR="000F2EDD" w:rsidRDefault="000F2EDD" w:rsidP="000F2EDD">
            <w:pPr>
              <w:pStyle w:val="Odstavecseseznamem"/>
              <w:numPr>
                <w:ilvl w:val="0"/>
                <w:numId w:val="51"/>
              </w:numPr>
              <w:jc w:val="both"/>
            </w:pPr>
            <w:r>
              <w:t>Kalkulace nákladů – typový kalkulační vzorec, metoda prostým dělením, dělením s ekvivalenčními čísly, přirážková, kalkulace variabilních nákladů;</w:t>
            </w:r>
          </w:p>
          <w:p w14:paraId="575B49C2" w14:textId="77777777" w:rsidR="000F2EDD" w:rsidRDefault="000F2EDD" w:rsidP="000F2EDD">
            <w:pPr>
              <w:pStyle w:val="Odstavecseseznamem"/>
              <w:numPr>
                <w:ilvl w:val="0"/>
                <w:numId w:val="51"/>
              </w:numPr>
              <w:jc w:val="both"/>
            </w:pPr>
            <w:r>
              <w:t xml:space="preserve">Odpisování dlouhodobého majetku – princip odpisování, odpisování dlouhodobého hmotného a dlouhodobého nehmotného majetku; </w:t>
            </w:r>
          </w:p>
          <w:p w14:paraId="64296C12" w14:textId="77777777" w:rsidR="000F2EDD" w:rsidRDefault="000F2EDD" w:rsidP="000F2EDD">
            <w:pPr>
              <w:pStyle w:val="Odstavecseseznamem"/>
              <w:numPr>
                <w:ilvl w:val="0"/>
                <w:numId w:val="51"/>
              </w:numPr>
              <w:jc w:val="both"/>
            </w:pPr>
            <w:r>
              <w:t>Rozpočetnictví – funkce podnikových rozpočtů a přístupy k jejich tvorbě, finanční ukazatele v rozpočtech, analýza odchylek, alternativní přístupy (Zero-based budgeting, Beyond budgeting);</w:t>
            </w:r>
          </w:p>
          <w:p w14:paraId="2423CB27" w14:textId="77777777" w:rsidR="000F2EDD" w:rsidRDefault="000F2EDD" w:rsidP="000F2EDD">
            <w:pPr>
              <w:pStyle w:val="Odstavecseseznamem"/>
              <w:numPr>
                <w:ilvl w:val="0"/>
                <w:numId w:val="51"/>
              </w:numPr>
              <w:jc w:val="both"/>
            </w:pPr>
            <w:r>
              <w:t>Měření výkonnosti podniků v kontextu ukazatelů KPI – specifika ukazatelů KPI dle odvětví, vazba měření výkonnosti a hodnocení zaměstnanců;</w:t>
            </w:r>
          </w:p>
          <w:p w14:paraId="0C355E21" w14:textId="77777777" w:rsidR="000F2EDD" w:rsidRDefault="000F2EDD" w:rsidP="000F2EDD">
            <w:pPr>
              <w:pStyle w:val="Odstavecseseznamem"/>
              <w:numPr>
                <w:ilvl w:val="0"/>
                <w:numId w:val="51"/>
              </w:numPr>
              <w:jc w:val="both"/>
            </w:pPr>
            <w:r>
              <w:t>Kreditní rizika a rizika likvidity – faktoring a forfaiting, státní záruky na bankovní úvěry, leasing, finanční deriváty;</w:t>
            </w:r>
          </w:p>
          <w:p w14:paraId="7668CBFC" w14:textId="77777777" w:rsidR="000F2EDD" w:rsidRDefault="000F2EDD" w:rsidP="000F2EDD">
            <w:pPr>
              <w:pStyle w:val="Odstavecseseznamem"/>
              <w:numPr>
                <w:ilvl w:val="0"/>
                <w:numId w:val="51"/>
              </w:numPr>
              <w:jc w:val="both"/>
            </w:pPr>
            <w:r>
              <w:t>Měnová rizika – měnové forwardy, finanční deriváty;</w:t>
            </w:r>
          </w:p>
          <w:p w14:paraId="2D668500" w14:textId="77777777" w:rsidR="000F2EDD" w:rsidRDefault="000F2EDD" w:rsidP="000F2EDD">
            <w:pPr>
              <w:pStyle w:val="Odstavecseseznamem"/>
              <w:numPr>
                <w:ilvl w:val="0"/>
                <w:numId w:val="51"/>
              </w:numPr>
              <w:jc w:val="both"/>
            </w:pPr>
            <w:r>
              <w:t>Nástroje platebního styku – směnky, dokumentární platby;</w:t>
            </w:r>
          </w:p>
          <w:p w14:paraId="51090D9E" w14:textId="77777777" w:rsidR="000F2EDD" w:rsidRDefault="000F2EDD" w:rsidP="000F2EDD">
            <w:pPr>
              <w:pStyle w:val="Odstavecseseznamem"/>
              <w:numPr>
                <w:ilvl w:val="0"/>
                <w:numId w:val="51"/>
              </w:numPr>
              <w:jc w:val="both"/>
            </w:pPr>
            <w:r>
              <w:t>Řízení cash flow v podmínkách krize – rozbor případové studie.</w:t>
            </w:r>
          </w:p>
          <w:p w14:paraId="635C3E36" w14:textId="77777777" w:rsidR="000F2EDD" w:rsidRDefault="000F2EDD" w:rsidP="004938E8">
            <w:pPr>
              <w:jc w:val="both"/>
            </w:pPr>
          </w:p>
        </w:tc>
      </w:tr>
      <w:tr w:rsidR="000F2EDD" w14:paraId="07A6949D"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1C5DAB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E64AF51" w14:textId="77777777" w:rsidR="000F2EDD" w:rsidRDefault="000F2EDD" w:rsidP="004938E8">
            <w:pPr>
              <w:jc w:val="both"/>
            </w:pPr>
          </w:p>
        </w:tc>
      </w:tr>
      <w:tr w:rsidR="000F2EDD" w14:paraId="6B64249D" w14:textId="77777777" w:rsidTr="004938E8">
        <w:trPr>
          <w:trHeight w:val="1497"/>
        </w:trPr>
        <w:tc>
          <w:tcPr>
            <w:tcW w:w="9855" w:type="dxa"/>
            <w:gridSpan w:val="8"/>
            <w:tcBorders>
              <w:top w:val="nil"/>
              <w:bottom w:val="single" w:sz="2" w:space="0" w:color="auto"/>
            </w:tcBorders>
          </w:tcPr>
          <w:p w14:paraId="1CA00AE0" w14:textId="77777777" w:rsidR="000F2EDD" w:rsidRPr="00405D84" w:rsidRDefault="000F2EDD" w:rsidP="004938E8">
            <w:pPr>
              <w:jc w:val="both"/>
              <w:rPr>
                <w:b/>
              </w:rPr>
            </w:pPr>
            <w:r w:rsidRPr="00405D84">
              <w:rPr>
                <w:b/>
              </w:rPr>
              <w:t>Povinná literatura:</w:t>
            </w:r>
          </w:p>
          <w:p w14:paraId="42CE03EC" w14:textId="77777777" w:rsidR="000F2EDD" w:rsidRDefault="000F2EDD" w:rsidP="004938E8">
            <w:pPr>
              <w:jc w:val="both"/>
            </w:pPr>
            <w:r w:rsidRPr="00405D84">
              <w:t xml:space="preserve">KLJUČNIKOV, Aleksandr. </w:t>
            </w:r>
            <w:r w:rsidRPr="00405D84">
              <w:rPr>
                <w:i/>
              </w:rPr>
              <w:t xml:space="preserve">Financial </w:t>
            </w:r>
            <w:r>
              <w:rPr>
                <w:i/>
              </w:rPr>
              <w:t>M</w:t>
            </w:r>
            <w:r w:rsidRPr="00405D84">
              <w:rPr>
                <w:i/>
              </w:rPr>
              <w:t xml:space="preserve">anagement in the </w:t>
            </w:r>
            <w:r>
              <w:rPr>
                <w:i/>
              </w:rPr>
              <w:t>S</w:t>
            </w:r>
            <w:r w:rsidRPr="00405D84">
              <w:rPr>
                <w:i/>
              </w:rPr>
              <w:t>egment of SMEs</w:t>
            </w:r>
            <w:r w:rsidRPr="00405D84">
              <w:t>. Praha: Wolters Kluwer, 2017.</w:t>
            </w:r>
            <w:r>
              <w:t xml:space="preserve"> </w:t>
            </w:r>
            <w:r w:rsidRPr="00405D84">
              <w:t>ISBN 978-80-7552-585-7.</w:t>
            </w:r>
          </w:p>
          <w:p w14:paraId="747958B0" w14:textId="77777777" w:rsidR="000F2EDD" w:rsidRDefault="000F2EDD" w:rsidP="004938E8">
            <w:pPr>
              <w:jc w:val="both"/>
            </w:pPr>
            <w:r w:rsidRPr="00405D84">
              <w:t xml:space="preserve">ZMEŠKAL, Zdeněk; ČULÍK, Miroslav a TICHÝ, Tomáš. </w:t>
            </w:r>
            <w:r w:rsidRPr="00405D84">
              <w:rPr>
                <w:i/>
              </w:rPr>
              <w:t>Financial decision-making under risk: workbook with solutions</w:t>
            </w:r>
            <w:r w:rsidRPr="00405D84">
              <w:t xml:space="preserve">. 2nd </w:t>
            </w:r>
            <w:r>
              <w:t>R</w:t>
            </w:r>
            <w:r w:rsidRPr="00405D84">
              <w:t xml:space="preserve">evised </w:t>
            </w:r>
            <w:r>
              <w:t>E</w:t>
            </w:r>
            <w:r w:rsidRPr="00405D84">
              <w:t>dition. Ostrava: VŠB-TU Ostrava, 2018. ISBN 978-80-248-4217-2.</w:t>
            </w:r>
          </w:p>
          <w:p w14:paraId="6E4C3D9D" w14:textId="77777777" w:rsidR="000F2EDD" w:rsidRDefault="000F2EDD" w:rsidP="004938E8">
            <w:pPr>
              <w:jc w:val="both"/>
            </w:pPr>
            <w:r w:rsidRPr="003B7BC2">
              <w:t>KNÁPKOVÁ, Adriana; PAVELKOVÁ, Drahomíra; REMEŠ, Daniel a ŠTEKER, Karel. Finanční analýza: komplexní průvodce s příklady. 3., kompletně aktualizované vydání. Praha: Grada, 2017. ISBN 978</w:t>
            </w:r>
            <w:r>
              <w:t>-</w:t>
            </w:r>
            <w:r w:rsidRPr="003B7BC2">
              <w:t>80</w:t>
            </w:r>
            <w:r>
              <w:t>-</w:t>
            </w:r>
            <w:r w:rsidRPr="003B7BC2">
              <w:t>271</w:t>
            </w:r>
            <w:r>
              <w:t>-</w:t>
            </w:r>
            <w:r w:rsidRPr="003B7BC2">
              <w:t>0563</w:t>
            </w:r>
            <w:r>
              <w:t>-</w:t>
            </w:r>
            <w:r w:rsidRPr="003B7BC2">
              <w:t>2.</w:t>
            </w:r>
          </w:p>
          <w:p w14:paraId="7DE49C9A" w14:textId="77777777" w:rsidR="000F2EDD" w:rsidRDefault="000F2EDD" w:rsidP="004938E8">
            <w:pPr>
              <w:jc w:val="both"/>
            </w:pPr>
          </w:p>
          <w:p w14:paraId="4658C7CA" w14:textId="77777777" w:rsidR="000F2EDD" w:rsidRDefault="000F2EDD" w:rsidP="004938E8">
            <w:pPr>
              <w:jc w:val="both"/>
              <w:rPr>
                <w:b/>
              </w:rPr>
            </w:pPr>
          </w:p>
          <w:p w14:paraId="56F5765C" w14:textId="77777777" w:rsidR="000F2EDD" w:rsidRDefault="000F2EDD" w:rsidP="004938E8">
            <w:pPr>
              <w:jc w:val="both"/>
              <w:rPr>
                <w:b/>
              </w:rPr>
            </w:pPr>
          </w:p>
          <w:p w14:paraId="21CA896E" w14:textId="77777777" w:rsidR="000F2EDD" w:rsidRPr="0071345E" w:rsidRDefault="000F2EDD" w:rsidP="004938E8">
            <w:pPr>
              <w:jc w:val="both"/>
              <w:rPr>
                <w:b/>
              </w:rPr>
            </w:pPr>
            <w:r w:rsidRPr="0071345E">
              <w:rPr>
                <w:b/>
              </w:rPr>
              <w:t>Doporučená literatura:</w:t>
            </w:r>
          </w:p>
          <w:p w14:paraId="72070AEA" w14:textId="77777777" w:rsidR="000F2EDD" w:rsidRDefault="000F2EDD" w:rsidP="004938E8">
            <w:pPr>
              <w:jc w:val="both"/>
            </w:pPr>
            <w:r w:rsidRPr="0071345E">
              <w:t xml:space="preserve">POPESKO, Boris a PAPADAKI, Šárka. </w:t>
            </w:r>
            <w:r w:rsidRPr="00924F58">
              <w:rPr>
                <w:i/>
              </w:rPr>
              <w:t>Moderní metody řízení nákladů</w:t>
            </w:r>
            <w:r>
              <w:t>.</w:t>
            </w:r>
            <w:r w:rsidRPr="0071345E">
              <w:t xml:space="preserve"> 2., aktualizované a rozšířené vydání. Grada, 2016. ISBN 978-80-247-5773-5.</w:t>
            </w:r>
          </w:p>
          <w:p w14:paraId="133A9791" w14:textId="77777777" w:rsidR="000F2EDD" w:rsidRDefault="000F2EDD" w:rsidP="004938E8">
            <w:pPr>
              <w:jc w:val="both"/>
            </w:pPr>
            <w:r w:rsidRPr="00924F58">
              <w:t xml:space="preserve">DRURY, Colin. </w:t>
            </w:r>
            <w:r w:rsidRPr="00924F58">
              <w:rPr>
                <w:i/>
              </w:rPr>
              <w:t>Management and Cost Accounting</w:t>
            </w:r>
            <w:r w:rsidRPr="00924F58">
              <w:t xml:space="preserve">. Eleventh </w:t>
            </w:r>
            <w:r>
              <w:t>E</w:t>
            </w:r>
            <w:r w:rsidRPr="00924F58">
              <w:t>dition. Australia: Cengage, 2021. ISBN 978-1-4737-7361-5.</w:t>
            </w:r>
          </w:p>
          <w:p w14:paraId="49D54029" w14:textId="77777777" w:rsidR="000F2EDD" w:rsidRDefault="000F2EDD" w:rsidP="004938E8">
            <w:pPr>
              <w:jc w:val="both"/>
            </w:pPr>
            <w:r w:rsidRPr="000D0375">
              <w:t xml:space="preserve">ZOPOUNIDIS, Constantin a GALARIOTIS, Emilios. </w:t>
            </w:r>
            <w:r w:rsidRPr="00EB4BF8">
              <w:rPr>
                <w:i/>
              </w:rPr>
              <w:t xml:space="preserve">Quantitative </w:t>
            </w:r>
            <w:r>
              <w:rPr>
                <w:i/>
              </w:rPr>
              <w:t>F</w:t>
            </w:r>
            <w:r w:rsidRPr="00EB4BF8">
              <w:rPr>
                <w:i/>
              </w:rPr>
              <w:t xml:space="preserve">inancial </w:t>
            </w:r>
            <w:r>
              <w:rPr>
                <w:i/>
              </w:rPr>
              <w:t>R</w:t>
            </w:r>
            <w:r w:rsidRPr="00EB4BF8">
              <w:rPr>
                <w:i/>
              </w:rPr>
              <w:t xml:space="preserve">isk </w:t>
            </w:r>
            <w:r>
              <w:rPr>
                <w:i/>
              </w:rPr>
              <w:t>M</w:t>
            </w:r>
            <w:r w:rsidRPr="00EB4BF8">
              <w:rPr>
                <w:i/>
              </w:rPr>
              <w:t xml:space="preserve">anagement: </w:t>
            </w:r>
            <w:r>
              <w:rPr>
                <w:i/>
              </w:rPr>
              <w:t>T</w:t>
            </w:r>
            <w:r w:rsidRPr="00EB4BF8">
              <w:rPr>
                <w:i/>
              </w:rPr>
              <w:t xml:space="preserve">heory and </w:t>
            </w:r>
            <w:r>
              <w:rPr>
                <w:i/>
              </w:rPr>
              <w:t>P</w:t>
            </w:r>
            <w:r w:rsidRPr="00EB4BF8">
              <w:rPr>
                <w:i/>
              </w:rPr>
              <w:t>ractice</w:t>
            </w:r>
            <w:r w:rsidRPr="000D0375">
              <w:t xml:space="preserve">. Hoboken, New Jersey: Wiley, 2015. Dostupné z: </w:t>
            </w:r>
            <w:r w:rsidRPr="000F1E84">
              <w:t>https://doi.org/9781118738405</w:t>
            </w:r>
            <w:r w:rsidRPr="000D0375">
              <w:t>.</w:t>
            </w:r>
          </w:p>
          <w:p w14:paraId="150B3E5D" w14:textId="77777777" w:rsidR="000F2EDD" w:rsidRDefault="000F2EDD" w:rsidP="004938E8">
            <w:pPr>
              <w:jc w:val="both"/>
            </w:pPr>
          </w:p>
        </w:tc>
      </w:tr>
      <w:tr w:rsidR="000F2EDD" w14:paraId="7CDEC44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BDD8907" w14:textId="77777777" w:rsidR="000F2EDD" w:rsidRDefault="000F2EDD" w:rsidP="004938E8">
            <w:pPr>
              <w:jc w:val="center"/>
              <w:rPr>
                <w:b/>
              </w:rPr>
            </w:pPr>
            <w:r>
              <w:rPr>
                <w:b/>
              </w:rPr>
              <w:t>Informace ke kombinované nebo distanční formě</w:t>
            </w:r>
          </w:p>
        </w:tc>
      </w:tr>
      <w:tr w:rsidR="000F2EDD" w14:paraId="007CB04F" w14:textId="77777777" w:rsidTr="004938E8">
        <w:tc>
          <w:tcPr>
            <w:tcW w:w="4787" w:type="dxa"/>
            <w:gridSpan w:val="3"/>
            <w:tcBorders>
              <w:top w:val="single" w:sz="2" w:space="0" w:color="auto"/>
            </w:tcBorders>
            <w:shd w:val="clear" w:color="auto" w:fill="F7CAAC"/>
          </w:tcPr>
          <w:p w14:paraId="091BF56A" w14:textId="77777777" w:rsidR="000F2EDD" w:rsidRDefault="000F2EDD" w:rsidP="004938E8">
            <w:pPr>
              <w:jc w:val="both"/>
            </w:pPr>
            <w:r>
              <w:rPr>
                <w:b/>
              </w:rPr>
              <w:t>Rozsah konzultací (soustředění)</w:t>
            </w:r>
          </w:p>
        </w:tc>
        <w:tc>
          <w:tcPr>
            <w:tcW w:w="889" w:type="dxa"/>
            <w:tcBorders>
              <w:top w:val="single" w:sz="2" w:space="0" w:color="auto"/>
            </w:tcBorders>
          </w:tcPr>
          <w:p w14:paraId="10A2AA78" w14:textId="77777777" w:rsidR="000F2EDD" w:rsidRDefault="000F2EDD" w:rsidP="004938E8">
            <w:pPr>
              <w:jc w:val="both"/>
            </w:pPr>
            <w:r>
              <w:t>14</w:t>
            </w:r>
          </w:p>
        </w:tc>
        <w:tc>
          <w:tcPr>
            <w:tcW w:w="4179" w:type="dxa"/>
            <w:gridSpan w:val="4"/>
            <w:tcBorders>
              <w:top w:val="single" w:sz="2" w:space="0" w:color="auto"/>
            </w:tcBorders>
            <w:shd w:val="clear" w:color="auto" w:fill="F7CAAC"/>
          </w:tcPr>
          <w:p w14:paraId="4B727198" w14:textId="77777777" w:rsidR="000F2EDD" w:rsidRDefault="000F2EDD" w:rsidP="004938E8">
            <w:pPr>
              <w:jc w:val="both"/>
              <w:rPr>
                <w:b/>
              </w:rPr>
            </w:pPr>
            <w:r>
              <w:rPr>
                <w:b/>
              </w:rPr>
              <w:t xml:space="preserve">hodin </w:t>
            </w:r>
          </w:p>
        </w:tc>
      </w:tr>
      <w:tr w:rsidR="000F2EDD" w14:paraId="58ABB25F" w14:textId="77777777" w:rsidTr="004938E8">
        <w:tc>
          <w:tcPr>
            <w:tcW w:w="9855" w:type="dxa"/>
            <w:gridSpan w:val="8"/>
            <w:shd w:val="clear" w:color="auto" w:fill="F7CAAC"/>
          </w:tcPr>
          <w:p w14:paraId="4A84833E" w14:textId="77777777" w:rsidR="000F2EDD" w:rsidRDefault="000F2EDD" w:rsidP="004938E8">
            <w:pPr>
              <w:jc w:val="both"/>
              <w:rPr>
                <w:b/>
              </w:rPr>
            </w:pPr>
            <w:r>
              <w:rPr>
                <w:b/>
              </w:rPr>
              <w:t>Informace o způsobu kontaktu s vyučujícím</w:t>
            </w:r>
          </w:p>
        </w:tc>
      </w:tr>
      <w:tr w:rsidR="000F2EDD" w14:paraId="2A177B3B" w14:textId="77777777" w:rsidTr="004938E8">
        <w:trPr>
          <w:trHeight w:val="1373"/>
        </w:trPr>
        <w:tc>
          <w:tcPr>
            <w:tcW w:w="9855" w:type="dxa"/>
            <w:gridSpan w:val="8"/>
          </w:tcPr>
          <w:p w14:paraId="4DE6CB71"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1DF3D5B" w14:textId="77777777" w:rsidR="000F2EDD" w:rsidRDefault="000F2EDD" w:rsidP="004938E8">
      <w:pPr>
        <w:spacing w:after="160" w:line="259" w:lineRule="auto"/>
      </w:pPr>
    </w:p>
    <w:p w14:paraId="4C41AB5E"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388CE7A" w14:textId="77777777" w:rsidTr="004938E8">
        <w:tc>
          <w:tcPr>
            <w:tcW w:w="9855" w:type="dxa"/>
            <w:gridSpan w:val="8"/>
            <w:tcBorders>
              <w:bottom w:val="double" w:sz="4" w:space="0" w:color="auto"/>
            </w:tcBorders>
            <w:shd w:val="clear" w:color="auto" w:fill="BDD6EE"/>
          </w:tcPr>
          <w:p w14:paraId="0E5810CA" w14:textId="77777777" w:rsidR="000F2EDD" w:rsidRDefault="000F2EDD" w:rsidP="004938E8">
            <w:pPr>
              <w:jc w:val="both"/>
              <w:rPr>
                <w:b/>
                <w:sz w:val="28"/>
              </w:rPr>
            </w:pPr>
            <w:r>
              <w:br w:type="page"/>
            </w:r>
            <w:r>
              <w:rPr>
                <w:b/>
                <w:sz w:val="28"/>
              </w:rPr>
              <w:t>B-III – Charakteristika studijního předmětu</w:t>
            </w:r>
          </w:p>
        </w:tc>
      </w:tr>
      <w:tr w:rsidR="000F2EDD" w14:paraId="7974871A" w14:textId="77777777" w:rsidTr="004938E8">
        <w:tc>
          <w:tcPr>
            <w:tcW w:w="3086" w:type="dxa"/>
            <w:tcBorders>
              <w:top w:val="double" w:sz="4" w:space="0" w:color="auto"/>
            </w:tcBorders>
            <w:shd w:val="clear" w:color="auto" w:fill="F7CAAC"/>
          </w:tcPr>
          <w:p w14:paraId="126607E6"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F49B368" w14:textId="77777777" w:rsidR="000F2EDD" w:rsidRPr="00873C26" w:rsidRDefault="000F2EDD" w:rsidP="004938E8">
            <w:pPr>
              <w:jc w:val="both"/>
              <w:rPr>
                <w:b/>
              </w:rPr>
            </w:pPr>
            <w:r>
              <w:rPr>
                <w:b/>
              </w:rPr>
              <w:t>Řízení lidských zdrojů</w:t>
            </w:r>
          </w:p>
        </w:tc>
      </w:tr>
      <w:tr w:rsidR="000F2EDD" w14:paraId="162B3132" w14:textId="77777777" w:rsidTr="004938E8">
        <w:tc>
          <w:tcPr>
            <w:tcW w:w="3086" w:type="dxa"/>
            <w:shd w:val="clear" w:color="auto" w:fill="F7CAAC"/>
          </w:tcPr>
          <w:p w14:paraId="066FE710" w14:textId="77777777" w:rsidR="000F2EDD" w:rsidRDefault="000F2EDD" w:rsidP="004938E8">
            <w:pPr>
              <w:jc w:val="both"/>
              <w:rPr>
                <w:b/>
              </w:rPr>
            </w:pPr>
            <w:r>
              <w:rPr>
                <w:b/>
              </w:rPr>
              <w:t>Typ předmětu</w:t>
            </w:r>
          </w:p>
        </w:tc>
        <w:tc>
          <w:tcPr>
            <w:tcW w:w="3406" w:type="dxa"/>
            <w:gridSpan w:val="4"/>
          </w:tcPr>
          <w:p w14:paraId="0DFFF29C" w14:textId="77777777" w:rsidR="000F2EDD" w:rsidRDefault="000F2EDD" w:rsidP="004938E8">
            <w:pPr>
              <w:jc w:val="both"/>
            </w:pPr>
            <w:r>
              <w:t xml:space="preserve">povinný, </w:t>
            </w:r>
            <w:r w:rsidRPr="00294AEA">
              <w:rPr>
                <w:b/>
              </w:rPr>
              <w:t>PZ</w:t>
            </w:r>
          </w:p>
        </w:tc>
        <w:tc>
          <w:tcPr>
            <w:tcW w:w="2695" w:type="dxa"/>
            <w:gridSpan w:val="2"/>
            <w:shd w:val="clear" w:color="auto" w:fill="F7CAAC"/>
          </w:tcPr>
          <w:p w14:paraId="2F0AFB14" w14:textId="77777777" w:rsidR="000F2EDD" w:rsidRDefault="000F2EDD" w:rsidP="004938E8">
            <w:pPr>
              <w:jc w:val="both"/>
            </w:pPr>
            <w:r>
              <w:rPr>
                <w:b/>
              </w:rPr>
              <w:t>doporučený ročník / semestr</w:t>
            </w:r>
          </w:p>
        </w:tc>
        <w:tc>
          <w:tcPr>
            <w:tcW w:w="668" w:type="dxa"/>
          </w:tcPr>
          <w:p w14:paraId="534EEEC7" w14:textId="77777777" w:rsidR="000F2EDD" w:rsidRDefault="000F2EDD" w:rsidP="004938E8">
            <w:pPr>
              <w:jc w:val="both"/>
            </w:pPr>
            <w:r>
              <w:t>3/ZS</w:t>
            </w:r>
          </w:p>
        </w:tc>
      </w:tr>
      <w:tr w:rsidR="000F2EDD" w14:paraId="6D513DBC" w14:textId="77777777" w:rsidTr="004938E8">
        <w:tc>
          <w:tcPr>
            <w:tcW w:w="3086" w:type="dxa"/>
            <w:shd w:val="clear" w:color="auto" w:fill="F7CAAC"/>
          </w:tcPr>
          <w:p w14:paraId="120B0A08" w14:textId="77777777" w:rsidR="000F2EDD" w:rsidRDefault="000F2EDD" w:rsidP="004938E8">
            <w:pPr>
              <w:jc w:val="both"/>
              <w:rPr>
                <w:b/>
              </w:rPr>
            </w:pPr>
            <w:r>
              <w:rPr>
                <w:b/>
              </w:rPr>
              <w:t>Rozsah studijního předmětu</w:t>
            </w:r>
          </w:p>
        </w:tc>
        <w:tc>
          <w:tcPr>
            <w:tcW w:w="1701" w:type="dxa"/>
            <w:gridSpan w:val="2"/>
          </w:tcPr>
          <w:p w14:paraId="4C8C9798" w14:textId="77777777" w:rsidR="000F2EDD" w:rsidRDefault="000F2EDD" w:rsidP="004938E8">
            <w:pPr>
              <w:jc w:val="both"/>
            </w:pPr>
            <w:r>
              <w:t>28p + 14s</w:t>
            </w:r>
          </w:p>
        </w:tc>
        <w:tc>
          <w:tcPr>
            <w:tcW w:w="889" w:type="dxa"/>
            <w:shd w:val="clear" w:color="auto" w:fill="F7CAAC"/>
          </w:tcPr>
          <w:p w14:paraId="48A06F05" w14:textId="77777777" w:rsidR="000F2EDD" w:rsidRDefault="000F2EDD" w:rsidP="004938E8">
            <w:pPr>
              <w:jc w:val="both"/>
              <w:rPr>
                <w:b/>
              </w:rPr>
            </w:pPr>
            <w:r>
              <w:rPr>
                <w:b/>
              </w:rPr>
              <w:t xml:space="preserve">hod. </w:t>
            </w:r>
          </w:p>
        </w:tc>
        <w:tc>
          <w:tcPr>
            <w:tcW w:w="816" w:type="dxa"/>
          </w:tcPr>
          <w:p w14:paraId="4DCFF3A0" w14:textId="77777777" w:rsidR="000F2EDD" w:rsidRDefault="000F2EDD" w:rsidP="004938E8">
            <w:pPr>
              <w:jc w:val="both"/>
            </w:pPr>
            <w:r>
              <w:t>42</w:t>
            </w:r>
          </w:p>
        </w:tc>
        <w:tc>
          <w:tcPr>
            <w:tcW w:w="2156" w:type="dxa"/>
            <w:shd w:val="clear" w:color="auto" w:fill="F7CAAC"/>
          </w:tcPr>
          <w:p w14:paraId="3DC20EAD" w14:textId="77777777" w:rsidR="000F2EDD" w:rsidRDefault="000F2EDD" w:rsidP="004938E8">
            <w:pPr>
              <w:jc w:val="both"/>
              <w:rPr>
                <w:b/>
              </w:rPr>
            </w:pPr>
            <w:r>
              <w:rPr>
                <w:b/>
              </w:rPr>
              <w:t>kreditů</w:t>
            </w:r>
          </w:p>
        </w:tc>
        <w:tc>
          <w:tcPr>
            <w:tcW w:w="1207" w:type="dxa"/>
            <w:gridSpan w:val="2"/>
          </w:tcPr>
          <w:p w14:paraId="58B9DC9C" w14:textId="77777777" w:rsidR="000F2EDD" w:rsidRDefault="000F2EDD" w:rsidP="004938E8">
            <w:pPr>
              <w:jc w:val="both"/>
            </w:pPr>
            <w:r>
              <w:t>4</w:t>
            </w:r>
          </w:p>
        </w:tc>
      </w:tr>
      <w:tr w:rsidR="000F2EDD" w14:paraId="3F3B7304" w14:textId="77777777" w:rsidTr="004938E8">
        <w:tc>
          <w:tcPr>
            <w:tcW w:w="3086" w:type="dxa"/>
            <w:shd w:val="clear" w:color="auto" w:fill="F7CAAC"/>
          </w:tcPr>
          <w:p w14:paraId="60BA592B" w14:textId="77777777" w:rsidR="000F2EDD" w:rsidRDefault="000F2EDD" w:rsidP="004938E8">
            <w:pPr>
              <w:jc w:val="both"/>
              <w:rPr>
                <w:b/>
                <w:sz w:val="22"/>
              </w:rPr>
            </w:pPr>
            <w:r>
              <w:rPr>
                <w:b/>
              </w:rPr>
              <w:t>Prerekvizity, korekvizity, ekvivalence</w:t>
            </w:r>
          </w:p>
        </w:tc>
        <w:tc>
          <w:tcPr>
            <w:tcW w:w="6769" w:type="dxa"/>
            <w:gridSpan w:val="7"/>
          </w:tcPr>
          <w:p w14:paraId="67FBBAD5" w14:textId="77777777" w:rsidR="000F2EDD" w:rsidRDefault="000F2EDD" w:rsidP="004938E8">
            <w:pPr>
              <w:jc w:val="both"/>
            </w:pPr>
          </w:p>
        </w:tc>
      </w:tr>
      <w:tr w:rsidR="000F2EDD" w14:paraId="5EA68617" w14:textId="77777777" w:rsidTr="004938E8">
        <w:tc>
          <w:tcPr>
            <w:tcW w:w="3086" w:type="dxa"/>
            <w:shd w:val="clear" w:color="auto" w:fill="F7CAAC"/>
          </w:tcPr>
          <w:p w14:paraId="66B84109" w14:textId="77777777" w:rsidR="000F2EDD" w:rsidRDefault="000F2EDD" w:rsidP="004938E8">
            <w:pPr>
              <w:jc w:val="both"/>
              <w:rPr>
                <w:b/>
              </w:rPr>
            </w:pPr>
            <w:r>
              <w:rPr>
                <w:b/>
              </w:rPr>
              <w:t>Způsob ověření studijních výsledků</w:t>
            </w:r>
          </w:p>
        </w:tc>
        <w:tc>
          <w:tcPr>
            <w:tcW w:w="3406" w:type="dxa"/>
            <w:gridSpan w:val="4"/>
          </w:tcPr>
          <w:p w14:paraId="45A3D547" w14:textId="77777777" w:rsidR="000F2EDD" w:rsidRDefault="000F2EDD" w:rsidP="004938E8">
            <w:pPr>
              <w:jc w:val="both"/>
            </w:pPr>
            <w:r>
              <w:t>zápočet a zkouška</w:t>
            </w:r>
          </w:p>
        </w:tc>
        <w:tc>
          <w:tcPr>
            <w:tcW w:w="2156" w:type="dxa"/>
            <w:shd w:val="clear" w:color="auto" w:fill="F7CAAC"/>
          </w:tcPr>
          <w:p w14:paraId="3939EAEC" w14:textId="77777777" w:rsidR="000F2EDD" w:rsidRDefault="000F2EDD" w:rsidP="004938E8">
            <w:pPr>
              <w:jc w:val="both"/>
              <w:rPr>
                <w:b/>
              </w:rPr>
            </w:pPr>
            <w:r>
              <w:rPr>
                <w:b/>
              </w:rPr>
              <w:t>Forma výuky</w:t>
            </w:r>
          </w:p>
        </w:tc>
        <w:tc>
          <w:tcPr>
            <w:tcW w:w="1207" w:type="dxa"/>
            <w:gridSpan w:val="2"/>
          </w:tcPr>
          <w:p w14:paraId="7DF6294F" w14:textId="77777777" w:rsidR="000F2EDD" w:rsidRDefault="000F2EDD" w:rsidP="004938E8">
            <w:pPr>
              <w:jc w:val="both"/>
            </w:pPr>
            <w:r>
              <w:t>přednášky</w:t>
            </w:r>
          </w:p>
          <w:p w14:paraId="679BCA23" w14:textId="77777777" w:rsidR="000F2EDD" w:rsidRDefault="000F2EDD" w:rsidP="004938E8">
            <w:pPr>
              <w:jc w:val="both"/>
            </w:pPr>
            <w:r>
              <w:t>semináře</w:t>
            </w:r>
          </w:p>
        </w:tc>
      </w:tr>
      <w:tr w:rsidR="000F2EDD" w14:paraId="2783F20F" w14:textId="77777777" w:rsidTr="004938E8">
        <w:tc>
          <w:tcPr>
            <w:tcW w:w="3086" w:type="dxa"/>
            <w:shd w:val="clear" w:color="auto" w:fill="F7CAAC"/>
          </w:tcPr>
          <w:p w14:paraId="35731758"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B534F88" w14:textId="77777777" w:rsidR="000F2EDD" w:rsidRDefault="000F2EDD" w:rsidP="004938E8">
            <w:pPr>
              <w:jc w:val="both"/>
            </w:pPr>
            <w:r>
              <w:t>Zápočet: aktivní účast na nejméně 80 % seminářů</w:t>
            </w:r>
          </w:p>
          <w:p w14:paraId="661ECF99" w14:textId="77777777" w:rsidR="000F2EDD" w:rsidRDefault="000F2EDD" w:rsidP="004938E8">
            <w:pPr>
              <w:jc w:val="both"/>
            </w:pPr>
          </w:p>
          <w:p w14:paraId="470F0D74" w14:textId="77777777" w:rsidR="000F2EDD" w:rsidRDefault="000F2EDD" w:rsidP="004938E8">
            <w:pPr>
              <w:jc w:val="both"/>
            </w:pPr>
            <w:r>
              <w:t>Zkouška: kombinovaná zkouška</w:t>
            </w:r>
          </w:p>
        </w:tc>
      </w:tr>
      <w:tr w:rsidR="000F2EDD" w14:paraId="1CFF7D3A" w14:textId="77777777" w:rsidTr="004938E8">
        <w:trPr>
          <w:trHeight w:val="397"/>
        </w:trPr>
        <w:tc>
          <w:tcPr>
            <w:tcW w:w="9855" w:type="dxa"/>
            <w:gridSpan w:val="8"/>
            <w:tcBorders>
              <w:top w:val="nil"/>
            </w:tcBorders>
          </w:tcPr>
          <w:p w14:paraId="0BE9F7E7" w14:textId="77777777" w:rsidR="000F2EDD" w:rsidRDefault="000F2EDD" w:rsidP="004938E8">
            <w:pPr>
              <w:jc w:val="both"/>
            </w:pPr>
          </w:p>
          <w:p w14:paraId="29D81337" w14:textId="77777777" w:rsidR="000F2EDD" w:rsidRDefault="000F2EDD" w:rsidP="004938E8">
            <w:pPr>
              <w:jc w:val="both"/>
            </w:pPr>
          </w:p>
          <w:p w14:paraId="6165E498" w14:textId="77777777" w:rsidR="000F2EDD" w:rsidRDefault="000F2EDD" w:rsidP="004938E8">
            <w:pPr>
              <w:jc w:val="both"/>
            </w:pPr>
          </w:p>
        </w:tc>
      </w:tr>
      <w:tr w:rsidR="000F2EDD" w14:paraId="117962FF" w14:textId="77777777" w:rsidTr="004938E8">
        <w:trPr>
          <w:trHeight w:val="197"/>
        </w:trPr>
        <w:tc>
          <w:tcPr>
            <w:tcW w:w="3086" w:type="dxa"/>
            <w:tcBorders>
              <w:top w:val="nil"/>
            </w:tcBorders>
            <w:shd w:val="clear" w:color="auto" w:fill="F7CAAC"/>
          </w:tcPr>
          <w:p w14:paraId="1073E407" w14:textId="77777777" w:rsidR="000F2EDD" w:rsidRDefault="000F2EDD" w:rsidP="004938E8">
            <w:pPr>
              <w:jc w:val="both"/>
              <w:rPr>
                <w:b/>
              </w:rPr>
            </w:pPr>
            <w:r>
              <w:rPr>
                <w:b/>
              </w:rPr>
              <w:t>Garant předmětu</w:t>
            </w:r>
          </w:p>
        </w:tc>
        <w:tc>
          <w:tcPr>
            <w:tcW w:w="6769" w:type="dxa"/>
            <w:gridSpan w:val="7"/>
            <w:tcBorders>
              <w:top w:val="nil"/>
            </w:tcBorders>
          </w:tcPr>
          <w:p w14:paraId="48FF9EBC" w14:textId="77777777" w:rsidR="000F2EDD" w:rsidRDefault="000F2EDD" w:rsidP="004938E8">
            <w:pPr>
              <w:jc w:val="both"/>
            </w:pPr>
            <w:r>
              <w:t>Ing. Eva Hoke, Ph.D.</w:t>
            </w:r>
          </w:p>
        </w:tc>
      </w:tr>
      <w:tr w:rsidR="000F2EDD" w14:paraId="7433E920" w14:textId="77777777" w:rsidTr="004938E8">
        <w:trPr>
          <w:trHeight w:val="243"/>
        </w:trPr>
        <w:tc>
          <w:tcPr>
            <w:tcW w:w="3086" w:type="dxa"/>
            <w:tcBorders>
              <w:top w:val="nil"/>
            </w:tcBorders>
            <w:shd w:val="clear" w:color="auto" w:fill="F7CAAC"/>
          </w:tcPr>
          <w:p w14:paraId="78D79C29" w14:textId="77777777" w:rsidR="000F2EDD" w:rsidRDefault="000F2EDD" w:rsidP="004938E8">
            <w:pPr>
              <w:jc w:val="both"/>
              <w:rPr>
                <w:b/>
              </w:rPr>
            </w:pPr>
            <w:r>
              <w:rPr>
                <w:b/>
              </w:rPr>
              <w:t>Zapojení garanta do výuky předmětu</w:t>
            </w:r>
          </w:p>
        </w:tc>
        <w:tc>
          <w:tcPr>
            <w:tcW w:w="6769" w:type="dxa"/>
            <w:gridSpan w:val="7"/>
            <w:tcBorders>
              <w:top w:val="nil"/>
            </w:tcBorders>
          </w:tcPr>
          <w:p w14:paraId="028ED4B3" w14:textId="77777777" w:rsidR="000F2EDD" w:rsidRDefault="000F2EDD" w:rsidP="004938E8">
            <w:pPr>
              <w:jc w:val="both"/>
            </w:pPr>
            <w:r>
              <w:t>Garant stanovuje obsah přednášek a seminářů a dohlíží na jejich jednotné vedení.</w:t>
            </w:r>
          </w:p>
          <w:p w14:paraId="3C82779F" w14:textId="77777777" w:rsidR="000F2EDD" w:rsidRDefault="000F2EDD" w:rsidP="004938E8">
            <w:pPr>
              <w:jc w:val="both"/>
            </w:pPr>
            <w:r>
              <w:t>Garant přímo vyučuje 100 % přednášek.</w:t>
            </w:r>
          </w:p>
        </w:tc>
      </w:tr>
      <w:tr w:rsidR="000F2EDD" w14:paraId="54753C68" w14:textId="77777777" w:rsidTr="004938E8">
        <w:tc>
          <w:tcPr>
            <w:tcW w:w="3086" w:type="dxa"/>
            <w:shd w:val="clear" w:color="auto" w:fill="F7CAAC"/>
          </w:tcPr>
          <w:p w14:paraId="068363B8" w14:textId="77777777" w:rsidR="000F2EDD" w:rsidRDefault="000F2EDD" w:rsidP="004938E8">
            <w:pPr>
              <w:jc w:val="both"/>
              <w:rPr>
                <w:b/>
              </w:rPr>
            </w:pPr>
            <w:r>
              <w:rPr>
                <w:b/>
              </w:rPr>
              <w:t>Vyučující</w:t>
            </w:r>
          </w:p>
        </w:tc>
        <w:tc>
          <w:tcPr>
            <w:tcW w:w="6769" w:type="dxa"/>
            <w:gridSpan w:val="7"/>
            <w:tcBorders>
              <w:bottom w:val="nil"/>
            </w:tcBorders>
          </w:tcPr>
          <w:p w14:paraId="79953D51" w14:textId="77777777" w:rsidR="000F2EDD" w:rsidRDefault="000F2EDD" w:rsidP="004938E8">
            <w:pPr>
              <w:jc w:val="both"/>
            </w:pPr>
            <w:r>
              <w:t>Ing. Eva Hoke, Ph.D. – přednášející (100 %), vede semináře (100 %)</w:t>
            </w:r>
          </w:p>
          <w:p w14:paraId="6D5E4475" w14:textId="77777777" w:rsidR="000F2EDD" w:rsidRDefault="000F2EDD" w:rsidP="004938E8">
            <w:pPr>
              <w:jc w:val="both"/>
            </w:pPr>
          </w:p>
        </w:tc>
      </w:tr>
      <w:tr w:rsidR="000F2EDD" w14:paraId="1160A433" w14:textId="77777777" w:rsidTr="004938E8">
        <w:trPr>
          <w:trHeight w:val="397"/>
        </w:trPr>
        <w:tc>
          <w:tcPr>
            <w:tcW w:w="9855" w:type="dxa"/>
            <w:gridSpan w:val="8"/>
            <w:tcBorders>
              <w:top w:val="nil"/>
            </w:tcBorders>
          </w:tcPr>
          <w:p w14:paraId="309B3E05" w14:textId="77777777" w:rsidR="000F2EDD" w:rsidRDefault="000F2EDD" w:rsidP="004938E8">
            <w:pPr>
              <w:jc w:val="both"/>
            </w:pPr>
          </w:p>
          <w:p w14:paraId="4EA7104B" w14:textId="77777777" w:rsidR="000F2EDD" w:rsidRDefault="000F2EDD" w:rsidP="004938E8">
            <w:pPr>
              <w:jc w:val="both"/>
            </w:pPr>
          </w:p>
          <w:p w14:paraId="7A28FC36" w14:textId="77777777" w:rsidR="000F2EDD" w:rsidRDefault="000F2EDD" w:rsidP="004938E8">
            <w:pPr>
              <w:jc w:val="both"/>
            </w:pPr>
          </w:p>
        </w:tc>
      </w:tr>
      <w:tr w:rsidR="000F2EDD" w14:paraId="1BA00FB8" w14:textId="77777777" w:rsidTr="004938E8">
        <w:tc>
          <w:tcPr>
            <w:tcW w:w="3086" w:type="dxa"/>
            <w:shd w:val="clear" w:color="auto" w:fill="F7CAAC"/>
          </w:tcPr>
          <w:p w14:paraId="4387E050" w14:textId="77777777" w:rsidR="000F2EDD" w:rsidRDefault="000F2EDD" w:rsidP="004938E8">
            <w:pPr>
              <w:jc w:val="both"/>
              <w:rPr>
                <w:b/>
              </w:rPr>
            </w:pPr>
            <w:r>
              <w:rPr>
                <w:b/>
              </w:rPr>
              <w:t>Stručná anotace předmětu</w:t>
            </w:r>
          </w:p>
        </w:tc>
        <w:tc>
          <w:tcPr>
            <w:tcW w:w="6769" w:type="dxa"/>
            <w:gridSpan w:val="7"/>
            <w:tcBorders>
              <w:bottom w:val="nil"/>
            </w:tcBorders>
          </w:tcPr>
          <w:p w14:paraId="4EB54836" w14:textId="77777777" w:rsidR="000F2EDD" w:rsidRDefault="000F2EDD" w:rsidP="004938E8">
            <w:pPr>
              <w:jc w:val="both"/>
            </w:pPr>
          </w:p>
        </w:tc>
      </w:tr>
      <w:tr w:rsidR="000F2EDD" w14:paraId="10E3287F" w14:textId="77777777" w:rsidTr="004938E8">
        <w:trPr>
          <w:trHeight w:val="3938"/>
        </w:trPr>
        <w:tc>
          <w:tcPr>
            <w:tcW w:w="9855" w:type="dxa"/>
            <w:gridSpan w:val="8"/>
            <w:tcBorders>
              <w:top w:val="nil"/>
              <w:bottom w:val="single" w:sz="12" w:space="0" w:color="auto"/>
            </w:tcBorders>
          </w:tcPr>
          <w:p w14:paraId="6687BFFC" w14:textId="77777777" w:rsidR="000F2EDD" w:rsidRDefault="000F2EDD" w:rsidP="004938E8">
            <w:pPr>
              <w:jc w:val="both"/>
            </w:pPr>
            <w:r w:rsidRPr="000A3106">
              <w:t>Cílem předmětu je seznámit studenty se základní terminologií a jednotlivými oblastmi personálního managementu, které tvoří nezbytnou součást komplexního procesu řízení organizace. Pozornost bude zaměřena na uvědomění si důležitosti lidského faktoru ve společnosti a porozumění přístupu a péči o tento těžko nahraditelný výrobní faktor. Na seminářích budou témata procvičena hravou formou prostřednictvím případových studií, brainstormingových cvičení a hraní rolí.</w:t>
            </w:r>
          </w:p>
          <w:p w14:paraId="00DD24F5" w14:textId="77777777" w:rsidR="000F2EDD" w:rsidRDefault="000F2EDD" w:rsidP="004938E8">
            <w:pPr>
              <w:jc w:val="both"/>
            </w:pPr>
          </w:p>
          <w:p w14:paraId="3EDF6887" w14:textId="77777777" w:rsidR="000F2EDD" w:rsidRDefault="000F2EDD" w:rsidP="004938E8">
            <w:pPr>
              <w:jc w:val="both"/>
            </w:pPr>
            <w:r>
              <w:t>Vyučovaná témata:</w:t>
            </w:r>
          </w:p>
          <w:p w14:paraId="1BB9CC40"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Vývoj názorů a terminologie personálního managementu</w:t>
            </w:r>
            <w:r>
              <w:rPr>
                <w:color w:val="000000" w:themeColor="text1"/>
              </w:rPr>
              <w:t>;</w:t>
            </w:r>
          </w:p>
          <w:p w14:paraId="41DD83F3"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 xml:space="preserve">Personální řízení a jeho procesy, </w:t>
            </w:r>
            <w:r>
              <w:rPr>
                <w:color w:val="000000" w:themeColor="text1"/>
              </w:rPr>
              <w:t>organizace personální práce;</w:t>
            </w:r>
          </w:p>
          <w:p w14:paraId="6A1BCCCE"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Personální strategie a personální plánování</w:t>
            </w:r>
            <w:r>
              <w:rPr>
                <w:color w:val="000000" w:themeColor="text1"/>
              </w:rPr>
              <w:t>;</w:t>
            </w:r>
          </w:p>
          <w:p w14:paraId="478CD845"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Získávání, výběr a adaptace zaměstnanců</w:t>
            </w:r>
            <w:r>
              <w:rPr>
                <w:color w:val="000000" w:themeColor="text1"/>
              </w:rPr>
              <w:t>;</w:t>
            </w:r>
          </w:p>
          <w:p w14:paraId="0151BC51"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Pracovní pohovor krok za krokem</w:t>
            </w:r>
            <w:r>
              <w:rPr>
                <w:color w:val="000000" w:themeColor="text1"/>
              </w:rPr>
              <w:t>;</w:t>
            </w:r>
          </w:p>
          <w:p w14:paraId="37B21C75" w14:textId="77777777" w:rsidR="000F2EDD" w:rsidRDefault="000F2EDD" w:rsidP="000F2EDD">
            <w:pPr>
              <w:pStyle w:val="Odstavecseseznamem"/>
              <w:numPr>
                <w:ilvl w:val="0"/>
                <w:numId w:val="52"/>
              </w:numPr>
              <w:jc w:val="both"/>
              <w:rPr>
                <w:color w:val="000000" w:themeColor="text1"/>
              </w:rPr>
            </w:pPr>
            <w:r w:rsidRPr="000A3106">
              <w:rPr>
                <w:color w:val="000000" w:themeColor="text1"/>
              </w:rPr>
              <w:t>Motivace a stimulace zaměstnanců, motivační program podniku</w:t>
            </w:r>
            <w:r>
              <w:rPr>
                <w:color w:val="000000" w:themeColor="text1"/>
              </w:rPr>
              <w:t>;</w:t>
            </w:r>
          </w:p>
          <w:p w14:paraId="46FA94B7" w14:textId="77777777" w:rsidR="000F2EDD" w:rsidRPr="00821E75" w:rsidRDefault="000F2EDD" w:rsidP="000F2EDD">
            <w:pPr>
              <w:pStyle w:val="Odstavecseseznamem"/>
              <w:numPr>
                <w:ilvl w:val="0"/>
                <w:numId w:val="52"/>
              </w:numPr>
              <w:jc w:val="both"/>
              <w:rPr>
                <w:color w:val="000000" w:themeColor="text1"/>
              </w:rPr>
            </w:pPr>
            <w:r w:rsidRPr="00821E75">
              <w:rPr>
                <w:color w:val="000000" w:themeColor="text1"/>
              </w:rPr>
              <w:t>Organizace práce (dělba práce, pracovní postup, normování práce, organizace pracovní doby)</w:t>
            </w:r>
            <w:r>
              <w:rPr>
                <w:color w:val="000000" w:themeColor="text1"/>
              </w:rPr>
              <w:t>;</w:t>
            </w:r>
          </w:p>
          <w:p w14:paraId="1627F81D"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Personální rozvoj a vzdělávání pracovníků</w:t>
            </w:r>
            <w:r>
              <w:rPr>
                <w:color w:val="000000" w:themeColor="text1"/>
              </w:rPr>
              <w:t>;</w:t>
            </w:r>
          </w:p>
          <w:p w14:paraId="16663CE4"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Význam a druhy personálního hodnocení</w:t>
            </w:r>
            <w:r>
              <w:rPr>
                <w:color w:val="000000" w:themeColor="text1"/>
              </w:rPr>
              <w:t>;</w:t>
            </w:r>
          </w:p>
          <w:p w14:paraId="6B3AADD3"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 xml:space="preserve">Odměňování </w:t>
            </w:r>
            <w:r>
              <w:rPr>
                <w:color w:val="000000" w:themeColor="text1"/>
              </w:rPr>
              <w:t>a zaměstnanecké výhody;</w:t>
            </w:r>
          </w:p>
          <w:p w14:paraId="452B5DEE" w14:textId="77777777" w:rsidR="000F2EDD" w:rsidRPr="00821E75" w:rsidRDefault="000F2EDD" w:rsidP="000F2EDD">
            <w:pPr>
              <w:pStyle w:val="Odstavecseseznamem"/>
              <w:numPr>
                <w:ilvl w:val="0"/>
                <w:numId w:val="52"/>
              </w:numPr>
              <w:jc w:val="both"/>
              <w:rPr>
                <w:color w:val="000000" w:themeColor="text1"/>
              </w:rPr>
            </w:pPr>
            <w:r w:rsidRPr="000A3106">
              <w:rPr>
                <w:color w:val="000000" w:themeColor="text1"/>
              </w:rPr>
              <w:t>Podniková kultura a její složky</w:t>
            </w:r>
            <w:r>
              <w:rPr>
                <w:color w:val="000000" w:themeColor="text1"/>
              </w:rPr>
              <w:t xml:space="preserve"> (v</w:t>
            </w:r>
            <w:r w:rsidRPr="00821E75">
              <w:rPr>
                <w:color w:val="000000" w:themeColor="text1"/>
              </w:rPr>
              <w:t>ztahy na pracovišti a péče o zaměstnance</w:t>
            </w:r>
            <w:r>
              <w:rPr>
                <w:color w:val="000000" w:themeColor="text1"/>
              </w:rPr>
              <w:t>);</w:t>
            </w:r>
          </w:p>
          <w:p w14:paraId="2BBF4B0E" w14:textId="77777777" w:rsidR="000F2EDD" w:rsidRPr="000A3106" w:rsidRDefault="000F2EDD" w:rsidP="000F2EDD">
            <w:pPr>
              <w:pStyle w:val="Odstavecseseznamem"/>
              <w:numPr>
                <w:ilvl w:val="0"/>
                <w:numId w:val="52"/>
              </w:numPr>
              <w:jc w:val="both"/>
              <w:rPr>
                <w:color w:val="000000" w:themeColor="text1"/>
              </w:rPr>
            </w:pPr>
            <w:r w:rsidRPr="000A3106">
              <w:rPr>
                <w:color w:val="000000" w:themeColor="text1"/>
              </w:rPr>
              <w:t>Ergonomie a BOZP na pracovišti</w:t>
            </w:r>
            <w:r>
              <w:rPr>
                <w:color w:val="000000" w:themeColor="text1"/>
              </w:rPr>
              <w:t>;</w:t>
            </w:r>
          </w:p>
          <w:p w14:paraId="64AF1886" w14:textId="77777777" w:rsidR="000F2EDD" w:rsidRDefault="000F2EDD" w:rsidP="000F2EDD">
            <w:pPr>
              <w:pStyle w:val="Odstavecseseznamem"/>
              <w:numPr>
                <w:ilvl w:val="0"/>
                <w:numId w:val="52"/>
              </w:numPr>
              <w:jc w:val="both"/>
              <w:rPr>
                <w:color w:val="000000" w:themeColor="text1"/>
              </w:rPr>
            </w:pPr>
            <w:r w:rsidRPr="000A3106">
              <w:rPr>
                <w:color w:val="000000" w:themeColor="text1"/>
              </w:rPr>
              <w:t>Uvolňování a outplacement zaměstnanců, význam odborových organizací</w:t>
            </w:r>
            <w:r>
              <w:rPr>
                <w:color w:val="000000" w:themeColor="text1"/>
              </w:rPr>
              <w:t>;</w:t>
            </w:r>
          </w:p>
          <w:p w14:paraId="2C4CAE9D" w14:textId="77777777" w:rsidR="000F2EDD" w:rsidRDefault="000F2EDD" w:rsidP="000F2EDD">
            <w:pPr>
              <w:pStyle w:val="Odstavecseseznamem"/>
              <w:numPr>
                <w:ilvl w:val="0"/>
                <w:numId w:val="52"/>
              </w:numPr>
              <w:jc w:val="both"/>
              <w:rPr>
                <w:color w:val="000000" w:themeColor="text1"/>
              </w:rPr>
            </w:pPr>
            <w:r w:rsidRPr="00BE3869">
              <w:rPr>
                <w:color w:val="000000" w:themeColor="text1"/>
              </w:rPr>
              <w:t>Kapacitní krize na českém trhu práce.</w:t>
            </w:r>
          </w:p>
          <w:p w14:paraId="14D38006" w14:textId="77777777" w:rsidR="000F2EDD" w:rsidRPr="00BE3869" w:rsidRDefault="000F2EDD" w:rsidP="004938E8">
            <w:pPr>
              <w:pStyle w:val="Odstavecseseznamem"/>
              <w:jc w:val="both"/>
              <w:rPr>
                <w:color w:val="000000" w:themeColor="text1"/>
              </w:rPr>
            </w:pPr>
          </w:p>
        </w:tc>
      </w:tr>
      <w:tr w:rsidR="000F2EDD" w14:paraId="2926041B"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5953A1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8E2A021" w14:textId="77777777" w:rsidR="000F2EDD" w:rsidRDefault="000F2EDD" w:rsidP="004938E8">
            <w:pPr>
              <w:jc w:val="both"/>
            </w:pPr>
          </w:p>
        </w:tc>
      </w:tr>
      <w:tr w:rsidR="000F2EDD" w14:paraId="0EC3B342" w14:textId="77777777" w:rsidTr="004938E8">
        <w:trPr>
          <w:trHeight w:val="1497"/>
        </w:trPr>
        <w:tc>
          <w:tcPr>
            <w:tcW w:w="9855" w:type="dxa"/>
            <w:gridSpan w:val="8"/>
            <w:tcBorders>
              <w:top w:val="nil"/>
              <w:bottom w:val="single" w:sz="2" w:space="0" w:color="auto"/>
            </w:tcBorders>
          </w:tcPr>
          <w:p w14:paraId="32784BDD" w14:textId="77777777" w:rsidR="000F2EDD" w:rsidRPr="00EE298D" w:rsidRDefault="000F2EDD" w:rsidP="004938E8">
            <w:pPr>
              <w:jc w:val="both"/>
              <w:rPr>
                <w:b/>
              </w:rPr>
            </w:pPr>
            <w:r w:rsidRPr="00EE298D">
              <w:rPr>
                <w:b/>
              </w:rPr>
              <w:t>Povinná literatura:</w:t>
            </w:r>
          </w:p>
          <w:p w14:paraId="4C031EC6" w14:textId="77777777" w:rsidR="000F2EDD" w:rsidRDefault="000F2EDD" w:rsidP="004938E8">
            <w:pPr>
              <w:jc w:val="both"/>
            </w:pPr>
            <w:r>
              <w:t xml:space="preserve">HOKE, Eva. </w:t>
            </w:r>
            <w:r w:rsidRPr="00EE298D">
              <w:rPr>
                <w:i/>
              </w:rPr>
              <w:t>Řízení lidských zdrojů v krizových situacích</w:t>
            </w:r>
            <w:r>
              <w:t xml:space="preserve">. Uherské Hradiště: Fakulta logistiky a krizového řízení, 2018. </w:t>
            </w:r>
          </w:p>
          <w:p w14:paraId="2EC06254" w14:textId="77777777" w:rsidR="000F2EDD" w:rsidRDefault="000F2EDD" w:rsidP="004938E8">
            <w:pPr>
              <w:jc w:val="both"/>
            </w:pPr>
            <w:r w:rsidRPr="00EE298D">
              <w:t xml:space="preserve">DUŠEK, Jiří. </w:t>
            </w:r>
            <w:r w:rsidRPr="00EE298D">
              <w:rPr>
                <w:i/>
              </w:rPr>
              <w:t>Moderní personální management: trendy a výzvy.</w:t>
            </w:r>
            <w:r w:rsidRPr="00EE298D">
              <w:t xml:space="preserve"> České Budějovice: Vysoká škola evropských a regionálních studií, z.ú., 2020. ISBN 978-80-7556-069-8.</w:t>
            </w:r>
          </w:p>
          <w:p w14:paraId="25890689" w14:textId="77777777" w:rsidR="000F2EDD" w:rsidRDefault="000F2EDD" w:rsidP="004938E8">
            <w:pPr>
              <w:jc w:val="both"/>
            </w:pPr>
            <w:r w:rsidRPr="001278DA">
              <w:t>HOLÁTOVÁ, Darja</w:t>
            </w:r>
            <w:r>
              <w:t>;</w:t>
            </w:r>
            <w:r w:rsidRPr="001278DA">
              <w:t xml:space="preserve"> DOLEŽALOVÁ</w:t>
            </w:r>
            <w:r>
              <w:t>, Vlasta</w:t>
            </w:r>
            <w:r w:rsidRPr="001278DA">
              <w:t xml:space="preserve"> a BŘEZINOVÁ</w:t>
            </w:r>
            <w:r>
              <w:t>, Monika</w:t>
            </w:r>
            <w:r w:rsidRPr="001278DA">
              <w:t xml:space="preserve">. </w:t>
            </w:r>
            <w:r w:rsidRPr="00EE298D">
              <w:rPr>
                <w:i/>
              </w:rPr>
              <w:t>Řízení lidských zdrojů v malých a středních podnicích: vybrané faktory, procesy a vztahy v řízení</w:t>
            </w:r>
            <w:r w:rsidRPr="001278DA">
              <w:t>. Žilina: Georg, 2018. ISBN 978-80-8154-260-2.</w:t>
            </w:r>
          </w:p>
          <w:p w14:paraId="14CC7D54" w14:textId="77777777" w:rsidR="000F2EDD" w:rsidRDefault="000F2EDD" w:rsidP="004938E8">
            <w:pPr>
              <w:jc w:val="both"/>
            </w:pPr>
          </w:p>
          <w:p w14:paraId="03F0C4E7" w14:textId="77777777" w:rsidR="000F2EDD" w:rsidRPr="00EE298D" w:rsidRDefault="000F2EDD" w:rsidP="004938E8">
            <w:pPr>
              <w:rPr>
                <w:b/>
              </w:rPr>
            </w:pPr>
            <w:r w:rsidRPr="00EE298D">
              <w:rPr>
                <w:b/>
              </w:rPr>
              <w:t>Doporučená literatura:</w:t>
            </w:r>
          </w:p>
          <w:p w14:paraId="46BE8D09" w14:textId="77777777" w:rsidR="000F2EDD" w:rsidRDefault="000F2EDD" w:rsidP="004938E8">
            <w:pPr>
              <w:jc w:val="both"/>
            </w:pPr>
            <w:r w:rsidRPr="001278DA">
              <w:t>MUŽÍK, Jaroslav a KRPÁLEK</w:t>
            </w:r>
            <w:r>
              <w:t>, Pavel</w:t>
            </w:r>
            <w:r w:rsidRPr="001278DA">
              <w:t xml:space="preserve">. </w:t>
            </w:r>
            <w:r w:rsidRPr="00EE298D">
              <w:rPr>
                <w:i/>
              </w:rPr>
              <w:t>Lidské zdroje a personální management</w:t>
            </w:r>
            <w:r w:rsidRPr="001278DA">
              <w:t>. Vydání I. Praha: Academia, 2017. Společnost (Academia). ISBN 978-80-200-2773-3.</w:t>
            </w:r>
          </w:p>
          <w:p w14:paraId="1735782D" w14:textId="77777777" w:rsidR="000F2EDD" w:rsidRDefault="000F2EDD" w:rsidP="004938E8">
            <w:r w:rsidRPr="001278DA">
              <w:t xml:space="preserve">FARKAČOVÁ, Lenka. </w:t>
            </w:r>
            <w:r w:rsidRPr="00EE298D">
              <w:rPr>
                <w:i/>
              </w:rPr>
              <w:t>Strategické řízení lidských zdrojů - modely a trendy: (učební text - teoretický základ, příklady a návody).</w:t>
            </w:r>
            <w:r w:rsidRPr="001278DA">
              <w:t xml:space="preserve"> Praha: Vysoká škola finanční a správní, 2022. Educopress. ISBN 978-80-7408-236-8.</w:t>
            </w:r>
          </w:p>
          <w:p w14:paraId="79500B05" w14:textId="77777777" w:rsidR="000F2EDD" w:rsidRPr="001278DA" w:rsidRDefault="000F2EDD" w:rsidP="004938E8">
            <w:r w:rsidRPr="001278DA">
              <w:t>DEPOO, Lucie</w:t>
            </w:r>
            <w:r>
              <w:t>;</w:t>
            </w:r>
            <w:r w:rsidRPr="001278DA">
              <w:t xml:space="preserve"> ŠNÝDROVÁ,</w:t>
            </w:r>
            <w:r>
              <w:t xml:space="preserve"> Markéta;</w:t>
            </w:r>
            <w:r w:rsidRPr="001278DA">
              <w:t xml:space="preserve"> ŠNÝDROVÁ</w:t>
            </w:r>
            <w:r>
              <w:t>, Ivana;</w:t>
            </w:r>
            <w:r w:rsidRPr="001278DA">
              <w:t xml:space="preserve"> JEŽKOVÁ PETRŮ</w:t>
            </w:r>
            <w:r>
              <w:t>, Gabriela a</w:t>
            </w:r>
            <w:r w:rsidRPr="001278DA">
              <w:t xml:space="preserve"> PALÍŠKOVÁ</w:t>
            </w:r>
            <w:r>
              <w:t>, Marcela</w:t>
            </w:r>
            <w:r w:rsidRPr="001278DA">
              <w:t xml:space="preserve">. </w:t>
            </w:r>
            <w:r w:rsidRPr="00373D3F">
              <w:rPr>
                <w:i/>
              </w:rPr>
              <w:t>Řízení lidských zdrojů.</w:t>
            </w:r>
            <w:r w:rsidRPr="001278DA">
              <w:t xml:space="preserve"> Praha: Vysoká škola ekonomie a managementu, 2022. ISBN 978-80-88330-99-8.</w:t>
            </w:r>
          </w:p>
        </w:tc>
      </w:tr>
      <w:tr w:rsidR="000F2EDD" w14:paraId="6E1E07B4"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4C0A8F2" w14:textId="77777777" w:rsidR="000F2EDD" w:rsidRDefault="000F2EDD" w:rsidP="004938E8">
            <w:pPr>
              <w:jc w:val="center"/>
              <w:rPr>
                <w:b/>
              </w:rPr>
            </w:pPr>
            <w:r>
              <w:rPr>
                <w:b/>
              </w:rPr>
              <w:t>Informace ke kombinované nebo distanční formě</w:t>
            </w:r>
          </w:p>
        </w:tc>
      </w:tr>
      <w:tr w:rsidR="000F2EDD" w14:paraId="6516D730" w14:textId="77777777" w:rsidTr="004938E8">
        <w:tc>
          <w:tcPr>
            <w:tcW w:w="4787" w:type="dxa"/>
            <w:gridSpan w:val="3"/>
            <w:tcBorders>
              <w:top w:val="single" w:sz="2" w:space="0" w:color="auto"/>
            </w:tcBorders>
            <w:shd w:val="clear" w:color="auto" w:fill="F7CAAC"/>
          </w:tcPr>
          <w:p w14:paraId="111A82A6" w14:textId="77777777" w:rsidR="000F2EDD" w:rsidRDefault="000F2EDD" w:rsidP="004938E8">
            <w:pPr>
              <w:jc w:val="both"/>
            </w:pPr>
            <w:r>
              <w:rPr>
                <w:b/>
              </w:rPr>
              <w:t>Rozsah konzultací (soustředění)</w:t>
            </w:r>
          </w:p>
        </w:tc>
        <w:tc>
          <w:tcPr>
            <w:tcW w:w="889" w:type="dxa"/>
            <w:tcBorders>
              <w:top w:val="single" w:sz="2" w:space="0" w:color="auto"/>
            </w:tcBorders>
          </w:tcPr>
          <w:p w14:paraId="4112D054" w14:textId="77777777" w:rsidR="000F2EDD" w:rsidRDefault="000F2EDD" w:rsidP="004938E8">
            <w:pPr>
              <w:jc w:val="both"/>
            </w:pPr>
            <w:r>
              <w:t>14</w:t>
            </w:r>
          </w:p>
        </w:tc>
        <w:tc>
          <w:tcPr>
            <w:tcW w:w="4179" w:type="dxa"/>
            <w:gridSpan w:val="4"/>
            <w:tcBorders>
              <w:top w:val="single" w:sz="2" w:space="0" w:color="auto"/>
            </w:tcBorders>
            <w:shd w:val="clear" w:color="auto" w:fill="F7CAAC"/>
          </w:tcPr>
          <w:p w14:paraId="09CEFEEF" w14:textId="77777777" w:rsidR="000F2EDD" w:rsidRDefault="000F2EDD" w:rsidP="004938E8">
            <w:pPr>
              <w:jc w:val="both"/>
              <w:rPr>
                <w:b/>
              </w:rPr>
            </w:pPr>
            <w:r>
              <w:rPr>
                <w:b/>
              </w:rPr>
              <w:t xml:space="preserve">hodin </w:t>
            </w:r>
          </w:p>
        </w:tc>
      </w:tr>
      <w:tr w:rsidR="000F2EDD" w14:paraId="0FD66187" w14:textId="77777777" w:rsidTr="004938E8">
        <w:tc>
          <w:tcPr>
            <w:tcW w:w="9855" w:type="dxa"/>
            <w:gridSpan w:val="8"/>
            <w:shd w:val="clear" w:color="auto" w:fill="F7CAAC"/>
          </w:tcPr>
          <w:p w14:paraId="384A2767" w14:textId="77777777" w:rsidR="000F2EDD" w:rsidRDefault="000F2EDD" w:rsidP="004938E8">
            <w:pPr>
              <w:jc w:val="both"/>
              <w:rPr>
                <w:b/>
              </w:rPr>
            </w:pPr>
            <w:r>
              <w:rPr>
                <w:b/>
              </w:rPr>
              <w:t>Informace o způsobu kontaktu s vyučujícím</w:t>
            </w:r>
          </w:p>
        </w:tc>
      </w:tr>
      <w:tr w:rsidR="000F2EDD" w14:paraId="6F852607" w14:textId="77777777" w:rsidTr="004938E8">
        <w:trPr>
          <w:trHeight w:val="1373"/>
        </w:trPr>
        <w:tc>
          <w:tcPr>
            <w:tcW w:w="9855" w:type="dxa"/>
            <w:gridSpan w:val="8"/>
          </w:tcPr>
          <w:p w14:paraId="2E6839FB"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210BE32" w14:textId="77777777" w:rsidR="000F2EDD" w:rsidRDefault="000F2EDD" w:rsidP="004938E8"/>
    <w:p w14:paraId="375D747C" w14:textId="77777777" w:rsidR="000F2EDD" w:rsidRDefault="000F2EDD" w:rsidP="004938E8">
      <w:pPr>
        <w:spacing w:after="160" w:line="259" w:lineRule="auto"/>
      </w:pPr>
    </w:p>
    <w:p w14:paraId="174A773D" w14:textId="77777777" w:rsidR="000F2EDD" w:rsidRDefault="000F2EDD" w:rsidP="004938E8"/>
    <w:p w14:paraId="1ECD2FDC" w14:textId="77777777" w:rsidR="000F2EDD" w:rsidRDefault="000F2EDD" w:rsidP="004938E8">
      <w:pPr>
        <w:spacing w:after="160" w:line="259" w:lineRule="auto"/>
      </w:pPr>
    </w:p>
    <w:p w14:paraId="40B1D673" w14:textId="77777777" w:rsidR="000F2EDD" w:rsidRDefault="000F2EDD" w:rsidP="004938E8">
      <w:pPr>
        <w:spacing w:after="160" w:line="259" w:lineRule="auto"/>
      </w:pPr>
    </w:p>
    <w:p w14:paraId="017CD738"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65">
          <w:tblGrid>
            <w:gridCol w:w="38"/>
            <w:gridCol w:w="3048"/>
            <w:gridCol w:w="567"/>
            <w:gridCol w:w="1134"/>
            <w:gridCol w:w="889"/>
            <w:gridCol w:w="816"/>
            <w:gridCol w:w="2156"/>
            <w:gridCol w:w="539"/>
            <w:gridCol w:w="668"/>
            <w:gridCol w:w="38"/>
          </w:tblGrid>
        </w:tblGridChange>
      </w:tblGrid>
      <w:tr w:rsidR="000F2EDD" w14:paraId="4F2834AE" w14:textId="77777777" w:rsidTr="004938E8">
        <w:tc>
          <w:tcPr>
            <w:tcW w:w="9855" w:type="dxa"/>
            <w:gridSpan w:val="8"/>
            <w:tcBorders>
              <w:bottom w:val="double" w:sz="4" w:space="0" w:color="auto"/>
            </w:tcBorders>
            <w:shd w:val="clear" w:color="auto" w:fill="BDD6EE"/>
          </w:tcPr>
          <w:p w14:paraId="2D591FDD" w14:textId="77777777" w:rsidR="000F2EDD" w:rsidRDefault="000F2EDD" w:rsidP="004938E8">
            <w:pPr>
              <w:jc w:val="both"/>
              <w:rPr>
                <w:b/>
                <w:sz w:val="28"/>
              </w:rPr>
            </w:pPr>
            <w:r>
              <w:br w:type="page"/>
            </w:r>
            <w:r>
              <w:rPr>
                <w:b/>
                <w:sz w:val="28"/>
              </w:rPr>
              <w:t>B-III – Charakteristika studijního předmětu</w:t>
            </w:r>
          </w:p>
        </w:tc>
      </w:tr>
      <w:tr w:rsidR="000F2EDD" w14:paraId="0F1B8012" w14:textId="77777777" w:rsidTr="004938E8">
        <w:tc>
          <w:tcPr>
            <w:tcW w:w="3086" w:type="dxa"/>
            <w:tcBorders>
              <w:top w:val="double" w:sz="4" w:space="0" w:color="auto"/>
            </w:tcBorders>
            <w:shd w:val="clear" w:color="auto" w:fill="F7CAAC"/>
          </w:tcPr>
          <w:p w14:paraId="5479E2EB"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3034283" w14:textId="77777777" w:rsidR="000F2EDD" w:rsidRPr="000211BF" w:rsidRDefault="000F2EDD" w:rsidP="004938E8">
            <w:pPr>
              <w:jc w:val="both"/>
              <w:rPr>
                <w:b/>
                <w:bCs/>
              </w:rPr>
            </w:pPr>
            <w:r w:rsidRPr="000211BF">
              <w:rPr>
                <w:b/>
                <w:bCs/>
              </w:rPr>
              <w:t>Řízení rizik I</w:t>
            </w:r>
            <w:r>
              <w:rPr>
                <w:b/>
                <w:bCs/>
              </w:rPr>
              <w:t>.</w:t>
            </w:r>
          </w:p>
        </w:tc>
      </w:tr>
      <w:tr w:rsidR="000F2EDD" w14:paraId="6B81908E" w14:textId="77777777" w:rsidTr="004938E8">
        <w:tc>
          <w:tcPr>
            <w:tcW w:w="3086" w:type="dxa"/>
            <w:shd w:val="clear" w:color="auto" w:fill="F7CAAC"/>
          </w:tcPr>
          <w:p w14:paraId="2D0CFC45" w14:textId="77777777" w:rsidR="000F2EDD" w:rsidRDefault="000F2EDD" w:rsidP="004938E8">
            <w:pPr>
              <w:jc w:val="both"/>
              <w:rPr>
                <w:b/>
              </w:rPr>
            </w:pPr>
            <w:r>
              <w:rPr>
                <w:b/>
              </w:rPr>
              <w:t>Typ předmětu</w:t>
            </w:r>
          </w:p>
        </w:tc>
        <w:tc>
          <w:tcPr>
            <w:tcW w:w="3406" w:type="dxa"/>
            <w:gridSpan w:val="4"/>
          </w:tcPr>
          <w:p w14:paraId="6636B2B7" w14:textId="77777777" w:rsidR="000F2EDD" w:rsidRDefault="000F2EDD" w:rsidP="004938E8">
            <w:pPr>
              <w:jc w:val="both"/>
            </w:pPr>
            <w:r>
              <w:t xml:space="preserve">povinný, </w:t>
            </w:r>
            <w:r w:rsidRPr="000211BF">
              <w:rPr>
                <w:b/>
                <w:bCs/>
              </w:rPr>
              <w:t>ZT</w:t>
            </w:r>
          </w:p>
        </w:tc>
        <w:tc>
          <w:tcPr>
            <w:tcW w:w="2695" w:type="dxa"/>
            <w:gridSpan w:val="2"/>
            <w:shd w:val="clear" w:color="auto" w:fill="F7CAAC"/>
          </w:tcPr>
          <w:p w14:paraId="5B72F38A" w14:textId="77777777" w:rsidR="000F2EDD" w:rsidRDefault="000F2EDD" w:rsidP="004938E8">
            <w:pPr>
              <w:jc w:val="both"/>
            </w:pPr>
            <w:r>
              <w:rPr>
                <w:b/>
              </w:rPr>
              <w:t>doporučený ročník / semestr</w:t>
            </w:r>
          </w:p>
        </w:tc>
        <w:tc>
          <w:tcPr>
            <w:tcW w:w="668" w:type="dxa"/>
          </w:tcPr>
          <w:p w14:paraId="63F5E5E6" w14:textId="77777777" w:rsidR="000F2EDD" w:rsidRDefault="000F2EDD" w:rsidP="004938E8">
            <w:pPr>
              <w:jc w:val="both"/>
            </w:pPr>
            <w:r>
              <w:t>1/LS</w:t>
            </w:r>
          </w:p>
        </w:tc>
      </w:tr>
      <w:tr w:rsidR="000F2EDD" w14:paraId="3545F811" w14:textId="77777777" w:rsidTr="004938E8">
        <w:tc>
          <w:tcPr>
            <w:tcW w:w="3086" w:type="dxa"/>
            <w:shd w:val="clear" w:color="auto" w:fill="F7CAAC"/>
          </w:tcPr>
          <w:p w14:paraId="649375EB" w14:textId="77777777" w:rsidR="000F2EDD" w:rsidRDefault="000F2EDD" w:rsidP="004938E8">
            <w:pPr>
              <w:jc w:val="both"/>
              <w:rPr>
                <w:b/>
              </w:rPr>
            </w:pPr>
            <w:r>
              <w:rPr>
                <w:b/>
              </w:rPr>
              <w:t>Rozsah studijního předmětu</w:t>
            </w:r>
          </w:p>
        </w:tc>
        <w:tc>
          <w:tcPr>
            <w:tcW w:w="1701" w:type="dxa"/>
            <w:gridSpan w:val="2"/>
          </w:tcPr>
          <w:p w14:paraId="081FAC97" w14:textId="77777777" w:rsidR="000F2EDD" w:rsidRDefault="000F2EDD" w:rsidP="004938E8">
            <w:pPr>
              <w:jc w:val="both"/>
            </w:pPr>
            <w:r>
              <w:t>28p + 14c</w:t>
            </w:r>
          </w:p>
        </w:tc>
        <w:tc>
          <w:tcPr>
            <w:tcW w:w="889" w:type="dxa"/>
            <w:shd w:val="clear" w:color="auto" w:fill="F7CAAC"/>
          </w:tcPr>
          <w:p w14:paraId="422CC5C4" w14:textId="77777777" w:rsidR="000F2EDD" w:rsidRDefault="000F2EDD" w:rsidP="004938E8">
            <w:pPr>
              <w:jc w:val="both"/>
              <w:rPr>
                <w:b/>
              </w:rPr>
            </w:pPr>
            <w:r>
              <w:rPr>
                <w:b/>
              </w:rPr>
              <w:t xml:space="preserve">hod. </w:t>
            </w:r>
          </w:p>
        </w:tc>
        <w:tc>
          <w:tcPr>
            <w:tcW w:w="816" w:type="dxa"/>
          </w:tcPr>
          <w:p w14:paraId="4AABD0C9" w14:textId="77777777" w:rsidR="000F2EDD" w:rsidRDefault="000F2EDD" w:rsidP="004938E8">
            <w:pPr>
              <w:jc w:val="both"/>
            </w:pPr>
            <w:r>
              <w:t>42</w:t>
            </w:r>
          </w:p>
        </w:tc>
        <w:tc>
          <w:tcPr>
            <w:tcW w:w="2156" w:type="dxa"/>
            <w:shd w:val="clear" w:color="auto" w:fill="F7CAAC"/>
          </w:tcPr>
          <w:p w14:paraId="3C758E07" w14:textId="77777777" w:rsidR="000F2EDD" w:rsidRDefault="000F2EDD" w:rsidP="004938E8">
            <w:pPr>
              <w:jc w:val="both"/>
              <w:rPr>
                <w:b/>
              </w:rPr>
            </w:pPr>
            <w:r>
              <w:rPr>
                <w:b/>
              </w:rPr>
              <w:t>kreditů</w:t>
            </w:r>
          </w:p>
        </w:tc>
        <w:tc>
          <w:tcPr>
            <w:tcW w:w="1207" w:type="dxa"/>
            <w:gridSpan w:val="2"/>
          </w:tcPr>
          <w:p w14:paraId="04D688AD" w14:textId="77777777" w:rsidR="000F2EDD" w:rsidRDefault="000F2EDD" w:rsidP="004938E8">
            <w:pPr>
              <w:jc w:val="both"/>
            </w:pPr>
            <w:r>
              <w:t>5</w:t>
            </w:r>
          </w:p>
        </w:tc>
      </w:tr>
      <w:tr w:rsidR="000F2EDD" w14:paraId="0BC54139" w14:textId="77777777" w:rsidTr="004938E8">
        <w:tc>
          <w:tcPr>
            <w:tcW w:w="3086" w:type="dxa"/>
            <w:shd w:val="clear" w:color="auto" w:fill="F7CAAC"/>
          </w:tcPr>
          <w:p w14:paraId="584A65E3" w14:textId="77777777" w:rsidR="000F2EDD" w:rsidRDefault="000F2EDD" w:rsidP="004938E8">
            <w:pPr>
              <w:jc w:val="both"/>
              <w:rPr>
                <w:b/>
                <w:sz w:val="22"/>
              </w:rPr>
            </w:pPr>
            <w:r>
              <w:rPr>
                <w:b/>
              </w:rPr>
              <w:t>Prerekvizity, korekvizity, ekvivalence</w:t>
            </w:r>
          </w:p>
        </w:tc>
        <w:tc>
          <w:tcPr>
            <w:tcW w:w="6769" w:type="dxa"/>
            <w:gridSpan w:val="7"/>
          </w:tcPr>
          <w:p w14:paraId="39339AC5" w14:textId="77777777" w:rsidR="000F2EDD" w:rsidRDefault="000F2EDD" w:rsidP="004938E8">
            <w:pPr>
              <w:jc w:val="both"/>
            </w:pPr>
          </w:p>
        </w:tc>
      </w:tr>
      <w:tr w:rsidR="000F2EDD" w14:paraId="75C25A09" w14:textId="77777777" w:rsidTr="004938E8">
        <w:tc>
          <w:tcPr>
            <w:tcW w:w="3086" w:type="dxa"/>
            <w:shd w:val="clear" w:color="auto" w:fill="F7CAAC"/>
          </w:tcPr>
          <w:p w14:paraId="2963F064" w14:textId="77777777" w:rsidR="000F2EDD" w:rsidRDefault="000F2EDD" w:rsidP="004938E8">
            <w:pPr>
              <w:jc w:val="both"/>
              <w:rPr>
                <w:b/>
              </w:rPr>
            </w:pPr>
            <w:r>
              <w:rPr>
                <w:b/>
              </w:rPr>
              <w:t>Způsob ověření studijních výsledků</w:t>
            </w:r>
          </w:p>
        </w:tc>
        <w:tc>
          <w:tcPr>
            <w:tcW w:w="3406" w:type="dxa"/>
            <w:gridSpan w:val="4"/>
          </w:tcPr>
          <w:p w14:paraId="7A09E725" w14:textId="77777777" w:rsidR="000F2EDD" w:rsidRDefault="000F2EDD" w:rsidP="004938E8">
            <w:pPr>
              <w:jc w:val="both"/>
            </w:pPr>
            <w:r>
              <w:t>zápočet a zkouška</w:t>
            </w:r>
          </w:p>
        </w:tc>
        <w:tc>
          <w:tcPr>
            <w:tcW w:w="2156" w:type="dxa"/>
            <w:shd w:val="clear" w:color="auto" w:fill="F7CAAC"/>
          </w:tcPr>
          <w:p w14:paraId="68F566D5" w14:textId="77777777" w:rsidR="000F2EDD" w:rsidRDefault="000F2EDD" w:rsidP="004938E8">
            <w:pPr>
              <w:jc w:val="both"/>
              <w:rPr>
                <w:b/>
              </w:rPr>
            </w:pPr>
            <w:r>
              <w:rPr>
                <w:b/>
              </w:rPr>
              <w:t>Forma výuky</w:t>
            </w:r>
          </w:p>
        </w:tc>
        <w:tc>
          <w:tcPr>
            <w:tcW w:w="1207" w:type="dxa"/>
            <w:gridSpan w:val="2"/>
          </w:tcPr>
          <w:p w14:paraId="2976E4E7" w14:textId="77777777" w:rsidR="000F2EDD" w:rsidRDefault="000F2EDD" w:rsidP="004938E8">
            <w:pPr>
              <w:jc w:val="both"/>
            </w:pPr>
            <w:r>
              <w:t>přednášky</w:t>
            </w:r>
          </w:p>
          <w:p w14:paraId="51383E7E" w14:textId="77777777" w:rsidR="000F2EDD" w:rsidRDefault="000F2EDD" w:rsidP="004938E8">
            <w:pPr>
              <w:jc w:val="both"/>
            </w:pPr>
            <w:r>
              <w:t>cvičení</w:t>
            </w:r>
          </w:p>
        </w:tc>
      </w:tr>
      <w:tr w:rsidR="000F2EDD" w14:paraId="325132DA" w14:textId="77777777" w:rsidTr="004938E8">
        <w:tc>
          <w:tcPr>
            <w:tcW w:w="3086" w:type="dxa"/>
            <w:shd w:val="clear" w:color="auto" w:fill="F7CAAC"/>
          </w:tcPr>
          <w:p w14:paraId="3C050B8C"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898D280" w14:textId="77777777" w:rsidR="000F2EDD" w:rsidRDefault="000F2EDD" w:rsidP="004938E8">
            <w:pPr>
              <w:jc w:val="both"/>
            </w:pPr>
            <w:r>
              <w:t>Zápočet: aktivní účast na nejméně 80 % cvičení</w:t>
            </w:r>
          </w:p>
          <w:p w14:paraId="09D04DC6" w14:textId="77777777" w:rsidR="000F2EDD" w:rsidRDefault="000F2EDD" w:rsidP="004938E8">
            <w:pPr>
              <w:jc w:val="both"/>
            </w:pPr>
          </w:p>
          <w:p w14:paraId="17444D2B" w14:textId="77777777" w:rsidR="000F2EDD" w:rsidRDefault="000F2EDD" w:rsidP="004938E8">
            <w:pPr>
              <w:jc w:val="both"/>
            </w:pPr>
            <w:r>
              <w:t>Zkouška: písemná a ústní zkouška</w:t>
            </w:r>
          </w:p>
        </w:tc>
      </w:tr>
      <w:tr w:rsidR="000F2EDD" w14:paraId="7E953737" w14:textId="77777777" w:rsidTr="004938E8">
        <w:trPr>
          <w:trHeight w:val="397"/>
        </w:trPr>
        <w:tc>
          <w:tcPr>
            <w:tcW w:w="9855" w:type="dxa"/>
            <w:gridSpan w:val="8"/>
            <w:tcBorders>
              <w:top w:val="nil"/>
            </w:tcBorders>
          </w:tcPr>
          <w:p w14:paraId="7018B2EE" w14:textId="77777777" w:rsidR="000F2EDD" w:rsidRDefault="000F2EDD" w:rsidP="004938E8">
            <w:pPr>
              <w:jc w:val="both"/>
            </w:pPr>
          </w:p>
        </w:tc>
      </w:tr>
      <w:tr w:rsidR="000F2EDD" w14:paraId="05C346E4" w14:textId="77777777" w:rsidTr="004938E8">
        <w:trPr>
          <w:trHeight w:val="197"/>
        </w:trPr>
        <w:tc>
          <w:tcPr>
            <w:tcW w:w="3086" w:type="dxa"/>
            <w:tcBorders>
              <w:top w:val="nil"/>
            </w:tcBorders>
            <w:shd w:val="clear" w:color="auto" w:fill="F7CAAC"/>
          </w:tcPr>
          <w:p w14:paraId="3D742268" w14:textId="77777777" w:rsidR="000F2EDD" w:rsidRDefault="000F2EDD" w:rsidP="004938E8">
            <w:pPr>
              <w:jc w:val="both"/>
              <w:rPr>
                <w:b/>
              </w:rPr>
            </w:pPr>
            <w:r>
              <w:rPr>
                <w:b/>
              </w:rPr>
              <w:t>Garant předmětu</w:t>
            </w:r>
          </w:p>
        </w:tc>
        <w:tc>
          <w:tcPr>
            <w:tcW w:w="6769" w:type="dxa"/>
            <w:gridSpan w:val="7"/>
            <w:tcBorders>
              <w:top w:val="nil"/>
            </w:tcBorders>
          </w:tcPr>
          <w:p w14:paraId="2B58B923" w14:textId="77777777" w:rsidR="000F2EDD" w:rsidRDefault="000F2EDD" w:rsidP="004938E8">
            <w:pPr>
              <w:jc w:val="both"/>
            </w:pPr>
            <w:r>
              <w:t>doc. Mgr. Tomáš Zeman, Ph.D. et Ph.D.</w:t>
            </w:r>
          </w:p>
        </w:tc>
      </w:tr>
      <w:tr w:rsidR="000F2EDD" w14:paraId="3915C6F1" w14:textId="77777777" w:rsidTr="004938E8">
        <w:trPr>
          <w:trHeight w:val="243"/>
        </w:trPr>
        <w:tc>
          <w:tcPr>
            <w:tcW w:w="3086" w:type="dxa"/>
            <w:tcBorders>
              <w:top w:val="nil"/>
            </w:tcBorders>
            <w:shd w:val="clear" w:color="auto" w:fill="F7CAAC"/>
          </w:tcPr>
          <w:p w14:paraId="2F833DC5" w14:textId="77777777" w:rsidR="000F2EDD" w:rsidRDefault="000F2EDD" w:rsidP="004938E8">
            <w:pPr>
              <w:jc w:val="both"/>
              <w:rPr>
                <w:b/>
              </w:rPr>
            </w:pPr>
            <w:r>
              <w:rPr>
                <w:b/>
              </w:rPr>
              <w:t>Zapojení garanta do výuky předmětu</w:t>
            </w:r>
          </w:p>
        </w:tc>
        <w:tc>
          <w:tcPr>
            <w:tcW w:w="6769" w:type="dxa"/>
            <w:gridSpan w:val="7"/>
            <w:tcBorders>
              <w:top w:val="nil"/>
            </w:tcBorders>
          </w:tcPr>
          <w:p w14:paraId="58E57719" w14:textId="77777777" w:rsidR="000F2EDD" w:rsidRDefault="000F2EDD" w:rsidP="004938E8">
            <w:pPr>
              <w:jc w:val="both"/>
            </w:pPr>
            <w:r>
              <w:t>Garant stanovuje obsah přednášek a cvičení a dohlíží na jejich jednotné vedení.</w:t>
            </w:r>
          </w:p>
          <w:p w14:paraId="7616CD53" w14:textId="77777777" w:rsidR="000F2EDD" w:rsidRDefault="000F2EDD" w:rsidP="004938E8">
            <w:pPr>
              <w:jc w:val="both"/>
            </w:pPr>
            <w:r>
              <w:t>Garant přímo vyučuje 100 % přednášek.</w:t>
            </w:r>
          </w:p>
          <w:p w14:paraId="63CFE1C9" w14:textId="77777777" w:rsidR="000F2EDD" w:rsidRDefault="000F2EDD" w:rsidP="004938E8">
            <w:pPr>
              <w:jc w:val="both"/>
            </w:pPr>
          </w:p>
        </w:tc>
      </w:tr>
      <w:tr w:rsidR="000F2EDD" w14:paraId="27F91B71" w14:textId="77777777" w:rsidTr="004938E8">
        <w:tc>
          <w:tcPr>
            <w:tcW w:w="3086" w:type="dxa"/>
            <w:shd w:val="clear" w:color="auto" w:fill="F7CAAC"/>
          </w:tcPr>
          <w:p w14:paraId="137DED1C" w14:textId="77777777" w:rsidR="000F2EDD" w:rsidRDefault="000F2EDD" w:rsidP="004938E8">
            <w:pPr>
              <w:jc w:val="both"/>
              <w:rPr>
                <w:b/>
              </w:rPr>
            </w:pPr>
            <w:r>
              <w:rPr>
                <w:b/>
              </w:rPr>
              <w:t>Vyučující</w:t>
            </w:r>
          </w:p>
        </w:tc>
        <w:tc>
          <w:tcPr>
            <w:tcW w:w="6769" w:type="dxa"/>
            <w:gridSpan w:val="7"/>
            <w:tcBorders>
              <w:bottom w:val="nil"/>
            </w:tcBorders>
          </w:tcPr>
          <w:p w14:paraId="60FE11AD" w14:textId="77777777" w:rsidR="000F2EDD" w:rsidRDefault="000F2EDD" w:rsidP="004938E8">
            <w:pPr>
              <w:jc w:val="both"/>
            </w:pPr>
            <w:r>
              <w:t>doc. Mgr. Tomáš Zeman, Ph.D. et Ph.D. – přednášející (100 %)</w:t>
            </w:r>
          </w:p>
          <w:p w14:paraId="0DF91722" w14:textId="77777777" w:rsidR="000F2EDD" w:rsidRDefault="000F2EDD" w:rsidP="004938E8">
            <w:pPr>
              <w:jc w:val="both"/>
            </w:pPr>
            <w:r>
              <w:t>Ing. Petr Veselík, Ph.D.– cvičící (100 %)</w:t>
            </w:r>
          </w:p>
        </w:tc>
      </w:tr>
      <w:tr w:rsidR="000F2EDD" w14:paraId="4C7BADF2" w14:textId="77777777" w:rsidTr="004938E8">
        <w:trPr>
          <w:trHeight w:val="397"/>
        </w:trPr>
        <w:tc>
          <w:tcPr>
            <w:tcW w:w="9855" w:type="dxa"/>
            <w:gridSpan w:val="8"/>
            <w:tcBorders>
              <w:top w:val="nil"/>
            </w:tcBorders>
          </w:tcPr>
          <w:p w14:paraId="1A9E7859" w14:textId="77777777" w:rsidR="000F2EDD" w:rsidRDefault="000F2EDD" w:rsidP="004938E8">
            <w:pPr>
              <w:jc w:val="both"/>
            </w:pPr>
          </w:p>
        </w:tc>
      </w:tr>
      <w:tr w:rsidR="000F2EDD" w14:paraId="12E8DD7F" w14:textId="77777777" w:rsidTr="004938E8">
        <w:tc>
          <w:tcPr>
            <w:tcW w:w="3086" w:type="dxa"/>
            <w:shd w:val="clear" w:color="auto" w:fill="F7CAAC"/>
          </w:tcPr>
          <w:p w14:paraId="3FCCFEEC" w14:textId="77777777" w:rsidR="000F2EDD" w:rsidRDefault="000F2EDD" w:rsidP="004938E8">
            <w:pPr>
              <w:jc w:val="both"/>
              <w:rPr>
                <w:b/>
              </w:rPr>
            </w:pPr>
            <w:r>
              <w:rPr>
                <w:b/>
              </w:rPr>
              <w:t>Stručná anotace předmětu</w:t>
            </w:r>
          </w:p>
        </w:tc>
        <w:tc>
          <w:tcPr>
            <w:tcW w:w="6769" w:type="dxa"/>
            <w:gridSpan w:val="7"/>
            <w:tcBorders>
              <w:bottom w:val="nil"/>
            </w:tcBorders>
          </w:tcPr>
          <w:p w14:paraId="365C6DB1" w14:textId="77777777" w:rsidR="000F2EDD" w:rsidRDefault="000F2EDD" w:rsidP="004938E8">
            <w:pPr>
              <w:jc w:val="both"/>
            </w:pPr>
          </w:p>
        </w:tc>
      </w:tr>
      <w:tr w:rsidR="000F2EDD" w14:paraId="7D330C9F" w14:textId="77777777" w:rsidTr="004938E8">
        <w:trPr>
          <w:trHeight w:val="3938"/>
        </w:trPr>
        <w:tc>
          <w:tcPr>
            <w:tcW w:w="9855" w:type="dxa"/>
            <w:gridSpan w:val="8"/>
            <w:tcBorders>
              <w:top w:val="nil"/>
              <w:bottom w:val="single" w:sz="12" w:space="0" w:color="auto"/>
            </w:tcBorders>
          </w:tcPr>
          <w:p w14:paraId="0A85FB7A" w14:textId="77777777" w:rsidR="000F2EDD" w:rsidRDefault="000F2EDD" w:rsidP="004938E8">
            <w:pPr>
              <w:jc w:val="both"/>
            </w:pPr>
            <w:r>
              <w:t xml:space="preserve">Absolvováním předmětu získají studenti znalosti obecných zásad a postupů procesu řízení rizik. V rámci předmětu budou dále rozvíjeny znalosti a dovednosti studentů ve vztahu k aplikaci univerzálních metod posuzování a ošetřování rizik. </w:t>
            </w:r>
            <w:r w:rsidRPr="00DD20F3">
              <w:t xml:space="preserve">Studenti získají rovněž </w:t>
            </w:r>
            <w:r>
              <w:t>základní</w:t>
            </w:r>
            <w:r w:rsidRPr="00DD20F3">
              <w:t xml:space="preserve"> informace o </w:t>
            </w:r>
            <w:r>
              <w:t xml:space="preserve">zásadách a </w:t>
            </w:r>
            <w:r w:rsidRPr="00DD20F3">
              <w:t xml:space="preserve">postupech </w:t>
            </w:r>
            <w:r>
              <w:t>komunikace rizik a průběžného monitorování procesu řízení rizik. V rámci praktické výuky budou na cvičeních využívány relevantní softwarové nástroje pro aplikaci uvedených metod.</w:t>
            </w:r>
          </w:p>
          <w:p w14:paraId="510D1C7C" w14:textId="77777777" w:rsidR="000F2EDD" w:rsidRDefault="000F2EDD" w:rsidP="004938E8">
            <w:pPr>
              <w:jc w:val="both"/>
            </w:pPr>
          </w:p>
          <w:p w14:paraId="7F0A9E7B" w14:textId="77777777" w:rsidR="000F2EDD" w:rsidRDefault="000F2EDD" w:rsidP="004938E8">
            <w:pPr>
              <w:jc w:val="both"/>
            </w:pPr>
            <w:r>
              <w:t>Vyučovaná témata:</w:t>
            </w:r>
          </w:p>
          <w:p w14:paraId="556EC1EE" w14:textId="77777777" w:rsidR="000F2EDD" w:rsidRDefault="000F2EDD" w:rsidP="000F2EDD">
            <w:pPr>
              <w:pStyle w:val="Odstavecseseznamem"/>
              <w:numPr>
                <w:ilvl w:val="0"/>
                <w:numId w:val="53"/>
              </w:numPr>
              <w:jc w:val="both"/>
            </w:pPr>
            <w:r w:rsidRPr="001426D4">
              <w:t>Úvod do studia předmětu, terminologie a normy managementu rizik, obecný postup řízení rizik</w:t>
            </w:r>
            <w:r>
              <w:t>;</w:t>
            </w:r>
          </w:p>
          <w:p w14:paraId="15129B02" w14:textId="77777777" w:rsidR="000F2EDD" w:rsidRDefault="000F2EDD" w:rsidP="000F2EDD">
            <w:pPr>
              <w:pStyle w:val="Odstavecseseznamem"/>
              <w:numPr>
                <w:ilvl w:val="0"/>
                <w:numId w:val="53"/>
              </w:numPr>
              <w:jc w:val="both"/>
            </w:pPr>
            <w:r>
              <w:t>Základní metriky a způsoby vyjádření rizika, klasifikace rizik;</w:t>
            </w:r>
          </w:p>
          <w:p w14:paraId="05D16383" w14:textId="77777777" w:rsidR="000F2EDD" w:rsidRDefault="000F2EDD" w:rsidP="000F2EDD">
            <w:pPr>
              <w:pStyle w:val="Odstavecseseznamem"/>
              <w:numPr>
                <w:ilvl w:val="0"/>
                <w:numId w:val="53"/>
              </w:numPr>
              <w:jc w:val="both"/>
            </w:pPr>
            <w:r>
              <w:t>Vymezení pravděpodobnosti a pravidla počítání s pravděpodobností, podmíněná pravděpodobnost;</w:t>
            </w:r>
          </w:p>
          <w:p w14:paraId="4CE34C84" w14:textId="77777777" w:rsidR="000F2EDD" w:rsidRPr="00CB3070" w:rsidRDefault="000F2EDD" w:rsidP="000F2EDD">
            <w:pPr>
              <w:pStyle w:val="Odstavecseseznamem"/>
              <w:numPr>
                <w:ilvl w:val="0"/>
                <w:numId w:val="53"/>
              </w:numPr>
              <w:jc w:val="both"/>
              <w:rPr>
                <w:color w:val="000000" w:themeColor="text1"/>
              </w:rPr>
            </w:pPr>
            <w:r>
              <w:t>Postupy získávání a sběru dat pro posuzování rizik, techniky pro získávání názoru expertů</w:t>
            </w:r>
            <w:r w:rsidRPr="00CB3070">
              <w:rPr>
                <w:color w:val="000000" w:themeColor="text1"/>
              </w:rPr>
              <w:t>;</w:t>
            </w:r>
          </w:p>
          <w:p w14:paraId="46FB3912" w14:textId="77777777" w:rsidR="000F2EDD" w:rsidRPr="00CB3070" w:rsidRDefault="000F2EDD" w:rsidP="000F2EDD">
            <w:pPr>
              <w:pStyle w:val="Odstavecseseznamem"/>
              <w:numPr>
                <w:ilvl w:val="0"/>
                <w:numId w:val="53"/>
              </w:numPr>
              <w:jc w:val="both"/>
              <w:rPr>
                <w:color w:val="000000" w:themeColor="text1"/>
              </w:rPr>
            </w:pPr>
            <w:r w:rsidRPr="00CB3070">
              <w:rPr>
                <w:color w:val="000000" w:themeColor="text1"/>
              </w:rPr>
              <w:t>Základní metody identifikace rizik, kontrolní seznamy, předběžná analýza ohrožení;</w:t>
            </w:r>
          </w:p>
          <w:p w14:paraId="2EC94E91" w14:textId="77777777" w:rsidR="000F2EDD" w:rsidRPr="00CB3070" w:rsidRDefault="000F2EDD" w:rsidP="000F2EDD">
            <w:pPr>
              <w:pStyle w:val="Odstavecseseznamem"/>
              <w:numPr>
                <w:ilvl w:val="0"/>
                <w:numId w:val="53"/>
              </w:numPr>
              <w:jc w:val="both"/>
              <w:rPr>
                <w:color w:val="000000" w:themeColor="text1"/>
              </w:rPr>
            </w:pPr>
            <w:r w:rsidRPr="00CB3070">
              <w:rPr>
                <w:color w:val="000000" w:themeColor="text1"/>
              </w:rPr>
              <w:t>Analýza způsobů, důsledků a kritičnosti poruch (FMECA);</w:t>
            </w:r>
          </w:p>
          <w:p w14:paraId="7BD7E125" w14:textId="77777777" w:rsidR="000F2EDD" w:rsidRDefault="000F2EDD" w:rsidP="000F2EDD">
            <w:pPr>
              <w:pStyle w:val="Odstavecseseznamem"/>
              <w:numPr>
                <w:ilvl w:val="0"/>
                <w:numId w:val="53"/>
              </w:numPr>
              <w:jc w:val="both"/>
            </w:pPr>
            <w:r>
              <w:t>Studie nebezpečí a provozuschopnosti (HAZOP);</w:t>
            </w:r>
          </w:p>
          <w:p w14:paraId="23E54BCB" w14:textId="77777777" w:rsidR="000F2EDD" w:rsidRDefault="000F2EDD" w:rsidP="000F2EDD">
            <w:pPr>
              <w:pStyle w:val="Odstavecseseznamem"/>
              <w:numPr>
                <w:ilvl w:val="0"/>
                <w:numId w:val="53"/>
              </w:numPr>
              <w:jc w:val="both"/>
            </w:pPr>
            <w:r>
              <w:t>Základní metody identifikace a analýzy příčin vzniku nebezpečné události, Ishikawova analýza;</w:t>
            </w:r>
          </w:p>
          <w:p w14:paraId="2E996E42" w14:textId="77777777" w:rsidR="000F2EDD" w:rsidRDefault="000F2EDD" w:rsidP="000F2EDD">
            <w:pPr>
              <w:pStyle w:val="Odstavecseseznamem"/>
              <w:numPr>
                <w:ilvl w:val="0"/>
                <w:numId w:val="53"/>
              </w:numPr>
              <w:jc w:val="both"/>
            </w:pPr>
            <w:r>
              <w:t>Analýza stromu poruchových stavů (FTA);</w:t>
            </w:r>
          </w:p>
          <w:p w14:paraId="4F27A6B4" w14:textId="77777777" w:rsidR="000F2EDD" w:rsidRDefault="000F2EDD" w:rsidP="000F2EDD">
            <w:pPr>
              <w:pStyle w:val="Odstavecseseznamem"/>
              <w:numPr>
                <w:ilvl w:val="0"/>
                <w:numId w:val="53"/>
              </w:numPr>
              <w:jc w:val="both"/>
            </w:pPr>
            <w:r>
              <w:t>Základní metody identifikace a analýzy vývoje a následků scénáře nebezpečí;</w:t>
            </w:r>
          </w:p>
          <w:p w14:paraId="3F33213B" w14:textId="77777777" w:rsidR="000F2EDD" w:rsidRDefault="000F2EDD" w:rsidP="000F2EDD">
            <w:pPr>
              <w:pStyle w:val="Odstavecseseznamem"/>
              <w:numPr>
                <w:ilvl w:val="0"/>
                <w:numId w:val="53"/>
              </w:numPr>
              <w:jc w:val="both"/>
            </w:pPr>
            <w:r>
              <w:t>Analýza stromu událostí (ETA);</w:t>
            </w:r>
          </w:p>
          <w:p w14:paraId="278EA61B" w14:textId="77777777" w:rsidR="000F2EDD" w:rsidRDefault="000F2EDD" w:rsidP="000F2EDD">
            <w:pPr>
              <w:pStyle w:val="Odstavecseseznamem"/>
              <w:numPr>
                <w:ilvl w:val="0"/>
                <w:numId w:val="53"/>
              </w:numPr>
              <w:jc w:val="both"/>
            </w:pPr>
            <w:r>
              <w:t>Hodnocení rizik, princip ALARP;</w:t>
            </w:r>
          </w:p>
          <w:p w14:paraId="26873333" w14:textId="77777777" w:rsidR="000F2EDD" w:rsidRDefault="000F2EDD" w:rsidP="000F2EDD">
            <w:pPr>
              <w:pStyle w:val="Odstavecseseznamem"/>
              <w:numPr>
                <w:ilvl w:val="0"/>
                <w:numId w:val="53"/>
              </w:numPr>
              <w:jc w:val="both"/>
            </w:pPr>
            <w:r>
              <w:t>Základní přístupy k ošetřování rizik;</w:t>
            </w:r>
          </w:p>
          <w:p w14:paraId="2BC3F9C1" w14:textId="77777777" w:rsidR="000F2EDD" w:rsidRDefault="000F2EDD" w:rsidP="000F2EDD">
            <w:pPr>
              <w:pStyle w:val="Odstavecseseznamem"/>
              <w:numPr>
                <w:ilvl w:val="0"/>
                <w:numId w:val="53"/>
              </w:numPr>
              <w:jc w:val="both"/>
            </w:pPr>
            <w:r>
              <w:t>Základní přístupy ke komunikaci rizik a průběžnému monitorování procesu řízení rizik.</w:t>
            </w:r>
          </w:p>
          <w:p w14:paraId="18512CDE" w14:textId="77777777" w:rsidR="000F2EDD" w:rsidRDefault="000F2EDD" w:rsidP="004938E8">
            <w:pPr>
              <w:jc w:val="both"/>
            </w:pPr>
          </w:p>
        </w:tc>
      </w:tr>
      <w:tr w:rsidR="000F2EDD" w14:paraId="03C25268"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A783702"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0E31C52" w14:textId="77777777" w:rsidR="000F2EDD" w:rsidRDefault="000F2EDD" w:rsidP="004938E8">
            <w:pPr>
              <w:jc w:val="both"/>
            </w:pPr>
          </w:p>
        </w:tc>
      </w:tr>
      <w:tr w:rsidR="000F2EDD" w14:paraId="3601275A" w14:textId="77777777" w:rsidTr="00C76DCF">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6" w:author="Zuzana Tučková" w:date="2024-05-13T13:1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8"/>
          <w:trPrChange w:id="367" w:author="Zuzana Tučková" w:date="2024-05-13T13:10:00Z">
            <w:trPr>
              <w:gridBefore w:val="1"/>
              <w:trHeight w:val="1497"/>
            </w:trPr>
          </w:trPrChange>
        </w:trPr>
        <w:tc>
          <w:tcPr>
            <w:tcW w:w="9855" w:type="dxa"/>
            <w:gridSpan w:val="8"/>
            <w:tcBorders>
              <w:top w:val="nil"/>
              <w:bottom w:val="single" w:sz="2" w:space="0" w:color="auto"/>
            </w:tcBorders>
            <w:tcPrChange w:id="368" w:author="Zuzana Tučková" w:date="2024-05-13T13:10:00Z">
              <w:tcPr>
                <w:tcW w:w="9855" w:type="dxa"/>
                <w:gridSpan w:val="9"/>
                <w:tcBorders>
                  <w:top w:val="nil"/>
                  <w:bottom w:val="single" w:sz="2" w:space="0" w:color="auto"/>
                </w:tcBorders>
              </w:tcPr>
            </w:tcPrChange>
          </w:tcPr>
          <w:p w14:paraId="4CF1AA84" w14:textId="77777777" w:rsidR="00C76DCF" w:rsidRPr="001D33DA" w:rsidRDefault="00C76DCF" w:rsidP="00C76DCF">
            <w:pPr>
              <w:jc w:val="both"/>
              <w:rPr>
                <w:b/>
                <w:bCs/>
              </w:rPr>
            </w:pPr>
            <w:r w:rsidRPr="001D33DA">
              <w:rPr>
                <w:b/>
                <w:bCs/>
              </w:rPr>
              <w:t>Povinná literatura:</w:t>
            </w:r>
          </w:p>
          <w:p w14:paraId="6E276F07" w14:textId="77777777" w:rsidR="00C76DCF" w:rsidRDefault="00C76DCF" w:rsidP="00C76DCF">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79DB6104" w14:textId="77777777" w:rsidR="00C76DCF" w:rsidRPr="00FA2AFF" w:rsidRDefault="00C76DCF" w:rsidP="00C76DCF">
            <w:pPr>
              <w:jc w:val="both"/>
              <w:rPr>
                <w:ins w:id="369" w:author="Zuzana Tučková" w:date="2024-05-13T13:10:00Z"/>
              </w:rPr>
            </w:pPr>
            <w:ins w:id="370" w:author="Zuzana Tučková" w:date="2024-05-13T13:10:00Z">
              <w:r w:rsidRPr="00FA2AFF">
                <w:t xml:space="preserve">BOŽEK, František. </w:t>
              </w:r>
              <w:r w:rsidRPr="00FA2AFF">
                <w:rPr>
                  <w:i/>
                  <w:iCs/>
                </w:rPr>
                <w:t>Metody hodnocení rizik</w:t>
              </w:r>
              <w:r w:rsidRPr="00FA2AFF">
                <w:t>. Uherské Hradiště: Univerzita Tomáše Bati ve Zlíně, Fakulta logistiky a krizového řízení, 2018.</w:t>
              </w:r>
            </w:ins>
          </w:p>
          <w:p w14:paraId="43EDE91E" w14:textId="77777777" w:rsidR="00C76DCF" w:rsidRDefault="00C76DCF" w:rsidP="00C76DCF">
            <w:pPr>
              <w:jc w:val="both"/>
              <w:rPr>
                <w:moveFrom w:id="371" w:author="Zuzana Tučková" w:date="2024-05-13T13:10:00Z"/>
              </w:rPr>
            </w:pPr>
            <w:moveFromRangeStart w:id="372" w:author="Zuzana Tučková" w:date="2024-05-13T13:10:00Z" w:name="move166498230"/>
            <w:moveFrom w:id="373" w:author="Zuzana Tučková" w:date="2024-05-13T13:10: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From>
          </w:p>
          <w:moveFromRangeEnd w:id="372"/>
          <w:p w14:paraId="7025D1DB" w14:textId="77777777" w:rsidR="00C76DCF" w:rsidRDefault="00C76DCF" w:rsidP="00C76DCF">
            <w:pPr>
              <w:jc w:val="both"/>
            </w:pPr>
            <w:r w:rsidRPr="00344A01">
              <w:rPr>
                <w:i/>
                <w:iCs/>
              </w:rPr>
              <w:t xml:space="preserve">ČSN EN IEC 31010 ed. 2 (010352) A Management rizik </w:t>
            </w:r>
            <w:r>
              <w:rPr>
                <w:i/>
                <w:iCs/>
              </w:rPr>
              <w:t xml:space="preserve">– Techniky </w:t>
            </w:r>
            <w:r w:rsidRPr="00344A01">
              <w:rPr>
                <w:i/>
                <w:iCs/>
              </w:rPr>
              <w:t>posuzování rizik</w:t>
            </w:r>
            <w:r w:rsidRPr="00D96D68">
              <w:t>. Praha: Úřad pro technickou normalizaci, metrologii a státní zkušebnictví, 2020</w:t>
            </w:r>
            <w:r>
              <w:t>.</w:t>
            </w:r>
          </w:p>
          <w:p w14:paraId="75F0C50D" w14:textId="77777777" w:rsidR="00C76DCF" w:rsidRPr="001D541E" w:rsidRDefault="00C76DCF" w:rsidP="00C76DCF">
            <w:pPr>
              <w:jc w:val="both"/>
            </w:pPr>
          </w:p>
          <w:p w14:paraId="30C485B9" w14:textId="77777777" w:rsidR="00C76DCF" w:rsidRPr="001D33DA" w:rsidRDefault="00C76DCF" w:rsidP="00C76DCF">
            <w:pPr>
              <w:jc w:val="both"/>
              <w:rPr>
                <w:b/>
                <w:bCs/>
              </w:rPr>
            </w:pPr>
            <w:r w:rsidRPr="001D33DA">
              <w:rPr>
                <w:b/>
                <w:bCs/>
              </w:rPr>
              <w:t>Doporučená literatura:</w:t>
            </w:r>
          </w:p>
          <w:p w14:paraId="7E4AE9BD" w14:textId="77777777" w:rsidR="00C76DCF" w:rsidRDefault="00C76DCF" w:rsidP="00C76DCF">
            <w:pPr>
              <w:jc w:val="both"/>
            </w:pPr>
            <w:r>
              <w:t xml:space="preserve">WOLKE, Thomas. </w:t>
            </w:r>
            <w:r w:rsidRPr="00552432">
              <w:rPr>
                <w:i/>
                <w:iCs/>
              </w:rPr>
              <w:t>Risk Management</w:t>
            </w:r>
            <w:r>
              <w:t>. Berlin: Walter de Gruyter, 2017. ISBN 978-3-11-044052-2.</w:t>
            </w:r>
          </w:p>
          <w:p w14:paraId="1AF5E834" w14:textId="77777777" w:rsidR="00C76DCF" w:rsidRDefault="00C76DCF" w:rsidP="00C76DCF">
            <w:pPr>
              <w:jc w:val="both"/>
              <w:rPr>
                <w:moveTo w:id="374" w:author="Zuzana Tučková" w:date="2024-05-13T13:10:00Z"/>
              </w:rPr>
            </w:pPr>
            <w:moveToRangeStart w:id="375" w:author="Zuzana Tučková" w:date="2024-05-13T13:10:00Z" w:name="move166498230"/>
            <w:moveTo w:id="376" w:author="Zuzana Tučková" w:date="2024-05-13T13:10: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To>
          </w:p>
          <w:moveToRangeEnd w:id="375"/>
          <w:p w14:paraId="66D9E622" w14:textId="77777777" w:rsidR="00C76DCF" w:rsidRDefault="00C76DCF" w:rsidP="00C76DCF">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505E9EFC" w14:textId="77777777" w:rsidR="00C76DCF" w:rsidRDefault="00C76DCF" w:rsidP="00C76DCF">
            <w:pPr>
              <w:jc w:val="both"/>
            </w:pPr>
            <w:r w:rsidRPr="00D11CF9">
              <w:rPr>
                <w:i/>
                <w:iCs/>
              </w:rPr>
              <w:t>ČSN ISO 31000 (010351) A Management rizik</w:t>
            </w:r>
            <w:r>
              <w:rPr>
                <w:i/>
                <w:iCs/>
              </w:rPr>
              <w:t xml:space="preserve"> – Směrnice</w:t>
            </w:r>
            <w:r w:rsidRPr="00D11CF9">
              <w:t>. Praha: Úřad pro technickou normalizaci, metrologii a státní zkušebnictví, 2018</w:t>
            </w:r>
            <w:r>
              <w:t>.</w:t>
            </w:r>
          </w:p>
          <w:p w14:paraId="2060A0AF" w14:textId="77777777" w:rsidR="000F2EDD" w:rsidRDefault="000F2EDD" w:rsidP="004938E8">
            <w:pPr>
              <w:jc w:val="both"/>
            </w:pPr>
          </w:p>
        </w:tc>
      </w:tr>
      <w:tr w:rsidR="000F2EDD" w14:paraId="338894B4"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54F7000" w14:textId="77777777" w:rsidR="000F2EDD" w:rsidRDefault="000F2EDD" w:rsidP="004938E8">
            <w:pPr>
              <w:jc w:val="center"/>
              <w:rPr>
                <w:b/>
              </w:rPr>
            </w:pPr>
            <w:r>
              <w:rPr>
                <w:b/>
              </w:rPr>
              <w:t>Informace ke kombinované nebo distanční formě</w:t>
            </w:r>
          </w:p>
        </w:tc>
      </w:tr>
      <w:tr w:rsidR="000F2EDD" w14:paraId="31BC54BB" w14:textId="77777777" w:rsidTr="004938E8">
        <w:tc>
          <w:tcPr>
            <w:tcW w:w="4787" w:type="dxa"/>
            <w:gridSpan w:val="3"/>
            <w:tcBorders>
              <w:top w:val="single" w:sz="2" w:space="0" w:color="auto"/>
            </w:tcBorders>
            <w:shd w:val="clear" w:color="auto" w:fill="F7CAAC"/>
          </w:tcPr>
          <w:p w14:paraId="19BD9C07" w14:textId="77777777" w:rsidR="000F2EDD" w:rsidRDefault="000F2EDD" w:rsidP="004938E8">
            <w:pPr>
              <w:jc w:val="both"/>
            </w:pPr>
            <w:r>
              <w:rPr>
                <w:b/>
              </w:rPr>
              <w:t>Rozsah konzultací (soustředění)</w:t>
            </w:r>
          </w:p>
        </w:tc>
        <w:tc>
          <w:tcPr>
            <w:tcW w:w="889" w:type="dxa"/>
            <w:tcBorders>
              <w:top w:val="single" w:sz="2" w:space="0" w:color="auto"/>
            </w:tcBorders>
          </w:tcPr>
          <w:p w14:paraId="1A177BD5" w14:textId="77777777" w:rsidR="000F2EDD" w:rsidRDefault="000F2EDD" w:rsidP="004938E8">
            <w:pPr>
              <w:jc w:val="both"/>
            </w:pPr>
            <w:r>
              <w:t>18</w:t>
            </w:r>
          </w:p>
        </w:tc>
        <w:tc>
          <w:tcPr>
            <w:tcW w:w="4179" w:type="dxa"/>
            <w:gridSpan w:val="4"/>
            <w:tcBorders>
              <w:top w:val="single" w:sz="2" w:space="0" w:color="auto"/>
            </w:tcBorders>
            <w:shd w:val="clear" w:color="auto" w:fill="F7CAAC"/>
          </w:tcPr>
          <w:p w14:paraId="11F65234" w14:textId="77777777" w:rsidR="000F2EDD" w:rsidRDefault="000F2EDD" w:rsidP="004938E8">
            <w:pPr>
              <w:jc w:val="both"/>
              <w:rPr>
                <w:b/>
              </w:rPr>
            </w:pPr>
            <w:r>
              <w:rPr>
                <w:b/>
              </w:rPr>
              <w:t xml:space="preserve">hodin </w:t>
            </w:r>
          </w:p>
        </w:tc>
      </w:tr>
      <w:tr w:rsidR="000F2EDD" w14:paraId="4B9B04A3" w14:textId="77777777" w:rsidTr="004938E8">
        <w:tc>
          <w:tcPr>
            <w:tcW w:w="9855" w:type="dxa"/>
            <w:gridSpan w:val="8"/>
            <w:shd w:val="clear" w:color="auto" w:fill="F7CAAC"/>
          </w:tcPr>
          <w:p w14:paraId="210B5A7C" w14:textId="77777777" w:rsidR="000F2EDD" w:rsidRDefault="000F2EDD" w:rsidP="004938E8">
            <w:pPr>
              <w:jc w:val="both"/>
              <w:rPr>
                <w:b/>
              </w:rPr>
            </w:pPr>
            <w:r>
              <w:rPr>
                <w:b/>
              </w:rPr>
              <w:t>Informace o způsobu kontaktu s vyučujícím</w:t>
            </w:r>
          </w:p>
        </w:tc>
      </w:tr>
      <w:tr w:rsidR="000F2EDD" w14:paraId="4C940553" w14:textId="77777777" w:rsidTr="004938E8">
        <w:trPr>
          <w:trHeight w:val="1373"/>
        </w:trPr>
        <w:tc>
          <w:tcPr>
            <w:tcW w:w="9855" w:type="dxa"/>
            <w:gridSpan w:val="8"/>
          </w:tcPr>
          <w:p w14:paraId="150DC6E5"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59D1B97" w14:textId="77777777" w:rsidR="000F2EDD" w:rsidRDefault="000F2EDD" w:rsidP="004938E8">
      <w:pPr>
        <w:spacing w:after="160" w:line="259" w:lineRule="auto"/>
      </w:pPr>
    </w:p>
    <w:p w14:paraId="573852E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111B42F" w14:textId="77777777" w:rsidTr="004938E8">
        <w:tc>
          <w:tcPr>
            <w:tcW w:w="9855" w:type="dxa"/>
            <w:gridSpan w:val="8"/>
            <w:tcBorders>
              <w:bottom w:val="double" w:sz="4" w:space="0" w:color="auto"/>
            </w:tcBorders>
            <w:shd w:val="clear" w:color="auto" w:fill="BDD6EE"/>
          </w:tcPr>
          <w:p w14:paraId="26D1936E" w14:textId="77777777" w:rsidR="000F2EDD" w:rsidRDefault="000F2EDD" w:rsidP="004938E8">
            <w:pPr>
              <w:jc w:val="both"/>
              <w:rPr>
                <w:b/>
                <w:sz w:val="28"/>
              </w:rPr>
            </w:pPr>
            <w:r>
              <w:br w:type="page"/>
            </w:r>
            <w:r>
              <w:rPr>
                <w:b/>
                <w:sz w:val="28"/>
              </w:rPr>
              <w:t>B-III – Charakteristika studijního předmětu</w:t>
            </w:r>
          </w:p>
        </w:tc>
      </w:tr>
      <w:tr w:rsidR="000F2EDD" w14:paraId="04B50C4A" w14:textId="77777777" w:rsidTr="004938E8">
        <w:tc>
          <w:tcPr>
            <w:tcW w:w="3086" w:type="dxa"/>
            <w:tcBorders>
              <w:top w:val="double" w:sz="4" w:space="0" w:color="auto"/>
            </w:tcBorders>
            <w:shd w:val="clear" w:color="auto" w:fill="F7CAAC"/>
          </w:tcPr>
          <w:p w14:paraId="2F3A4505"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69769167" w14:textId="77777777" w:rsidR="000F2EDD" w:rsidRPr="007D22DC" w:rsidRDefault="000F2EDD" w:rsidP="004938E8">
            <w:pPr>
              <w:jc w:val="both"/>
              <w:rPr>
                <w:b/>
                <w:bCs/>
              </w:rPr>
            </w:pPr>
            <w:r w:rsidRPr="007D22DC">
              <w:rPr>
                <w:b/>
                <w:bCs/>
              </w:rPr>
              <w:t>Řízení rizik II</w:t>
            </w:r>
            <w:r>
              <w:rPr>
                <w:b/>
                <w:bCs/>
              </w:rPr>
              <w:t>.</w:t>
            </w:r>
          </w:p>
        </w:tc>
      </w:tr>
      <w:tr w:rsidR="000F2EDD" w14:paraId="66093E99" w14:textId="77777777" w:rsidTr="004938E8">
        <w:tc>
          <w:tcPr>
            <w:tcW w:w="3086" w:type="dxa"/>
            <w:shd w:val="clear" w:color="auto" w:fill="F7CAAC"/>
          </w:tcPr>
          <w:p w14:paraId="30A52DA1" w14:textId="77777777" w:rsidR="000F2EDD" w:rsidRDefault="000F2EDD" w:rsidP="004938E8">
            <w:pPr>
              <w:jc w:val="both"/>
              <w:rPr>
                <w:b/>
              </w:rPr>
            </w:pPr>
            <w:r>
              <w:rPr>
                <w:b/>
              </w:rPr>
              <w:t>Typ předmětu</w:t>
            </w:r>
          </w:p>
        </w:tc>
        <w:tc>
          <w:tcPr>
            <w:tcW w:w="3406" w:type="dxa"/>
            <w:gridSpan w:val="4"/>
          </w:tcPr>
          <w:p w14:paraId="4BD43C8C" w14:textId="77777777" w:rsidR="000F2EDD" w:rsidRDefault="000F2EDD" w:rsidP="004938E8">
            <w:pPr>
              <w:jc w:val="both"/>
            </w:pPr>
            <w:r>
              <w:t xml:space="preserve">povinný, </w:t>
            </w:r>
            <w:r w:rsidRPr="007D22DC">
              <w:rPr>
                <w:b/>
                <w:bCs/>
              </w:rPr>
              <w:t>ZT</w:t>
            </w:r>
          </w:p>
        </w:tc>
        <w:tc>
          <w:tcPr>
            <w:tcW w:w="2695" w:type="dxa"/>
            <w:gridSpan w:val="2"/>
            <w:shd w:val="clear" w:color="auto" w:fill="F7CAAC"/>
          </w:tcPr>
          <w:p w14:paraId="2823B681" w14:textId="77777777" w:rsidR="000F2EDD" w:rsidRDefault="000F2EDD" w:rsidP="004938E8">
            <w:pPr>
              <w:jc w:val="both"/>
            </w:pPr>
            <w:r>
              <w:rPr>
                <w:b/>
              </w:rPr>
              <w:t>doporučený ročník / semestr</w:t>
            </w:r>
          </w:p>
        </w:tc>
        <w:tc>
          <w:tcPr>
            <w:tcW w:w="668" w:type="dxa"/>
          </w:tcPr>
          <w:p w14:paraId="7D1D3F10" w14:textId="77777777" w:rsidR="000F2EDD" w:rsidRDefault="000F2EDD" w:rsidP="004938E8">
            <w:pPr>
              <w:jc w:val="both"/>
            </w:pPr>
            <w:r>
              <w:t>2/ZS</w:t>
            </w:r>
          </w:p>
        </w:tc>
      </w:tr>
      <w:tr w:rsidR="000F2EDD" w14:paraId="7E04D2B2" w14:textId="77777777" w:rsidTr="004938E8">
        <w:tc>
          <w:tcPr>
            <w:tcW w:w="3086" w:type="dxa"/>
            <w:shd w:val="clear" w:color="auto" w:fill="F7CAAC"/>
          </w:tcPr>
          <w:p w14:paraId="0BB3621B" w14:textId="77777777" w:rsidR="000F2EDD" w:rsidRDefault="000F2EDD" w:rsidP="004938E8">
            <w:pPr>
              <w:jc w:val="both"/>
              <w:rPr>
                <w:b/>
              </w:rPr>
            </w:pPr>
            <w:r>
              <w:rPr>
                <w:b/>
              </w:rPr>
              <w:t>Rozsah studijního předmětu</w:t>
            </w:r>
          </w:p>
        </w:tc>
        <w:tc>
          <w:tcPr>
            <w:tcW w:w="1701" w:type="dxa"/>
            <w:gridSpan w:val="2"/>
          </w:tcPr>
          <w:p w14:paraId="7BC75635" w14:textId="77777777" w:rsidR="000F2EDD" w:rsidRDefault="000F2EDD" w:rsidP="004938E8">
            <w:pPr>
              <w:jc w:val="both"/>
            </w:pPr>
            <w:r>
              <w:t>28p + 14c</w:t>
            </w:r>
          </w:p>
        </w:tc>
        <w:tc>
          <w:tcPr>
            <w:tcW w:w="889" w:type="dxa"/>
            <w:shd w:val="clear" w:color="auto" w:fill="F7CAAC"/>
          </w:tcPr>
          <w:p w14:paraId="29433C7F" w14:textId="77777777" w:rsidR="000F2EDD" w:rsidRDefault="000F2EDD" w:rsidP="004938E8">
            <w:pPr>
              <w:jc w:val="both"/>
              <w:rPr>
                <w:b/>
              </w:rPr>
            </w:pPr>
            <w:r>
              <w:rPr>
                <w:b/>
              </w:rPr>
              <w:t xml:space="preserve">hod. </w:t>
            </w:r>
          </w:p>
        </w:tc>
        <w:tc>
          <w:tcPr>
            <w:tcW w:w="816" w:type="dxa"/>
          </w:tcPr>
          <w:p w14:paraId="137496C0" w14:textId="77777777" w:rsidR="000F2EDD" w:rsidRDefault="000F2EDD" w:rsidP="004938E8">
            <w:pPr>
              <w:jc w:val="both"/>
            </w:pPr>
            <w:r>
              <w:t>42</w:t>
            </w:r>
          </w:p>
        </w:tc>
        <w:tc>
          <w:tcPr>
            <w:tcW w:w="2156" w:type="dxa"/>
            <w:shd w:val="clear" w:color="auto" w:fill="F7CAAC"/>
          </w:tcPr>
          <w:p w14:paraId="7AC80994" w14:textId="77777777" w:rsidR="000F2EDD" w:rsidRDefault="000F2EDD" w:rsidP="004938E8">
            <w:pPr>
              <w:jc w:val="both"/>
              <w:rPr>
                <w:b/>
              </w:rPr>
            </w:pPr>
            <w:r>
              <w:rPr>
                <w:b/>
              </w:rPr>
              <w:t>kreditů</w:t>
            </w:r>
          </w:p>
        </w:tc>
        <w:tc>
          <w:tcPr>
            <w:tcW w:w="1207" w:type="dxa"/>
            <w:gridSpan w:val="2"/>
          </w:tcPr>
          <w:p w14:paraId="67247E0E" w14:textId="77777777" w:rsidR="000F2EDD" w:rsidRDefault="000F2EDD" w:rsidP="004938E8">
            <w:pPr>
              <w:jc w:val="both"/>
            </w:pPr>
            <w:r>
              <w:t>5</w:t>
            </w:r>
          </w:p>
        </w:tc>
      </w:tr>
      <w:tr w:rsidR="000F2EDD" w14:paraId="72A685B8" w14:textId="77777777" w:rsidTr="004938E8">
        <w:tc>
          <w:tcPr>
            <w:tcW w:w="3086" w:type="dxa"/>
            <w:shd w:val="clear" w:color="auto" w:fill="F7CAAC"/>
          </w:tcPr>
          <w:p w14:paraId="1A140149" w14:textId="77777777" w:rsidR="000F2EDD" w:rsidRDefault="000F2EDD" w:rsidP="004938E8">
            <w:pPr>
              <w:jc w:val="both"/>
              <w:rPr>
                <w:b/>
                <w:sz w:val="22"/>
              </w:rPr>
            </w:pPr>
            <w:r>
              <w:rPr>
                <w:b/>
              </w:rPr>
              <w:t>Prerekvizity, korekvizity, ekvivalence</w:t>
            </w:r>
          </w:p>
        </w:tc>
        <w:tc>
          <w:tcPr>
            <w:tcW w:w="6769" w:type="dxa"/>
            <w:gridSpan w:val="7"/>
          </w:tcPr>
          <w:p w14:paraId="0C82027F" w14:textId="77777777" w:rsidR="000F2EDD" w:rsidRDefault="000F2EDD" w:rsidP="004938E8">
            <w:pPr>
              <w:jc w:val="both"/>
            </w:pPr>
          </w:p>
        </w:tc>
      </w:tr>
      <w:tr w:rsidR="000F2EDD" w14:paraId="3C8F9D6F" w14:textId="77777777" w:rsidTr="004938E8">
        <w:tc>
          <w:tcPr>
            <w:tcW w:w="3086" w:type="dxa"/>
            <w:shd w:val="clear" w:color="auto" w:fill="F7CAAC"/>
          </w:tcPr>
          <w:p w14:paraId="7964DDE6" w14:textId="77777777" w:rsidR="000F2EDD" w:rsidRDefault="000F2EDD" w:rsidP="004938E8">
            <w:pPr>
              <w:jc w:val="both"/>
              <w:rPr>
                <w:b/>
              </w:rPr>
            </w:pPr>
            <w:r>
              <w:rPr>
                <w:b/>
              </w:rPr>
              <w:t>Způsob ověření studijních výsledků</w:t>
            </w:r>
          </w:p>
        </w:tc>
        <w:tc>
          <w:tcPr>
            <w:tcW w:w="3406" w:type="dxa"/>
            <w:gridSpan w:val="4"/>
          </w:tcPr>
          <w:p w14:paraId="2DA1BCB6" w14:textId="77777777" w:rsidR="000F2EDD" w:rsidRDefault="000F2EDD" w:rsidP="004938E8">
            <w:pPr>
              <w:jc w:val="both"/>
            </w:pPr>
            <w:r>
              <w:t>zápočet a zkouška</w:t>
            </w:r>
          </w:p>
        </w:tc>
        <w:tc>
          <w:tcPr>
            <w:tcW w:w="2156" w:type="dxa"/>
            <w:shd w:val="clear" w:color="auto" w:fill="F7CAAC"/>
          </w:tcPr>
          <w:p w14:paraId="30D16B35" w14:textId="77777777" w:rsidR="000F2EDD" w:rsidRDefault="000F2EDD" w:rsidP="004938E8">
            <w:pPr>
              <w:jc w:val="both"/>
              <w:rPr>
                <w:b/>
              </w:rPr>
            </w:pPr>
            <w:r>
              <w:rPr>
                <w:b/>
              </w:rPr>
              <w:t>Forma výuky</w:t>
            </w:r>
          </w:p>
        </w:tc>
        <w:tc>
          <w:tcPr>
            <w:tcW w:w="1207" w:type="dxa"/>
            <w:gridSpan w:val="2"/>
          </w:tcPr>
          <w:p w14:paraId="6D0AA8F7" w14:textId="77777777" w:rsidR="000F2EDD" w:rsidRDefault="000F2EDD" w:rsidP="004938E8">
            <w:pPr>
              <w:jc w:val="both"/>
            </w:pPr>
            <w:r>
              <w:t>přednášky</w:t>
            </w:r>
          </w:p>
          <w:p w14:paraId="4D010E54" w14:textId="77777777" w:rsidR="000F2EDD" w:rsidRDefault="000F2EDD" w:rsidP="004938E8">
            <w:pPr>
              <w:jc w:val="both"/>
            </w:pPr>
            <w:r>
              <w:t>cvičení</w:t>
            </w:r>
          </w:p>
        </w:tc>
      </w:tr>
      <w:tr w:rsidR="000F2EDD" w14:paraId="4B0F1453" w14:textId="77777777" w:rsidTr="004938E8">
        <w:tc>
          <w:tcPr>
            <w:tcW w:w="3086" w:type="dxa"/>
            <w:shd w:val="clear" w:color="auto" w:fill="F7CAAC"/>
          </w:tcPr>
          <w:p w14:paraId="6C977AE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A529FA7" w14:textId="77777777" w:rsidR="000F2EDD" w:rsidRDefault="000F2EDD" w:rsidP="004938E8">
            <w:pPr>
              <w:jc w:val="both"/>
            </w:pPr>
            <w:r>
              <w:t>Zápočet: aktivní účast na nejméně 80 % cvičení</w:t>
            </w:r>
          </w:p>
          <w:p w14:paraId="1EC371E8" w14:textId="77777777" w:rsidR="000F2EDD" w:rsidRDefault="000F2EDD" w:rsidP="004938E8">
            <w:pPr>
              <w:jc w:val="both"/>
            </w:pPr>
          </w:p>
          <w:p w14:paraId="4AF59983" w14:textId="77777777" w:rsidR="000F2EDD" w:rsidRDefault="000F2EDD" w:rsidP="004938E8">
            <w:pPr>
              <w:jc w:val="both"/>
            </w:pPr>
            <w:r>
              <w:t>Zkouška: písemná a ústní zkouška</w:t>
            </w:r>
          </w:p>
        </w:tc>
      </w:tr>
      <w:tr w:rsidR="000F2EDD" w14:paraId="32292B8F" w14:textId="77777777" w:rsidTr="004938E8">
        <w:trPr>
          <w:trHeight w:val="397"/>
        </w:trPr>
        <w:tc>
          <w:tcPr>
            <w:tcW w:w="9855" w:type="dxa"/>
            <w:gridSpan w:val="8"/>
            <w:tcBorders>
              <w:top w:val="nil"/>
            </w:tcBorders>
          </w:tcPr>
          <w:p w14:paraId="1C8B96E9" w14:textId="77777777" w:rsidR="000F2EDD" w:rsidRDefault="000F2EDD" w:rsidP="004938E8">
            <w:pPr>
              <w:jc w:val="both"/>
            </w:pPr>
          </w:p>
        </w:tc>
      </w:tr>
      <w:tr w:rsidR="000F2EDD" w14:paraId="37E88A0D" w14:textId="77777777" w:rsidTr="004938E8">
        <w:trPr>
          <w:trHeight w:val="197"/>
        </w:trPr>
        <w:tc>
          <w:tcPr>
            <w:tcW w:w="3086" w:type="dxa"/>
            <w:tcBorders>
              <w:top w:val="nil"/>
            </w:tcBorders>
            <w:shd w:val="clear" w:color="auto" w:fill="F7CAAC"/>
          </w:tcPr>
          <w:p w14:paraId="7078C84A" w14:textId="77777777" w:rsidR="000F2EDD" w:rsidRDefault="000F2EDD" w:rsidP="004938E8">
            <w:pPr>
              <w:jc w:val="both"/>
              <w:rPr>
                <w:b/>
              </w:rPr>
            </w:pPr>
            <w:r>
              <w:rPr>
                <w:b/>
              </w:rPr>
              <w:t>Garant předmětu</w:t>
            </w:r>
          </w:p>
        </w:tc>
        <w:tc>
          <w:tcPr>
            <w:tcW w:w="6769" w:type="dxa"/>
            <w:gridSpan w:val="7"/>
            <w:tcBorders>
              <w:top w:val="nil"/>
            </w:tcBorders>
          </w:tcPr>
          <w:p w14:paraId="64A8B9B0" w14:textId="77777777" w:rsidR="000F2EDD" w:rsidRDefault="000F2EDD" w:rsidP="004938E8">
            <w:pPr>
              <w:jc w:val="both"/>
            </w:pPr>
            <w:r>
              <w:t>doc. Mgr. Tomáš Zeman, Ph.D. et Ph.D.</w:t>
            </w:r>
          </w:p>
        </w:tc>
      </w:tr>
      <w:tr w:rsidR="000F2EDD" w14:paraId="02D43313" w14:textId="77777777" w:rsidTr="004938E8">
        <w:trPr>
          <w:trHeight w:val="243"/>
        </w:trPr>
        <w:tc>
          <w:tcPr>
            <w:tcW w:w="3086" w:type="dxa"/>
            <w:tcBorders>
              <w:top w:val="nil"/>
            </w:tcBorders>
            <w:shd w:val="clear" w:color="auto" w:fill="F7CAAC"/>
          </w:tcPr>
          <w:p w14:paraId="6F04EAE3" w14:textId="77777777" w:rsidR="000F2EDD" w:rsidRDefault="000F2EDD" w:rsidP="004938E8">
            <w:pPr>
              <w:jc w:val="both"/>
              <w:rPr>
                <w:b/>
              </w:rPr>
            </w:pPr>
            <w:r>
              <w:rPr>
                <w:b/>
              </w:rPr>
              <w:t>Zapojení garanta do výuky předmětu</w:t>
            </w:r>
          </w:p>
        </w:tc>
        <w:tc>
          <w:tcPr>
            <w:tcW w:w="6769" w:type="dxa"/>
            <w:gridSpan w:val="7"/>
            <w:tcBorders>
              <w:top w:val="nil"/>
            </w:tcBorders>
          </w:tcPr>
          <w:p w14:paraId="2AB40253" w14:textId="77777777" w:rsidR="000F2EDD" w:rsidRDefault="000F2EDD" w:rsidP="004938E8">
            <w:pPr>
              <w:jc w:val="both"/>
            </w:pPr>
            <w:r>
              <w:t>Garant stanovuje obsah přednášek a cvičení a dohlíží na jejich jednotné vedení.</w:t>
            </w:r>
          </w:p>
          <w:p w14:paraId="56C9E75E" w14:textId="77777777" w:rsidR="000F2EDD" w:rsidRDefault="000F2EDD" w:rsidP="004938E8">
            <w:pPr>
              <w:jc w:val="both"/>
            </w:pPr>
            <w:r>
              <w:t>Garant přímo vyučuje 100 % přednášek.</w:t>
            </w:r>
          </w:p>
          <w:p w14:paraId="1ABDEA5A" w14:textId="77777777" w:rsidR="000F2EDD" w:rsidRDefault="000F2EDD" w:rsidP="004938E8">
            <w:pPr>
              <w:jc w:val="both"/>
            </w:pPr>
          </w:p>
        </w:tc>
      </w:tr>
      <w:tr w:rsidR="000F2EDD" w14:paraId="1E3D8959" w14:textId="77777777" w:rsidTr="004938E8">
        <w:tc>
          <w:tcPr>
            <w:tcW w:w="3086" w:type="dxa"/>
            <w:shd w:val="clear" w:color="auto" w:fill="F7CAAC"/>
          </w:tcPr>
          <w:p w14:paraId="21B8121B" w14:textId="77777777" w:rsidR="000F2EDD" w:rsidRDefault="000F2EDD" w:rsidP="004938E8">
            <w:pPr>
              <w:jc w:val="both"/>
              <w:rPr>
                <w:b/>
              </w:rPr>
            </w:pPr>
            <w:r>
              <w:rPr>
                <w:b/>
              </w:rPr>
              <w:t>Vyučující</w:t>
            </w:r>
          </w:p>
        </w:tc>
        <w:tc>
          <w:tcPr>
            <w:tcW w:w="6769" w:type="dxa"/>
            <w:gridSpan w:val="7"/>
            <w:tcBorders>
              <w:bottom w:val="nil"/>
            </w:tcBorders>
          </w:tcPr>
          <w:p w14:paraId="2D9B641D" w14:textId="77777777" w:rsidR="000F2EDD" w:rsidRDefault="000F2EDD" w:rsidP="004938E8">
            <w:pPr>
              <w:jc w:val="both"/>
            </w:pPr>
            <w:r>
              <w:t>doc. Mgr. Tomáš Zeman, Ph.D. et Ph.D. – přednášející (100 %)</w:t>
            </w:r>
          </w:p>
          <w:p w14:paraId="3D5C6FE5" w14:textId="77777777" w:rsidR="000F2EDD" w:rsidRDefault="000F2EDD" w:rsidP="004938E8">
            <w:pPr>
              <w:jc w:val="both"/>
            </w:pPr>
            <w:r>
              <w:t>Ing. Petr Veselík, Ph.D.– cvičící (100 %)</w:t>
            </w:r>
          </w:p>
        </w:tc>
      </w:tr>
      <w:tr w:rsidR="000F2EDD" w14:paraId="35A8DEA5" w14:textId="77777777" w:rsidTr="004938E8">
        <w:trPr>
          <w:trHeight w:val="397"/>
        </w:trPr>
        <w:tc>
          <w:tcPr>
            <w:tcW w:w="9855" w:type="dxa"/>
            <w:gridSpan w:val="8"/>
            <w:tcBorders>
              <w:top w:val="nil"/>
            </w:tcBorders>
          </w:tcPr>
          <w:p w14:paraId="39CAD70D" w14:textId="77777777" w:rsidR="000F2EDD" w:rsidRDefault="000F2EDD" w:rsidP="004938E8">
            <w:pPr>
              <w:jc w:val="both"/>
            </w:pPr>
          </w:p>
        </w:tc>
      </w:tr>
      <w:tr w:rsidR="000F2EDD" w14:paraId="6A98F948" w14:textId="77777777" w:rsidTr="004938E8">
        <w:tc>
          <w:tcPr>
            <w:tcW w:w="3086" w:type="dxa"/>
            <w:shd w:val="clear" w:color="auto" w:fill="F7CAAC"/>
          </w:tcPr>
          <w:p w14:paraId="2A724060" w14:textId="77777777" w:rsidR="000F2EDD" w:rsidRDefault="000F2EDD" w:rsidP="004938E8">
            <w:pPr>
              <w:jc w:val="both"/>
              <w:rPr>
                <w:b/>
              </w:rPr>
            </w:pPr>
            <w:r>
              <w:rPr>
                <w:b/>
              </w:rPr>
              <w:t>Stručná anotace předmětu</w:t>
            </w:r>
          </w:p>
        </w:tc>
        <w:tc>
          <w:tcPr>
            <w:tcW w:w="6769" w:type="dxa"/>
            <w:gridSpan w:val="7"/>
            <w:tcBorders>
              <w:bottom w:val="nil"/>
            </w:tcBorders>
          </w:tcPr>
          <w:p w14:paraId="7C1C73F2" w14:textId="77777777" w:rsidR="000F2EDD" w:rsidRDefault="000F2EDD" w:rsidP="004938E8">
            <w:pPr>
              <w:jc w:val="both"/>
            </w:pPr>
          </w:p>
        </w:tc>
      </w:tr>
      <w:tr w:rsidR="000F2EDD" w14:paraId="36C0146A" w14:textId="77777777" w:rsidTr="004938E8">
        <w:trPr>
          <w:trHeight w:val="3938"/>
        </w:trPr>
        <w:tc>
          <w:tcPr>
            <w:tcW w:w="9855" w:type="dxa"/>
            <w:gridSpan w:val="8"/>
            <w:tcBorders>
              <w:top w:val="nil"/>
              <w:bottom w:val="single" w:sz="12" w:space="0" w:color="auto"/>
            </w:tcBorders>
          </w:tcPr>
          <w:p w14:paraId="09A02E6E" w14:textId="77777777" w:rsidR="000F2EDD" w:rsidRDefault="000F2EDD" w:rsidP="004938E8">
            <w:pPr>
              <w:jc w:val="both"/>
            </w:pPr>
            <w:r>
              <w:t>Absolvováním předmětu získají studenti pokročilé znalosti postupů procesu řízení rizik a technik posuzování rizik. Studenti budou nejprve seznámeni s pokročilými metodami posuzování rizik, následně pak s přístupy uplatňovanými při řízení rizik provozních havárií, přírodních pohrom, finančních rizik a při posuzování zdravotních rizik. V rámci praktické výuky budou na cvičeních využívány relevantní softwarové nástroje pro aplikaci uvedených metod.</w:t>
            </w:r>
          </w:p>
          <w:p w14:paraId="6121DB52" w14:textId="77777777" w:rsidR="000F2EDD" w:rsidRDefault="000F2EDD" w:rsidP="004938E8">
            <w:pPr>
              <w:jc w:val="both"/>
            </w:pPr>
          </w:p>
          <w:p w14:paraId="6AE7BCD1" w14:textId="77777777" w:rsidR="000F2EDD" w:rsidRDefault="000F2EDD" w:rsidP="004938E8">
            <w:pPr>
              <w:jc w:val="both"/>
            </w:pPr>
            <w:r>
              <w:t>Vyučovaná témata:</w:t>
            </w:r>
          </w:p>
          <w:p w14:paraId="57438A92" w14:textId="77777777" w:rsidR="000F2EDD" w:rsidRDefault="000F2EDD" w:rsidP="000F2EDD">
            <w:pPr>
              <w:pStyle w:val="Odstavecseseznamem"/>
              <w:numPr>
                <w:ilvl w:val="0"/>
                <w:numId w:val="30"/>
              </w:numPr>
              <w:jc w:val="both"/>
            </w:pPr>
            <w:r>
              <w:t>Klasifikace nebezpečných událostí, modely vzniku a rozvoje nebezpečných událostí;</w:t>
            </w:r>
          </w:p>
          <w:p w14:paraId="5527EB90" w14:textId="77777777" w:rsidR="000F2EDD" w:rsidRPr="00CB3070" w:rsidRDefault="000F2EDD" w:rsidP="000F2EDD">
            <w:pPr>
              <w:pStyle w:val="Odstavecseseznamem"/>
              <w:numPr>
                <w:ilvl w:val="0"/>
                <w:numId w:val="30"/>
              </w:numPr>
              <w:jc w:val="both"/>
              <w:rPr>
                <w:color w:val="000000" w:themeColor="text1"/>
              </w:rPr>
            </w:pPr>
            <w:r>
              <w:rPr>
                <w:color w:val="000000" w:themeColor="text1"/>
              </w:rPr>
              <w:t>Analýza typu motýlek, analýza ochranných vrstev (LOPA)</w:t>
            </w:r>
            <w:r w:rsidRPr="00CB3070">
              <w:rPr>
                <w:color w:val="000000" w:themeColor="text1"/>
              </w:rPr>
              <w:t>;</w:t>
            </w:r>
          </w:p>
          <w:p w14:paraId="7784DC0F" w14:textId="77777777" w:rsidR="000F2EDD" w:rsidRDefault="000F2EDD" w:rsidP="000F2EDD">
            <w:pPr>
              <w:pStyle w:val="Odstavecseseznamem"/>
              <w:numPr>
                <w:ilvl w:val="0"/>
                <w:numId w:val="30"/>
              </w:numPr>
              <w:jc w:val="both"/>
            </w:pPr>
            <w:r>
              <w:t>Bayesovské sítě;</w:t>
            </w:r>
          </w:p>
          <w:p w14:paraId="3EFB291B" w14:textId="77777777" w:rsidR="000F2EDD" w:rsidRPr="00CB3070" w:rsidRDefault="000F2EDD" w:rsidP="000F2EDD">
            <w:pPr>
              <w:pStyle w:val="Odstavecseseznamem"/>
              <w:numPr>
                <w:ilvl w:val="0"/>
                <w:numId w:val="30"/>
              </w:numPr>
              <w:jc w:val="both"/>
              <w:rPr>
                <w:color w:val="000000" w:themeColor="text1"/>
              </w:rPr>
            </w:pPr>
            <w:r>
              <w:rPr>
                <w:color w:val="000000" w:themeColor="text1"/>
              </w:rPr>
              <w:t>Markovova analýza</w:t>
            </w:r>
            <w:r w:rsidRPr="00CB3070">
              <w:rPr>
                <w:color w:val="000000" w:themeColor="text1"/>
              </w:rPr>
              <w:t>;</w:t>
            </w:r>
          </w:p>
          <w:p w14:paraId="4464BBD0" w14:textId="77777777" w:rsidR="000F2EDD" w:rsidRPr="00CB3070" w:rsidRDefault="000F2EDD" w:rsidP="000F2EDD">
            <w:pPr>
              <w:pStyle w:val="Odstavecseseznamem"/>
              <w:numPr>
                <w:ilvl w:val="0"/>
                <w:numId w:val="30"/>
              </w:numPr>
              <w:jc w:val="both"/>
              <w:rPr>
                <w:color w:val="000000" w:themeColor="text1"/>
              </w:rPr>
            </w:pPr>
            <w:r>
              <w:rPr>
                <w:color w:val="000000" w:themeColor="text1"/>
              </w:rPr>
              <w:t>Analýza příčin a následků (CCA)</w:t>
            </w:r>
            <w:r w:rsidRPr="00CB3070">
              <w:rPr>
                <w:color w:val="000000" w:themeColor="text1"/>
              </w:rPr>
              <w:t>;</w:t>
            </w:r>
          </w:p>
          <w:p w14:paraId="6785ED95" w14:textId="77777777" w:rsidR="000F2EDD" w:rsidRDefault="000F2EDD" w:rsidP="000F2EDD">
            <w:pPr>
              <w:pStyle w:val="Odstavecseseznamem"/>
              <w:numPr>
                <w:ilvl w:val="0"/>
                <w:numId w:val="30"/>
              </w:numPr>
              <w:jc w:val="both"/>
            </w:pPr>
            <w:r>
              <w:t>Analýza bezporuchové činnosti člověka (HRA);</w:t>
            </w:r>
          </w:p>
          <w:p w14:paraId="17F850DC" w14:textId="77777777" w:rsidR="000F2EDD" w:rsidRDefault="000F2EDD" w:rsidP="000F2EDD">
            <w:pPr>
              <w:pStyle w:val="Odstavecseseznamem"/>
              <w:numPr>
                <w:ilvl w:val="0"/>
                <w:numId w:val="30"/>
              </w:numPr>
              <w:jc w:val="both"/>
            </w:pPr>
            <w:r>
              <w:t>Analýza nejistoty a citlivosti;</w:t>
            </w:r>
          </w:p>
          <w:p w14:paraId="2C42D8B2" w14:textId="77777777" w:rsidR="000F2EDD" w:rsidRDefault="000F2EDD" w:rsidP="000F2EDD">
            <w:pPr>
              <w:pStyle w:val="Odstavecseseznamem"/>
              <w:numPr>
                <w:ilvl w:val="0"/>
                <w:numId w:val="30"/>
              </w:numPr>
              <w:jc w:val="both"/>
            </w:pPr>
            <w:r>
              <w:t>Analýza nákladů a přínosů při hodnocení rizik;</w:t>
            </w:r>
          </w:p>
          <w:p w14:paraId="1B7FF72A" w14:textId="77777777" w:rsidR="000F2EDD" w:rsidRDefault="000F2EDD" w:rsidP="000F2EDD">
            <w:pPr>
              <w:pStyle w:val="Odstavecseseznamem"/>
              <w:numPr>
                <w:ilvl w:val="0"/>
                <w:numId w:val="30"/>
              </w:numPr>
              <w:jc w:val="both"/>
            </w:pPr>
            <w:r>
              <w:t>Pokročilé metriky rizika, odhad hodnoty statistického života;</w:t>
            </w:r>
          </w:p>
          <w:p w14:paraId="1739B936" w14:textId="77777777" w:rsidR="000F2EDD" w:rsidRDefault="000F2EDD" w:rsidP="000F2EDD">
            <w:pPr>
              <w:pStyle w:val="Odstavecseseznamem"/>
              <w:numPr>
                <w:ilvl w:val="0"/>
                <w:numId w:val="30"/>
              </w:numPr>
              <w:jc w:val="both"/>
            </w:pPr>
            <w:r>
              <w:t>Přístupy k řízení rizik provozních havárií;</w:t>
            </w:r>
          </w:p>
          <w:p w14:paraId="1C8313E0" w14:textId="77777777" w:rsidR="000F2EDD" w:rsidRDefault="000F2EDD" w:rsidP="000F2EDD">
            <w:pPr>
              <w:pStyle w:val="Odstavecseseznamem"/>
              <w:numPr>
                <w:ilvl w:val="0"/>
                <w:numId w:val="30"/>
              </w:numPr>
              <w:jc w:val="both"/>
            </w:pPr>
            <w:r>
              <w:t>Přístupy k řízení rizik přírodních pohrom;</w:t>
            </w:r>
          </w:p>
          <w:p w14:paraId="6B9E483F" w14:textId="77777777" w:rsidR="000F2EDD" w:rsidRDefault="000F2EDD" w:rsidP="000F2EDD">
            <w:pPr>
              <w:pStyle w:val="Odstavecseseznamem"/>
              <w:numPr>
                <w:ilvl w:val="0"/>
                <w:numId w:val="30"/>
              </w:numPr>
              <w:jc w:val="both"/>
            </w:pPr>
            <w:r>
              <w:t>Základní přístupy k řízení finančních rizik;</w:t>
            </w:r>
          </w:p>
          <w:p w14:paraId="32468ADB" w14:textId="77777777" w:rsidR="000F2EDD" w:rsidRDefault="000F2EDD" w:rsidP="000F2EDD">
            <w:pPr>
              <w:pStyle w:val="Odstavecseseznamem"/>
              <w:numPr>
                <w:ilvl w:val="0"/>
                <w:numId w:val="30"/>
              </w:numPr>
              <w:jc w:val="both"/>
            </w:pPr>
            <w:r>
              <w:t>Základní přístupy k posuzování zdravotních rizik;</w:t>
            </w:r>
          </w:p>
          <w:p w14:paraId="5749B1AC" w14:textId="77777777" w:rsidR="000F2EDD" w:rsidRDefault="000F2EDD" w:rsidP="000F2EDD">
            <w:pPr>
              <w:pStyle w:val="Odstavecseseznamem"/>
              <w:numPr>
                <w:ilvl w:val="0"/>
                <w:numId w:val="30"/>
              </w:numPr>
              <w:jc w:val="both"/>
            </w:pPr>
            <w:r>
              <w:t>Řízení rizik vysoce nepravděpodobných událostí.</w:t>
            </w:r>
          </w:p>
          <w:p w14:paraId="41320394" w14:textId="77777777" w:rsidR="000F2EDD" w:rsidRDefault="000F2EDD" w:rsidP="004938E8">
            <w:pPr>
              <w:jc w:val="both"/>
            </w:pPr>
          </w:p>
        </w:tc>
      </w:tr>
      <w:tr w:rsidR="000F2EDD" w14:paraId="3D0D510E"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1DC0393"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081C271" w14:textId="77777777" w:rsidR="000F2EDD" w:rsidRDefault="000F2EDD" w:rsidP="004938E8">
            <w:pPr>
              <w:jc w:val="both"/>
            </w:pPr>
          </w:p>
        </w:tc>
      </w:tr>
      <w:tr w:rsidR="000F2EDD" w14:paraId="0E118950" w14:textId="77777777" w:rsidTr="004938E8">
        <w:trPr>
          <w:trHeight w:val="1497"/>
        </w:trPr>
        <w:tc>
          <w:tcPr>
            <w:tcW w:w="9855" w:type="dxa"/>
            <w:gridSpan w:val="8"/>
            <w:tcBorders>
              <w:top w:val="nil"/>
              <w:bottom w:val="single" w:sz="2" w:space="0" w:color="auto"/>
            </w:tcBorders>
          </w:tcPr>
          <w:p w14:paraId="5FA82D13" w14:textId="77777777" w:rsidR="00C76DCF" w:rsidRPr="001D33DA" w:rsidRDefault="00C76DCF" w:rsidP="00C76DCF">
            <w:pPr>
              <w:jc w:val="both"/>
              <w:rPr>
                <w:b/>
                <w:bCs/>
              </w:rPr>
            </w:pPr>
            <w:r w:rsidRPr="001D33DA">
              <w:rPr>
                <w:b/>
                <w:bCs/>
              </w:rPr>
              <w:t>Povinná literatura:</w:t>
            </w:r>
          </w:p>
          <w:p w14:paraId="51D61D6C" w14:textId="77777777" w:rsidR="00C76DCF" w:rsidRDefault="00C76DCF" w:rsidP="00C76DCF">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1914F6EC" w14:textId="77777777" w:rsidR="00C76DCF" w:rsidRDefault="00C76DCF" w:rsidP="00C76DCF">
            <w:pPr>
              <w:jc w:val="both"/>
              <w:rPr>
                <w:moveFrom w:id="377" w:author="Zuzana Tučková" w:date="2024-05-13T13:10:00Z"/>
              </w:rPr>
            </w:pPr>
            <w:moveFromRangeStart w:id="378" w:author="Zuzana Tučková" w:date="2024-05-13T13:10:00Z" w:name="move166498231"/>
            <w:moveFrom w:id="379" w:author="Zuzana Tučková" w:date="2024-05-13T13:10: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From>
          </w:p>
          <w:moveFromRangeEnd w:id="378"/>
          <w:p w14:paraId="1E33AB2D" w14:textId="77777777" w:rsidR="00C76DCF" w:rsidRDefault="00C76DCF" w:rsidP="00C76DCF">
            <w:pPr>
              <w:jc w:val="both"/>
            </w:pPr>
            <w:r w:rsidRPr="00C64D52">
              <w:t xml:space="preserve">SIMON, Ted W. </w:t>
            </w:r>
            <w:r w:rsidRPr="00C64D52">
              <w:rPr>
                <w:i/>
                <w:iCs/>
                <w:lang w:val="en-GB"/>
              </w:rPr>
              <w:t>Environmental Risk Assessment: a Toxicological Approach</w:t>
            </w:r>
            <w:r w:rsidRPr="00C64D52">
              <w:t>. Boca Raton: CRC Press, 2020. ISBN 978-1-13-803383-2</w:t>
            </w:r>
            <w:r>
              <w:t>.</w:t>
            </w:r>
          </w:p>
          <w:p w14:paraId="3F3AA940" w14:textId="77777777" w:rsidR="00C76DCF" w:rsidRDefault="00C76DCF" w:rsidP="00C76DCF">
            <w:pPr>
              <w:jc w:val="both"/>
              <w:rPr>
                <w:ins w:id="380" w:author="Zuzana Tučková" w:date="2024-05-13T13:10:00Z"/>
              </w:rPr>
            </w:pPr>
            <w:ins w:id="381" w:author="Zuzana Tučková" w:date="2024-05-13T13:10:00Z">
              <w:r w:rsidRPr="00311010">
                <w:t xml:space="preserve">JAROŠ, Lubomír, Antonín KRÖMER, Lenka BRUMAROVÁ a Jiří POKORNÝ. </w:t>
              </w:r>
              <w:r w:rsidRPr="00FA2AFF">
                <w:rPr>
                  <w:i/>
                  <w:iCs/>
                </w:rPr>
                <w:t>Posuzování rizik v území</w:t>
              </w:r>
              <w:r w:rsidRPr="00311010">
                <w:t>. V Ostravě: Sdružení požárního a bezpečnostního inženýrství, 2017. ISBN 978-80-7385-189-7</w:t>
              </w:r>
              <w:r>
                <w:t>.</w:t>
              </w:r>
            </w:ins>
          </w:p>
          <w:p w14:paraId="487BD62A" w14:textId="77777777" w:rsidR="00C76DCF" w:rsidRPr="001D541E" w:rsidRDefault="00C76DCF" w:rsidP="00C76DCF">
            <w:pPr>
              <w:jc w:val="both"/>
            </w:pPr>
          </w:p>
          <w:p w14:paraId="51D3E1E6" w14:textId="77777777" w:rsidR="00C76DCF" w:rsidRPr="001D33DA" w:rsidRDefault="00C76DCF" w:rsidP="00C76DCF">
            <w:pPr>
              <w:jc w:val="both"/>
              <w:rPr>
                <w:b/>
                <w:bCs/>
              </w:rPr>
            </w:pPr>
            <w:r w:rsidRPr="001D33DA">
              <w:rPr>
                <w:b/>
                <w:bCs/>
              </w:rPr>
              <w:t>Doporučená literatura:</w:t>
            </w:r>
          </w:p>
          <w:p w14:paraId="488E09D3" w14:textId="77777777" w:rsidR="00C76DCF" w:rsidRDefault="00C76DCF" w:rsidP="00C76DCF">
            <w:pPr>
              <w:jc w:val="both"/>
            </w:pPr>
            <w:r>
              <w:t xml:space="preserve">WOLKE, Thomas. </w:t>
            </w:r>
            <w:r w:rsidRPr="00552432">
              <w:rPr>
                <w:i/>
                <w:iCs/>
              </w:rPr>
              <w:t>Risk Management</w:t>
            </w:r>
            <w:r>
              <w:t>. Berlin: Walter de Gruyter, 2017. ISBN 978-3-11-044052-2.</w:t>
            </w:r>
          </w:p>
          <w:p w14:paraId="0C1BB241" w14:textId="77777777" w:rsidR="00C76DCF" w:rsidRDefault="00C76DCF" w:rsidP="00C76DCF">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1D922FD9" w14:textId="77777777" w:rsidR="00C76DCF" w:rsidRDefault="00C76DCF" w:rsidP="00C76DCF">
            <w:pPr>
              <w:jc w:val="both"/>
              <w:rPr>
                <w:moveTo w:id="382" w:author="Zuzana Tučková" w:date="2024-05-13T13:10:00Z"/>
              </w:rPr>
            </w:pPr>
            <w:moveToRangeStart w:id="383" w:author="Zuzana Tučková" w:date="2024-05-13T13:10:00Z" w:name="move166498231"/>
            <w:moveTo w:id="384" w:author="Zuzana Tučková" w:date="2024-05-13T13:10: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To>
          </w:p>
          <w:moveToRangeEnd w:id="383"/>
          <w:p w14:paraId="5451791A" w14:textId="77777777" w:rsidR="00B6785B" w:rsidRDefault="00C76DCF" w:rsidP="00E363E7">
            <w:pPr>
              <w:jc w:val="both"/>
              <w:rPr>
                <w:del w:id="385" w:author="Zuzana Tučková" w:date="2024-05-13T13:10:00Z"/>
              </w:rPr>
            </w:pPr>
            <w:r w:rsidRPr="00D11CF9">
              <w:rPr>
                <w:i/>
                <w:iCs/>
              </w:rPr>
              <w:t>ČSN ISO 31000 (010351) A Management rizik</w:t>
            </w:r>
            <w:r>
              <w:rPr>
                <w:i/>
                <w:iCs/>
              </w:rPr>
              <w:t xml:space="preserve"> – Směrnice.</w:t>
            </w:r>
            <w:r w:rsidRPr="00D11CF9">
              <w:t xml:space="preserve"> Praha: Úřad pro technickou normalizaci, metrologii a státní zkušebnictví, 2018</w:t>
            </w:r>
            <w:r>
              <w:t>.</w:t>
            </w:r>
          </w:p>
          <w:p w14:paraId="464CDEF0" w14:textId="0C424F35" w:rsidR="000F2EDD" w:rsidRDefault="000F2EDD" w:rsidP="00C76DCF">
            <w:pPr>
              <w:jc w:val="both"/>
            </w:pPr>
          </w:p>
        </w:tc>
      </w:tr>
      <w:tr w:rsidR="000F2EDD" w14:paraId="52C119B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1CD79A9" w14:textId="77777777" w:rsidR="000F2EDD" w:rsidRDefault="000F2EDD" w:rsidP="004938E8">
            <w:pPr>
              <w:jc w:val="center"/>
              <w:rPr>
                <w:b/>
              </w:rPr>
            </w:pPr>
            <w:r>
              <w:rPr>
                <w:b/>
              </w:rPr>
              <w:t>Informace ke kombinované nebo distanční formě</w:t>
            </w:r>
          </w:p>
        </w:tc>
      </w:tr>
      <w:tr w:rsidR="000F2EDD" w14:paraId="76A77D9D" w14:textId="77777777" w:rsidTr="004938E8">
        <w:tc>
          <w:tcPr>
            <w:tcW w:w="4787" w:type="dxa"/>
            <w:gridSpan w:val="3"/>
            <w:tcBorders>
              <w:top w:val="single" w:sz="2" w:space="0" w:color="auto"/>
            </w:tcBorders>
            <w:shd w:val="clear" w:color="auto" w:fill="F7CAAC"/>
          </w:tcPr>
          <w:p w14:paraId="55037836" w14:textId="77777777" w:rsidR="000F2EDD" w:rsidRDefault="000F2EDD" w:rsidP="004938E8">
            <w:pPr>
              <w:jc w:val="both"/>
            </w:pPr>
            <w:r>
              <w:rPr>
                <w:b/>
              </w:rPr>
              <w:t>Rozsah konzultací (soustředění)</w:t>
            </w:r>
          </w:p>
        </w:tc>
        <w:tc>
          <w:tcPr>
            <w:tcW w:w="889" w:type="dxa"/>
            <w:tcBorders>
              <w:top w:val="single" w:sz="2" w:space="0" w:color="auto"/>
            </w:tcBorders>
          </w:tcPr>
          <w:p w14:paraId="01279274" w14:textId="77777777" w:rsidR="000F2EDD" w:rsidRDefault="000F2EDD" w:rsidP="004938E8">
            <w:pPr>
              <w:jc w:val="both"/>
            </w:pPr>
            <w:r>
              <w:t>18</w:t>
            </w:r>
          </w:p>
        </w:tc>
        <w:tc>
          <w:tcPr>
            <w:tcW w:w="4179" w:type="dxa"/>
            <w:gridSpan w:val="4"/>
            <w:tcBorders>
              <w:top w:val="single" w:sz="2" w:space="0" w:color="auto"/>
            </w:tcBorders>
            <w:shd w:val="clear" w:color="auto" w:fill="F7CAAC"/>
          </w:tcPr>
          <w:p w14:paraId="662A0FA8" w14:textId="77777777" w:rsidR="000F2EDD" w:rsidRDefault="000F2EDD" w:rsidP="004938E8">
            <w:pPr>
              <w:jc w:val="both"/>
              <w:rPr>
                <w:b/>
              </w:rPr>
            </w:pPr>
            <w:r>
              <w:rPr>
                <w:b/>
              </w:rPr>
              <w:t xml:space="preserve">hodin </w:t>
            </w:r>
          </w:p>
        </w:tc>
      </w:tr>
      <w:tr w:rsidR="000F2EDD" w14:paraId="78265AC8" w14:textId="77777777" w:rsidTr="004938E8">
        <w:tc>
          <w:tcPr>
            <w:tcW w:w="9855" w:type="dxa"/>
            <w:gridSpan w:val="8"/>
            <w:shd w:val="clear" w:color="auto" w:fill="F7CAAC"/>
          </w:tcPr>
          <w:p w14:paraId="128AF6AF" w14:textId="77777777" w:rsidR="000F2EDD" w:rsidRDefault="000F2EDD" w:rsidP="004938E8">
            <w:pPr>
              <w:jc w:val="both"/>
              <w:rPr>
                <w:b/>
              </w:rPr>
            </w:pPr>
            <w:r>
              <w:rPr>
                <w:b/>
              </w:rPr>
              <w:t>Informace o způsobu kontaktu s vyučujícím</w:t>
            </w:r>
          </w:p>
        </w:tc>
      </w:tr>
      <w:tr w:rsidR="000F2EDD" w14:paraId="26C3F01F" w14:textId="77777777" w:rsidTr="004938E8">
        <w:trPr>
          <w:trHeight w:val="1373"/>
        </w:trPr>
        <w:tc>
          <w:tcPr>
            <w:tcW w:w="9855" w:type="dxa"/>
            <w:gridSpan w:val="8"/>
          </w:tcPr>
          <w:p w14:paraId="7275A83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5DFA583" w14:textId="77777777" w:rsidR="000F2EDD" w:rsidRDefault="000F2EDD" w:rsidP="004938E8"/>
    <w:p w14:paraId="2FDD5AAC"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89DDD27"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9EC4848" w14:textId="77777777" w:rsidR="000F2EDD" w:rsidRDefault="000F2EDD">
            <w:pPr>
              <w:jc w:val="both"/>
              <w:rPr>
                <w:b/>
                <w:sz w:val="28"/>
              </w:rPr>
            </w:pPr>
            <w:r>
              <w:br w:type="page"/>
            </w:r>
            <w:r>
              <w:rPr>
                <w:b/>
                <w:sz w:val="28"/>
              </w:rPr>
              <w:t>B-III – Charakteristika studijního předmětu</w:t>
            </w:r>
          </w:p>
        </w:tc>
      </w:tr>
      <w:tr w:rsidR="000F2EDD" w14:paraId="63122E03"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B3A09B2" w14:textId="77777777" w:rsidR="000F2EDD" w:rsidRDefault="000F2ED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C92B40D" w14:textId="77777777" w:rsidR="000F2EDD" w:rsidRDefault="000F2EDD">
            <w:pPr>
              <w:jc w:val="both"/>
              <w:rPr>
                <w:b/>
              </w:rPr>
            </w:pPr>
            <w:r>
              <w:rPr>
                <w:b/>
              </w:rPr>
              <w:t>Seminář k bakalářské práci</w:t>
            </w:r>
          </w:p>
        </w:tc>
      </w:tr>
      <w:tr w:rsidR="000F2EDD" w14:paraId="652D873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7C1A62" w14:textId="77777777" w:rsidR="000F2EDD" w:rsidRDefault="000F2ED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30CEDA7" w14:textId="77777777" w:rsidR="000F2EDD" w:rsidRDefault="000F2EDD">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060785" w14:textId="77777777" w:rsidR="000F2EDD" w:rsidRDefault="000F2ED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C5B49DD" w14:textId="77777777" w:rsidR="000F2EDD" w:rsidRDefault="000F2EDD">
            <w:pPr>
              <w:jc w:val="both"/>
            </w:pPr>
            <w:r>
              <w:t>3/ZS</w:t>
            </w:r>
          </w:p>
        </w:tc>
      </w:tr>
      <w:tr w:rsidR="000F2EDD" w14:paraId="78D8D1D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EAA14D7" w14:textId="77777777" w:rsidR="000F2EDD" w:rsidRDefault="000F2ED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DEE423C" w14:textId="77777777" w:rsidR="000F2EDD" w:rsidRDefault="000F2EDD">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86FF899" w14:textId="77777777" w:rsidR="000F2EDD" w:rsidRDefault="000F2ED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AA0E8B6" w14:textId="77777777" w:rsidR="000F2EDD" w:rsidRDefault="000F2EDD">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A0C73DF" w14:textId="77777777" w:rsidR="000F2EDD" w:rsidRDefault="000F2ED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AC5FF1D" w14:textId="77777777" w:rsidR="000F2EDD" w:rsidRDefault="000F2EDD">
            <w:pPr>
              <w:jc w:val="both"/>
            </w:pPr>
            <w:r>
              <w:t>2</w:t>
            </w:r>
          </w:p>
        </w:tc>
      </w:tr>
      <w:tr w:rsidR="000F2EDD" w14:paraId="5C3C8CD0"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F77BA0" w14:textId="77777777" w:rsidR="000F2EDD" w:rsidRDefault="000F2ED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14E8477" w14:textId="77777777" w:rsidR="000F2EDD" w:rsidRDefault="000F2EDD">
            <w:pPr>
              <w:jc w:val="both"/>
            </w:pPr>
          </w:p>
        </w:tc>
      </w:tr>
      <w:tr w:rsidR="000F2EDD" w14:paraId="32D8859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F301A0" w14:textId="77777777" w:rsidR="000F2EDD" w:rsidRDefault="000F2ED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A92067B" w14:textId="77777777" w:rsidR="000F2EDD" w:rsidRDefault="000F2EDD">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0F6EBA" w14:textId="77777777" w:rsidR="000F2EDD" w:rsidRDefault="000F2ED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E17D1CD" w14:textId="77777777" w:rsidR="000F2EDD" w:rsidRDefault="000F2EDD">
            <w:pPr>
              <w:jc w:val="both"/>
            </w:pPr>
            <w:r>
              <w:t>semináře</w:t>
            </w:r>
          </w:p>
        </w:tc>
      </w:tr>
      <w:tr w:rsidR="000F2EDD" w14:paraId="3BD88932"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78A66DF" w14:textId="77777777" w:rsidR="000F2EDD" w:rsidRDefault="000F2ED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53995180" w14:textId="77777777" w:rsidR="000F2EDD" w:rsidRDefault="000F2EDD">
            <w:r>
              <w:t>Zápočet: vypracování návrhu podkladu pro zadání bakalářské práce; vypracování návrhu osnovy bakalářské práce.</w:t>
            </w:r>
          </w:p>
        </w:tc>
      </w:tr>
      <w:tr w:rsidR="000F2EDD" w14:paraId="07368636"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7D141A01" w14:textId="77777777" w:rsidR="000F2EDD" w:rsidRDefault="000F2EDD">
            <w:pPr>
              <w:jc w:val="both"/>
            </w:pPr>
          </w:p>
        </w:tc>
      </w:tr>
      <w:tr w:rsidR="000F2EDD" w14:paraId="61769089"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1C7842E" w14:textId="77777777" w:rsidR="000F2EDD" w:rsidRDefault="000F2ED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6E26CC3F" w14:textId="77777777" w:rsidR="000F2EDD" w:rsidRDefault="000F2EDD">
            <w:pPr>
              <w:jc w:val="both"/>
            </w:pPr>
            <w:r>
              <w:t>doc. Ing. Zuzana Tučková, Ph.D.</w:t>
            </w:r>
          </w:p>
        </w:tc>
      </w:tr>
      <w:tr w:rsidR="000F2EDD" w14:paraId="6D5C545C"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C93B728" w14:textId="77777777" w:rsidR="000F2EDD" w:rsidRDefault="000F2ED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9E635C5" w14:textId="77777777" w:rsidR="000F2EDD" w:rsidRDefault="000F2EDD">
            <w:pPr>
              <w:jc w:val="both"/>
            </w:pPr>
            <w:r>
              <w:t>Garant stanovuje obsah seminářů a dohlíží na jejich jednotné vedení.</w:t>
            </w:r>
          </w:p>
          <w:p w14:paraId="3FA9C845" w14:textId="77777777" w:rsidR="000F2EDD" w:rsidRDefault="000F2EDD">
            <w:pPr>
              <w:jc w:val="both"/>
            </w:pPr>
            <w:r>
              <w:t>Garant přímo vyučuje 100 % seminářů.</w:t>
            </w:r>
          </w:p>
          <w:p w14:paraId="6F74C2A6" w14:textId="77777777" w:rsidR="000F2EDD" w:rsidRDefault="000F2EDD">
            <w:pPr>
              <w:jc w:val="both"/>
            </w:pPr>
          </w:p>
        </w:tc>
      </w:tr>
      <w:tr w:rsidR="000F2EDD" w14:paraId="30AE294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1D4995" w14:textId="77777777" w:rsidR="000F2EDD" w:rsidRDefault="000F2ED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209C8BDC" w14:textId="77777777" w:rsidR="000F2EDD" w:rsidRDefault="000F2EDD">
            <w:pPr>
              <w:jc w:val="both"/>
            </w:pPr>
            <w:r>
              <w:t>doc. Ing. Zuzana Tučková, Ph.D. – vede semináře (100 %)</w:t>
            </w:r>
          </w:p>
        </w:tc>
      </w:tr>
      <w:tr w:rsidR="000F2EDD" w14:paraId="4DDAF099"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61A6552C" w14:textId="77777777" w:rsidR="000F2EDD" w:rsidRDefault="000F2EDD">
            <w:pPr>
              <w:jc w:val="both"/>
              <w:rPr>
                <w:ins w:id="386" w:author="Zuzana Tučková" w:date="2024-05-13T13:10:00Z"/>
              </w:rPr>
            </w:pPr>
          </w:p>
          <w:p w14:paraId="76C2AD06" w14:textId="77777777" w:rsidR="00C76DCF" w:rsidRDefault="00C76DCF">
            <w:pPr>
              <w:jc w:val="both"/>
              <w:rPr>
                <w:ins w:id="387" w:author="Zuzana Tučková" w:date="2024-05-13T13:10:00Z"/>
              </w:rPr>
            </w:pPr>
          </w:p>
          <w:p w14:paraId="5D6DD95C" w14:textId="77777777" w:rsidR="00C76DCF" w:rsidRDefault="00C76DCF">
            <w:pPr>
              <w:jc w:val="both"/>
              <w:rPr>
                <w:ins w:id="388" w:author="Zuzana Tučková" w:date="2024-05-13T13:10:00Z"/>
              </w:rPr>
            </w:pPr>
          </w:p>
          <w:p w14:paraId="763EA805" w14:textId="77777777" w:rsidR="00C76DCF" w:rsidRDefault="00C76DCF">
            <w:pPr>
              <w:jc w:val="both"/>
              <w:rPr>
                <w:ins w:id="389" w:author="Zuzana Tučková" w:date="2024-05-13T13:10:00Z"/>
              </w:rPr>
            </w:pPr>
          </w:p>
          <w:p w14:paraId="24723EAB" w14:textId="5E4E206C" w:rsidR="00C76DCF" w:rsidRDefault="00C76DCF">
            <w:pPr>
              <w:jc w:val="both"/>
            </w:pPr>
          </w:p>
        </w:tc>
      </w:tr>
      <w:tr w:rsidR="000F2EDD" w14:paraId="4F1231D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4D0C8D" w14:textId="77777777" w:rsidR="000F2EDD" w:rsidRDefault="000F2ED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DE75770" w14:textId="77777777" w:rsidR="000F2EDD" w:rsidRDefault="000F2EDD">
            <w:pPr>
              <w:jc w:val="both"/>
            </w:pPr>
          </w:p>
        </w:tc>
      </w:tr>
      <w:tr w:rsidR="000F2EDD" w14:paraId="2F4A1909"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080EC9E5" w14:textId="77777777" w:rsidR="000F2EDD" w:rsidRDefault="000F2EDD">
            <w:pPr>
              <w:jc w:val="both"/>
              <w:rPr>
                <w:bCs/>
              </w:rPr>
            </w:pPr>
            <w:r>
              <w:rPr>
                <w:bCs/>
              </w:rPr>
              <w:t>Předmět je zaměřen na získání znalostí a dovedností v oblasti písemného odborného vyjadřování, které by měly vyústit v napsání bakalářské práce. Cílem předmětu je prohloubit znalostí studentů v oblasti vyhledávání informačních zdrojů, odborné literatury, zpracování rešerší, správnosti citací, ale také plánovat celý proces tvorby bakalářské práce a seznámit je s klíčovými zásadami její formální a obsahové úrovně. Seznámit je s nejnovějšími poznatky metodologie a teorie v oblasti tvorby bakalářské práce a naučit je zásady efektivní prezentace odborných výsledků a obhajoby vlastního názoru.</w:t>
            </w:r>
          </w:p>
          <w:p w14:paraId="3A63FFED" w14:textId="77777777" w:rsidR="000F2EDD" w:rsidRDefault="000F2EDD">
            <w:pPr>
              <w:jc w:val="both"/>
              <w:rPr>
                <w:bCs/>
              </w:rPr>
            </w:pPr>
          </w:p>
          <w:p w14:paraId="295E079B" w14:textId="77777777" w:rsidR="000F2EDD" w:rsidRDefault="000F2EDD">
            <w:pPr>
              <w:jc w:val="both"/>
              <w:rPr>
                <w:bCs/>
              </w:rPr>
            </w:pPr>
            <w:r>
              <w:rPr>
                <w:bCs/>
              </w:rPr>
              <w:t>Vyučovaná témata:</w:t>
            </w:r>
          </w:p>
          <w:p w14:paraId="17569D5A" w14:textId="549FAB38" w:rsidR="000F2EDD" w:rsidRDefault="000F2EDD" w:rsidP="000F2EDD">
            <w:pPr>
              <w:pStyle w:val="Odstavecseseznamem"/>
              <w:numPr>
                <w:ilvl w:val="0"/>
                <w:numId w:val="59"/>
              </w:numPr>
              <w:jc w:val="both"/>
              <w:rPr>
                <w:bCs/>
              </w:rPr>
            </w:pPr>
            <w:r>
              <w:rPr>
                <w:bCs/>
              </w:rPr>
              <w:t xml:space="preserve">Struktura a náležitosti </w:t>
            </w:r>
            <w:del w:id="390" w:author="Zuzana Tučková" w:date="2024-05-13T13:10:00Z">
              <w:r w:rsidR="00B6785B">
                <w:rPr>
                  <w:bCs/>
                </w:rPr>
                <w:delText>diplomové</w:delText>
              </w:r>
            </w:del>
            <w:ins w:id="391" w:author="Zuzana Tučková" w:date="2024-05-13T13:10:00Z">
              <w:r w:rsidR="00DE0C8D">
                <w:rPr>
                  <w:bCs/>
                </w:rPr>
                <w:t>bakalářské</w:t>
              </w:r>
            </w:ins>
            <w:r w:rsidR="00DE0C8D">
              <w:rPr>
                <w:bCs/>
              </w:rPr>
              <w:t xml:space="preserve"> </w:t>
            </w:r>
            <w:r>
              <w:rPr>
                <w:bCs/>
              </w:rPr>
              <w:t>práce;</w:t>
            </w:r>
          </w:p>
          <w:p w14:paraId="70DF4994" w14:textId="77777777" w:rsidR="000F2EDD" w:rsidRDefault="000F2EDD" w:rsidP="000F2EDD">
            <w:pPr>
              <w:pStyle w:val="Odstavecseseznamem"/>
              <w:numPr>
                <w:ilvl w:val="0"/>
                <w:numId w:val="59"/>
              </w:numPr>
              <w:jc w:val="both"/>
              <w:rPr>
                <w:bCs/>
              </w:rPr>
            </w:pPr>
            <w:r>
              <w:rPr>
                <w:bCs/>
              </w:rPr>
              <w:t xml:space="preserve">Zásady zpracování teoretické části práce, </w:t>
            </w:r>
          </w:p>
          <w:p w14:paraId="4116A256" w14:textId="77777777" w:rsidR="000F2EDD" w:rsidRDefault="000F2EDD" w:rsidP="000F2EDD">
            <w:pPr>
              <w:pStyle w:val="Odstavecseseznamem"/>
              <w:numPr>
                <w:ilvl w:val="0"/>
                <w:numId w:val="59"/>
              </w:numPr>
              <w:jc w:val="both"/>
              <w:rPr>
                <w:bCs/>
              </w:rPr>
            </w:pPr>
            <w:r>
              <w:rPr>
                <w:bCs/>
              </w:rPr>
              <w:t>Práce s odbornou literaturou;</w:t>
            </w:r>
          </w:p>
          <w:p w14:paraId="1C5E828E" w14:textId="77777777" w:rsidR="000F2EDD" w:rsidRDefault="000F2EDD" w:rsidP="000F2EDD">
            <w:pPr>
              <w:pStyle w:val="Odstavecseseznamem"/>
              <w:numPr>
                <w:ilvl w:val="0"/>
                <w:numId w:val="59"/>
              </w:numPr>
              <w:jc w:val="both"/>
              <w:rPr>
                <w:bCs/>
              </w:rPr>
            </w:pPr>
            <w:r>
              <w:rPr>
                <w:bCs/>
              </w:rPr>
              <w:t>Vyhledávání zdrojů informací;</w:t>
            </w:r>
          </w:p>
          <w:p w14:paraId="70C335BC" w14:textId="77777777" w:rsidR="000F2EDD" w:rsidRDefault="000F2EDD" w:rsidP="000F2EDD">
            <w:pPr>
              <w:pStyle w:val="Odstavecseseznamem"/>
              <w:numPr>
                <w:ilvl w:val="0"/>
                <w:numId w:val="59"/>
              </w:numPr>
              <w:jc w:val="both"/>
              <w:rPr>
                <w:bCs/>
              </w:rPr>
            </w:pPr>
            <w:r>
              <w:rPr>
                <w:bCs/>
              </w:rPr>
              <w:t>Zásady citování použitých zdrojů;</w:t>
            </w:r>
          </w:p>
          <w:p w14:paraId="0BF15753" w14:textId="77777777" w:rsidR="000F2EDD" w:rsidRDefault="000F2EDD" w:rsidP="000F2EDD">
            <w:pPr>
              <w:pStyle w:val="Odstavecseseznamem"/>
              <w:numPr>
                <w:ilvl w:val="0"/>
                <w:numId w:val="59"/>
              </w:numPr>
              <w:jc w:val="both"/>
              <w:rPr>
                <w:bCs/>
              </w:rPr>
            </w:pPr>
            <w:r>
              <w:rPr>
                <w:bCs/>
              </w:rPr>
              <w:t>Formulace cíle práce;</w:t>
            </w:r>
          </w:p>
          <w:p w14:paraId="44AFBF87" w14:textId="0C7855D8" w:rsidR="000F2EDD" w:rsidRDefault="000F2EDD" w:rsidP="000F2EDD">
            <w:pPr>
              <w:pStyle w:val="Odstavecseseznamem"/>
              <w:numPr>
                <w:ilvl w:val="0"/>
                <w:numId w:val="59"/>
              </w:numPr>
              <w:jc w:val="both"/>
              <w:rPr>
                <w:bCs/>
              </w:rPr>
            </w:pPr>
            <w:r>
              <w:rPr>
                <w:bCs/>
              </w:rPr>
              <w:t xml:space="preserve">Metodologie a její využití v rámci </w:t>
            </w:r>
            <w:del w:id="392" w:author="Zuzana Tučková" w:date="2024-05-13T13:10:00Z">
              <w:r w:rsidR="00B6785B">
                <w:rPr>
                  <w:bCs/>
                </w:rPr>
                <w:delText>diplomové</w:delText>
              </w:r>
            </w:del>
            <w:ins w:id="393" w:author="Zuzana Tučková" w:date="2024-05-13T13:10:00Z">
              <w:r w:rsidR="00DE0C8D">
                <w:rPr>
                  <w:bCs/>
                </w:rPr>
                <w:t>bakalářské</w:t>
              </w:r>
            </w:ins>
            <w:r>
              <w:rPr>
                <w:bCs/>
              </w:rPr>
              <w:t xml:space="preserve"> práce;</w:t>
            </w:r>
          </w:p>
          <w:p w14:paraId="2553769C" w14:textId="77777777" w:rsidR="000F2EDD" w:rsidRDefault="000F2EDD" w:rsidP="000F2EDD">
            <w:pPr>
              <w:pStyle w:val="Odstavecseseznamem"/>
              <w:numPr>
                <w:ilvl w:val="0"/>
                <w:numId w:val="59"/>
              </w:numPr>
              <w:jc w:val="both"/>
              <w:rPr>
                <w:bCs/>
              </w:rPr>
            </w:pPr>
            <w:r>
              <w:rPr>
                <w:bCs/>
              </w:rPr>
              <w:t>Metody kvalitativního výzkumu;</w:t>
            </w:r>
          </w:p>
          <w:p w14:paraId="0DFA0CFA" w14:textId="77777777" w:rsidR="000F2EDD" w:rsidRDefault="000F2EDD" w:rsidP="000F2EDD">
            <w:pPr>
              <w:pStyle w:val="Odstavecseseznamem"/>
              <w:numPr>
                <w:ilvl w:val="0"/>
                <w:numId w:val="59"/>
              </w:numPr>
              <w:jc w:val="both"/>
              <w:rPr>
                <w:bCs/>
              </w:rPr>
            </w:pPr>
            <w:r>
              <w:rPr>
                <w:bCs/>
              </w:rPr>
              <w:t>Metody kvantitativního výzkumu;</w:t>
            </w:r>
          </w:p>
          <w:p w14:paraId="4CD07F2D" w14:textId="7F81F26B" w:rsidR="000F2EDD" w:rsidRDefault="000F2EDD" w:rsidP="000F2EDD">
            <w:pPr>
              <w:pStyle w:val="Odstavecseseznamem"/>
              <w:numPr>
                <w:ilvl w:val="0"/>
                <w:numId w:val="59"/>
              </w:numPr>
              <w:jc w:val="both"/>
              <w:rPr>
                <w:bCs/>
              </w:rPr>
            </w:pPr>
            <w:r>
              <w:rPr>
                <w:bCs/>
              </w:rPr>
              <w:t xml:space="preserve">Formální úprava </w:t>
            </w:r>
            <w:del w:id="394" w:author="Zuzana Tučková" w:date="2024-05-13T13:10:00Z">
              <w:r w:rsidR="00B6785B">
                <w:rPr>
                  <w:bCs/>
                </w:rPr>
                <w:delText>diplomové</w:delText>
              </w:r>
            </w:del>
            <w:ins w:id="395" w:author="Zuzana Tučková" w:date="2024-05-13T13:10:00Z">
              <w:r w:rsidR="00DE0C8D">
                <w:rPr>
                  <w:bCs/>
                </w:rPr>
                <w:t>bakalářské</w:t>
              </w:r>
            </w:ins>
            <w:r>
              <w:rPr>
                <w:bCs/>
              </w:rPr>
              <w:t xml:space="preserve"> práce;</w:t>
            </w:r>
          </w:p>
          <w:p w14:paraId="75ABCF90" w14:textId="77777777" w:rsidR="000F2EDD" w:rsidRDefault="000F2EDD" w:rsidP="000F2EDD">
            <w:pPr>
              <w:pStyle w:val="Odstavecseseznamem"/>
              <w:numPr>
                <w:ilvl w:val="0"/>
                <w:numId w:val="59"/>
              </w:numPr>
              <w:jc w:val="both"/>
              <w:rPr>
                <w:bCs/>
              </w:rPr>
            </w:pPr>
            <w:r>
              <w:rPr>
                <w:bCs/>
              </w:rPr>
              <w:t>Pravidla použití a úpravy převzatých obrázků a tabulek;</w:t>
            </w:r>
          </w:p>
          <w:p w14:paraId="5B46CEEE" w14:textId="77777777" w:rsidR="000F2EDD" w:rsidRDefault="000F2EDD" w:rsidP="000F2EDD">
            <w:pPr>
              <w:pStyle w:val="Odstavecseseznamem"/>
              <w:numPr>
                <w:ilvl w:val="0"/>
                <w:numId w:val="59"/>
              </w:numPr>
              <w:jc w:val="both"/>
              <w:rPr>
                <w:bCs/>
              </w:rPr>
            </w:pPr>
            <w:r>
              <w:rPr>
                <w:bCs/>
              </w:rPr>
              <w:t>Zásady tvorby prezentace pro obhajobu práce;</w:t>
            </w:r>
          </w:p>
          <w:p w14:paraId="467D77F9" w14:textId="77777777" w:rsidR="000F2EDD" w:rsidRDefault="000F2EDD" w:rsidP="000F2EDD">
            <w:pPr>
              <w:pStyle w:val="Odstavecseseznamem"/>
              <w:numPr>
                <w:ilvl w:val="0"/>
                <w:numId w:val="59"/>
              </w:numPr>
              <w:jc w:val="both"/>
              <w:rPr>
                <w:bCs/>
              </w:rPr>
            </w:pPr>
            <w:r>
              <w:rPr>
                <w:bCs/>
              </w:rPr>
              <w:t>Doporučení pro prezentaci práce.</w:t>
            </w:r>
          </w:p>
          <w:p w14:paraId="56705A6E" w14:textId="77777777" w:rsidR="000F2EDD" w:rsidRDefault="000F2EDD">
            <w:pPr>
              <w:jc w:val="both"/>
            </w:pPr>
          </w:p>
        </w:tc>
      </w:tr>
      <w:tr w:rsidR="000F2EDD" w14:paraId="193E993E"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48AF3766" w14:textId="77777777" w:rsidR="000F2EDD" w:rsidRDefault="000F2ED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4ED28B0" w14:textId="77777777" w:rsidR="000F2EDD" w:rsidRDefault="000F2EDD">
            <w:pPr>
              <w:jc w:val="both"/>
            </w:pPr>
          </w:p>
        </w:tc>
      </w:tr>
      <w:tr w:rsidR="000F2EDD" w14:paraId="43788A5B" w14:textId="77777777" w:rsidTr="004938E8">
        <w:trPr>
          <w:trHeight w:val="1497"/>
        </w:trPr>
        <w:tc>
          <w:tcPr>
            <w:tcW w:w="9855" w:type="dxa"/>
            <w:gridSpan w:val="8"/>
            <w:tcBorders>
              <w:top w:val="nil"/>
              <w:left w:val="single" w:sz="4" w:space="0" w:color="auto"/>
              <w:bottom w:val="single" w:sz="2" w:space="0" w:color="auto"/>
              <w:right w:val="single" w:sz="4" w:space="0" w:color="auto"/>
            </w:tcBorders>
          </w:tcPr>
          <w:p w14:paraId="1189A6EF" w14:textId="77777777" w:rsidR="000F2EDD" w:rsidRDefault="000F2EDD">
            <w:pPr>
              <w:jc w:val="both"/>
              <w:rPr>
                <w:b/>
              </w:rPr>
            </w:pPr>
            <w:r>
              <w:rPr>
                <w:b/>
              </w:rPr>
              <w:t>Povinná literatura:</w:t>
            </w:r>
          </w:p>
          <w:p w14:paraId="68D5D645" w14:textId="77777777" w:rsidR="000F2EDD" w:rsidRDefault="000F2EDD">
            <w:pPr>
              <w:jc w:val="both"/>
              <w:rPr>
                <w:bCs/>
              </w:rPr>
            </w:pPr>
            <w:r>
              <w:rPr>
                <w:bCs/>
              </w:rPr>
              <w:t>Literatura zaměřená k zadanému tématu bakalářské práce – bude konkretizována v každém zadání bakalářské práce.</w:t>
            </w:r>
          </w:p>
          <w:p w14:paraId="6E89FECA" w14:textId="77777777" w:rsidR="000F2EDD" w:rsidRDefault="000F2EDD">
            <w:pPr>
              <w:autoSpaceDE w:val="0"/>
              <w:autoSpaceDN w:val="0"/>
              <w:adjustRightInd w:val="0"/>
              <w:jc w:val="both"/>
              <w:rPr>
                <w:bCs/>
              </w:rPr>
            </w:pPr>
            <w:r>
              <w:rPr>
                <w:bCs/>
              </w:rPr>
              <w:t>Směrnice rektora 33/2019</w:t>
            </w:r>
            <w:r>
              <w:rPr>
                <w:bCs/>
                <w:i/>
              </w:rPr>
              <w:t xml:space="preserve"> </w:t>
            </w:r>
            <w:r>
              <w:rPr>
                <w:bCs/>
                <w:shd w:val="clear" w:color="auto" w:fill="FFFFFF"/>
              </w:rPr>
              <w:t>Pravidla pro zadávání a zpracování bakalářských, diplomových a rigorózních prací, jejich uložení, zpřístupnění a kontrola původnosti</w:t>
            </w:r>
            <w:r>
              <w:rPr>
                <w:bCs/>
              </w:rPr>
              <w:t>.</w:t>
            </w:r>
          </w:p>
          <w:p w14:paraId="3F007089" w14:textId="77777777" w:rsidR="000F2EDD" w:rsidRDefault="000F2EDD">
            <w:pPr>
              <w:jc w:val="both"/>
              <w:rPr>
                <w:bCs/>
              </w:rPr>
            </w:pPr>
            <w:r>
              <w:rPr>
                <w:bCs/>
              </w:rPr>
              <w:t>Směrnice děkanky 03/2020 Pravidla pro zadávání bakalářských a diplomových prací.</w:t>
            </w:r>
          </w:p>
          <w:p w14:paraId="0EEA1A01" w14:textId="77777777" w:rsidR="000F2EDD" w:rsidRDefault="000F2EDD">
            <w:pPr>
              <w:jc w:val="both"/>
              <w:rPr>
                <w:bCs/>
              </w:rPr>
            </w:pPr>
          </w:p>
          <w:p w14:paraId="45F450DC" w14:textId="77777777" w:rsidR="000F2EDD" w:rsidRDefault="000F2EDD">
            <w:pPr>
              <w:jc w:val="both"/>
              <w:rPr>
                <w:rStyle w:val="Hypertextovodkaz"/>
                <w:b/>
              </w:rPr>
            </w:pPr>
            <w:r>
              <w:rPr>
                <w:rStyle w:val="Hypertextovodkaz"/>
                <w:b/>
              </w:rPr>
              <w:t>Doporučená literatura:</w:t>
            </w:r>
          </w:p>
          <w:p w14:paraId="5165DC78" w14:textId="77777777" w:rsidR="000F2EDD" w:rsidRDefault="000F2EDD">
            <w:pPr>
              <w:pStyle w:val="Normlnweb"/>
              <w:spacing w:before="0" w:beforeAutospacing="0" w:after="0" w:afterAutospacing="0"/>
              <w:jc w:val="both"/>
              <w:rPr>
                <w:ins w:id="396" w:author="Zuzana Tučková" w:date="2024-05-13T13:10:00Z"/>
                <w:rFonts w:ascii="Times New Roman" w:hAnsi="Times New Roman" w:cs="Times New Roman"/>
                <w:bCs/>
                <w:sz w:val="20"/>
                <w:szCs w:val="20"/>
              </w:rPr>
            </w:pPr>
            <w:r>
              <w:rPr>
                <w:rFonts w:ascii="Times New Roman" w:hAnsi="Times New Roman" w:cs="Times New Roman"/>
                <w:bCs/>
                <w:sz w:val="20"/>
                <w:szCs w:val="20"/>
              </w:rPr>
              <w:t>Citační norma ČSN ISO 690:2022 – Bibliografické citace</w:t>
            </w:r>
          </w:p>
          <w:p w14:paraId="20B69EF4" w14:textId="77777777" w:rsidR="00C76DCF" w:rsidRDefault="00C76DCF">
            <w:pPr>
              <w:pStyle w:val="Normlnweb"/>
              <w:spacing w:before="0" w:beforeAutospacing="0" w:after="0" w:afterAutospacing="0"/>
              <w:jc w:val="both"/>
              <w:rPr>
                <w:ins w:id="397" w:author="Zuzana Tučková" w:date="2024-05-13T13:10:00Z"/>
              </w:rPr>
            </w:pPr>
          </w:p>
          <w:p w14:paraId="41F82B45" w14:textId="77777777" w:rsidR="00C76DCF" w:rsidRDefault="00C76DCF">
            <w:pPr>
              <w:pStyle w:val="Normlnweb"/>
              <w:spacing w:before="0" w:beforeAutospacing="0" w:after="0" w:afterAutospacing="0"/>
              <w:jc w:val="both"/>
              <w:rPr>
                <w:ins w:id="398" w:author="Zuzana Tučková" w:date="2024-05-13T13:10:00Z"/>
              </w:rPr>
            </w:pPr>
          </w:p>
          <w:p w14:paraId="48CEE01D" w14:textId="12437BFC" w:rsidR="00C76DCF" w:rsidRDefault="00C76DCF">
            <w:pPr>
              <w:pStyle w:val="Normlnweb"/>
              <w:spacing w:before="0" w:beforeAutospacing="0" w:after="0" w:afterAutospacing="0"/>
              <w:jc w:val="both"/>
            </w:pPr>
          </w:p>
        </w:tc>
      </w:tr>
      <w:tr w:rsidR="000F2EDD" w14:paraId="51C217F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260AC64" w14:textId="77777777" w:rsidR="000F2EDD" w:rsidRDefault="000F2EDD">
            <w:pPr>
              <w:jc w:val="center"/>
              <w:rPr>
                <w:b/>
              </w:rPr>
            </w:pPr>
            <w:r>
              <w:rPr>
                <w:b/>
              </w:rPr>
              <w:t>Informace ke kombinované nebo distanční formě</w:t>
            </w:r>
          </w:p>
        </w:tc>
      </w:tr>
      <w:tr w:rsidR="000F2EDD" w14:paraId="122BFFAE"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1D91C9" w14:textId="77777777" w:rsidR="000F2EDD" w:rsidRDefault="000F2ED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F6E8197" w14:textId="77777777" w:rsidR="000F2EDD" w:rsidRDefault="000F2EDD">
            <w:pPr>
              <w:jc w:val="both"/>
            </w:pPr>
            <w:r>
              <w:t>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D6E792F" w14:textId="77777777" w:rsidR="000F2EDD" w:rsidRDefault="000F2EDD">
            <w:pPr>
              <w:jc w:val="both"/>
              <w:rPr>
                <w:b/>
              </w:rPr>
            </w:pPr>
            <w:r>
              <w:rPr>
                <w:b/>
              </w:rPr>
              <w:t xml:space="preserve">hodin </w:t>
            </w:r>
          </w:p>
        </w:tc>
      </w:tr>
      <w:tr w:rsidR="000F2EDD" w14:paraId="3C5DC05E"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FC7693" w14:textId="77777777" w:rsidR="000F2EDD" w:rsidRDefault="000F2EDD">
            <w:pPr>
              <w:jc w:val="both"/>
              <w:rPr>
                <w:b/>
              </w:rPr>
            </w:pPr>
            <w:r>
              <w:rPr>
                <w:b/>
              </w:rPr>
              <w:t>Informace o způsobu kontaktu s vyučujícím</w:t>
            </w:r>
          </w:p>
        </w:tc>
      </w:tr>
      <w:tr w:rsidR="000F2EDD" w14:paraId="4D02AEEA"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73A99D41" w14:textId="77777777" w:rsidR="000F2EDD" w:rsidRDefault="000F2ED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7AFD1AD9"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10B97527" w14:textId="77777777" w:rsidTr="004938E8">
        <w:tc>
          <w:tcPr>
            <w:tcW w:w="9855" w:type="dxa"/>
            <w:gridSpan w:val="8"/>
            <w:tcBorders>
              <w:bottom w:val="double" w:sz="4" w:space="0" w:color="auto"/>
            </w:tcBorders>
            <w:shd w:val="clear" w:color="auto" w:fill="BDD6EE"/>
          </w:tcPr>
          <w:p w14:paraId="5AFC00D9" w14:textId="77777777" w:rsidR="000F2EDD" w:rsidRDefault="000F2EDD" w:rsidP="004938E8">
            <w:pPr>
              <w:jc w:val="both"/>
              <w:rPr>
                <w:b/>
                <w:sz w:val="28"/>
              </w:rPr>
            </w:pPr>
            <w:r>
              <w:br w:type="page"/>
            </w:r>
            <w:r>
              <w:rPr>
                <w:b/>
                <w:sz w:val="28"/>
              </w:rPr>
              <w:t>B-III – Charakteristika studijního předmětu</w:t>
            </w:r>
          </w:p>
        </w:tc>
      </w:tr>
      <w:tr w:rsidR="000F2EDD" w14:paraId="70F471C9" w14:textId="77777777" w:rsidTr="004938E8">
        <w:tc>
          <w:tcPr>
            <w:tcW w:w="3086" w:type="dxa"/>
            <w:tcBorders>
              <w:top w:val="double" w:sz="4" w:space="0" w:color="auto"/>
            </w:tcBorders>
            <w:shd w:val="clear" w:color="auto" w:fill="F7CAAC"/>
          </w:tcPr>
          <w:p w14:paraId="35D0175C"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0B1CF520" w14:textId="77777777" w:rsidR="000F2EDD" w:rsidRPr="00873C26" w:rsidRDefault="000F2EDD" w:rsidP="004938E8">
            <w:pPr>
              <w:jc w:val="both"/>
              <w:rPr>
                <w:b/>
              </w:rPr>
            </w:pPr>
            <w:r>
              <w:rPr>
                <w:b/>
              </w:rPr>
              <w:t>Soft Targets Protection</w:t>
            </w:r>
          </w:p>
        </w:tc>
      </w:tr>
      <w:tr w:rsidR="000F2EDD" w14:paraId="16BC740B" w14:textId="77777777" w:rsidTr="004938E8">
        <w:tc>
          <w:tcPr>
            <w:tcW w:w="3086" w:type="dxa"/>
            <w:shd w:val="clear" w:color="auto" w:fill="F7CAAC"/>
          </w:tcPr>
          <w:p w14:paraId="6CBE2FD1" w14:textId="77777777" w:rsidR="000F2EDD" w:rsidRDefault="000F2EDD" w:rsidP="004938E8">
            <w:pPr>
              <w:jc w:val="both"/>
              <w:rPr>
                <w:b/>
              </w:rPr>
            </w:pPr>
            <w:r>
              <w:rPr>
                <w:b/>
              </w:rPr>
              <w:t>Typ předmětu</w:t>
            </w:r>
          </w:p>
        </w:tc>
        <w:tc>
          <w:tcPr>
            <w:tcW w:w="3406" w:type="dxa"/>
            <w:gridSpan w:val="4"/>
          </w:tcPr>
          <w:p w14:paraId="573D523F" w14:textId="77777777" w:rsidR="000F2EDD" w:rsidRDefault="000F2EDD" w:rsidP="004938E8">
            <w:pPr>
              <w:jc w:val="both"/>
            </w:pPr>
            <w:r>
              <w:t>povinně volitelný</w:t>
            </w:r>
          </w:p>
        </w:tc>
        <w:tc>
          <w:tcPr>
            <w:tcW w:w="2695" w:type="dxa"/>
            <w:gridSpan w:val="2"/>
            <w:shd w:val="clear" w:color="auto" w:fill="F7CAAC"/>
          </w:tcPr>
          <w:p w14:paraId="66891553" w14:textId="77777777" w:rsidR="000F2EDD" w:rsidRDefault="000F2EDD" w:rsidP="004938E8">
            <w:pPr>
              <w:jc w:val="both"/>
            </w:pPr>
            <w:r>
              <w:rPr>
                <w:b/>
              </w:rPr>
              <w:t>doporučený ročník / semestr</w:t>
            </w:r>
          </w:p>
        </w:tc>
        <w:tc>
          <w:tcPr>
            <w:tcW w:w="668" w:type="dxa"/>
          </w:tcPr>
          <w:p w14:paraId="3403F435" w14:textId="77777777" w:rsidR="000F2EDD" w:rsidRDefault="000F2EDD" w:rsidP="004938E8">
            <w:pPr>
              <w:jc w:val="both"/>
            </w:pPr>
            <w:r>
              <w:t>3/LS</w:t>
            </w:r>
          </w:p>
        </w:tc>
      </w:tr>
      <w:tr w:rsidR="000F2EDD" w14:paraId="1BB8474D" w14:textId="77777777" w:rsidTr="004938E8">
        <w:tc>
          <w:tcPr>
            <w:tcW w:w="3086" w:type="dxa"/>
            <w:shd w:val="clear" w:color="auto" w:fill="F7CAAC"/>
          </w:tcPr>
          <w:p w14:paraId="56BC74DB" w14:textId="77777777" w:rsidR="000F2EDD" w:rsidRDefault="000F2EDD" w:rsidP="004938E8">
            <w:pPr>
              <w:jc w:val="both"/>
              <w:rPr>
                <w:b/>
              </w:rPr>
            </w:pPr>
            <w:r>
              <w:rPr>
                <w:b/>
              </w:rPr>
              <w:t>Rozsah studijního předmětu</w:t>
            </w:r>
          </w:p>
        </w:tc>
        <w:tc>
          <w:tcPr>
            <w:tcW w:w="1701" w:type="dxa"/>
            <w:gridSpan w:val="2"/>
          </w:tcPr>
          <w:p w14:paraId="16DBCB81" w14:textId="77777777" w:rsidR="000F2EDD" w:rsidRDefault="000F2EDD" w:rsidP="004938E8">
            <w:pPr>
              <w:jc w:val="both"/>
            </w:pPr>
            <w:r>
              <w:t>10p + 10c</w:t>
            </w:r>
          </w:p>
        </w:tc>
        <w:tc>
          <w:tcPr>
            <w:tcW w:w="889" w:type="dxa"/>
            <w:shd w:val="clear" w:color="auto" w:fill="F7CAAC"/>
          </w:tcPr>
          <w:p w14:paraId="091AD475" w14:textId="77777777" w:rsidR="000F2EDD" w:rsidRDefault="000F2EDD" w:rsidP="004938E8">
            <w:pPr>
              <w:jc w:val="both"/>
              <w:rPr>
                <w:b/>
              </w:rPr>
            </w:pPr>
            <w:r>
              <w:rPr>
                <w:b/>
              </w:rPr>
              <w:t xml:space="preserve">hod. </w:t>
            </w:r>
          </w:p>
        </w:tc>
        <w:tc>
          <w:tcPr>
            <w:tcW w:w="816" w:type="dxa"/>
          </w:tcPr>
          <w:p w14:paraId="65552FA5" w14:textId="77777777" w:rsidR="000F2EDD" w:rsidRDefault="000F2EDD" w:rsidP="004938E8">
            <w:pPr>
              <w:jc w:val="both"/>
            </w:pPr>
            <w:r>
              <w:t>20</w:t>
            </w:r>
          </w:p>
        </w:tc>
        <w:tc>
          <w:tcPr>
            <w:tcW w:w="2156" w:type="dxa"/>
            <w:shd w:val="clear" w:color="auto" w:fill="F7CAAC"/>
          </w:tcPr>
          <w:p w14:paraId="1011AE0D" w14:textId="77777777" w:rsidR="000F2EDD" w:rsidRDefault="000F2EDD" w:rsidP="004938E8">
            <w:pPr>
              <w:jc w:val="both"/>
              <w:rPr>
                <w:b/>
              </w:rPr>
            </w:pPr>
            <w:r>
              <w:rPr>
                <w:b/>
              </w:rPr>
              <w:t>kreditů</w:t>
            </w:r>
          </w:p>
        </w:tc>
        <w:tc>
          <w:tcPr>
            <w:tcW w:w="1207" w:type="dxa"/>
            <w:gridSpan w:val="2"/>
          </w:tcPr>
          <w:p w14:paraId="114EEBC9" w14:textId="77777777" w:rsidR="000F2EDD" w:rsidRDefault="000F2EDD" w:rsidP="004938E8">
            <w:pPr>
              <w:jc w:val="both"/>
            </w:pPr>
            <w:r>
              <w:t>3</w:t>
            </w:r>
          </w:p>
        </w:tc>
      </w:tr>
      <w:tr w:rsidR="000F2EDD" w14:paraId="46DD9616" w14:textId="77777777" w:rsidTr="004938E8">
        <w:tc>
          <w:tcPr>
            <w:tcW w:w="3086" w:type="dxa"/>
            <w:shd w:val="clear" w:color="auto" w:fill="F7CAAC"/>
          </w:tcPr>
          <w:p w14:paraId="0794212E" w14:textId="77777777" w:rsidR="000F2EDD" w:rsidRDefault="000F2EDD" w:rsidP="004938E8">
            <w:pPr>
              <w:jc w:val="both"/>
              <w:rPr>
                <w:b/>
                <w:sz w:val="22"/>
              </w:rPr>
            </w:pPr>
            <w:r>
              <w:rPr>
                <w:b/>
              </w:rPr>
              <w:t>Prerekvizity, korekvizity, ekvivalence</w:t>
            </w:r>
          </w:p>
        </w:tc>
        <w:tc>
          <w:tcPr>
            <w:tcW w:w="6769" w:type="dxa"/>
            <w:gridSpan w:val="7"/>
          </w:tcPr>
          <w:p w14:paraId="58C98AC5" w14:textId="77777777" w:rsidR="000F2EDD" w:rsidRDefault="000F2EDD" w:rsidP="004938E8">
            <w:pPr>
              <w:jc w:val="both"/>
            </w:pPr>
          </w:p>
        </w:tc>
      </w:tr>
      <w:tr w:rsidR="000F2EDD" w14:paraId="5E005608" w14:textId="77777777" w:rsidTr="004938E8">
        <w:tc>
          <w:tcPr>
            <w:tcW w:w="3086" w:type="dxa"/>
            <w:shd w:val="clear" w:color="auto" w:fill="F7CAAC"/>
          </w:tcPr>
          <w:p w14:paraId="3DD3A0C2" w14:textId="77777777" w:rsidR="000F2EDD" w:rsidRDefault="000F2EDD" w:rsidP="004938E8">
            <w:pPr>
              <w:jc w:val="both"/>
              <w:rPr>
                <w:b/>
              </w:rPr>
            </w:pPr>
            <w:r>
              <w:rPr>
                <w:b/>
              </w:rPr>
              <w:t>Způsob ověření studijních výsledků</w:t>
            </w:r>
          </w:p>
        </w:tc>
        <w:tc>
          <w:tcPr>
            <w:tcW w:w="3406" w:type="dxa"/>
            <w:gridSpan w:val="4"/>
          </w:tcPr>
          <w:p w14:paraId="7ACB195A" w14:textId="77777777" w:rsidR="000F2EDD" w:rsidRDefault="000F2EDD" w:rsidP="004938E8">
            <w:pPr>
              <w:jc w:val="both"/>
            </w:pPr>
            <w:r>
              <w:t>klasifikovaný zápočet</w:t>
            </w:r>
          </w:p>
        </w:tc>
        <w:tc>
          <w:tcPr>
            <w:tcW w:w="2156" w:type="dxa"/>
            <w:shd w:val="clear" w:color="auto" w:fill="F7CAAC"/>
          </w:tcPr>
          <w:p w14:paraId="5C987A98" w14:textId="77777777" w:rsidR="000F2EDD" w:rsidRDefault="000F2EDD" w:rsidP="004938E8">
            <w:pPr>
              <w:jc w:val="both"/>
              <w:rPr>
                <w:b/>
              </w:rPr>
            </w:pPr>
            <w:r>
              <w:rPr>
                <w:b/>
              </w:rPr>
              <w:t>Forma výuky</w:t>
            </w:r>
          </w:p>
        </w:tc>
        <w:tc>
          <w:tcPr>
            <w:tcW w:w="1207" w:type="dxa"/>
            <w:gridSpan w:val="2"/>
          </w:tcPr>
          <w:p w14:paraId="60A3FE72" w14:textId="77777777" w:rsidR="000F2EDD" w:rsidRDefault="000F2EDD" w:rsidP="004938E8">
            <w:pPr>
              <w:jc w:val="both"/>
            </w:pPr>
            <w:r>
              <w:t>přednášky</w:t>
            </w:r>
          </w:p>
          <w:p w14:paraId="0E654478" w14:textId="77777777" w:rsidR="000F2EDD" w:rsidRDefault="000F2EDD" w:rsidP="004938E8">
            <w:pPr>
              <w:jc w:val="both"/>
            </w:pPr>
            <w:r>
              <w:t>cvičení</w:t>
            </w:r>
          </w:p>
        </w:tc>
      </w:tr>
      <w:tr w:rsidR="000F2EDD" w14:paraId="3B8CB7AC" w14:textId="77777777" w:rsidTr="004938E8">
        <w:tc>
          <w:tcPr>
            <w:tcW w:w="3086" w:type="dxa"/>
            <w:shd w:val="clear" w:color="auto" w:fill="F7CAAC"/>
          </w:tcPr>
          <w:p w14:paraId="4DF151B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DD8A708" w14:textId="77777777" w:rsidR="000F2EDD" w:rsidRDefault="000F2EDD" w:rsidP="004938E8">
            <w:pPr>
              <w:jc w:val="both"/>
            </w:pPr>
            <w:r>
              <w:t>Klasifikovaná zápočet: aktivní účast na nejméně 80 % cvičení, zpracování a obhajoba ročníkového projektu.</w:t>
            </w:r>
          </w:p>
        </w:tc>
      </w:tr>
      <w:tr w:rsidR="000F2EDD" w14:paraId="6FFE11EB" w14:textId="77777777" w:rsidTr="004938E8">
        <w:trPr>
          <w:trHeight w:val="397"/>
        </w:trPr>
        <w:tc>
          <w:tcPr>
            <w:tcW w:w="9855" w:type="dxa"/>
            <w:gridSpan w:val="8"/>
            <w:tcBorders>
              <w:top w:val="nil"/>
            </w:tcBorders>
          </w:tcPr>
          <w:p w14:paraId="206F0C31" w14:textId="77777777" w:rsidR="000F2EDD" w:rsidRDefault="000F2EDD" w:rsidP="004938E8">
            <w:pPr>
              <w:jc w:val="both"/>
            </w:pPr>
          </w:p>
          <w:p w14:paraId="5F336AF2" w14:textId="77777777" w:rsidR="000F2EDD" w:rsidRDefault="000F2EDD" w:rsidP="004938E8">
            <w:pPr>
              <w:jc w:val="both"/>
            </w:pPr>
          </w:p>
          <w:p w14:paraId="529ABA21" w14:textId="77777777" w:rsidR="000F2EDD" w:rsidRDefault="000F2EDD" w:rsidP="004938E8">
            <w:pPr>
              <w:jc w:val="both"/>
            </w:pPr>
          </w:p>
          <w:p w14:paraId="14E35344" w14:textId="77777777" w:rsidR="000F2EDD" w:rsidRDefault="000F2EDD" w:rsidP="004938E8">
            <w:pPr>
              <w:jc w:val="both"/>
            </w:pPr>
          </w:p>
        </w:tc>
      </w:tr>
      <w:tr w:rsidR="000F2EDD" w14:paraId="069D95C1" w14:textId="77777777" w:rsidTr="004938E8">
        <w:trPr>
          <w:trHeight w:val="197"/>
        </w:trPr>
        <w:tc>
          <w:tcPr>
            <w:tcW w:w="3086" w:type="dxa"/>
            <w:tcBorders>
              <w:top w:val="nil"/>
            </w:tcBorders>
            <w:shd w:val="clear" w:color="auto" w:fill="F7CAAC"/>
          </w:tcPr>
          <w:p w14:paraId="010269BF" w14:textId="77777777" w:rsidR="000F2EDD" w:rsidRDefault="000F2EDD" w:rsidP="004938E8">
            <w:pPr>
              <w:jc w:val="both"/>
              <w:rPr>
                <w:b/>
              </w:rPr>
            </w:pPr>
            <w:r>
              <w:rPr>
                <w:b/>
              </w:rPr>
              <w:t>Garant předmětu</w:t>
            </w:r>
          </w:p>
        </w:tc>
        <w:tc>
          <w:tcPr>
            <w:tcW w:w="6769" w:type="dxa"/>
            <w:gridSpan w:val="7"/>
            <w:tcBorders>
              <w:top w:val="nil"/>
            </w:tcBorders>
          </w:tcPr>
          <w:p w14:paraId="549F8426" w14:textId="77777777" w:rsidR="000F2EDD" w:rsidRDefault="000F2EDD" w:rsidP="004938E8">
            <w:pPr>
              <w:jc w:val="both"/>
            </w:pPr>
            <w:r>
              <w:t>Ing. Jakub Rak, Ph.D.</w:t>
            </w:r>
          </w:p>
        </w:tc>
      </w:tr>
      <w:tr w:rsidR="000F2EDD" w14:paraId="40590448" w14:textId="77777777" w:rsidTr="004938E8">
        <w:trPr>
          <w:trHeight w:val="243"/>
        </w:trPr>
        <w:tc>
          <w:tcPr>
            <w:tcW w:w="3086" w:type="dxa"/>
            <w:tcBorders>
              <w:top w:val="nil"/>
            </w:tcBorders>
            <w:shd w:val="clear" w:color="auto" w:fill="F7CAAC"/>
          </w:tcPr>
          <w:p w14:paraId="6686B3ED" w14:textId="77777777" w:rsidR="000F2EDD" w:rsidRDefault="000F2EDD" w:rsidP="004938E8">
            <w:pPr>
              <w:jc w:val="both"/>
              <w:rPr>
                <w:b/>
              </w:rPr>
            </w:pPr>
            <w:r>
              <w:rPr>
                <w:b/>
              </w:rPr>
              <w:t>Zapojení garanta do výuky předmětu</w:t>
            </w:r>
          </w:p>
        </w:tc>
        <w:tc>
          <w:tcPr>
            <w:tcW w:w="6769" w:type="dxa"/>
            <w:gridSpan w:val="7"/>
            <w:tcBorders>
              <w:top w:val="nil"/>
            </w:tcBorders>
          </w:tcPr>
          <w:p w14:paraId="58B16862" w14:textId="77777777" w:rsidR="000F2EDD" w:rsidRDefault="000F2EDD" w:rsidP="004938E8">
            <w:pPr>
              <w:jc w:val="both"/>
            </w:pPr>
            <w:r>
              <w:t>Garant stanovuje obsah přednášek a cvičení.</w:t>
            </w:r>
          </w:p>
          <w:p w14:paraId="28FE56E9" w14:textId="77777777" w:rsidR="000F2EDD" w:rsidRDefault="000F2EDD" w:rsidP="004938E8">
            <w:pPr>
              <w:jc w:val="both"/>
            </w:pPr>
            <w:r>
              <w:t>Garant přímo vyučuje 100 % přednášek a 100 % cvičení.</w:t>
            </w:r>
          </w:p>
        </w:tc>
      </w:tr>
      <w:tr w:rsidR="000F2EDD" w14:paraId="4D36ACE3" w14:textId="77777777" w:rsidTr="004938E8">
        <w:tc>
          <w:tcPr>
            <w:tcW w:w="3086" w:type="dxa"/>
            <w:shd w:val="clear" w:color="auto" w:fill="F7CAAC"/>
          </w:tcPr>
          <w:p w14:paraId="32061D9E" w14:textId="77777777" w:rsidR="000F2EDD" w:rsidRDefault="000F2EDD" w:rsidP="004938E8">
            <w:pPr>
              <w:jc w:val="both"/>
              <w:rPr>
                <w:b/>
              </w:rPr>
            </w:pPr>
            <w:r>
              <w:rPr>
                <w:b/>
              </w:rPr>
              <w:t>Vyučující</w:t>
            </w:r>
          </w:p>
        </w:tc>
        <w:tc>
          <w:tcPr>
            <w:tcW w:w="6769" w:type="dxa"/>
            <w:gridSpan w:val="7"/>
            <w:tcBorders>
              <w:bottom w:val="nil"/>
            </w:tcBorders>
          </w:tcPr>
          <w:p w14:paraId="2FAAF99C" w14:textId="77777777" w:rsidR="000F2EDD" w:rsidRDefault="000F2EDD" w:rsidP="004938E8">
            <w:pPr>
              <w:jc w:val="both"/>
            </w:pPr>
            <w:r>
              <w:t>Ing. Jakub Rak, Ph.D. – přednášející (100 %), cvičící (100 %)</w:t>
            </w:r>
          </w:p>
        </w:tc>
      </w:tr>
      <w:tr w:rsidR="000F2EDD" w14:paraId="29EF7F8F" w14:textId="77777777" w:rsidTr="004938E8">
        <w:trPr>
          <w:trHeight w:val="397"/>
        </w:trPr>
        <w:tc>
          <w:tcPr>
            <w:tcW w:w="9855" w:type="dxa"/>
            <w:gridSpan w:val="8"/>
            <w:tcBorders>
              <w:top w:val="nil"/>
            </w:tcBorders>
          </w:tcPr>
          <w:p w14:paraId="45936ACA" w14:textId="77777777" w:rsidR="000F2EDD" w:rsidRDefault="000F2EDD" w:rsidP="004938E8">
            <w:pPr>
              <w:jc w:val="both"/>
            </w:pPr>
          </w:p>
          <w:p w14:paraId="4374978E" w14:textId="77777777" w:rsidR="000F2EDD" w:rsidRDefault="000F2EDD" w:rsidP="004938E8">
            <w:pPr>
              <w:jc w:val="both"/>
            </w:pPr>
          </w:p>
          <w:p w14:paraId="6AE70A0F" w14:textId="77777777" w:rsidR="000F2EDD" w:rsidRDefault="000F2EDD" w:rsidP="004938E8">
            <w:pPr>
              <w:jc w:val="both"/>
            </w:pPr>
          </w:p>
          <w:p w14:paraId="3C79DBBC" w14:textId="77777777" w:rsidR="000F2EDD" w:rsidRDefault="000F2EDD" w:rsidP="004938E8">
            <w:pPr>
              <w:jc w:val="both"/>
            </w:pPr>
          </w:p>
        </w:tc>
      </w:tr>
      <w:tr w:rsidR="000F2EDD" w14:paraId="2E5D42E3" w14:textId="77777777" w:rsidTr="004938E8">
        <w:tc>
          <w:tcPr>
            <w:tcW w:w="3086" w:type="dxa"/>
            <w:shd w:val="clear" w:color="auto" w:fill="F7CAAC"/>
          </w:tcPr>
          <w:p w14:paraId="63FD56A1" w14:textId="77777777" w:rsidR="000F2EDD" w:rsidRDefault="000F2EDD" w:rsidP="004938E8">
            <w:pPr>
              <w:jc w:val="both"/>
              <w:rPr>
                <w:b/>
              </w:rPr>
            </w:pPr>
            <w:r>
              <w:rPr>
                <w:b/>
              </w:rPr>
              <w:t>Stručná anotace předmětu</w:t>
            </w:r>
          </w:p>
        </w:tc>
        <w:tc>
          <w:tcPr>
            <w:tcW w:w="6769" w:type="dxa"/>
            <w:gridSpan w:val="7"/>
            <w:tcBorders>
              <w:bottom w:val="nil"/>
            </w:tcBorders>
          </w:tcPr>
          <w:p w14:paraId="08F15BD9" w14:textId="77777777" w:rsidR="000F2EDD" w:rsidRDefault="000F2EDD" w:rsidP="004938E8">
            <w:pPr>
              <w:jc w:val="both"/>
            </w:pPr>
          </w:p>
        </w:tc>
      </w:tr>
      <w:tr w:rsidR="000F2EDD" w14:paraId="652C62BC" w14:textId="77777777" w:rsidTr="004938E8">
        <w:trPr>
          <w:trHeight w:val="3938"/>
        </w:trPr>
        <w:tc>
          <w:tcPr>
            <w:tcW w:w="9855" w:type="dxa"/>
            <w:gridSpan w:val="8"/>
            <w:tcBorders>
              <w:top w:val="nil"/>
              <w:bottom w:val="single" w:sz="12" w:space="0" w:color="auto"/>
            </w:tcBorders>
          </w:tcPr>
          <w:p w14:paraId="4ADBDB00" w14:textId="77777777" w:rsidR="000F2EDD" w:rsidRDefault="000F2EDD" w:rsidP="004938E8">
            <w:pPr>
              <w:jc w:val="both"/>
            </w:pPr>
            <w:r>
              <w:t>The goal of the course is to provide students with a basic theoretical background in the field of soft target protection. Completing the subject will enable students to acquire knowledge in the field of security technologies, analytical methods, and the design of security documentation.</w:t>
            </w:r>
          </w:p>
          <w:p w14:paraId="6F6D7559" w14:textId="77777777" w:rsidR="000F2EDD" w:rsidRDefault="000F2EDD" w:rsidP="004938E8">
            <w:pPr>
              <w:jc w:val="both"/>
            </w:pPr>
          </w:p>
          <w:p w14:paraId="553BDC2E" w14:textId="77777777" w:rsidR="000F2EDD" w:rsidRDefault="000F2EDD" w:rsidP="004938E8">
            <w:pPr>
              <w:jc w:val="both"/>
            </w:pPr>
            <w:r>
              <w:t>Main themes:</w:t>
            </w:r>
          </w:p>
          <w:p w14:paraId="747AAC7F" w14:textId="77777777" w:rsidR="000F2EDD" w:rsidRDefault="000F2EDD" w:rsidP="000F2EDD">
            <w:pPr>
              <w:pStyle w:val="Odstavecseseznamem"/>
              <w:numPr>
                <w:ilvl w:val="0"/>
                <w:numId w:val="31"/>
              </w:numPr>
              <w:jc w:val="both"/>
            </w:pPr>
            <w:r>
              <w:t>Basic definitions of soft Targets;</w:t>
            </w:r>
          </w:p>
          <w:p w14:paraId="21387189" w14:textId="77777777" w:rsidR="000F2EDD" w:rsidRDefault="000F2EDD" w:rsidP="000F2EDD">
            <w:pPr>
              <w:pStyle w:val="Odstavecseseznamem"/>
              <w:numPr>
                <w:ilvl w:val="0"/>
                <w:numId w:val="31"/>
              </w:numPr>
              <w:jc w:val="both"/>
            </w:pPr>
            <w:r>
              <w:t>Specification of soft Targets;</w:t>
            </w:r>
          </w:p>
          <w:p w14:paraId="0D684FBE" w14:textId="77777777" w:rsidR="000F2EDD" w:rsidRDefault="000F2EDD" w:rsidP="000F2EDD">
            <w:pPr>
              <w:pStyle w:val="Odstavecseseznamem"/>
              <w:numPr>
                <w:ilvl w:val="0"/>
                <w:numId w:val="31"/>
              </w:numPr>
              <w:jc w:val="both"/>
            </w:pPr>
            <w:r>
              <w:t>Prevention of soft targets Protection;</w:t>
            </w:r>
          </w:p>
          <w:p w14:paraId="75C7DD9F" w14:textId="77777777" w:rsidR="000F2EDD" w:rsidRDefault="000F2EDD" w:rsidP="000F2EDD">
            <w:pPr>
              <w:pStyle w:val="Odstavecseseznamem"/>
              <w:numPr>
                <w:ilvl w:val="0"/>
                <w:numId w:val="31"/>
              </w:numPr>
              <w:jc w:val="both"/>
            </w:pPr>
            <w:r>
              <w:t>Security assessment of the object;</w:t>
            </w:r>
          </w:p>
          <w:p w14:paraId="0F8E2669" w14:textId="77777777" w:rsidR="000F2EDD" w:rsidRDefault="000F2EDD" w:rsidP="000F2EDD">
            <w:pPr>
              <w:pStyle w:val="Odstavecseseznamem"/>
              <w:numPr>
                <w:ilvl w:val="0"/>
                <w:numId w:val="31"/>
              </w:numPr>
              <w:jc w:val="both"/>
            </w:pPr>
            <w:r>
              <w:t>Physical protection of soft Targets;</w:t>
            </w:r>
          </w:p>
          <w:p w14:paraId="5B64312E" w14:textId="77777777" w:rsidR="000F2EDD" w:rsidRDefault="000F2EDD" w:rsidP="000F2EDD">
            <w:pPr>
              <w:pStyle w:val="Odstavecseseznamem"/>
              <w:numPr>
                <w:ilvl w:val="0"/>
                <w:numId w:val="31"/>
              </w:numPr>
              <w:jc w:val="both"/>
            </w:pPr>
            <w:r>
              <w:t>Technical protection of soft targets I.;</w:t>
            </w:r>
          </w:p>
          <w:p w14:paraId="2DBFA3E7" w14:textId="77777777" w:rsidR="000F2EDD" w:rsidRDefault="000F2EDD" w:rsidP="000F2EDD">
            <w:pPr>
              <w:pStyle w:val="Odstavecseseznamem"/>
              <w:numPr>
                <w:ilvl w:val="0"/>
                <w:numId w:val="31"/>
              </w:numPr>
              <w:jc w:val="both"/>
            </w:pPr>
            <w:r>
              <w:t>Technical protection of soft targets II.;</w:t>
            </w:r>
          </w:p>
          <w:p w14:paraId="2BFFA7DD" w14:textId="77777777" w:rsidR="000F2EDD" w:rsidRDefault="000F2EDD" w:rsidP="000F2EDD">
            <w:pPr>
              <w:pStyle w:val="Odstavecseseznamem"/>
              <w:numPr>
                <w:ilvl w:val="0"/>
                <w:numId w:val="31"/>
              </w:numPr>
              <w:jc w:val="both"/>
            </w:pPr>
            <w:r>
              <w:t>Security Systems for soft targets Protection;</w:t>
            </w:r>
          </w:p>
          <w:p w14:paraId="09D7A60D" w14:textId="77777777" w:rsidR="000F2EDD" w:rsidRDefault="000F2EDD" w:rsidP="000F2EDD">
            <w:pPr>
              <w:pStyle w:val="Odstavecseseznamem"/>
              <w:numPr>
                <w:ilvl w:val="0"/>
                <w:numId w:val="31"/>
              </w:numPr>
              <w:jc w:val="both"/>
            </w:pPr>
            <w:r>
              <w:t>Design of security systems for soft targets Protection;</w:t>
            </w:r>
          </w:p>
          <w:p w14:paraId="3109EF41" w14:textId="77777777" w:rsidR="000F2EDD" w:rsidRDefault="000F2EDD" w:rsidP="000F2EDD">
            <w:pPr>
              <w:pStyle w:val="Odstavecseseznamem"/>
              <w:numPr>
                <w:ilvl w:val="0"/>
                <w:numId w:val="31"/>
              </w:numPr>
              <w:jc w:val="both"/>
            </w:pPr>
            <w:r>
              <w:t>Case study of soft targets protection.</w:t>
            </w:r>
          </w:p>
        </w:tc>
      </w:tr>
      <w:tr w:rsidR="000F2EDD" w14:paraId="5D1DAB21"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72D4A321"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2832B36" w14:textId="77777777" w:rsidR="000F2EDD" w:rsidRDefault="000F2EDD" w:rsidP="004938E8">
            <w:pPr>
              <w:jc w:val="both"/>
            </w:pPr>
          </w:p>
        </w:tc>
      </w:tr>
      <w:tr w:rsidR="000F2EDD" w14:paraId="3561B07C" w14:textId="77777777" w:rsidTr="004938E8">
        <w:trPr>
          <w:trHeight w:val="1497"/>
        </w:trPr>
        <w:tc>
          <w:tcPr>
            <w:tcW w:w="9855" w:type="dxa"/>
            <w:gridSpan w:val="8"/>
            <w:tcBorders>
              <w:top w:val="nil"/>
              <w:bottom w:val="single" w:sz="2" w:space="0" w:color="auto"/>
            </w:tcBorders>
          </w:tcPr>
          <w:p w14:paraId="563AFC22" w14:textId="77777777" w:rsidR="000F2EDD" w:rsidRPr="001D33DA" w:rsidRDefault="000F2EDD" w:rsidP="004938E8">
            <w:pPr>
              <w:jc w:val="both"/>
              <w:rPr>
                <w:b/>
                <w:bCs/>
              </w:rPr>
            </w:pPr>
            <w:r w:rsidRPr="001D33DA">
              <w:rPr>
                <w:b/>
                <w:bCs/>
              </w:rPr>
              <w:t>Povinná literatura:</w:t>
            </w:r>
          </w:p>
          <w:p w14:paraId="2FE79AD1" w14:textId="77777777" w:rsidR="000F2EDD" w:rsidRDefault="000F2EDD" w:rsidP="004938E8">
            <w:pPr>
              <w:jc w:val="both"/>
            </w:pPr>
            <w:r w:rsidRPr="00765A10">
              <w:t>HESTERMAN, Jennifer L. </w:t>
            </w:r>
            <w:r w:rsidRPr="00765A10">
              <w:rPr>
                <w:i/>
                <w:iCs/>
              </w:rPr>
              <w:t>Soft target hardening: protecting people from attack</w:t>
            </w:r>
            <w:r w:rsidRPr="00765A10">
              <w:t>. Second Edition. London: Routledge, Taylor &amp; Francis Group, 2019. ISBN 9781138391109.</w:t>
            </w:r>
          </w:p>
          <w:p w14:paraId="632AFE11" w14:textId="77777777" w:rsidR="000F2EDD" w:rsidRDefault="000F2EDD" w:rsidP="004938E8">
            <w:pPr>
              <w:jc w:val="both"/>
            </w:pPr>
            <w:r w:rsidRPr="00765A10">
              <w:t>FAGEL, Michael J. a HESTERMAN, Jennifer L. (ed.). </w:t>
            </w:r>
            <w:r w:rsidRPr="00765A10">
              <w:rPr>
                <w:i/>
                <w:iCs/>
              </w:rPr>
              <w:t>Soft targets and crisis management: what emergency planners and security professionals need to know</w:t>
            </w:r>
            <w:r w:rsidRPr="00765A10">
              <w:t>. Boca Raton: CRC Press, Taylor &amp; Francis Group, [2017]. ISBN 9781498756327.</w:t>
            </w:r>
          </w:p>
          <w:p w14:paraId="0361D095" w14:textId="77777777" w:rsidR="000F2EDD" w:rsidRDefault="000F2EDD" w:rsidP="004938E8">
            <w:pPr>
              <w:jc w:val="both"/>
            </w:pPr>
            <w:r w:rsidRPr="00176E6A">
              <w:t>APELTAUER, Tomáš; DUFEK, Zdeněk; VANGELI, Benedikt; ROSENKRANZ, Jiří; HROMADA, Martin et al. </w:t>
            </w:r>
            <w:r w:rsidRPr="00176E6A">
              <w:rPr>
                <w:i/>
                <w:iCs/>
              </w:rPr>
              <w:t>Ochrana měkkých cílů</w:t>
            </w:r>
            <w:r w:rsidRPr="00176E6A">
              <w:t>. Praha: Leges, 2019. ISBN 978-80-7502-427-5.</w:t>
            </w:r>
          </w:p>
          <w:p w14:paraId="5A8BA803" w14:textId="77777777" w:rsidR="000F2EDD" w:rsidRPr="001D541E" w:rsidRDefault="000F2EDD" w:rsidP="004938E8">
            <w:pPr>
              <w:jc w:val="both"/>
            </w:pPr>
          </w:p>
          <w:p w14:paraId="3AB96AA9" w14:textId="77777777" w:rsidR="000F2EDD" w:rsidRPr="001D33DA" w:rsidRDefault="000F2EDD" w:rsidP="004938E8">
            <w:pPr>
              <w:jc w:val="both"/>
              <w:rPr>
                <w:b/>
                <w:bCs/>
              </w:rPr>
            </w:pPr>
            <w:r w:rsidRPr="001D33DA">
              <w:rPr>
                <w:b/>
                <w:bCs/>
              </w:rPr>
              <w:t>Doporučená literatura:</w:t>
            </w:r>
          </w:p>
          <w:p w14:paraId="763D9AA0" w14:textId="77777777" w:rsidR="000F2EDD" w:rsidRDefault="000F2EDD" w:rsidP="004938E8">
            <w:pPr>
              <w:jc w:val="both"/>
            </w:pPr>
            <w:r w:rsidRPr="00765A10">
              <w:t>BULLOCK, Jane A.; HADDOW, George D. a COPPOLA, Damon P. </w:t>
            </w:r>
            <w:r w:rsidRPr="00765A10">
              <w:rPr>
                <w:i/>
                <w:iCs/>
              </w:rPr>
              <w:t>Homeland security: the essentials</w:t>
            </w:r>
            <w:r w:rsidRPr="00765A10">
              <w:t>. Second edition. Oxford: Butterworth-Heinemann, [2018]. ISBN 978-0-12-804465-0.</w:t>
            </w:r>
          </w:p>
          <w:p w14:paraId="3461E609" w14:textId="77777777" w:rsidR="000F2EDD" w:rsidRDefault="000F2EDD" w:rsidP="004938E8">
            <w:pPr>
              <w:jc w:val="both"/>
            </w:pPr>
            <w:r w:rsidRPr="00765A10">
              <w:t>SYLVES, Richard Terry. </w:t>
            </w:r>
            <w:r w:rsidRPr="00765A10">
              <w:rPr>
                <w:i/>
                <w:iCs/>
              </w:rPr>
              <w:t>Disaster policy and politics: emergency management and homeland security</w:t>
            </w:r>
            <w:r w:rsidRPr="00765A10">
              <w:t>. Third edition. Los Angeles: SAGE, [2020]. ISBN 978-1-5063-6868-9.</w:t>
            </w:r>
          </w:p>
          <w:p w14:paraId="2AC2AF21" w14:textId="77777777" w:rsidR="000F2EDD" w:rsidRDefault="000F2EDD" w:rsidP="004938E8">
            <w:pPr>
              <w:jc w:val="both"/>
            </w:pPr>
            <w:r w:rsidRPr="00176E6A">
              <w:t>HADDOW, George D.; BULLOCK, Jane A. a COPPOLA, Damon P. </w:t>
            </w:r>
            <w:r w:rsidRPr="00176E6A">
              <w:rPr>
                <w:i/>
                <w:iCs/>
              </w:rPr>
              <w:t>Introduction to emergency management</w:t>
            </w:r>
            <w:r w:rsidRPr="00176E6A">
              <w:t>. Seventh edition. Amsterdam: Elsevier, [2021]. ISBN 978-0-12-817139-4.</w:t>
            </w:r>
          </w:p>
          <w:p w14:paraId="09C53FE3" w14:textId="77777777" w:rsidR="000F2EDD" w:rsidRDefault="000F2EDD" w:rsidP="004938E8">
            <w:pPr>
              <w:jc w:val="both"/>
            </w:pPr>
          </w:p>
          <w:p w14:paraId="6F309219" w14:textId="77777777" w:rsidR="000F2EDD" w:rsidRDefault="000F2EDD" w:rsidP="004938E8">
            <w:pPr>
              <w:jc w:val="both"/>
            </w:pPr>
          </w:p>
        </w:tc>
      </w:tr>
      <w:tr w:rsidR="000F2EDD" w14:paraId="76A29261"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FBC51FF" w14:textId="77777777" w:rsidR="000F2EDD" w:rsidRDefault="000F2EDD" w:rsidP="004938E8">
            <w:pPr>
              <w:jc w:val="center"/>
              <w:rPr>
                <w:b/>
              </w:rPr>
            </w:pPr>
            <w:r>
              <w:rPr>
                <w:b/>
              </w:rPr>
              <w:t>Informace ke kombinované nebo distanční formě</w:t>
            </w:r>
          </w:p>
        </w:tc>
      </w:tr>
      <w:tr w:rsidR="000F2EDD" w14:paraId="65E2978B" w14:textId="77777777" w:rsidTr="004938E8">
        <w:tc>
          <w:tcPr>
            <w:tcW w:w="4787" w:type="dxa"/>
            <w:gridSpan w:val="3"/>
            <w:tcBorders>
              <w:top w:val="single" w:sz="2" w:space="0" w:color="auto"/>
            </w:tcBorders>
            <w:shd w:val="clear" w:color="auto" w:fill="F7CAAC"/>
          </w:tcPr>
          <w:p w14:paraId="55D67F0F" w14:textId="77777777" w:rsidR="000F2EDD" w:rsidRDefault="000F2EDD" w:rsidP="004938E8">
            <w:pPr>
              <w:jc w:val="both"/>
            </w:pPr>
            <w:r>
              <w:rPr>
                <w:b/>
              </w:rPr>
              <w:t>Rozsah konzultací (soustředění)</w:t>
            </w:r>
          </w:p>
        </w:tc>
        <w:tc>
          <w:tcPr>
            <w:tcW w:w="889" w:type="dxa"/>
            <w:tcBorders>
              <w:top w:val="single" w:sz="2" w:space="0" w:color="auto"/>
            </w:tcBorders>
          </w:tcPr>
          <w:p w14:paraId="20D54AFA" w14:textId="77777777" w:rsidR="000F2EDD" w:rsidRDefault="000F2EDD" w:rsidP="004938E8">
            <w:pPr>
              <w:jc w:val="both"/>
            </w:pPr>
            <w:r>
              <w:t>10</w:t>
            </w:r>
          </w:p>
        </w:tc>
        <w:tc>
          <w:tcPr>
            <w:tcW w:w="4179" w:type="dxa"/>
            <w:gridSpan w:val="4"/>
            <w:tcBorders>
              <w:top w:val="single" w:sz="2" w:space="0" w:color="auto"/>
            </w:tcBorders>
            <w:shd w:val="clear" w:color="auto" w:fill="F7CAAC"/>
          </w:tcPr>
          <w:p w14:paraId="31AA1B35" w14:textId="77777777" w:rsidR="000F2EDD" w:rsidRDefault="000F2EDD" w:rsidP="004938E8">
            <w:pPr>
              <w:jc w:val="both"/>
              <w:rPr>
                <w:b/>
              </w:rPr>
            </w:pPr>
            <w:r>
              <w:rPr>
                <w:b/>
              </w:rPr>
              <w:t xml:space="preserve">hodin </w:t>
            </w:r>
          </w:p>
        </w:tc>
      </w:tr>
      <w:tr w:rsidR="000F2EDD" w14:paraId="6B11316F" w14:textId="77777777" w:rsidTr="004938E8">
        <w:tc>
          <w:tcPr>
            <w:tcW w:w="9855" w:type="dxa"/>
            <w:gridSpan w:val="8"/>
            <w:shd w:val="clear" w:color="auto" w:fill="F7CAAC"/>
          </w:tcPr>
          <w:p w14:paraId="40DCA0CA" w14:textId="77777777" w:rsidR="000F2EDD" w:rsidRDefault="000F2EDD" w:rsidP="004938E8">
            <w:pPr>
              <w:jc w:val="both"/>
              <w:rPr>
                <w:b/>
              </w:rPr>
            </w:pPr>
            <w:r>
              <w:rPr>
                <w:b/>
              </w:rPr>
              <w:t>Informace o způsobu kontaktu s vyučujícím</w:t>
            </w:r>
          </w:p>
        </w:tc>
      </w:tr>
      <w:tr w:rsidR="000F2EDD" w14:paraId="27F729E6" w14:textId="77777777" w:rsidTr="004938E8">
        <w:trPr>
          <w:trHeight w:val="1373"/>
        </w:trPr>
        <w:tc>
          <w:tcPr>
            <w:tcW w:w="9855" w:type="dxa"/>
            <w:gridSpan w:val="8"/>
          </w:tcPr>
          <w:p w14:paraId="0DA2572E"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00F1A25" w14:textId="77777777" w:rsidR="000F2EDD" w:rsidRDefault="000F2EDD" w:rsidP="004938E8"/>
    <w:p w14:paraId="6E6AE31E"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ED51720" w14:textId="77777777" w:rsidTr="004938E8">
        <w:tc>
          <w:tcPr>
            <w:tcW w:w="9855" w:type="dxa"/>
            <w:gridSpan w:val="8"/>
            <w:tcBorders>
              <w:bottom w:val="double" w:sz="4" w:space="0" w:color="auto"/>
            </w:tcBorders>
            <w:shd w:val="clear" w:color="auto" w:fill="BDD6EE"/>
          </w:tcPr>
          <w:p w14:paraId="1597E266" w14:textId="77777777" w:rsidR="000F2EDD" w:rsidRDefault="000F2EDD" w:rsidP="004938E8">
            <w:pPr>
              <w:jc w:val="both"/>
              <w:rPr>
                <w:b/>
                <w:sz w:val="28"/>
              </w:rPr>
            </w:pPr>
            <w:r>
              <w:br w:type="page"/>
            </w:r>
            <w:r>
              <w:rPr>
                <w:b/>
                <w:sz w:val="28"/>
              </w:rPr>
              <w:t>B-III – Charakteristika studijního předmětu</w:t>
            </w:r>
          </w:p>
        </w:tc>
      </w:tr>
      <w:tr w:rsidR="000F2EDD" w:rsidRPr="00873C26" w14:paraId="56712D9E" w14:textId="77777777" w:rsidTr="004938E8">
        <w:tc>
          <w:tcPr>
            <w:tcW w:w="3086" w:type="dxa"/>
            <w:tcBorders>
              <w:top w:val="double" w:sz="4" w:space="0" w:color="auto"/>
            </w:tcBorders>
            <w:shd w:val="clear" w:color="auto" w:fill="F7CAAC"/>
          </w:tcPr>
          <w:p w14:paraId="4FE5300B"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2670F4EF" w14:textId="77777777" w:rsidR="000F2EDD" w:rsidRPr="00873C26" w:rsidRDefault="000F2EDD" w:rsidP="004938E8">
            <w:pPr>
              <w:jc w:val="both"/>
              <w:rPr>
                <w:b/>
              </w:rPr>
            </w:pPr>
            <w:r>
              <w:rPr>
                <w:b/>
              </w:rPr>
              <w:t>Student Research and Professional Activity</w:t>
            </w:r>
          </w:p>
        </w:tc>
      </w:tr>
      <w:tr w:rsidR="000F2EDD" w14:paraId="03695EA7" w14:textId="77777777" w:rsidTr="004938E8">
        <w:tc>
          <w:tcPr>
            <w:tcW w:w="3086" w:type="dxa"/>
            <w:shd w:val="clear" w:color="auto" w:fill="F7CAAC"/>
          </w:tcPr>
          <w:p w14:paraId="4EEFFA76" w14:textId="77777777" w:rsidR="000F2EDD" w:rsidRDefault="000F2EDD" w:rsidP="004938E8">
            <w:pPr>
              <w:jc w:val="both"/>
              <w:rPr>
                <w:b/>
              </w:rPr>
            </w:pPr>
            <w:r>
              <w:rPr>
                <w:b/>
              </w:rPr>
              <w:t>Typ předmětu</w:t>
            </w:r>
          </w:p>
        </w:tc>
        <w:tc>
          <w:tcPr>
            <w:tcW w:w="3406" w:type="dxa"/>
            <w:gridSpan w:val="4"/>
          </w:tcPr>
          <w:p w14:paraId="67686891" w14:textId="77777777" w:rsidR="000F2EDD" w:rsidRDefault="000F2EDD" w:rsidP="004938E8">
            <w:pPr>
              <w:jc w:val="both"/>
            </w:pPr>
            <w:r>
              <w:t>povinně volitelný</w:t>
            </w:r>
          </w:p>
        </w:tc>
        <w:tc>
          <w:tcPr>
            <w:tcW w:w="2695" w:type="dxa"/>
            <w:gridSpan w:val="2"/>
            <w:shd w:val="clear" w:color="auto" w:fill="F7CAAC"/>
          </w:tcPr>
          <w:p w14:paraId="2B806B81" w14:textId="77777777" w:rsidR="000F2EDD" w:rsidRDefault="000F2EDD" w:rsidP="004938E8">
            <w:pPr>
              <w:jc w:val="both"/>
            </w:pPr>
            <w:r>
              <w:rPr>
                <w:b/>
              </w:rPr>
              <w:t>doporučený ročník / semestr</w:t>
            </w:r>
          </w:p>
        </w:tc>
        <w:tc>
          <w:tcPr>
            <w:tcW w:w="668" w:type="dxa"/>
          </w:tcPr>
          <w:p w14:paraId="78A8EBC2" w14:textId="77777777" w:rsidR="000F2EDD" w:rsidRDefault="000F2EDD" w:rsidP="004938E8">
            <w:pPr>
              <w:jc w:val="both"/>
            </w:pPr>
            <w:r>
              <w:t>3/LS</w:t>
            </w:r>
          </w:p>
        </w:tc>
      </w:tr>
      <w:tr w:rsidR="000F2EDD" w14:paraId="6232605D" w14:textId="77777777" w:rsidTr="004938E8">
        <w:tc>
          <w:tcPr>
            <w:tcW w:w="3086" w:type="dxa"/>
            <w:shd w:val="clear" w:color="auto" w:fill="F7CAAC"/>
          </w:tcPr>
          <w:p w14:paraId="7C60D2CE" w14:textId="77777777" w:rsidR="000F2EDD" w:rsidRDefault="000F2EDD" w:rsidP="004938E8">
            <w:pPr>
              <w:jc w:val="both"/>
              <w:rPr>
                <w:b/>
              </w:rPr>
            </w:pPr>
            <w:r>
              <w:rPr>
                <w:b/>
              </w:rPr>
              <w:t>Rozsah studijního předmětu</w:t>
            </w:r>
          </w:p>
        </w:tc>
        <w:tc>
          <w:tcPr>
            <w:tcW w:w="1701" w:type="dxa"/>
            <w:gridSpan w:val="2"/>
          </w:tcPr>
          <w:p w14:paraId="29841423" w14:textId="77777777" w:rsidR="000F2EDD" w:rsidRDefault="000F2EDD" w:rsidP="004938E8">
            <w:pPr>
              <w:jc w:val="both"/>
            </w:pPr>
          </w:p>
        </w:tc>
        <w:tc>
          <w:tcPr>
            <w:tcW w:w="889" w:type="dxa"/>
            <w:shd w:val="clear" w:color="auto" w:fill="F7CAAC"/>
          </w:tcPr>
          <w:p w14:paraId="4B053A63" w14:textId="77777777" w:rsidR="000F2EDD" w:rsidRDefault="000F2EDD" w:rsidP="004938E8">
            <w:pPr>
              <w:jc w:val="both"/>
              <w:rPr>
                <w:b/>
              </w:rPr>
            </w:pPr>
            <w:r>
              <w:rPr>
                <w:b/>
              </w:rPr>
              <w:t xml:space="preserve">hod. </w:t>
            </w:r>
          </w:p>
        </w:tc>
        <w:tc>
          <w:tcPr>
            <w:tcW w:w="816" w:type="dxa"/>
          </w:tcPr>
          <w:p w14:paraId="229DC03C" w14:textId="77777777" w:rsidR="000F2EDD" w:rsidRDefault="000F2EDD" w:rsidP="004938E8">
            <w:pPr>
              <w:jc w:val="both"/>
            </w:pPr>
            <w:r>
              <w:t>0</w:t>
            </w:r>
          </w:p>
        </w:tc>
        <w:tc>
          <w:tcPr>
            <w:tcW w:w="2156" w:type="dxa"/>
            <w:shd w:val="clear" w:color="auto" w:fill="F7CAAC"/>
          </w:tcPr>
          <w:p w14:paraId="18E4703A" w14:textId="77777777" w:rsidR="000F2EDD" w:rsidRDefault="000F2EDD" w:rsidP="004938E8">
            <w:pPr>
              <w:jc w:val="both"/>
              <w:rPr>
                <w:b/>
              </w:rPr>
            </w:pPr>
            <w:r>
              <w:rPr>
                <w:b/>
              </w:rPr>
              <w:t>kreditů</w:t>
            </w:r>
          </w:p>
        </w:tc>
        <w:tc>
          <w:tcPr>
            <w:tcW w:w="1207" w:type="dxa"/>
            <w:gridSpan w:val="2"/>
          </w:tcPr>
          <w:p w14:paraId="0EB21DEA" w14:textId="77777777" w:rsidR="000F2EDD" w:rsidRDefault="000F2EDD" w:rsidP="004938E8">
            <w:pPr>
              <w:jc w:val="both"/>
            </w:pPr>
            <w:r>
              <w:t>6</w:t>
            </w:r>
          </w:p>
        </w:tc>
      </w:tr>
      <w:tr w:rsidR="000F2EDD" w14:paraId="7A04921E" w14:textId="77777777" w:rsidTr="004938E8">
        <w:tc>
          <w:tcPr>
            <w:tcW w:w="3086" w:type="dxa"/>
            <w:shd w:val="clear" w:color="auto" w:fill="F7CAAC"/>
          </w:tcPr>
          <w:p w14:paraId="41A7BF21" w14:textId="77777777" w:rsidR="000F2EDD" w:rsidRDefault="000F2EDD" w:rsidP="004938E8">
            <w:pPr>
              <w:jc w:val="both"/>
              <w:rPr>
                <w:b/>
                <w:sz w:val="22"/>
              </w:rPr>
            </w:pPr>
            <w:r>
              <w:rPr>
                <w:b/>
              </w:rPr>
              <w:t>Prerekvizity, korekvizity, ekvivalence</w:t>
            </w:r>
          </w:p>
        </w:tc>
        <w:tc>
          <w:tcPr>
            <w:tcW w:w="6769" w:type="dxa"/>
            <w:gridSpan w:val="7"/>
          </w:tcPr>
          <w:p w14:paraId="5B5C2BAE" w14:textId="77777777" w:rsidR="000F2EDD" w:rsidRDefault="000F2EDD" w:rsidP="004938E8">
            <w:pPr>
              <w:jc w:val="both"/>
            </w:pPr>
          </w:p>
        </w:tc>
      </w:tr>
      <w:tr w:rsidR="000F2EDD" w14:paraId="13E8A4AB" w14:textId="77777777" w:rsidTr="004938E8">
        <w:tc>
          <w:tcPr>
            <w:tcW w:w="3086" w:type="dxa"/>
            <w:shd w:val="clear" w:color="auto" w:fill="F7CAAC"/>
          </w:tcPr>
          <w:p w14:paraId="1C6675EC" w14:textId="77777777" w:rsidR="000F2EDD" w:rsidRDefault="000F2EDD" w:rsidP="004938E8">
            <w:pPr>
              <w:jc w:val="both"/>
              <w:rPr>
                <w:b/>
              </w:rPr>
            </w:pPr>
            <w:r>
              <w:rPr>
                <w:b/>
              </w:rPr>
              <w:t>Způsob ověření studijních výsledků</w:t>
            </w:r>
          </w:p>
        </w:tc>
        <w:tc>
          <w:tcPr>
            <w:tcW w:w="3406" w:type="dxa"/>
            <w:gridSpan w:val="4"/>
          </w:tcPr>
          <w:p w14:paraId="21C69D4D" w14:textId="77777777" w:rsidR="000F2EDD" w:rsidRDefault="000F2EDD" w:rsidP="004938E8">
            <w:pPr>
              <w:jc w:val="both"/>
            </w:pPr>
            <w:r>
              <w:t xml:space="preserve">zápočet </w:t>
            </w:r>
          </w:p>
        </w:tc>
        <w:tc>
          <w:tcPr>
            <w:tcW w:w="2156" w:type="dxa"/>
            <w:shd w:val="clear" w:color="auto" w:fill="F7CAAC"/>
          </w:tcPr>
          <w:p w14:paraId="5B8D6026" w14:textId="77777777" w:rsidR="000F2EDD" w:rsidRDefault="000F2EDD" w:rsidP="004938E8">
            <w:pPr>
              <w:jc w:val="both"/>
              <w:rPr>
                <w:b/>
              </w:rPr>
            </w:pPr>
            <w:r>
              <w:rPr>
                <w:b/>
              </w:rPr>
              <w:t>Forma výuky</w:t>
            </w:r>
          </w:p>
        </w:tc>
        <w:tc>
          <w:tcPr>
            <w:tcW w:w="1207" w:type="dxa"/>
            <w:gridSpan w:val="2"/>
          </w:tcPr>
          <w:p w14:paraId="59AE6F17" w14:textId="77777777" w:rsidR="000F2EDD" w:rsidRDefault="000F2EDD" w:rsidP="004938E8">
            <w:pPr>
              <w:jc w:val="both"/>
            </w:pPr>
            <w:r>
              <w:t>konference</w:t>
            </w:r>
          </w:p>
        </w:tc>
      </w:tr>
      <w:tr w:rsidR="000F2EDD" w14:paraId="2BC52277" w14:textId="77777777" w:rsidTr="004938E8">
        <w:tc>
          <w:tcPr>
            <w:tcW w:w="3086" w:type="dxa"/>
            <w:shd w:val="clear" w:color="auto" w:fill="F7CAAC"/>
          </w:tcPr>
          <w:p w14:paraId="5F01E96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763A726" w14:textId="77777777" w:rsidR="000F2EDD" w:rsidRDefault="000F2EDD" w:rsidP="004938E8">
            <w:pPr>
              <w:jc w:val="both"/>
            </w:pPr>
            <w:r>
              <w:t xml:space="preserve"> Zápočet: </w:t>
            </w:r>
          </w:p>
          <w:p w14:paraId="75104660" w14:textId="77777777" w:rsidR="000F2EDD" w:rsidRDefault="000F2EDD" w:rsidP="004938E8">
            <w:pPr>
              <w:jc w:val="both"/>
            </w:pPr>
            <w:r w:rsidRPr="00326D52">
              <w:t>- vypracov</w:t>
            </w:r>
            <w:r>
              <w:t>ání</w:t>
            </w:r>
            <w:r w:rsidRPr="00326D52">
              <w:t xml:space="preserve"> odborn</w:t>
            </w:r>
            <w:r>
              <w:t>é</w:t>
            </w:r>
            <w:r w:rsidRPr="00326D52">
              <w:t xml:space="preserve"> prác</w:t>
            </w:r>
            <w:r>
              <w:t>e</w:t>
            </w:r>
            <w:r w:rsidRPr="00326D52">
              <w:t xml:space="preserve"> na zadané téma nebo téma navržené studentem a schválené vedoucím práce na úrovni bakalářského studijního programu;</w:t>
            </w:r>
            <w:r w:rsidRPr="00326D52">
              <w:br/>
              <w:t xml:space="preserve">- </w:t>
            </w:r>
            <w:r>
              <w:t>obhájení práce</w:t>
            </w:r>
            <w:r w:rsidRPr="00326D52">
              <w:t xml:space="preserve"> v rámci "Studentské vědecké a odborné činnosti"</w:t>
            </w:r>
            <w:r>
              <w:t xml:space="preserve">. </w:t>
            </w:r>
          </w:p>
          <w:p w14:paraId="0C68CE75" w14:textId="77777777" w:rsidR="000F2EDD" w:rsidRDefault="000F2EDD" w:rsidP="004938E8">
            <w:pPr>
              <w:jc w:val="both"/>
            </w:pPr>
            <w:r>
              <w:t>Práce musí být vypracována a obhájena v anglickém jazyce.</w:t>
            </w:r>
          </w:p>
        </w:tc>
      </w:tr>
      <w:tr w:rsidR="000F2EDD" w14:paraId="479DF9E5" w14:textId="77777777" w:rsidTr="004938E8">
        <w:trPr>
          <w:trHeight w:val="397"/>
        </w:trPr>
        <w:tc>
          <w:tcPr>
            <w:tcW w:w="9855" w:type="dxa"/>
            <w:gridSpan w:val="8"/>
            <w:tcBorders>
              <w:top w:val="nil"/>
            </w:tcBorders>
          </w:tcPr>
          <w:p w14:paraId="44C7FF67" w14:textId="77777777" w:rsidR="000F2EDD" w:rsidRDefault="000F2EDD" w:rsidP="004938E8">
            <w:pPr>
              <w:jc w:val="both"/>
            </w:pPr>
          </w:p>
        </w:tc>
      </w:tr>
      <w:tr w:rsidR="000F2EDD" w14:paraId="477D6DCB" w14:textId="77777777" w:rsidTr="004938E8">
        <w:trPr>
          <w:trHeight w:val="197"/>
        </w:trPr>
        <w:tc>
          <w:tcPr>
            <w:tcW w:w="3086" w:type="dxa"/>
            <w:tcBorders>
              <w:top w:val="nil"/>
            </w:tcBorders>
            <w:shd w:val="clear" w:color="auto" w:fill="F7CAAC"/>
          </w:tcPr>
          <w:p w14:paraId="12889A1D" w14:textId="77777777" w:rsidR="000F2EDD" w:rsidRDefault="000F2EDD" w:rsidP="004938E8">
            <w:pPr>
              <w:jc w:val="both"/>
              <w:rPr>
                <w:b/>
              </w:rPr>
            </w:pPr>
            <w:r>
              <w:rPr>
                <w:b/>
              </w:rPr>
              <w:t>Garant předmětu</w:t>
            </w:r>
          </w:p>
        </w:tc>
        <w:tc>
          <w:tcPr>
            <w:tcW w:w="6769" w:type="dxa"/>
            <w:gridSpan w:val="7"/>
            <w:tcBorders>
              <w:top w:val="nil"/>
            </w:tcBorders>
          </w:tcPr>
          <w:p w14:paraId="1D8D0ECC" w14:textId="77777777" w:rsidR="000F2EDD" w:rsidRDefault="000F2EDD" w:rsidP="004938E8">
            <w:pPr>
              <w:jc w:val="both"/>
            </w:pPr>
            <w:r>
              <w:t>Ing. Pavel Taraba, Ph.D.</w:t>
            </w:r>
          </w:p>
        </w:tc>
      </w:tr>
      <w:tr w:rsidR="000F2EDD" w14:paraId="513F56CD" w14:textId="77777777" w:rsidTr="004938E8">
        <w:trPr>
          <w:trHeight w:val="243"/>
        </w:trPr>
        <w:tc>
          <w:tcPr>
            <w:tcW w:w="3086" w:type="dxa"/>
            <w:tcBorders>
              <w:top w:val="nil"/>
            </w:tcBorders>
            <w:shd w:val="clear" w:color="auto" w:fill="F7CAAC"/>
          </w:tcPr>
          <w:p w14:paraId="31E9DBBD" w14:textId="77777777" w:rsidR="000F2EDD" w:rsidRDefault="000F2EDD" w:rsidP="004938E8">
            <w:pPr>
              <w:jc w:val="both"/>
              <w:rPr>
                <w:b/>
              </w:rPr>
            </w:pPr>
            <w:r>
              <w:rPr>
                <w:b/>
              </w:rPr>
              <w:t>Zapojení garanta do výuky předmětu</w:t>
            </w:r>
          </w:p>
        </w:tc>
        <w:tc>
          <w:tcPr>
            <w:tcW w:w="6769" w:type="dxa"/>
            <w:gridSpan w:val="7"/>
            <w:tcBorders>
              <w:top w:val="nil"/>
            </w:tcBorders>
          </w:tcPr>
          <w:p w14:paraId="739FB713" w14:textId="77777777" w:rsidR="000F2EDD" w:rsidRDefault="000F2EDD" w:rsidP="004938E8">
            <w:pPr>
              <w:jc w:val="both"/>
            </w:pPr>
            <w:r>
              <w:t>Garant stanovuje pravidla Studentské vědecké a odborné činnosti a dohlíží na její průběh.</w:t>
            </w:r>
          </w:p>
        </w:tc>
      </w:tr>
      <w:tr w:rsidR="000F2EDD" w14:paraId="6161A951" w14:textId="77777777" w:rsidTr="004938E8">
        <w:tc>
          <w:tcPr>
            <w:tcW w:w="3086" w:type="dxa"/>
            <w:shd w:val="clear" w:color="auto" w:fill="F7CAAC"/>
          </w:tcPr>
          <w:p w14:paraId="05F1DCE7" w14:textId="77777777" w:rsidR="000F2EDD" w:rsidRDefault="000F2EDD" w:rsidP="004938E8">
            <w:pPr>
              <w:jc w:val="both"/>
              <w:rPr>
                <w:b/>
              </w:rPr>
            </w:pPr>
            <w:r>
              <w:rPr>
                <w:b/>
              </w:rPr>
              <w:t>Vyučující</w:t>
            </w:r>
          </w:p>
        </w:tc>
        <w:tc>
          <w:tcPr>
            <w:tcW w:w="6769" w:type="dxa"/>
            <w:gridSpan w:val="7"/>
            <w:tcBorders>
              <w:bottom w:val="nil"/>
            </w:tcBorders>
          </w:tcPr>
          <w:p w14:paraId="2AB44902" w14:textId="77777777" w:rsidR="000F2EDD" w:rsidRDefault="000F2EDD" w:rsidP="004938E8">
            <w:pPr>
              <w:jc w:val="both"/>
            </w:pPr>
          </w:p>
        </w:tc>
      </w:tr>
      <w:tr w:rsidR="000F2EDD" w14:paraId="511CE600" w14:textId="77777777" w:rsidTr="004938E8">
        <w:trPr>
          <w:trHeight w:val="397"/>
        </w:trPr>
        <w:tc>
          <w:tcPr>
            <w:tcW w:w="9855" w:type="dxa"/>
            <w:gridSpan w:val="8"/>
            <w:tcBorders>
              <w:top w:val="nil"/>
            </w:tcBorders>
          </w:tcPr>
          <w:p w14:paraId="7AA96F39" w14:textId="77777777" w:rsidR="000F2EDD" w:rsidRDefault="000F2EDD" w:rsidP="004938E8">
            <w:pPr>
              <w:jc w:val="both"/>
            </w:pPr>
          </w:p>
        </w:tc>
      </w:tr>
      <w:tr w:rsidR="000F2EDD" w14:paraId="1E9ED8F1" w14:textId="77777777" w:rsidTr="004938E8">
        <w:tc>
          <w:tcPr>
            <w:tcW w:w="3086" w:type="dxa"/>
            <w:shd w:val="clear" w:color="auto" w:fill="F7CAAC"/>
          </w:tcPr>
          <w:p w14:paraId="5CB0776C" w14:textId="77777777" w:rsidR="000F2EDD" w:rsidRDefault="000F2EDD" w:rsidP="004938E8">
            <w:pPr>
              <w:jc w:val="both"/>
              <w:rPr>
                <w:b/>
              </w:rPr>
            </w:pPr>
            <w:r>
              <w:rPr>
                <w:b/>
              </w:rPr>
              <w:t>Stručná anotace předmětu</w:t>
            </w:r>
          </w:p>
        </w:tc>
        <w:tc>
          <w:tcPr>
            <w:tcW w:w="6769" w:type="dxa"/>
            <w:gridSpan w:val="7"/>
            <w:tcBorders>
              <w:bottom w:val="nil"/>
            </w:tcBorders>
          </w:tcPr>
          <w:p w14:paraId="78E259E0" w14:textId="77777777" w:rsidR="000F2EDD" w:rsidRDefault="000F2EDD" w:rsidP="004938E8">
            <w:pPr>
              <w:jc w:val="both"/>
            </w:pPr>
          </w:p>
        </w:tc>
      </w:tr>
      <w:tr w:rsidR="000F2EDD" w14:paraId="373272D9" w14:textId="77777777" w:rsidTr="004938E8">
        <w:trPr>
          <w:trHeight w:val="2468"/>
        </w:trPr>
        <w:tc>
          <w:tcPr>
            <w:tcW w:w="9855" w:type="dxa"/>
            <w:gridSpan w:val="8"/>
            <w:tcBorders>
              <w:top w:val="nil"/>
              <w:bottom w:val="single" w:sz="12" w:space="0" w:color="auto"/>
            </w:tcBorders>
          </w:tcPr>
          <w:p w14:paraId="4EF5650D" w14:textId="77777777" w:rsidR="000F2EDD" w:rsidRDefault="000F2EDD" w:rsidP="004938E8">
            <w:pPr>
              <w:jc w:val="both"/>
            </w:pPr>
            <w:r w:rsidRPr="005450B3">
              <w:t>Studentská odborná aktivita je pořádána v rámci "Studentské vědecké a odborné činnost</w:t>
            </w:r>
            <w:r>
              <w:t>i</w:t>
            </w:r>
            <w:r w:rsidRPr="005450B3">
              <w:t xml:space="preserve">", která je důležitou součástí vysokoškolského vzdělávacího procesu všech stupňů studia. Soutěž ve studentské vědecké a odborné činnosti je vyhlašována v každém akademickém roce děkanem fakulty. Rozsah a formální úprava přihlášené práce je uvedena </w:t>
            </w:r>
            <w:r>
              <w:br/>
            </w:r>
            <w:r w:rsidRPr="005450B3">
              <w:t>v pravidlech pro SVOČ. Práce musí být odevzdána v elektronické a v písemné podobě v anglickém jazyce v jednom výtisku.</w:t>
            </w:r>
          </w:p>
        </w:tc>
      </w:tr>
      <w:tr w:rsidR="000F2EDD" w14:paraId="4251626B"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56CC17B"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8474C92" w14:textId="77777777" w:rsidR="000F2EDD" w:rsidRDefault="000F2EDD" w:rsidP="004938E8">
            <w:pPr>
              <w:jc w:val="both"/>
            </w:pPr>
          </w:p>
        </w:tc>
      </w:tr>
      <w:tr w:rsidR="000F2EDD" w14:paraId="19954759" w14:textId="77777777" w:rsidTr="004938E8">
        <w:trPr>
          <w:trHeight w:val="1497"/>
        </w:trPr>
        <w:tc>
          <w:tcPr>
            <w:tcW w:w="9855" w:type="dxa"/>
            <w:gridSpan w:val="8"/>
            <w:tcBorders>
              <w:top w:val="nil"/>
              <w:bottom w:val="single" w:sz="2" w:space="0" w:color="auto"/>
            </w:tcBorders>
          </w:tcPr>
          <w:p w14:paraId="4739737E" w14:textId="77777777" w:rsidR="000F2EDD" w:rsidRPr="002A53AD" w:rsidRDefault="000F2EDD" w:rsidP="004938E8">
            <w:pPr>
              <w:jc w:val="both"/>
              <w:rPr>
                <w:b/>
                <w:bCs/>
              </w:rPr>
            </w:pPr>
            <w:r w:rsidRPr="002A53AD">
              <w:rPr>
                <w:b/>
                <w:bCs/>
              </w:rPr>
              <w:t>Povinná literatura:</w:t>
            </w:r>
          </w:p>
          <w:p w14:paraId="021093B3" w14:textId="77777777" w:rsidR="000F2EDD" w:rsidRPr="006A32BE" w:rsidRDefault="000F2EDD" w:rsidP="004938E8">
            <w:pPr>
              <w:jc w:val="both"/>
            </w:pPr>
            <w:r>
              <w:t xml:space="preserve">Pokyn děkanky. </w:t>
            </w:r>
            <w:r w:rsidRPr="003E34E7">
              <w:rPr>
                <w:i/>
                <w:iCs/>
              </w:rPr>
              <w:t>Pravidla SVOČ na FLKŘ (v aktuálním znění).</w:t>
            </w:r>
            <w:r>
              <w:rPr>
                <w:i/>
                <w:iCs/>
              </w:rPr>
              <w:t xml:space="preserve"> </w:t>
            </w:r>
            <w:r>
              <w:t>Fakulta logistiky a krizového řízení. Univerzita Tomáše Bati ve Zlíně.</w:t>
            </w:r>
          </w:p>
          <w:p w14:paraId="50FEF538" w14:textId="77777777" w:rsidR="000F2EDD" w:rsidRPr="000E5622" w:rsidRDefault="000F2EDD" w:rsidP="004938E8">
            <w:pPr>
              <w:jc w:val="both"/>
              <w:rPr>
                <w:i/>
                <w:iCs/>
              </w:rPr>
            </w:pPr>
            <w:r w:rsidRPr="0096120C">
              <w:t xml:space="preserve">Směrnice rektora. </w:t>
            </w:r>
            <w:r w:rsidRPr="000E5622">
              <w:rPr>
                <w:i/>
                <w:iCs/>
              </w:rPr>
              <w:t xml:space="preserve">Pravidla pro zadávání a zpracování bakalářských, diplomových a rigorózních prací, jejich uložení, zpřístupnění a kontrola </w:t>
            </w:r>
            <w:r w:rsidRPr="007817D6">
              <w:rPr>
                <w:i/>
                <w:iCs/>
              </w:rPr>
              <w:t>původnosti (v aktuální verzi).</w:t>
            </w:r>
            <w:r>
              <w:t xml:space="preserve"> Univerzita Tomáše Bati ve Zlíně. </w:t>
            </w:r>
          </w:p>
          <w:p w14:paraId="60125237" w14:textId="77777777" w:rsidR="000F2EDD" w:rsidRDefault="000F2EDD" w:rsidP="004938E8">
            <w:pPr>
              <w:jc w:val="both"/>
            </w:pPr>
            <w:r>
              <w:t xml:space="preserve">FARKAŠOVÁ, Blanka a kol. </w:t>
            </w:r>
            <w:r w:rsidRPr="00BE18BA">
              <w:rPr>
                <w:i/>
                <w:iCs/>
              </w:rPr>
              <w:t>Interpretace Normy ČSN ISO 690 Informace a dokumentace – Pravidla pro bibliografické odkazy a citace informačních zdrojů</w:t>
            </w:r>
            <w:r>
              <w:rPr>
                <w:i/>
                <w:iCs/>
              </w:rPr>
              <w:t>.</w:t>
            </w:r>
            <w:r>
              <w:t xml:space="preserve"> Brno: Citace.com, 2023. Bez ISBN.</w:t>
            </w:r>
          </w:p>
          <w:p w14:paraId="39E8F5E7" w14:textId="77777777" w:rsidR="000F2EDD" w:rsidRDefault="000F2EDD" w:rsidP="004938E8">
            <w:pPr>
              <w:jc w:val="both"/>
            </w:pPr>
          </w:p>
          <w:p w14:paraId="392E644D" w14:textId="77777777" w:rsidR="000F2EDD" w:rsidRPr="00C924C6" w:rsidRDefault="000F2EDD" w:rsidP="004938E8">
            <w:pPr>
              <w:jc w:val="both"/>
              <w:rPr>
                <w:b/>
                <w:bCs/>
              </w:rPr>
            </w:pPr>
            <w:r w:rsidRPr="00C924C6">
              <w:rPr>
                <w:b/>
                <w:bCs/>
              </w:rPr>
              <w:t>Doporučená literatura:</w:t>
            </w:r>
          </w:p>
          <w:p w14:paraId="43CABF74" w14:textId="77777777" w:rsidR="000F2EDD" w:rsidRDefault="000F2EDD" w:rsidP="004938E8">
            <w:pPr>
              <w:jc w:val="both"/>
            </w:pPr>
            <w:r w:rsidRPr="00246358">
              <w:t>FOLTÝNEK, T</w:t>
            </w:r>
            <w:r>
              <w:t>omáš</w:t>
            </w:r>
            <w:r w:rsidRPr="00246358">
              <w:t xml:space="preserve"> </w:t>
            </w:r>
            <w:r>
              <w:t>a kol.</w:t>
            </w:r>
            <w:r w:rsidRPr="00246358">
              <w:t xml:space="preserve"> </w:t>
            </w:r>
            <w:r w:rsidRPr="00B97321">
              <w:t>Testing of support tools for plagiarism detection.</w:t>
            </w:r>
            <w:r w:rsidRPr="00246358">
              <w:rPr>
                <w:i/>
                <w:iCs/>
              </w:rPr>
              <w:t xml:space="preserve"> International Journal of Educational Technology in Higher Education</w:t>
            </w:r>
            <w:r w:rsidRPr="00246358">
              <w:t xml:space="preserve"> [online]. 2020, 17(1), 46 [cit. 202</w:t>
            </w:r>
            <w:r>
              <w:t>4</w:t>
            </w:r>
            <w:r w:rsidRPr="00246358">
              <w:t>-0</w:t>
            </w:r>
            <w:r>
              <w:t>1</w:t>
            </w:r>
            <w:r w:rsidRPr="00246358">
              <w:t>-</w:t>
            </w:r>
            <w:r>
              <w:t>21</w:t>
            </w:r>
            <w:r w:rsidRPr="00246358">
              <w:t>]. ISSN 2365-9440</w:t>
            </w:r>
            <w:r>
              <w:t>.</w:t>
            </w:r>
          </w:p>
          <w:p w14:paraId="541FAB0B" w14:textId="77777777" w:rsidR="000F2EDD" w:rsidRDefault="000F2EDD" w:rsidP="004938E8">
            <w:pPr>
              <w:jc w:val="both"/>
            </w:pPr>
            <w:r w:rsidRPr="00F80F71">
              <w:t xml:space="preserve">Praktické ukázky citací: Citace ČSN ISO 690 s příklady. </w:t>
            </w:r>
            <w:r w:rsidRPr="00F80F71">
              <w:rPr>
                <w:i/>
                <w:iCs/>
              </w:rPr>
              <w:t>Vysoká škola ekonomická v Praze: Knihovna VŠE</w:t>
            </w:r>
            <w:r w:rsidRPr="00F80F71">
              <w:t xml:space="preserve"> [online]. Praha: VŠE, 2021 [cit. 20</w:t>
            </w:r>
            <w:r>
              <w:t>24</w:t>
            </w:r>
            <w:r w:rsidRPr="00F80F71">
              <w:t>-</w:t>
            </w:r>
            <w:r>
              <w:t>01</w:t>
            </w:r>
            <w:r w:rsidRPr="00F80F71">
              <w:t>-2</w:t>
            </w:r>
            <w:r>
              <w:t>1</w:t>
            </w:r>
            <w:r w:rsidRPr="00F80F71">
              <w:t>]. Dostupné z: https://knihovna.vse.cz/citace/prakticke-ukazky-citaci/</w:t>
            </w:r>
            <w:r>
              <w:t>.</w:t>
            </w:r>
          </w:p>
          <w:p w14:paraId="5DF1A008" w14:textId="77777777" w:rsidR="000F2EDD" w:rsidRDefault="000F2EDD" w:rsidP="004938E8">
            <w:pPr>
              <w:jc w:val="both"/>
            </w:pPr>
            <w:r w:rsidRPr="00AE3D48">
              <w:t xml:space="preserve">TICHÁ, </w:t>
            </w:r>
            <w:r>
              <w:t>Ludmila</w:t>
            </w:r>
            <w:r w:rsidRPr="00AE3D48">
              <w:t xml:space="preserve">. Jak citovat. </w:t>
            </w:r>
            <w:r w:rsidRPr="002F34E6">
              <w:rPr>
                <w:i/>
                <w:iCs/>
              </w:rPr>
              <w:t>České vysoké učení technické: Ústřední knihovna</w:t>
            </w:r>
            <w:r w:rsidRPr="00AE3D48">
              <w:t xml:space="preserve"> [online]. Praha: ČVUT, 2020 [cit. 202</w:t>
            </w:r>
            <w:r>
              <w:t>4</w:t>
            </w:r>
            <w:r w:rsidRPr="00AE3D48">
              <w:t>-</w:t>
            </w:r>
            <w:r>
              <w:t>01</w:t>
            </w:r>
            <w:r w:rsidRPr="00AE3D48">
              <w:t>-</w:t>
            </w:r>
            <w:r>
              <w:t>21</w:t>
            </w:r>
            <w:r w:rsidRPr="00AE3D48">
              <w:t>]. Dostupné z: http://knihovna.cvut.cz/seminare-a-vyuka/jak-psat/jak-citovat?start=4</w:t>
            </w:r>
            <w:r>
              <w:t>.</w:t>
            </w:r>
          </w:p>
        </w:tc>
      </w:tr>
      <w:tr w:rsidR="000F2EDD" w14:paraId="17238907"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EDEDF27" w14:textId="77777777" w:rsidR="000F2EDD" w:rsidRDefault="000F2EDD" w:rsidP="004938E8">
            <w:pPr>
              <w:jc w:val="center"/>
              <w:rPr>
                <w:b/>
              </w:rPr>
            </w:pPr>
            <w:r>
              <w:rPr>
                <w:b/>
              </w:rPr>
              <w:t>Informace ke kombinované nebo distanční formě</w:t>
            </w:r>
          </w:p>
        </w:tc>
      </w:tr>
      <w:tr w:rsidR="000F2EDD" w14:paraId="00C10DBC" w14:textId="77777777" w:rsidTr="004938E8">
        <w:tc>
          <w:tcPr>
            <w:tcW w:w="4787" w:type="dxa"/>
            <w:gridSpan w:val="3"/>
            <w:tcBorders>
              <w:top w:val="single" w:sz="2" w:space="0" w:color="auto"/>
            </w:tcBorders>
            <w:shd w:val="clear" w:color="auto" w:fill="F7CAAC"/>
          </w:tcPr>
          <w:p w14:paraId="494C8B50" w14:textId="77777777" w:rsidR="000F2EDD" w:rsidRDefault="000F2EDD" w:rsidP="004938E8">
            <w:pPr>
              <w:jc w:val="both"/>
            </w:pPr>
            <w:r>
              <w:rPr>
                <w:b/>
              </w:rPr>
              <w:t>Rozsah konzultací (soustředění)</w:t>
            </w:r>
          </w:p>
        </w:tc>
        <w:tc>
          <w:tcPr>
            <w:tcW w:w="889" w:type="dxa"/>
            <w:tcBorders>
              <w:top w:val="single" w:sz="2" w:space="0" w:color="auto"/>
            </w:tcBorders>
          </w:tcPr>
          <w:p w14:paraId="188957A1" w14:textId="77777777" w:rsidR="000F2EDD" w:rsidRDefault="000F2EDD" w:rsidP="004938E8">
            <w:pPr>
              <w:jc w:val="both"/>
            </w:pPr>
            <w:r>
              <w:t>0</w:t>
            </w:r>
          </w:p>
        </w:tc>
        <w:tc>
          <w:tcPr>
            <w:tcW w:w="4179" w:type="dxa"/>
            <w:gridSpan w:val="4"/>
            <w:tcBorders>
              <w:top w:val="single" w:sz="2" w:space="0" w:color="auto"/>
            </w:tcBorders>
            <w:shd w:val="clear" w:color="auto" w:fill="F7CAAC"/>
          </w:tcPr>
          <w:p w14:paraId="67F36D9D" w14:textId="77777777" w:rsidR="000F2EDD" w:rsidRDefault="000F2EDD" w:rsidP="004938E8">
            <w:pPr>
              <w:jc w:val="both"/>
              <w:rPr>
                <w:b/>
              </w:rPr>
            </w:pPr>
            <w:r>
              <w:rPr>
                <w:b/>
              </w:rPr>
              <w:t xml:space="preserve">hodin </w:t>
            </w:r>
          </w:p>
        </w:tc>
      </w:tr>
      <w:tr w:rsidR="000F2EDD" w14:paraId="5AD6BAC6" w14:textId="77777777" w:rsidTr="004938E8">
        <w:tc>
          <w:tcPr>
            <w:tcW w:w="9855" w:type="dxa"/>
            <w:gridSpan w:val="8"/>
            <w:shd w:val="clear" w:color="auto" w:fill="F7CAAC"/>
          </w:tcPr>
          <w:p w14:paraId="093895C7" w14:textId="77777777" w:rsidR="000F2EDD" w:rsidRDefault="000F2EDD" w:rsidP="004938E8">
            <w:pPr>
              <w:jc w:val="both"/>
              <w:rPr>
                <w:b/>
              </w:rPr>
            </w:pPr>
            <w:r>
              <w:rPr>
                <w:b/>
              </w:rPr>
              <w:t>Informace o způsobu kontaktu s vyučujícím</w:t>
            </w:r>
          </w:p>
        </w:tc>
      </w:tr>
      <w:tr w:rsidR="000F2EDD" w14:paraId="6CA19B8A" w14:textId="77777777" w:rsidTr="004938E8">
        <w:trPr>
          <w:trHeight w:val="1373"/>
        </w:trPr>
        <w:tc>
          <w:tcPr>
            <w:tcW w:w="9855" w:type="dxa"/>
            <w:gridSpan w:val="8"/>
          </w:tcPr>
          <w:p w14:paraId="7AC82E35" w14:textId="77777777" w:rsidR="000F2EDD" w:rsidRDefault="000F2EDD" w:rsidP="004938E8">
            <w:pPr>
              <w:jc w:val="both"/>
            </w:pPr>
          </w:p>
        </w:tc>
      </w:tr>
    </w:tbl>
    <w:p w14:paraId="0ED8F9BE" w14:textId="77777777" w:rsidR="000F2EDD" w:rsidRDefault="000F2EDD" w:rsidP="004938E8">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534F884" w14:textId="77777777" w:rsidTr="004938E8">
        <w:tc>
          <w:tcPr>
            <w:tcW w:w="9855" w:type="dxa"/>
            <w:gridSpan w:val="8"/>
            <w:tcBorders>
              <w:bottom w:val="double" w:sz="4" w:space="0" w:color="auto"/>
            </w:tcBorders>
            <w:shd w:val="clear" w:color="auto" w:fill="BDD6EE"/>
          </w:tcPr>
          <w:p w14:paraId="34F1A433" w14:textId="77777777" w:rsidR="000F2EDD" w:rsidRDefault="000F2EDD" w:rsidP="004938E8">
            <w:pPr>
              <w:jc w:val="both"/>
              <w:rPr>
                <w:b/>
                <w:sz w:val="28"/>
              </w:rPr>
            </w:pPr>
            <w:r>
              <w:br w:type="page"/>
            </w:r>
            <w:r>
              <w:rPr>
                <w:b/>
                <w:sz w:val="28"/>
              </w:rPr>
              <w:t>B-III – Charakteristika studijního předmětu</w:t>
            </w:r>
          </w:p>
        </w:tc>
      </w:tr>
      <w:tr w:rsidR="000F2EDD" w:rsidRPr="00873C26" w14:paraId="7031F17B" w14:textId="77777777" w:rsidTr="004938E8">
        <w:tc>
          <w:tcPr>
            <w:tcW w:w="3086" w:type="dxa"/>
            <w:tcBorders>
              <w:top w:val="double" w:sz="4" w:space="0" w:color="auto"/>
            </w:tcBorders>
            <w:shd w:val="clear" w:color="auto" w:fill="F7CAAC"/>
          </w:tcPr>
          <w:p w14:paraId="4C2EBE70"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84CAA67" w14:textId="77777777" w:rsidR="000F2EDD" w:rsidRPr="00873C26" w:rsidRDefault="000F2EDD" w:rsidP="004938E8">
            <w:pPr>
              <w:jc w:val="both"/>
              <w:rPr>
                <w:b/>
              </w:rPr>
            </w:pPr>
            <w:r>
              <w:rPr>
                <w:b/>
              </w:rPr>
              <w:t>Studentská vědecká a odborná činnost</w:t>
            </w:r>
          </w:p>
        </w:tc>
      </w:tr>
      <w:tr w:rsidR="000F2EDD" w14:paraId="21FF91B3" w14:textId="77777777" w:rsidTr="004938E8">
        <w:tc>
          <w:tcPr>
            <w:tcW w:w="3086" w:type="dxa"/>
            <w:shd w:val="clear" w:color="auto" w:fill="F7CAAC"/>
          </w:tcPr>
          <w:p w14:paraId="4709E123" w14:textId="77777777" w:rsidR="000F2EDD" w:rsidRDefault="000F2EDD" w:rsidP="004938E8">
            <w:pPr>
              <w:jc w:val="both"/>
              <w:rPr>
                <w:b/>
              </w:rPr>
            </w:pPr>
            <w:r>
              <w:rPr>
                <w:b/>
              </w:rPr>
              <w:t>Typ předmětu</w:t>
            </w:r>
          </w:p>
        </w:tc>
        <w:tc>
          <w:tcPr>
            <w:tcW w:w="3406" w:type="dxa"/>
            <w:gridSpan w:val="4"/>
          </w:tcPr>
          <w:p w14:paraId="610ED374" w14:textId="77777777" w:rsidR="000F2EDD" w:rsidRDefault="000F2EDD" w:rsidP="004938E8">
            <w:pPr>
              <w:jc w:val="both"/>
            </w:pPr>
            <w:r>
              <w:t>povinně volitelný</w:t>
            </w:r>
          </w:p>
        </w:tc>
        <w:tc>
          <w:tcPr>
            <w:tcW w:w="2695" w:type="dxa"/>
            <w:gridSpan w:val="2"/>
            <w:shd w:val="clear" w:color="auto" w:fill="F7CAAC"/>
          </w:tcPr>
          <w:p w14:paraId="10D2FDE2" w14:textId="77777777" w:rsidR="000F2EDD" w:rsidRDefault="000F2EDD" w:rsidP="004938E8">
            <w:pPr>
              <w:jc w:val="both"/>
            </w:pPr>
            <w:r>
              <w:rPr>
                <w:b/>
              </w:rPr>
              <w:t>doporučený ročník / semestr</w:t>
            </w:r>
          </w:p>
        </w:tc>
        <w:tc>
          <w:tcPr>
            <w:tcW w:w="668" w:type="dxa"/>
          </w:tcPr>
          <w:p w14:paraId="09627A6E" w14:textId="77777777" w:rsidR="000F2EDD" w:rsidRDefault="000F2EDD" w:rsidP="004938E8">
            <w:pPr>
              <w:jc w:val="both"/>
            </w:pPr>
            <w:r>
              <w:t>3/LS</w:t>
            </w:r>
          </w:p>
        </w:tc>
      </w:tr>
      <w:tr w:rsidR="000F2EDD" w14:paraId="4520EFE8" w14:textId="77777777" w:rsidTr="004938E8">
        <w:tc>
          <w:tcPr>
            <w:tcW w:w="3086" w:type="dxa"/>
            <w:shd w:val="clear" w:color="auto" w:fill="F7CAAC"/>
          </w:tcPr>
          <w:p w14:paraId="64853B4B" w14:textId="77777777" w:rsidR="000F2EDD" w:rsidRDefault="000F2EDD" w:rsidP="004938E8">
            <w:pPr>
              <w:jc w:val="both"/>
              <w:rPr>
                <w:b/>
              </w:rPr>
            </w:pPr>
            <w:r>
              <w:rPr>
                <w:b/>
              </w:rPr>
              <w:t>Rozsah studijního předmětu</w:t>
            </w:r>
          </w:p>
        </w:tc>
        <w:tc>
          <w:tcPr>
            <w:tcW w:w="1701" w:type="dxa"/>
            <w:gridSpan w:val="2"/>
          </w:tcPr>
          <w:p w14:paraId="6640A015" w14:textId="77777777" w:rsidR="000F2EDD" w:rsidRDefault="000F2EDD" w:rsidP="004938E8">
            <w:pPr>
              <w:jc w:val="both"/>
            </w:pPr>
          </w:p>
        </w:tc>
        <w:tc>
          <w:tcPr>
            <w:tcW w:w="889" w:type="dxa"/>
            <w:shd w:val="clear" w:color="auto" w:fill="F7CAAC"/>
          </w:tcPr>
          <w:p w14:paraId="584A3EC9" w14:textId="77777777" w:rsidR="000F2EDD" w:rsidRDefault="000F2EDD" w:rsidP="004938E8">
            <w:pPr>
              <w:jc w:val="both"/>
              <w:rPr>
                <w:b/>
              </w:rPr>
            </w:pPr>
            <w:r>
              <w:rPr>
                <w:b/>
              </w:rPr>
              <w:t xml:space="preserve">hod. </w:t>
            </w:r>
          </w:p>
        </w:tc>
        <w:tc>
          <w:tcPr>
            <w:tcW w:w="816" w:type="dxa"/>
          </w:tcPr>
          <w:p w14:paraId="33579A35" w14:textId="77777777" w:rsidR="000F2EDD" w:rsidRDefault="000F2EDD" w:rsidP="004938E8">
            <w:pPr>
              <w:jc w:val="both"/>
            </w:pPr>
            <w:r>
              <w:t>0</w:t>
            </w:r>
          </w:p>
        </w:tc>
        <w:tc>
          <w:tcPr>
            <w:tcW w:w="2156" w:type="dxa"/>
            <w:shd w:val="clear" w:color="auto" w:fill="F7CAAC"/>
          </w:tcPr>
          <w:p w14:paraId="42C3C064" w14:textId="77777777" w:rsidR="000F2EDD" w:rsidRDefault="000F2EDD" w:rsidP="004938E8">
            <w:pPr>
              <w:jc w:val="both"/>
              <w:rPr>
                <w:b/>
              </w:rPr>
            </w:pPr>
            <w:r>
              <w:rPr>
                <w:b/>
              </w:rPr>
              <w:t>kreditů</w:t>
            </w:r>
          </w:p>
        </w:tc>
        <w:tc>
          <w:tcPr>
            <w:tcW w:w="1207" w:type="dxa"/>
            <w:gridSpan w:val="2"/>
          </w:tcPr>
          <w:p w14:paraId="6AB88DB3" w14:textId="77777777" w:rsidR="000F2EDD" w:rsidRDefault="000F2EDD" w:rsidP="004938E8">
            <w:pPr>
              <w:jc w:val="both"/>
            </w:pPr>
            <w:r>
              <w:t>3</w:t>
            </w:r>
          </w:p>
        </w:tc>
      </w:tr>
      <w:tr w:rsidR="000F2EDD" w14:paraId="7B53241A" w14:textId="77777777" w:rsidTr="004938E8">
        <w:tc>
          <w:tcPr>
            <w:tcW w:w="3086" w:type="dxa"/>
            <w:shd w:val="clear" w:color="auto" w:fill="F7CAAC"/>
          </w:tcPr>
          <w:p w14:paraId="1BA075FE" w14:textId="77777777" w:rsidR="000F2EDD" w:rsidRDefault="000F2EDD" w:rsidP="004938E8">
            <w:pPr>
              <w:jc w:val="both"/>
              <w:rPr>
                <w:b/>
                <w:sz w:val="22"/>
              </w:rPr>
            </w:pPr>
            <w:r>
              <w:rPr>
                <w:b/>
              </w:rPr>
              <w:t>Prerekvizity, korekvizity, ekvivalence</w:t>
            </w:r>
          </w:p>
        </w:tc>
        <w:tc>
          <w:tcPr>
            <w:tcW w:w="6769" w:type="dxa"/>
            <w:gridSpan w:val="7"/>
          </w:tcPr>
          <w:p w14:paraId="75DB5B86" w14:textId="77777777" w:rsidR="000F2EDD" w:rsidRDefault="000F2EDD" w:rsidP="004938E8">
            <w:pPr>
              <w:jc w:val="both"/>
            </w:pPr>
          </w:p>
        </w:tc>
      </w:tr>
      <w:tr w:rsidR="000F2EDD" w14:paraId="470AECE4" w14:textId="77777777" w:rsidTr="004938E8">
        <w:tc>
          <w:tcPr>
            <w:tcW w:w="3086" w:type="dxa"/>
            <w:shd w:val="clear" w:color="auto" w:fill="F7CAAC"/>
          </w:tcPr>
          <w:p w14:paraId="3F9D0689" w14:textId="77777777" w:rsidR="000F2EDD" w:rsidRDefault="000F2EDD" w:rsidP="004938E8">
            <w:pPr>
              <w:jc w:val="both"/>
              <w:rPr>
                <w:b/>
              </w:rPr>
            </w:pPr>
            <w:r>
              <w:rPr>
                <w:b/>
              </w:rPr>
              <w:t>Způsob ověření studijních výsledků</w:t>
            </w:r>
          </w:p>
        </w:tc>
        <w:tc>
          <w:tcPr>
            <w:tcW w:w="3406" w:type="dxa"/>
            <w:gridSpan w:val="4"/>
          </w:tcPr>
          <w:p w14:paraId="061090D0" w14:textId="77777777" w:rsidR="000F2EDD" w:rsidRDefault="000F2EDD" w:rsidP="004938E8">
            <w:pPr>
              <w:jc w:val="both"/>
            </w:pPr>
            <w:r>
              <w:t xml:space="preserve">zápočet </w:t>
            </w:r>
          </w:p>
        </w:tc>
        <w:tc>
          <w:tcPr>
            <w:tcW w:w="2156" w:type="dxa"/>
            <w:shd w:val="clear" w:color="auto" w:fill="F7CAAC"/>
          </w:tcPr>
          <w:p w14:paraId="44902346" w14:textId="77777777" w:rsidR="000F2EDD" w:rsidRDefault="000F2EDD" w:rsidP="004938E8">
            <w:pPr>
              <w:jc w:val="both"/>
              <w:rPr>
                <w:b/>
              </w:rPr>
            </w:pPr>
            <w:r>
              <w:rPr>
                <w:b/>
              </w:rPr>
              <w:t>Forma výuky</w:t>
            </w:r>
          </w:p>
        </w:tc>
        <w:tc>
          <w:tcPr>
            <w:tcW w:w="1207" w:type="dxa"/>
            <w:gridSpan w:val="2"/>
          </w:tcPr>
          <w:p w14:paraId="68A6189B" w14:textId="77777777" w:rsidR="000F2EDD" w:rsidRDefault="000F2EDD" w:rsidP="004938E8">
            <w:pPr>
              <w:jc w:val="both"/>
            </w:pPr>
            <w:r>
              <w:t>konference</w:t>
            </w:r>
          </w:p>
        </w:tc>
      </w:tr>
      <w:tr w:rsidR="000F2EDD" w14:paraId="7097E7F8" w14:textId="77777777" w:rsidTr="004938E8">
        <w:tc>
          <w:tcPr>
            <w:tcW w:w="3086" w:type="dxa"/>
            <w:shd w:val="clear" w:color="auto" w:fill="F7CAAC"/>
          </w:tcPr>
          <w:p w14:paraId="092EC6F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293A6EE" w14:textId="77777777" w:rsidR="000F2EDD" w:rsidRDefault="000F2EDD" w:rsidP="004938E8">
            <w:pPr>
              <w:jc w:val="both"/>
            </w:pPr>
            <w:r>
              <w:t xml:space="preserve">Zápočet: </w:t>
            </w:r>
          </w:p>
          <w:p w14:paraId="5577D0F3" w14:textId="77777777" w:rsidR="000F2EDD" w:rsidRDefault="000F2EDD" w:rsidP="004938E8">
            <w:pPr>
              <w:jc w:val="both"/>
            </w:pPr>
            <w:r w:rsidRPr="00326D52">
              <w:t>- vypracov</w:t>
            </w:r>
            <w:r>
              <w:t>ání</w:t>
            </w:r>
            <w:r w:rsidRPr="00326D52">
              <w:t xml:space="preserve"> odborn</w:t>
            </w:r>
            <w:r>
              <w:t>é</w:t>
            </w:r>
            <w:r w:rsidRPr="00326D52">
              <w:t xml:space="preserve"> prác</w:t>
            </w:r>
            <w:r>
              <w:t>e</w:t>
            </w:r>
            <w:r w:rsidRPr="00326D52">
              <w:t xml:space="preserve"> na zadané téma nebo téma navržené studentem a schválené vedoucím práce na úrovni bakalářského studijního programu;</w:t>
            </w:r>
            <w:r w:rsidRPr="00326D52">
              <w:br/>
              <w:t xml:space="preserve">- </w:t>
            </w:r>
            <w:r>
              <w:t>obhájení práce</w:t>
            </w:r>
            <w:r w:rsidRPr="00326D52">
              <w:t xml:space="preserve"> v rámci "Studentské vědecké a odborné činnosti"</w:t>
            </w:r>
            <w:r>
              <w:t>.</w:t>
            </w:r>
          </w:p>
        </w:tc>
      </w:tr>
      <w:tr w:rsidR="000F2EDD" w14:paraId="53E9DB87" w14:textId="77777777" w:rsidTr="004938E8">
        <w:trPr>
          <w:trHeight w:val="397"/>
        </w:trPr>
        <w:tc>
          <w:tcPr>
            <w:tcW w:w="9855" w:type="dxa"/>
            <w:gridSpan w:val="8"/>
            <w:tcBorders>
              <w:top w:val="nil"/>
            </w:tcBorders>
          </w:tcPr>
          <w:p w14:paraId="0EAB124D" w14:textId="77777777" w:rsidR="000F2EDD" w:rsidRDefault="000F2EDD" w:rsidP="004938E8">
            <w:pPr>
              <w:jc w:val="both"/>
            </w:pPr>
          </w:p>
        </w:tc>
      </w:tr>
      <w:tr w:rsidR="000F2EDD" w14:paraId="593CEF30" w14:textId="77777777" w:rsidTr="004938E8">
        <w:trPr>
          <w:trHeight w:val="197"/>
        </w:trPr>
        <w:tc>
          <w:tcPr>
            <w:tcW w:w="3086" w:type="dxa"/>
            <w:tcBorders>
              <w:top w:val="nil"/>
            </w:tcBorders>
            <w:shd w:val="clear" w:color="auto" w:fill="F7CAAC"/>
          </w:tcPr>
          <w:p w14:paraId="4D97B5CA" w14:textId="77777777" w:rsidR="000F2EDD" w:rsidRDefault="000F2EDD" w:rsidP="004938E8">
            <w:pPr>
              <w:jc w:val="both"/>
              <w:rPr>
                <w:b/>
              </w:rPr>
            </w:pPr>
            <w:r>
              <w:rPr>
                <w:b/>
              </w:rPr>
              <w:t>Garant předmětu</w:t>
            </w:r>
          </w:p>
        </w:tc>
        <w:tc>
          <w:tcPr>
            <w:tcW w:w="6769" w:type="dxa"/>
            <w:gridSpan w:val="7"/>
            <w:tcBorders>
              <w:top w:val="nil"/>
            </w:tcBorders>
          </w:tcPr>
          <w:p w14:paraId="5025E7DD" w14:textId="77777777" w:rsidR="000F2EDD" w:rsidRDefault="000F2EDD" w:rsidP="004938E8">
            <w:pPr>
              <w:jc w:val="both"/>
            </w:pPr>
            <w:r>
              <w:t xml:space="preserve">Ing. Pavel Taraba, Ph.D. </w:t>
            </w:r>
          </w:p>
        </w:tc>
      </w:tr>
      <w:tr w:rsidR="000F2EDD" w:rsidRPr="00925E8E" w14:paraId="6C2D1BDE" w14:textId="77777777" w:rsidTr="004938E8">
        <w:trPr>
          <w:trHeight w:val="243"/>
        </w:trPr>
        <w:tc>
          <w:tcPr>
            <w:tcW w:w="3086" w:type="dxa"/>
            <w:tcBorders>
              <w:top w:val="nil"/>
            </w:tcBorders>
            <w:shd w:val="clear" w:color="auto" w:fill="F7CAAC"/>
          </w:tcPr>
          <w:p w14:paraId="11B0DF7B" w14:textId="77777777" w:rsidR="000F2EDD" w:rsidRDefault="000F2EDD" w:rsidP="004938E8">
            <w:pPr>
              <w:jc w:val="both"/>
              <w:rPr>
                <w:b/>
              </w:rPr>
            </w:pPr>
            <w:r>
              <w:rPr>
                <w:b/>
              </w:rPr>
              <w:t>Zapojení garanta do výuky předmětu</w:t>
            </w:r>
          </w:p>
        </w:tc>
        <w:tc>
          <w:tcPr>
            <w:tcW w:w="6769" w:type="dxa"/>
            <w:gridSpan w:val="7"/>
            <w:tcBorders>
              <w:top w:val="nil"/>
            </w:tcBorders>
          </w:tcPr>
          <w:p w14:paraId="497A1965" w14:textId="77777777" w:rsidR="000F2EDD" w:rsidRPr="00925E8E" w:rsidRDefault="000F2EDD" w:rsidP="004938E8">
            <w:pPr>
              <w:jc w:val="both"/>
            </w:pPr>
            <w:r>
              <w:t>Garant stanovuje pravidla Studentské vědecké a odborné činnosti a dohlíží na její průběh.</w:t>
            </w:r>
          </w:p>
        </w:tc>
      </w:tr>
      <w:tr w:rsidR="000F2EDD" w14:paraId="42FC0F3D" w14:textId="77777777" w:rsidTr="004938E8">
        <w:tc>
          <w:tcPr>
            <w:tcW w:w="3086" w:type="dxa"/>
            <w:shd w:val="clear" w:color="auto" w:fill="F7CAAC"/>
          </w:tcPr>
          <w:p w14:paraId="19930E3C" w14:textId="77777777" w:rsidR="000F2EDD" w:rsidRDefault="000F2EDD" w:rsidP="004938E8">
            <w:pPr>
              <w:jc w:val="both"/>
              <w:rPr>
                <w:b/>
              </w:rPr>
            </w:pPr>
            <w:r>
              <w:rPr>
                <w:b/>
              </w:rPr>
              <w:t>Vyučující</w:t>
            </w:r>
          </w:p>
        </w:tc>
        <w:tc>
          <w:tcPr>
            <w:tcW w:w="6769" w:type="dxa"/>
            <w:gridSpan w:val="7"/>
            <w:tcBorders>
              <w:bottom w:val="nil"/>
            </w:tcBorders>
          </w:tcPr>
          <w:p w14:paraId="3995CD91" w14:textId="77777777" w:rsidR="000F2EDD" w:rsidRDefault="000F2EDD" w:rsidP="004938E8">
            <w:pPr>
              <w:jc w:val="both"/>
            </w:pPr>
          </w:p>
        </w:tc>
      </w:tr>
      <w:tr w:rsidR="000F2EDD" w14:paraId="15852101" w14:textId="77777777" w:rsidTr="004938E8">
        <w:trPr>
          <w:trHeight w:val="397"/>
        </w:trPr>
        <w:tc>
          <w:tcPr>
            <w:tcW w:w="9855" w:type="dxa"/>
            <w:gridSpan w:val="8"/>
            <w:tcBorders>
              <w:top w:val="nil"/>
            </w:tcBorders>
          </w:tcPr>
          <w:p w14:paraId="5AE16FA6" w14:textId="77777777" w:rsidR="000F2EDD" w:rsidRDefault="000F2EDD" w:rsidP="004938E8">
            <w:pPr>
              <w:jc w:val="both"/>
            </w:pPr>
          </w:p>
        </w:tc>
      </w:tr>
      <w:tr w:rsidR="000F2EDD" w14:paraId="2F896B0F" w14:textId="77777777" w:rsidTr="004938E8">
        <w:tc>
          <w:tcPr>
            <w:tcW w:w="3086" w:type="dxa"/>
            <w:shd w:val="clear" w:color="auto" w:fill="F7CAAC"/>
          </w:tcPr>
          <w:p w14:paraId="2F4FD3D8" w14:textId="77777777" w:rsidR="000F2EDD" w:rsidRDefault="000F2EDD" w:rsidP="004938E8">
            <w:pPr>
              <w:jc w:val="both"/>
              <w:rPr>
                <w:b/>
              </w:rPr>
            </w:pPr>
            <w:r>
              <w:rPr>
                <w:b/>
              </w:rPr>
              <w:t>Stručná anotace předmětu</w:t>
            </w:r>
          </w:p>
        </w:tc>
        <w:tc>
          <w:tcPr>
            <w:tcW w:w="6769" w:type="dxa"/>
            <w:gridSpan w:val="7"/>
            <w:tcBorders>
              <w:bottom w:val="nil"/>
            </w:tcBorders>
          </w:tcPr>
          <w:p w14:paraId="247ECCF4" w14:textId="77777777" w:rsidR="000F2EDD" w:rsidRDefault="000F2EDD" w:rsidP="004938E8">
            <w:pPr>
              <w:jc w:val="both"/>
            </w:pPr>
          </w:p>
        </w:tc>
      </w:tr>
      <w:tr w:rsidR="000F2EDD" w14:paraId="45318E77" w14:textId="77777777" w:rsidTr="004938E8">
        <w:trPr>
          <w:trHeight w:val="2281"/>
        </w:trPr>
        <w:tc>
          <w:tcPr>
            <w:tcW w:w="9855" w:type="dxa"/>
            <w:gridSpan w:val="8"/>
            <w:tcBorders>
              <w:top w:val="nil"/>
              <w:bottom w:val="single" w:sz="12" w:space="0" w:color="auto"/>
            </w:tcBorders>
          </w:tcPr>
          <w:p w14:paraId="45DCDDB0" w14:textId="77777777" w:rsidR="000F2EDD" w:rsidRDefault="000F2EDD" w:rsidP="004938E8">
            <w:pPr>
              <w:jc w:val="both"/>
            </w:pPr>
            <w:r w:rsidRPr="005450B3">
              <w:t>Studentská odborná aktivita je pořádána v rámci "Studentské vědecké a odborné činnost</w:t>
            </w:r>
            <w:r>
              <w:t>i</w:t>
            </w:r>
            <w:r w:rsidRPr="005450B3">
              <w:t>", která je důležitou součástí vysokoškolského vzdělávacího procesu všech stupňů studia. Soutěž ve studentské vědecké a odborné činnosti je vyhlašována v každém akademickém roce děkanem fakulty. Rozsah a formální úprava přihlášené práce je uvedena v pravidlech pro SVOČ. Práce musí být odevzdána v elektronické a v písemné podobě v</w:t>
            </w:r>
            <w:r>
              <w:t> </w:t>
            </w:r>
            <w:r w:rsidRPr="005450B3">
              <w:t>českém</w:t>
            </w:r>
            <w:r>
              <w:t xml:space="preserve"> nebo</w:t>
            </w:r>
            <w:r w:rsidRPr="005450B3">
              <w:t xml:space="preserve"> slovenském jazyce v jednom výtisku.</w:t>
            </w:r>
          </w:p>
        </w:tc>
      </w:tr>
      <w:tr w:rsidR="000F2EDD" w14:paraId="7ED6211D"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93349CB"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FA2AD10" w14:textId="77777777" w:rsidR="000F2EDD" w:rsidRDefault="000F2EDD" w:rsidP="004938E8">
            <w:pPr>
              <w:jc w:val="both"/>
            </w:pPr>
          </w:p>
        </w:tc>
      </w:tr>
      <w:tr w:rsidR="000F2EDD" w:rsidRPr="001F7B37" w14:paraId="5118C8BF" w14:textId="77777777" w:rsidTr="004938E8">
        <w:trPr>
          <w:trHeight w:val="1497"/>
        </w:trPr>
        <w:tc>
          <w:tcPr>
            <w:tcW w:w="9855" w:type="dxa"/>
            <w:gridSpan w:val="8"/>
            <w:tcBorders>
              <w:top w:val="nil"/>
              <w:bottom w:val="single" w:sz="2" w:space="0" w:color="auto"/>
            </w:tcBorders>
          </w:tcPr>
          <w:p w14:paraId="77C161B9" w14:textId="77777777" w:rsidR="000F2EDD" w:rsidRPr="002A53AD" w:rsidRDefault="000F2EDD" w:rsidP="004938E8">
            <w:pPr>
              <w:jc w:val="both"/>
              <w:rPr>
                <w:b/>
                <w:bCs/>
              </w:rPr>
            </w:pPr>
            <w:r w:rsidRPr="002A53AD">
              <w:rPr>
                <w:b/>
                <w:bCs/>
              </w:rPr>
              <w:t>Povinná literatura:</w:t>
            </w:r>
          </w:p>
          <w:p w14:paraId="50CEF0B7" w14:textId="77777777" w:rsidR="000F2EDD" w:rsidRPr="006A32BE" w:rsidRDefault="000F2EDD" w:rsidP="004938E8">
            <w:pPr>
              <w:jc w:val="both"/>
            </w:pPr>
            <w:r>
              <w:t xml:space="preserve">Pokyn děkanky. </w:t>
            </w:r>
            <w:r w:rsidRPr="003E34E7">
              <w:rPr>
                <w:i/>
                <w:iCs/>
              </w:rPr>
              <w:t>Pravidla SVOČ na FLKŘ (v aktuálním znění).</w:t>
            </w:r>
            <w:r>
              <w:rPr>
                <w:i/>
                <w:iCs/>
              </w:rPr>
              <w:t xml:space="preserve"> </w:t>
            </w:r>
            <w:r>
              <w:t>Fakulta logistiky a krizového řízení. Univerzita Tomáše Bati ve Zlíně.</w:t>
            </w:r>
          </w:p>
          <w:p w14:paraId="2DF575B9" w14:textId="77777777" w:rsidR="000F2EDD" w:rsidRPr="000E5622" w:rsidRDefault="000F2EDD" w:rsidP="004938E8">
            <w:pPr>
              <w:jc w:val="both"/>
              <w:rPr>
                <w:i/>
                <w:iCs/>
              </w:rPr>
            </w:pPr>
            <w:r w:rsidRPr="0096120C">
              <w:t xml:space="preserve">Směrnice rektora. </w:t>
            </w:r>
            <w:r w:rsidRPr="000E5622">
              <w:rPr>
                <w:i/>
                <w:iCs/>
              </w:rPr>
              <w:t xml:space="preserve">Pravidla pro zadávání a zpracování bakalářských, diplomových a rigorózních prací, jejich uložení, zpřístupnění a kontrola </w:t>
            </w:r>
            <w:r w:rsidRPr="007817D6">
              <w:rPr>
                <w:i/>
                <w:iCs/>
              </w:rPr>
              <w:t>původnosti (v aktuální verzi).</w:t>
            </w:r>
            <w:r>
              <w:t xml:space="preserve"> Univerzita Tomáše Bati ve Zlíně. </w:t>
            </w:r>
          </w:p>
          <w:p w14:paraId="3CB1FA7F" w14:textId="77777777" w:rsidR="000F2EDD" w:rsidRDefault="000F2EDD" w:rsidP="004938E8">
            <w:pPr>
              <w:jc w:val="both"/>
            </w:pPr>
            <w:r>
              <w:t xml:space="preserve">FARKAŠOVÁ, Blanka a kol. </w:t>
            </w:r>
            <w:r w:rsidRPr="00BE18BA">
              <w:rPr>
                <w:i/>
                <w:iCs/>
              </w:rPr>
              <w:t>Interpretace Normy ČSN ISO 690 Informace a dokumentace – Pravidla pro bibliografické odkazy a citace informačních zdrojů</w:t>
            </w:r>
            <w:r>
              <w:rPr>
                <w:i/>
                <w:iCs/>
              </w:rPr>
              <w:t>.</w:t>
            </w:r>
            <w:r>
              <w:t xml:space="preserve"> Brno: Citace.com, 2023. Bez ISBN.</w:t>
            </w:r>
          </w:p>
          <w:p w14:paraId="12E3AE22" w14:textId="77777777" w:rsidR="000F2EDD" w:rsidRDefault="000F2EDD" w:rsidP="004938E8">
            <w:pPr>
              <w:jc w:val="both"/>
            </w:pPr>
          </w:p>
          <w:p w14:paraId="439C1994" w14:textId="77777777" w:rsidR="000F2EDD" w:rsidRPr="00C924C6" w:rsidRDefault="000F2EDD" w:rsidP="004938E8">
            <w:pPr>
              <w:jc w:val="both"/>
              <w:rPr>
                <w:b/>
                <w:bCs/>
              </w:rPr>
            </w:pPr>
            <w:r w:rsidRPr="00C924C6">
              <w:rPr>
                <w:b/>
                <w:bCs/>
              </w:rPr>
              <w:t>Doporučená literatura:</w:t>
            </w:r>
          </w:p>
          <w:p w14:paraId="568E2AB1" w14:textId="77777777" w:rsidR="000F2EDD" w:rsidRDefault="000F2EDD" w:rsidP="004938E8">
            <w:pPr>
              <w:jc w:val="both"/>
            </w:pPr>
            <w:r w:rsidRPr="00246358">
              <w:t>FOLTÝNEK, T</w:t>
            </w:r>
            <w:r>
              <w:t>omáš</w:t>
            </w:r>
            <w:r w:rsidRPr="00246358">
              <w:t xml:space="preserve"> </w:t>
            </w:r>
            <w:r>
              <w:t>a kol.</w:t>
            </w:r>
            <w:r w:rsidRPr="00246358">
              <w:t xml:space="preserve"> </w:t>
            </w:r>
            <w:r w:rsidRPr="00B97321">
              <w:t>Testing of support tools for plagiarism detection.</w:t>
            </w:r>
            <w:r w:rsidRPr="00246358">
              <w:rPr>
                <w:i/>
                <w:iCs/>
              </w:rPr>
              <w:t xml:space="preserve"> International Journal of Educational Technology in Higher Education</w:t>
            </w:r>
            <w:r w:rsidRPr="00246358">
              <w:t xml:space="preserve"> [online]. 2020, 17(1), 46 [cit. 202</w:t>
            </w:r>
            <w:r>
              <w:t>4</w:t>
            </w:r>
            <w:r w:rsidRPr="00246358">
              <w:t>-0</w:t>
            </w:r>
            <w:r>
              <w:t>1</w:t>
            </w:r>
            <w:r w:rsidRPr="00246358">
              <w:t>-</w:t>
            </w:r>
            <w:r>
              <w:t>21</w:t>
            </w:r>
            <w:r w:rsidRPr="00246358">
              <w:t>]. ISSN 2365-9440</w:t>
            </w:r>
            <w:r>
              <w:t>.</w:t>
            </w:r>
          </w:p>
          <w:p w14:paraId="27089FAB" w14:textId="77777777" w:rsidR="000F2EDD" w:rsidRDefault="000F2EDD" w:rsidP="004938E8">
            <w:pPr>
              <w:jc w:val="both"/>
            </w:pPr>
            <w:r w:rsidRPr="00F80F71">
              <w:t xml:space="preserve">Praktické ukázky citací: Citace ČSN ISO 690 s příklady. </w:t>
            </w:r>
            <w:r w:rsidRPr="00F80F71">
              <w:rPr>
                <w:i/>
                <w:iCs/>
              </w:rPr>
              <w:t>Vysoká škola ekonomická v Praze: Knihovna VŠE</w:t>
            </w:r>
            <w:r w:rsidRPr="00F80F71">
              <w:t xml:space="preserve"> [online]. Praha: VŠE, 2021 [cit. 20</w:t>
            </w:r>
            <w:r>
              <w:t>24</w:t>
            </w:r>
            <w:r w:rsidRPr="00F80F71">
              <w:t>-</w:t>
            </w:r>
            <w:r>
              <w:t>01</w:t>
            </w:r>
            <w:r w:rsidRPr="00F80F71">
              <w:t>-2</w:t>
            </w:r>
            <w:r>
              <w:t>1</w:t>
            </w:r>
            <w:r w:rsidRPr="00F80F71">
              <w:t>]. Dostupné z: https://knihovna.vse.cz/citace/prakticke-ukazky-citaci/</w:t>
            </w:r>
            <w:r>
              <w:t>.</w:t>
            </w:r>
          </w:p>
          <w:p w14:paraId="10E23505" w14:textId="77777777" w:rsidR="000F2EDD" w:rsidRPr="001F7B37" w:rsidRDefault="000F2EDD" w:rsidP="004938E8">
            <w:pPr>
              <w:jc w:val="both"/>
            </w:pPr>
            <w:r w:rsidRPr="00AE3D48">
              <w:t xml:space="preserve">TICHÁ, </w:t>
            </w:r>
            <w:r>
              <w:t>Ludmila</w:t>
            </w:r>
            <w:r w:rsidRPr="00AE3D48">
              <w:t xml:space="preserve">. Jak citovat. </w:t>
            </w:r>
            <w:r w:rsidRPr="002F34E6">
              <w:rPr>
                <w:i/>
                <w:iCs/>
              </w:rPr>
              <w:t>České vysoké učení technické: Ústřední knihovna</w:t>
            </w:r>
            <w:r w:rsidRPr="00AE3D48">
              <w:t xml:space="preserve"> [online]. Praha: ČVUT, 2020 [cit. 202</w:t>
            </w:r>
            <w:r>
              <w:t>4</w:t>
            </w:r>
            <w:r w:rsidRPr="00AE3D48">
              <w:t>-</w:t>
            </w:r>
            <w:r>
              <w:t>01</w:t>
            </w:r>
            <w:r w:rsidRPr="00AE3D48">
              <w:t>-</w:t>
            </w:r>
            <w:r>
              <w:t>21</w:t>
            </w:r>
            <w:r w:rsidRPr="00AE3D48">
              <w:t>]. Dostupné z: http://knihovna.cvut.cz/seminare-a-vyuka/jak-psat/jak-citovat?start=4</w:t>
            </w:r>
            <w:r>
              <w:t>.</w:t>
            </w:r>
          </w:p>
        </w:tc>
      </w:tr>
      <w:tr w:rsidR="000F2EDD" w14:paraId="536166E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EDA2F9D" w14:textId="77777777" w:rsidR="000F2EDD" w:rsidRDefault="000F2EDD" w:rsidP="004938E8">
            <w:pPr>
              <w:jc w:val="center"/>
              <w:rPr>
                <w:b/>
              </w:rPr>
            </w:pPr>
            <w:r>
              <w:rPr>
                <w:b/>
              </w:rPr>
              <w:t>Informace ke kombinované nebo distanční formě</w:t>
            </w:r>
          </w:p>
        </w:tc>
      </w:tr>
      <w:tr w:rsidR="000F2EDD" w14:paraId="59D17DBC" w14:textId="77777777" w:rsidTr="004938E8">
        <w:tc>
          <w:tcPr>
            <w:tcW w:w="4787" w:type="dxa"/>
            <w:gridSpan w:val="3"/>
            <w:tcBorders>
              <w:top w:val="single" w:sz="2" w:space="0" w:color="auto"/>
            </w:tcBorders>
            <w:shd w:val="clear" w:color="auto" w:fill="F7CAAC"/>
          </w:tcPr>
          <w:p w14:paraId="5AB5E06B" w14:textId="77777777" w:rsidR="000F2EDD" w:rsidRDefault="000F2EDD" w:rsidP="004938E8">
            <w:pPr>
              <w:jc w:val="both"/>
            </w:pPr>
            <w:r>
              <w:rPr>
                <w:b/>
              </w:rPr>
              <w:t>Rozsah konzultací (soustředění)</w:t>
            </w:r>
          </w:p>
        </w:tc>
        <w:tc>
          <w:tcPr>
            <w:tcW w:w="889" w:type="dxa"/>
            <w:tcBorders>
              <w:top w:val="single" w:sz="2" w:space="0" w:color="auto"/>
            </w:tcBorders>
          </w:tcPr>
          <w:p w14:paraId="0E6F58AB" w14:textId="77777777" w:rsidR="000F2EDD" w:rsidRDefault="000F2EDD" w:rsidP="004938E8">
            <w:pPr>
              <w:jc w:val="both"/>
            </w:pPr>
            <w:r>
              <w:t>0</w:t>
            </w:r>
          </w:p>
        </w:tc>
        <w:tc>
          <w:tcPr>
            <w:tcW w:w="4179" w:type="dxa"/>
            <w:gridSpan w:val="4"/>
            <w:tcBorders>
              <w:top w:val="single" w:sz="2" w:space="0" w:color="auto"/>
            </w:tcBorders>
            <w:shd w:val="clear" w:color="auto" w:fill="F7CAAC"/>
          </w:tcPr>
          <w:p w14:paraId="60A94BE5" w14:textId="77777777" w:rsidR="000F2EDD" w:rsidRDefault="000F2EDD" w:rsidP="004938E8">
            <w:pPr>
              <w:jc w:val="both"/>
              <w:rPr>
                <w:b/>
              </w:rPr>
            </w:pPr>
            <w:r>
              <w:rPr>
                <w:b/>
              </w:rPr>
              <w:t xml:space="preserve">hodin </w:t>
            </w:r>
          </w:p>
        </w:tc>
      </w:tr>
      <w:tr w:rsidR="000F2EDD" w14:paraId="04D77E67" w14:textId="77777777" w:rsidTr="004938E8">
        <w:tc>
          <w:tcPr>
            <w:tcW w:w="9855" w:type="dxa"/>
            <w:gridSpan w:val="8"/>
            <w:shd w:val="clear" w:color="auto" w:fill="F7CAAC"/>
          </w:tcPr>
          <w:p w14:paraId="54D18490" w14:textId="77777777" w:rsidR="000F2EDD" w:rsidRDefault="000F2EDD" w:rsidP="004938E8">
            <w:pPr>
              <w:jc w:val="both"/>
              <w:rPr>
                <w:b/>
              </w:rPr>
            </w:pPr>
            <w:r>
              <w:rPr>
                <w:b/>
              </w:rPr>
              <w:t>Informace o způsobu kontaktu s vyučujícím</w:t>
            </w:r>
          </w:p>
        </w:tc>
      </w:tr>
      <w:tr w:rsidR="000F2EDD" w14:paraId="0A325947" w14:textId="77777777" w:rsidTr="004938E8">
        <w:trPr>
          <w:trHeight w:val="1373"/>
        </w:trPr>
        <w:tc>
          <w:tcPr>
            <w:tcW w:w="9855" w:type="dxa"/>
            <w:gridSpan w:val="8"/>
          </w:tcPr>
          <w:p w14:paraId="5A18F315" w14:textId="77777777" w:rsidR="000F2EDD" w:rsidRDefault="000F2EDD" w:rsidP="004938E8">
            <w:pPr>
              <w:jc w:val="both"/>
            </w:pPr>
          </w:p>
        </w:tc>
      </w:tr>
    </w:tbl>
    <w:p w14:paraId="4897BACE"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0F0FED7"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E64BA5" w14:textId="77777777" w:rsidR="000F2EDD" w:rsidRDefault="000F2EDD" w:rsidP="004938E8">
            <w:pPr>
              <w:jc w:val="both"/>
              <w:rPr>
                <w:b/>
                <w:sz w:val="28"/>
              </w:rPr>
            </w:pPr>
            <w:r>
              <w:br w:type="page"/>
            </w:r>
            <w:r>
              <w:rPr>
                <w:b/>
                <w:sz w:val="28"/>
              </w:rPr>
              <w:t>B-III – Charakteristika studijního předmětu</w:t>
            </w:r>
          </w:p>
        </w:tc>
      </w:tr>
      <w:tr w:rsidR="000F2EDD" w14:paraId="5BF43AC6"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86D485B" w14:textId="77777777" w:rsidR="000F2EDD" w:rsidRDefault="000F2EDD" w:rsidP="004938E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37DCB7D" w14:textId="77777777" w:rsidR="000F2EDD" w:rsidRDefault="000F2EDD" w:rsidP="004938E8">
            <w:pPr>
              <w:jc w:val="both"/>
            </w:pPr>
            <w:r>
              <w:rPr>
                <w:b/>
              </w:rPr>
              <w:t>Technická chemie</w:t>
            </w:r>
          </w:p>
        </w:tc>
      </w:tr>
      <w:tr w:rsidR="000F2EDD" w14:paraId="481C1811"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7F98E5" w14:textId="77777777" w:rsidR="000F2EDD" w:rsidRDefault="000F2EDD" w:rsidP="004938E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119504D" w14:textId="77777777" w:rsidR="000F2EDD" w:rsidRDefault="000F2EDD" w:rsidP="004938E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2A5BEA" w14:textId="77777777" w:rsidR="000F2EDD" w:rsidRDefault="000F2EDD" w:rsidP="004938E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B14CD7D" w14:textId="77777777" w:rsidR="000F2EDD" w:rsidRDefault="000F2EDD" w:rsidP="004938E8">
            <w:pPr>
              <w:jc w:val="both"/>
            </w:pPr>
            <w:r>
              <w:t>1/LS</w:t>
            </w:r>
          </w:p>
        </w:tc>
      </w:tr>
      <w:tr w:rsidR="000F2EDD" w14:paraId="38F4E5C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D40DFA" w14:textId="77777777" w:rsidR="000F2EDD" w:rsidRDefault="000F2EDD" w:rsidP="004938E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A292CCC" w14:textId="77777777" w:rsidR="000F2EDD" w:rsidRDefault="000F2EDD" w:rsidP="004938E8">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8A88D6A" w14:textId="77777777" w:rsidR="000F2EDD" w:rsidRDefault="000F2EDD" w:rsidP="004938E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545E65D" w14:textId="77777777" w:rsidR="000F2EDD" w:rsidRDefault="000F2EDD" w:rsidP="004938E8">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5A342DF" w14:textId="77777777" w:rsidR="000F2EDD" w:rsidRDefault="000F2EDD" w:rsidP="004938E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3492A9F" w14:textId="77777777" w:rsidR="000F2EDD" w:rsidRDefault="000F2EDD" w:rsidP="004938E8">
            <w:pPr>
              <w:jc w:val="both"/>
            </w:pPr>
            <w:r>
              <w:t>6</w:t>
            </w:r>
          </w:p>
        </w:tc>
      </w:tr>
      <w:tr w:rsidR="000F2EDD" w14:paraId="52072F0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202990" w14:textId="77777777" w:rsidR="000F2EDD" w:rsidRDefault="000F2EDD" w:rsidP="004938E8">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3AE72F1D" w14:textId="77777777" w:rsidR="000F2EDD" w:rsidRDefault="000F2EDD" w:rsidP="004938E8">
            <w:pPr>
              <w:jc w:val="both"/>
            </w:pPr>
          </w:p>
        </w:tc>
      </w:tr>
      <w:tr w:rsidR="000F2EDD" w14:paraId="65DFDE5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A4AC15" w14:textId="77777777" w:rsidR="000F2EDD" w:rsidRDefault="000F2EDD" w:rsidP="004938E8">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06AA1D4" w14:textId="77777777" w:rsidR="000F2EDD" w:rsidRDefault="000F2EDD" w:rsidP="004938E8">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5CF3A1F" w14:textId="77777777" w:rsidR="000F2EDD" w:rsidRDefault="000F2EDD" w:rsidP="004938E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9F5BDFC" w14:textId="77777777" w:rsidR="000F2EDD" w:rsidRDefault="000F2EDD" w:rsidP="004938E8">
            <w:pPr>
              <w:jc w:val="both"/>
            </w:pPr>
            <w:r>
              <w:t>přednášky</w:t>
            </w:r>
          </w:p>
          <w:p w14:paraId="538636CD" w14:textId="77777777" w:rsidR="000F2EDD" w:rsidRDefault="000F2EDD" w:rsidP="004938E8">
            <w:pPr>
              <w:jc w:val="both"/>
            </w:pPr>
            <w:r>
              <w:t>semináře</w:t>
            </w:r>
          </w:p>
          <w:p w14:paraId="5EF13089" w14:textId="77777777" w:rsidR="000F2EDD" w:rsidRDefault="000F2EDD" w:rsidP="004938E8">
            <w:pPr>
              <w:jc w:val="both"/>
            </w:pPr>
            <w:r>
              <w:t>cvičení</w:t>
            </w:r>
          </w:p>
        </w:tc>
      </w:tr>
      <w:tr w:rsidR="000F2EDD" w14:paraId="61B337C9"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861C95B" w14:textId="77777777" w:rsidR="000F2EDD" w:rsidRDefault="000F2EDD" w:rsidP="004938E8">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3A769DC6" w14:textId="77777777" w:rsidR="000F2EDD" w:rsidRDefault="000F2EDD" w:rsidP="004938E8">
            <w:pPr>
              <w:jc w:val="both"/>
            </w:pPr>
            <w:r>
              <w:t>Zápočet: aktivní účast na nejméně 80 % seminářů a aktivní účast na nejméně 80 % laboratorních cvičení.</w:t>
            </w:r>
          </w:p>
          <w:p w14:paraId="738F761D" w14:textId="77777777" w:rsidR="000F2EDD" w:rsidRDefault="000F2EDD" w:rsidP="004938E8">
            <w:pPr>
              <w:jc w:val="both"/>
            </w:pPr>
            <w:r>
              <w:t>Zkouška: písemná zkouška, ústní zkouška</w:t>
            </w:r>
          </w:p>
        </w:tc>
      </w:tr>
      <w:tr w:rsidR="000F2EDD" w14:paraId="6AD3BA9B" w14:textId="77777777" w:rsidTr="004938E8">
        <w:trPr>
          <w:trHeight w:val="227"/>
        </w:trPr>
        <w:tc>
          <w:tcPr>
            <w:tcW w:w="9855" w:type="dxa"/>
            <w:gridSpan w:val="8"/>
            <w:tcBorders>
              <w:top w:val="nil"/>
              <w:left w:val="single" w:sz="4" w:space="0" w:color="auto"/>
              <w:bottom w:val="single" w:sz="4" w:space="0" w:color="auto"/>
              <w:right w:val="single" w:sz="4" w:space="0" w:color="auto"/>
            </w:tcBorders>
          </w:tcPr>
          <w:p w14:paraId="33700099" w14:textId="77777777" w:rsidR="000F2EDD" w:rsidRDefault="000F2EDD" w:rsidP="004938E8">
            <w:pPr>
              <w:jc w:val="both"/>
            </w:pPr>
          </w:p>
        </w:tc>
      </w:tr>
      <w:tr w:rsidR="000F2EDD" w14:paraId="1A29CDE9"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7AAC205" w14:textId="77777777" w:rsidR="000F2EDD" w:rsidRDefault="000F2EDD" w:rsidP="004938E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4CE22171" w14:textId="77777777" w:rsidR="000F2EDD" w:rsidRDefault="000F2EDD" w:rsidP="004938E8">
            <w:pPr>
              <w:jc w:val="both"/>
            </w:pPr>
            <w:r>
              <w:t>doc. Ing. Pavel Valášek, CSc., LL.M.</w:t>
            </w:r>
          </w:p>
        </w:tc>
      </w:tr>
      <w:tr w:rsidR="000F2EDD" w14:paraId="1EC79E53"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0CD1FA9" w14:textId="77777777" w:rsidR="000F2EDD" w:rsidRDefault="000F2EDD" w:rsidP="004938E8">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8448330" w14:textId="77777777" w:rsidR="000F2EDD" w:rsidRDefault="000F2EDD" w:rsidP="004938E8">
            <w:pPr>
              <w:jc w:val="both"/>
            </w:pPr>
            <w:r>
              <w:t>Garant stanovuje obsah přednášek, seminářů a cvičení a dohlíží na jejich jednotné vedení.</w:t>
            </w:r>
          </w:p>
          <w:p w14:paraId="2769BEC0" w14:textId="77777777" w:rsidR="000F2EDD" w:rsidRDefault="000F2EDD" w:rsidP="004938E8">
            <w:pPr>
              <w:jc w:val="both"/>
            </w:pPr>
            <w:r>
              <w:t>Garant přímo vyučuje 79 % přednášek.</w:t>
            </w:r>
          </w:p>
        </w:tc>
      </w:tr>
      <w:tr w:rsidR="000F2EDD" w14:paraId="6EADCBD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119012" w14:textId="77777777" w:rsidR="000F2EDD" w:rsidRDefault="000F2EDD" w:rsidP="004938E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1BD0EC0A" w14:textId="77777777" w:rsidR="000F2EDD" w:rsidRDefault="000F2EDD" w:rsidP="004938E8">
            <w:pPr>
              <w:jc w:val="both"/>
            </w:pPr>
            <w:r>
              <w:t>doc. Ing. Pavel Valášek, CSc., LL.M. – přednášející (79 %)</w:t>
            </w:r>
          </w:p>
          <w:p w14:paraId="38FC0BE2" w14:textId="77777777" w:rsidR="000F2EDD" w:rsidRDefault="000F2EDD" w:rsidP="004938E8">
            <w:pPr>
              <w:jc w:val="both"/>
            </w:pPr>
            <w:r>
              <w:t>Ing. Ivan Princ – přednášející (10,5 %), vede semináře (100 %)</w:t>
            </w:r>
          </w:p>
          <w:p w14:paraId="3860A52F" w14:textId="77777777" w:rsidR="000F2EDD" w:rsidRDefault="000F2EDD" w:rsidP="004938E8">
            <w:pPr>
              <w:jc w:val="both"/>
            </w:pPr>
            <w:r>
              <w:t>Ing. Bc. Lukáš Snopek, Ph.D.– přednášející (10,5 %), cvičící (100 %)</w:t>
            </w:r>
          </w:p>
        </w:tc>
      </w:tr>
      <w:tr w:rsidR="000F2EDD" w14:paraId="17605D4B" w14:textId="77777777" w:rsidTr="004938E8">
        <w:trPr>
          <w:trHeight w:val="227"/>
        </w:trPr>
        <w:tc>
          <w:tcPr>
            <w:tcW w:w="9855" w:type="dxa"/>
            <w:gridSpan w:val="8"/>
            <w:tcBorders>
              <w:top w:val="nil"/>
              <w:left w:val="single" w:sz="4" w:space="0" w:color="auto"/>
              <w:bottom w:val="single" w:sz="4" w:space="0" w:color="auto"/>
              <w:right w:val="single" w:sz="4" w:space="0" w:color="auto"/>
            </w:tcBorders>
          </w:tcPr>
          <w:p w14:paraId="1C731503" w14:textId="77777777" w:rsidR="000F2EDD" w:rsidRDefault="000F2EDD" w:rsidP="004938E8">
            <w:pPr>
              <w:jc w:val="both"/>
            </w:pPr>
          </w:p>
          <w:p w14:paraId="05F9D641" w14:textId="77777777" w:rsidR="000F2EDD" w:rsidRDefault="000F2EDD" w:rsidP="004938E8">
            <w:pPr>
              <w:jc w:val="both"/>
            </w:pPr>
          </w:p>
          <w:p w14:paraId="5C9D3E00" w14:textId="77777777" w:rsidR="000F2EDD" w:rsidRDefault="000F2EDD" w:rsidP="004938E8">
            <w:pPr>
              <w:jc w:val="both"/>
            </w:pPr>
          </w:p>
        </w:tc>
      </w:tr>
      <w:tr w:rsidR="000F2EDD" w14:paraId="38016BE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E7D12C" w14:textId="77777777" w:rsidR="000F2EDD" w:rsidRDefault="000F2EDD" w:rsidP="004938E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6507766" w14:textId="77777777" w:rsidR="000F2EDD" w:rsidRDefault="000F2EDD" w:rsidP="004938E8">
            <w:pPr>
              <w:jc w:val="both"/>
            </w:pPr>
          </w:p>
        </w:tc>
      </w:tr>
      <w:tr w:rsidR="000F2EDD" w14:paraId="00415DF5"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299573AE" w14:textId="77777777" w:rsidR="000F2EDD" w:rsidRDefault="000F2EDD" w:rsidP="004938E8">
            <w:pPr>
              <w:jc w:val="both"/>
            </w:pPr>
            <w:r>
              <w:t xml:space="preserve">Absolvováním předmětu studenti získají znalosti, které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14:paraId="6583B03A" w14:textId="77777777" w:rsidR="000F2EDD" w:rsidRPr="00D95006" w:rsidRDefault="000F2EDD" w:rsidP="004938E8">
            <w:pPr>
              <w:jc w:val="both"/>
              <w:rPr>
                <w:sz w:val="16"/>
                <w:szCs w:val="16"/>
              </w:rPr>
            </w:pPr>
          </w:p>
          <w:p w14:paraId="080C8EFE" w14:textId="77777777" w:rsidR="000F2EDD" w:rsidRPr="00142F28" w:rsidRDefault="000F2EDD" w:rsidP="004938E8">
            <w:pPr>
              <w:jc w:val="both"/>
            </w:pPr>
            <w:r w:rsidRPr="00142F28">
              <w:t>Vyučovaná témata:</w:t>
            </w:r>
          </w:p>
          <w:p w14:paraId="64D66BA8" w14:textId="77777777" w:rsidR="000F2EDD" w:rsidRDefault="000F2EDD" w:rsidP="000F2EDD">
            <w:pPr>
              <w:pStyle w:val="Odstavecseseznamem1"/>
              <w:numPr>
                <w:ilvl w:val="0"/>
                <w:numId w:val="32"/>
              </w:numPr>
              <w:jc w:val="both"/>
            </w:pPr>
            <w:r>
              <w:t>Úvod do předmětu, vývoj chemie, hmota a energie, základní chemické zákony. Mendělejevova tabulka prvků;</w:t>
            </w:r>
          </w:p>
          <w:p w14:paraId="10ECED84" w14:textId="77777777" w:rsidR="000F2EDD" w:rsidRDefault="000F2EDD" w:rsidP="000F2EDD">
            <w:pPr>
              <w:pStyle w:val="Odstavecseseznamem1"/>
              <w:numPr>
                <w:ilvl w:val="0"/>
                <w:numId w:val="32"/>
              </w:numPr>
              <w:jc w:val="both"/>
            </w:pPr>
            <w:r>
              <w:t>Atomy, molekuly, ionty. Složení a struktura chemických látek. Prvky, sloučeniny;</w:t>
            </w:r>
          </w:p>
          <w:p w14:paraId="6C60A07D" w14:textId="77777777" w:rsidR="000F2EDD" w:rsidRDefault="000F2EDD" w:rsidP="000F2EDD">
            <w:pPr>
              <w:pStyle w:val="Odstavecseseznamem1"/>
              <w:numPr>
                <w:ilvl w:val="0"/>
                <w:numId w:val="32"/>
              </w:numPr>
              <w:jc w:val="both"/>
            </w:pPr>
            <w:r>
              <w:t>Názvosloví anorganických sloučenin, názvosloví organických sloučenin;</w:t>
            </w:r>
          </w:p>
          <w:p w14:paraId="51F9DCD0" w14:textId="77777777" w:rsidR="000F2EDD" w:rsidRDefault="000F2EDD" w:rsidP="000F2EDD">
            <w:pPr>
              <w:pStyle w:val="Odstavecseseznamem1"/>
              <w:numPr>
                <w:ilvl w:val="0"/>
                <w:numId w:val="32"/>
              </w:numPr>
              <w:jc w:val="both"/>
            </w:pPr>
            <w:r>
              <w:t xml:space="preserve">Kvalitativní a kvantitativní stránka chemických reakcí. Energetika chemických reakcí. Základy termodynamiky; </w:t>
            </w:r>
          </w:p>
          <w:p w14:paraId="7998E5B6" w14:textId="77777777" w:rsidR="000F2EDD" w:rsidRDefault="000F2EDD" w:rsidP="000F2EDD">
            <w:pPr>
              <w:pStyle w:val="Odstavecseseznamem1"/>
              <w:numPr>
                <w:ilvl w:val="0"/>
                <w:numId w:val="32"/>
              </w:numPr>
              <w:jc w:val="both"/>
            </w:pPr>
            <w:r>
              <w:t xml:space="preserve">Skupenské stavy. Plyny, kapaliny, pevné látky. Disperzní soustavy. Roztoky; </w:t>
            </w:r>
          </w:p>
          <w:p w14:paraId="79B16243" w14:textId="77777777" w:rsidR="000F2EDD" w:rsidRDefault="000F2EDD" w:rsidP="000F2EDD">
            <w:pPr>
              <w:pStyle w:val="Odstavecseseznamem1"/>
              <w:numPr>
                <w:ilvl w:val="0"/>
                <w:numId w:val="32"/>
              </w:numPr>
              <w:jc w:val="both"/>
            </w:pPr>
            <w:r>
              <w:t xml:space="preserve">Základy elektrochemie. Zdroje elektrického proudu. Koroze; </w:t>
            </w:r>
          </w:p>
          <w:p w14:paraId="25139AF4" w14:textId="77777777" w:rsidR="000F2EDD" w:rsidRDefault="000F2EDD" w:rsidP="000F2EDD">
            <w:pPr>
              <w:pStyle w:val="Odstavecseseznamem1"/>
              <w:numPr>
                <w:ilvl w:val="0"/>
                <w:numId w:val="32"/>
              </w:numPr>
              <w:jc w:val="both"/>
            </w:pPr>
            <w:r>
              <w:t xml:space="preserve">Vybrané kapitoly z anorganické chemie, teorie kyselin a zásad, vodíkový exponent; </w:t>
            </w:r>
          </w:p>
          <w:p w14:paraId="7C2C4ACB" w14:textId="77777777" w:rsidR="000F2EDD" w:rsidRDefault="000F2EDD" w:rsidP="000F2EDD">
            <w:pPr>
              <w:pStyle w:val="Odstavecseseznamem1"/>
              <w:numPr>
                <w:ilvl w:val="0"/>
                <w:numId w:val="32"/>
              </w:numPr>
              <w:jc w:val="both"/>
            </w:pPr>
            <w:r>
              <w:t xml:space="preserve">Chemické vztahy mezi oxidy, hydroxidy, kyselinami a solemi; </w:t>
            </w:r>
          </w:p>
          <w:p w14:paraId="4A3E4AE0" w14:textId="77777777" w:rsidR="000F2EDD" w:rsidRDefault="000F2EDD" w:rsidP="000F2EDD">
            <w:pPr>
              <w:pStyle w:val="Odstavecseseznamem1"/>
              <w:numPr>
                <w:ilvl w:val="0"/>
                <w:numId w:val="32"/>
              </w:numPr>
              <w:jc w:val="both"/>
            </w:pPr>
            <w:r>
              <w:t>Prvky nekovové, kovové. Přehled vlastností, výroby a technické využití kovů a nekovů;</w:t>
            </w:r>
          </w:p>
          <w:p w14:paraId="52CB5A67" w14:textId="77777777" w:rsidR="000F2EDD" w:rsidRDefault="000F2EDD" w:rsidP="000F2EDD">
            <w:pPr>
              <w:pStyle w:val="Odstavecseseznamem1"/>
              <w:numPr>
                <w:ilvl w:val="0"/>
                <w:numId w:val="32"/>
              </w:numPr>
              <w:jc w:val="both"/>
            </w:pPr>
            <w:r>
              <w:t xml:space="preserve">Anorganická technologie. Výroba vybraných prvků, minerálních kyselin a zásad, hnojiv apod; </w:t>
            </w:r>
          </w:p>
          <w:p w14:paraId="5E57F1E4" w14:textId="77777777" w:rsidR="000F2EDD" w:rsidRDefault="000F2EDD" w:rsidP="000F2EDD">
            <w:pPr>
              <w:pStyle w:val="Odstavecseseznamem1"/>
              <w:numPr>
                <w:ilvl w:val="0"/>
                <w:numId w:val="32"/>
              </w:numPr>
              <w:jc w:val="both"/>
            </w:pPr>
            <w:r>
              <w:t xml:space="preserve">Nebezpečné chemické látky a přípravky anorganického a organického původu; </w:t>
            </w:r>
          </w:p>
          <w:p w14:paraId="6EE794D0" w14:textId="77777777" w:rsidR="000F2EDD" w:rsidRDefault="000F2EDD" w:rsidP="000F2EDD">
            <w:pPr>
              <w:pStyle w:val="Odstavecseseznamem1"/>
              <w:numPr>
                <w:ilvl w:val="0"/>
                <w:numId w:val="32"/>
              </w:numPr>
              <w:jc w:val="both"/>
            </w:pPr>
            <w:r>
              <w:t>Rozdělení organických sloučenin. Alifatické a aromatické uhlovodíky. Heterocyklické sloučeniny, Základní živiny;</w:t>
            </w:r>
          </w:p>
          <w:p w14:paraId="4544D95C" w14:textId="77777777" w:rsidR="000F2EDD" w:rsidRDefault="000F2EDD" w:rsidP="000F2EDD">
            <w:pPr>
              <w:pStyle w:val="Odstavecseseznamem1"/>
              <w:numPr>
                <w:ilvl w:val="0"/>
                <w:numId w:val="32"/>
              </w:numPr>
              <w:jc w:val="both"/>
            </w:pPr>
            <w:r>
              <w:t>Heterosloučeniny-halogenderiváty, hydroxy-, nitro- sulfo-sloučeniny makromolekulární látky, jejich technické využití;</w:t>
            </w:r>
          </w:p>
          <w:p w14:paraId="7D538A8A" w14:textId="77777777" w:rsidR="000F2EDD" w:rsidRDefault="000F2EDD" w:rsidP="000F2EDD">
            <w:pPr>
              <w:pStyle w:val="Odstavecseseznamem1"/>
              <w:numPr>
                <w:ilvl w:val="0"/>
                <w:numId w:val="32"/>
              </w:numPr>
              <w:jc w:val="both"/>
            </w:pPr>
            <w:r>
              <w:t xml:space="preserve">Základní suroviny průmyslové organické chemie - uhlí, ropa, zemní plyn. Organické technologie. -Výroba vybraných organických sloučenin. </w:t>
            </w:r>
          </w:p>
          <w:p w14:paraId="08F6D476" w14:textId="77777777" w:rsidR="000F2EDD" w:rsidRDefault="000F2EDD" w:rsidP="004938E8">
            <w:pPr>
              <w:pStyle w:val="Odstavecseseznamem1"/>
              <w:jc w:val="both"/>
            </w:pPr>
          </w:p>
        </w:tc>
      </w:tr>
      <w:tr w:rsidR="000F2EDD" w14:paraId="788DF2FE" w14:textId="77777777" w:rsidTr="004938E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6BE1E20"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6968C37" w14:textId="77777777" w:rsidR="000F2EDD" w:rsidRDefault="000F2EDD" w:rsidP="004938E8">
            <w:pPr>
              <w:jc w:val="both"/>
            </w:pPr>
          </w:p>
        </w:tc>
      </w:tr>
      <w:tr w:rsidR="000F2EDD" w14:paraId="5189B617" w14:textId="77777777" w:rsidTr="004938E8">
        <w:trPr>
          <w:trHeight w:val="699"/>
        </w:trPr>
        <w:tc>
          <w:tcPr>
            <w:tcW w:w="9855" w:type="dxa"/>
            <w:gridSpan w:val="8"/>
            <w:tcBorders>
              <w:top w:val="nil"/>
              <w:left w:val="single" w:sz="4" w:space="0" w:color="auto"/>
              <w:bottom w:val="single" w:sz="4" w:space="0" w:color="auto"/>
              <w:right w:val="single" w:sz="4" w:space="0" w:color="auto"/>
            </w:tcBorders>
            <w:hideMark/>
          </w:tcPr>
          <w:p w14:paraId="78AFF261" w14:textId="77777777" w:rsidR="000F2EDD" w:rsidRDefault="000F2EDD" w:rsidP="004938E8">
            <w:r>
              <w:rPr>
                <w:b/>
                <w:bCs/>
              </w:rPr>
              <w:t>Povinná literatura:</w:t>
            </w:r>
            <w:r>
              <w:t xml:space="preserve"> </w:t>
            </w:r>
          </w:p>
          <w:p w14:paraId="10F27A0A" w14:textId="77777777" w:rsidR="000F2EDD" w:rsidRPr="00F17DC8" w:rsidRDefault="000F2EDD" w:rsidP="004938E8">
            <w:pPr>
              <w:ind w:right="-284"/>
              <w:jc w:val="both"/>
            </w:pPr>
            <w:r w:rsidRPr="00F17DC8">
              <w:t xml:space="preserve">KOHL, Burkard, Dieter VOGT, Wally KOHL: </w:t>
            </w:r>
            <w:r w:rsidRPr="00E20256">
              <w:rPr>
                <w:i/>
              </w:rPr>
              <w:t>Technische Chemie</w:t>
            </w:r>
            <w:r w:rsidRPr="00F17DC8">
              <w:t>, Wiley-VCH GmbH, 2023, ISBN: 3527345744.</w:t>
            </w:r>
          </w:p>
          <w:p w14:paraId="41407C6B" w14:textId="77777777" w:rsidR="000F2EDD" w:rsidRPr="00F17DC8" w:rsidRDefault="000F2EDD" w:rsidP="004938E8">
            <w:pPr>
              <w:jc w:val="both"/>
              <w:rPr>
                <w:shd w:val="clear" w:color="auto" w:fill="FFFFFF"/>
              </w:rPr>
            </w:pPr>
            <w:r w:rsidRPr="00F17DC8">
              <w:rPr>
                <w:shd w:val="clear" w:color="auto" w:fill="FFFFFF"/>
              </w:rPr>
              <w:t>MANAHAN, Stanley E. </w:t>
            </w:r>
            <w:r w:rsidRPr="00F17DC8">
              <w:rPr>
                <w:i/>
                <w:iCs/>
                <w:shd w:val="clear" w:color="auto" w:fill="FFFFFF"/>
              </w:rPr>
              <w:t>Environmental chemistry</w:t>
            </w:r>
            <w:r w:rsidRPr="00F17DC8">
              <w:rPr>
                <w:shd w:val="clear" w:color="auto" w:fill="FFFFFF"/>
              </w:rPr>
              <w:t>. Eleventh edition. Boca Raton: CRC Press, Taylor and Francis Group, 2022. ISBN 978-0-367-55887-1.</w:t>
            </w:r>
          </w:p>
          <w:p w14:paraId="61F1E3D8" w14:textId="77777777" w:rsidR="000F2EDD" w:rsidRPr="00F17DC8" w:rsidRDefault="000F2EDD" w:rsidP="004938E8">
            <w:pPr>
              <w:jc w:val="both"/>
              <w:rPr>
                <w:shd w:val="clear" w:color="auto" w:fill="FFFFFF"/>
              </w:rPr>
            </w:pPr>
            <w:r w:rsidRPr="00F17DC8">
              <w:rPr>
                <w:shd w:val="clear" w:color="auto" w:fill="FFFFFF"/>
              </w:rPr>
              <w:t>BENVENUTO, Mark Anthony</w:t>
            </w:r>
            <w:r>
              <w:rPr>
                <w:shd w:val="clear" w:color="auto" w:fill="FFFFFF"/>
              </w:rPr>
              <w:t xml:space="preserve">: </w:t>
            </w:r>
            <w:r w:rsidRPr="00F17DC8">
              <w:rPr>
                <w:i/>
              </w:rPr>
              <w:t xml:space="preserve">Industrial Chemistry, </w:t>
            </w:r>
            <w:hyperlink r:id="rId44" w:tooltip="Zobrazit všechny produkty od Gruyter, Walter de GmbH" w:history="1">
              <w:r w:rsidRPr="00F17DC8">
                <w:rPr>
                  <w:rStyle w:val="Hypertextovodkaz"/>
                </w:rPr>
                <w:t>Gruyter, Walter de GmbH</w:t>
              </w:r>
            </w:hyperlink>
            <w:r w:rsidRPr="00F17DC8">
              <w:t>, Berlin 2023,  ISBN: 3110671069.</w:t>
            </w:r>
          </w:p>
          <w:p w14:paraId="17BEC08B" w14:textId="77777777" w:rsidR="000F2EDD" w:rsidRPr="00F17DC8" w:rsidRDefault="000F2EDD" w:rsidP="004938E8">
            <w:pPr>
              <w:jc w:val="both"/>
              <w:rPr>
                <w:shd w:val="clear" w:color="auto" w:fill="FFFFFF"/>
              </w:rPr>
            </w:pPr>
            <w:r w:rsidRPr="00F17DC8">
              <w:rPr>
                <w:shd w:val="clear" w:color="auto" w:fill="FFFFFF"/>
              </w:rPr>
              <w:t>HRADIL, Pavel. </w:t>
            </w:r>
            <w:r w:rsidRPr="00F17DC8">
              <w:rPr>
                <w:i/>
                <w:iCs/>
                <w:shd w:val="clear" w:color="auto" w:fill="FFFFFF"/>
              </w:rPr>
              <w:t>Průmyslová organická chemie</w:t>
            </w:r>
            <w:r w:rsidRPr="00F17DC8">
              <w:rPr>
                <w:shd w:val="clear" w:color="auto" w:fill="FFFFFF"/>
              </w:rPr>
              <w:t>. Olomouc: Vydavatelství Univerzity Palackého, 2023. ISBN 978-80-244-6290-5.</w:t>
            </w:r>
          </w:p>
          <w:p w14:paraId="0BED5DA1" w14:textId="77777777" w:rsidR="000F2EDD" w:rsidRPr="00D95006" w:rsidRDefault="000F2EDD" w:rsidP="004938E8">
            <w:pPr>
              <w:rPr>
                <w:b/>
                <w:bCs/>
                <w:sz w:val="16"/>
                <w:szCs w:val="16"/>
              </w:rPr>
            </w:pPr>
          </w:p>
          <w:p w14:paraId="2C2DA7C1" w14:textId="77777777" w:rsidR="000F2EDD" w:rsidRDefault="000F2EDD" w:rsidP="004938E8">
            <w:r>
              <w:rPr>
                <w:b/>
                <w:bCs/>
              </w:rPr>
              <w:t>Doporučená literatura:</w:t>
            </w:r>
            <w:r>
              <w:t xml:space="preserve"> </w:t>
            </w:r>
          </w:p>
          <w:p w14:paraId="6E896EC7" w14:textId="77777777" w:rsidR="000F2EDD" w:rsidRPr="00351B8F" w:rsidRDefault="000F2EDD" w:rsidP="004938E8">
            <w:pPr>
              <w:rPr>
                <w:shd w:val="clear" w:color="auto" w:fill="FFFFFF"/>
              </w:rPr>
            </w:pPr>
            <w:r w:rsidRPr="00351B8F">
              <w:rPr>
                <w:shd w:val="clear" w:color="auto" w:fill="FFFFFF"/>
              </w:rPr>
              <w:t>SEDMIDUBSKÝ, David a JANKOVSKÝ, Ondřej. </w:t>
            </w:r>
            <w:r w:rsidRPr="00351B8F">
              <w:rPr>
                <w:i/>
                <w:iCs/>
                <w:shd w:val="clear" w:color="auto" w:fill="FFFFFF"/>
              </w:rPr>
              <w:t>Anorganické názvosloví v kostce</w:t>
            </w:r>
            <w:r w:rsidRPr="00351B8F">
              <w:rPr>
                <w:shd w:val="clear" w:color="auto" w:fill="FFFFFF"/>
              </w:rPr>
              <w:t>. Praha: Vysoká škola chemicko-technologická v Praze, 2020. ISBN 978-80-7592-058-4.</w:t>
            </w:r>
          </w:p>
          <w:p w14:paraId="296BB611" w14:textId="77777777" w:rsidR="000F2EDD" w:rsidRPr="00351B8F" w:rsidRDefault="000F2EDD" w:rsidP="004938E8">
            <w:pPr>
              <w:rPr>
                <w:shd w:val="clear" w:color="auto" w:fill="FFFFFF"/>
              </w:rPr>
            </w:pPr>
            <w:r w:rsidRPr="00351B8F">
              <w:rPr>
                <w:shd w:val="clear" w:color="auto" w:fill="FFFFFF"/>
              </w:rPr>
              <w:t>KOTVALTOVÁ SEZEMSKÁ, Karolína. </w:t>
            </w:r>
            <w:r w:rsidRPr="00351B8F">
              <w:rPr>
                <w:i/>
                <w:iCs/>
                <w:shd w:val="clear" w:color="auto" w:fill="FFFFFF"/>
              </w:rPr>
              <w:t>Názvosloví organických sloučenin</w:t>
            </w:r>
            <w:r w:rsidRPr="00351B8F">
              <w:rPr>
                <w:shd w:val="clear" w:color="auto" w:fill="FFFFFF"/>
              </w:rPr>
              <w:t>. Vydání 2., upravené. Praha: Academia, 2020. ISBN 9788020030757.</w:t>
            </w:r>
          </w:p>
          <w:p w14:paraId="243461B3" w14:textId="77777777" w:rsidR="000F2EDD" w:rsidRDefault="000F2EDD" w:rsidP="004938E8">
            <w:r w:rsidRPr="000E1BD6">
              <w:t>K</w:t>
            </w:r>
            <w:r>
              <w:t>OTOČOVÁ</w:t>
            </w:r>
            <w:r w:rsidRPr="000E1BD6">
              <w:t xml:space="preserve"> Adela</w:t>
            </w:r>
            <w:r>
              <w:t>,</w:t>
            </w:r>
            <w:r w:rsidRPr="000E1BD6">
              <w:t xml:space="preserve"> Anna M</w:t>
            </w:r>
            <w:r>
              <w:t xml:space="preserve">AŠLEJOVÁ, Iveta ONDREJKOVIČOVÁ, Blažena PAPÁNKOVÁ, Dušan VALIGURA: </w:t>
            </w:r>
            <w:r w:rsidRPr="00AD7FC9">
              <w:rPr>
                <w:i/>
              </w:rPr>
              <w:t>Výpočty v anorganickej chémii</w:t>
            </w:r>
            <w:r>
              <w:t xml:space="preserve">, STU Bratislava, </w:t>
            </w:r>
            <w:r w:rsidRPr="00AD7FC9">
              <w:t>2018</w:t>
            </w:r>
            <w:r>
              <w:t>, ISBN 9788022747660, stran 167.</w:t>
            </w:r>
          </w:p>
          <w:p w14:paraId="0894DA5C" w14:textId="77777777" w:rsidR="000F2EDD" w:rsidRDefault="000F2EDD" w:rsidP="004938E8"/>
        </w:tc>
      </w:tr>
      <w:tr w:rsidR="000F2EDD" w14:paraId="571062F6" w14:textId="77777777" w:rsidTr="004938E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B1B72D0" w14:textId="77777777" w:rsidR="000F2EDD" w:rsidRDefault="000F2EDD" w:rsidP="004938E8">
            <w:pPr>
              <w:jc w:val="center"/>
              <w:rPr>
                <w:b/>
              </w:rPr>
            </w:pPr>
            <w:r>
              <w:rPr>
                <w:b/>
              </w:rPr>
              <w:t>Informace ke kombinované nebo distanční formě</w:t>
            </w:r>
          </w:p>
        </w:tc>
      </w:tr>
      <w:tr w:rsidR="000F2EDD" w14:paraId="4DA60BAF"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AB1698F" w14:textId="77777777" w:rsidR="000F2EDD" w:rsidRDefault="000F2EDD" w:rsidP="004938E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732B65E4" w14:textId="77777777" w:rsidR="000F2EDD" w:rsidRDefault="000F2EDD" w:rsidP="004938E8">
            <w:pPr>
              <w:jc w:val="center"/>
            </w:pPr>
            <w: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2F0DEF3" w14:textId="77777777" w:rsidR="000F2EDD" w:rsidRDefault="000F2EDD" w:rsidP="004938E8">
            <w:pPr>
              <w:jc w:val="both"/>
              <w:rPr>
                <w:b/>
              </w:rPr>
            </w:pPr>
            <w:r>
              <w:rPr>
                <w:b/>
              </w:rPr>
              <w:t xml:space="preserve">hodin </w:t>
            </w:r>
          </w:p>
        </w:tc>
      </w:tr>
      <w:tr w:rsidR="000F2EDD" w14:paraId="088CD373"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1B18A1" w14:textId="77777777" w:rsidR="000F2EDD" w:rsidRDefault="000F2EDD" w:rsidP="004938E8">
            <w:pPr>
              <w:jc w:val="both"/>
              <w:rPr>
                <w:b/>
              </w:rPr>
            </w:pPr>
            <w:r>
              <w:rPr>
                <w:b/>
              </w:rPr>
              <w:t>Informace o způsobu kontaktu s vyučujícím</w:t>
            </w:r>
          </w:p>
        </w:tc>
      </w:tr>
      <w:tr w:rsidR="000F2EDD" w14:paraId="02364860"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1D98991A"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7833AC0" w14:textId="77777777" w:rsidR="000F2EDD" w:rsidRDefault="000F2EDD">
      <w:pPr>
        <w:spacing w:after="160" w:line="259" w:lineRule="auto"/>
      </w:pPr>
    </w:p>
    <w:p w14:paraId="0071DA95"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5C811CB"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ADB2FDE" w14:textId="77777777" w:rsidR="000F2EDD" w:rsidRDefault="000F2EDD">
            <w:pPr>
              <w:spacing w:line="254" w:lineRule="auto"/>
              <w:jc w:val="both"/>
              <w:rPr>
                <w:b/>
                <w:sz w:val="28"/>
                <w:lang w:eastAsia="en-US"/>
              </w:rPr>
            </w:pPr>
            <w:r>
              <w:br w:type="page"/>
            </w:r>
            <w:r>
              <w:rPr>
                <w:b/>
                <w:sz w:val="28"/>
                <w:lang w:eastAsia="en-US"/>
              </w:rPr>
              <w:t>B-III – Charakteristika studijního předmětu</w:t>
            </w:r>
          </w:p>
        </w:tc>
      </w:tr>
      <w:tr w:rsidR="000F2EDD" w14:paraId="1BE8436D"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75F7C4A" w14:textId="77777777" w:rsidR="000F2EDD" w:rsidRDefault="000F2EDD">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52FF575" w14:textId="77777777" w:rsidR="000F2EDD" w:rsidRDefault="000F2EDD">
            <w:pPr>
              <w:spacing w:line="254" w:lineRule="auto"/>
              <w:jc w:val="both"/>
              <w:rPr>
                <w:b/>
                <w:lang w:eastAsia="en-US"/>
              </w:rPr>
            </w:pPr>
            <w:r>
              <w:rPr>
                <w:b/>
                <w:lang w:eastAsia="en-US"/>
              </w:rPr>
              <w:t>Udržitelnost vody v krajině I.</w:t>
            </w:r>
          </w:p>
        </w:tc>
      </w:tr>
      <w:tr w:rsidR="000F2EDD" w14:paraId="4019376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86F6FBC" w14:textId="77777777" w:rsidR="000F2EDD" w:rsidRDefault="000F2EDD">
            <w:pPr>
              <w:spacing w:line="254"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61E4F8C" w14:textId="77777777" w:rsidR="000F2EDD" w:rsidRDefault="000F2EDD">
            <w:pPr>
              <w:spacing w:line="254"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DE75F0" w14:textId="77777777" w:rsidR="000F2EDD" w:rsidRDefault="000F2EDD">
            <w:pPr>
              <w:spacing w:line="254"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85F6E5A" w14:textId="77777777" w:rsidR="000F2EDD" w:rsidRDefault="000F2EDD">
            <w:pPr>
              <w:spacing w:line="254" w:lineRule="auto"/>
              <w:jc w:val="both"/>
              <w:rPr>
                <w:lang w:eastAsia="en-US"/>
              </w:rPr>
            </w:pPr>
            <w:r>
              <w:rPr>
                <w:lang w:eastAsia="en-US"/>
              </w:rPr>
              <w:t>3/ZS</w:t>
            </w:r>
          </w:p>
        </w:tc>
      </w:tr>
      <w:tr w:rsidR="000F2EDD" w14:paraId="70DD5654"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26F59EA" w14:textId="77777777" w:rsidR="000F2EDD" w:rsidRDefault="000F2EDD">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4D92446" w14:textId="77777777" w:rsidR="000F2EDD" w:rsidRDefault="000F2EDD">
            <w:pPr>
              <w:spacing w:line="254" w:lineRule="auto"/>
              <w:jc w:val="both"/>
              <w:rPr>
                <w:lang w:eastAsia="en-US"/>
              </w:rPr>
            </w:pPr>
            <w:r>
              <w:rPr>
                <w:lang w:eastAsia="en-US"/>
              </w:rPr>
              <w:t>28p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9516919" w14:textId="77777777" w:rsidR="000F2EDD" w:rsidRDefault="000F2EDD">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339AB7E" w14:textId="77777777" w:rsidR="000F2EDD" w:rsidRDefault="000F2EDD">
            <w:pPr>
              <w:spacing w:line="254"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74B838" w14:textId="77777777" w:rsidR="000F2EDD" w:rsidRDefault="000F2EDD">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6CC2612" w14:textId="77777777" w:rsidR="000F2EDD" w:rsidRDefault="000F2EDD">
            <w:pPr>
              <w:spacing w:line="254" w:lineRule="auto"/>
              <w:jc w:val="both"/>
              <w:rPr>
                <w:lang w:eastAsia="en-US"/>
              </w:rPr>
            </w:pPr>
            <w:r>
              <w:rPr>
                <w:lang w:eastAsia="en-US"/>
              </w:rPr>
              <w:t>3</w:t>
            </w:r>
          </w:p>
        </w:tc>
      </w:tr>
      <w:tr w:rsidR="000F2EDD" w14:paraId="50F5DC9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45D3E4" w14:textId="77777777" w:rsidR="000F2EDD" w:rsidRDefault="000F2EDD">
            <w:pPr>
              <w:spacing w:line="254"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FDEC9F0" w14:textId="77777777" w:rsidR="000F2EDD" w:rsidRDefault="000F2EDD">
            <w:pPr>
              <w:spacing w:line="254" w:lineRule="auto"/>
              <w:jc w:val="both"/>
              <w:rPr>
                <w:lang w:eastAsia="en-US"/>
              </w:rPr>
            </w:pPr>
          </w:p>
        </w:tc>
      </w:tr>
      <w:tr w:rsidR="000F2EDD" w14:paraId="6D56EBD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1D90EA" w14:textId="77777777" w:rsidR="000F2EDD" w:rsidRDefault="000F2EDD">
            <w:pPr>
              <w:spacing w:line="254"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04D099F" w14:textId="77777777" w:rsidR="000F2EDD" w:rsidRDefault="000F2EDD">
            <w:pPr>
              <w:spacing w:line="254"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76DD79" w14:textId="77777777" w:rsidR="000F2EDD" w:rsidRDefault="000F2EDD">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91B4B17" w14:textId="77777777" w:rsidR="000F2EDD" w:rsidRDefault="000F2EDD">
            <w:pPr>
              <w:spacing w:line="256" w:lineRule="auto"/>
              <w:jc w:val="both"/>
              <w:rPr>
                <w:lang w:eastAsia="en-US"/>
              </w:rPr>
            </w:pPr>
            <w:r>
              <w:rPr>
                <w:lang w:eastAsia="en-US"/>
              </w:rPr>
              <w:t>přednášky</w:t>
            </w:r>
          </w:p>
          <w:p w14:paraId="071C8CEC" w14:textId="77777777" w:rsidR="000F2EDD" w:rsidRDefault="000F2EDD">
            <w:pPr>
              <w:spacing w:line="254" w:lineRule="auto"/>
              <w:jc w:val="both"/>
              <w:rPr>
                <w:lang w:eastAsia="en-US"/>
              </w:rPr>
            </w:pPr>
            <w:r>
              <w:rPr>
                <w:lang w:eastAsia="en-US"/>
              </w:rPr>
              <w:t>semináře</w:t>
            </w:r>
          </w:p>
        </w:tc>
      </w:tr>
      <w:tr w:rsidR="000F2EDD" w14:paraId="32566A02"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A3449E" w14:textId="77777777" w:rsidR="000F2EDD" w:rsidRDefault="000F2EDD">
            <w:pPr>
              <w:spacing w:line="254"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248C383E" w14:textId="77777777" w:rsidR="000F2EDD" w:rsidRDefault="000F2EDD">
            <w:pPr>
              <w:spacing w:line="254" w:lineRule="auto"/>
              <w:rPr>
                <w:lang w:eastAsia="en-US"/>
              </w:rPr>
            </w:pPr>
            <w:r>
              <w:rPr>
                <w:color w:val="000000"/>
                <w:shd w:val="clear" w:color="auto" w:fill="FFFFFF"/>
                <w:lang w:eastAsia="en-US"/>
              </w:rPr>
              <w:t xml:space="preserve">Klasifikovaný zápočet:  Aktivní účast studentů na seminářích (min. 80 %), prezentace zvoleného tématu, aktivní diskuse. </w:t>
            </w:r>
          </w:p>
        </w:tc>
      </w:tr>
      <w:tr w:rsidR="000F2EDD" w14:paraId="1F2B2439"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382D8D25" w14:textId="77777777" w:rsidR="000F2EDD" w:rsidRDefault="000F2EDD">
            <w:pPr>
              <w:spacing w:line="254" w:lineRule="auto"/>
              <w:jc w:val="both"/>
              <w:rPr>
                <w:lang w:eastAsia="en-US"/>
              </w:rPr>
            </w:pPr>
          </w:p>
          <w:p w14:paraId="468C83AE" w14:textId="77777777" w:rsidR="000F2EDD" w:rsidRDefault="000F2EDD">
            <w:pPr>
              <w:spacing w:line="254" w:lineRule="auto"/>
              <w:jc w:val="both"/>
              <w:rPr>
                <w:lang w:eastAsia="en-US"/>
              </w:rPr>
            </w:pPr>
          </w:p>
          <w:p w14:paraId="17A48FBE" w14:textId="77777777" w:rsidR="000F2EDD" w:rsidRDefault="000F2EDD">
            <w:pPr>
              <w:spacing w:line="254" w:lineRule="auto"/>
              <w:jc w:val="both"/>
              <w:rPr>
                <w:lang w:eastAsia="en-US"/>
              </w:rPr>
            </w:pPr>
          </w:p>
        </w:tc>
      </w:tr>
      <w:tr w:rsidR="000F2EDD" w14:paraId="68E895DF"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5195B06" w14:textId="77777777" w:rsidR="000F2EDD" w:rsidRDefault="000F2EDD">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8C5D77C" w14:textId="77777777" w:rsidR="000F2EDD" w:rsidRDefault="000F2EDD">
            <w:pPr>
              <w:spacing w:line="254" w:lineRule="auto"/>
              <w:jc w:val="both"/>
              <w:rPr>
                <w:lang w:eastAsia="en-US"/>
              </w:rPr>
            </w:pPr>
            <w:r>
              <w:rPr>
                <w:lang w:eastAsia="en-US"/>
              </w:rPr>
              <w:t>Ing. Jan Strohmandl, Ph.D.</w:t>
            </w:r>
          </w:p>
        </w:tc>
      </w:tr>
      <w:tr w:rsidR="000F2EDD" w14:paraId="700DD10F"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DCA8672" w14:textId="77777777" w:rsidR="000F2EDD" w:rsidRDefault="000F2EDD">
            <w:pPr>
              <w:spacing w:line="254"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D94959D" w14:textId="77777777" w:rsidR="000F2EDD" w:rsidRDefault="000F2EDD">
            <w:pPr>
              <w:spacing w:line="256" w:lineRule="auto"/>
              <w:jc w:val="both"/>
              <w:rPr>
                <w:lang w:eastAsia="en-US"/>
              </w:rPr>
            </w:pPr>
            <w:r>
              <w:rPr>
                <w:lang w:eastAsia="en-US"/>
              </w:rPr>
              <w:t>Garant stanovuje obsah přednášek a seminářů a dohlíží na jejich jednotné vedení.</w:t>
            </w:r>
          </w:p>
          <w:p w14:paraId="683C6579" w14:textId="77777777" w:rsidR="000F2EDD" w:rsidRDefault="000F2EDD">
            <w:pPr>
              <w:spacing w:line="256" w:lineRule="auto"/>
              <w:jc w:val="both"/>
              <w:rPr>
                <w:lang w:eastAsia="en-US"/>
              </w:rPr>
            </w:pPr>
            <w:r>
              <w:rPr>
                <w:lang w:eastAsia="en-US"/>
              </w:rPr>
              <w:t>Garant přímo vyučuje 100 % přednášek a vede semináře.</w:t>
            </w:r>
          </w:p>
        </w:tc>
      </w:tr>
      <w:tr w:rsidR="000F2EDD" w14:paraId="2028779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1A2130" w14:textId="77777777" w:rsidR="000F2EDD" w:rsidRDefault="000F2EDD">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E780847" w14:textId="77777777" w:rsidR="000F2EDD" w:rsidRDefault="000F2EDD">
            <w:pPr>
              <w:spacing w:line="256" w:lineRule="auto"/>
              <w:jc w:val="both"/>
              <w:rPr>
                <w:lang w:eastAsia="en-US"/>
              </w:rPr>
            </w:pPr>
            <w:r>
              <w:rPr>
                <w:lang w:eastAsia="en-US"/>
              </w:rPr>
              <w:t>Ing. Jan Strohmandl, Ph.D. – přednášející (100 %), vede semináře.</w:t>
            </w:r>
          </w:p>
          <w:p w14:paraId="6DE25D76" w14:textId="77777777" w:rsidR="000F2EDD" w:rsidRDefault="000F2EDD">
            <w:pPr>
              <w:spacing w:line="254" w:lineRule="auto"/>
              <w:jc w:val="both"/>
              <w:rPr>
                <w:lang w:eastAsia="en-US"/>
              </w:rPr>
            </w:pPr>
          </w:p>
        </w:tc>
      </w:tr>
      <w:tr w:rsidR="000F2EDD" w14:paraId="4074D762" w14:textId="77777777" w:rsidTr="004938E8">
        <w:trPr>
          <w:trHeight w:val="290"/>
        </w:trPr>
        <w:tc>
          <w:tcPr>
            <w:tcW w:w="9855" w:type="dxa"/>
            <w:gridSpan w:val="8"/>
            <w:tcBorders>
              <w:top w:val="nil"/>
              <w:left w:val="single" w:sz="4" w:space="0" w:color="auto"/>
              <w:bottom w:val="single" w:sz="4" w:space="0" w:color="auto"/>
              <w:right w:val="single" w:sz="4" w:space="0" w:color="auto"/>
            </w:tcBorders>
          </w:tcPr>
          <w:p w14:paraId="4B81DD10" w14:textId="77777777" w:rsidR="000F2EDD" w:rsidRDefault="000F2EDD">
            <w:pPr>
              <w:spacing w:line="254" w:lineRule="auto"/>
              <w:jc w:val="both"/>
              <w:rPr>
                <w:lang w:eastAsia="en-US"/>
              </w:rPr>
            </w:pPr>
          </w:p>
          <w:p w14:paraId="500A8188" w14:textId="77777777" w:rsidR="000F2EDD" w:rsidRDefault="000F2EDD">
            <w:pPr>
              <w:spacing w:line="254" w:lineRule="auto"/>
              <w:jc w:val="both"/>
              <w:rPr>
                <w:lang w:eastAsia="en-US"/>
              </w:rPr>
            </w:pPr>
          </w:p>
          <w:p w14:paraId="3E182CA0" w14:textId="77777777" w:rsidR="000F2EDD" w:rsidRDefault="000F2EDD">
            <w:pPr>
              <w:spacing w:line="254" w:lineRule="auto"/>
              <w:jc w:val="both"/>
              <w:rPr>
                <w:lang w:eastAsia="en-US"/>
              </w:rPr>
            </w:pPr>
          </w:p>
        </w:tc>
      </w:tr>
      <w:tr w:rsidR="000F2EDD" w14:paraId="1E064780"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779B99" w14:textId="77777777" w:rsidR="000F2EDD" w:rsidRDefault="000F2EDD">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09923FB" w14:textId="77777777" w:rsidR="000F2EDD" w:rsidRDefault="000F2EDD">
            <w:pPr>
              <w:spacing w:line="254" w:lineRule="auto"/>
              <w:jc w:val="both"/>
              <w:rPr>
                <w:lang w:eastAsia="en-US"/>
              </w:rPr>
            </w:pPr>
          </w:p>
        </w:tc>
      </w:tr>
      <w:tr w:rsidR="000F2EDD" w14:paraId="5D25C2F3" w14:textId="77777777" w:rsidTr="004938E8">
        <w:trPr>
          <w:trHeight w:val="2208"/>
        </w:trPr>
        <w:tc>
          <w:tcPr>
            <w:tcW w:w="9855" w:type="dxa"/>
            <w:gridSpan w:val="8"/>
            <w:tcBorders>
              <w:top w:val="nil"/>
              <w:left w:val="single" w:sz="4" w:space="0" w:color="auto"/>
              <w:bottom w:val="single" w:sz="12" w:space="0" w:color="auto"/>
              <w:right w:val="single" w:sz="4" w:space="0" w:color="auto"/>
            </w:tcBorders>
          </w:tcPr>
          <w:p w14:paraId="71F1C1E1" w14:textId="77777777" w:rsidR="000F2EDD" w:rsidRDefault="000F2EDD">
            <w:pPr>
              <w:spacing w:line="256" w:lineRule="auto"/>
              <w:jc w:val="both"/>
              <w:rPr>
                <w:color w:val="000000"/>
                <w:shd w:val="clear" w:color="auto" w:fill="FFFFFF"/>
                <w:lang w:eastAsia="en-US"/>
              </w:rPr>
            </w:pPr>
            <w:r>
              <w:rPr>
                <w:lang w:eastAsia="en-US"/>
              </w:rPr>
              <w:t xml:space="preserve">Cílem předmětu je seznámit studenty s problematikou vody, jejího významu pro život člověka, potřebu zvířat a rostlin, včetně možností udržet vodu v krajině, a retenčních schopností půdy a krajiny. </w:t>
            </w:r>
            <w:r>
              <w:rPr>
                <w:color w:val="000000"/>
                <w:shd w:val="clear" w:color="auto" w:fill="FFFFFF"/>
                <w:lang w:eastAsia="en-US"/>
              </w:rPr>
              <w:t xml:space="preserve">Studenti se naučí základní terminologii </w:t>
            </w:r>
            <w:r>
              <w:rPr>
                <w:color w:val="000000"/>
                <w:shd w:val="clear" w:color="auto" w:fill="FFFFFF"/>
                <w:lang w:eastAsia="en-US"/>
              </w:rPr>
              <w:br/>
              <w:t xml:space="preserve">a získají znalosti při definování, vyhodnocení a řešení problematiky udržitelnosti vody v krajině. </w:t>
            </w:r>
          </w:p>
          <w:p w14:paraId="62A7C069" w14:textId="77777777" w:rsidR="000F2EDD" w:rsidRDefault="000F2EDD">
            <w:pPr>
              <w:spacing w:line="256" w:lineRule="auto"/>
              <w:jc w:val="both"/>
              <w:rPr>
                <w:color w:val="000000"/>
                <w:shd w:val="clear" w:color="auto" w:fill="FFFFFF"/>
                <w:lang w:eastAsia="en-US"/>
              </w:rPr>
            </w:pPr>
          </w:p>
          <w:p w14:paraId="588D56BB" w14:textId="77777777" w:rsidR="000F2EDD" w:rsidRDefault="000F2EDD">
            <w:pPr>
              <w:spacing w:line="256" w:lineRule="auto"/>
              <w:jc w:val="both"/>
              <w:rPr>
                <w:color w:val="000000"/>
                <w:shd w:val="clear" w:color="auto" w:fill="FFFFFF"/>
                <w:lang w:eastAsia="en-US"/>
              </w:rPr>
            </w:pPr>
            <w:r>
              <w:rPr>
                <w:color w:val="000000"/>
                <w:shd w:val="clear" w:color="auto" w:fill="FFFFFF"/>
                <w:lang w:eastAsia="en-US"/>
              </w:rPr>
              <w:t>Vyučovaná témata:</w:t>
            </w:r>
          </w:p>
          <w:p w14:paraId="414534ED" w14:textId="77777777" w:rsidR="000F2EDD" w:rsidRDefault="000F2EDD" w:rsidP="000F2EDD">
            <w:pPr>
              <w:pStyle w:val="Odstavecseseznamem"/>
              <w:numPr>
                <w:ilvl w:val="0"/>
                <w:numId w:val="60"/>
              </w:numPr>
              <w:spacing w:line="256" w:lineRule="auto"/>
              <w:rPr>
                <w:lang w:eastAsia="en-US"/>
              </w:rPr>
            </w:pPr>
            <w:r>
              <w:rPr>
                <w:lang w:eastAsia="en-US"/>
              </w:rPr>
              <w:t>Voda a její dělení, vlastnosti, kvalita a čistota;</w:t>
            </w:r>
          </w:p>
          <w:p w14:paraId="170C3EA5" w14:textId="77777777" w:rsidR="000F2EDD" w:rsidRDefault="000F2EDD" w:rsidP="000F2EDD">
            <w:pPr>
              <w:pStyle w:val="Odstavecseseznamem"/>
              <w:numPr>
                <w:ilvl w:val="0"/>
                <w:numId w:val="60"/>
              </w:numPr>
              <w:spacing w:line="256" w:lineRule="auto"/>
              <w:rPr>
                <w:lang w:eastAsia="en-US"/>
              </w:rPr>
            </w:pPr>
            <w:r>
              <w:rPr>
                <w:lang w:eastAsia="en-US"/>
              </w:rPr>
              <w:t>Legislativa EU a České republiky v problematice vody a jejího zachování v krajině, rozvodí a normy, úkoly a nařízení pro záplavové oblasti;</w:t>
            </w:r>
          </w:p>
          <w:p w14:paraId="4BCBEB8D" w14:textId="77777777" w:rsidR="000F2EDD" w:rsidRPr="007A7E73" w:rsidRDefault="000F2EDD" w:rsidP="000F2EDD">
            <w:pPr>
              <w:pStyle w:val="Odstavecseseznamem"/>
              <w:numPr>
                <w:ilvl w:val="0"/>
                <w:numId w:val="60"/>
              </w:numPr>
              <w:contextualSpacing w:val="0"/>
            </w:pPr>
            <w:r w:rsidRPr="007A7E73">
              <w:t>Voda a její význam pro život člověka; Kontaminace vody – oblasti;</w:t>
            </w:r>
          </w:p>
          <w:p w14:paraId="69184F1F" w14:textId="77777777" w:rsidR="000F2EDD" w:rsidRPr="007A7E73" w:rsidRDefault="000F2EDD" w:rsidP="000F2EDD">
            <w:pPr>
              <w:pStyle w:val="Odstavecseseznamem"/>
              <w:numPr>
                <w:ilvl w:val="0"/>
                <w:numId w:val="60"/>
              </w:numPr>
              <w:contextualSpacing w:val="0"/>
            </w:pPr>
            <w:r w:rsidRPr="007A7E73">
              <w:t>Voda a příroda, zvířectvo; Důsledky nedostatku vody;</w:t>
            </w:r>
          </w:p>
          <w:p w14:paraId="64A03C5D" w14:textId="77777777" w:rsidR="000F2EDD" w:rsidRPr="007A7E73" w:rsidRDefault="000F2EDD" w:rsidP="000F2EDD">
            <w:pPr>
              <w:pStyle w:val="Odstavecseseznamem"/>
              <w:numPr>
                <w:ilvl w:val="0"/>
                <w:numId w:val="60"/>
              </w:numPr>
              <w:contextualSpacing w:val="0"/>
            </w:pPr>
            <w:r w:rsidRPr="007A7E73">
              <w:t>Rizika z nedostatku vody pro život člověka;</w:t>
            </w:r>
          </w:p>
          <w:p w14:paraId="7238AF66" w14:textId="77777777" w:rsidR="000F2EDD" w:rsidRPr="007A7E73" w:rsidRDefault="000F2EDD" w:rsidP="000F2EDD">
            <w:pPr>
              <w:pStyle w:val="Odstavecseseznamem"/>
              <w:numPr>
                <w:ilvl w:val="0"/>
                <w:numId w:val="60"/>
              </w:numPr>
              <w:contextualSpacing w:val="0"/>
            </w:pPr>
            <w:r w:rsidRPr="007A7E73">
              <w:t>Rizika nedostatku vody v přírodě;</w:t>
            </w:r>
          </w:p>
          <w:p w14:paraId="03ADC050" w14:textId="77777777" w:rsidR="000F2EDD" w:rsidRPr="007A7E73" w:rsidRDefault="000F2EDD" w:rsidP="000F2EDD">
            <w:pPr>
              <w:pStyle w:val="Odstavecseseznamem"/>
              <w:numPr>
                <w:ilvl w:val="0"/>
                <w:numId w:val="60"/>
              </w:numPr>
              <w:contextualSpacing w:val="0"/>
            </w:pPr>
            <w:r w:rsidRPr="007A7E73">
              <w:t>Přínosy retence a akumulace pro vodní hospodářství;</w:t>
            </w:r>
          </w:p>
          <w:p w14:paraId="3BB7720A" w14:textId="77777777" w:rsidR="000F2EDD" w:rsidRPr="007A7E73" w:rsidRDefault="000F2EDD" w:rsidP="000F2EDD">
            <w:pPr>
              <w:pStyle w:val="Odstavecseseznamem"/>
              <w:numPr>
                <w:ilvl w:val="0"/>
                <w:numId w:val="60"/>
              </w:numPr>
              <w:contextualSpacing w:val="0"/>
            </w:pPr>
            <w:r w:rsidRPr="007A7E73">
              <w:t>Atmosférické srážky a režim jejich akumulace a odtoku z povodí;</w:t>
            </w:r>
          </w:p>
          <w:p w14:paraId="079EAD39" w14:textId="77777777" w:rsidR="000F2EDD" w:rsidRPr="007A7E73" w:rsidRDefault="000F2EDD" w:rsidP="000F2EDD">
            <w:pPr>
              <w:pStyle w:val="Odstavecseseznamem"/>
              <w:numPr>
                <w:ilvl w:val="0"/>
                <w:numId w:val="60"/>
              </w:numPr>
              <w:contextualSpacing w:val="0"/>
            </w:pPr>
            <w:r w:rsidRPr="007A7E73">
              <w:t>Přirozené a umělé mechanismy retence a akumulace vody v krajině v závislosti na typu krajiny a charakteru jejího užívání;</w:t>
            </w:r>
          </w:p>
          <w:p w14:paraId="6D681109" w14:textId="77777777" w:rsidR="000F2EDD" w:rsidRPr="007A7E73" w:rsidRDefault="000F2EDD" w:rsidP="000F2EDD">
            <w:pPr>
              <w:pStyle w:val="Odstavecseseznamem"/>
              <w:numPr>
                <w:ilvl w:val="0"/>
                <w:numId w:val="60"/>
              </w:numPr>
              <w:contextualSpacing w:val="0"/>
            </w:pPr>
            <w:r w:rsidRPr="007A7E73">
              <w:t>Využití retenční schopnosti půd;</w:t>
            </w:r>
          </w:p>
          <w:p w14:paraId="4C62825A" w14:textId="77777777" w:rsidR="000F2EDD" w:rsidRPr="007A7E73" w:rsidRDefault="000F2EDD" w:rsidP="000F2EDD">
            <w:pPr>
              <w:pStyle w:val="Odstavecseseznamem"/>
              <w:numPr>
                <w:ilvl w:val="0"/>
                <w:numId w:val="60"/>
              </w:numPr>
              <w:contextualSpacing w:val="0"/>
            </w:pPr>
            <w:r w:rsidRPr="007A7E73">
              <w:t>Povodně a záplavy coby reakce na extrémní synoptické podmínky v kontextu nevhodného land-use a land-cover;</w:t>
            </w:r>
          </w:p>
          <w:p w14:paraId="7A2F88BD" w14:textId="77777777" w:rsidR="000F2EDD" w:rsidRPr="007A7E73" w:rsidRDefault="000F2EDD" w:rsidP="000F2EDD">
            <w:pPr>
              <w:pStyle w:val="Odstavecseseznamem"/>
              <w:numPr>
                <w:ilvl w:val="0"/>
                <w:numId w:val="60"/>
              </w:numPr>
              <w:contextualSpacing w:val="0"/>
            </w:pPr>
            <w:r w:rsidRPr="007A7E73">
              <w:t>Přírodní a technogenní rizika vodních zdrojů;</w:t>
            </w:r>
          </w:p>
          <w:p w14:paraId="0C9DB6E5" w14:textId="77777777" w:rsidR="000F2EDD" w:rsidRDefault="000F2EDD" w:rsidP="000F2EDD">
            <w:pPr>
              <w:pStyle w:val="Odstavecseseznamem"/>
              <w:numPr>
                <w:ilvl w:val="0"/>
                <w:numId w:val="60"/>
              </w:numPr>
              <w:spacing w:line="256" w:lineRule="auto"/>
              <w:rPr>
                <w:lang w:eastAsia="en-US"/>
              </w:rPr>
            </w:pPr>
            <w:r>
              <w:rPr>
                <w:lang w:eastAsia="en-US"/>
              </w:rPr>
              <w:t>Základy materiálové podpory staveb;</w:t>
            </w:r>
          </w:p>
          <w:p w14:paraId="197E28F7" w14:textId="77777777" w:rsidR="000F2EDD" w:rsidRDefault="000F2EDD" w:rsidP="000F2EDD">
            <w:pPr>
              <w:pStyle w:val="Odstavecseseznamem"/>
              <w:numPr>
                <w:ilvl w:val="0"/>
                <w:numId w:val="60"/>
              </w:numPr>
              <w:spacing w:line="254" w:lineRule="auto"/>
              <w:rPr>
                <w:lang w:eastAsia="en-US"/>
              </w:rPr>
            </w:pPr>
            <w:r>
              <w:rPr>
                <w:lang w:eastAsia="en-US"/>
              </w:rPr>
              <w:t>Doprava materiálu, výpočty materiálu a přepravní kapacity, zemní stroje na terénní úpravy.</w:t>
            </w:r>
          </w:p>
          <w:p w14:paraId="17F640EF" w14:textId="77777777" w:rsidR="000F2EDD" w:rsidRDefault="000F2EDD" w:rsidP="004938E8">
            <w:pPr>
              <w:pStyle w:val="Odstavecseseznamem"/>
              <w:spacing w:line="254" w:lineRule="auto"/>
              <w:rPr>
                <w:lang w:eastAsia="en-US"/>
              </w:rPr>
            </w:pPr>
          </w:p>
        </w:tc>
      </w:tr>
      <w:tr w:rsidR="000F2EDD" w14:paraId="555F9574"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0CB4D1FA" w14:textId="77777777" w:rsidR="000F2EDD" w:rsidRDefault="000F2EDD">
            <w:pPr>
              <w:spacing w:line="254"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FE8144D" w14:textId="77777777" w:rsidR="000F2EDD" w:rsidRDefault="000F2EDD">
            <w:pPr>
              <w:spacing w:line="254" w:lineRule="auto"/>
              <w:jc w:val="both"/>
              <w:rPr>
                <w:lang w:eastAsia="en-US"/>
              </w:rPr>
            </w:pPr>
          </w:p>
        </w:tc>
      </w:tr>
      <w:tr w:rsidR="000F2EDD" w14:paraId="3A0C14C3" w14:textId="77777777" w:rsidTr="004938E8">
        <w:trPr>
          <w:trHeight w:val="713"/>
        </w:trPr>
        <w:tc>
          <w:tcPr>
            <w:tcW w:w="9855" w:type="dxa"/>
            <w:gridSpan w:val="8"/>
            <w:tcBorders>
              <w:top w:val="nil"/>
              <w:left w:val="single" w:sz="4" w:space="0" w:color="auto"/>
              <w:bottom w:val="single" w:sz="2" w:space="0" w:color="auto"/>
              <w:right w:val="single" w:sz="4" w:space="0" w:color="auto"/>
            </w:tcBorders>
            <w:hideMark/>
          </w:tcPr>
          <w:p w14:paraId="4EF567EB" w14:textId="77777777" w:rsidR="000F2EDD" w:rsidRDefault="000F2EDD">
            <w:pPr>
              <w:spacing w:line="254" w:lineRule="auto"/>
              <w:jc w:val="both"/>
              <w:rPr>
                <w:b/>
                <w:lang w:eastAsia="en-US"/>
              </w:rPr>
            </w:pPr>
            <w:r>
              <w:rPr>
                <w:b/>
                <w:lang w:eastAsia="en-US"/>
              </w:rPr>
              <w:t>Povinná literatura:</w:t>
            </w:r>
          </w:p>
          <w:p w14:paraId="37A087FA" w14:textId="77777777" w:rsidR="000F2EDD" w:rsidRDefault="000F2EDD">
            <w:pPr>
              <w:spacing w:line="256" w:lineRule="auto"/>
              <w:jc w:val="both"/>
              <w:rPr>
                <w:lang w:eastAsia="en-US"/>
              </w:rPr>
            </w:pPr>
            <w:r>
              <w:rPr>
                <w:lang w:eastAsia="en-US"/>
              </w:rPr>
              <w:t xml:space="preserve">ŠKARPICH, Václav. </w:t>
            </w:r>
            <w:r>
              <w:rPr>
                <w:i/>
                <w:lang w:eastAsia="en-US"/>
              </w:rPr>
              <w:t>Meteorologie a klimatologie.</w:t>
            </w:r>
            <w:r>
              <w:rPr>
                <w:lang w:eastAsia="en-US"/>
              </w:rPr>
              <w:t xml:space="preserve"> 1. vydání. Ostrava: Ostravská univerzita, 137 s. 2022. ISBN 978-80-7599-339-7.</w:t>
            </w:r>
          </w:p>
          <w:p w14:paraId="248D40FD" w14:textId="77777777" w:rsidR="000F2EDD" w:rsidRDefault="000F2EDD">
            <w:pPr>
              <w:spacing w:line="256" w:lineRule="auto"/>
              <w:jc w:val="both"/>
              <w:rPr>
                <w:lang w:eastAsia="en-US"/>
              </w:rPr>
            </w:pPr>
            <w:r>
              <w:rPr>
                <w:lang w:eastAsia="en-US"/>
              </w:rPr>
              <w:t xml:space="preserve">ČESKO. </w:t>
            </w:r>
            <w:r>
              <w:rPr>
                <w:i/>
                <w:lang w:eastAsia="en-US"/>
              </w:rPr>
              <w:t>Zákon č. 224/2015 Sb., o prevenci závažných havárií způsobených vybranými nebezpečnými chemickými látkami nebo chemickými směsmi (o prevenci závažných havárií).</w:t>
            </w:r>
            <w:r>
              <w:rPr>
                <w:lang w:eastAsia="en-US"/>
              </w:rPr>
              <w:t xml:space="preserve"> In: Zákony pro lidi.cz [online]. © AION CS 2010-2024, dostupné z: https://www.zakonyprolidi.cz/cs/2015- 224. </w:t>
            </w:r>
          </w:p>
          <w:p w14:paraId="5A02E21B" w14:textId="77777777" w:rsidR="000F2EDD" w:rsidRDefault="000F2EDD">
            <w:pPr>
              <w:spacing w:line="256" w:lineRule="auto"/>
              <w:jc w:val="both"/>
              <w:rPr>
                <w:lang w:eastAsia="en-US"/>
              </w:rPr>
            </w:pPr>
            <w:r>
              <w:rPr>
                <w:i/>
                <w:lang w:eastAsia="en-US"/>
              </w:rPr>
              <w:t>EU Nature restoration law: MEPs strike deal to restore 20% of EU’s land and sea</w:t>
            </w:r>
            <w:r>
              <w:rPr>
                <w:lang w:eastAsia="en-US"/>
              </w:rPr>
              <w:t>. Staženo dne 2024-03-03. Dostupné z:</w:t>
            </w:r>
          </w:p>
          <w:p w14:paraId="3BA9087D" w14:textId="77777777" w:rsidR="000F2EDD" w:rsidRDefault="000F2EDD">
            <w:pPr>
              <w:spacing w:line="256" w:lineRule="auto"/>
              <w:jc w:val="both"/>
              <w:rPr>
                <w:color w:val="000000"/>
                <w:lang w:eastAsia="en-US"/>
              </w:rPr>
            </w:pPr>
            <w:r>
              <w:rPr>
                <w:color w:val="000000"/>
                <w:lang w:eastAsia="en-US"/>
              </w:rPr>
              <w:t>https://www.europarl.europa.eu/news/cs/press-room/20231031IPR08714/eu-nature-restoration-law-meps-strike-deal-to-restore-20-of-eu-s-land-and-sea.</w:t>
            </w:r>
          </w:p>
          <w:p w14:paraId="5EB785B7" w14:textId="77777777" w:rsidR="000F2EDD" w:rsidRDefault="000F2EDD">
            <w:pPr>
              <w:spacing w:before="60" w:line="254" w:lineRule="auto"/>
              <w:jc w:val="both"/>
              <w:rPr>
                <w:b/>
                <w:color w:val="000000"/>
                <w:lang w:eastAsia="en-US"/>
              </w:rPr>
            </w:pPr>
            <w:r>
              <w:rPr>
                <w:b/>
                <w:color w:val="000000"/>
                <w:lang w:eastAsia="en-US"/>
              </w:rPr>
              <w:t xml:space="preserve">Doporučená </w:t>
            </w:r>
            <w:r>
              <w:rPr>
                <w:b/>
                <w:bCs/>
                <w:spacing w:val="1"/>
                <w:lang w:eastAsia="en-US"/>
              </w:rPr>
              <w:t>literatura</w:t>
            </w:r>
            <w:r>
              <w:rPr>
                <w:b/>
                <w:color w:val="000000"/>
                <w:lang w:eastAsia="en-US"/>
              </w:rPr>
              <w:t>:</w:t>
            </w:r>
          </w:p>
          <w:p w14:paraId="4191A34F" w14:textId="77777777" w:rsidR="000F2EDD" w:rsidRDefault="000F2EDD">
            <w:pPr>
              <w:spacing w:line="256" w:lineRule="auto"/>
              <w:jc w:val="both"/>
              <w:rPr>
                <w:lang w:eastAsia="en-US"/>
              </w:rPr>
            </w:pPr>
            <w:r>
              <w:rPr>
                <w:i/>
                <w:lang w:eastAsia="en-US"/>
              </w:rPr>
              <w:t xml:space="preserve">Směrnice Evropského parlamentu a Rady 2006/118/ES ze dne 12. prosince 2006 o ochraně podzemních vod před znečištěním a zhoršováním stavu. </w:t>
            </w:r>
            <w:r>
              <w:rPr>
                <w:lang w:eastAsia="en-US"/>
              </w:rPr>
              <w:t>Staženo dne 2024-03-03. Dostupné z: https://eur-lex.europa.eu/legal-content/CS/TXT/?uri=celex:32006L0118.</w:t>
            </w:r>
          </w:p>
          <w:p w14:paraId="0B32E1C6" w14:textId="77777777" w:rsidR="000F2EDD" w:rsidRDefault="000F2EDD">
            <w:pPr>
              <w:spacing w:line="256" w:lineRule="auto"/>
              <w:jc w:val="both"/>
              <w:rPr>
                <w:lang w:eastAsia="en-US"/>
              </w:rPr>
            </w:pPr>
            <w:r>
              <w:rPr>
                <w:lang w:eastAsia="en-US"/>
              </w:rPr>
              <w:t>SZÁKOVÁ, Jiřina a TLUSTOŠ, Pavel, 2019. </w:t>
            </w:r>
            <w:r>
              <w:rPr>
                <w:i/>
                <w:lang w:eastAsia="en-US"/>
              </w:rPr>
              <w:t>Kontaminace prostředí a remediace.</w:t>
            </w:r>
            <w:r>
              <w:rPr>
                <w:lang w:eastAsia="en-US"/>
              </w:rPr>
              <w:t xml:space="preserve"> Vydání: první. V Praze: Česká zemědělská univerzita. 139 stran. ISBN 978-80-213-2990-4.</w:t>
            </w:r>
          </w:p>
        </w:tc>
      </w:tr>
      <w:tr w:rsidR="000F2EDD" w14:paraId="23D971AF"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7C8560A4" w14:textId="77777777" w:rsidR="000F2EDD" w:rsidRDefault="000F2EDD">
            <w:pPr>
              <w:spacing w:line="254" w:lineRule="auto"/>
              <w:jc w:val="center"/>
              <w:rPr>
                <w:b/>
                <w:lang w:eastAsia="en-US"/>
              </w:rPr>
            </w:pPr>
            <w:r>
              <w:rPr>
                <w:b/>
                <w:lang w:eastAsia="en-US"/>
              </w:rPr>
              <w:t>Informace ke kombinované nebo distanční formě</w:t>
            </w:r>
          </w:p>
        </w:tc>
      </w:tr>
      <w:tr w:rsidR="000F2EDD" w14:paraId="49260EDA"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7EB1506" w14:textId="77777777" w:rsidR="000F2EDD" w:rsidRDefault="000F2EDD">
            <w:pPr>
              <w:spacing w:line="254"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409267D6" w14:textId="77777777" w:rsidR="000F2EDD" w:rsidRDefault="000F2EDD">
            <w:pPr>
              <w:spacing w:line="254"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BA662B8" w14:textId="77777777" w:rsidR="000F2EDD" w:rsidRDefault="000F2EDD">
            <w:pPr>
              <w:spacing w:line="254" w:lineRule="auto"/>
              <w:jc w:val="both"/>
              <w:rPr>
                <w:b/>
                <w:lang w:eastAsia="en-US"/>
              </w:rPr>
            </w:pPr>
            <w:r>
              <w:rPr>
                <w:b/>
                <w:lang w:eastAsia="en-US"/>
              </w:rPr>
              <w:t xml:space="preserve">hodin </w:t>
            </w:r>
          </w:p>
        </w:tc>
      </w:tr>
      <w:tr w:rsidR="000F2EDD" w14:paraId="332B155C"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4148B26" w14:textId="77777777" w:rsidR="000F2EDD" w:rsidRDefault="000F2EDD">
            <w:pPr>
              <w:spacing w:line="254" w:lineRule="auto"/>
              <w:jc w:val="both"/>
              <w:rPr>
                <w:b/>
                <w:lang w:eastAsia="en-US"/>
              </w:rPr>
            </w:pPr>
            <w:r>
              <w:rPr>
                <w:b/>
                <w:lang w:eastAsia="en-US"/>
              </w:rPr>
              <w:t>Informace o způsobu kontaktu s vyučujícím</w:t>
            </w:r>
          </w:p>
        </w:tc>
      </w:tr>
      <w:tr w:rsidR="000F2EDD" w14:paraId="0CEBDFCB" w14:textId="77777777" w:rsidTr="004938E8">
        <w:trPr>
          <w:trHeight w:val="985"/>
        </w:trPr>
        <w:tc>
          <w:tcPr>
            <w:tcW w:w="9855" w:type="dxa"/>
            <w:gridSpan w:val="8"/>
            <w:tcBorders>
              <w:top w:val="single" w:sz="4" w:space="0" w:color="auto"/>
              <w:left w:val="single" w:sz="4" w:space="0" w:color="auto"/>
              <w:bottom w:val="single" w:sz="4" w:space="0" w:color="auto"/>
              <w:right w:val="single" w:sz="4" w:space="0" w:color="auto"/>
            </w:tcBorders>
            <w:hideMark/>
          </w:tcPr>
          <w:p w14:paraId="16DF3B1F" w14:textId="77777777" w:rsidR="000F2EDD" w:rsidRDefault="000F2EDD">
            <w:pPr>
              <w:spacing w:line="254" w:lineRule="auto"/>
              <w:jc w:val="both"/>
              <w:rPr>
                <w:lang w:eastAsia="en-US"/>
              </w:rPr>
            </w:pPr>
            <w:r>
              <w:rPr>
                <w:lang w:eastAsia="en-US"/>
              </w:rP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4FF525D1" w14:textId="77777777" w:rsidR="000F2EDD" w:rsidRDefault="000F2EDD" w:rsidP="004938E8">
      <w:pPr>
        <w:spacing w:after="160" w:line="254" w:lineRule="auto"/>
      </w:pPr>
    </w:p>
    <w:p w14:paraId="0AB8B02D"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7FD7872"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A4B5B61" w14:textId="77777777" w:rsidR="000F2EDD" w:rsidRDefault="000F2EDD">
            <w:pPr>
              <w:spacing w:line="254" w:lineRule="auto"/>
              <w:jc w:val="both"/>
              <w:rPr>
                <w:b/>
                <w:sz w:val="28"/>
                <w:lang w:eastAsia="en-US"/>
              </w:rPr>
            </w:pPr>
            <w:r>
              <w:br w:type="page"/>
            </w:r>
            <w:r>
              <w:rPr>
                <w:b/>
                <w:sz w:val="28"/>
                <w:lang w:eastAsia="en-US"/>
              </w:rPr>
              <w:t>B-III – Charakteristika studijního předmětu</w:t>
            </w:r>
          </w:p>
        </w:tc>
      </w:tr>
      <w:tr w:rsidR="000F2EDD" w14:paraId="6E12B73A"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2028FF3" w14:textId="77777777" w:rsidR="000F2EDD" w:rsidRDefault="000F2EDD">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7590B49" w14:textId="77777777" w:rsidR="000F2EDD" w:rsidRDefault="000F2EDD">
            <w:pPr>
              <w:spacing w:line="254" w:lineRule="auto"/>
              <w:jc w:val="both"/>
              <w:rPr>
                <w:b/>
                <w:lang w:eastAsia="en-US"/>
              </w:rPr>
            </w:pPr>
            <w:r>
              <w:rPr>
                <w:b/>
                <w:lang w:eastAsia="en-US"/>
              </w:rPr>
              <w:t>Udržitelnost vody v krajině II.</w:t>
            </w:r>
          </w:p>
        </w:tc>
      </w:tr>
      <w:tr w:rsidR="000F2EDD" w14:paraId="4EB1060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0C1664" w14:textId="77777777" w:rsidR="000F2EDD" w:rsidRDefault="000F2EDD">
            <w:pPr>
              <w:spacing w:line="254"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DC3F0F0" w14:textId="77777777" w:rsidR="000F2EDD" w:rsidRDefault="000F2EDD">
            <w:pPr>
              <w:spacing w:line="254"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FF15A3" w14:textId="77777777" w:rsidR="000F2EDD" w:rsidRDefault="000F2EDD">
            <w:pPr>
              <w:spacing w:line="254"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4EDB7CD" w14:textId="77777777" w:rsidR="000F2EDD" w:rsidRDefault="000F2EDD">
            <w:pPr>
              <w:spacing w:line="254" w:lineRule="auto"/>
              <w:jc w:val="both"/>
              <w:rPr>
                <w:lang w:eastAsia="en-US"/>
              </w:rPr>
            </w:pPr>
            <w:r>
              <w:rPr>
                <w:lang w:eastAsia="en-US"/>
              </w:rPr>
              <w:t>3/LS</w:t>
            </w:r>
          </w:p>
        </w:tc>
      </w:tr>
      <w:tr w:rsidR="000F2EDD" w14:paraId="78A16F6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41B447" w14:textId="77777777" w:rsidR="000F2EDD" w:rsidRDefault="000F2EDD">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BADF14C" w14:textId="77777777" w:rsidR="000F2EDD" w:rsidRDefault="000F2EDD">
            <w:pPr>
              <w:spacing w:line="254" w:lineRule="auto"/>
              <w:jc w:val="both"/>
              <w:rPr>
                <w:lang w:eastAsia="en-US"/>
              </w:rPr>
            </w:pPr>
            <w:r>
              <w:rPr>
                <w:lang w:eastAsia="en-US"/>
              </w:rPr>
              <w:t>20c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B0E9A7F" w14:textId="77777777" w:rsidR="000F2EDD" w:rsidRDefault="000F2EDD">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A49C237" w14:textId="77777777" w:rsidR="000F2EDD" w:rsidRDefault="000F2EDD">
            <w:pPr>
              <w:spacing w:line="254"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ACAE25" w14:textId="77777777" w:rsidR="000F2EDD" w:rsidRDefault="000F2EDD">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DA18614" w14:textId="77777777" w:rsidR="000F2EDD" w:rsidRDefault="000F2EDD">
            <w:pPr>
              <w:spacing w:line="254" w:lineRule="auto"/>
              <w:jc w:val="both"/>
              <w:rPr>
                <w:lang w:eastAsia="en-US"/>
              </w:rPr>
            </w:pPr>
            <w:r>
              <w:rPr>
                <w:lang w:eastAsia="en-US"/>
              </w:rPr>
              <w:t>3</w:t>
            </w:r>
          </w:p>
        </w:tc>
      </w:tr>
      <w:tr w:rsidR="000F2EDD" w14:paraId="6FF5B6C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43C9158" w14:textId="77777777" w:rsidR="000F2EDD" w:rsidRDefault="000F2EDD">
            <w:pPr>
              <w:spacing w:line="254"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2A0DAC7" w14:textId="77777777" w:rsidR="000F2EDD" w:rsidRDefault="000F2EDD">
            <w:pPr>
              <w:spacing w:line="254" w:lineRule="auto"/>
              <w:jc w:val="both"/>
              <w:rPr>
                <w:lang w:eastAsia="en-US"/>
              </w:rPr>
            </w:pPr>
          </w:p>
        </w:tc>
      </w:tr>
      <w:tr w:rsidR="000F2EDD" w14:paraId="2B04A1D8"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7273EC" w14:textId="77777777" w:rsidR="000F2EDD" w:rsidRDefault="000F2EDD">
            <w:pPr>
              <w:spacing w:line="254"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1D5FDFA" w14:textId="77777777" w:rsidR="000F2EDD" w:rsidRDefault="000F2EDD">
            <w:pPr>
              <w:spacing w:line="254"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7D201D" w14:textId="77777777" w:rsidR="000F2EDD" w:rsidRDefault="000F2EDD">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045A62C" w14:textId="77777777" w:rsidR="000F2EDD" w:rsidRDefault="000F2EDD">
            <w:pPr>
              <w:spacing w:line="254" w:lineRule="auto"/>
              <w:jc w:val="both"/>
              <w:rPr>
                <w:lang w:eastAsia="en-US"/>
              </w:rPr>
            </w:pPr>
            <w:r>
              <w:rPr>
                <w:lang w:eastAsia="en-US"/>
              </w:rPr>
              <w:t>cvičení</w:t>
            </w:r>
          </w:p>
        </w:tc>
      </w:tr>
      <w:tr w:rsidR="000F2EDD" w14:paraId="782CC4D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C1AB14" w14:textId="77777777" w:rsidR="000F2EDD" w:rsidRDefault="000F2EDD">
            <w:pPr>
              <w:spacing w:line="254"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FCD0B05" w14:textId="77777777" w:rsidR="000F2EDD" w:rsidRDefault="000F2EDD" w:rsidP="004938E8">
            <w:pPr>
              <w:spacing w:line="254" w:lineRule="auto"/>
              <w:jc w:val="both"/>
              <w:rPr>
                <w:lang w:eastAsia="en-US"/>
              </w:rPr>
            </w:pPr>
            <w:r>
              <w:rPr>
                <w:lang w:eastAsia="en-US"/>
              </w:rPr>
              <w:t>Klasifikovaný zápočet: odběr vzorků v terénu, laboratorní vyhodnocení a zpracování laboratorní práce.</w:t>
            </w:r>
          </w:p>
        </w:tc>
      </w:tr>
      <w:tr w:rsidR="000F2EDD" w14:paraId="712F5C37"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68892A79" w14:textId="77777777" w:rsidR="000F2EDD" w:rsidRDefault="000F2EDD">
            <w:pPr>
              <w:spacing w:line="254" w:lineRule="auto"/>
              <w:jc w:val="both"/>
              <w:rPr>
                <w:lang w:eastAsia="en-US"/>
              </w:rPr>
            </w:pPr>
          </w:p>
        </w:tc>
      </w:tr>
      <w:tr w:rsidR="000F2EDD" w14:paraId="2E8C02E9"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0F19846" w14:textId="77777777" w:rsidR="000F2EDD" w:rsidRDefault="000F2EDD">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F6B9DA9" w14:textId="77777777" w:rsidR="000F2EDD" w:rsidRDefault="000F2EDD">
            <w:pPr>
              <w:spacing w:line="254" w:lineRule="auto"/>
              <w:jc w:val="both"/>
              <w:rPr>
                <w:lang w:eastAsia="en-US"/>
              </w:rPr>
            </w:pPr>
            <w:r>
              <w:rPr>
                <w:lang w:eastAsia="en-US"/>
              </w:rPr>
              <w:t>Ing. Jan Strohmandl, Ph.D.</w:t>
            </w:r>
          </w:p>
        </w:tc>
      </w:tr>
      <w:tr w:rsidR="000F2EDD" w14:paraId="798A8FE0"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C58660E" w14:textId="77777777" w:rsidR="000F2EDD" w:rsidRDefault="000F2EDD">
            <w:pPr>
              <w:spacing w:line="254"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65016E0" w14:textId="77777777" w:rsidR="000F2EDD" w:rsidRDefault="000F2EDD">
            <w:pPr>
              <w:spacing w:line="254" w:lineRule="auto"/>
              <w:jc w:val="both"/>
              <w:rPr>
                <w:lang w:eastAsia="en-US"/>
              </w:rPr>
            </w:pPr>
            <w:r>
              <w:rPr>
                <w:lang w:eastAsia="en-US"/>
              </w:rPr>
              <w:t>Garant stanovuje náplň předmětu, organizuje práci v terénu a podílí se hodnocení laboratorní práce. Výuka bude probíhat 6 hodin ve venkovním prostředí v rámci terénní praxe (blokově) a 4 hodiny v laboratoři (blokově – v rozsahu 1 +3 hodiny).</w:t>
            </w:r>
          </w:p>
        </w:tc>
      </w:tr>
      <w:tr w:rsidR="000F2EDD" w14:paraId="7A31C437"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BE71FF" w14:textId="77777777" w:rsidR="000F2EDD" w:rsidRDefault="000F2EDD">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C281396" w14:textId="77777777" w:rsidR="000F2EDD" w:rsidRDefault="000F2EDD">
            <w:pPr>
              <w:spacing w:line="254" w:lineRule="auto"/>
              <w:jc w:val="both"/>
              <w:rPr>
                <w:lang w:eastAsia="en-US"/>
              </w:rPr>
            </w:pPr>
            <w:r>
              <w:rPr>
                <w:lang w:eastAsia="en-US"/>
              </w:rPr>
              <w:t>Ing. Jan Strohmandl, Ph.D. – cvičící (60 %)</w:t>
            </w:r>
          </w:p>
          <w:p w14:paraId="38843410" w14:textId="77777777" w:rsidR="000F2EDD" w:rsidRDefault="000F2EDD">
            <w:pPr>
              <w:spacing w:line="254" w:lineRule="auto"/>
              <w:jc w:val="both"/>
              <w:rPr>
                <w:lang w:eastAsia="en-US"/>
              </w:rPr>
            </w:pPr>
            <w:r>
              <w:rPr>
                <w:lang w:eastAsia="en-US"/>
              </w:rPr>
              <w:t>Ing. Ivan Princ – cvičící (40 %)</w:t>
            </w:r>
          </w:p>
          <w:p w14:paraId="42CE2A18" w14:textId="77777777" w:rsidR="000F2EDD" w:rsidRDefault="000F2EDD">
            <w:pPr>
              <w:spacing w:line="254" w:lineRule="auto"/>
              <w:jc w:val="both"/>
              <w:rPr>
                <w:lang w:eastAsia="en-US"/>
              </w:rPr>
            </w:pPr>
          </w:p>
        </w:tc>
      </w:tr>
      <w:tr w:rsidR="000F2EDD" w14:paraId="02565761"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62416897" w14:textId="77777777" w:rsidR="000F2EDD" w:rsidRDefault="000F2EDD">
            <w:pPr>
              <w:spacing w:line="254" w:lineRule="auto"/>
              <w:jc w:val="both"/>
              <w:rPr>
                <w:lang w:eastAsia="en-US"/>
              </w:rPr>
            </w:pPr>
          </w:p>
        </w:tc>
      </w:tr>
      <w:tr w:rsidR="000F2EDD" w14:paraId="24F4280C"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62D4A4" w14:textId="77777777" w:rsidR="000F2EDD" w:rsidRDefault="000F2EDD">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B847E74" w14:textId="77777777" w:rsidR="000F2EDD" w:rsidRDefault="000F2EDD">
            <w:pPr>
              <w:spacing w:line="254" w:lineRule="auto"/>
              <w:jc w:val="both"/>
              <w:rPr>
                <w:lang w:eastAsia="en-US"/>
              </w:rPr>
            </w:pPr>
          </w:p>
        </w:tc>
      </w:tr>
      <w:tr w:rsidR="000F2EDD" w14:paraId="2A61C762" w14:textId="77777777" w:rsidTr="004938E8">
        <w:trPr>
          <w:trHeight w:val="2208"/>
        </w:trPr>
        <w:tc>
          <w:tcPr>
            <w:tcW w:w="9855" w:type="dxa"/>
            <w:gridSpan w:val="8"/>
            <w:tcBorders>
              <w:top w:val="nil"/>
              <w:left w:val="single" w:sz="4" w:space="0" w:color="auto"/>
              <w:bottom w:val="single" w:sz="12" w:space="0" w:color="auto"/>
              <w:right w:val="single" w:sz="4" w:space="0" w:color="auto"/>
            </w:tcBorders>
          </w:tcPr>
          <w:p w14:paraId="45B10A3C" w14:textId="77777777" w:rsidR="000F2EDD" w:rsidRDefault="000F2EDD" w:rsidP="004938E8">
            <w:pPr>
              <w:jc w:val="both"/>
              <w:rPr>
                <w:shd w:val="clear" w:color="auto" w:fill="FFFFFF"/>
              </w:rPr>
            </w:pPr>
            <w:r w:rsidRPr="007A7E73">
              <w:rPr>
                <w:lang w:eastAsia="en-US"/>
              </w:rPr>
              <w:t xml:space="preserve">Výuka bude probíhat blokově v rozsahu 2 × 6 hodin v terénu (region jihovýchodní Moravy, příp. Zlínského kraje) v rámci terénní praxe a 2×3 hodiny v laboratoři v rozsahu 3 hodiny laboratorní vyhodnocení odebraných vzorků </w:t>
            </w:r>
            <w:r w:rsidRPr="007A7E73">
              <w:rPr>
                <w:lang w:eastAsia="en-US"/>
              </w:rPr>
              <w:br/>
              <w:t xml:space="preserve">a zpracování písemné zprávy z výsledků měření. </w:t>
            </w:r>
            <w:r w:rsidRPr="007A7E73">
              <w:t>V rámci praktické výuky si na cvičeních si studenti osvojí zásady práce s laboratorními přístroji k provádění rozborů na přítomnost cizorodých látek. V dalších úkolech provedou odběry vzorků terénu, laboratorní vyhodnocení a zpracují naměřené hodnoty do výsledné laboratorní práce.</w:t>
            </w:r>
            <w:r w:rsidRPr="007A7E73">
              <w:rPr>
                <w:shd w:val="clear" w:color="auto" w:fill="FFFFFF"/>
              </w:rPr>
              <w:t xml:space="preserve"> Zvládnutí předmětu spoluvytváří odborný profil absolventa studijního programu Management rizik.</w:t>
            </w:r>
          </w:p>
          <w:p w14:paraId="33E26A47" w14:textId="77777777" w:rsidR="000F2EDD" w:rsidRDefault="000F2EDD" w:rsidP="004938E8">
            <w:pPr>
              <w:jc w:val="both"/>
              <w:rPr>
                <w:shd w:val="clear" w:color="auto" w:fill="FFFFFF"/>
              </w:rPr>
            </w:pPr>
          </w:p>
          <w:p w14:paraId="1013EE67" w14:textId="77777777" w:rsidR="000F2EDD" w:rsidRPr="007A7E73" w:rsidRDefault="000F2EDD" w:rsidP="004938E8">
            <w:pPr>
              <w:jc w:val="both"/>
              <w:rPr>
                <w:shd w:val="clear" w:color="auto" w:fill="FFFFFF"/>
              </w:rPr>
            </w:pPr>
            <w:r>
              <w:rPr>
                <w:shd w:val="clear" w:color="auto" w:fill="FFFFFF"/>
              </w:rPr>
              <w:t>Vyučovaná témata:</w:t>
            </w:r>
          </w:p>
          <w:p w14:paraId="67AD9944" w14:textId="77777777" w:rsidR="000F2EDD" w:rsidRPr="007A7E73" w:rsidRDefault="000F2EDD" w:rsidP="000F2EDD">
            <w:pPr>
              <w:pStyle w:val="Odstavecseseznamem"/>
              <w:numPr>
                <w:ilvl w:val="0"/>
                <w:numId w:val="64"/>
              </w:numPr>
              <w:spacing w:line="256" w:lineRule="auto"/>
              <w:rPr>
                <w:lang w:eastAsia="en-US"/>
              </w:rPr>
            </w:pPr>
            <w:r w:rsidRPr="007A7E73">
              <w:rPr>
                <w:lang w:eastAsia="en-US"/>
              </w:rPr>
              <w:t>Seznámení se s laboratorními přístroji;</w:t>
            </w:r>
          </w:p>
          <w:p w14:paraId="09DDBA38" w14:textId="77777777" w:rsidR="000F2EDD" w:rsidRPr="007A7E73" w:rsidRDefault="000F2EDD" w:rsidP="000F2EDD">
            <w:pPr>
              <w:pStyle w:val="Odstavecseseznamem"/>
              <w:numPr>
                <w:ilvl w:val="0"/>
                <w:numId w:val="64"/>
              </w:numPr>
              <w:spacing w:line="256" w:lineRule="auto"/>
              <w:rPr>
                <w:lang w:eastAsia="en-US"/>
              </w:rPr>
            </w:pPr>
            <w:r w:rsidRPr="007A7E73">
              <w:rPr>
                <w:lang w:eastAsia="en-US"/>
              </w:rPr>
              <w:t>Terénní praxe, odběr vzorků;</w:t>
            </w:r>
          </w:p>
          <w:p w14:paraId="1A3DBB21" w14:textId="77777777" w:rsidR="000F2EDD" w:rsidRPr="007A7E73" w:rsidRDefault="000F2EDD" w:rsidP="000F2EDD">
            <w:pPr>
              <w:pStyle w:val="Odstavecseseznamem"/>
              <w:numPr>
                <w:ilvl w:val="0"/>
                <w:numId w:val="64"/>
              </w:numPr>
              <w:spacing w:line="256" w:lineRule="auto"/>
              <w:rPr>
                <w:lang w:eastAsia="en-US"/>
              </w:rPr>
            </w:pPr>
            <w:r w:rsidRPr="007A7E73">
              <w:rPr>
                <w:lang w:eastAsia="en-US"/>
              </w:rPr>
              <w:t>Laboratorní měření a zpracování výsledků;</w:t>
            </w:r>
          </w:p>
          <w:p w14:paraId="4D40B116" w14:textId="77777777" w:rsidR="000F2EDD" w:rsidRPr="007A7E73" w:rsidRDefault="000F2EDD" w:rsidP="000F2EDD">
            <w:pPr>
              <w:pStyle w:val="Odstavecseseznamem"/>
              <w:numPr>
                <w:ilvl w:val="0"/>
                <w:numId w:val="64"/>
              </w:numPr>
              <w:spacing w:line="256" w:lineRule="auto"/>
              <w:rPr>
                <w:lang w:eastAsia="en-US"/>
              </w:rPr>
            </w:pPr>
            <w:r w:rsidRPr="007A7E73">
              <w:rPr>
                <w:lang w:eastAsia="en-US"/>
              </w:rPr>
              <w:t>Terénní praxe, odběr vzorků;</w:t>
            </w:r>
          </w:p>
          <w:p w14:paraId="45D67980" w14:textId="77777777" w:rsidR="000F2EDD" w:rsidRDefault="000F2EDD" w:rsidP="004938E8">
            <w:pPr>
              <w:spacing w:line="254" w:lineRule="auto"/>
              <w:ind w:left="360"/>
              <w:rPr>
                <w:lang w:eastAsia="en-US"/>
              </w:rPr>
            </w:pPr>
            <w:r w:rsidRPr="007A7E73">
              <w:rPr>
                <w:lang w:eastAsia="en-US"/>
              </w:rPr>
              <w:t xml:space="preserve">5. </w:t>
            </w:r>
            <w:r>
              <w:rPr>
                <w:lang w:eastAsia="en-US"/>
              </w:rPr>
              <w:t xml:space="preserve">   </w:t>
            </w:r>
            <w:r w:rsidRPr="007A7E73">
              <w:rPr>
                <w:lang w:eastAsia="en-US"/>
              </w:rPr>
              <w:t>Laboratorní měření a zpracování výsledků.</w:t>
            </w:r>
          </w:p>
          <w:p w14:paraId="4FFFFB8A" w14:textId="77777777" w:rsidR="000F2EDD" w:rsidRDefault="000F2EDD" w:rsidP="004938E8">
            <w:pPr>
              <w:spacing w:line="254" w:lineRule="auto"/>
              <w:ind w:left="360"/>
              <w:rPr>
                <w:lang w:eastAsia="en-US"/>
              </w:rPr>
            </w:pPr>
          </w:p>
        </w:tc>
      </w:tr>
      <w:tr w:rsidR="000F2EDD" w14:paraId="4E8BF2DE"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042AC3CF" w14:textId="77777777" w:rsidR="000F2EDD" w:rsidRDefault="000F2EDD">
            <w:pPr>
              <w:spacing w:line="254"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7A6A16E" w14:textId="77777777" w:rsidR="000F2EDD" w:rsidRDefault="000F2EDD">
            <w:pPr>
              <w:spacing w:line="254" w:lineRule="auto"/>
              <w:jc w:val="both"/>
              <w:rPr>
                <w:lang w:eastAsia="en-US"/>
              </w:rPr>
            </w:pPr>
          </w:p>
        </w:tc>
      </w:tr>
      <w:tr w:rsidR="000F2EDD" w14:paraId="7105549A" w14:textId="77777777" w:rsidTr="004938E8">
        <w:trPr>
          <w:trHeight w:val="1497"/>
        </w:trPr>
        <w:tc>
          <w:tcPr>
            <w:tcW w:w="9855" w:type="dxa"/>
            <w:gridSpan w:val="8"/>
            <w:tcBorders>
              <w:top w:val="nil"/>
              <w:left w:val="single" w:sz="4" w:space="0" w:color="auto"/>
              <w:bottom w:val="single" w:sz="2" w:space="0" w:color="auto"/>
              <w:right w:val="single" w:sz="4" w:space="0" w:color="auto"/>
            </w:tcBorders>
            <w:hideMark/>
          </w:tcPr>
          <w:p w14:paraId="69F11CDE" w14:textId="77777777" w:rsidR="000F2EDD" w:rsidRDefault="000F2EDD">
            <w:pPr>
              <w:spacing w:line="254" w:lineRule="auto"/>
              <w:jc w:val="both"/>
              <w:rPr>
                <w:b/>
                <w:lang w:eastAsia="en-US"/>
              </w:rPr>
            </w:pPr>
            <w:r>
              <w:rPr>
                <w:b/>
                <w:lang w:eastAsia="en-US"/>
              </w:rPr>
              <w:t>Povinná literatura:</w:t>
            </w:r>
          </w:p>
          <w:p w14:paraId="61ED51E7" w14:textId="77777777" w:rsidR="000F2EDD" w:rsidRDefault="000F2EDD">
            <w:pPr>
              <w:spacing w:line="256" w:lineRule="auto"/>
              <w:jc w:val="both"/>
              <w:rPr>
                <w:lang w:eastAsia="en-US"/>
              </w:rPr>
            </w:pPr>
            <w:r>
              <w:rPr>
                <w:lang w:eastAsia="en-US"/>
              </w:rPr>
              <w:t xml:space="preserve">ŠKARPICH, Václav. </w:t>
            </w:r>
            <w:r>
              <w:rPr>
                <w:i/>
                <w:lang w:eastAsia="en-US"/>
              </w:rPr>
              <w:t>Meteorologie a klimatologie.</w:t>
            </w:r>
            <w:r>
              <w:rPr>
                <w:lang w:eastAsia="en-US"/>
              </w:rPr>
              <w:t xml:space="preserve"> 1. vydání. Ostrava: Ostravská univerzita, 137 s. 2022. ISBN 978-80-7599-339-7.</w:t>
            </w:r>
          </w:p>
          <w:p w14:paraId="686C0247" w14:textId="77777777" w:rsidR="000F2EDD" w:rsidRDefault="000F2EDD">
            <w:pPr>
              <w:spacing w:line="256" w:lineRule="auto"/>
              <w:jc w:val="both"/>
              <w:rPr>
                <w:lang w:eastAsia="en-US"/>
              </w:rPr>
            </w:pPr>
            <w:r>
              <w:rPr>
                <w:lang w:eastAsia="en-US"/>
              </w:rPr>
              <w:t xml:space="preserve">ČESKO. </w:t>
            </w:r>
            <w:r>
              <w:rPr>
                <w:i/>
                <w:lang w:eastAsia="en-US"/>
              </w:rPr>
              <w:t>Zákon č. 224/2015 Sb., o prevenci závažných havárií způsobených vybranými nebezpečnými chemickými látkami nebo chemickými směsmi (o prevenci závažných havárií).</w:t>
            </w:r>
            <w:r>
              <w:rPr>
                <w:lang w:eastAsia="en-US"/>
              </w:rPr>
              <w:t xml:space="preserve"> In: Zákony pro lidi.cz [online]. © AION CS 2010-2024, dostupné z: https://www.zakonyprolidi.cz/cs/2015- 224. </w:t>
            </w:r>
          </w:p>
          <w:p w14:paraId="12A04532" w14:textId="77777777" w:rsidR="000F2EDD" w:rsidRDefault="000F2EDD">
            <w:pPr>
              <w:spacing w:line="256" w:lineRule="auto"/>
              <w:jc w:val="both"/>
              <w:rPr>
                <w:lang w:eastAsia="en-US"/>
              </w:rPr>
            </w:pPr>
            <w:r>
              <w:rPr>
                <w:i/>
                <w:lang w:eastAsia="en-US"/>
              </w:rPr>
              <w:t>EU Nature restoration law: MEPs strike deal to restore 20% of EU’s land and sea</w:t>
            </w:r>
            <w:r>
              <w:rPr>
                <w:lang w:eastAsia="en-US"/>
              </w:rPr>
              <w:t>. Staženo dne 2024-03-03. Dostupné z:</w:t>
            </w:r>
          </w:p>
          <w:p w14:paraId="298B5C1E" w14:textId="77777777" w:rsidR="000F2EDD" w:rsidRDefault="000F2EDD">
            <w:pPr>
              <w:spacing w:line="256" w:lineRule="auto"/>
              <w:jc w:val="both"/>
              <w:rPr>
                <w:color w:val="000000"/>
                <w:lang w:eastAsia="en-US"/>
              </w:rPr>
            </w:pPr>
            <w:r>
              <w:rPr>
                <w:color w:val="000000"/>
                <w:lang w:eastAsia="en-US"/>
              </w:rPr>
              <w:t>https://www.europarl.europa.eu/news/cs/press-room/20231031IPR08714/eu-nature-restoration-law-meps-strike-deal-to-restore-20-of-eu-s-land-and-sea.</w:t>
            </w:r>
          </w:p>
          <w:p w14:paraId="6259B347" w14:textId="77777777" w:rsidR="000F2EDD" w:rsidRDefault="000F2EDD">
            <w:pPr>
              <w:spacing w:before="60" w:line="254" w:lineRule="auto"/>
              <w:jc w:val="both"/>
              <w:rPr>
                <w:b/>
                <w:color w:val="000000"/>
                <w:lang w:eastAsia="en-US"/>
              </w:rPr>
            </w:pPr>
            <w:r>
              <w:rPr>
                <w:b/>
                <w:color w:val="000000"/>
                <w:lang w:eastAsia="en-US"/>
              </w:rPr>
              <w:t xml:space="preserve">Doporučená </w:t>
            </w:r>
            <w:r>
              <w:rPr>
                <w:b/>
                <w:bCs/>
                <w:spacing w:val="1"/>
                <w:lang w:eastAsia="en-US"/>
              </w:rPr>
              <w:t>literatura</w:t>
            </w:r>
            <w:r>
              <w:rPr>
                <w:b/>
                <w:color w:val="000000"/>
                <w:lang w:eastAsia="en-US"/>
              </w:rPr>
              <w:t>:</w:t>
            </w:r>
          </w:p>
          <w:p w14:paraId="263F9678" w14:textId="77777777" w:rsidR="000F2EDD" w:rsidRDefault="000F2EDD">
            <w:pPr>
              <w:spacing w:line="256" w:lineRule="auto"/>
              <w:jc w:val="both"/>
              <w:rPr>
                <w:lang w:eastAsia="en-US"/>
              </w:rPr>
            </w:pPr>
            <w:r>
              <w:rPr>
                <w:lang w:eastAsia="en-US"/>
              </w:rPr>
              <w:t>SZÁKOVÁ, Jiřina a TLUSTOŠ, Pavel, 2019. </w:t>
            </w:r>
            <w:r>
              <w:rPr>
                <w:i/>
                <w:lang w:eastAsia="en-US"/>
              </w:rPr>
              <w:t>Kontaminace prostředí a remediace.</w:t>
            </w:r>
            <w:r>
              <w:rPr>
                <w:lang w:eastAsia="en-US"/>
              </w:rPr>
              <w:t xml:space="preserve"> Vydání: první. V Praze: Česká zemědělská univerzita. 139 stran. ISBN 978-80-213-2990-4.</w:t>
            </w:r>
          </w:p>
          <w:p w14:paraId="707C2DBE" w14:textId="77777777" w:rsidR="000F2EDD" w:rsidRDefault="000F2EDD">
            <w:pPr>
              <w:spacing w:line="256" w:lineRule="auto"/>
              <w:jc w:val="both"/>
              <w:rPr>
                <w:lang w:eastAsia="en-US"/>
              </w:rPr>
            </w:pPr>
            <w:r>
              <w:rPr>
                <w:i/>
                <w:lang w:eastAsia="en-US"/>
              </w:rPr>
              <w:t xml:space="preserve">Směrnice Evropského parlamentu a Rady 2006/118/ES ze dne 12. prosince 2006 o ochraně podzemních vod před znečištěním a zhoršováním stavu. </w:t>
            </w:r>
            <w:r>
              <w:rPr>
                <w:lang w:eastAsia="en-US"/>
              </w:rPr>
              <w:t xml:space="preserve">Staženo dne 2024-03-03. Dostupné z: </w:t>
            </w:r>
            <w:hyperlink r:id="rId45" w:history="1">
              <w:r w:rsidRPr="00237142">
                <w:rPr>
                  <w:rStyle w:val="Hypertextovodkaz"/>
                  <w:lang w:eastAsia="en-US"/>
                </w:rPr>
                <w:t>https://eur-lex.europa.eu/legal-content/CS/TXT/?uri=celex:32006L0118</w:t>
              </w:r>
            </w:hyperlink>
            <w:r>
              <w:rPr>
                <w:lang w:eastAsia="en-US"/>
              </w:rPr>
              <w:t>.</w:t>
            </w:r>
          </w:p>
          <w:p w14:paraId="66F3BC0C" w14:textId="77777777" w:rsidR="000F2EDD" w:rsidRDefault="000F2EDD">
            <w:pPr>
              <w:spacing w:line="256" w:lineRule="auto"/>
              <w:jc w:val="both"/>
              <w:rPr>
                <w:lang w:eastAsia="en-US"/>
              </w:rPr>
            </w:pPr>
          </w:p>
          <w:p w14:paraId="2F81F319" w14:textId="77777777" w:rsidR="000F2EDD" w:rsidRDefault="000F2EDD">
            <w:pPr>
              <w:spacing w:line="256" w:lineRule="auto"/>
              <w:jc w:val="both"/>
              <w:rPr>
                <w:lang w:eastAsia="en-US"/>
              </w:rPr>
            </w:pPr>
          </w:p>
          <w:p w14:paraId="2757DEA6" w14:textId="77777777" w:rsidR="000F2EDD" w:rsidRDefault="000F2EDD">
            <w:pPr>
              <w:spacing w:line="256" w:lineRule="auto"/>
              <w:jc w:val="both"/>
              <w:rPr>
                <w:lang w:eastAsia="en-US"/>
              </w:rPr>
            </w:pPr>
          </w:p>
        </w:tc>
      </w:tr>
      <w:tr w:rsidR="000F2EDD" w14:paraId="2947A7C4"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748B9107" w14:textId="77777777" w:rsidR="000F2EDD" w:rsidRDefault="000F2EDD">
            <w:pPr>
              <w:spacing w:line="254" w:lineRule="auto"/>
              <w:jc w:val="center"/>
              <w:rPr>
                <w:b/>
                <w:lang w:eastAsia="en-US"/>
              </w:rPr>
            </w:pPr>
            <w:r>
              <w:rPr>
                <w:b/>
                <w:lang w:eastAsia="en-US"/>
              </w:rPr>
              <w:t>Informace ke kombinované nebo distanční formě</w:t>
            </w:r>
          </w:p>
        </w:tc>
      </w:tr>
      <w:tr w:rsidR="000F2EDD" w14:paraId="7B813446"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CFBC52C" w14:textId="77777777" w:rsidR="000F2EDD" w:rsidRDefault="000F2EDD">
            <w:pPr>
              <w:spacing w:line="254"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21C800F4" w14:textId="77777777" w:rsidR="000F2EDD" w:rsidRDefault="000F2EDD">
            <w:pPr>
              <w:spacing w:line="254" w:lineRule="auto"/>
              <w:jc w:val="both"/>
              <w:rPr>
                <w:lang w:eastAsia="en-US"/>
              </w:rPr>
            </w:pPr>
            <w:r>
              <w:rPr>
                <w:lang w:eastAsia="en-US"/>
              </w:rP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0D94D8F" w14:textId="77777777" w:rsidR="000F2EDD" w:rsidRDefault="000F2EDD">
            <w:pPr>
              <w:spacing w:line="254" w:lineRule="auto"/>
              <w:jc w:val="both"/>
              <w:rPr>
                <w:b/>
                <w:lang w:eastAsia="en-US"/>
              </w:rPr>
            </w:pPr>
            <w:r>
              <w:rPr>
                <w:b/>
                <w:lang w:eastAsia="en-US"/>
              </w:rPr>
              <w:t xml:space="preserve">hodin </w:t>
            </w:r>
          </w:p>
        </w:tc>
      </w:tr>
      <w:tr w:rsidR="000F2EDD" w14:paraId="13EC79D0"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6BF4CA7" w14:textId="77777777" w:rsidR="000F2EDD" w:rsidRDefault="000F2EDD">
            <w:pPr>
              <w:spacing w:line="254" w:lineRule="auto"/>
              <w:jc w:val="both"/>
              <w:rPr>
                <w:b/>
                <w:lang w:eastAsia="en-US"/>
              </w:rPr>
            </w:pPr>
            <w:r>
              <w:rPr>
                <w:b/>
                <w:lang w:eastAsia="en-US"/>
              </w:rPr>
              <w:t>Informace o způsobu kontaktu s vyučujícím</w:t>
            </w:r>
          </w:p>
        </w:tc>
      </w:tr>
      <w:tr w:rsidR="000F2EDD" w14:paraId="7F8564E0" w14:textId="77777777" w:rsidTr="004938E8">
        <w:trPr>
          <w:trHeight w:val="985"/>
        </w:trPr>
        <w:tc>
          <w:tcPr>
            <w:tcW w:w="9855" w:type="dxa"/>
            <w:gridSpan w:val="8"/>
            <w:tcBorders>
              <w:top w:val="single" w:sz="4" w:space="0" w:color="auto"/>
              <w:left w:val="single" w:sz="4" w:space="0" w:color="auto"/>
              <w:bottom w:val="single" w:sz="4" w:space="0" w:color="auto"/>
              <w:right w:val="single" w:sz="4" w:space="0" w:color="auto"/>
            </w:tcBorders>
            <w:hideMark/>
          </w:tcPr>
          <w:p w14:paraId="7209DD8D" w14:textId="77777777" w:rsidR="000F2EDD" w:rsidRDefault="000F2EDD">
            <w:pPr>
              <w:spacing w:line="254" w:lineRule="auto"/>
              <w:jc w:val="both"/>
              <w:rPr>
                <w:lang w:eastAsia="en-US"/>
              </w:rPr>
            </w:pPr>
            <w:r>
              <w:rPr>
                <w:lang w:eastAsia="en-US"/>
              </w:rP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3B7BF2EA" w14:textId="77777777" w:rsidR="000F2EDD" w:rsidRDefault="000F2EDD" w:rsidP="004938E8">
      <w:pPr>
        <w:spacing w:after="160" w:line="254" w:lineRule="auto"/>
      </w:pPr>
    </w:p>
    <w:p w14:paraId="1D22D97F" w14:textId="77777777" w:rsidR="000F2EDD" w:rsidRDefault="000F2EDD" w:rsidP="004938E8"/>
    <w:p w14:paraId="5CFE927C" w14:textId="77777777" w:rsidR="000F2EDD" w:rsidRDefault="000F2EDD">
      <w:pPr>
        <w:spacing w:after="160" w:line="259" w:lineRule="auto"/>
      </w:pPr>
      <w:r>
        <w:br w:type="page"/>
      </w:r>
    </w:p>
    <w:tbl>
      <w:tblPr>
        <w:tblW w:w="1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gridCol w:w="9892"/>
      </w:tblGrid>
      <w:tr w:rsidR="000F2EDD" w14:paraId="057B586A" w14:textId="77777777" w:rsidTr="004938E8">
        <w:trPr>
          <w:gridAfter w:val="1"/>
          <w:wAfter w:w="9892" w:type="dxa"/>
        </w:trPr>
        <w:tc>
          <w:tcPr>
            <w:tcW w:w="9855" w:type="dxa"/>
            <w:gridSpan w:val="8"/>
            <w:tcBorders>
              <w:bottom w:val="double" w:sz="4" w:space="0" w:color="auto"/>
            </w:tcBorders>
            <w:shd w:val="clear" w:color="auto" w:fill="BDD6EE"/>
          </w:tcPr>
          <w:p w14:paraId="2D46857A" w14:textId="77777777" w:rsidR="000F2EDD" w:rsidRDefault="000F2EDD" w:rsidP="004938E8">
            <w:pPr>
              <w:jc w:val="both"/>
              <w:rPr>
                <w:b/>
                <w:sz w:val="28"/>
              </w:rPr>
            </w:pPr>
            <w:r>
              <w:br w:type="page"/>
            </w:r>
            <w:r>
              <w:rPr>
                <w:b/>
                <w:sz w:val="28"/>
              </w:rPr>
              <w:t>B-III – Charakteristika studijního předmětu</w:t>
            </w:r>
          </w:p>
        </w:tc>
      </w:tr>
      <w:tr w:rsidR="000F2EDD" w14:paraId="20EDAB04" w14:textId="77777777" w:rsidTr="004938E8">
        <w:trPr>
          <w:gridAfter w:val="1"/>
          <w:wAfter w:w="9892" w:type="dxa"/>
        </w:trPr>
        <w:tc>
          <w:tcPr>
            <w:tcW w:w="3086" w:type="dxa"/>
            <w:tcBorders>
              <w:top w:val="double" w:sz="4" w:space="0" w:color="auto"/>
            </w:tcBorders>
            <w:shd w:val="clear" w:color="auto" w:fill="F7CAAC"/>
          </w:tcPr>
          <w:p w14:paraId="67FB8BBC"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82C9219" w14:textId="77777777" w:rsidR="000F2EDD" w:rsidRPr="00873C26" w:rsidRDefault="000F2EDD" w:rsidP="004938E8">
            <w:pPr>
              <w:jc w:val="both"/>
              <w:rPr>
                <w:b/>
              </w:rPr>
            </w:pPr>
            <w:r>
              <w:rPr>
                <w:b/>
              </w:rPr>
              <w:t>Územní plánování a regionální politika</w:t>
            </w:r>
          </w:p>
        </w:tc>
      </w:tr>
      <w:tr w:rsidR="000F2EDD" w14:paraId="108D5363" w14:textId="77777777" w:rsidTr="004938E8">
        <w:trPr>
          <w:gridAfter w:val="1"/>
          <w:wAfter w:w="9892" w:type="dxa"/>
        </w:trPr>
        <w:tc>
          <w:tcPr>
            <w:tcW w:w="3086" w:type="dxa"/>
            <w:shd w:val="clear" w:color="auto" w:fill="F7CAAC"/>
          </w:tcPr>
          <w:p w14:paraId="58C67B70" w14:textId="77777777" w:rsidR="000F2EDD" w:rsidRDefault="000F2EDD" w:rsidP="004938E8">
            <w:pPr>
              <w:jc w:val="both"/>
              <w:rPr>
                <w:b/>
              </w:rPr>
            </w:pPr>
            <w:r>
              <w:rPr>
                <w:b/>
              </w:rPr>
              <w:t>Typ předmětu</w:t>
            </w:r>
          </w:p>
        </w:tc>
        <w:tc>
          <w:tcPr>
            <w:tcW w:w="3406" w:type="dxa"/>
            <w:gridSpan w:val="4"/>
          </w:tcPr>
          <w:p w14:paraId="517A605D" w14:textId="77777777" w:rsidR="000F2EDD" w:rsidRDefault="000F2EDD" w:rsidP="004938E8">
            <w:pPr>
              <w:jc w:val="both"/>
            </w:pPr>
            <w:r>
              <w:t>povinný</w:t>
            </w:r>
          </w:p>
        </w:tc>
        <w:tc>
          <w:tcPr>
            <w:tcW w:w="2695" w:type="dxa"/>
            <w:gridSpan w:val="2"/>
            <w:shd w:val="clear" w:color="auto" w:fill="F7CAAC"/>
          </w:tcPr>
          <w:p w14:paraId="5ECFA01B" w14:textId="77777777" w:rsidR="000F2EDD" w:rsidRDefault="000F2EDD" w:rsidP="004938E8">
            <w:pPr>
              <w:jc w:val="both"/>
            </w:pPr>
            <w:r>
              <w:rPr>
                <w:b/>
              </w:rPr>
              <w:t>doporučený ročník / semestr</w:t>
            </w:r>
          </w:p>
        </w:tc>
        <w:tc>
          <w:tcPr>
            <w:tcW w:w="668" w:type="dxa"/>
          </w:tcPr>
          <w:p w14:paraId="5E3E2138" w14:textId="77777777" w:rsidR="000F2EDD" w:rsidRDefault="000F2EDD" w:rsidP="004938E8">
            <w:pPr>
              <w:jc w:val="both"/>
            </w:pPr>
            <w:r>
              <w:t>3/ZS</w:t>
            </w:r>
          </w:p>
        </w:tc>
      </w:tr>
      <w:tr w:rsidR="000F2EDD" w14:paraId="1E10B76D" w14:textId="77777777" w:rsidTr="004938E8">
        <w:trPr>
          <w:gridAfter w:val="1"/>
          <w:wAfter w:w="9892" w:type="dxa"/>
        </w:trPr>
        <w:tc>
          <w:tcPr>
            <w:tcW w:w="3086" w:type="dxa"/>
            <w:shd w:val="clear" w:color="auto" w:fill="F7CAAC"/>
          </w:tcPr>
          <w:p w14:paraId="18C4C1FA" w14:textId="77777777" w:rsidR="000F2EDD" w:rsidRDefault="000F2EDD" w:rsidP="004938E8">
            <w:pPr>
              <w:jc w:val="both"/>
              <w:rPr>
                <w:b/>
              </w:rPr>
            </w:pPr>
            <w:r>
              <w:rPr>
                <w:b/>
              </w:rPr>
              <w:t>Rozsah studijního předmětu</w:t>
            </w:r>
          </w:p>
        </w:tc>
        <w:tc>
          <w:tcPr>
            <w:tcW w:w="1701" w:type="dxa"/>
            <w:gridSpan w:val="2"/>
          </w:tcPr>
          <w:p w14:paraId="4F525276" w14:textId="77777777" w:rsidR="000F2EDD" w:rsidRDefault="000F2EDD" w:rsidP="004938E8">
            <w:pPr>
              <w:jc w:val="both"/>
            </w:pPr>
            <w:r>
              <w:t>14p + 14c</w:t>
            </w:r>
          </w:p>
        </w:tc>
        <w:tc>
          <w:tcPr>
            <w:tcW w:w="889" w:type="dxa"/>
            <w:shd w:val="clear" w:color="auto" w:fill="F7CAAC"/>
          </w:tcPr>
          <w:p w14:paraId="24324D04" w14:textId="77777777" w:rsidR="000F2EDD" w:rsidRDefault="000F2EDD" w:rsidP="004938E8">
            <w:pPr>
              <w:jc w:val="both"/>
              <w:rPr>
                <w:b/>
              </w:rPr>
            </w:pPr>
            <w:r>
              <w:rPr>
                <w:b/>
              </w:rPr>
              <w:t xml:space="preserve">hod. </w:t>
            </w:r>
          </w:p>
        </w:tc>
        <w:tc>
          <w:tcPr>
            <w:tcW w:w="816" w:type="dxa"/>
          </w:tcPr>
          <w:p w14:paraId="38C14541" w14:textId="77777777" w:rsidR="000F2EDD" w:rsidRDefault="000F2EDD" w:rsidP="004938E8">
            <w:pPr>
              <w:jc w:val="both"/>
            </w:pPr>
            <w:r>
              <w:t>28</w:t>
            </w:r>
          </w:p>
        </w:tc>
        <w:tc>
          <w:tcPr>
            <w:tcW w:w="2156" w:type="dxa"/>
            <w:shd w:val="clear" w:color="auto" w:fill="F7CAAC"/>
          </w:tcPr>
          <w:p w14:paraId="698AAE4B" w14:textId="77777777" w:rsidR="000F2EDD" w:rsidRDefault="000F2EDD" w:rsidP="004938E8">
            <w:pPr>
              <w:jc w:val="both"/>
              <w:rPr>
                <w:b/>
              </w:rPr>
            </w:pPr>
            <w:r>
              <w:rPr>
                <w:b/>
              </w:rPr>
              <w:t>kreditů</w:t>
            </w:r>
          </w:p>
        </w:tc>
        <w:tc>
          <w:tcPr>
            <w:tcW w:w="1207" w:type="dxa"/>
            <w:gridSpan w:val="2"/>
          </w:tcPr>
          <w:p w14:paraId="084D71BB" w14:textId="77777777" w:rsidR="000F2EDD" w:rsidRDefault="000F2EDD" w:rsidP="004938E8">
            <w:pPr>
              <w:jc w:val="both"/>
            </w:pPr>
            <w:r>
              <w:t>3</w:t>
            </w:r>
          </w:p>
        </w:tc>
      </w:tr>
      <w:tr w:rsidR="000F2EDD" w14:paraId="686F7B19" w14:textId="77777777" w:rsidTr="004938E8">
        <w:trPr>
          <w:gridAfter w:val="1"/>
          <w:wAfter w:w="9892" w:type="dxa"/>
        </w:trPr>
        <w:tc>
          <w:tcPr>
            <w:tcW w:w="3086" w:type="dxa"/>
            <w:shd w:val="clear" w:color="auto" w:fill="F7CAAC"/>
          </w:tcPr>
          <w:p w14:paraId="025995B0" w14:textId="77777777" w:rsidR="000F2EDD" w:rsidRDefault="000F2EDD" w:rsidP="004938E8">
            <w:pPr>
              <w:jc w:val="both"/>
              <w:rPr>
                <w:b/>
                <w:sz w:val="22"/>
              </w:rPr>
            </w:pPr>
            <w:r>
              <w:rPr>
                <w:b/>
              </w:rPr>
              <w:t>Prerekvizity, korekvizity, ekvivalence</w:t>
            </w:r>
          </w:p>
        </w:tc>
        <w:tc>
          <w:tcPr>
            <w:tcW w:w="6769" w:type="dxa"/>
            <w:gridSpan w:val="7"/>
          </w:tcPr>
          <w:p w14:paraId="41D0202F" w14:textId="77777777" w:rsidR="000F2EDD" w:rsidRDefault="000F2EDD" w:rsidP="004938E8">
            <w:pPr>
              <w:jc w:val="both"/>
            </w:pPr>
          </w:p>
        </w:tc>
      </w:tr>
      <w:tr w:rsidR="000F2EDD" w14:paraId="574B0B24" w14:textId="77777777" w:rsidTr="004938E8">
        <w:trPr>
          <w:gridAfter w:val="1"/>
          <w:wAfter w:w="9892" w:type="dxa"/>
        </w:trPr>
        <w:tc>
          <w:tcPr>
            <w:tcW w:w="3086" w:type="dxa"/>
            <w:shd w:val="clear" w:color="auto" w:fill="F7CAAC"/>
          </w:tcPr>
          <w:p w14:paraId="17D25EA1" w14:textId="77777777" w:rsidR="000F2EDD" w:rsidRDefault="000F2EDD" w:rsidP="004938E8">
            <w:pPr>
              <w:jc w:val="both"/>
              <w:rPr>
                <w:b/>
              </w:rPr>
            </w:pPr>
            <w:r>
              <w:rPr>
                <w:b/>
              </w:rPr>
              <w:t>Způsob ověření studijních výsledků</w:t>
            </w:r>
          </w:p>
        </w:tc>
        <w:tc>
          <w:tcPr>
            <w:tcW w:w="3406" w:type="dxa"/>
            <w:gridSpan w:val="4"/>
          </w:tcPr>
          <w:p w14:paraId="7C84F338" w14:textId="77777777" w:rsidR="000F2EDD" w:rsidRDefault="000F2EDD" w:rsidP="004938E8">
            <w:pPr>
              <w:jc w:val="both"/>
            </w:pPr>
            <w:r>
              <w:t>klasifikovaný zápočet</w:t>
            </w:r>
          </w:p>
        </w:tc>
        <w:tc>
          <w:tcPr>
            <w:tcW w:w="2156" w:type="dxa"/>
            <w:shd w:val="clear" w:color="auto" w:fill="F7CAAC"/>
          </w:tcPr>
          <w:p w14:paraId="1373960B" w14:textId="77777777" w:rsidR="000F2EDD" w:rsidRDefault="000F2EDD" w:rsidP="004938E8">
            <w:pPr>
              <w:jc w:val="both"/>
              <w:rPr>
                <w:b/>
              </w:rPr>
            </w:pPr>
            <w:r>
              <w:rPr>
                <w:b/>
              </w:rPr>
              <w:t>Forma výuky</w:t>
            </w:r>
          </w:p>
        </w:tc>
        <w:tc>
          <w:tcPr>
            <w:tcW w:w="1207" w:type="dxa"/>
            <w:gridSpan w:val="2"/>
          </w:tcPr>
          <w:p w14:paraId="544FF0A6" w14:textId="77777777" w:rsidR="000F2EDD" w:rsidRDefault="000F2EDD" w:rsidP="004938E8">
            <w:pPr>
              <w:jc w:val="both"/>
            </w:pPr>
            <w:r>
              <w:t>přednášky</w:t>
            </w:r>
          </w:p>
          <w:p w14:paraId="19CFE32E" w14:textId="77777777" w:rsidR="000F2EDD" w:rsidRDefault="000F2EDD" w:rsidP="004938E8">
            <w:pPr>
              <w:jc w:val="both"/>
            </w:pPr>
            <w:r>
              <w:t>cvičení</w:t>
            </w:r>
          </w:p>
        </w:tc>
      </w:tr>
      <w:tr w:rsidR="000F2EDD" w14:paraId="40F91CAA" w14:textId="77777777" w:rsidTr="004938E8">
        <w:trPr>
          <w:gridAfter w:val="1"/>
          <w:wAfter w:w="9892" w:type="dxa"/>
        </w:trPr>
        <w:tc>
          <w:tcPr>
            <w:tcW w:w="3086" w:type="dxa"/>
            <w:shd w:val="clear" w:color="auto" w:fill="F7CAAC"/>
          </w:tcPr>
          <w:p w14:paraId="74F73D1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4BEF9377" w14:textId="77777777" w:rsidR="000F2EDD" w:rsidRDefault="000F2EDD" w:rsidP="004938E8">
            <w:pPr>
              <w:jc w:val="both"/>
            </w:pPr>
            <w:r>
              <w:t>Klasifikovaný zápočet: zpracování průběžných úkolů dle požadavků vyučujícího, 80% aktivní účast na seminářích, ústní/praktické ověření znalostí/dovedností předmětu v rozsahu znalostí přednášek a seminářů.</w:t>
            </w:r>
          </w:p>
        </w:tc>
      </w:tr>
      <w:tr w:rsidR="000F2EDD" w14:paraId="5F5A4BCB" w14:textId="77777777" w:rsidTr="004938E8">
        <w:trPr>
          <w:trHeight w:val="397"/>
        </w:trPr>
        <w:tc>
          <w:tcPr>
            <w:tcW w:w="9855" w:type="dxa"/>
            <w:gridSpan w:val="8"/>
            <w:tcBorders>
              <w:top w:val="nil"/>
            </w:tcBorders>
          </w:tcPr>
          <w:p w14:paraId="2FCD76D5" w14:textId="77777777" w:rsidR="000F2EDD" w:rsidRDefault="000F2EDD" w:rsidP="004938E8">
            <w:pPr>
              <w:jc w:val="both"/>
            </w:pPr>
          </w:p>
        </w:tc>
        <w:tc>
          <w:tcPr>
            <w:tcW w:w="9892" w:type="dxa"/>
          </w:tcPr>
          <w:p w14:paraId="78549162" w14:textId="77777777" w:rsidR="000F2EDD" w:rsidRDefault="000F2EDD" w:rsidP="004938E8"/>
        </w:tc>
      </w:tr>
      <w:tr w:rsidR="000F2EDD" w14:paraId="0490DD99" w14:textId="77777777" w:rsidTr="004938E8">
        <w:trPr>
          <w:gridAfter w:val="1"/>
          <w:wAfter w:w="9892" w:type="dxa"/>
          <w:trHeight w:val="197"/>
        </w:trPr>
        <w:tc>
          <w:tcPr>
            <w:tcW w:w="3086" w:type="dxa"/>
            <w:tcBorders>
              <w:top w:val="nil"/>
            </w:tcBorders>
            <w:shd w:val="clear" w:color="auto" w:fill="F7CAAC"/>
          </w:tcPr>
          <w:p w14:paraId="261A99DE" w14:textId="77777777" w:rsidR="000F2EDD" w:rsidRDefault="000F2EDD" w:rsidP="004938E8">
            <w:pPr>
              <w:jc w:val="both"/>
              <w:rPr>
                <w:b/>
              </w:rPr>
            </w:pPr>
            <w:r>
              <w:rPr>
                <w:b/>
              </w:rPr>
              <w:t>Garant předmětu</w:t>
            </w:r>
          </w:p>
        </w:tc>
        <w:tc>
          <w:tcPr>
            <w:tcW w:w="6769" w:type="dxa"/>
            <w:gridSpan w:val="7"/>
            <w:tcBorders>
              <w:top w:val="nil"/>
            </w:tcBorders>
          </w:tcPr>
          <w:p w14:paraId="658D9B6F" w14:textId="77777777" w:rsidR="000F2EDD" w:rsidRDefault="000F2EDD" w:rsidP="004938E8">
            <w:pPr>
              <w:jc w:val="both"/>
            </w:pPr>
            <w:r w:rsidRPr="006A09FB">
              <w:t>RNDr. Jakub Trojan, MSc, MBA, Ph.D.</w:t>
            </w:r>
          </w:p>
        </w:tc>
      </w:tr>
      <w:tr w:rsidR="000F2EDD" w14:paraId="22AD154E" w14:textId="77777777" w:rsidTr="004938E8">
        <w:trPr>
          <w:gridAfter w:val="1"/>
          <w:wAfter w:w="9892" w:type="dxa"/>
          <w:trHeight w:val="243"/>
        </w:trPr>
        <w:tc>
          <w:tcPr>
            <w:tcW w:w="3086" w:type="dxa"/>
            <w:tcBorders>
              <w:top w:val="nil"/>
            </w:tcBorders>
            <w:shd w:val="clear" w:color="auto" w:fill="F7CAAC"/>
          </w:tcPr>
          <w:p w14:paraId="4491FC1E" w14:textId="77777777" w:rsidR="000F2EDD" w:rsidRDefault="000F2EDD" w:rsidP="004938E8">
            <w:pPr>
              <w:jc w:val="both"/>
              <w:rPr>
                <w:b/>
              </w:rPr>
            </w:pPr>
            <w:r>
              <w:rPr>
                <w:b/>
              </w:rPr>
              <w:t>Zapojení garanta do výuky předmětu</w:t>
            </w:r>
          </w:p>
        </w:tc>
        <w:tc>
          <w:tcPr>
            <w:tcW w:w="6769" w:type="dxa"/>
            <w:gridSpan w:val="7"/>
            <w:tcBorders>
              <w:top w:val="nil"/>
            </w:tcBorders>
          </w:tcPr>
          <w:p w14:paraId="2F81D3F4" w14:textId="77777777" w:rsidR="000F2EDD" w:rsidRDefault="000F2EDD" w:rsidP="004938E8">
            <w:pPr>
              <w:jc w:val="both"/>
            </w:pPr>
            <w:r w:rsidRPr="006A09FB">
              <w:t xml:space="preserve">Garant stanovuje koncepci předmětu, podílí se na přednáškách v rozsahu </w:t>
            </w:r>
            <w:r>
              <w:t>100</w:t>
            </w:r>
            <w:r w:rsidRPr="006A09FB">
              <w:t xml:space="preserve"> % a dále stanovuje koncepci </w:t>
            </w:r>
            <w:r>
              <w:t>cvičení, vede je</w:t>
            </w:r>
            <w:r w:rsidRPr="006A09FB">
              <w:t>.</w:t>
            </w:r>
          </w:p>
        </w:tc>
      </w:tr>
      <w:tr w:rsidR="000F2EDD" w14:paraId="5892F8EF" w14:textId="77777777" w:rsidTr="004938E8">
        <w:trPr>
          <w:gridAfter w:val="1"/>
          <w:wAfter w:w="9892" w:type="dxa"/>
        </w:trPr>
        <w:tc>
          <w:tcPr>
            <w:tcW w:w="3086" w:type="dxa"/>
            <w:shd w:val="clear" w:color="auto" w:fill="F7CAAC"/>
          </w:tcPr>
          <w:p w14:paraId="651706C2" w14:textId="77777777" w:rsidR="000F2EDD" w:rsidRDefault="000F2EDD" w:rsidP="004938E8">
            <w:pPr>
              <w:jc w:val="both"/>
              <w:rPr>
                <w:b/>
              </w:rPr>
            </w:pPr>
            <w:r>
              <w:rPr>
                <w:b/>
              </w:rPr>
              <w:t>Vyučující</w:t>
            </w:r>
          </w:p>
        </w:tc>
        <w:tc>
          <w:tcPr>
            <w:tcW w:w="6769" w:type="dxa"/>
            <w:gridSpan w:val="7"/>
            <w:tcBorders>
              <w:bottom w:val="nil"/>
            </w:tcBorders>
          </w:tcPr>
          <w:p w14:paraId="3F6B2DDF" w14:textId="77777777" w:rsidR="000F2EDD" w:rsidRDefault="000F2EDD" w:rsidP="004938E8">
            <w:pPr>
              <w:jc w:val="both"/>
            </w:pPr>
            <w:r w:rsidRPr="006A09FB">
              <w:t xml:space="preserve">RNDr. Jakub Trojan, MSc, Ph.D. – </w:t>
            </w:r>
            <w:r>
              <w:t xml:space="preserve">přednášející (100 %), cvičící </w:t>
            </w:r>
            <w:r w:rsidRPr="006A09FB">
              <w:t>(</w:t>
            </w:r>
            <w:r>
              <w:t>10</w:t>
            </w:r>
            <w:r w:rsidRPr="006A09FB">
              <w:t>0 %)</w:t>
            </w:r>
          </w:p>
          <w:p w14:paraId="0DCBA559" w14:textId="77777777" w:rsidR="000F2EDD" w:rsidRDefault="000F2EDD" w:rsidP="004938E8">
            <w:pPr>
              <w:jc w:val="both"/>
            </w:pPr>
          </w:p>
        </w:tc>
      </w:tr>
      <w:tr w:rsidR="000F2EDD" w14:paraId="4AF6F522" w14:textId="77777777" w:rsidTr="004938E8">
        <w:trPr>
          <w:gridAfter w:val="1"/>
          <w:wAfter w:w="9892" w:type="dxa"/>
          <w:trHeight w:val="397"/>
        </w:trPr>
        <w:tc>
          <w:tcPr>
            <w:tcW w:w="9855" w:type="dxa"/>
            <w:gridSpan w:val="8"/>
            <w:tcBorders>
              <w:top w:val="nil"/>
            </w:tcBorders>
          </w:tcPr>
          <w:p w14:paraId="1964CC1B" w14:textId="77777777" w:rsidR="000F2EDD" w:rsidRDefault="000F2EDD" w:rsidP="004938E8">
            <w:pPr>
              <w:jc w:val="both"/>
            </w:pPr>
          </w:p>
        </w:tc>
      </w:tr>
      <w:tr w:rsidR="000F2EDD" w14:paraId="4353A221" w14:textId="77777777" w:rsidTr="004938E8">
        <w:trPr>
          <w:gridAfter w:val="1"/>
          <w:wAfter w:w="9892" w:type="dxa"/>
        </w:trPr>
        <w:tc>
          <w:tcPr>
            <w:tcW w:w="3086" w:type="dxa"/>
            <w:shd w:val="clear" w:color="auto" w:fill="F7CAAC"/>
          </w:tcPr>
          <w:p w14:paraId="7F270492" w14:textId="77777777" w:rsidR="000F2EDD" w:rsidRDefault="000F2EDD" w:rsidP="004938E8">
            <w:pPr>
              <w:jc w:val="both"/>
              <w:rPr>
                <w:b/>
              </w:rPr>
            </w:pPr>
            <w:r>
              <w:rPr>
                <w:b/>
              </w:rPr>
              <w:t>Stručná anotace předmětu</w:t>
            </w:r>
          </w:p>
        </w:tc>
        <w:tc>
          <w:tcPr>
            <w:tcW w:w="6769" w:type="dxa"/>
            <w:gridSpan w:val="7"/>
            <w:tcBorders>
              <w:bottom w:val="nil"/>
            </w:tcBorders>
          </w:tcPr>
          <w:p w14:paraId="16E75279" w14:textId="77777777" w:rsidR="000F2EDD" w:rsidRDefault="000F2EDD" w:rsidP="004938E8">
            <w:pPr>
              <w:jc w:val="both"/>
            </w:pPr>
          </w:p>
        </w:tc>
      </w:tr>
      <w:tr w:rsidR="000F2EDD" w14:paraId="592B4CA1" w14:textId="77777777" w:rsidTr="004938E8">
        <w:trPr>
          <w:gridAfter w:val="1"/>
          <w:wAfter w:w="9892" w:type="dxa"/>
          <w:trHeight w:val="3938"/>
        </w:trPr>
        <w:tc>
          <w:tcPr>
            <w:tcW w:w="9855" w:type="dxa"/>
            <w:gridSpan w:val="8"/>
            <w:tcBorders>
              <w:top w:val="nil"/>
              <w:bottom w:val="single" w:sz="12" w:space="0" w:color="auto"/>
            </w:tcBorders>
          </w:tcPr>
          <w:p w14:paraId="7A7FB256" w14:textId="77777777" w:rsidR="000F2EDD" w:rsidRDefault="000F2EDD" w:rsidP="004938E8">
            <w:pPr>
              <w:jc w:val="both"/>
            </w:pPr>
            <w:r>
              <w:t xml:space="preserve">Cíl předmětu je seznámit studenty s problematikou urbanismu, územního plánování a regionální politiky jako důležitou součástí stavebního řádu, který právě jako komplexní celek podstatnou mírou svými produkty - stavbami, činnostmi, zařízeními - ovlivňuje charakter krajiny a přírody. Neméně důležitou součástí kurzu je i otázka veřejné infrastruktury, digitální prostředky a modelování území a exkurze po typických místních lokalitách. </w:t>
            </w:r>
          </w:p>
          <w:p w14:paraId="0FE99218" w14:textId="77777777" w:rsidR="000F2EDD" w:rsidRDefault="000F2EDD" w:rsidP="004938E8">
            <w:pPr>
              <w:jc w:val="both"/>
            </w:pPr>
          </w:p>
          <w:p w14:paraId="0E965825" w14:textId="77777777" w:rsidR="000F2EDD" w:rsidRPr="001912B4" w:rsidRDefault="000F2EDD" w:rsidP="004938E8">
            <w:pPr>
              <w:jc w:val="both"/>
            </w:pPr>
            <w:r w:rsidRPr="001912B4">
              <w:t xml:space="preserve">Vyučovaná témata: </w:t>
            </w:r>
          </w:p>
          <w:p w14:paraId="38C04A79" w14:textId="77777777" w:rsidR="000F2EDD" w:rsidRDefault="000F2EDD" w:rsidP="000F2EDD">
            <w:pPr>
              <w:pStyle w:val="Odstavecseseznamem"/>
              <w:numPr>
                <w:ilvl w:val="0"/>
                <w:numId w:val="54"/>
              </w:numPr>
              <w:jc w:val="both"/>
            </w:pPr>
            <w:r>
              <w:t>Repetitorium teorií regionálního rozvoje – souhrn, implikace pro současné přístupy k regionálnímu rozvoji;</w:t>
            </w:r>
          </w:p>
          <w:p w14:paraId="43F5E54A" w14:textId="77777777" w:rsidR="000F2EDD" w:rsidRDefault="000F2EDD" w:rsidP="000F2EDD">
            <w:pPr>
              <w:pStyle w:val="Odstavecseseznamem"/>
              <w:numPr>
                <w:ilvl w:val="0"/>
                <w:numId w:val="54"/>
              </w:numPr>
              <w:jc w:val="both"/>
            </w:pPr>
            <w:r>
              <w:t>Regionální politika – principy, vývoj, teorie a praxe v současnosti;</w:t>
            </w:r>
          </w:p>
          <w:p w14:paraId="4B6A1FD9" w14:textId="77777777" w:rsidR="000F2EDD" w:rsidRDefault="000F2EDD" w:rsidP="000F2EDD">
            <w:pPr>
              <w:pStyle w:val="Odstavecseseznamem"/>
              <w:numPr>
                <w:ilvl w:val="0"/>
                <w:numId w:val="54"/>
              </w:numPr>
              <w:jc w:val="both"/>
            </w:pPr>
            <w:r>
              <w:t>Evropská unie a ČR – soudobé trendy regionální politiky;</w:t>
            </w:r>
          </w:p>
          <w:p w14:paraId="4154AB1D" w14:textId="77777777" w:rsidR="000F2EDD" w:rsidRDefault="000F2EDD" w:rsidP="000F2EDD">
            <w:pPr>
              <w:pStyle w:val="Odstavecseseznamem"/>
              <w:numPr>
                <w:ilvl w:val="0"/>
                <w:numId w:val="54"/>
              </w:numPr>
              <w:jc w:val="both"/>
            </w:pPr>
            <w:r>
              <w:t>Úloha územního plánování v organizaci společnosti, multioborová činnost, společenská smlouva o využívání území;</w:t>
            </w:r>
          </w:p>
          <w:p w14:paraId="683544DC" w14:textId="77777777" w:rsidR="000F2EDD" w:rsidRDefault="000F2EDD" w:rsidP="000F2EDD">
            <w:pPr>
              <w:pStyle w:val="Odstavecseseznamem"/>
              <w:numPr>
                <w:ilvl w:val="0"/>
                <w:numId w:val="54"/>
              </w:numPr>
              <w:jc w:val="both"/>
            </w:pPr>
            <w:r>
              <w:t xml:space="preserve">Druhy územně plánovacích dokumentací, jejich hierarchie, územní působnost, použití, legislativa; </w:t>
            </w:r>
          </w:p>
          <w:p w14:paraId="5E9F9725" w14:textId="77777777" w:rsidR="000F2EDD" w:rsidRDefault="000F2EDD" w:rsidP="000F2EDD">
            <w:pPr>
              <w:pStyle w:val="Odstavecseseznamem"/>
              <w:numPr>
                <w:ilvl w:val="0"/>
                <w:numId w:val="54"/>
              </w:numPr>
              <w:jc w:val="both"/>
            </w:pPr>
            <w:r>
              <w:t xml:space="preserve">Urbanistické koncepce stavby měst, historie, současné tendence; </w:t>
            </w:r>
          </w:p>
          <w:p w14:paraId="2B763D82" w14:textId="77777777" w:rsidR="000F2EDD" w:rsidRDefault="000F2EDD" w:rsidP="000F2EDD">
            <w:pPr>
              <w:pStyle w:val="Odstavecseseznamem"/>
              <w:numPr>
                <w:ilvl w:val="0"/>
                <w:numId w:val="54"/>
              </w:numPr>
              <w:jc w:val="both"/>
            </w:pPr>
            <w:r>
              <w:t xml:space="preserve">Limity území, hranice růstu, ochrana hodnot (SEA, EIA); </w:t>
            </w:r>
          </w:p>
          <w:p w14:paraId="7222809C" w14:textId="77777777" w:rsidR="000F2EDD" w:rsidRDefault="000F2EDD" w:rsidP="000F2EDD">
            <w:pPr>
              <w:pStyle w:val="Odstavecseseznamem"/>
              <w:numPr>
                <w:ilvl w:val="0"/>
                <w:numId w:val="54"/>
              </w:numPr>
              <w:jc w:val="both"/>
            </w:pPr>
            <w:r>
              <w:t>Obsah územního plánu, veřejná infrastruktura;</w:t>
            </w:r>
          </w:p>
          <w:p w14:paraId="30ACDF74" w14:textId="77777777" w:rsidR="000F2EDD" w:rsidRDefault="000F2EDD" w:rsidP="000F2EDD">
            <w:pPr>
              <w:pStyle w:val="Odstavecseseznamem"/>
              <w:numPr>
                <w:ilvl w:val="0"/>
                <w:numId w:val="54"/>
              </w:numPr>
              <w:jc w:val="both"/>
            </w:pPr>
            <w:r>
              <w:t xml:space="preserve">Modelování budoucnosti sídel a krajiny, odhalování kritických bodů, konkurence sídel, dělba práce mezi sídly; </w:t>
            </w:r>
          </w:p>
          <w:p w14:paraId="73052580" w14:textId="77777777" w:rsidR="000F2EDD" w:rsidRDefault="000F2EDD" w:rsidP="000F2EDD">
            <w:pPr>
              <w:pStyle w:val="Odstavecseseznamem"/>
              <w:numPr>
                <w:ilvl w:val="0"/>
                <w:numId w:val="54"/>
              </w:numPr>
              <w:jc w:val="both"/>
            </w:pPr>
            <w:r>
              <w:t>Metodika zpracování územního plánu, územně analytické podklady, rozbory a průzkumy, nadřazená dokumentace;</w:t>
            </w:r>
          </w:p>
          <w:p w14:paraId="277CA0D4" w14:textId="77777777" w:rsidR="000F2EDD" w:rsidRDefault="000F2EDD" w:rsidP="000F2EDD">
            <w:pPr>
              <w:pStyle w:val="Odstavecseseznamem"/>
              <w:numPr>
                <w:ilvl w:val="0"/>
                <w:numId w:val="54"/>
              </w:numPr>
              <w:jc w:val="both"/>
            </w:pPr>
            <w:r>
              <w:t>Proces pořizování územního plánu, financování, kompetence;</w:t>
            </w:r>
          </w:p>
          <w:p w14:paraId="7332AC45" w14:textId="77777777" w:rsidR="000F2EDD" w:rsidRDefault="000F2EDD" w:rsidP="000F2EDD">
            <w:pPr>
              <w:pStyle w:val="Odstavecseseznamem"/>
              <w:numPr>
                <w:ilvl w:val="0"/>
                <w:numId w:val="54"/>
              </w:numPr>
              <w:jc w:val="both"/>
            </w:pPr>
            <w:r>
              <w:t>Územní plán jako mocenský nástroj, násilí na vlastnících nemovitostí, bezpečnostní pojistky, veřejnost versus veřejný zájem;</w:t>
            </w:r>
          </w:p>
          <w:p w14:paraId="7A07C94D" w14:textId="77777777" w:rsidR="000F2EDD" w:rsidRDefault="000F2EDD" w:rsidP="000F2EDD">
            <w:pPr>
              <w:pStyle w:val="Odstavecseseznamem"/>
              <w:numPr>
                <w:ilvl w:val="0"/>
                <w:numId w:val="54"/>
              </w:numPr>
              <w:jc w:val="both"/>
            </w:pPr>
            <w:r>
              <w:t>Podrobnější územně plánovací dokumentace - regulační plán, územní studie, plánovací smlouva, SEA, EIA;</w:t>
            </w:r>
          </w:p>
          <w:p w14:paraId="17C28117" w14:textId="77777777" w:rsidR="000F2EDD" w:rsidRDefault="000F2EDD" w:rsidP="000F2EDD">
            <w:pPr>
              <w:pStyle w:val="Odstavecseseznamem"/>
              <w:numPr>
                <w:ilvl w:val="0"/>
                <w:numId w:val="54"/>
              </w:numPr>
              <w:jc w:val="both"/>
            </w:pPr>
            <w:r>
              <w:t>Terénní výzkum a exkurze po místních typických lokalitách.</w:t>
            </w:r>
          </w:p>
          <w:p w14:paraId="1BDF1B69" w14:textId="77777777" w:rsidR="000F2EDD" w:rsidRDefault="000F2EDD" w:rsidP="004938E8">
            <w:pPr>
              <w:pStyle w:val="Odstavecseseznamem"/>
              <w:jc w:val="both"/>
            </w:pPr>
          </w:p>
        </w:tc>
      </w:tr>
      <w:tr w:rsidR="000F2EDD" w14:paraId="56BD429F" w14:textId="77777777" w:rsidTr="004938E8">
        <w:trPr>
          <w:gridAfter w:val="1"/>
          <w:wAfter w:w="9892" w:type="dxa"/>
          <w:trHeight w:val="265"/>
        </w:trPr>
        <w:tc>
          <w:tcPr>
            <w:tcW w:w="3653" w:type="dxa"/>
            <w:gridSpan w:val="2"/>
            <w:tcBorders>
              <w:top w:val="nil"/>
              <w:bottom w:val="single" w:sz="2" w:space="0" w:color="auto"/>
              <w:right w:val="single" w:sz="4" w:space="0" w:color="auto"/>
            </w:tcBorders>
            <w:shd w:val="clear" w:color="auto" w:fill="F7CAAC"/>
          </w:tcPr>
          <w:p w14:paraId="6D27B33F"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7147445" w14:textId="77777777" w:rsidR="000F2EDD" w:rsidRDefault="000F2EDD" w:rsidP="004938E8">
            <w:pPr>
              <w:jc w:val="both"/>
            </w:pPr>
          </w:p>
        </w:tc>
      </w:tr>
      <w:tr w:rsidR="000F2EDD" w14:paraId="7259D5A3" w14:textId="77777777" w:rsidTr="004938E8">
        <w:trPr>
          <w:gridAfter w:val="1"/>
          <w:wAfter w:w="9892" w:type="dxa"/>
          <w:trHeight w:val="983"/>
        </w:trPr>
        <w:tc>
          <w:tcPr>
            <w:tcW w:w="9855" w:type="dxa"/>
            <w:gridSpan w:val="8"/>
            <w:tcBorders>
              <w:top w:val="nil"/>
              <w:bottom w:val="single" w:sz="2" w:space="0" w:color="auto"/>
            </w:tcBorders>
          </w:tcPr>
          <w:p w14:paraId="35B1B982" w14:textId="77777777" w:rsidR="000F2EDD" w:rsidRDefault="000F2EDD" w:rsidP="004938E8">
            <w:pPr>
              <w:ind w:left="322" w:hanging="284"/>
            </w:pPr>
            <w:r>
              <w:rPr>
                <w:b/>
              </w:rPr>
              <w:t>Povinná literatura:</w:t>
            </w:r>
          </w:p>
          <w:p w14:paraId="7E2691B4" w14:textId="77777777" w:rsidR="000F2EDD" w:rsidRDefault="000F2EDD" w:rsidP="004938E8">
            <w:pPr>
              <w:ind w:left="38"/>
              <w:jc w:val="both"/>
            </w:pPr>
            <w:r w:rsidRPr="00C05109">
              <w:t>BLAŽEK, Jiří a UHLÍŘ, David. </w:t>
            </w:r>
            <w:r w:rsidRPr="00C05109">
              <w:rPr>
                <w:i/>
                <w:iCs/>
              </w:rPr>
              <w:t>Teorie regionálního rozvoje: nástin, kritika, implikace</w:t>
            </w:r>
            <w:r w:rsidRPr="00C05109">
              <w:t>. Vydání třetí, přepracované a</w:t>
            </w:r>
            <w:r>
              <w:t> </w:t>
            </w:r>
            <w:r w:rsidRPr="00C05109">
              <w:t>doplněné. Praha: Univerzita Karlova, nakladatelství Karolinum, 2020. ISBN 978-80-246-4566-7.</w:t>
            </w:r>
          </w:p>
          <w:p w14:paraId="28B0B2A8" w14:textId="77777777" w:rsidR="000F2EDD" w:rsidRDefault="000F2EDD" w:rsidP="004938E8">
            <w:pPr>
              <w:ind w:left="38"/>
              <w:jc w:val="both"/>
            </w:pPr>
            <w:r w:rsidRPr="00C05109">
              <w:t>COLETTA, Claudio; EVANS, Leighton; HEAPHY, Liam a KITCHIN, Rob (ed.). </w:t>
            </w:r>
            <w:r w:rsidRPr="00C05109">
              <w:rPr>
                <w:i/>
                <w:iCs/>
              </w:rPr>
              <w:t>Creating smart cities</w:t>
            </w:r>
            <w:r w:rsidRPr="00C05109">
              <w:t>. London: Routledge, Taylor &amp; Francis Group, 2019. ISBN 978-0-8153-9625-3.</w:t>
            </w:r>
          </w:p>
          <w:p w14:paraId="1DC2B212" w14:textId="77777777" w:rsidR="000F2EDD" w:rsidRDefault="000F2EDD" w:rsidP="004938E8">
            <w:pPr>
              <w:ind w:left="38"/>
              <w:jc w:val="both"/>
            </w:pPr>
            <w:r>
              <w:t xml:space="preserve">MONGIN, O. </w:t>
            </w:r>
            <w:r>
              <w:rPr>
                <w:i/>
              </w:rPr>
              <w:t>Urbánní situace: město v čase globalizace</w:t>
            </w:r>
            <w:r>
              <w:t>. Praha: Univerzita Karlova, nakladatelství Karolinum, 2017, 295 s. Myšlení současnosti. ISBN 978-80-246-3442-5.</w:t>
            </w:r>
          </w:p>
          <w:p w14:paraId="51362A9D" w14:textId="77777777" w:rsidR="000F2EDD" w:rsidRDefault="000F2EDD" w:rsidP="004938E8">
            <w:pPr>
              <w:jc w:val="both"/>
            </w:pPr>
          </w:p>
          <w:p w14:paraId="260DAD37" w14:textId="77777777" w:rsidR="000F2EDD" w:rsidRDefault="000F2EDD" w:rsidP="004938E8">
            <w:pPr>
              <w:ind w:left="38"/>
              <w:jc w:val="both"/>
            </w:pPr>
          </w:p>
          <w:p w14:paraId="75BAEB32" w14:textId="77777777" w:rsidR="000F2EDD" w:rsidRDefault="000F2EDD" w:rsidP="004938E8">
            <w:pPr>
              <w:jc w:val="both"/>
            </w:pPr>
            <w:r>
              <w:rPr>
                <w:b/>
              </w:rPr>
              <w:t>Doporučená literatura:</w:t>
            </w:r>
          </w:p>
          <w:p w14:paraId="1EDDE3AA" w14:textId="77777777" w:rsidR="000F2EDD" w:rsidRDefault="000F2EDD" w:rsidP="004938E8">
            <w:pPr>
              <w:jc w:val="both"/>
            </w:pPr>
            <w:r w:rsidRPr="00C05109">
              <w:t>JEHLÍK, Jan. </w:t>
            </w:r>
            <w:r w:rsidRPr="00C05109">
              <w:rPr>
                <w:i/>
                <w:iCs/>
              </w:rPr>
              <w:t>Rukověť urbanismu: architektura poznávání a navrhování prostředí</w:t>
            </w:r>
            <w:r w:rsidRPr="00C05109">
              <w:t>. Vydání třetí. Praha: Ausdruck Books_Hybrid Publishing Platform (AB_HPP), 2022. ISBN 978-80-908403-1-7.</w:t>
            </w:r>
          </w:p>
          <w:p w14:paraId="4173A608" w14:textId="77777777" w:rsidR="000F2EDD" w:rsidRDefault="000F2EDD" w:rsidP="004938E8">
            <w:pPr>
              <w:jc w:val="both"/>
            </w:pPr>
            <w:r w:rsidRPr="00C05109">
              <w:t>SIM, David. </w:t>
            </w:r>
            <w:r w:rsidRPr="00C05109">
              <w:rPr>
                <w:i/>
                <w:iCs/>
              </w:rPr>
              <w:t>Soft City: (Pří)jemné město pro každodenní život</w:t>
            </w:r>
            <w:r w:rsidRPr="00C05109">
              <w:t>. Czech edition. Bratislava: Aktuell, 2023. ISBN 978-80-89873-48-7</w:t>
            </w:r>
          </w:p>
          <w:p w14:paraId="0CB5605E" w14:textId="5BDA11B8" w:rsidR="000F2EDD" w:rsidRDefault="000F2EDD" w:rsidP="004938E8">
            <w:pPr>
              <w:jc w:val="both"/>
            </w:pPr>
            <w:r w:rsidRPr="00C05109">
              <w:t>WILSON, Barbara B. </w:t>
            </w:r>
            <w:r w:rsidRPr="00C05109">
              <w:rPr>
                <w:i/>
                <w:iCs/>
              </w:rPr>
              <w:t>Resilience for all: striving for equity through community-driven design</w:t>
            </w:r>
            <w:r w:rsidR="00C76DCF">
              <w:t xml:space="preserve">. Washington: Island press, </w:t>
            </w:r>
            <w:del w:id="399" w:author="Zuzana Tučková" w:date="2024-05-13T13:10:00Z">
              <w:r w:rsidR="00B6785B" w:rsidRPr="00C05109">
                <w:delText>[</w:delText>
              </w:r>
            </w:del>
            <w:r w:rsidRPr="00C05109">
              <w:t>2018</w:t>
            </w:r>
            <w:del w:id="400" w:author="Zuzana Tučková" w:date="2024-05-13T13:10:00Z">
              <w:r w:rsidR="00B6785B" w:rsidRPr="00C05109">
                <w:delText>].</w:delText>
              </w:r>
            </w:del>
            <w:ins w:id="401" w:author="Zuzana Tučková" w:date="2024-05-13T13:10:00Z">
              <w:r w:rsidRPr="00C05109">
                <w:t>.</w:t>
              </w:r>
            </w:ins>
            <w:r w:rsidRPr="00C05109">
              <w:t xml:space="preserve"> ISBN 978-1-61091-892-3</w:t>
            </w:r>
          </w:p>
          <w:p w14:paraId="253EB95C" w14:textId="77777777" w:rsidR="000F2EDD" w:rsidRDefault="000F2EDD" w:rsidP="004938E8">
            <w:pPr>
              <w:jc w:val="both"/>
            </w:pPr>
            <w:r w:rsidRPr="00FF5B1C">
              <w:t>Koncepce environmentální bezpečnosti 2021-2030 s výhledem do roku 2050</w:t>
            </w:r>
            <w:r>
              <w:t>.</w:t>
            </w:r>
          </w:p>
        </w:tc>
      </w:tr>
      <w:tr w:rsidR="000F2EDD" w14:paraId="08655662" w14:textId="77777777" w:rsidTr="004938E8">
        <w:trPr>
          <w:gridAfter w:val="1"/>
          <w:wAfter w:w="9892" w:type="dxa"/>
        </w:trPr>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B65B889" w14:textId="77777777" w:rsidR="000F2EDD" w:rsidRDefault="000F2EDD" w:rsidP="004938E8">
            <w:pPr>
              <w:jc w:val="center"/>
              <w:rPr>
                <w:b/>
              </w:rPr>
            </w:pPr>
            <w:r>
              <w:rPr>
                <w:b/>
              </w:rPr>
              <w:t>Informace ke kombinované nebo distanční formě</w:t>
            </w:r>
          </w:p>
        </w:tc>
      </w:tr>
      <w:tr w:rsidR="000F2EDD" w14:paraId="4B3578F4" w14:textId="77777777" w:rsidTr="004938E8">
        <w:trPr>
          <w:gridAfter w:val="1"/>
          <w:wAfter w:w="9892" w:type="dxa"/>
        </w:trPr>
        <w:tc>
          <w:tcPr>
            <w:tcW w:w="4787" w:type="dxa"/>
            <w:gridSpan w:val="3"/>
            <w:tcBorders>
              <w:top w:val="single" w:sz="2" w:space="0" w:color="auto"/>
            </w:tcBorders>
            <w:shd w:val="clear" w:color="auto" w:fill="F7CAAC"/>
          </w:tcPr>
          <w:p w14:paraId="32AFB5C2" w14:textId="77777777" w:rsidR="000F2EDD" w:rsidRDefault="000F2EDD" w:rsidP="004938E8">
            <w:pPr>
              <w:jc w:val="both"/>
            </w:pPr>
            <w:r>
              <w:rPr>
                <w:b/>
              </w:rPr>
              <w:t>Rozsah konzultací (soustředění)</w:t>
            </w:r>
          </w:p>
        </w:tc>
        <w:tc>
          <w:tcPr>
            <w:tcW w:w="889" w:type="dxa"/>
            <w:tcBorders>
              <w:top w:val="single" w:sz="2" w:space="0" w:color="auto"/>
            </w:tcBorders>
          </w:tcPr>
          <w:p w14:paraId="19DCAA3F" w14:textId="77777777" w:rsidR="000F2EDD" w:rsidRDefault="000F2EDD" w:rsidP="004938E8">
            <w:pPr>
              <w:jc w:val="both"/>
            </w:pPr>
            <w:r>
              <w:t>10</w:t>
            </w:r>
          </w:p>
        </w:tc>
        <w:tc>
          <w:tcPr>
            <w:tcW w:w="4179" w:type="dxa"/>
            <w:gridSpan w:val="4"/>
            <w:tcBorders>
              <w:top w:val="single" w:sz="2" w:space="0" w:color="auto"/>
            </w:tcBorders>
            <w:shd w:val="clear" w:color="auto" w:fill="F7CAAC"/>
          </w:tcPr>
          <w:p w14:paraId="417BF366" w14:textId="77777777" w:rsidR="000F2EDD" w:rsidRDefault="000F2EDD" w:rsidP="004938E8">
            <w:pPr>
              <w:jc w:val="both"/>
              <w:rPr>
                <w:b/>
              </w:rPr>
            </w:pPr>
            <w:r>
              <w:rPr>
                <w:b/>
              </w:rPr>
              <w:t xml:space="preserve">hodin </w:t>
            </w:r>
          </w:p>
        </w:tc>
      </w:tr>
      <w:tr w:rsidR="000F2EDD" w14:paraId="6216E6B2" w14:textId="77777777" w:rsidTr="004938E8">
        <w:trPr>
          <w:gridAfter w:val="1"/>
          <w:wAfter w:w="9892" w:type="dxa"/>
        </w:trPr>
        <w:tc>
          <w:tcPr>
            <w:tcW w:w="9855" w:type="dxa"/>
            <w:gridSpan w:val="8"/>
            <w:shd w:val="clear" w:color="auto" w:fill="F7CAAC"/>
          </w:tcPr>
          <w:p w14:paraId="5D6E0DDE" w14:textId="77777777" w:rsidR="000F2EDD" w:rsidRDefault="000F2EDD" w:rsidP="004938E8">
            <w:pPr>
              <w:jc w:val="both"/>
              <w:rPr>
                <w:b/>
              </w:rPr>
            </w:pPr>
            <w:r>
              <w:rPr>
                <w:b/>
              </w:rPr>
              <w:t>Informace o způsobu kontaktu s vyučujícím</w:t>
            </w:r>
          </w:p>
        </w:tc>
      </w:tr>
      <w:tr w:rsidR="000F2EDD" w14:paraId="5FF3FED2" w14:textId="77777777" w:rsidTr="004938E8">
        <w:trPr>
          <w:gridAfter w:val="1"/>
          <w:wAfter w:w="9892" w:type="dxa"/>
          <w:trHeight w:val="1373"/>
        </w:trPr>
        <w:tc>
          <w:tcPr>
            <w:tcW w:w="9855" w:type="dxa"/>
            <w:gridSpan w:val="8"/>
          </w:tcPr>
          <w:p w14:paraId="239D2DD5"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E83B234" w14:textId="77777777" w:rsidR="000F2EDD" w:rsidRDefault="000F2EDD" w:rsidP="004938E8"/>
    <w:p w14:paraId="0D584EA8" w14:textId="77777777" w:rsidR="000F2EDD" w:rsidRDefault="000F2EDD" w:rsidP="004938E8"/>
    <w:p w14:paraId="0FCE4DB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B3D8D0D" w14:textId="77777777" w:rsidTr="004938E8">
        <w:tc>
          <w:tcPr>
            <w:tcW w:w="9855" w:type="dxa"/>
            <w:gridSpan w:val="8"/>
            <w:tcBorders>
              <w:bottom w:val="double" w:sz="4" w:space="0" w:color="auto"/>
            </w:tcBorders>
            <w:shd w:val="clear" w:color="auto" w:fill="BDD6EE"/>
          </w:tcPr>
          <w:p w14:paraId="788902CE" w14:textId="77777777" w:rsidR="000F2EDD" w:rsidRDefault="000F2EDD" w:rsidP="004938E8">
            <w:pPr>
              <w:jc w:val="both"/>
              <w:rPr>
                <w:b/>
                <w:sz w:val="28"/>
              </w:rPr>
            </w:pPr>
            <w:r>
              <w:br w:type="page"/>
            </w:r>
            <w:r>
              <w:rPr>
                <w:b/>
                <w:sz w:val="28"/>
              </w:rPr>
              <w:t>B-III – Charakteristika studijního předmětu</w:t>
            </w:r>
          </w:p>
        </w:tc>
      </w:tr>
      <w:tr w:rsidR="000F2EDD" w14:paraId="17C3523F" w14:textId="77777777" w:rsidTr="004938E8">
        <w:tc>
          <w:tcPr>
            <w:tcW w:w="3086" w:type="dxa"/>
            <w:tcBorders>
              <w:top w:val="double" w:sz="4" w:space="0" w:color="auto"/>
            </w:tcBorders>
            <w:shd w:val="clear" w:color="auto" w:fill="F7CAAC"/>
          </w:tcPr>
          <w:p w14:paraId="4358FB12"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7A4C917" w14:textId="77777777" w:rsidR="000F2EDD" w:rsidRPr="00873C26" w:rsidRDefault="000F2EDD" w:rsidP="004938E8">
            <w:pPr>
              <w:jc w:val="both"/>
              <w:rPr>
                <w:b/>
              </w:rPr>
            </w:pPr>
            <w:r>
              <w:rPr>
                <w:b/>
              </w:rPr>
              <w:t>Veřejná správa</w:t>
            </w:r>
          </w:p>
        </w:tc>
      </w:tr>
      <w:tr w:rsidR="000F2EDD" w14:paraId="246280FC" w14:textId="77777777" w:rsidTr="004938E8">
        <w:tc>
          <w:tcPr>
            <w:tcW w:w="3086" w:type="dxa"/>
            <w:shd w:val="clear" w:color="auto" w:fill="F7CAAC"/>
          </w:tcPr>
          <w:p w14:paraId="3B36FB07" w14:textId="77777777" w:rsidR="000F2EDD" w:rsidRDefault="000F2EDD" w:rsidP="004938E8">
            <w:pPr>
              <w:jc w:val="both"/>
              <w:rPr>
                <w:b/>
              </w:rPr>
            </w:pPr>
            <w:r>
              <w:rPr>
                <w:b/>
              </w:rPr>
              <w:t>Typ předmětu</w:t>
            </w:r>
          </w:p>
        </w:tc>
        <w:tc>
          <w:tcPr>
            <w:tcW w:w="3406" w:type="dxa"/>
            <w:gridSpan w:val="4"/>
          </w:tcPr>
          <w:p w14:paraId="4749019A" w14:textId="77777777" w:rsidR="000F2EDD" w:rsidRDefault="000F2EDD" w:rsidP="004938E8">
            <w:pPr>
              <w:jc w:val="both"/>
            </w:pPr>
            <w:r>
              <w:t xml:space="preserve">povinný, </w:t>
            </w:r>
            <w:r w:rsidRPr="001A4391">
              <w:rPr>
                <w:b/>
              </w:rPr>
              <w:t>PZ</w:t>
            </w:r>
          </w:p>
        </w:tc>
        <w:tc>
          <w:tcPr>
            <w:tcW w:w="2695" w:type="dxa"/>
            <w:gridSpan w:val="2"/>
            <w:shd w:val="clear" w:color="auto" w:fill="F7CAAC"/>
          </w:tcPr>
          <w:p w14:paraId="56CF446A" w14:textId="77777777" w:rsidR="000F2EDD" w:rsidRDefault="000F2EDD" w:rsidP="004938E8">
            <w:pPr>
              <w:jc w:val="both"/>
            </w:pPr>
            <w:r>
              <w:rPr>
                <w:b/>
              </w:rPr>
              <w:t>doporučený ročník / semestr</w:t>
            </w:r>
          </w:p>
        </w:tc>
        <w:tc>
          <w:tcPr>
            <w:tcW w:w="668" w:type="dxa"/>
          </w:tcPr>
          <w:p w14:paraId="68807DAF" w14:textId="77777777" w:rsidR="000F2EDD" w:rsidRDefault="000F2EDD" w:rsidP="004938E8">
            <w:pPr>
              <w:jc w:val="both"/>
            </w:pPr>
            <w:r>
              <w:t>1/ZS</w:t>
            </w:r>
          </w:p>
        </w:tc>
      </w:tr>
      <w:tr w:rsidR="000F2EDD" w14:paraId="5966FB26" w14:textId="77777777" w:rsidTr="004938E8">
        <w:tc>
          <w:tcPr>
            <w:tcW w:w="3086" w:type="dxa"/>
            <w:shd w:val="clear" w:color="auto" w:fill="F7CAAC"/>
          </w:tcPr>
          <w:p w14:paraId="71FB184A" w14:textId="77777777" w:rsidR="000F2EDD" w:rsidRDefault="000F2EDD" w:rsidP="004938E8">
            <w:pPr>
              <w:jc w:val="both"/>
              <w:rPr>
                <w:b/>
              </w:rPr>
            </w:pPr>
            <w:r>
              <w:rPr>
                <w:b/>
              </w:rPr>
              <w:t>Rozsah studijního předmětu</w:t>
            </w:r>
          </w:p>
        </w:tc>
        <w:tc>
          <w:tcPr>
            <w:tcW w:w="1701" w:type="dxa"/>
            <w:gridSpan w:val="2"/>
          </w:tcPr>
          <w:p w14:paraId="48DFB96E" w14:textId="77777777" w:rsidR="000F2EDD" w:rsidRDefault="000F2EDD" w:rsidP="004938E8">
            <w:pPr>
              <w:jc w:val="both"/>
            </w:pPr>
            <w:r>
              <w:t>28p + 14s</w:t>
            </w:r>
          </w:p>
        </w:tc>
        <w:tc>
          <w:tcPr>
            <w:tcW w:w="889" w:type="dxa"/>
            <w:shd w:val="clear" w:color="auto" w:fill="F7CAAC"/>
          </w:tcPr>
          <w:p w14:paraId="49D99630" w14:textId="77777777" w:rsidR="000F2EDD" w:rsidRDefault="000F2EDD" w:rsidP="004938E8">
            <w:pPr>
              <w:jc w:val="both"/>
              <w:rPr>
                <w:b/>
              </w:rPr>
            </w:pPr>
            <w:r>
              <w:rPr>
                <w:b/>
              </w:rPr>
              <w:t xml:space="preserve">hod. </w:t>
            </w:r>
          </w:p>
        </w:tc>
        <w:tc>
          <w:tcPr>
            <w:tcW w:w="816" w:type="dxa"/>
          </w:tcPr>
          <w:p w14:paraId="3B63987D" w14:textId="77777777" w:rsidR="000F2EDD" w:rsidRDefault="000F2EDD" w:rsidP="004938E8">
            <w:pPr>
              <w:jc w:val="both"/>
            </w:pPr>
            <w:r>
              <w:t>32</w:t>
            </w:r>
          </w:p>
        </w:tc>
        <w:tc>
          <w:tcPr>
            <w:tcW w:w="2156" w:type="dxa"/>
            <w:shd w:val="clear" w:color="auto" w:fill="F7CAAC"/>
          </w:tcPr>
          <w:p w14:paraId="76DDC035" w14:textId="77777777" w:rsidR="000F2EDD" w:rsidRDefault="000F2EDD" w:rsidP="004938E8">
            <w:pPr>
              <w:jc w:val="both"/>
              <w:rPr>
                <w:b/>
              </w:rPr>
            </w:pPr>
            <w:r>
              <w:rPr>
                <w:b/>
              </w:rPr>
              <w:t>kreditů</w:t>
            </w:r>
          </w:p>
        </w:tc>
        <w:tc>
          <w:tcPr>
            <w:tcW w:w="1207" w:type="dxa"/>
            <w:gridSpan w:val="2"/>
          </w:tcPr>
          <w:p w14:paraId="3423B86D" w14:textId="77777777" w:rsidR="000F2EDD" w:rsidRDefault="000F2EDD" w:rsidP="004938E8">
            <w:pPr>
              <w:jc w:val="both"/>
            </w:pPr>
            <w:r>
              <w:t>4</w:t>
            </w:r>
          </w:p>
        </w:tc>
      </w:tr>
      <w:tr w:rsidR="000F2EDD" w14:paraId="576C7F88" w14:textId="77777777" w:rsidTr="004938E8">
        <w:tc>
          <w:tcPr>
            <w:tcW w:w="3086" w:type="dxa"/>
            <w:shd w:val="clear" w:color="auto" w:fill="F7CAAC"/>
          </w:tcPr>
          <w:p w14:paraId="5EBDBA91" w14:textId="77777777" w:rsidR="000F2EDD" w:rsidRDefault="000F2EDD" w:rsidP="004938E8">
            <w:pPr>
              <w:jc w:val="both"/>
              <w:rPr>
                <w:b/>
                <w:sz w:val="22"/>
              </w:rPr>
            </w:pPr>
            <w:r>
              <w:rPr>
                <w:b/>
              </w:rPr>
              <w:t>Prerekvizity,korekvizity, ekvivalence</w:t>
            </w:r>
          </w:p>
        </w:tc>
        <w:tc>
          <w:tcPr>
            <w:tcW w:w="6769" w:type="dxa"/>
            <w:gridSpan w:val="7"/>
          </w:tcPr>
          <w:p w14:paraId="2FAB3DBE" w14:textId="77777777" w:rsidR="000F2EDD" w:rsidRDefault="000F2EDD" w:rsidP="004938E8">
            <w:pPr>
              <w:jc w:val="both"/>
            </w:pPr>
          </w:p>
        </w:tc>
      </w:tr>
      <w:tr w:rsidR="000F2EDD" w14:paraId="657118CD" w14:textId="77777777" w:rsidTr="004938E8">
        <w:tc>
          <w:tcPr>
            <w:tcW w:w="3086" w:type="dxa"/>
            <w:shd w:val="clear" w:color="auto" w:fill="F7CAAC"/>
          </w:tcPr>
          <w:p w14:paraId="7865789E" w14:textId="77777777" w:rsidR="000F2EDD" w:rsidRDefault="000F2EDD" w:rsidP="004938E8">
            <w:pPr>
              <w:jc w:val="both"/>
              <w:rPr>
                <w:b/>
              </w:rPr>
            </w:pPr>
            <w:r>
              <w:rPr>
                <w:b/>
              </w:rPr>
              <w:t>Způsob ověření studijních výsledků</w:t>
            </w:r>
          </w:p>
        </w:tc>
        <w:tc>
          <w:tcPr>
            <w:tcW w:w="3406" w:type="dxa"/>
            <w:gridSpan w:val="4"/>
          </w:tcPr>
          <w:p w14:paraId="67D13B09" w14:textId="77777777" w:rsidR="000F2EDD" w:rsidRDefault="000F2EDD" w:rsidP="004938E8">
            <w:pPr>
              <w:jc w:val="both"/>
            </w:pPr>
            <w:r>
              <w:t>zápočet a zkouška</w:t>
            </w:r>
          </w:p>
        </w:tc>
        <w:tc>
          <w:tcPr>
            <w:tcW w:w="2156" w:type="dxa"/>
            <w:shd w:val="clear" w:color="auto" w:fill="F7CAAC"/>
          </w:tcPr>
          <w:p w14:paraId="60D2A900" w14:textId="77777777" w:rsidR="000F2EDD" w:rsidRDefault="000F2EDD" w:rsidP="004938E8">
            <w:pPr>
              <w:jc w:val="both"/>
              <w:rPr>
                <w:b/>
              </w:rPr>
            </w:pPr>
            <w:r>
              <w:rPr>
                <w:b/>
              </w:rPr>
              <w:t>Forma výuky</w:t>
            </w:r>
          </w:p>
        </w:tc>
        <w:tc>
          <w:tcPr>
            <w:tcW w:w="1207" w:type="dxa"/>
            <w:gridSpan w:val="2"/>
          </w:tcPr>
          <w:p w14:paraId="0CAA51F3" w14:textId="77777777" w:rsidR="000F2EDD" w:rsidRDefault="000F2EDD" w:rsidP="004938E8">
            <w:pPr>
              <w:jc w:val="both"/>
            </w:pPr>
            <w:r>
              <w:t>přednášky</w:t>
            </w:r>
          </w:p>
          <w:p w14:paraId="7D168ECC" w14:textId="77777777" w:rsidR="000F2EDD" w:rsidRDefault="000F2EDD" w:rsidP="004938E8">
            <w:pPr>
              <w:jc w:val="both"/>
            </w:pPr>
            <w:r>
              <w:t>semináře</w:t>
            </w:r>
          </w:p>
        </w:tc>
      </w:tr>
      <w:tr w:rsidR="000F2EDD" w14:paraId="0C6BCD4F" w14:textId="77777777" w:rsidTr="004938E8">
        <w:tc>
          <w:tcPr>
            <w:tcW w:w="3086" w:type="dxa"/>
            <w:shd w:val="clear" w:color="auto" w:fill="F7CAAC"/>
          </w:tcPr>
          <w:p w14:paraId="3ED15181"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7F30A451" w14:textId="77777777" w:rsidR="000F2EDD" w:rsidRDefault="000F2EDD" w:rsidP="004938E8">
            <w:pPr>
              <w:jc w:val="both"/>
            </w:pPr>
            <w:r>
              <w:t xml:space="preserve"> Zápočet: aktivní účast na nejméně 80 % seminářů</w:t>
            </w:r>
          </w:p>
          <w:p w14:paraId="081CAB32" w14:textId="77777777" w:rsidR="000F2EDD" w:rsidRDefault="000F2EDD" w:rsidP="004938E8">
            <w:pPr>
              <w:jc w:val="both"/>
            </w:pPr>
          </w:p>
          <w:p w14:paraId="4EE042B4" w14:textId="77777777" w:rsidR="000F2EDD" w:rsidRDefault="000F2EDD" w:rsidP="004938E8">
            <w:pPr>
              <w:jc w:val="both"/>
            </w:pPr>
            <w:r>
              <w:t xml:space="preserve"> Zkouška: kombinovaná zkouška</w:t>
            </w:r>
          </w:p>
        </w:tc>
      </w:tr>
      <w:tr w:rsidR="000F2EDD" w14:paraId="6148A916" w14:textId="77777777" w:rsidTr="004938E8">
        <w:trPr>
          <w:trHeight w:val="397"/>
        </w:trPr>
        <w:tc>
          <w:tcPr>
            <w:tcW w:w="9855" w:type="dxa"/>
            <w:gridSpan w:val="8"/>
            <w:tcBorders>
              <w:top w:val="nil"/>
            </w:tcBorders>
          </w:tcPr>
          <w:p w14:paraId="1EB001FA" w14:textId="77777777" w:rsidR="000F2EDD" w:rsidRDefault="000F2EDD" w:rsidP="004938E8">
            <w:pPr>
              <w:jc w:val="both"/>
            </w:pPr>
          </w:p>
        </w:tc>
      </w:tr>
      <w:tr w:rsidR="000F2EDD" w14:paraId="49608B88" w14:textId="77777777" w:rsidTr="004938E8">
        <w:trPr>
          <w:trHeight w:val="197"/>
        </w:trPr>
        <w:tc>
          <w:tcPr>
            <w:tcW w:w="3086" w:type="dxa"/>
            <w:tcBorders>
              <w:top w:val="nil"/>
            </w:tcBorders>
            <w:shd w:val="clear" w:color="auto" w:fill="F7CAAC"/>
          </w:tcPr>
          <w:p w14:paraId="3B8BA5F5" w14:textId="77777777" w:rsidR="000F2EDD" w:rsidRDefault="000F2EDD" w:rsidP="004938E8">
            <w:pPr>
              <w:jc w:val="both"/>
              <w:rPr>
                <w:b/>
              </w:rPr>
            </w:pPr>
            <w:r>
              <w:rPr>
                <w:b/>
              </w:rPr>
              <w:t>Garant předmětu</w:t>
            </w:r>
          </w:p>
        </w:tc>
        <w:tc>
          <w:tcPr>
            <w:tcW w:w="6769" w:type="dxa"/>
            <w:gridSpan w:val="7"/>
            <w:tcBorders>
              <w:top w:val="nil"/>
            </w:tcBorders>
          </w:tcPr>
          <w:p w14:paraId="776A703B" w14:textId="77777777" w:rsidR="000F2EDD" w:rsidRDefault="000F2EDD" w:rsidP="004938E8">
            <w:pPr>
              <w:jc w:val="both"/>
            </w:pPr>
            <w:r>
              <w:t>Ing. Robert Pekaj MPA</w:t>
            </w:r>
          </w:p>
        </w:tc>
      </w:tr>
      <w:tr w:rsidR="000F2EDD" w14:paraId="488DAF3D" w14:textId="77777777" w:rsidTr="004938E8">
        <w:trPr>
          <w:trHeight w:val="243"/>
        </w:trPr>
        <w:tc>
          <w:tcPr>
            <w:tcW w:w="3086" w:type="dxa"/>
            <w:tcBorders>
              <w:top w:val="nil"/>
            </w:tcBorders>
            <w:shd w:val="clear" w:color="auto" w:fill="F7CAAC"/>
          </w:tcPr>
          <w:p w14:paraId="17D5C33D" w14:textId="77777777" w:rsidR="000F2EDD" w:rsidRDefault="000F2EDD" w:rsidP="004938E8">
            <w:pPr>
              <w:jc w:val="both"/>
              <w:rPr>
                <w:b/>
              </w:rPr>
            </w:pPr>
            <w:r>
              <w:rPr>
                <w:b/>
              </w:rPr>
              <w:t>Zapojení garanta do výuky předmětu</w:t>
            </w:r>
          </w:p>
        </w:tc>
        <w:tc>
          <w:tcPr>
            <w:tcW w:w="6769" w:type="dxa"/>
            <w:gridSpan w:val="7"/>
            <w:tcBorders>
              <w:top w:val="nil"/>
            </w:tcBorders>
          </w:tcPr>
          <w:p w14:paraId="7EAFC509" w14:textId="77777777" w:rsidR="000F2EDD" w:rsidRDefault="000F2EDD" w:rsidP="004938E8">
            <w:pPr>
              <w:jc w:val="both"/>
            </w:pPr>
            <w:r>
              <w:t>Garant stanovuje obsah přednášek a seminářů a dohlíží na jejich jednotné vedení.</w:t>
            </w:r>
          </w:p>
          <w:p w14:paraId="3826EE38" w14:textId="77777777" w:rsidR="000F2EDD" w:rsidRDefault="000F2EDD" w:rsidP="004938E8">
            <w:pPr>
              <w:jc w:val="both"/>
            </w:pPr>
            <w:r>
              <w:t>Garant přímo vyučuje 100 % přednášek.</w:t>
            </w:r>
          </w:p>
        </w:tc>
      </w:tr>
      <w:tr w:rsidR="000F2EDD" w14:paraId="43B97295" w14:textId="77777777" w:rsidTr="004938E8">
        <w:tc>
          <w:tcPr>
            <w:tcW w:w="3086" w:type="dxa"/>
            <w:shd w:val="clear" w:color="auto" w:fill="F7CAAC"/>
          </w:tcPr>
          <w:p w14:paraId="7E888947" w14:textId="77777777" w:rsidR="000F2EDD" w:rsidRDefault="000F2EDD" w:rsidP="004938E8">
            <w:pPr>
              <w:jc w:val="both"/>
              <w:rPr>
                <w:b/>
              </w:rPr>
            </w:pPr>
            <w:r>
              <w:rPr>
                <w:b/>
              </w:rPr>
              <w:t>Vyučující</w:t>
            </w:r>
          </w:p>
          <w:p w14:paraId="57076BFE" w14:textId="77777777" w:rsidR="000F2EDD" w:rsidRDefault="000F2EDD" w:rsidP="004938E8">
            <w:pPr>
              <w:jc w:val="both"/>
              <w:rPr>
                <w:b/>
              </w:rPr>
            </w:pPr>
          </w:p>
        </w:tc>
        <w:tc>
          <w:tcPr>
            <w:tcW w:w="6769" w:type="dxa"/>
            <w:gridSpan w:val="7"/>
            <w:tcBorders>
              <w:bottom w:val="nil"/>
            </w:tcBorders>
          </w:tcPr>
          <w:p w14:paraId="52C6CB36" w14:textId="77777777" w:rsidR="000F2EDD" w:rsidRDefault="000F2EDD" w:rsidP="004938E8">
            <w:pPr>
              <w:jc w:val="both"/>
            </w:pPr>
            <w:r>
              <w:t>Ing. Robert Pekaj MPA – přednášející (100 %), vede semináře (100 %)</w:t>
            </w:r>
          </w:p>
          <w:p w14:paraId="2F6EAB96" w14:textId="77777777" w:rsidR="000F2EDD" w:rsidRDefault="000F2EDD" w:rsidP="004938E8">
            <w:pPr>
              <w:jc w:val="both"/>
            </w:pPr>
          </w:p>
        </w:tc>
      </w:tr>
      <w:tr w:rsidR="000F2EDD" w14:paraId="5340B8B4" w14:textId="77777777" w:rsidTr="004938E8">
        <w:trPr>
          <w:trHeight w:val="397"/>
        </w:trPr>
        <w:tc>
          <w:tcPr>
            <w:tcW w:w="9855" w:type="dxa"/>
            <w:gridSpan w:val="8"/>
            <w:tcBorders>
              <w:top w:val="nil"/>
            </w:tcBorders>
          </w:tcPr>
          <w:p w14:paraId="3C6D96D8" w14:textId="77777777" w:rsidR="000F2EDD" w:rsidRDefault="000F2EDD" w:rsidP="004938E8">
            <w:pPr>
              <w:jc w:val="both"/>
            </w:pPr>
          </w:p>
        </w:tc>
      </w:tr>
      <w:tr w:rsidR="000F2EDD" w14:paraId="658589B4" w14:textId="77777777" w:rsidTr="004938E8">
        <w:tc>
          <w:tcPr>
            <w:tcW w:w="3086" w:type="dxa"/>
            <w:shd w:val="clear" w:color="auto" w:fill="F7CAAC"/>
          </w:tcPr>
          <w:p w14:paraId="74FAC23B" w14:textId="77777777" w:rsidR="000F2EDD" w:rsidRDefault="000F2EDD" w:rsidP="004938E8">
            <w:pPr>
              <w:jc w:val="both"/>
              <w:rPr>
                <w:b/>
              </w:rPr>
            </w:pPr>
            <w:r>
              <w:rPr>
                <w:b/>
              </w:rPr>
              <w:t>Stručná anotace předmětu</w:t>
            </w:r>
          </w:p>
        </w:tc>
        <w:tc>
          <w:tcPr>
            <w:tcW w:w="6769" w:type="dxa"/>
            <w:gridSpan w:val="7"/>
            <w:tcBorders>
              <w:bottom w:val="nil"/>
            </w:tcBorders>
          </w:tcPr>
          <w:p w14:paraId="52FA4067" w14:textId="77777777" w:rsidR="000F2EDD" w:rsidRDefault="000F2EDD" w:rsidP="004938E8">
            <w:pPr>
              <w:jc w:val="both"/>
            </w:pPr>
          </w:p>
        </w:tc>
      </w:tr>
      <w:tr w:rsidR="000F2EDD" w14:paraId="6F40EFCF" w14:textId="77777777" w:rsidTr="004938E8">
        <w:trPr>
          <w:trHeight w:val="3938"/>
        </w:trPr>
        <w:tc>
          <w:tcPr>
            <w:tcW w:w="9855" w:type="dxa"/>
            <w:gridSpan w:val="8"/>
            <w:tcBorders>
              <w:top w:val="nil"/>
              <w:bottom w:val="single" w:sz="12" w:space="0" w:color="auto"/>
            </w:tcBorders>
          </w:tcPr>
          <w:p w14:paraId="4F00B9DF" w14:textId="77777777" w:rsidR="000F2EDD" w:rsidRDefault="000F2EDD" w:rsidP="004938E8">
            <w:pPr>
              <w:jc w:val="both"/>
            </w:pPr>
            <w:r>
              <w:t xml:space="preserve">Cílem předmětu Veřejná správa je seznámit posluchače se základy veřejné správy jako takové, poukázat na historii a vývoj veřejné správy jak u nás, tak ve vybraných zemích Evropské unie a USA.  Pro komplexnost přehledu studenta budou doplněna také témata týkající se Evropské unie a aktuálních otázek z těchto kapitol. Prohloubení znalostí studentů v </w:t>
            </w:r>
            <w:r w:rsidRPr="00724515">
              <w:t>hierarchii krizové</w:t>
            </w:r>
            <w:r>
              <w:t>ho řízení</w:t>
            </w:r>
            <w:r w:rsidRPr="00724515">
              <w:t xml:space="preserve"> a její závaznost</w:t>
            </w:r>
            <w:r>
              <w:t>i</w:t>
            </w:r>
            <w:r w:rsidRPr="00724515">
              <w:t xml:space="preserve"> </w:t>
            </w:r>
            <w:r>
              <w:t>na</w:t>
            </w:r>
            <w:r w:rsidRPr="00724515">
              <w:t xml:space="preserve"> orgány krizového řízení a další orgány veřejné moci.</w:t>
            </w:r>
            <w:r>
              <w:t xml:space="preserve"> V neposlední řadě je prostor věnován také mezinárodním otázkám a pozici ČR ve vybraných světových institucích z hlediska bezpečnosti. </w:t>
            </w:r>
          </w:p>
          <w:p w14:paraId="69E78709" w14:textId="77777777" w:rsidR="000F2EDD" w:rsidRDefault="000F2EDD" w:rsidP="004938E8">
            <w:pPr>
              <w:jc w:val="both"/>
            </w:pPr>
          </w:p>
          <w:p w14:paraId="72345B1A" w14:textId="77777777" w:rsidR="000F2EDD" w:rsidRDefault="000F2EDD" w:rsidP="004938E8">
            <w:pPr>
              <w:jc w:val="both"/>
            </w:pPr>
            <w:r>
              <w:t>Vyučovaná témata:</w:t>
            </w:r>
          </w:p>
          <w:p w14:paraId="5D97F7CB" w14:textId="77777777" w:rsidR="000F2EDD" w:rsidRDefault="000F2EDD" w:rsidP="000F2EDD">
            <w:pPr>
              <w:pStyle w:val="Odstavecseseznamem"/>
              <w:numPr>
                <w:ilvl w:val="0"/>
                <w:numId w:val="33"/>
              </w:numPr>
              <w:jc w:val="both"/>
            </w:pPr>
            <w:r>
              <w:t>Teorie veřejného sektoru, funkce státu, vztah státní správy a samosprávy;</w:t>
            </w:r>
          </w:p>
          <w:p w14:paraId="2A0A109F" w14:textId="77777777" w:rsidR="000F2EDD" w:rsidRDefault="000F2EDD" w:rsidP="000F2EDD">
            <w:pPr>
              <w:pStyle w:val="Odstavecseseznamem"/>
              <w:numPr>
                <w:ilvl w:val="0"/>
                <w:numId w:val="33"/>
              </w:numPr>
              <w:jc w:val="both"/>
            </w:pPr>
            <w:r>
              <w:t xml:space="preserve">Historický vývoj veřejné správy u nás; </w:t>
            </w:r>
          </w:p>
          <w:p w14:paraId="5F2C707D" w14:textId="77777777" w:rsidR="000F2EDD" w:rsidRDefault="000F2EDD" w:rsidP="000F2EDD">
            <w:pPr>
              <w:pStyle w:val="Odstavecseseznamem"/>
              <w:numPr>
                <w:ilvl w:val="0"/>
                <w:numId w:val="33"/>
              </w:numPr>
              <w:jc w:val="both"/>
            </w:pPr>
            <w:r>
              <w:t>Aktivity a funkce veřejného sektoru;</w:t>
            </w:r>
          </w:p>
          <w:p w14:paraId="46E44540" w14:textId="77777777" w:rsidR="000F2EDD" w:rsidRDefault="000F2EDD" w:rsidP="000F2EDD">
            <w:pPr>
              <w:pStyle w:val="Odstavecseseznamem"/>
              <w:numPr>
                <w:ilvl w:val="0"/>
                <w:numId w:val="33"/>
              </w:numPr>
              <w:jc w:val="both"/>
            </w:pPr>
            <w:r>
              <w:t>Veřejná správa v zemích Visegrádské čtyřky;</w:t>
            </w:r>
          </w:p>
          <w:p w14:paraId="3E4179EC" w14:textId="77777777" w:rsidR="000F2EDD" w:rsidRDefault="000F2EDD" w:rsidP="000F2EDD">
            <w:pPr>
              <w:pStyle w:val="Odstavecseseznamem"/>
              <w:numPr>
                <w:ilvl w:val="0"/>
                <w:numId w:val="33"/>
              </w:numPr>
              <w:jc w:val="both"/>
            </w:pPr>
            <w:r>
              <w:t>Veřejná správa ve Francii, Velké Británii, Švýcarsku;</w:t>
            </w:r>
          </w:p>
          <w:p w14:paraId="70EF2C1F" w14:textId="77777777" w:rsidR="000F2EDD" w:rsidRDefault="000F2EDD" w:rsidP="000F2EDD">
            <w:pPr>
              <w:pStyle w:val="Odstavecseseznamem"/>
              <w:numPr>
                <w:ilvl w:val="0"/>
                <w:numId w:val="33"/>
              </w:numPr>
              <w:jc w:val="both"/>
            </w:pPr>
            <w:r>
              <w:t>Veřejná správa v USA;</w:t>
            </w:r>
          </w:p>
          <w:p w14:paraId="227C95DA" w14:textId="77777777" w:rsidR="000F2EDD" w:rsidRDefault="000F2EDD" w:rsidP="000F2EDD">
            <w:pPr>
              <w:pStyle w:val="Odstavecseseznamem"/>
              <w:numPr>
                <w:ilvl w:val="0"/>
                <w:numId w:val="33"/>
              </w:numPr>
              <w:jc w:val="both"/>
            </w:pPr>
            <w:r>
              <w:t>EU – důvody vzniku, vývoj, integrace;</w:t>
            </w:r>
          </w:p>
          <w:p w14:paraId="208D97F3" w14:textId="77777777" w:rsidR="000F2EDD" w:rsidRDefault="000F2EDD" w:rsidP="000F2EDD">
            <w:pPr>
              <w:pStyle w:val="Odstavecseseznamem"/>
              <w:numPr>
                <w:ilvl w:val="0"/>
                <w:numId w:val="33"/>
              </w:numPr>
              <w:jc w:val="both"/>
            </w:pPr>
            <w:r>
              <w:t>Postavení ČR v EU;</w:t>
            </w:r>
          </w:p>
          <w:p w14:paraId="730B1140" w14:textId="77777777" w:rsidR="000F2EDD" w:rsidRDefault="000F2EDD" w:rsidP="000F2EDD">
            <w:pPr>
              <w:pStyle w:val="Odstavecseseznamem"/>
              <w:numPr>
                <w:ilvl w:val="0"/>
                <w:numId w:val="33"/>
              </w:numPr>
              <w:jc w:val="both"/>
            </w:pPr>
            <w:r>
              <w:t>Fungování Evropských institucí. Budoucnost Evropské integrace;</w:t>
            </w:r>
          </w:p>
          <w:p w14:paraId="0AA1CB80" w14:textId="77777777" w:rsidR="000F2EDD" w:rsidRDefault="000F2EDD" w:rsidP="000F2EDD">
            <w:pPr>
              <w:pStyle w:val="Odstavecseseznamem"/>
              <w:numPr>
                <w:ilvl w:val="0"/>
                <w:numId w:val="33"/>
              </w:numPr>
              <w:jc w:val="both"/>
            </w:pPr>
            <w:r>
              <w:t>Samosprávní celky a jejich úkoly a postavení v krizovém řízení území;</w:t>
            </w:r>
          </w:p>
          <w:p w14:paraId="7C089BBA" w14:textId="77777777" w:rsidR="000F2EDD" w:rsidRDefault="000F2EDD" w:rsidP="000F2EDD">
            <w:pPr>
              <w:pStyle w:val="Odstavecseseznamem"/>
              <w:numPr>
                <w:ilvl w:val="0"/>
                <w:numId w:val="33"/>
              </w:numPr>
              <w:jc w:val="both"/>
            </w:pPr>
            <w:r>
              <w:t xml:space="preserve">Krajské řízení; </w:t>
            </w:r>
          </w:p>
          <w:p w14:paraId="714B318B" w14:textId="77777777" w:rsidR="000F2EDD" w:rsidRDefault="000F2EDD" w:rsidP="000F2EDD">
            <w:pPr>
              <w:pStyle w:val="Odstavecseseznamem"/>
              <w:numPr>
                <w:ilvl w:val="0"/>
                <w:numId w:val="33"/>
              </w:numPr>
              <w:jc w:val="both"/>
            </w:pPr>
            <w:r w:rsidRPr="006A2CEF">
              <w:t>Ministerstva a jiné ústřední správní úřady a bezpečnostní sbory</w:t>
            </w:r>
            <w:r>
              <w:t xml:space="preserve"> v krizovém řízení;</w:t>
            </w:r>
          </w:p>
          <w:p w14:paraId="6CB88ED0" w14:textId="77777777" w:rsidR="000F2EDD" w:rsidRDefault="000F2EDD" w:rsidP="000F2EDD">
            <w:pPr>
              <w:pStyle w:val="Odstavecseseznamem"/>
              <w:numPr>
                <w:ilvl w:val="0"/>
                <w:numId w:val="33"/>
              </w:numPr>
              <w:jc w:val="both"/>
            </w:pPr>
            <w:r>
              <w:t xml:space="preserve">Mezinárodní postavení ČR; </w:t>
            </w:r>
          </w:p>
          <w:p w14:paraId="7F4BC25C" w14:textId="77777777" w:rsidR="000F2EDD" w:rsidRDefault="000F2EDD" w:rsidP="000F2EDD">
            <w:pPr>
              <w:pStyle w:val="Odstavecseseznamem"/>
              <w:numPr>
                <w:ilvl w:val="0"/>
                <w:numId w:val="33"/>
              </w:numPr>
              <w:jc w:val="both"/>
            </w:pPr>
            <w:r>
              <w:t>Členství ČR v institucích NATO, OSN.</w:t>
            </w:r>
          </w:p>
          <w:p w14:paraId="186C4CEB" w14:textId="77777777" w:rsidR="000F2EDD" w:rsidRDefault="000F2EDD" w:rsidP="004938E8">
            <w:pPr>
              <w:pStyle w:val="Odstavecseseznamem"/>
              <w:jc w:val="both"/>
            </w:pPr>
          </w:p>
          <w:p w14:paraId="0DCF92D7" w14:textId="77777777" w:rsidR="000F2EDD" w:rsidRDefault="000F2EDD" w:rsidP="004938E8">
            <w:pPr>
              <w:pStyle w:val="Odstavecseseznamem"/>
              <w:jc w:val="both"/>
            </w:pPr>
            <w:r>
              <w:t xml:space="preserve"> </w:t>
            </w:r>
          </w:p>
        </w:tc>
      </w:tr>
      <w:tr w:rsidR="000F2EDD" w14:paraId="2A2C2FC5"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93CD0C3"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D21865C" w14:textId="77777777" w:rsidR="000F2EDD" w:rsidRDefault="000F2EDD" w:rsidP="004938E8">
            <w:pPr>
              <w:jc w:val="both"/>
            </w:pPr>
          </w:p>
        </w:tc>
      </w:tr>
      <w:tr w:rsidR="000F2EDD" w14:paraId="56F91B58" w14:textId="77777777" w:rsidTr="004938E8">
        <w:trPr>
          <w:trHeight w:val="1497"/>
        </w:trPr>
        <w:tc>
          <w:tcPr>
            <w:tcW w:w="9855" w:type="dxa"/>
            <w:gridSpan w:val="8"/>
            <w:tcBorders>
              <w:top w:val="nil"/>
              <w:bottom w:val="single" w:sz="2" w:space="0" w:color="auto"/>
            </w:tcBorders>
          </w:tcPr>
          <w:p w14:paraId="7C3162D1" w14:textId="77777777" w:rsidR="000F2EDD" w:rsidRPr="001D33DA" w:rsidRDefault="000F2EDD" w:rsidP="004938E8">
            <w:pPr>
              <w:jc w:val="both"/>
              <w:rPr>
                <w:b/>
                <w:bCs/>
              </w:rPr>
            </w:pPr>
            <w:r w:rsidRPr="001D33DA">
              <w:rPr>
                <w:b/>
                <w:bCs/>
              </w:rPr>
              <w:t>Povinná literatura:</w:t>
            </w:r>
          </w:p>
          <w:p w14:paraId="0DA8EC5B" w14:textId="77777777" w:rsidR="000F2EDD" w:rsidRDefault="000F2EDD" w:rsidP="004938E8">
            <w:pPr>
              <w:jc w:val="both"/>
            </w:pPr>
            <w:r w:rsidRPr="00F262E4">
              <w:t>SKULOVÁ, Soňa. </w:t>
            </w:r>
            <w:r w:rsidRPr="00F262E4">
              <w:rPr>
                <w:i/>
                <w:iCs/>
              </w:rPr>
              <w:t>Základy správní vědy</w:t>
            </w:r>
            <w:r w:rsidRPr="00F262E4">
              <w:t>. 3., doplněné a rozšířené vydání. Učebnice Právnické fakulty MU. Brno: Masarykova univerzita, 2023. ISBN 978-80-280-0244-2</w:t>
            </w:r>
            <w:r>
              <w:t>.</w:t>
            </w:r>
          </w:p>
          <w:p w14:paraId="24801F6D" w14:textId="77777777" w:rsidR="000F2EDD" w:rsidRDefault="000F2EDD" w:rsidP="004938E8">
            <w:pPr>
              <w:jc w:val="both"/>
            </w:pPr>
            <w:r w:rsidRPr="00EC2EA2">
              <w:t>LOCHMANNOVÁ, Alena. </w:t>
            </w:r>
            <w:r w:rsidRPr="00EC2EA2">
              <w:rPr>
                <w:i/>
                <w:iCs/>
              </w:rPr>
              <w:t>Veřejná správa: základy veřejné správy</w:t>
            </w:r>
            <w:r w:rsidRPr="00EC2EA2">
              <w:t>. Vydání druhé. Prostějov: Computer Media, 2020. ISBN 978-80-7402-417-7.</w:t>
            </w:r>
          </w:p>
          <w:p w14:paraId="62424D32" w14:textId="77777777" w:rsidR="000F2EDD" w:rsidRDefault="000F2EDD" w:rsidP="004938E8">
            <w:pPr>
              <w:jc w:val="both"/>
            </w:pPr>
            <w:r w:rsidRPr="00F262E4">
              <w:t>ARNASON P., Johann: ed. </w:t>
            </w:r>
            <w:r w:rsidRPr="00F262E4">
              <w:rPr>
                <w:i/>
                <w:iCs/>
              </w:rPr>
              <w:t>European Integration Historical Trajectories, Geopolitical Contexts</w:t>
            </w:r>
            <w:r w:rsidRPr="00F262E4">
              <w:t>. Edinburgh University Press, 2022. ISBN 9781474455923.</w:t>
            </w:r>
          </w:p>
          <w:p w14:paraId="249864A3" w14:textId="77777777" w:rsidR="000F2EDD" w:rsidRPr="001D541E" w:rsidRDefault="000F2EDD" w:rsidP="004938E8">
            <w:pPr>
              <w:jc w:val="both"/>
            </w:pPr>
          </w:p>
          <w:p w14:paraId="05598328" w14:textId="77777777" w:rsidR="000F2EDD" w:rsidRPr="001D33DA" w:rsidRDefault="000F2EDD" w:rsidP="004938E8">
            <w:pPr>
              <w:jc w:val="both"/>
              <w:rPr>
                <w:b/>
                <w:bCs/>
              </w:rPr>
            </w:pPr>
            <w:r w:rsidRPr="001D33DA">
              <w:rPr>
                <w:b/>
                <w:bCs/>
              </w:rPr>
              <w:t>Doporučená literatura:</w:t>
            </w:r>
          </w:p>
          <w:p w14:paraId="56094303" w14:textId="77777777" w:rsidR="000F2EDD" w:rsidRDefault="000F2EDD" w:rsidP="004938E8">
            <w:pPr>
              <w:jc w:val="both"/>
            </w:pPr>
            <w:r w:rsidRPr="00F262E4">
              <w:t>SCHELLE, Karel. </w:t>
            </w:r>
            <w:r w:rsidRPr="00F262E4">
              <w:rPr>
                <w:i/>
                <w:iCs/>
              </w:rPr>
              <w:t>Dějiny veřejné správy</w:t>
            </w:r>
            <w:r w:rsidRPr="00F262E4">
              <w:t>. Praha: Wolters Kluwer, 2016. ISBN 9788075523747.</w:t>
            </w:r>
          </w:p>
          <w:p w14:paraId="3C5CADBF" w14:textId="77777777" w:rsidR="000F2EDD" w:rsidRPr="00EC2EA2" w:rsidRDefault="000F2EDD" w:rsidP="004938E8">
            <w:pPr>
              <w:jc w:val="both"/>
            </w:pPr>
            <w:r w:rsidRPr="00EC2EA2">
              <w:t>KUPEC, Václav. </w:t>
            </w:r>
            <w:r w:rsidRPr="00EC2EA2">
              <w:rPr>
                <w:i/>
                <w:iCs/>
              </w:rPr>
              <w:t>Moderní kontrola veřejné správy</w:t>
            </w:r>
            <w:r w:rsidRPr="00EC2EA2">
              <w:t>. Praha: Wolters Kluwer, 2023. ISBN 978-80-7676-713-3.</w:t>
            </w:r>
          </w:p>
          <w:p w14:paraId="4A824231" w14:textId="77777777" w:rsidR="000F2EDD" w:rsidRDefault="000F2EDD" w:rsidP="004938E8">
            <w:pPr>
              <w:jc w:val="both"/>
            </w:pPr>
            <w:r w:rsidRPr="00EC2EA2">
              <w:t>KÁŇA, Pavel a KALOUSKOVÁ, Petra. </w:t>
            </w:r>
            <w:r w:rsidRPr="00EC2EA2">
              <w:rPr>
                <w:i/>
                <w:iCs/>
              </w:rPr>
              <w:t>Základy veřejné správy: vybrané kapitoly veřejné správy pro studium na středních a vyšších odborných školách</w:t>
            </w:r>
            <w:r w:rsidRPr="00EC2EA2">
              <w:t>. 5. aktualizované vydání. Ostrava: Montanex, 2019. ISBN 978-80-7225-465-1.</w:t>
            </w:r>
          </w:p>
          <w:p w14:paraId="0232286C" w14:textId="77777777" w:rsidR="000F2EDD" w:rsidRDefault="000F2EDD" w:rsidP="004938E8">
            <w:pPr>
              <w:jc w:val="both"/>
            </w:pPr>
          </w:p>
          <w:p w14:paraId="594569CF" w14:textId="77777777" w:rsidR="000F2EDD" w:rsidRDefault="000F2EDD" w:rsidP="004938E8">
            <w:pPr>
              <w:jc w:val="both"/>
            </w:pPr>
          </w:p>
        </w:tc>
      </w:tr>
      <w:tr w:rsidR="000F2EDD" w14:paraId="27C73705"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D9AD417" w14:textId="77777777" w:rsidR="000F2EDD" w:rsidRDefault="000F2EDD" w:rsidP="004938E8">
            <w:pPr>
              <w:jc w:val="center"/>
              <w:rPr>
                <w:b/>
              </w:rPr>
            </w:pPr>
            <w:r>
              <w:rPr>
                <w:b/>
              </w:rPr>
              <w:t>Informace ke kombinované nebo distanční formě</w:t>
            </w:r>
          </w:p>
        </w:tc>
      </w:tr>
      <w:tr w:rsidR="000F2EDD" w14:paraId="67763989" w14:textId="77777777" w:rsidTr="004938E8">
        <w:tc>
          <w:tcPr>
            <w:tcW w:w="4787" w:type="dxa"/>
            <w:gridSpan w:val="3"/>
            <w:tcBorders>
              <w:top w:val="single" w:sz="2" w:space="0" w:color="auto"/>
            </w:tcBorders>
            <w:shd w:val="clear" w:color="auto" w:fill="F7CAAC"/>
          </w:tcPr>
          <w:p w14:paraId="20968B4B" w14:textId="77777777" w:rsidR="000F2EDD" w:rsidRDefault="000F2EDD" w:rsidP="004938E8">
            <w:pPr>
              <w:jc w:val="both"/>
            </w:pPr>
            <w:r>
              <w:rPr>
                <w:b/>
              </w:rPr>
              <w:t>Rozsah konzultací (soustředění)</w:t>
            </w:r>
          </w:p>
        </w:tc>
        <w:tc>
          <w:tcPr>
            <w:tcW w:w="889" w:type="dxa"/>
            <w:tcBorders>
              <w:top w:val="single" w:sz="2" w:space="0" w:color="auto"/>
            </w:tcBorders>
          </w:tcPr>
          <w:p w14:paraId="4A6A72DE" w14:textId="77777777" w:rsidR="000F2EDD" w:rsidRDefault="000F2EDD" w:rsidP="004938E8">
            <w:pPr>
              <w:jc w:val="both"/>
            </w:pPr>
            <w:r>
              <w:t>14</w:t>
            </w:r>
          </w:p>
        </w:tc>
        <w:tc>
          <w:tcPr>
            <w:tcW w:w="4179" w:type="dxa"/>
            <w:gridSpan w:val="4"/>
            <w:tcBorders>
              <w:top w:val="single" w:sz="2" w:space="0" w:color="auto"/>
            </w:tcBorders>
            <w:shd w:val="clear" w:color="auto" w:fill="F7CAAC"/>
          </w:tcPr>
          <w:p w14:paraId="70C59872" w14:textId="77777777" w:rsidR="000F2EDD" w:rsidRDefault="000F2EDD" w:rsidP="004938E8">
            <w:pPr>
              <w:jc w:val="both"/>
              <w:rPr>
                <w:b/>
              </w:rPr>
            </w:pPr>
            <w:r>
              <w:rPr>
                <w:b/>
              </w:rPr>
              <w:t xml:space="preserve">hodin </w:t>
            </w:r>
          </w:p>
        </w:tc>
      </w:tr>
      <w:tr w:rsidR="000F2EDD" w14:paraId="76332919" w14:textId="77777777" w:rsidTr="004938E8">
        <w:tc>
          <w:tcPr>
            <w:tcW w:w="9855" w:type="dxa"/>
            <w:gridSpan w:val="8"/>
            <w:shd w:val="clear" w:color="auto" w:fill="F7CAAC"/>
          </w:tcPr>
          <w:p w14:paraId="3D8A1ACE" w14:textId="77777777" w:rsidR="000F2EDD" w:rsidRDefault="000F2EDD" w:rsidP="004938E8">
            <w:pPr>
              <w:jc w:val="both"/>
              <w:rPr>
                <w:b/>
              </w:rPr>
            </w:pPr>
            <w:r>
              <w:rPr>
                <w:b/>
              </w:rPr>
              <w:t>Informace o způsobu kontaktu s vyučujícím</w:t>
            </w:r>
          </w:p>
        </w:tc>
      </w:tr>
      <w:tr w:rsidR="000F2EDD" w14:paraId="16CF1814" w14:textId="77777777" w:rsidTr="004938E8">
        <w:trPr>
          <w:trHeight w:val="1373"/>
        </w:trPr>
        <w:tc>
          <w:tcPr>
            <w:tcW w:w="9855" w:type="dxa"/>
            <w:gridSpan w:val="8"/>
          </w:tcPr>
          <w:p w14:paraId="23BCA33D"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1DB8498" w14:textId="77777777" w:rsidR="000F2EDD" w:rsidRDefault="000F2EDD" w:rsidP="004938E8"/>
    <w:p w14:paraId="7D7A8013"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F4CD76A" w14:textId="77777777" w:rsidTr="004938E8">
        <w:tc>
          <w:tcPr>
            <w:tcW w:w="9855" w:type="dxa"/>
            <w:gridSpan w:val="8"/>
            <w:tcBorders>
              <w:bottom w:val="double" w:sz="4" w:space="0" w:color="auto"/>
            </w:tcBorders>
            <w:shd w:val="clear" w:color="auto" w:fill="BDD6EE"/>
          </w:tcPr>
          <w:p w14:paraId="5F905655" w14:textId="77777777" w:rsidR="000F2EDD" w:rsidRDefault="000F2EDD" w:rsidP="004938E8">
            <w:pPr>
              <w:jc w:val="both"/>
              <w:rPr>
                <w:b/>
                <w:sz w:val="28"/>
              </w:rPr>
            </w:pPr>
            <w:r>
              <w:br w:type="page"/>
            </w:r>
            <w:r>
              <w:rPr>
                <w:b/>
                <w:sz w:val="28"/>
              </w:rPr>
              <w:t>B-III – Charakteristika studijního předmětu</w:t>
            </w:r>
          </w:p>
        </w:tc>
      </w:tr>
      <w:tr w:rsidR="000F2EDD" w14:paraId="03406A80" w14:textId="77777777" w:rsidTr="004938E8">
        <w:tc>
          <w:tcPr>
            <w:tcW w:w="3086" w:type="dxa"/>
            <w:tcBorders>
              <w:top w:val="double" w:sz="4" w:space="0" w:color="auto"/>
            </w:tcBorders>
            <w:shd w:val="clear" w:color="auto" w:fill="F7CAAC"/>
          </w:tcPr>
          <w:p w14:paraId="01F0E3DD"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1624D69" w14:textId="77777777" w:rsidR="000F2EDD" w:rsidRPr="00873C26" w:rsidRDefault="000F2EDD" w:rsidP="004938E8">
            <w:pPr>
              <w:jc w:val="both"/>
              <w:rPr>
                <w:b/>
              </w:rPr>
            </w:pPr>
            <w:r>
              <w:rPr>
                <w:b/>
              </w:rPr>
              <w:t>Veřejné právo a základní související předpisy</w:t>
            </w:r>
          </w:p>
        </w:tc>
      </w:tr>
      <w:tr w:rsidR="000F2EDD" w14:paraId="6B335FBA" w14:textId="77777777" w:rsidTr="004938E8">
        <w:tc>
          <w:tcPr>
            <w:tcW w:w="3086" w:type="dxa"/>
            <w:shd w:val="clear" w:color="auto" w:fill="F7CAAC"/>
          </w:tcPr>
          <w:p w14:paraId="59426134" w14:textId="77777777" w:rsidR="000F2EDD" w:rsidRDefault="000F2EDD" w:rsidP="004938E8">
            <w:pPr>
              <w:jc w:val="both"/>
              <w:rPr>
                <w:b/>
              </w:rPr>
            </w:pPr>
            <w:r>
              <w:rPr>
                <w:b/>
              </w:rPr>
              <w:t>Typ předmětu</w:t>
            </w:r>
          </w:p>
        </w:tc>
        <w:tc>
          <w:tcPr>
            <w:tcW w:w="3406" w:type="dxa"/>
            <w:gridSpan w:val="4"/>
          </w:tcPr>
          <w:p w14:paraId="6297E447" w14:textId="77777777" w:rsidR="000F2EDD" w:rsidRDefault="000F2EDD" w:rsidP="004938E8">
            <w:pPr>
              <w:jc w:val="both"/>
            </w:pPr>
            <w:r>
              <w:t>povinný</w:t>
            </w:r>
          </w:p>
        </w:tc>
        <w:tc>
          <w:tcPr>
            <w:tcW w:w="2695" w:type="dxa"/>
            <w:gridSpan w:val="2"/>
            <w:shd w:val="clear" w:color="auto" w:fill="F7CAAC"/>
          </w:tcPr>
          <w:p w14:paraId="781D6735" w14:textId="77777777" w:rsidR="000F2EDD" w:rsidRDefault="000F2EDD" w:rsidP="004938E8">
            <w:pPr>
              <w:jc w:val="both"/>
            </w:pPr>
            <w:r>
              <w:rPr>
                <w:b/>
              </w:rPr>
              <w:t>doporučený ročník / semestr</w:t>
            </w:r>
          </w:p>
        </w:tc>
        <w:tc>
          <w:tcPr>
            <w:tcW w:w="668" w:type="dxa"/>
          </w:tcPr>
          <w:p w14:paraId="1B0D6048" w14:textId="77777777" w:rsidR="000F2EDD" w:rsidRDefault="000F2EDD" w:rsidP="004938E8">
            <w:pPr>
              <w:jc w:val="both"/>
            </w:pPr>
            <w:r>
              <w:t>1/ZS</w:t>
            </w:r>
          </w:p>
        </w:tc>
      </w:tr>
      <w:tr w:rsidR="000F2EDD" w14:paraId="470045CA" w14:textId="77777777" w:rsidTr="004938E8">
        <w:tc>
          <w:tcPr>
            <w:tcW w:w="3086" w:type="dxa"/>
            <w:shd w:val="clear" w:color="auto" w:fill="F7CAAC"/>
          </w:tcPr>
          <w:p w14:paraId="2CEC5DE7" w14:textId="77777777" w:rsidR="000F2EDD" w:rsidRDefault="000F2EDD" w:rsidP="004938E8">
            <w:pPr>
              <w:jc w:val="both"/>
              <w:rPr>
                <w:b/>
              </w:rPr>
            </w:pPr>
            <w:r>
              <w:rPr>
                <w:b/>
              </w:rPr>
              <w:t>Rozsah studijního předmětu</w:t>
            </w:r>
          </w:p>
        </w:tc>
        <w:tc>
          <w:tcPr>
            <w:tcW w:w="1701" w:type="dxa"/>
            <w:gridSpan w:val="2"/>
          </w:tcPr>
          <w:p w14:paraId="02DB4029" w14:textId="77777777" w:rsidR="000F2EDD" w:rsidRDefault="000F2EDD" w:rsidP="004938E8">
            <w:pPr>
              <w:jc w:val="both"/>
            </w:pPr>
            <w:r>
              <w:t>28p + 14s</w:t>
            </w:r>
          </w:p>
        </w:tc>
        <w:tc>
          <w:tcPr>
            <w:tcW w:w="889" w:type="dxa"/>
            <w:shd w:val="clear" w:color="auto" w:fill="F7CAAC"/>
          </w:tcPr>
          <w:p w14:paraId="3039252F" w14:textId="77777777" w:rsidR="000F2EDD" w:rsidRDefault="000F2EDD" w:rsidP="004938E8">
            <w:pPr>
              <w:jc w:val="both"/>
              <w:rPr>
                <w:b/>
              </w:rPr>
            </w:pPr>
            <w:r>
              <w:rPr>
                <w:b/>
              </w:rPr>
              <w:t xml:space="preserve">hod. </w:t>
            </w:r>
          </w:p>
        </w:tc>
        <w:tc>
          <w:tcPr>
            <w:tcW w:w="816" w:type="dxa"/>
          </w:tcPr>
          <w:p w14:paraId="1B545013" w14:textId="77777777" w:rsidR="000F2EDD" w:rsidRDefault="000F2EDD" w:rsidP="004938E8">
            <w:pPr>
              <w:jc w:val="both"/>
            </w:pPr>
            <w:r>
              <w:t>42</w:t>
            </w:r>
          </w:p>
        </w:tc>
        <w:tc>
          <w:tcPr>
            <w:tcW w:w="2156" w:type="dxa"/>
            <w:shd w:val="clear" w:color="auto" w:fill="F7CAAC"/>
          </w:tcPr>
          <w:p w14:paraId="0C90A4C6" w14:textId="77777777" w:rsidR="000F2EDD" w:rsidRDefault="000F2EDD" w:rsidP="004938E8">
            <w:pPr>
              <w:jc w:val="both"/>
              <w:rPr>
                <w:b/>
              </w:rPr>
            </w:pPr>
            <w:r>
              <w:rPr>
                <w:b/>
              </w:rPr>
              <w:t>kreditů</w:t>
            </w:r>
          </w:p>
        </w:tc>
        <w:tc>
          <w:tcPr>
            <w:tcW w:w="1207" w:type="dxa"/>
            <w:gridSpan w:val="2"/>
          </w:tcPr>
          <w:p w14:paraId="240DF86D" w14:textId="77777777" w:rsidR="000F2EDD" w:rsidRDefault="000F2EDD" w:rsidP="004938E8">
            <w:pPr>
              <w:jc w:val="both"/>
            </w:pPr>
            <w:r>
              <w:t>3</w:t>
            </w:r>
          </w:p>
        </w:tc>
      </w:tr>
      <w:tr w:rsidR="000F2EDD" w14:paraId="49BF3C67" w14:textId="77777777" w:rsidTr="004938E8">
        <w:tc>
          <w:tcPr>
            <w:tcW w:w="3086" w:type="dxa"/>
            <w:shd w:val="clear" w:color="auto" w:fill="F7CAAC"/>
          </w:tcPr>
          <w:p w14:paraId="70822834" w14:textId="77777777" w:rsidR="000F2EDD" w:rsidRDefault="000F2EDD" w:rsidP="004938E8">
            <w:pPr>
              <w:jc w:val="both"/>
              <w:rPr>
                <w:b/>
                <w:sz w:val="22"/>
              </w:rPr>
            </w:pPr>
            <w:r>
              <w:rPr>
                <w:b/>
              </w:rPr>
              <w:t>Prerekvizity, korekvizity, ekvivalence</w:t>
            </w:r>
          </w:p>
        </w:tc>
        <w:tc>
          <w:tcPr>
            <w:tcW w:w="6769" w:type="dxa"/>
            <w:gridSpan w:val="7"/>
          </w:tcPr>
          <w:p w14:paraId="4C4D3A37" w14:textId="77777777" w:rsidR="000F2EDD" w:rsidRDefault="000F2EDD" w:rsidP="004938E8">
            <w:pPr>
              <w:jc w:val="both"/>
            </w:pPr>
          </w:p>
        </w:tc>
      </w:tr>
      <w:tr w:rsidR="000F2EDD" w14:paraId="01662040" w14:textId="77777777" w:rsidTr="004938E8">
        <w:tc>
          <w:tcPr>
            <w:tcW w:w="3086" w:type="dxa"/>
            <w:shd w:val="clear" w:color="auto" w:fill="F7CAAC"/>
          </w:tcPr>
          <w:p w14:paraId="487D0EE3" w14:textId="77777777" w:rsidR="000F2EDD" w:rsidRDefault="000F2EDD" w:rsidP="004938E8">
            <w:pPr>
              <w:jc w:val="both"/>
              <w:rPr>
                <w:b/>
              </w:rPr>
            </w:pPr>
            <w:r>
              <w:rPr>
                <w:b/>
              </w:rPr>
              <w:t>Způsob ověření studijních výsledků</w:t>
            </w:r>
          </w:p>
        </w:tc>
        <w:tc>
          <w:tcPr>
            <w:tcW w:w="3406" w:type="dxa"/>
            <w:gridSpan w:val="4"/>
          </w:tcPr>
          <w:p w14:paraId="00B101A5" w14:textId="77777777" w:rsidR="000F2EDD" w:rsidRDefault="000F2EDD" w:rsidP="004938E8">
            <w:pPr>
              <w:jc w:val="both"/>
            </w:pPr>
            <w:r>
              <w:t>klasifikovaný zápočet</w:t>
            </w:r>
          </w:p>
        </w:tc>
        <w:tc>
          <w:tcPr>
            <w:tcW w:w="2156" w:type="dxa"/>
            <w:shd w:val="clear" w:color="auto" w:fill="F7CAAC"/>
          </w:tcPr>
          <w:p w14:paraId="2198CEFD" w14:textId="77777777" w:rsidR="000F2EDD" w:rsidRDefault="000F2EDD" w:rsidP="004938E8">
            <w:pPr>
              <w:jc w:val="both"/>
              <w:rPr>
                <w:b/>
              </w:rPr>
            </w:pPr>
            <w:r>
              <w:rPr>
                <w:b/>
              </w:rPr>
              <w:t>Forma výuky</w:t>
            </w:r>
          </w:p>
        </w:tc>
        <w:tc>
          <w:tcPr>
            <w:tcW w:w="1207" w:type="dxa"/>
            <w:gridSpan w:val="2"/>
          </w:tcPr>
          <w:p w14:paraId="7E4994A7" w14:textId="77777777" w:rsidR="000F2EDD" w:rsidRDefault="000F2EDD" w:rsidP="004938E8">
            <w:pPr>
              <w:jc w:val="both"/>
            </w:pPr>
            <w:r>
              <w:t>přednášky</w:t>
            </w:r>
          </w:p>
          <w:p w14:paraId="67D8C0B7" w14:textId="77777777" w:rsidR="000F2EDD" w:rsidRDefault="000F2EDD" w:rsidP="004938E8">
            <w:pPr>
              <w:jc w:val="both"/>
            </w:pPr>
            <w:r>
              <w:t>semináře</w:t>
            </w:r>
          </w:p>
        </w:tc>
      </w:tr>
      <w:tr w:rsidR="000F2EDD" w14:paraId="14D5DCD3" w14:textId="77777777" w:rsidTr="004938E8">
        <w:tc>
          <w:tcPr>
            <w:tcW w:w="3086" w:type="dxa"/>
            <w:shd w:val="clear" w:color="auto" w:fill="F7CAAC"/>
          </w:tcPr>
          <w:p w14:paraId="45EFDCB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DF32B6E" w14:textId="77777777" w:rsidR="000F2EDD" w:rsidRDefault="000F2EDD" w:rsidP="004938E8">
            <w:pPr>
              <w:jc w:val="both"/>
            </w:pPr>
            <w:r>
              <w:t xml:space="preserve"> </w:t>
            </w:r>
          </w:p>
        </w:tc>
      </w:tr>
      <w:tr w:rsidR="000F2EDD" w14:paraId="757BBDD1" w14:textId="77777777" w:rsidTr="004938E8">
        <w:trPr>
          <w:trHeight w:val="397"/>
        </w:trPr>
        <w:tc>
          <w:tcPr>
            <w:tcW w:w="9855" w:type="dxa"/>
            <w:gridSpan w:val="8"/>
            <w:tcBorders>
              <w:top w:val="nil"/>
            </w:tcBorders>
          </w:tcPr>
          <w:p w14:paraId="6B855787" w14:textId="77777777" w:rsidR="000F2EDD" w:rsidRDefault="000F2EDD" w:rsidP="004938E8">
            <w:pPr>
              <w:jc w:val="both"/>
            </w:pPr>
          </w:p>
        </w:tc>
      </w:tr>
      <w:tr w:rsidR="000F2EDD" w14:paraId="2601CA7E" w14:textId="77777777" w:rsidTr="004938E8">
        <w:trPr>
          <w:trHeight w:val="197"/>
        </w:trPr>
        <w:tc>
          <w:tcPr>
            <w:tcW w:w="3086" w:type="dxa"/>
            <w:tcBorders>
              <w:top w:val="nil"/>
            </w:tcBorders>
            <w:shd w:val="clear" w:color="auto" w:fill="F7CAAC"/>
          </w:tcPr>
          <w:p w14:paraId="272DEACC" w14:textId="77777777" w:rsidR="000F2EDD" w:rsidRDefault="000F2EDD" w:rsidP="004938E8">
            <w:pPr>
              <w:jc w:val="both"/>
              <w:rPr>
                <w:b/>
              </w:rPr>
            </w:pPr>
            <w:r>
              <w:rPr>
                <w:b/>
              </w:rPr>
              <w:t>Garant předmětu</w:t>
            </w:r>
          </w:p>
        </w:tc>
        <w:tc>
          <w:tcPr>
            <w:tcW w:w="6769" w:type="dxa"/>
            <w:gridSpan w:val="7"/>
            <w:tcBorders>
              <w:top w:val="nil"/>
            </w:tcBorders>
          </w:tcPr>
          <w:p w14:paraId="27954EEE" w14:textId="77777777" w:rsidR="000F2EDD" w:rsidRDefault="000F2EDD" w:rsidP="004938E8">
            <w:pPr>
              <w:jc w:val="both"/>
            </w:pPr>
            <w:r>
              <w:t>JUDr. Radomíra Veselá, PhD. LL.M.</w:t>
            </w:r>
          </w:p>
        </w:tc>
      </w:tr>
      <w:tr w:rsidR="000F2EDD" w14:paraId="2A707508" w14:textId="77777777" w:rsidTr="004938E8">
        <w:trPr>
          <w:trHeight w:val="243"/>
        </w:trPr>
        <w:tc>
          <w:tcPr>
            <w:tcW w:w="3086" w:type="dxa"/>
            <w:tcBorders>
              <w:top w:val="nil"/>
            </w:tcBorders>
            <w:shd w:val="clear" w:color="auto" w:fill="F7CAAC"/>
          </w:tcPr>
          <w:p w14:paraId="2DC208EF" w14:textId="77777777" w:rsidR="000F2EDD" w:rsidRDefault="000F2EDD" w:rsidP="004938E8">
            <w:pPr>
              <w:jc w:val="both"/>
              <w:rPr>
                <w:b/>
              </w:rPr>
            </w:pPr>
            <w:r>
              <w:rPr>
                <w:b/>
              </w:rPr>
              <w:t>Zapojení garanta do výuky předmětu</w:t>
            </w:r>
          </w:p>
        </w:tc>
        <w:tc>
          <w:tcPr>
            <w:tcW w:w="6769" w:type="dxa"/>
            <w:gridSpan w:val="7"/>
            <w:tcBorders>
              <w:top w:val="nil"/>
            </w:tcBorders>
          </w:tcPr>
          <w:p w14:paraId="07DD8568" w14:textId="77777777" w:rsidR="000F2EDD" w:rsidRDefault="000F2EDD" w:rsidP="004938E8">
            <w:pPr>
              <w:jc w:val="both"/>
            </w:pPr>
            <w:r>
              <w:t>Garant stanovuje obsah přednášek a seminářů a dohlíží na jejich jednotné vedení.</w:t>
            </w:r>
          </w:p>
          <w:p w14:paraId="58538C52" w14:textId="77777777" w:rsidR="000F2EDD" w:rsidRDefault="000F2EDD" w:rsidP="004938E8">
            <w:pPr>
              <w:jc w:val="both"/>
            </w:pPr>
            <w:r>
              <w:t>Garant přímo vyučuje 100 % přednášek a seminářů.</w:t>
            </w:r>
          </w:p>
          <w:p w14:paraId="183AFFB5" w14:textId="77777777" w:rsidR="000F2EDD" w:rsidRDefault="000F2EDD" w:rsidP="004938E8">
            <w:pPr>
              <w:jc w:val="both"/>
            </w:pPr>
          </w:p>
        </w:tc>
      </w:tr>
      <w:tr w:rsidR="000F2EDD" w14:paraId="08891BF7" w14:textId="77777777" w:rsidTr="004938E8">
        <w:tc>
          <w:tcPr>
            <w:tcW w:w="3086" w:type="dxa"/>
            <w:shd w:val="clear" w:color="auto" w:fill="F7CAAC"/>
          </w:tcPr>
          <w:p w14:paraId="3746892D" w14:textId="77777777" w:rsidR="000F2EDD" w:rsidRDefault="000F2EDD" w:rsidP="004938E8">
            <w:pPr>
              <w:jc w:val="both"/>
              <w:rPr>
                <w:b/>
              </w:rPr>
            </w:pPr>
            <w:r>
              <w:rPr>
                <w:b/>
              </w:rPr>
              <w:t>Vyučující</w:t>
            </w:r>
          </w:p>
        </w:tc>
        <w:tc>
          <w:tcPr>
            <w:tcW w:w="6769" w:type="dxa"/>
            <w:gridSpan w:val="7"/>
            <w:tcBorders>
              <w:bottom w:val="nil"/>
            </w:tcBorders>
          </w:tcPr>
          <w:p w14:paraId="280951F3" w14:textId="77777777" w:rsidR="000F2EDD" w:rsidRDefault="000F2EDD" w:rsidP="004938E8">
            <w:pPr>
              <w:jc w:val="both"/>
            </w:pPr>
            <w:r>
              <w:t>JUDr. Radomíra Veselá, Ph.D. LL.M. – přednášející (100 %), vede semináře (100 %)</w:t>
            </w:r>
          </w:p>
          <w:p w14:paraId="08999F83" w14:textId="77777777" w:rsidR="000F2EDD" w:rsidRDefault="000F2EDD" w:rsidP="004938E8">
            <w:pPr>
              <w:jc w:val="both"/>
            </w:pPr>
          </w:p>
        </w:tc>
      </w:tr>
      <w:tr w:rsidR="000F2EDD" w14:paraId="70398189" w14:textId="77777777" w:rsidTr="004938E8">
        <w:trPr>
          <w:trHeight w:val="397"/>
        </w:trPr>
        <w:tc>
          <w:tcPr>
            <w:tcW w:w="9855" w:type="dxa"/>
            <w:gridSpan w:val="8"/>
            <w:tcBorders>
              <w:top w:val="nil"/>
            </w:tcBorders>
          </w:tcPr>
          <w:p w14:paraId="0F028F20" w14:textId="77777777" w:rsidR="000F2EDD" w:rsidRDefault="000F2EDD" w:rsidP="004938E8">
            <w:pPr>
              <w:jc w:val="both"/>
            </w:pPr>
          </w:p>
        </w:tc>
      </w:tr>
      <w:tr w:rsidR="000F2EDD" w14:paraId="53474FE1" w14:textId="77777777" w:rsidTr="004938E8">
        <w:tc>
          <w:tcPr>
            <w:tcW w:w="3086" w:type="dxa"/>
            <w:shd w:val="clear" w:color="auto" w:fill="F7CAAC"/>
          </w:tcPr>
          <w:p w14:paraId="692B4679" w14:textId="77777777" w:rsidR="000F2EDD" w:rsidRDefault="000F2EDD" w:rsidP="004938E8">
            <w:pPr>
              <w:jc w:val="both"/>
              <w:rPr>
                <w:b/>
              </w:rPr>
            </w:pPr>
            <w:r>
              <w:rPr>
                <w:b/>
              </w:rPr>
              <w:t>Stručná anotace předmětu</w:t>
            </w:r>
          </w:p>
        </w:tc>
        <w:tc>
          <w:tcPr>
            <w:tcW w:w="6769" w:type="dxa"/>
            <w:gridSpan w:val="7"/>
            <w:tcBorders>
              <w:bottom w:val="nil"/>
            </w:tcBorders>
          </w:tcPr>
          <w:p w14:paraId="3C3B8AC4" w14:textId="77777777" w:rsidR="000F2EDD" w:rsidRDefault="000F2EDD" w:rsidP="004938E8">
            <w:pPr>
              <w:jc w:val="both"/>
            </w:pPr>
          </w:p>
        </w:tc>
      </w:tr>
      <w:tr w:rsidR="000F2EDD" w14:paraId="1D566636" w14:textId="77777777" w:rsidTr="004938E8">
        <w:trPr>
          <w:trHeight w:val="3938"/>
        </w:trPr>
        <w:tc>
          <w:tcPr>
            <w:tcW w:w="9855" w:type="dxa"/>
            <w:gridSpan w:val="8"/>
            <w:tcBorders>
              <w:top w:val="nil"/>
              <w:bottom w:val="single" w:sz="12" w:space="0" w:color="auto"/>
            </w:tcBorders>
          </w:tcPr>
          <w:p w14:paraId="71D039EF" w14:textId="77777777" w:rsidR="000F2EDD" w:rsidRPr="004B1DEC" w:rsidRDefault="000F2EDD" w:rsidP="004938E8">
            <w:pPr>
              <w:jc w:val="both"/>
            </w:pPr>
            <w:r w:rsidRPr="004B1DEC">
              <w:t>Absolvováním předmětu získají studenti ucelený přehled o základních pojmech, institutech a funkcích veřejného práva v ČR, zejména o objasnění základních znaků práva ústavního, správního a trestního. V rámci předmětu budou dále rozvíjeny znalosti a dovednosti studentů ve vztahu k aplikaci základních zásad jednotlivých odvětví veřejného práva při postupech a řešení běžných životních, ale i profesních situací. V rámci praktické výuky budou na cvičeních využívány rozbory případových studií z praxe a společenského dění za účelem získání přehledu o fungování veřejné moci.</w:t>
            </w:r>
          </w:p>
          <w:p w14:paraId="5C4B85CD" w14:textId="77777777" w:rsidR="000F2EDD" w:rsidRPr="004B1DEC" w:rsidRDefault="000F2EDD" w:rsidP="004938E8">
            <w:pPr>
              <w:jc w:val="both"/>
            </w:pPr>
          </w:p>
          <w:p w14:paraId="5858EC9A" w14:textId="77777777" w:rsidR="000F2EDD" w:rsidRPr="004B1DEC" w:rsidRDefault="000F2EDD" w:rsidP="004938E8">
            <w:pPr>
              <w:jc w:val="both"/>
            </w:pPr>
            <w:r w:rsidRPr="004B1DEC">
              <w:t>Vyučovaná témata:</w:t>
            </w:r>
          </w:p>
          <w:p w14:paraId="6679B5B2" w14:textId="77777777" w:rsidR="000F2EDD" w:rsidRPr="004B1DEC" w:rsidRDefault="000F2EDD" w:rsidP="000F2EDD">
            <w:pPr>
              <w:pStyle w:val="Odstavecseseznamem"/>
              <w:numPr>
                <w:ilvl w:val="0"/>
                <w:numId w:val="34"/>
              </w:numPr>
              <w:jc w:val="both"/>
            </w:pPr>
            <w:r w:rsidRPr="004B1DEC">
              <w:t xml:space="preserve">Základy právní teorie z oblasti státu a </w:t>
            </w:r>
            <w:r w:rsidRPr="00F61C8E">
              <w:t>práva</w:t>
            </w:r>
            <w:r w:rsidRPr="00283607">
              <w:rPr>
                <w:color w:val="000000"/>
              </w:rPr>
              <w:t>;</w:t>
            </w:r>
          </w:p>
          <w:p w14:paraId="663C6120" w14:textId="77777777" w:rsidR="000F2EDD" w:rsidRPr="004B1DEC" w:rsidRDefault="000F2EDD" w:rsidP="000F2EDD">
            <w:pPr>
              <w:pStyle w:val="Odstavecseseznamem"/>
              <w:numPr>
                <w:ilvl w:val="0"/>
                <w:numId w:val="34"/>
              </w:numPr>
              <w:jc w:val="both"/>
            </w:pPr>
            <w:r w:rsidRPr="004B1DEC">
              <w:t>Charakteristika veřejného práva a jeho odvětví</w:t>
            </w:r>
            <w:r w:rsidRPr="00283607">
              <w:rPr>
                <w:color w:val="000000"/>
              </w:rPr>
              <w:t>;</w:t>
            </w:r>
          </w:p>
          <w:p w14:paraId="3567054F" w14:textId="77777777" w:rsidR="000F2EDD" w:rsidRPr="004B1DEC" w:rsidRDefault="000F2EDD" w:rsidP="000F2EDD">
            <w:pPr>
              <w:pStyle w:val="Odstavecseseznamem"/>
              <w:numPr>
                <w:ilvl w:val="0"/>
                <w:numId w:val="34"/>
              </w:numPr>
              <w:jc w:val="both"/>
            </w:pPr>
            <w:r w:rsidRPr="004B1DEC">
              <w:t>Ústavnost a ústavní systém ČR</w:t>
            </w:r>
            <w:r w:rsidRPr="00283607">
              <w:rPr>
                <w:color w:val="000000"/>
              </w:rPr>
              <w:t>;</w:t>
            </w:r>
          </w:p>
          <w:p w14:paraId="4C4364C4" w14:textId="77777777" w:rsidR="000F2EDD" w:rsidRPr="004B1DEC" w:rsidRDefault="000F2EDD" w:rsidP="000F2EDD">
            <w:pPr>
              <w:pStyle w:val="Odstavecseseznamem"/>
              <w:numPr>
                <w:ilvl w:val="0"/>
                <w:numId w:val="34"/>
              </w:numPr>
              <w:jc w:val="both"/>
            </w:pPr>
            <w:r w:rsidRPr="004B1DEC">
              <w:t>Základní lidská práva a svobody</w:t>
            </w:r>
            <w:r w:rsidRPr="00283607">
              <w:rPr>
                <w:color w:val="000000"/>
              </w:rPr>
              <w:t>;</w:t>
            </w:r>
          </w:p>
          <w:p w14:paraId="507D8E77" w14:textId="77777777" w:rsidR="000F2EDD" w:rsidRPr="004B1DEC" w:rsidRDefault="000F2EDD" w:rsidP="000F2EDD">
            <w:pPr>
              <w:pStyle w:val="Odstavecseseznamem"/>
              <w:numPr>
                <w:ilvl w:val="0"/>
                <w:numId w:val="34"/>
              </w:numPr>
              <w:jc w:val="both"/>
            </w:pPr>
            <w:r w:rsidRPr="004B1DEC">
              <w:t>Základy veřejné správy a správního práva</w:t>
            </w:r>
            <w:r w:rsidRPr="00283607">
              <w:rPr>
                <w:color w:val="000000"/>
              </w:rPr>
              <w:t>;</w:t>
            </w:r>
          </w:p>
          <w:p w14:paraId="7BCF4E35" w14:textId="77777777" w:rsidR="000F2EDD" w:rsidRPr="004B1DEC" w:rsidRDefault="000F2EDD" w:rsidP="000F2EDD">
            <w:pPr>
              <w:pStyle w:val="Odstavecseseznamem"/>
              <w:numPr>
                <w:ilvl w:val="0"/>
                <w:numId w:val="34"/>
              </w:numPr>
              <w:jc w:val="both"/>
            </w:pPr>
            <w:r w:rsidRPr="004B1DEC">
              <w:t>Organizace veřejné správy</w:t>
            </w:r>
            <w:r w:rsidRPr="00283607">
              <w:rPr>
                <w:color w:val="000000"/>
              </w:rPr>
              <w:t>;</w:t>
            </w:r>
          </w:p>
          <w:p w14:paraId="5AF8456F" w14:textId="77777777" w:rsidR="000F2EDD" w:rsidRPr="004B1DEC" w:rsidRDefault="000F2EDD" w:rsidP="000F2EDD">
            <w:pPr>
              <w:pStyle w:val="Odstavecseseznamem"/>
              <w:numPr>
                <w:ilvl w:val="0"/>
                <w:numId w:val="34"/>
              </w:numPr>
              <w:jc w:val="both"/>
            </w:pPr>
            <w:r w:rsidRPr="004B1DEC">
              <w:t>Správní řád a správní řízení</w:t>
            </w:r>
            <w:r w:rsidRPr="00283607">
              <w:rPr>
                <w:color w:val="000000"/>
              </w:rPr>
              <w:t>;</w:t>
            </w:r>
          </w:p>
          <w:p w14:paraId="018C88AC" w14:textId="77777777" w:rsidR="000F2EDD" w:rsidRPr="004B1DEC" w:rsidRDefault="000F2EDD" w:rsidP="000F2EDD">
            <w:pPr>
              <w:pStyle w:val="Odstavecseseznamem"/>
              <w:numPr>
                <w:ilvl w:val="0"/>
                <w:numId w:val="34"/>
              </w:numPr>
              <w:jc w:val="both"/>
            </w:pPr>
            <w:r w:rsidRPr="004B1DEC">
              <w:t>Základy správního práva trestního</w:t>
            </w:r>
            <w:r w:rsidRPr="00283607">
              <w:rPr>
                <w:color w:val="000000"/>
              </w:rPr>
              <w:t>;</w:t>
            </w:r>
          </w:p>
          <w:p w14:paraId="0763DDB1" w14:textId="77777777" w:rsidR="000F2EDD" w:rsidRPr="004B1DEC" w:rsidRDefault="000F2EDD" w:rsidP="000F2EDD">
            <w:pPr>
              <w:pStyle w:val="Odstavecseseznamem"/>
              <w:numPr>
                <w:ilvl w:val="0"/>
                <w:numId w:val="34"/>
              </w:numPr>
              <w:jc w:val="both"/>
            </w:pPr>
            <w:r w:rsidRPr="004B1DEC">
              <w:t>Základy trestní odpovědnosti</w:t>
            </w:r>
            <w:r w:rsidRPr="00283607">
              <w:rPr>
                <w:color w:val="000000"/>
              </w:rPr>
              <w:t>;</w:t>
            </w:r>
          </w:p>
          <w:p w14:paraId="1D3C936A" w14:textId="77777777" w:rsidR="000F2EDD" w:rsidRPr="004B1DEC" w:rsidRDefault="000F2EDD" w:rsidP="000F2EDD">
            <w:pPr>
              <w:pStyle w:val="Odstavecseseznamem"/>
              <w:numPr>
                <w:ilvl w:val="0"/>
                <w:numId w:val="34"/>
              </w:numPr>
              <w:jc w:val="both"/>
            </w:pPr>
            <w:r w:rsidRPr="004B1DEC">
              <w:t>Trestněprávní sankce a jejich význam</w:t>
            </w:r>
            <w:r w:rsidRPr="00283607">
              <w:rPr>
                <w:color w:val="000000"/>
              </w:rPr>
              <w:t>;</w:t>
            </w:r>
          </w:p>
          <w:p w14:paraId="37F00CC2" w14:textId="77777777" w:rsidR="000F2EDD" w:rsidRPr="004B1DEC" w:rsidRDefault="000F2EDD" w:rsidP="000F2EDD">
            <w:pPr>
              <w:pStyle w:val="Odstavecseseznamem"/>
              <w:numPr>
                <w:ilvl w:val="0"/>
                <w:numId w:val="34"/>
              </w:numPr>
              <w:jc w:val="both"/>
            </w:pPr>
            <w:r w:rsidRPr="004B1DEC">
              <w:t>Vybraně druhy trestné činnosti a její prevence</w:t>
            </w:r>
            <w:r w:rsidRPr="00283607">
              <w:rPr>
                <w:color w:val="000000"/>
              </w:rPr>
              <w:t>;</w:t>
            </w:r>
          </w:p>
          <w:p w14:paraId="0F263600" w14:textId="77777777" w:rsidR="000F2EDD" w:rsidRPr="004B1DEC" w:rsidRDefault="000F2EDD" w:rsidP="000F2EDD">
            <w:pPr>
              <w:pStyle w:val="Odstavecseseznamem"/>
              <w:numPr>
                <w:ilvl w:val="0"/>
                <w:numId w:val="34"/>
              </w:numPr>
              <w:jc w:val="both"/>
            </w:pPr>
            <w:r w:rsidRPr="004B1DEC">
              <w:t>Základy trestního řízení</w:t>
            </w:r>
            <w:r w:rsidRPr="00283607">
              <w:rPr>
                <w:color w:val="000000"/>
              </w:rPr>
              <w:t>;</w:t>
            </w:r>
          </w:p>
          <w:p w14:paraId="47F24CC1" w14:textId="77777777" w:rsidR="000F2EDD" w:rsidRPr="004B1DEC" w:rsidRDefault="000F2EDD" w:rsidP="000F2EDD">
            <w:pPr>
              <w:pStyle w:val="Odstavecseseznamem"/>
              <w:numPr>
                <w:ilvl w:val="0"/>
                <w:numId w:val="34"/>
              </w:numPr>
              <w:jc w:val="both"/>
            </w:pPr>
            <w:r w:rsidRPr="004B1DEC">
              <w:t>Další právní odvětví veřejného práva</w:t>
            </w:r>
            <w:r w:rsidRPr="00283607">
              <w:rPr>
                <w:color w:val="000000"/>
              </w:rPr>
              <w:t>;</w:t>
            </w:r>
          </w:p>
          <w:p w14:paraId="35776F24" w14:textId="77777777" w:rsidR="000F2EDD" w:rsidRDefault="000F2EDD" w:rsidP="000F2EDD">
            <w:pPr>
              <w:pStyle w:val="Odstavecseseznamem"/>
              <w:numPr>
                <w:ilvl w:val="0"/>
                <w:numId w:val="34"/>
              </w:numPr>
              <w:jc w:val="both"/>
            </w:pPr>
            <w:r>
              <w:t>O</w:t>
            </w:r>
            <w:r w:rsidRPr="004B1DEC">
              <w:t>rgány Evropské unie a základy práva Evropské unie.</w:t>
            </w:r>
          </w:p>
          <w:p w14:paraId="41EF888D" w14:textId="77777777" w:rsidR="000F2EDD" w:rsidRDefault="000F2EDD" w:rsidP="004938E8">
            <w:pPr>
              <w:pStyle w:val="Odstavecseseznamem"/>
              <w:jc w:val="both"/>
            </w:pPr>
          </w:p>
        </w:tc>
      </w:tr>
      <w:tr w:rsidR="000F2EDD" w14:paraId="56F6D36E"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169BE90E"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64883D7" w14:textId="77777777" w:rsidR="000F2EDD" w:rsidRDefault="000F2EDD" w:rsidP="004938E8">
            <w:pPr>
              <w:jc w:val="both"/>
            </w:pPr>
          </w:p>
        </w:tc>
      </w:tr>
      <w:tr w:rsidR="000F2EDD" w14:paraId="12CD3073" w14:textId="77777777" w:rsidTr="004938E8">
        <w:trPr>
          <w:trHeight w:val="1497"/>
        </w:trPr>
        <w:tc>
          <w:tcPr>
            <w:tcW w:w="9855" w:type="dxa"/>
            <w:gridSpan w:val="8"/>
            <w:tcBorders>
              <w:top w:val="nil"/>
              <w:bottom w:val="single" w:sz="2" w:space="0" w:color="auto"/>
            </w:tcBorders>
          </w:tcPr>
          <w:p w14:paraId="5619F468" w14:textId="77777777" w:rsidR="000F2EDD" w:rsidRPr="004B1DEC" w:rsidRDefault="000F2EDD" w:rsidP="004938E8">
            <w:pPr>
              <w:jc w:val="both"/>
              <w:rPr>
                <w:b/>
                <w:bCs/>
              </w:rPr>
            </w:pPr>
            <w:r w:rsidRPr="004B1DEC">
              <w:rPr>
                <w:b/>
                <w:bCs/>
              </w:rPr>
              <w:t>Povinná literatura:</w:t>
            </w:r>
          </w:p>
          <w:p w14:paraId="3CC224A1" w14:textId="77777777" w:rsidR="000F2EDD" w:rsidRPr="004B1DEC" w:rsidRDefault="000F2EDD" w:rsidP="004938E8">
            <w:pPr>
              <w:jc w:val="both"/>
            </w:pPr>
            <w:r w:rsidRPr="004B1DEC">
              <w:t>JANKŮ, M</w:t>
            </w:r>
            <w:r>
              <w:t>artin</w:t>
            </w:r>
            <w:r w:rsidRPr="004B1DEC">
              <w:t xml:space="preserve">. </w:t>
            </w:r>
            <w:r w:rsidRPr="004B1DEC">
              <w:rPr>
                <w:i/>
                <w:iCs/>
              </w:rPr>
              <w:t>Základy práva pro posluchače neprávnických fakult</w:t>
            </w:r>
            <w:r w:rsidRPr="004B1DEC">
              <w:t>. Praha, 2022. ISBN 978-80-7400-875-1.</w:t>
            </w:r>
          </w:p>
          <w:p w14:paraId="7F040F13" w14:textId="77777777" w:rsidR="000F2EDD" w:rsidRDefault="000F2EDD" w:rsidP="004938E8">
            <w:pPr>
              <w:jc w:val="both"/>
            </w:pPr>
            <w:r w:rsidRPr="004B1DEC">
              <w:t>LOCHMANOVÁ, A</w:t>
            </w:r>
            <w:r>
              <w:t>lena</w:t>
            </w:r>
            <w:r w:rsidRPr="004B1DEC">
              <w:t xml:space="preserve">. </w:t>
            </w:r>
            <w:r w:rsidRPr="004B1DEC">
              <w:rPr>
                <w:i/>
                <w:iCs/>
              </w:rPr>
              <w:t xml:space="preserve">Veřejná správa: základy veřejné správy. </w:t>
            </w:r>
            <w:r w:rsidRPr="004B1DEC">
              <w:t>Praha, 2020. ISBN 978-80-7402-417-7.</w:t>
            </w:r>
          </w:p>
          <w:p w14:paraId="59C33CE5" w14:textId="77777777" w:rsidR="000F2EDD" w:rsidRPr="004B1DEC" w:rsidRDefault="000F2EDD" w:rsidP="004938E8">
            <w:pPr>
              <w:jc w:val="both"/>
            </w:pPr>
            <w:r>
              <w:t>Ústavní zákon č. 1/1993 Sb., Ústava České republiky, ve znění pozdějších předpisů.</w:t>
            </w:r>
          </w:p>
          <w:p w14:paraId="3203F3BC" w14:textId="77777777" w:rsidR="000F2EDD" w:rsidRDefault="000F2EDD" w:rsidP="004938E8">
            <w:pPr>
              <w:jc w:val="both"/>
            </w:pPr>
            <w:r>
              <w:t>Usnesení předsednictva České národní rady č. 2/1993 Sb., o vyhlášení Listiny základních práv a svobod jako součástí ústavního pořádku České republiky, ve znění pozdějších předpisů.</w:t>
            </w:r>
          </w:p>
          <w:p w14:paraId="5CAA4544" w14:textId="77777777" w:rsidR="000F2EDD" w:rsidRPr="00AC25F3" w:rsidRDefault="000F2EDD" w:rsidP="004938E8">
            <w:pPr>
              <w:jc w:val="both"/>
            </w:pPr>
            <w:r>
              <w:t>Zákon</w:t>
            </w:r>
            <w:r w:rsidRPr="00AC25F3">
              <w:t xml:space="preserve"> č. 500/2004 Sb</w:t>
            </w:r>
            <w:r>
              <w:t>., s</w:t>
            </w:r>
            <w:r w:rsidRPr="00AC25F3">
              <w:t>právní řád,</w:t>
            </w:r>
            <w:r>
              <w:t xml:space="preserve"> v platném znění</w:t>
            </w:r>
            <w:r w:rsidRPr="00AC25F3">
              <w:t>.</w:t>
            </w:r>
          </w:p>
          <w:p w14:paraId="0B3036F8" w14:textId="77777777" w:rsidR="000F2EDD" w:rsidRPr="004B1DEC" w:rsidRDefault="000F2EDD" w:rsidP="004938E8">
            <w:pPr>
              <w:jc w:val="both"/>
              <w:rPr>
                <w:b/>
                <w:bCs/>
              </w:rPr>
            </w:pPr>
          </w:p>
          <w:p w14:paraId="53B985D5" w14:textId="77777777" w:rsidR="000F2EDD" w:rsidRPr="004B1DEC" w:rsidRDefault="000F2EDD" w:rsidP="004938E8">
            <w:pPr>
              <w:jc w:val="both"/>
              <w:rPr>
                <w:b/>
                <w:bCs/>
              </w:rPr>
            </w:pPr>
            <w:r w:rsidRPr="004B1DEC">
              <w:rPr>
                <w:b/>
                <w:bCs/>
              </w:rPr>
              <w:t>Doporučená literatura:</w:t>
            </w:r>
          </w:p>
          <w:p w14:paraId="0F502FFF" w14:textId="77777777" w:rsidR="000F2EDD" w:rsidRPr="004B1DEC" w:rsidRDefault="000F2EDD" w:rsidP="004938E8">
            <w:pPr>
              <w:jc w:val="both"/>
            </w:pPr>
            <w:r w:rsidRPr="004B1DEC">
              <w:t>ŠIMA, A</w:t>
            </w:r>
            <w:r>
              <w:t xml:space="preserve">lexander a Milan </w:t>
            </w:r>
            <w:r w:rsidRPr="004B1DEC">
              <w:t>SUK</w:t>
            </w:r>
            <w:r>
              <w:t>.</w:t>
            </w:r>
            <w:r w:rsidRPr="004B1DEC">
              <w:t xml:space="preserve"> </w:t>
            </w:r>
            <w:r w:rsidRPr="004B1DEC">
              <w:rPr>
                <w:i/>
                <w:iCs/>
              </w:rPr>
              <w:t>Základy práva pro střední a vyšší odborné školy</w:t>
            </w:r>
            <w:r w:rsidRPr="004B1DEC">
              <w:t>. Praha, 2022. ISBN 978-80-7400-880-1.</w:t>
            </w:r>
          </w:p>
          <w:p w14:paraId="124E0788" w14:textId="77777777" w:rsidR="000F2EDD" w:rsidRDefault="000F2EDD" w:rsidP="004938E8">
            <w:pPr>
              <w:pStyle w:val="Odstavecseseznamem"/>
              <w:autoSpaceDE w:val="0"/>
              <w:autoSpaceDN w:val="0"/>
              <w:adjustRightInd w:val="0"/>
              <w:ind w:left="0"/>
              <w:jc w:val="both"/>
            </w:pPr>
            <w:r w:rsidRPr="004B1DEC">
              <w:t>JELÍNEK, Jiří. </w:t>
            </w:r>
            <w:r w:rsidRPr="004B1DEC">
              <w:rPr>
                <w:i/>
                <w:iCs/>
              </w:rPr>
              <w:t>Trestní právo hmotné: obecná část, zvláštní část. </w:t>
            </w:r>
            <w:r w:rsidRPr="004B1DEC">
              <w:t>8.</w:t>
            </w:r>
            <w:r w:rsidRPr="004B1DEC">
              <w:rPr>
                <w:i/>
                <w:iCs/>
              </w:rPr>
              <w:t> </w:t>
            </w:r>
            <w:r w:rsidRPr="004B1DEC">
              <w:t>aktualizované vydání. Praha: Leges, 2022. Student (Leges). ISBN 978-80-7502-576-0.</w:t>
            </w:r>
          </w:p>
          <w:p w14:paraId="5683A13B" w14:textId="77777777" w:rsidR="000F2EDD" w:rsidRDefault="000F2EDD" w:rsidP="004938E8">
            <w:pPr>
              <w:pStyle w:val="Odstavecseseznamem"/>
              <w:autoSpaceDE w:val="0"/>
              <w:autoSpaceDN w:val="0"/>
              <w:adjustRightInd w:val="0"/>
              <w:ind w:left="0"/>
              <w:jc w:val="both"/>
            </w:pPr>
            <w:r w:rsidRPr="00AC25F3">
              <w:rPr>
                <w:color w:val="444444"/>
              </w:rPr>
              <w:t>JELÍNEK, Jiří a kol. </w:t>
            </w:r>
            <w:r w:rsidRPr="00AC25F3">
              <w:rPr>
                <w:i/>
                <w:iCs/>
                <w:color w:val="444444"/>
              </w:rPr>
              <w:t>Trestní zákoník a trestní řád: s poznámkami a judikaturou.</w:t>
            </w:r>
            <w:r w:rsidRPr="00AC25F3">
              <w:rPr>
                <w:color w:val="444444"/>
              </w:rPr>
              <w:t> Praha: Leges, 2020. ISBN 978-80-7502-395-7.</w:t>
            </w:r>
          </w:p>
        </w:tc>
      </w:tr>
      <w:tr w:rsidR="000F2EDD" w14:paraId="764B8EA9"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4C86159" w14:textId="77777777" w:rsidR="000F2EDD" w:rsidRDefault="000F2EDD" w:rsidP="004938E8">
            <w:pPr>
              <w:jc w:val="center"/>
              <w:rPr>
                <w:b/>
              </w:rPr>
            </w:pPr>
            <w:r>
              <w:rPr>
                <w:b/>
              </w:rPr>
              <w:t>Informace ke kombinované nebo distanční formě</w:t>
            </w:r>
          </w:p>
        </w:tc>
      </w:tr>
      <w:tr w:rsidR="000F2EDD" w14:paraId="69739B73" w14:textId="77777777" w:rsidTr="004938E8">
        <w:tc>
          <w:tcPr>
            <w:tcW w:w="4787" w:type="dxa"/>
            <w:gridSpan w:val="3"/>
            <w:tcBorders>
              <w:top w:val="single" w:sz="2" w:space="0" w:color="auto"/>
            </w:tcBorders>
            <w:shd w:val="clear" w:color="auto" w:fill="F7CAAC"/>
          </w:tcPr>
          <w:p w14:paraId="4BACE8D9" w14:textId="77777777" w:rsidR="000F2EDD" w:rsidRDefault="000F2EDD" w:rsidP="004938E8">
            <w:pPr>
              <w:jc w:val="both"/>
            </w:pPr>
            <w:r>
              <w:rPr>
                <w:b/>
              </w:rPr>
              <w:t>Rozsah konzultací (soustředění)</w:t>
            </w:r>
          </w:p>
        </w:tc>
        <w:tc>
          <w:tcPr>
            <w:tcW w:w="889" w:type="dxa"/>
            <w:tcBorders>
              <w:top w:val="single" w:sz="2" w:space="0" w:color="auto"/>
            </w:tcBorders>
          </w:tcPr>
          <w:p w14:paraId="436DA59F" w14:textId="77777777" w:rsidR="000F2EDD" w:rsidRDefault="000F2EDD" w:rsidP="004938E8">
            <w:pPr>
              <w:jc w:val="both"/>
            </w:pPr>
            <w:r>
              <w:t>10</w:t>
            </w:r>
          </w:p>
        </w:tc>
        <w:tc>
          <w:tcPr>
            <w:tcW w:w="4179" w:type="dxa"/>
            <w:gridSpan w:val="4"/>
            <w:tcBorders>
              <w:top w:val="single" w:sz="2" w:space="0" w:color="auto"/>
            </w:tcBorders>
            <w:shd w:val="clear" w:color="auto" w:fill="F7CAAC"/>
          </w:tcPr>
          <w:p w14:paraId="6077A7F7" w14:textId="77777777" w:rsidR="000F2EDD" w:rsidRDefault="000F2EDD" w:rsidP="004938E8">
            <w:pPr>
              <w:jc w:val="both"/>
              <w:rPr>
                <w:b/>
              </w:rPr>
            </w:pPr>
            <w:r>
              <w:rPr>
                <w:b/>
              </w:rPr>
              <w:t xml:space="preserve">hodin </w:t>
            </w:r>
          </w:p>
        </w:tc>
      </w:tr>
      <w:tr w:rsidR="000F2EDD" w14:paraId="399CCDF4" w14:textId="77777777" w:rsidTr="004938E8">
        <w:tc>
          <w:tcPr>
            <w:tcW w:w="9855" w:type="dxa"/>
            <w:gridSpan w:val="8"/>
            <w:shd w:val="clear" w:color="auto" w:fill="F7CAAC"/>
          </w:tcPr>
          <w:p w14:paraId="131F7A20" w14:textId="77777777" w:rsidR="000F2EDD" w:rsidRDefault="000F2EDD" w:rsidP="004938E8">
            <w:pPr>
              <w:jc w:val="both"/>
              <w:rPr>
                <w:b/>
              </w:rPr>
            </w:pPr>
            <w:r>
              <w:rPr>
                <w:b/>
              </w:rPr>
              <w:t>Informace o způsobu kontaktu s vyučujícím</w:t>
            </w:r>
          </w:p>
        </w:tc>
      </w:tr>
      <w:tr w:rsidR="000F2EDD" w14:paraId="452D8CE1" w14:textId="77777777" w:rsidTr="004938E8">
        <w:trPr>
          <w:trHeight w:val="1373"/>
        </w:trPr>
        <w:tc>
          <w:tcPr>
            <w:tcW w:w="9855" w:type="dxa"/>
            <w:gridSpan w:val="8"/>
          </w:tcPr>
          <w:p w14:paraId="4F95E98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F827897" w14:textId="77777777" w:rsidR="000F2EDD" w:rsidRDefault="000F2EDD" w:rsidP="004938E8"/>
    <w:p w14:paraId="4B59256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F25ED2B" w14:textId="77777777" w:rsidTr="004938E8">
        <w:tc>
          <w:tcPr>
            <w:tcW w:w="9855" w:type="dxa"/>
            <w:gridSpan w:val="8"/>
            <w:tcBorders>
              <w:bottom w:val="double" w:sz="4" w:space="0" w:color="auto"/>
            </w:tcBorders>
            <w:shd w:val="clear" w:color="auto" w:fill="BDD6EE"/>
          </w:tcPr>
          <w:p w14:paraId="35FDA815" w14:textId="77777777" w:rsidR="000F2EDD" w:rsidRDefault="000F2EDD" w:rsidP="004938E8">
            <w:pPr>
              <w:jc w:val="both"/>
              <w:rPr>
                <w:b/>
                <w:sz w:val="28"/>
              </w:rPr>
            </w:pPr>
            <w:r>
              <w:br w:type="page"/>
            </w:r>
            <w:r>
              <w:rPr>
                <w:b/>
                <w:sz w:val="28"/>
              </w:rPr>
              <w:t>B-III – Charakteristika studijního předmětu</w:t>
            </w:r>
          </w:p>
        </w:tc>
      </w:tr>
      <w:tr w:rsidR="000F2EDD" w14:paraId="2A0729C6" w14:textId="77777777" w:rsidTr="004938E8">
        <w:tc>
          <w:tcPr>
            <w:tcW w:w="3086" w:type="dxa"/>
            <w:tcBorders>
              <w:top w:val="double" w:sz="4" w:space="0" w:color="auto"/>
            </w:tcBorders>
            <w:shd w:val="clear" w:color="auto" w:fill="F7CAAC"/>
          </w:tcPr>
          <w:p w14:paraId="4D0865A9"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630D278" w14:textId="77777777" w:rsidR="000F2EDD" w:rsidRPr="00873C26" w:rsidRDefault="000F2EDD" w:rsidP="004938E8">
            <w:pPr>
              <w:jc w:val="both"/>
              <w:rPr>
                <w:b/>
              </w:rPr>
            </w:pPr>
            <w:r>
              <w:rPr>
                <w:b/>
              </w:rPr>
              <w:t>Vnitřní pořádek a bezpečnost</w:t>
            </w:r>
          </w:p>
        </w:tc>
      </w:tr>
      <w:tr w:rsidR="000F2EDD" w14:paraId="02E20DC0" w14:textId="77777777" w:rsidTr="004938E8">
        <w:tc>
          <w:tcPr>
            <w:tcW w:w="3086" w:type="dxa"/>
            <w:shd w:val="clear" w:color="auto" w:fill="F7CAAC"/>
          </w:tcPr>
          <w:p w14:paraId="6FDA6526" w14:textId="77777777" w:rsidR="000F2EDD" w:rsidRDefault="000F2EDD" w:rsidP="004938E8">
            <w:pPr>
              <w:jc w:val="both"/>
              <w:rPr>
                <w:b/>
              </w:rPr>
            </w:pPr>
            <w:r>
              <w:rPr>
                <w:b/>
              </w:rPr>
              <w:t>Typ předmětu</w:t>
            </w:r>
          </w:p>
        </w:tc>
        <w:tc>
          <w:tcPr>
            <w:tcW w:w="3406" w:type="dxa"/>
            <w:gridSpan w:val="4"/>
          </w:tcPr>
          <w:p w14:paraId="286742F1" w14:textId="77777777" w:rsidR="000F2EDD" w:rsidRDefault="000F2EDD" w:rsidP="004938E8">
            <w:pPr>
              <w:jc w:val="both"/>
            </w:pPr>
            <w:r>
              <w:t xml:space="preserve">povinný, </w:t>
            </w:r>
            <w:r w:rsidRPr="00AB7F57">
              <w:rPr>
                <w:b/>
              </w:rPr>
              <w:t>PZ</w:t>
            </w:r>
          </w:p>
        </w:tc>
        <w:tc>
          <w:tcPr>
            <w:tcW w:w="2695" w:type="dxa"/>
            <w:gridSpan w:val="2"/>
            <w:shd w:val="clear" w:color="auto" w:fill="F7CAAC"/>
          </w:tcPr>
          <w:p w14:paraId="1C7FCCD4" w14:textId="77777777" w:rsidR="000F2EDD" w:rsidRDefault="000F2EDD" w:rsidP="004938E8">
            <w:pPr>
              <w:jc w:val="both"/>
            </w:pPr>
            <w:r>
              <w:rPr>
                <w:b/>
              </w:rPr>
              <w:t>doporučený ročník / semestr</w:t>
            </w:r>
          </w:p>
        </w:tc>
        <w:tc>
          <w:tcPr>
            <w:tcW w:w="668" w:type="dxa"/>
          </w:tcPr>
          <w:p w14:paraId="6DE19A1C" w14:textId="77777777" w:rsidR="000F2EDD" w:rsidRDefault="000F2EDD" w:rsidP="004938E8">
            <w:pPr>
              <w:jc w:val="both"/>
            </w:pPr>
            <w:r>
              <w:t>2/ZS</w:t>
            </w:r>
          </w:p>
        </w:tc>
      </w:tr>
      <w:tr w:rsidR="000F2EDD" w14:paraId="57C87158" w14:textId="77777777" w:rsidTr="004938E8">
        <w:tc>
          <w:tcPr>
            <w:tcW w:w="3086" w:type="dxa"/>
            <w:shd w:val="clear" w:color="auto" w:fill="F7CAAC"/>
          </w:tcPr>
          <w:p w14:paraId="35362FAE" w14:textId="77777777" w:rsidR="000F2EDD" w:rsidRDefault="000F2EDD" w:rsidP="004938E8">
            <w:pPr>
              <w:jc w:val="both"/>
              <w:rPr>
                <w:b/>
              </w:rPr>
            </w:pPr>
            <w:r>
              <w:rPr>
                <w:b/>
              </w:rPr>
              <w:t>Rozsah studijního předmětu</w:t>
            </w:r>
          </w:p>
        </w:tc>
        <w:tc>
          <w:tcPr>
            <w:tcW w:w="1701" w:type="dxa"/>
            <w:gridSpan w:val="2"/>
          </w:tcPr>
          <w:p w14:paraId="7ACFF123" w14:textId="77777777" w:rsidR="000F2EDD" w:rsidRDefault="000F2EDD" w:rsidP="004938E8">
            <w:pPr>
              <w:jc w:val="both"/>
            </w:pPr>
            <w:r>
              <w:t>28p + 14s</w:t>
            </w:r>
          </w:p>
        </w:tc>
        <w:tc>
          <w:tcPr>
            <w:tcW w:w="889" w:type="dxa"/>
            <w:shd w:val="clear" w:color="auto" w:fill="F7CAAC"/>
          </w:tcPr>
          <w:p w14:paraId="1662D523" w14:textId="77777777" w:rsidR="000F2EDD" w:rsidRDefault="000F2EDD" w:rsidP="004938E8">
            <w:pPr>
              <w:jc w:val="both"/>
              <w:rPr>
                <w:b/>
              </w:rPr>
            </w:pPr>
            <w:r>
              <w:rPr>
                <w:b/>
              </w:rPr>
              <w:t xml:space="preserve">hod. </w:t>
            </w:r>
          </w:p>
        </w:tc>
        <w:tc>
          <w:tcPr>
            <w:tcW w:w="816" w:type="dxa"/>
          </w:tcPr>
          <w:p w14:paraId="68975849" w14:textId="77777777" w:rsidR="000F2EDD" w:rsidRDefault="000F2EDD" w:rsidP="004938E8">
            <w:pPr>
              <w:jc w:val="both"/>
            </w:pPr>
            <w:r>
              <w:t>42</w:t>
            </w:r>
          </w:p>
        </w:tc>
        <w:tc>
          <w:tcPr>
            <w:tcW w:w="2156" w:type="dxa"/>
            <w:shd w:val="clear" w:color="auto" w:fill="F7CAAC"/>
          </w:tcPr>
          <w:p w14:paraId="1122C7AF" w14:textId="77777777" w:rsidR="000F2EDD" w:rsidRDefault="000F2EDD" w:rsidP="004938E8">
            <w:pPr>
              <w:jc w:val="both"/>
              <w:rPr>
                <w:b/>
              </w:rPr>
            </w:pPr>
            <w:r>
              <w:rPr>
                <w:b/>
              </w:rPr>
              <w:t>kreditů</w:t>
            </w:r>
          </w:p>
        </w:tc>
        <w:tc>
          <w:tcPr>
            <w:tcW w:w="1207" w:type="dxa"/>
            <w:gridSpan w:val="2"/>
          </w:tcPr>
          <w:p w14:paraId="7E532BE8" w14:textId="77777777" w:rsidR="000F2EDD" w:rsidRDefault="000F2EDD" w:rsidP="004938E8">
            <w:pPr>
              <w:jc w:val="both"/>
            </w:pPr>
            <w:r>
              <w:t>4</w:t>
            </w:r>
          </w:p>
        </w:tc>
      </w:tr>
      <w:tr w:rsidR="000F2EDD" w14:paraId="4C2A0289" w14:textId="77777777" w:rsidTr="004938E8">
        <w:tc>
          <w:tcPr>
            <w:tcW w:w="3086" w:type="dxa"/>
            <w:shd w:val="clear" w:color="auto" w:fill="F7CAAC"/>
          </w:tcPr>
          <w:p w14:paraId="3FB125CB" w14:textId="77777777" w:rsidR="000F2EDD" w:rsidRDefault="000F2EDD" w:rsidP="004938E8">
            <w:pPr>
              <w:jc w:val="both"/>
              <w:rPr>
                <w:b/>
                <w:sz w:val="22"/>
              </w:rPr>
            </w:pPr>
            <w:r>
              <w:rPr>
                <w:b/>
              </w:rPr>
              <w:t>Prerekvizity, korekvizity, ekvivalence</w:t>
            </w:r>
          </w:p>
        </w:tc>
        <w:tc>
          <w:tcPr>
            <w:tcW w:w="6769" w:type="dxa"/>
            <w:gridSpan w:val="7"/>
          </w:tcPr>
          <w:p w14:paraId="0A03BB02" w14:textId="77777777" w:rsidR="000F2EDD" w:rsidRDefault="000F2EDD" w:rsidP="004938E8">
            <w:pPr>
              <w:jc w:val="both"/>
            </w:pPr>
          </w:p>
        </w:tc>
      </w:tr>
      <w:tr w:rsidR="000F2EDD" w14:paraId="2DA45413" w14:textId="77777777" w:rsidTr="004938E8">
        <w:tc>
          <w:tcPr>
            <w:tcW w:w="3086" w:type="dxa"/>
            <w:shd w:val="clear" w:color="auto" w:fill="F7CAAC"/>
          </w:tcPr>
          <w:p w14:paraId="02B00E33" w14:textId="77777777" w:rsidR="000F2EDD" w:rsidRDefault="000F2EDD" w:rsidP="004938E8">
            <w:pPr>
              <w:jc w:val="both"/>
              <w:rPr>
                <w:b/>
              </w:rPr>
            </w:pPr>
            <w:r>
              <w:rPr>
                <w:b/>
              </w:rPr>
              <w:t>Způsob ověření studijních výsledků</w:t>
            </w:r>
          </w:p>
        </w:tc>
        <w:tc>
          <w:tcPr>
            <w:tcW w:w="3406" w:type="dxa"/>
            <w:gridSpan w:val="4"/>
          </w:tcPr>
          <w:p w14:paraId="371D787E" w14:textId="77777777" w:rsidR="000F2EDD" w:rsidRDefault="000F2EDD" w:rsidP="004938E8">
            <w:pPr>
              <w:jc w:val="both"/>
            </w:pPr>
            <w:r>
              <w:t>zápočet a zkouška</w:t>
            </w:r>
          </w:p>
        </w:tc>
        <w:tc>
          <w:tcPr>
            <w:tcW w:w="2156" w:type="dxa"/>
            <w:shd w:val="clear" w:color="auto" w:fill="F7CAAC"/>
          </w:tcPr>
          <w:p w14:paraId="00A45BF0" w14:textId="77777777" w:rsidR="000F2EDD" w:rsidRDefault="000F2EDD" w:rsidP="004938E8">
            <w:pPr>
              <w:jc w:val="both"/>
              <w:rPr>
                <w:b/>
              </w:rPr>
            </w:pPr>
            <w:r>
              <w:rPr>
                <w:b/>
              </w:rPr>
              <w:t>Forma výuky</w:t>
            </w:r>
          </w:p>
        </w:tc>
        <w:tc>
          <w:tcPr>
            <w:tcW w:w="1207" w:type="dxa"/>
            <w:gridSpan w:val="2"/>
          </w:tcPr>
          <w:p w14:paraId="3C67A85B" w14:textId="77777777" w:rsidR="000F2EDD" w:rsidRDefault="000F2EDD" w:rsidP="004938E8">
            <w:pPr>
              <w:jc w:val="both"/>
            </w:pPr>
            <w:r>
              <w:t>přednášky</w:t>
            </w:r>
          </w:p>
          <w:p w14:paraId="6FB27E4D" w14:textId="77777777" w:rsidR="000F2EDD" w:rsidRDefault="000F2EDD" w:rsidP="004938E8">
            <w:pPr>
              <w:jc w:val="both"/>
            </w:pPr>
            <w:r>
              <w:t>semináře</w:t>
            </w:r>
          </w:p>
        </w:tc>
      </w:tr>
      <w:tr w:rsidR="000F2EDD" w14:paraId="7057A92B" w14:textId="77777777" w:rsidTr="004938E8">
        <w:tc>
          <w:tcPr>
            <w:tcW w:w="3086" w:type="dxa"/>
            <w:shd w:val="clear" w:color="auto" w:fill="F7CAAC"/>
          </w:tcPr>
          <w:p w14:paraId="143A195F"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13EC1B65" w14:textId="77777777" w:rsidR="000F2EDD" w:rsidRPr="00645B6C" w:rsidRDefault="000F2EDD" w:rsidP="004938E8">
            <w:pPr>
              <w:spacing w:before="60"/>
              <w:jc w:val="both"/>
              <w:rPr>
                <w:color w:val="000000"/>
                <w:shd w:val="clear" w:color="auto" w:fill="FFFFFF"/>
              </w:rPr>
            </w:pPr>
            <w:r w:rsidRPr="00645B6C">
              <w:rPr>
                <w:color w:val="000000"/>
                <w:shd w:val="clear" w:color="auto" w:fill="FFFFFF"/>
              </w:rPr>
              <w:t xml:space="preserve">Zápočet: </w:t>
            </w:r>
            <w:r w:rsidRPr="00F30525">
              <w:rPr>
                <w:color w:val="000000"/>
                <w:shd w:val="clear" w:color="auto" w:fill="FFFFFF"/>
              </w:rPr>
              <w:t xml:space="preserve">aktivita a průběžné plnění zadaných úkolů na seminářích (přítomnost minimálně 80 %), vypracování a obhajoba </w:t>
            </w:r>
            <w:r>
              <w:rPr>
                <w:color w:val="000000"/>
                <w:shd w:val="clear" w:color="auto" w:fill="FFFFFF"/>
              </w:rPr>
              <w:t>zápočtového projektu</w:t>
            </w:r>
            <w:r w:rsidRPr="00F30525">
              <w:rPr>
                <w:color w:val="000000"/>
                <w:shd w:val="clear" w:color="auto" w:fill="FFFFFF"/>
              </w:rPr>
              <w:t xml:space="preserve"> v MS Office na zadané odborné téma, úspěšné absolvování písemného testu (počet správných odpovědí minimálně 60 %)</w:t>
            </w:r>
          </w:p>
          <w:p w14:paraId="63E3A8E9" w14:textId="77777777" w:rsidR="000F2EDD" w:rsidRPr="00645B6C" w:rsidRDefault="000F2EDD" w:rsidP="004938E8">
            <w:pPr>
              <w:spacing w:before="60"/>
              <w:jc w:val="both"/>
              <w:rPr>
                <w:color w:val="000000"/>
                <w:shd w:val="clear" w:color="auto" w:fill="FFFFFF"/>
              </w:rPr>
            </w:pPr>
            <w:r w:rsidRPr="00645B6C">
              <w:rPr>
                <w:color w:val="000000"/>
                <w:shd w:val="clear" w:color="auto" w:fill="FFFFFF"/>
              </w:rPr>
              <w:t>Zkouška: písemná a ústní</w:t>
            </w:r>
          </w:p>
          <w:p w14:paraId="2FD3EDD4" w14:textId="77777777" w:rsidR="000F2EDD" w:rsidRDefault="000F2EDD" w:rsidP="004938E8">
            <w:pPr>
              <w:jc w:val="both"/>
            </w:pPr>
          </w:p>
        </w:tc>
      </w:tr>
      <w:tr w:rsidR="000F2EDD" w14:paraId="52EC8467" w14:textId="77777777" w:rsidTr="004938E8">
        <w:trPr>
          <w:trHeight w:val="397"/>
        </w:trPr>
        <w:tc>
          <w:tcPr>
            <w:tcW w:w="9855" w:type="dxa"/>
            <w:gridSpan w:val="8"/>
            <w:tcBorders>
              <w:top w:val="nil"/>
            </w:tcBorders>
          </w:tcPr>
          <w:p w14:paraId="6E01B793" w14:textId="77777777" w:rsidR="000F2EDD" w:rsidRDefault="000F2EDD" w:rsidP="004938E8">
            <w:pPr>
              <w:jc w:val="both"/>
            </w:pPr>
          </w:p>
        </w:tc>
      </w:tr>
      <w:tr w:rsidR="000F2EDD" w14:paraId="6203CF62" w14:textId="77777777" w:rsidTr="004938E8">
        <w:trPr>
          <w:trHeight w:val="197"/>
        </w:trPr>
        <w:tc>
          <w:tcPr>
            <w:tcW w:w="3086" w:type="dxa"/>
            <w:tcBorders>
              <w:top w:val="nil"/>
            </w:tcBorders>
            <w:shd w:val="clear" w:color="auto" w:fill="F7CAAC"/>
          </w:tcPr>
          <w:p w14:paraId="56A042F3" w14:textId="77777777" w:rsidR="000F2EDD" w:rsidRDefault="000F2EDD" w:rsidP="004938E8">
            <w:pPr>
              <w:jc w:val="both"/>
              <w:rPr>
                <w:b/>
              </w:rPr>
            </w:pPr>
            <w:r>
              <w:rPr>
                <w:b/>
              </w:rPr>
              <w:t>Garant předmětu</w:t>
            </w:r>
          </w:p>
        </w:tc>
        <w:tc>
          <w:tcPr>
            <w:tcW w:w="6769" w:type="dxa"/>
            <w:gridSpan w:val="7"/>
            <w:tcBorders>
              <w:top w:val="nil"/>
            </w:tcBorders>
          </w:tcPr>
          <w:p w14:paraId="5D3554D1" w14:textId="77777777" w:rsidR="000F2EDD" w:rsidRDefault="000F2EDD" w:rsidP="004938E8">
            <w:pPr>
              <w:jc w:val="both"/>
            </w:pPr>
            <w:r>
              <w:t>doc. Ing. Miroslav Tomek, PhD.</w:t>
            </w:r>
          </w:p>
        </w:tc>
      </w:tr>
      <w:tr w:rsidR="000F2EDD" w14:paraId="48B1AF6E" w14:textId="77777777" w:rsidTr="004938E8">
        <w:trPr>
          <w:trHeight w:val="243"/>
        </w:trPr>
        <w:tc>
          <w:tcPr>
            <w:tcW w:w="3086" w:type="dxa"/>
            <w:tcBorders>
              <w:top w:val="nil"/>
            </w:tcBorders>
            <w:shd w:val="clear" w:color="auto" w:fill="F7CAAC"/>
          </w:tcPr>
          <w:p w14:paraId="4737CD4D" w14:textId="77777777" w:rsidR="000F2EDD" w:rsidRDefault="000F2EDD" w:rsidP="004938E8">
            <w:pPr>
              <w:jc w:val="both"/>
              <w:rPr>
                <w:b/>
              </w:rPr>
            </w:pPr>
            <w:r>
              <w:rPr>
                <w:b/>
              </w:rPr>
              <w:t>Zapojení garanta do výuky předmětu</w:t>
            </w:r>
          </w:p>
        </w:tc>
        <w:tc>
          <w:tcPr>
            <w:tcW w:w="6769" w:type="dxa"/>
            <w:gridSpan w:val="7"/>
            <w:tcBorders>
              <w:top w:val="nil"/>
            </w:tcBorders>
          </w:tcPr>
          <w:p w14:paraId="42CBCFA0" w14:textId="77777777" w:rsidR="000F2EDD" w:rsidRDefault="000F2EDD" w:rsidP="004938E8">
            <w:pPr>
              <w:spacing w:before="60"/>
              <w:jc w:val="both"/>
            </w:pPr>
            <w:r w:rsidRPr="00E920B9">
              <w:t xml:space="preserve">Garant stanovuje obsah přednášek, seminářů a dohlíží na jejich jednotné vedení. Garant přímo vyučuje </w:t>
            </w:r>
            <w:r>
              <w:t>57</w:t>
            </w:r>
            <w:r w:rsidRPr="00E920B9">
              <w:t xml:space="preserve"> % přednášek.</w:t>
            </w:r>
          </w:p>
          <w:p w14:paraId="1FE8FFFF" w14:textId="77777777" w:rsidR="000F2EDD" w:rsidRDefault="000F2EDD" w:rsidP="004938E8">
            <w:pPr>
              <w:jc w:val="both"/>
            </w:pPr>
          </w:p>
        </w:tc>
      </w:tr>
      <w:tr w:rsidR="000F2EDD" w14:paraId="2EF07D60" w14:textId="77777777" w:rsidTr="004938E8">
        <w:tc>
          <w:tcPr>
            <w:tcW w:w="3086" w:type="dxa"/>
            <w:shd w:val="clear" w:color="auto" w:fill="F7CAAC"/>
          </w:tcPr>
          <w:p w14:paraId="63A3E7F9" w14:textId="77777777" w:rsidR="000F2EDD" w:rsidRDefault="000F2EDD" w:rsidP="004938E8">
            <w:pPr>
              <w:jc w:val="both"/>
              <w:rPr>
                <w:b/>
              </w:rPr>
            </w:pPr>
            <w:r>
              <w:rPr>
                <w:b/>
              </w:rPr>
              <w:t>Vyučující</w:t>
            </w:r>
          </w:p>
        </w:tc>
        <w:tc>
          <w:tcPr>
            <w:tcW w:w="6769" w:type="dxa"/>
            <w:gridSpan w:val="7"/>
            <w:tcBorders>
              <w:bottom w:val="nil"/>
            </w:tcBorders>
          </w:tcPr>
          <w:p w14:paraId="22073392" w14:textId="77777777" w:rsidR="000F2EDD" w:rsidRDefault="000F2EDD" w:rsidP="004938E8">
            <w:pPr>
              <w:jc w:val="both"/>
              <w:rPr>
                <w:color w:val="000000"/>
              </w:rPr>
            </w:pPr>
            <w:r w:rsidRPr="005D423F">
              <w:rPr>
                <w:color w:val="000000"/>
              </w:rPr>
              <w:t>doc. Ing. Miroslav Tomek, Ph</w:t>
            </w:r>
            <w:r>
              <w:rPr>
                <w:color w:val="000000"/>
              </w:rPr>
              <w:t>.</w:t>
            </w:r>
            <w:r w:rsidRPr="005D423F">
              <w:rPr>
                <w:color w:val="000000"/>
              </w:rPr>
              <w:t>D. – předná</w:t>
            </w:r>
            <w:r>
              <w:rPr>
                <w:color w:val="000000"/>
              </w:rPr>
              <w:t>šející</w:t>
            </w:r>
            <w:r w:rsidRPr="005D423F">
              <w:rPr>
                <w:color w:val="000000"/>
              </w:rPr>
              <w:t xml:space="preserve"> (</w:t>
            </w:r>
            <w:r>
              <w:rPr>
                <w:color w:val="000000"/>
              </w:rPr>
              <w:t>57</w:t>
            </w:r>
            <w:r w:rsidRPr="005D423F">
              <w:rPr>
                <w:color w:val="000000"/>
              </w:rPr>
              <w:t xml:space="preserve"> %)</w:t>
            </w:r>
          </w:p>
          <w:p w14:paraId="0952220A" w14:textId="77777777" w:rsidR="000F2EDD" w:rsidRDefault="000F2EDD" w:rsidP="004938E8">
            <w:pPr>
              <w:jc w:val="both"/>
            </w:pPr>
            <w:r w:rsidRPr="005D423F">
              <w:rPr>
                <w:color w:val="000000"/>
              </w:rPr>
              <w:t>Ing. Martin Ficek, Ph</w:t>
            </w:r>
            <w:r>
              <w:rPr>
                <w:color w:val="000000"/>
              </w:rPr>
              <w:t>.</w:t>
            </w:r>
            <w:r w:rsidRPr="005D423F">
              <w:rPr>
                <w:color w:val="000000"/>
              </w:rPr>
              <w:t>D. – přednáš</w:t>
            </w:r>
            <w:r>
              <w:rPr>
                <w:color w:val="000000"/>
              </w:rPr>
              <w:t>ející</w:t>
            </w:r>
            <w:r w:rsidRPr="005D423F">
              <w:rPr>
                <w:color w:val="000000"/>
              </w:rPr>
              <w:t xml:space="preserve"> (</w:t>
            </w:r>
            <w:r>
              <w:rPr>
                <w:color w:val="000000"/>
              </w:rPr>
              <w:t>43</w:t>
            </w:r>
            <w:r w:rsidRPr="005D423F">
              <w:rPr>
                <w:color w:val="000000"/>
              </w:rPr>
              <w:t xml:space="preserve"> %), </w:t>
            </w:r>
            <w:r>
              <w:rPr>
                <w:color w:val="000000"/>
              </w:rPr>
              <w:t xml:space="preserve">vede </w:t>
            </w:r>
            <w:r w:rsidRPr="005D423F">
              <w:rPr>
                <w:color w:val="000000"/>
              </w:rPr>
              <w:t>semináře (100 %)</w:t>
            </w:r>
          </w:p>
        </w:tc>
      </w:tr>
      <w:tr w:rsidR="000F2EDD" w14:paraId="270226D2" w14:textId="77777777" w:rsidTr="004938E8">
        <w:trPr>
          <w:trHeight w:val="397"/>
        </w:trPr>
        <w:tc>
          <w:tcPr>
            <w:tcW w:w="9855" w:type="dxa"/>
            <w:gridSpan w:val="8"/>
            <w:tcBorders>
              <w:top w:val="nil"/>
            </w:tcBorders>
          </w:tcPr>
          <w:p w14:paraId="5B069800" w14:textId="77777777" w:rsidR="000F2EDD" w:rsidRDefault="000F2EDD" w:rsidP="004938E8">
            <w:pPr>
              <w:jc w:val="both"/>
            </w:pPr>
          </w:p>
        </w:tc>
      </w:tr>
      <w:tr w:rsidR="000F2EDD" w14:paraId="1AD44594" w14:textId="77777777" w:rsidTr="004938E8">
        <w:tc>
          <w:tcPr>
            <w:tcW w:w="3086" w:type="dxa"/>
            <w:shd w:val="clear" w:color="auto" w:fill="F7CAAC"/>
          </w:tcPr>
          <w:p w14:paraId="18981292" w14:textId="77777777" w:rsidR="000F2EDD" w:rsidRDefault="000F2EDD" w:rsidP="004938E8">
            <w:pPr>
              <w:jc w:val="both"/>
              <w:rPr>
                <w:b/>
              </w:rPr>
            </w:pPr>
            <w:r>
              <w:rPr>
                <w:b/>
              </w:rPr>
              <w:t>Stručná anotace předmětu</w:t>
            </w:r>
          </w:p>
        </w:tc>
        <w:tc>
          <w:tcPr>
            <w:tcW w:w="6769" w:type="dxa"/>
            <w:gridSpan w:val="7"/>
            <w:tcBorders>
              <w:bottom w:val="nil"/>
            </w:tcBorders>
          </w:tcPr>
          <w:p w14:paraId="1D0D1B12" w14:textId="77777777" w:rsidR="000F2EDD" w:rsidRDefault="000F2EDD" w:rsidP="004938E8">
            <w:pPr>
              <w:jc w:val="both"/>
            </w:pPr>
          </w:p>
        </w:tc>
      </w:tr>
      <w:tr w:rsidR="000F2EDD" w14:paraId="4B0A35F2" w14:textId="77777777" w:rsidTr="004938E8">
        <w:trPr>
          <w:trHeight w:val="3938"/>
        </w:trPr>
        <w:tc>
          <w:tcPr>
            <w:tcW w:w="9855" w:type="dxa"/>
            <w:gridSpan w:val="8"/>
            <w:tcBorders>
              <w:top w:val="nil"/>
              <w:bottom w:val="single" w:sz="12" w:space="0" w:color="auto"/>
            </w:tcBorders>
          </w:tcPr>
          <w:p w14:paraId="5C7DEF8B" w14:textId="77777777" w:rsidR="000F2EDD" w:rsidRPr="00FA2F4A" w:rsidRDefault="000F2EDD" w:rsidP="004938E8">
            <w:pPr>
              <w:spacing w:before="120"/>
              <w:jc w:val="both"/>
              <w:rPr>
                <w:shd w:val="clear" w:color="auto" w:fill="FFFFFF"/>
              </w:rPr>
            </w:pPr>
            <w:r w:rsidRPr="00FA2F4A">
              <w:t>Cílem výuky je podrobně probrat bezpečnostní systémem státu v oblasti zajišťování vnitřní bezpečnosti, veřejného pořádku a zákonnosti, včetně příslušných národních koncepčních bezpečnostních materiálů.</w:t>
            </w:r>
            <w:r>
              <w:t xml:space="preserve"> Dále v rámci předmětu studenti získají informace </w:t>
            </w:r>
            <w:r w:rsidRPr="00FA2F4A">
              <w:rPr>
                <w:shd w:val="clear" w:color="auto" w:fill="FFFFFF"/>
              </w:rPr>
              <w:t>o formách a metodách boje proti vybraným bezpečnostním hrozbám</w:t>
            </w:r>
            <w:r>
              <w:rPr>
                <w:shd w:val="clear" w:color="auto" w:fill="FFFFFF"/>
              </w:rPr>
              <w:t xml:space="preserve"> v oblasti vnitřního pořádku a v rámci bezpečnostní ochrany osob a objektů.</w:t>
            </w:r>
          </w:p>
          <w:p w14:paraId="665B8AD9" w14:textId="77777777" w:rsidR="000F2EDD" w:rsidRDefault="000F2EDD" w:rsidP="004938E8">
            <w:pPr>
              <w:jc w:val="both"/>
            </w:pPr>
          </w:p>
          <w:p w14:paraId="60EAA17D" w14:textId="77777777" w:rsidR="000F2EDD" w:rsidRDefault="000F2EDD" w:rsidP="004938E8">
            <w:pPr>
              <w:rPr>
                <w:color w:val="000000"/>
                <w:shd w:val="clear" w:color="auto" w:fill="FFFFFF"/>
              </w:rPr>
            </w:pPr>
            <w:r>
              <w:rPr>
                <w:color w:val="000000"/>
                <w:shd w:val="clear" w:color="auto" w:fill="FFFFFF"/>
              </w:rPr>
              <w:t>Vyučovaná témata</w:t>
            </w:r>
            <w:r w:rsidRPr="00645B6C">
              <w:rPr>
                <w:color w:val="000000"/>
                <w:shd w:val="clear" w:color="auto" w:fill="FFFFFF"/>
              </w:rPr>
              <w:t>:</w:t>
            </w:r>
          </w:p>
          <w:p w14:paraId="24421F83" w14:textId="77777777" w:rsidR="000F2EDD" w:rsidRPr="007C095B" w:rsidRDefault="000F2EDD" w:rsidP="000F2EDD">
            <w:pPr>
              <w:pStyle w:val="Odstavecseseznamem"/>
              <w:numPr>
                <w:ilvl w:val="0"/>
                <w:numId w:val="35"/>
              </w:numPr>
              <w:jc w:val="both"/>
            </w:pPr>
            <w:r w:rsidRPr="00B01E46">
              <w:rPr>
                <w:color w:val="000000"/>
                <w:shd w:val="clear" w:color="auto" w:fill="FFFFFF"/>
              </w:rPr>
              <w:t>Právní normy a základní pojmy</w:t>
            </w:r>
            <w:r>
              <w:t>;</w:t>
            </w:r>
          </w:p>
          <w:p w14:paraId="17BFBC09" w14:textId="77777777" w:rsidR="000F2EDD" w:rsidRPr="007C095B" w:rsidRDefault="000F2EDD" w:rsidP="000F2EDD">
            <w:pPr>
              <w:pStyle w:val="Odstavecseseznamem"/>
              <w:numPr>
                <w:ilvl w:val="0"/>
                <w:numId w:val="35"/>
              </w:numPr>
              <w:jc w:val="both"/>
            </w:pPr>
            <w:r w:rsidRPr="00B01E46">
              <w:rPr>
                <w:color w:val="000000"/>
                <w:shd w:val="clear" w:color="auto" w:fill="FFFFFF"/>
              </w:rPr>
              <w:t>Systém a cíle vnitřní bezpečnosti a veřejného pořádku</w:t>
            </w:r>
            <w:r>
              <w:t>;</w:t>
            </w:r>
          </w:p>
          <w:p w14:paraId="319D57C6" w14:textId="77777777" w:rsidR="000F2EDD" w:rsidRPr="007C095B" w:rsidRDefault="000F2EDD" w:rsidP="000F2EDD">
            <w:pPr>
              <w:pStyle w:val="Odstavecseseznamem"/>
              <w:numPr>
                <w:ilvl w:val="0"/>
                <w:numId w:val="35"/>
              </w:numPr>
              <w:jc w:val="both"/>
            </w:pPr>
            <w:r w:rsidRPr="00B01E46">
              <w:rPr>
                <w:color w:val="000000"/>
                <w:shd w:val="clear" w:color="auto" w:fill="FFFFFF"/>
              </w:rPr>
              <w:t>Bezpečnostní sbor České republiky</w:t>
            </w:r>
            <w:r>
              <w:t>;</w:t>
            </w:r>
          </w:p>
          <w:p w14:paraId="7C3D0ABD" w14:textId="77777777" w:rsidR="000F2EDD" w:rsidRPr="007C095B" w:rsidRDefault="000F2EDD" w:rsidP="000F2EDD">
            <w:pPr>
              <w:pStyle w:val="Odstavecseseznamem"/>
              <w:numPr>
                <w:ilvl w:val="0"/>
                <w:numId w:val="35"/>
              </w:numPr>
              <w:jc w:val="both"/>
            </w:pPr>
            <w:r w:rsidRPr="00B01E46">
              <w:rPr>
                <w:color w:val="000000"/>
                <w:shd w:val="clear" w:color="auto" w:fill="FFFFFF"/>
              </w:rPr>
              <w:t>Narušení zákonnosti velkého rozsahu</w:t>
            </w:r>
            <w:r>
              <w:t>;</w:t>
            </w:r>
            <w:r w:rsidRPr="007C095B">
              <w:rPr>
                <w:color w:val="000000"/>
                <w:shd w:val="clear" w:color="auto" w:fill="FFFFFF"/>
              </w:rPr>
              <w:t> </w:t>
            </w:r>
          </w:p>
          <w:p w14:paraId="4CD1DD42" w14:textId="77777777" w:rsidR="000F2EDD" w:rsidRPr="007C095B" w:rsidRDefault="000F2EDD" w:rsidP="000F2EDD">
            <w:pPr>
              <w:pStyle w:val="Odstavecseseznamem"/>
              <w:numPr>
                <w:ilvl w:val="0"/>
                <w:numId w:val="35"/>
              </w:numPr>
              <w:jc w:val="both"/>
            </w:pPr>
            <w:r w:rsidRPr="00B01E46">
              <w:rPr>
                <w:color w:val="000000"/>
                <w:shd w:val="clear" w:color="auto" w:fill="FFFFFF"/>
              </w:rPr>
              <w:t>Organizovaný zločin, terorismus, extremismus a radikalizmus</w:t>
            </w:r>
            <w:r>
              <w:t>;</w:t>
            </w:r>
          </w:p>
          <w:p w14:paraId="2A221CB2" w14:textId="77777777" w:rsidR="000F2EDD" w:rsidRPr="007C095B" w:rsidRDefault="000F2EDD" w:rsidP="000F2EDD">
            <w:pPr>
              <w:pStyle w:val="Odstavecseseznamem"/>
              <w:numPr>
                <w:ilvl w:val="0"/>
                <w:numId w:val="35"/>
              </w:numPr>
              <w:jc w:val="both"/>
            </w:pPr>
            <w:r w:rsidRPr="00B01E46">
              <w:rPr>
                <w:color w:val="000000"/>
                <w:shd w:val="clear" w:color="auto" w:fill="FFFFFF"/>
              </w:rPr>
              <w:t>Prevence kriminality</w:t>
            </w:r>
            <w:r>
              <w:t>;</w:t>
            </w:r>
          </w:p>
          <w:p w14:paraId="79B3ABD5" w14:textId="77777777" w:rsidR="000F2EDD" w:rsidRPr="007C095B" w:rsidRDefault="000F2EDD" w:rsidP="000F2EDD">
            <w:pPr>
              <w:pStyle w:val="Odstavecseseznamem"/>
              <w:numPr>
                <w:ilvl w:val="0"/>
                <w:numId w:val="35"/>
              </w:numPr>
              <w:jc w:val="both"/>
            </w:pPr>
            <w:r w:rsidRPr="00B01E46">
              <w:rPr>
                <w:color w:val="000000"/>
                <w:shd w:val="clear" w:color="auto" w:fill="FFFFFF"/>
              </w:rPr>
              <w:t>Migrační a azylová politika</w:t>
            </w:r>
            <w:r>
              <w:t>;</w:t>
            </w:r>
          </w:p>
          <w:p w14:paraId="7CD3FC0B" w14:textId="77777777" w:rsidR="000F2EDD" w:rsidRPr="007C095B" w:rsidRDefault="000F2EDD" w:rsidP="000F2EDD">
            <w:pPr>
              <w:pStyle w:val="Odstavecseseznamem"/>
              <w:numPr>
                <w:ilvl w:val="0"/>
                <w:numId w:val="35"/>
              </w:numPr>
              <w:jc w:val="both"/>
            </w:pPr>
            <w:r w:rsidRPr="00B01E46">
              <w:rPr>
                <w:color w:val="000000"/>
                <w:shd w:val="clear" w:color="auto" w:fill="FFFFFF"/>
              </w:rPr>
              <w:t>Místní záležitosti veřejného pořádku</w:t>
            </w:r>
            <w:r>
              <w:t>;</w:t>
            </w:r>
          </w:p>
          <w:p w14:paraId="6B7920F6" w14:textId="77777777" w:rsidR="000F2EDD" w:rsidRPr="007C095B" w:rsidRDefault="000F2EDD" w:rsidP="000F2EDD">
            <w:pPr>
              <w:pStyle w:val="Odstavecseseznamem"/>
              <w:numPr>
                <w:ilvl w:val="0"/>
                <w:numId w:val="35"/>
              </w:numPr>
              <w:jc w:val="both"/>
            </w:pPr>
            <w:r w:rsidRPr="00B01E46">
              <w:rPr>
                <w:color w:val="000000"/>
                <w:shd w:val="clear" w:color="auto" w:fill="FFFFFF"/>
              </w:rPr>
              <w:t>Ochrana míst velké koncentrace osob a tzv. „měkkých cílů“</w:t>
            </w:r>
            <w:r>
              <w:t>;</w:t>
            </w:r>
          </w:p>
          <w:p w14:paraId="20F27E05" w14:textId="77777777" w:rsidR="000F2EDD" w:rsidRPr="007C095B" w:rsidRDefault="000F2EDD" w:rsidP="000F2EDD">
            <w:pPr>
              <w:pStyle w:val="Odstavecseseznamem"/>
              <w:numPr>
                <w:ilvl w:val="0"/>
                <w:numId w:val="35"/>
              </w:numPr>
              <w:jc w:val="both"/>
            </w:pPr>
            <w:r w:rsidRPr="00B01E46">
              <w:rPr>
                <w:color w:val="000000"/>
                <w:shd w:val="clear" w:color="auto" w:fill="FFFFFF"/>
              </w:rPr>
              <w:t>Bezpečnostní ochrana osob a objektů</w:t>
            </w:r>
            <w:r>
              <w:t>;</w:t>
            </w:r>
          </w:p>
          <w:p w14:paraId="11D95B03" w14:textId="77777777" w:rsidR="000F2EDD" w:rsidRPr="007C095B" w:rsidRDefault="000F2EDD" w:rsidP="000F2EDD">
            <w:pPr>
              <w:pStyle w:val="Odstavecseseznamem"/>
              <w:numPr>
                <w:ilvl w:val="0"/>
                <w:numId w:val="35"/>
              </w:numPr>
              <w:jc w:val="both"/>
            </w:pPr>
            <w:r w:rsidRPr="00B01E46">
              <w:rPr>
                <w:color w:val="000000"/>
                <w:shd w:val="clear" w:color="auto" w:fill="FFFFFF"/>
              </w:rPr>
              <w:t>Bezpečnostní ochrana osob a objektů – fyzická a režimová bezpečnost</w:t>
            </w:r>
            <w:r>
              <w:t>;</w:t>
            </w:r>
          </w:p>
          <w:p w14:paraId="5A8549B8" w14:textId="77777777" w:rsidR="000F2EDD" w:rsidRPr="007C095B" w:rsidRDefault="000F2EDD" w:rsidP="000F2EDD">
            <w:pPr>
              <w:pStyle w:val="Odstavecseseznamem"/>
              <w:numPr>
                <w:ilvl w:val="0"/>
                <w:numId w:val="35"/>
              </w:numPr>
              <w:jc w:val="both"/>
            </w:pPr>
            <w:r w:rsidRPr="00B01E46">
              <w:rPr>
                <w:color w:val="000000"/>
                <w:shd w:val="clear" w:color="auto" w:fill="FFFFFF"/>
              </w:rPr>
              <w:t>Bezpečnostní ochrana osob a objektů – mechanické zábranné systémy obvodové, plášťové a předmětové ochrany</w:t>
            </w:r>
            <w:r>
              <w:t>;</w:t>
            </w:r>
          </w:p>
          <w:p w14:paraId="466A0A8F" w14:textId="77777777" w:rsidR="000F2EDD" w:rsidRDefault="000F2EDD" w:rsidP="000F2EDD">
            <w:pPr>
              <w:pStyle w:val="Odstavecseseznamem"/>
              <w:numPr>
                <w:ilvl w:val="0"/>
                <w:numId w:val="35"/>
              </w:numPr>
              <w:jc w:val="both"/>
            </w:pPr>
            <w:r w:rsidRPr="00B01E46">
              <w:rPr>
                <w:color w:val="000000"/>
                <w:shd w:val="clear" w:color="auto" w:fill="FFFFFF"/>
              </w:rPr>
              <w:t>Bezpečnostní ochrana osob a objektů – přístupové a docházkové systémy, kamerové a biometrické systémy v</w:t>
            </w:r>
            <w:r>
              <w:rPr>
                <w:color w:val="000000"/>
                <w:shd w:val="clear" w:color="auto" w:fill="FFFFFF"/>
              </w:rPr>
              <w:t> </w:t>
            </w:r>
            <w:r w:rsidRPr="00B01E46">
              <w:rPr>
                <w:color w:val="000000"/>
                <w:shd w:val="clear" w:color="auto" w:fill="FFFFFF"/>
              </w:rPr>
              <w:t>ochraně objektu</w:t>
            </w:r>
            <w:r>
              <w:t>;</w:t>
            </w:r>
          </w:p>
          <w:p w14:paraId="6D23ED4F" w14:textId="77777777" w:rsidR="000F2EDD" w:rsidRPr="007C095B" w:rsidRDefault="000F2EDD" w:rsidP="000F2EDD">
            <w:pPr>
              <w:pStyle w:val="Odstavecseseznamem"/>
              <w:numPr>
                <w:ilvl w:val="0"/>
                <w:numId w:val="35"/>
              </w:numPr>
              <w:jc w:val="both"/>
            </w:pPr>
            <w:r w:rsidRPr="007C095B">
              <w:rPr>
                <w:color w:val="000000"/>
                <w:shd w:val="clear" w:color="auto" w:fill="FFFFFF"/>
              </w:rPr>
              <w:t>Bezpečnostní ochrana osob a objektů – soukromá bezpečnostní služba.</w:t>
            </w:r>
          </w:p>
          <w:p w14:paraId="1653D5FB" w14:textId="77777777" w:rsidR="000F2EDD" w:rsidRPr="00FA2F4A" w:rsidRDefault="000F2EDD" w:rsidP="004938E8">
            <w:pPr>
              <w:ind w:left="720"/>
              <w:rPr>
                <w:shd w:val="clear" w:color="auto" w:fill="FFFFFF"/>
              </w:rPr>
            </w:pPr>
          </w:p>
          <w:p w14:paraId="2944AF6A" w14:textId="77777777" w:rsidR="000F2EDD" w:rsidRDefault="000F2EDD" w:rsidP="004938E8">
            <w:pPr>
              <w:jc w:val="both"/>
            </w:pPr>
          </w:p>
        </w:tc>
      </w:tr>
      <w:tr w:rsidR="000F2EDD" w14:paraId="0FAB1B9B"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61C466D8"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6AA55D1" w14:textId="77777777" w:rsidR="000F2EDD" w:rsidRDefault="000F2EDD" w:rsidP="004938E8">
            <w:pPr>
              <w:jc w:val="both"/>
            </w:pPr>
          </w:p>
        </w:tc>
      </w:tr>
      <w:tr w:rsidR="000F2EDD" w14:paraId="4953F192" w14:textId="77777777" w:rsidTr="004938E8">
        <w:trPr>
          <w:trHeight w:val="1497"/>
        </w:trPr>
        <w:tc>
          <w:tcPr>
            <w:tcW w:w="9855" w:type="dxa"/>
            <w:gridSpan w:val="8"/>
            <w:tcBorders>
              <w:top w:val="nil"/>
              <w:bottom w:val="single" w:sz="2" w:space="0" w:color="auto"/>
            </w:tcBorders>
          </w:tcPr>
          <w:p w14:paraId="324EB345" w14:textId="77777777" w:rsidR="000F2EDD" w:rsidRPr="00B01E46" w:rsidRDefault="000F2EDD" w:rsidP="004938E8">
            <w:pPr>
              <w:jc w:val="both"/>
              <w:rPr>
                <w:b/>
                <w:color w:val="000000"/>
                <w:shd w:val="clear" w:color="auto" w:fill="FFFFFF"/>
              </w:rPr>
            </w:pPr>
            <w:r w:rsidRPr="00B01E46">
              <w:rPr>
                <w:b/>
                <w:color w:val="000000"/>
              </w:rPr>
              <w:t>Povinná literatura:</w:t>
            </w:r>
          </w:p>
          <w:p w14:paraId="10402D1E" w14:textId="77777777" w:rsidR="000F2EDD" w:rsidRPr="00B01E46" w:rsidRDefault="000F2EDD" w:rsidP="004938E8">
            <w:pPr>
              <w:rPr>
                <w:shd w:val="clear" w:color="auto" w:fill="FFFFFF"/>
              </w:rPr>
            </w:pPr>
            <w:r w:rsidRPr="00B01E46">
              <w:rPr>
                <w:shd w:val="clear" w:color="auto" w:fill="FFFFFF"/>
              </w:rPr>
              <w:t>APELTAUER, Tomáš a kol.</w:t>
            </w:r>
            <w:r w:rsidRPr="00B01E46">
              <w:rPr>
                <w:color w:val="444444"/>
                <w:shd w:val="clear" w:color="auto" w:fill="FFFFFF"/>
              </w:rPr>
              <w:t> </w:t>
            </w:r>
            <w:r w:rsidRPr="00B01E46">
              <w:rPr>
                <w:i/>
                <w:iCs/>
                <w:shd w:val="clear" w:color="auto" w:fill="FFFFFF"/>
              </w:rPr>
              <w:t>Ochrana měkkých cílů.</w:t>
            </w:r>
            <w:r w:rsidRPr="00B01E46">
              <w:rPr>
                <w:color w:val="444444"/>
                <w:shd w:val="clear" w:color="auto" w:fill="FFFFFF"/>
              </w:rPr>
              <w:t xml:space="preserve"> </w:t>
            </w:r>
            <w:r w:rsidRPr="00B01E46">
              <w:rPr>
                <w:shd w:val="clear" w:color="auto" w:fill="FFFFFF"/>
              </w:rPr>
              <w:t>Praha</w:t>
            </w:r>
            <w:r w:rsidRPr="007A06BC">
              <w:rPr>
                <w:shd w:val="clear" w:color="auto" w:fill="FFFFFF"/>
              </w:rPr>
              <w:t>: Legas</w:t>
            </w:r>
            <w:r w:rsidRPr="007A06BC">
              <w:rPr>
                <w:shd w:val="clear" w:color="auto" w:fill="FFFFFF"/>
                <w:lang w:val="en-US"/>
              </w:rPr>
              <w:t>,</w:t>
            </w:r>
            <w:r w:rsidRPr="00B01E46">
              <w:rPr>
                <w:shd w:val="clear" w:color="auto" w:fill="FFFFFF"/>
              </w:rPr>
              <w:t xml:space="preserve"> 2019. ISBN 978-80-7502-427-5.</w:t>
            </w:r>
          </w:p>
          <w:p w14:paraId="090FA394" w14:textId="77777777" w:rsidR="000F2EDD" w:rsidRPr="00B01E46" w:rsidRDefault="000F2EDD" w:rsidP="004938E8">
            <w:pPr>
              <w:jc w:val="both"/>
              <w:rPr>
                <w:shd w:val="clear" w:color="auto" w:fill="FFFFFF"/>
              </w:rPr>
            </w:pPr>
            <w:r w:rsidRPr="00B01E46">
              <w:rPr>
                <w:shd w:val="clear" w:color="auto" w:fill="FFFFFF"/>
              </w:rPr>
              <w:t xml:space="preserve">FIRSTOVÁ, Jana a David ZÁMEK. </w:t>
            </w:r>
            <w:r w:rsidRPr="00B01E46">
              <w:rPr>
                <w:i/>
                <w:iCs/>
                <w:shd w:val="clear" w:color="auto" w:fill="FFFFFF"/>
              </w:rPr>
              <w:t>Prevence kriminality – nedílná součást systému vnitřní bezpečnosti.</w:t>
            </w:r>
            <w:r w:rsidRPr="00B01E46">
              <w:rPr>
                <w:i/>
                <w:iCs/>
                <w:shd w:val="clear" w:color="auto" w:fill="FFFFFF"/>
              </w:rPr>
              <w:br/>
            </w:r>
            <w:r w:rsidRPr="00B01E46">
              <w:rPr>
                <w:shd w:val="clear" w:color="auto" w:fill="FFFFFF"/>
              </w:rPr>
              <w:t xml:space="preserve">Praha: </w:t>
            </w:r>
            <w:r w:rsidRPr="007A06BC">
              <w:rPr>
                <w:shd w:val="clear" w:color="auto" w:fill="FFFFFF"/>
                <w:lang w:val="en-US"/>
              </w:rPr>
              <w:t>Wolters Kluwer</w:t>
            </w:r>
            <w:r w:rsidRPr="00B01E46">
              <w:rPr>
                <w:shd w:val="clear" w:color="auto" w:fill="FFFFFF"/>
              </w:rPr>
              <w:t>, 2021. ISBN 978-80-7676-057-8.</w:t>
            </w:r>
          </w:p>
          <w:p w14:paraId="380329C7" w14:textId="77777777" w:rsidR="000F2EDD" w:rsidRPr="00B01E46" w:rsidRDefault="000F2EDD" w:rsidP="004938E8">
            <w:r w:rsidRPr="00B01E46">
              <w:t>HAVELKA, Josef a Roman Š</w:t>
            </w:r>
            <w:r>
              <w:t>TĚ</w:t>
            </w:r>
            <w:r w:rsidRPr="00B01E46">
              <w:t xml:space="preserve">DRÝ.  </w:t>
            </w:r>
            <w:r w:rsidRPr="00B01E46">
              <w:rPr>
                <w:i/>
              </w:rPr>
              <w:t>Nástroje pro použití donucovacích prostředků a krátké zbraně v souvislosti s výkonem zaměstnání strážníků v souvislosti s výkonem zaměstnání strážníků obecních a městských policií.</w:t>
            </w:r>
            <w:r w:rsidRPr="00B01E46">
              <w:t xml:space="preserve"> Praha: Výzkumný ústav bezpečnosti práce, v. v. i., 2023. ISBN 978-80-87676-56-1.</w:t>
            </w:r>
          </w:p>
          <w:p w14:paraId="6C6675EE" w14:textId="77777777" w:rsidR="000F2EDD" w:rsidRPr="00B01E46" w:rsidRDefault="000F2EDD" w:rsidP="004938E8">
            <w:pPr>
              <w:shd w:val="clear" w:color="auto" w:fill="FFFFFF"/>
              <w:rPr>
                <w:shd w:val="clear" w:color="auto" w:fill="FFFFFF"/>
              </w:rPr>
            </w:pPr>
            <w:r w:rsidRPr="00B01E46">
              <w:rPr>
                <w:shd w:val="clear" w:color="auto" w:fill="FFFFFF"/>
              </w:rPr>
              <w:t xml:space="preserve">HRINKO, Martin. </w:t>
            </w:r>
            <w:r w:rsidRPr="00B01E46">
              <w:rPr>
                <w:i/>
                <w:iCs/>
                <w:shd w:val="clear" w:color="auto" w:fill="FFFFFF"/>
              </w:rPr>
              <w:t>Bezpečnostní hrozby a veřejný pořádek</w:t>
            </w:r>
            <w:r w:rsidRPr="00B01E46">
              <w:rPr>
                <w:color w:val="111111"/>
                <w:shd w:val="clear" w:color="auto" w:fill="FFFFFF"/>
              </w:rPr>
              <w:t>.</w:t>
            </w:r>
            <w:r w:rsidRPr="00B01E46">
              <w:rPr>
                <w:color w:val="555555"/>
              </w:rPr>
              <w:t xml:space="preserve"> </w:t>
            </w:r>
            <w:r w:rsidRPr="00B01E46">
              <w:rPr>
                <w:shd w:val="clear" w:color="auto" w:fill="FFFFFF"/>
              </w:rPr>
              <w:t>P</w:t>
            </w:r>
            <w:r>
              <w:rPr>
                <w:shd w:val="clear" w:color="auto" w:fill="FFFFFF"/>
              </w:rPr>
              <w:t>raha:</w:t>
            </w:r>
            <w:r w:rsidRPr="00B01E46">
              <w:rPr>
                <w:shd w:val="clear" w:color="auto" w:fill="FFFFFF"/>
              </w:rPr>
              <w:t xml:space="preserve"> Vysoká škola CEVRO Institut, 2021. ISBN 978-8087125-34-2.</w:t>
            </w:r>
          </w:p>
          <w:p w14:paraId="31C725F8" w14:textId="77777777" w:rsidR="000F2EDD" w:rsidRPr="008A7FBB" w:rsidRDefault="000F2EDD" w:rsidP="004938E8">
            <w:pPr>
              <w:jc w:val="both"/>
            </w:pPr>
            <w:r w:rsidRPr="008A7FBB">
              <w:rPr>
                <w:i/>
              </w:rPr>
              <w:t>MODUL – E; vnitřní bezpečnost a veřejný pořádek a vybrané kapitoly krizového řízení.</w:t>
            </w:r>
            <w:r w:rsidRPr="008A7FBB">
              <w:t xml:space="preserve"> Praha: MV – generální ředitelství Hasičského záchranného sboru ČR, 2019. ISBN 978-80-7616-031-6.</w:t>
            </w:r>
          </w:p>
          <w:p w14:paraId="40087455" w14:textId="77777777" w:rsidR="000F2EDD" w:rsidRPr="00B01E46" w:rsidRDefault="000F2EDD" w:rsidP="004938E8"/>
          <w:p w14:paraId="1F63C788" w14:textId="77777777" w:rsidR="000F2EDD" w:rsidRPr="00B01E46" w:rsidRDefault="000F2EDD" w:rsidP="004938E8">
            <w:pPr>
              <w:jc w:val="both"/>
              <w:rPr>
                <w:b/>
                <w:color w:val="000000"/>
                <w:shd w:val="clear" w:color="auto" w:fill="FFFFFF"/>
              </w:rPr>
            </w:pPr>
            <w:r>
              <w:rPr>
                <w:b/>
                <w:color w:val="000000"/>
              </w:rPr>
              <w:t>Doporučená</w:t>
            </w:r>
            <w:r w:rsidRPr="00B01E46">
              <w:rPr>
                <w:b/>
                <w:color w:val="000000"/>
              </w:rPr>
              <w:t xml:space="preserve"> literatura:</w:t>
            </w:r>
          </w:p>
          <w:p w14:paraId="51EA8066" w14:textId="77777777" w:rsidR="000F2EDD" w:rsidRPr="00A5530F" w:rsidRDefault="000F2EDD" w:rsidP="004938E8">
            <w:pPr>
              <w:jc w:val="both"/>
              <w:rPr>
                <w:shd w:val="clear" w:color="auto" w:fill="FFFFFF"/>
              </w:rPr>
            </w:pPr>
            <w:r w:rsidRPr="00B01E46">
              <w:rPr>
                <w:shd w:val="clear" w:color="auto" w:fill="FFFFFF"/>
              </w:rPr>
              <w:t xml:space="preserve">HRINKO, Martin. </w:t>
            </w:r>
            <w:r w:rsidRPr="00B01E46">
              <w:rPr>
                <w:i/>
                <w:shd w:val="clear" w:color="auto" w:fill="FFFFFF"/>
              </w:rPr>
              <w:t>Pořádková činnost policie</w:t>
            </w:r>
            <w:r w:rsidRPr="00B01E46">
              <w:rPr>
                <w:shd w:val="clear" w:color="auto" w:fill="FFFFFF"/>
              </w:rPr>
              <w:t>. Plzeň: Aleš Čeněk, 2020. ISBN 978-80-7380-793-1.</w:t>
            </w:r>
          </w:p>
          <w:p w14:paraId="2C4CBAA6" w14:textId="77777777" w:rsidR="000F2EDD" w:rsidRPr="008A7FBB" w:rsidRDefault="000F2EDD" w:rsidP="004938E8">
            <w:r w:rsidRPr="008A7FBB">
              <w:t>IVANČÍK, Radoslav a Pavel NEČAS. </w:t>
            </w:r>
            <w:r w:rsidRPr="008A7FBB">
              <w:rPr>
                <w:i/>
                <w:iCs/>
              </w:rPr>
              <w:t>Terorizmus</w:t>
            </w:r>
            <w:r w:rsidRPr="007A06BC">
              <w:rPr>
                <w:i/>
                <w:iCs/>
                <w:lang w:val="sk-SK"/>
              </w:rPr>
              <w:t>: globálna bezpečnostná</w:t>
            </w:r>
            <w:r w:rsidRPr="008A7FBB">
              <w:rPr>
                <w:i/>
                <w:iCs/>
              </w:rPr>
              <w:t xml:space="preserve"> hrozba</w:t>
            </w:r>
            <w:r w:rsidRPr="008A7FBB">
              <w:t xml:space="preserve">. Ostrava: </w:t>
            </w:r>
            <w:r w:rsidRPr="007A06BC">
              <w:rPr>
                <w:lang w:val="en-US"/>
              </w:rPr>
              <w:t>Key Publishing</w:t>
            </w:r>
            <w:r>
              <w:t>,</w:t>
            </w:r>
            <w:r w:rsidRPr="008A7FBB">
              <w:t xml:space="preserve"> 2019. ISBN 978-80-7418-319-5.</w:t>
            </w:r>
          </w:p>
          <w:p w14:paraId="16A133DF" w14:textId="77777777" w:rsidR="000F2EDD" w:rsidRPr="00DE201A" w:rsidRDefault="000F2EDD" w:rsidP="004938E8">
            <w:pPr>
              <w:jc w:val="both"/>
              <w:rPr>
                <w:shd w:val="clear" w:color="auto" w:fill="FFFFFF"/>
              </w:rPr>
            </w:pPr>
            <w:r w:rsidRPr="00B01E46">
              <w:rPr>
                <w:color w:val="000000"/>
                <w:shd w:val="clear" w:color="auto" w:fill="FFFFFF"/>
              </w:rPr>
              <w:t xml:space="preserve">KAMENÍK, Jiří, BRABEC, František a kolektiv. </w:t>
            </w:r>
            <w:r w:rsidRPr="00B01E46">
              <w:rPr>
                <w:i/>
                <w:color w:val="000000"/>
                <w:shd w:val="clear" w:color="auto" w:fill="FFFFFF"/>
              </w:rPr>
              <w:t>Komerční bezpečnost</w:t>
            </w:r>
            <w:r w:rsidRPr="00B01E46">
              <w:rPr>
                <w:color w:val="000000"/>
                <w:shd w:val="clear" w:color="auto" w:fill="FFFFFF"/>
              </w:rPr>
              <w:t>. Praha</w:t>
            </w:r>
            <w:r>
              <w:rPr>
                <w:color w:val="000000"/>
                <w:shd w:val="clear" w:color="auto" w:fill="FFFFFF"/>
              </w:rPr>
              <w:t xml:space="preserve">: </w:t>
            </w:r>
            <w:r w:rsidRPr="007A06BC">
              <w:rPr>
                <w:color w:val="000000"/>
                <w:shd w:val="clear" w:color="auto" w:fill="FFFFFF"/>
                <w:lang w:val="en-US"/>
              </w:rPr>
              <w:t>Wolters Kluwer</w:t>
            </w:r>
            <w:r>
              <w:rPr>
                <w:color w:val="000000"/>
                <w:shd w:val="clear" w:color="auto" w:fill="FFFFFF"/>
              </w:rPr>
              <w:t xml:space="preserve">, </w:t>
            </w:r>
            <w:r w:rsidRPr="00B01E46">
              <w:rPr>
                <w:color w:val="000000"/>
                <w:shd w:val="clear" w:color="auto" w:fill="FFFFFF"/>
              </w:rPr>
              <w:t>2019.</w:t>
            </w:r>
            <w:r>
              <w:rPr>
                <w:color w:val="000000"/>
                <w:shd w:val="clear" w:color="auto" w:fill="FFFFFF"/>
              </w:rPr>
              <w:t xml:space="preserve"> </w:t>
            </w:r>
            <w:r w:rsidRPr="00DE201A">
              <w:rPr>
                <w:shd w:val="clear" w:color="auto" w:fill="FFFFFF"/>
              </w:rPr>
              <w:t>ISBN 978-80-7598-303-9</w:t>
            </w:r>
            <w:r>
              <w:rPr>
                <w:shd w:val="clear" w:color="auto" w:fill="FFFFFF"/>
              </w:rPr>
              <w:t>.</w:t>
            </w:r>
          </w:p>
          <w:p w14:paraId="414FA304" w14:textId="77777777" w:rsidR="000F2EDD" w:rsidRPr="00B01E46" w:rsidRDefault="000F2EDD" w:rsidP="004938E8">
            <w:pPr>
              <w:jc w:val="both"/>
              <w:rPr>
                <w:color w:val="000000"/>
                <w:shd w:val="clear" w:color="auto" w:fill="FFFFFF"/>
              </w:rPr>
            </w:pPr>
            <w:r w:rsidRPr="00A5530F">
              <w:rPr>
                <w:i/>
                <w:color w:val="000000"/>
                <w:shd w:val="clear" w:color="auto" w:fill="FFFFFF"/>
              </w:rPr>
              <w:t>Typový plán pro krizovou situaci „Narušování zákonnosti velkého rozsahu (včetně terorismu</w:t>
            </w:r>
            <w:r>
              <w:rPr>
                <w:i/>
                <w:color w:val="000000"/>
                <w:shd w:val="clear" w:color="auto" w:fill="FFFFFF"/>
              </w:rPr>
              <w:t>)</w:t>
            </w:r>
            <w:r w:rsidRPr="00A5530F">
              <w:rPr>
                <w:i/>
                <w:color w:val="000000"/>
                <w:shd w:val="clear" w:color="auto" w:fill="FFFFFF"/>
              </w:rPr>
              <w:t>“</w:t>
            </w:r>
            <w:r>
              <w:rPr>
                <w:color w:val="000000"/>
                <w:shd w:val="clear" w:color="auto" w:fill="FFFFFF"/>
              </w:rPr>
              <w:t>. Praha: Ministerstvo vnitra ČR odbor bezpečností politiky, 2022.</w:t>
            </w:r>
          </w:p>
          <w:p w14:paraId="272DA25A" w14:textId="77777777" w:rsidR="000F2EDD" w:rsidRPr="00DE201A" w:rsidRDefault="000F2EDD" w:rsidP="004938E8">
            <w:pPr>
              <w:shd w:val="clear" w:color="auto" w:fill="FBF7F5"/>
            </w:pPr>
            <w:r w:rsidRPr="00B01E46">
              <w:rPr>
                <w:color w:val="000000"/>
                <w:shd w:val="clear" w:color="auto" w:fill="FFFFFF"/>
              </w:rPr>
              <w:t xml:space="preserve">VELAS, Andrej, ZVAKOVÁ Zuzana a Martin BOROŠ. </w:t>
            </w:r>
            <w:r w:rsidRPr="00B01E46">
              <w:rPr>
                <w:i/>
                <w:color w:val="000000"/>
                <w:shd w:val="clear" w:color="auto" w:fill="FFFFFF"/>
              </w:rPr>
              <w:t xml:space="preserve">Fyzická ochrana </w:t>
            </w:r>
            <w:r w:rsidRPr="007A06BC">
              <w:rPr>
                <w:i/>
                <w:color w:val="000000"/>
                <w:shd w:val="clear" w:color="auto" w:fill="FFFFFF"/>
                <w:lang w:val="sk-SK"/>
              </w:rPr>
              <w:t>objektov</w:t>
            </w:r>
            <w:r w:rsidRPr="007A06BC">
              <w:rPr>
                <w:color w:val="000000"/>
                <w:shd w:val="clear" w:color="auto" w:fill="FFFFFF"/>
                <w:lang w:val="sk-SK"/>
              </w:rPr>
              <w:t>.</w:t>
            </w:r>
            <w:r w:rsidRPr="00B01E46">
              <w:rPr>
                <w:color w:val="000000"/>
                <w:shd w:val="clear" w:color="auto" w:fill="FFFFFF"/>
              </w:rPr>
              <w:t xml:space="preserve"> Žilina</w:t>
            </w:r>
            <w:r>
              <w:rPr>
                <w:color w:val="000000"/>
                <w:shd w:val="clear" w:color="auto" w:fill="FFFFFF"/>
              </w:rPr>
              <w:t xml:space="preserve">: EDIS, </w:t>
            </w:r>
            <w:r w:rsidRPr="00B01E46">
              <w:rPr>
                <w:color w:val="000000"/>
                <w:shd w:val="clear" w:color="auto" w:fill="FFFFFF"/>
              </w:rPr>
              <w:t>2021</w:t>
            </w:r>
            <w:r w:rsidRPr="00DE201A">
              <w:t>. ISBN</w:t>
            </w:r>
            <w:r>
              <w:t xml:space="preserve"> 978-80-5541-805-6.</w:t>
            </w:r>
          </w:p>
          <w:p w14:paraId="1CBA1EA1" w14:textId="77777777" w:rsidR="000F2EDD" w:rsidRDefault="000F2EDD" w:rsidP="004938E8">
            <w:pPr>
              <w:jc w:val="both"/>
              <w:rPr>
                <w:color w:val="000000"/>
                <w:shd w:val="clear" w:color="auto" w:fill="FFFFFF"/>
              </w:rPr>
            </w:pPr>
          </w:p>
          <w:p w14:paraId="2B35C85A" w14:textId="77777777" w:rsidR="000F2EDD" w:rsidRDefault="000F2EDD" w:rsidP="004938E8">
            <w:pPr>
              <w:jc w:val="both"/>
            </w:pPr>
          </w:p>
        </w:tc>
      </w:tr>
      <w:tr w:rsidR="000F2EDD" w14:paraId="7B53FC5A"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46755D1" w14:textId="77777777" w:rsidR="000F2EDD" w:rsidRDefault="000F2EDD" w:rsidP="004938E8">
            <w:pPr>
              <w:jc w:val="center"/>
              <w:rPr>
                <w:b/>
              </w:rPr>
            </w:pPr>
            <w:r>
              <w:rPr>
                <w:b/>
              </w:rPr>
              <w:t>Informace ke kombinované nebo distanční formě</w:t>
            </w:r>
          </w:p>
        </w:tc>
      </w:tr>
      <w:tr w:rsidR="000F2EDD" w14:paraId="3E43C2CB" w14:textId="77777777" w:rsidTr="004938E8">
        <w:tc>
          <w:tcPr>
            <w:tcW w:w="4787" w:type="dxa"/>
            <w:gridSpan w:val="3"/>
            <w:tcBorders>
              <w:top w:val="single" w:sz="2" w:space="0" w:color="auto"/>
            </w:tcBorders>
            <w:shd w:val="clear" w:color="auto" w:fill="F7CAAC"/>
          </w:tcPr>
          <w:p w14:paraId="60050932" w14:textId="77777777" w:rsidR="000F2EDD" w:rsidRDefault="000F2EDD" w:rsidP="004938E8">
            <w:pPr>
              <w:jc w:val="both"/>
            </w:pPr>
            <w:r>
              <w:rPr>
                <w:b/>
              </w:rPr>
              <w:t>Rozsah konzultací (soustředění)</w:t>
            </w:r>
          </w:p>
        </w:tc>
        <w:tc>
          <w:tcPr>
            <w:tcW w:w="889" w:type="dxa"/>
            <w:tcBorders>
              <w:top w:val="single" w:sz="2" w:space="0" w:color="auto"/>
            </w:tcBorders>
          </w:tcPr>
          <w:p w14:paraId="3C3EB0C9" w14:textId="77777777" w:rsidR="000F2EDD" w:rsidRDefault="000F2EDD" w:rsidP="004938E8">
            <w:pPr>
              <w:jc w:val="both"/>
            </w:pPr>
            <w:r>
              <w:t>14</w:t>
            </w:r>
          </w:p>
        </w:tc>
        <w:tc>
          <w:tcPr>
            <w:tcW w:w="4179" w:type="dxa"/>
            <w:gridSpan w:val="4"/>
            <w:tcBorders>
              <w:top w:val="single" w:sz="2" w:space="0" w:color="auto"/>
            </w:tcBorders>
            <w:shd w:val="clear" w:color="auto" w:fill="F7CAAC"/>
          </w:tcPr>
          <w:p w14:paraId="4C10DEE5" w14:textId="77777777" w:rsidR="000F2EDD" w:rsidRDefault="000F2EDD" w:rsidP="004938E8">
            <w:pPr>
              <w:jc w:val="both"/>
              <w:rPr>
                <w:b/>
              </w:rPr>
            </w:pPr>
            <w:r>
              <w:rPr>
                <w:b/>
              </w:rPr>
              <w:t xml:space="preserve">hodin </w:t>
            </w:r>
          </w:p>
        </w:tc>
      </w:tr>
      <w:tr w:rsidR="000F2EDD" w14:paraId="0F1BFCEF" w14:textId="77777777" w:rsidTr="004938E8">
        <w:tc>
          <w:tcPr>
            <w:tcW w:w="9855" w:type="dxa"/>
            <w:gridSpan w:val="8"/>
            <w:shd w:val="clear" w:color="auto" w:fill="F7CAAC"/>
          </w:tcPr>
          <w:p w14:paraId="4894CA26" w14:textId="77777777" w:rsidR="000F2EDD" w:rsidRDefault="000F2EDD" w:rsidP="004938E8">
            <w:pPr>
              <w:jc w:val="both"/>
              <w:rPr>
                <w:b/>
              </w:rPr>
            </w:pPr>
            <w:r>
              <w:rPr>
                <w:b/>
              </w:rPr>
              <w:t>Informace o způsobu kontaktu s vyučujícím</w:t>
            </w:r>
          </w:p>
        </w:tc>
      </w:tr>
      <w:tr w:rsidR="000F2EDD" w14:paraId="386C561F" w14:textId="77777777" w:rsidTr="004938E8">
        <w:trPr>
          <w:trHeight w:val="1373"/>
        </w:trPr>
        <w:tc>
          <w:tcPr>
            <w:tcW w:w="9855" w:type="dxa"/>
            <w:gridSpan w:val="8"/>
          </w:tcPr>
          <w:p w14:paraId="3FC30A3B"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F30B130" w14:textId="77777777" w:rsidR="000F2EDD" w:rsidRDefault="000F2EDD" w:rsidP="004938E8"/>
    <w:p w14:paraId="7A0A54A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5DE56D04" w14:textId="77777777" w:rsidTr="004938E8">
        <w:tc>
          <w:tcPr>
            <w:tcW w:w="9855" w:type="dxa"/>
            <w:gridSpan w:val="8"/>
            <w:tcBorders>
              <w:bottom w:val="double" w:sz="4" w:space="0" w:color="auto"/>
            </w:tcBorders>
            <w:shd w:val="clear" w:color="auto" w:fill="BDD6EE"/>
          </w:tcPr>
          <w:p w14:paraId="795F73AB" w14:textId="77777777" w:rsidR="000F2EDD" w:rsidRDefault="000F2EDD" w:rsidP="004938E8">
            <w:pPr>
              <w:jc w:val="both"/>
              <w:rPr>
                <w:b/>
                <w:sz w:val="28"/>
              </w:rPr>
            </w:pPr>
            <w:r>
              <w:br w:type="page"/>
            </w:r>
            <w:r>
              <w:rPr>
                <w:b/>
                <w:sz w:val="28"/>
              </w:rPr>
              <w:t>B-III – Charakteristika studijního předmětu</w:t>
            </w:r>
          </w:p>
        </w:tc>
      </w:tr>
      <w:tr w:rsidR="000F2EDD" w14:paraId="5AB85185" w14:textId="77777777" w:rsidTr="004938E8">
        <w:tc>
          <w:tcPr>
            <w:tcW w:w="3086" w:type="dxa"/>
            <w:tcBorders>
              <w:top w:val="double" w:sz="4" w:space="0" w:color="auto"/>
            </w:tcBorders>
            <w:shd w:val="clear" w:color="auto" w:fill="F7CAAC"/>
          </w:tcPr>
          <w:p w14:paraId="45942312"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F12439A" w14:textId="77777777" w:rsidR="000F2EDD" w:rsidRPr="00873C26" w:rsidRDefault="000F2EDD" w:rsidP="004938E8">
            <w:pPr>
              <w:jc w:val="both"/>
              <w:rPr>
                <w:b/>
              </w:rPr>
            </w:pPr>
            <w:r>
              <w:rPr>
                <w:b/>
              </w:rPr>
              <w:t>Výrobní systémy</w:t>
            </w:r>
          </w:p>
        </w:tc>
      </w:tr>
      <w:tr w:rsidR="000F2EDD" w14:paraId="78441712" w14:textId="77777777" w:rsidTr="004938E8">
        <w:tc>
          <w:tcPr>
            <w:tcW w:w="3086" w:type="dxa"/>
            <w:shd w:val="clear" w:color="auto" w:fill="F7CAAC"/>
          </w:tcPr>
          <w:p w14:paraId="6C1C4EB4" w14:textId="77777777" w:rsidR="000F2EDD" w:rsidRDefault="000F2EDD" w:rsidP="004938E8">
            <w:pPr>
              <w:jc w:val="both"/>
              <w:rPr>
                <w:b/>
              </w:rPr>
            </w:pPr>
            <w:r>
              <w:rPr>
                <w:b/>
              </w:rPr>
              <w:t>Typ předmětu</w:t>
            </w:r>
          </w:p>
        </w:tc>
        <w:tc>
          <w:tcPr>
            <w:tcW w:w="3406" w:type="dxa"/>
            <w:gridSpan w:val="4"/>
          </w:tcPr>
          <w:p w14:paraId="1504451B" w14:textId="77777777" w:rsidR="000F2EDD" w:rsidRDefault="000F2EDD" w:rsidP="004938E8">
            <w:pPr>
              <w:jc w:val="both"/>
            </w:pPr>
            <w:r>
              <w:t>povinný</w:t>
            </w:r>
          </w:p>
        </w:tc>
        <w:tc>
          <w:tcPr>
            <w:tcW w:w="2695" w:type="dxa"/>
            <w:gridSpan w:val="2"/>
            <w:shd w:val="clear" w:color="auto" w:fill="F7CAAC"/>
          </w:tcPr>
          <w:p w14:paraId="5FDBDE12" w14:textId="77777777" w:rsidR="000F2EDD" w:rsidRDefault="000F2EDD" w:rsidP="004938E8">
            <w:pPr>
              <w:jc w:val="both"/>
            </w:pPr>
            <w:r>
              <w:rPr>
                <w:b/>
              </w:rPr>
              <w:t>doporučený ročník / semestr</w:t>
            </w:r>
          </w:p>
        </w:tc>
        <w:tc>
          <w:tcPr>
            <w:tcW w:w="668" w:type="dxa"/>
          </w:tcPr>
          <w:p w14:paraId="10E33A66" w14:textId="77777777" w:rsidR="000F2EDD" w:rsidRDefault="000F2EDD" w:rsidP="004938E8">
            <w:pPr>
              <w:jc w:val="both"/>
            </w:pPr>
            <w:r>
              <w:t>2/ZS</w:t>
            </w:r>
          </w:p>
        </w:tc>
      </w:tr>
      <w:tr w:rsidR="000F2EDD" w14:paraId="30FC57CC" w14:textId="77777777" w:rsidTr="004938E8">
        <w:tc>
          <w:tcPr>
            <w:tcW w:w="3086" w:type="dxa"/>
            <w:shd w:val="clear" w:color="auto" w:fill="F7CAAC"/>
          </w:tcPr>
          <w:p w14:paraId="6735FA55" w14:textId="77777777" w:rsidR="000F2EDD" w:rsidRDefault="000F2EDD" w:rsidP="004938E8">
            <w:pPr>
              <w:jc w:val="both"/>
              <w:rPr>
                <w:b/>
              </w:rPr>
            </w:pPr>
            <w:r>
              <w:rPr>
                <w:b/>
              </w:rPr>
              <w:t>Rozsah studijního předmětu</w:t>
            </w:r>
          </w:p>
        </w:tc>
        <w:tc>
          <w:tcPr>
            <w:tcW w:w="1701" w:type="dxa"/>
            <w:gridSpan w:val="2"/>
          </w:tcPr>
          <w:p w14:paraId="1CD18531" w14:textId="77777777" w:rsidR="000F2EDD" w:rsidRDefault="000F2EDD" w:rsidP="004938E8">
            <w:pPr>
              <w:jc w:val="both"/>
            </w:pPr>
            <w:r>
              <w:t>14p + 28s</w:t>
            </w:r>
          </w:p>
        </w:tc>
        <w:tc>
          <w:tcPr>
            <w:tcW w:w="889" w:type="dxa"/>
            <w:shd w:val="clear" w:color="auto" w:fill="F7CAAC"/>
          </w:tcPr>
          <w:p w14:paraId="2CEF7B60" w14:textId="77777777" w:rsidR="000F2EDD" w:rsidRDefault="000F2EDD" w:rsidP="004938E8">
            <w:pPr>
              <w:jc w:val="both"/>
              <w:rPr>
                <w:b/>
              </w:rPr>
            </w:pPr>
            <w:r>
              <w:rPr>
                <w:b/>
              </w:rPr>
              <w:t xml:space="preserve">hod. </w:t>
            </w:r>
          </w:p>
        </w:tc>
        <w:tc>
          <w:tcPr>
            <w:tcW w:w="816" w:type="dxa"/>
          </w:tcPr>
          <w:p w14:paraId="7A5CCBCB" w14:textId="77777777" w:rsidR="000F2EDD" w:rsidRDefault="000F2EDD" w:rsidP="004938E8">
            <w:pPr>
              <w:jc w:val="both"/>
            </w:pPr>
            <w:r>
              <w:t>42</w:t>
            </w:r>
          </w:p>
        </w:tc>
        <w:tc>
          <w:tcPr>
            <w:tcW w:w="2156" w:type="dxa"/>
            <w:shd w:val="clear" w:color="auto" w:fill="F7CAAC"/>
          </w:tcPr>
          <w:p w14:paraId="5503143F" w14:textId="77777777" w:rsidR="000F2EDD" w:rsidRDefault="000F2EDD" w:rsidP="004938E8">
            <w:pPr>
              <w:jc w:val="both"/>
              <w:rPr>
                <w:b/>
              </w:rPr>
            </w:pPr>
            <w:r>
              <w:rPr>
                <w:b/>
              </w:rPr>
              <w:t>kreditů</w:t>
            </w:r>
          </w:p>
        </w:tc>
        <w:tc>
          <w:tcPr>
            <w:tcW w:w="1207" w:type="dxa"/>
            <w:gridSpan w:val="2"/>
          </w:tcPr>
          <w:p w14:paraId="722C8522" w14:textId="77777777" w:rsidR="000F2EDD" w:rsidRDefault="000F2EDD" w:rsidP="004938E8">
            <w:pPr>
              <w:jc w:val="both"/>
            </w:pPr>
            <w:r>
              <w:t>4</w:t>
            </w:r>
          </w:p>
        </w:tc>
      </w:tr>
      <w:tr w:rsidR="000F2EDD" w14:paraId="7482CF19" w14:textId="77777777" w:rsidTr="004938E8">
        <w:tc>
          <w:tcPr>
            <w:tcW w:w="3086" w:type="dxa"/>
            <w:shd w:val="clear" w:color="auto" w:fill="F7CAAC"/>
          </w:tcPr>
          <w:p w14:paraId="5BC0FD0E" w14:textId="77777777" w:rsidR="000F2EDD" w:rsidRDefault="000F2EDD" w:rsidP="004938E8">
            <w:pPr>
              <w:jc w:val="both"/>
              <w:rPr>
                <w:b/>
                <w:sz w:val="22"/>
              </w:rPr>
            </w:pPr>
            <w:r>
              <w:rPr>
                <w:b/>
              </w:rPr>
              <w:t>Prerekvizity, korekvizity, ekvivalence</w:t>
            </w:r>
          </w:p>
        </w:tc>
        <w:tc>
          <w:tcPr>
            <w:tcW w:w="6769" w:type="dxa"/>
            <w:gridSpan w:val="7"/>
          </w:tcPr>
          <w:p w14:paraId="15B8FB06" w14:textId="77777777" w:rsidR="000F2EDD" w:rsidRDefault="000F2EDD" w:rsidP="004938E8">
            <w:pPr>
              <w:jc w:val="both"/>
            </w:pPr>
          </w:p>
        </w:tc>
      </w:tr>
      <w:tr w:rsidR="000F2EDD" w14:paraId="47E1ADEF" w14:textId="77777777" w:rsidTr="004938E8">
        <w:tc>
          <w:tcPr>
            <w:tcW w:w="3086" w:type="dxa"/>
            <w:shd w:val="clear" w:color="auto" w:fill="F7CAAC"/>
          </w:tcPr>
          <w:p w14:paraId="594FDB94" w14:textId="77777777" w:rsidR="000F2EDD" w:rsidRDefault="000F2EDD" w:rsidP="004938E8">
            <w:pPr>
              <w:jc w:val="both"/>
              <w:rPr>
                <w:b/>
              </w:rPr>
            </w:pPr>
            <w:r>
              <w:rPr>
                <w:b/>
              </w:rPr>
              <w:t>Způsob ověření studijních výsledků</w:t>
            </w:r>
          </w:p>
        </w:tc>
        <w:tc>
          <w:tcPr>
            <w:tcW w:w="3406" w:type="dxa"/>
            <w:gridSpan w:val="4"/>
          </w:tcPr>
          <w:p w14:paraId="67A7B360" w14:textId="77777777" w:rsidR="000F2EDD" w:rsidRDefault="000F2EDD" w:rsidP="004938E8">
            <w:pPr>
              <w:jc w:val="both"/>
            </w:pPr>
            <w:r>
              <w:t>zápočet a zkouška</w:t>
            </w:r>
          </w:p>
        </w:tc>
        <w:tc>
          <w:tcPr>
            <w:tcW w:w="2156" w:type="dxa"/>
            <w:shd w:val="clear" w:color="auto" w:fill="F7CAAC"/>
          </w:tcPr>
          <w:p w14:paraId="27995852" w14:textId="77777777" w:rsidR="000F2EDD" w:rsidRDefault="000F2EDD" w:rsidP="004938E8">
            <w:pPr>
              <w:jc w:val="both"/>
              <w:rPr>
                <w:b/>
              </w:rPr>
            </w:pPr>
            <w:r>
              <w:rPr>
                <w:b/>
              </w:rPr>
              <w:t>Forma výuky</w:t>
            </w:r>
          </w:p>
        </w:tc>
        <w:tc>
          <w:tcPr>
            <w:tcW w:w="1207" w:type="dxa"/>
            <w:gridSpan w:val="2"/>
          </w:tcPr>
          <w:p w14:paraId="40DE1197" w14:textId="77777777" w:rsidR="000F2EDD" w:rsidRDefault="000F2EDD" w:rsidP="004938E8">
            <w:pPr>
              <w:jc w:val="both"/>
            </w:pPr>
            <w:r>
              <w:t>přednášky</w:t>
            </w:r>
          </w:p>
          <w:p w14:paraId="2255927E" w14:textId="77777777" w:rsidR="000F2EDD" w:rsidRDefault="000F2EDD" w:rsidP="004938E8">
            <w:pPr>
              <w:jc w:val="both"/>
            </w:pPr>
            <w:r>
              <w:t>semináře</w:t>
            </w:r>
          </w:p>
        </w:tc>
      </w:tr>
      <w:tr w:rsidR="000F2EDD" w14:paraId="31BEF646" w14:textId="77777777" w:rsidTr="004938E8">
        <w:tc>
          <w:tcPr>
            <w:tcW w:w="3086" w:type="dxa"/>
            <w:shd w:val="clear" w:color="auto" w:fill="F7CAAC"/>
          </w:tcPr>
          <w:p w14:paraId="37DA9293"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5735E8B1" w14:textId="77777777" w:rsidR="000F2EDD" w:rsidRDefault="000F2EDD" w:rsidP="004938E8">
            <w:pPr>
              <w:jc w:val="both"/>
            </w:pPr>
            <w:r>
              <w:t>Zápočet: aktivní účast na nejméně 80 % seminářů</w:t>
            </w:r>
          </w:p>
          <w:p w14:paraId="4A2CBF98" w14:textId="77777777" w:rsidR="000F2EDD" w:rsidRDefault="000F2EDD" w:rsidP="004938E8">
            <w:pPr>
              <w:jc w:val="both"/>
            </w:pPr>
            <w:r>
              <w:t>Zkouška: kombinovaná</w:t>
            </w:r>
          </w:p>
        </w:tc>
      </w:tr>
      <w:tr w:rsidR="000F2EDD" w14:paraId="39DFA41B" w14:textId="77777777" w:rsidTr="004938E8">
        <w:trPr>
          <w:trHeight w:val="397"/>
        </w:trPr>
        <w:tc>
          <w:tcPr>
            <w:tcW w:w="9855" w:type="dxa"/>
            <w:gridSpan w:val="8"/>
            <w:tcBorders>
              <w:top w:val="nil"/>
            </w:tcBorders>
          </w:tcPr>
          <w:p w14:paraId="05FA9CEC" w14:textId="77777777" w:rsidR="000F2EDD" w:rsidRDefault="000F2EDD" w:rsidP="004938E8">
            <w:pPr>
              <w:jc w:val="both"/>
            </w:pPr>
          </w:p>
          <w:p w14:paraId="7A62B3C4" w14:textId="77777777" w:rsidR="000F2EDD" w:rsidRDefault="000F2EDD" w:rsidP="004938E8">
            <w:pPr>
              <w:jc w:val="both"/>
            </w:pPr>
          </w:p>
          <w:p w14:paraId="37976296" w14:textId="77777777" w:rsidR="000F2EDD" w:rsidRDefault="000F2EDD" w:rsidP="004938E8">
            <w:pPr>
              <w:jc w:val="both"/>
            </w:pPr>
          </w:p>
          <w:p w14:paraId="45ADDC0C" w14:textId="77777777" w:rsidR="000F2EDD" w:rsidRDefault="000F2EDD" w:rsidP="004938E8">
            <w:pPr>
              <w:jc w:val="both"/>
            </w:pPr>
          </w:p>
        </w:tc>
      </w:tr>
      <w:tr w:rsidR="000F2EDD" w14:paraId="1A0ACF0F" w14:textId="77777777" w:rsidTr="004938E8">
        <w:trPr>
          <w:trHeight w:val="197"/>
        </w:trPr>
        <w:tc>
          <w:tcPr>
            <w:tcW w:w="3086" w:type="dxa"/>
            <w:tcBorders>
              <w:top w:val="nil"/>
            </w:tcBorders>
            <w:shd w:val="clear" w:color="auto" w:fill="F7CAAC"/>
          </w:tcPr>
          <w:p w14:paraId="53A7814A" w14:textId="77777777" w:rsidR="000F2EDD" w:rsidRDefault="000F2EDD" w:rsidP="004938E8">
            <w:pPr>
              <w:jc w:val="both"/>
              <w:rPr>
                <w:b/>
              </w:rPr>
            </w:pPr>
            <w:r>
              <w:rPr>
                <w:b/>
              </w:rPr>
              <w:t>Garant předmětu</w:t>
            </w:r>
          </w:p>
        </w:tc>
        <w:tc>
          <w:tcPr>
            <w:tcW w:w="6769" w:type="dxa"/>
            <w:gridSpan w:val="7"/>
            <w:tcBorders>
              <w:top w:val="nil"/>
            </w:tcBorders>
          </w:tcPr>
          <w:p w14:paraId="5C17D9C9" w14:textId="77777777" w:rsidR="000F2EDD" w:rsidRDefault="000F2EDD" w:rsidP="004938E8">
            <w:pPr>
              <w:jc w:val="both"/>
            </w:pPr>
            <w:r>
              <w:t>Ing. Romana Heinzová, Ph.D.</w:t>
            </w:r>
          </w:p>
        </w:tc>
      </w:tr>
      <w:tr w:rsidR="000F2EDD" w14:paraId="6F875935" w14:textId="77777777" w:rsidTr="004938E8">
        <w:trPr>
          <w:trHeight w:val="243"/>
        </w:trPr>
        <w:tc>
          <w:tcPr>
            <w:tcW w:w="3086" w:type="dxa"/>
            <w:tcBorders>
              <w:top w:val="nil"/>
            </w:tcBorders>
            <w:shd w:val="clear" w:color="auto" w:fill="F7CAAC"/>
          </w:tcPr>
          <w:p w14:paraId="2BB64087" w14:textId="77777777" w:rsidR="000F2EDD" w:rsidRDefault="000F2EDD" w:rsidP="004938E8">
            <w:pPr>
              <w:jc w:val="both"/>
              <w:rPr>
                <w:b/>
              </w:rPr>
            </w:pPr>
            <w:r>
              <w:rPr>
                <w:b/>
              </w:rPr>
              <w:t>Zapojení garanta do výuky předmětu</w:t>
            </w:r>
          </w:p>
        </w:tc>
        <w:tc>
          <w:tcPr>
            <w:tcW w:w="6769" w:type="dxa"/>
            <w:gridSpan w:val="7"/>
            <w:tcBorders>
              <w:top w:val="nil"/>
            </w:tcBorders>
          </w:tcPr>
          <w:p w14:paraId="09D638DD" w14:textId="77777777" w:rsidR="000F2EDD" w:rsidRDefault="000F2EDD" w:rsidP="004938E8">
            <w:pPr>
              <w:jc w:val="both"/>
            </w:pPr>
            <w:r>
              <w:t>Garant stanovuje obsah přednášek a seminářů a dohlíží na jejich jednotné vedení.</w:t>
            </w:r>
          </w:p>
          <w:p w14:paraId="7A502423" w14:textId="77777777" w:rsidR="000F2EDD" w:rsidRDefault="000F2EDD" w:rsidP="004938E8">
            <w:pPr>
              <w:jc w:val="both"/>
            </w:pPr>
            <w:r>
              <w:t>Garant přímo vyučuje 100 % přednášek</w:t>
            </w:r>
          </w:p>
        </w:tc>
      </w:tr>
      <w:tr w:rsidR="000F2EDD" w14:paraId="1B9E0CFC" w14:textId="77777777" w:rsidTr="004938E8">
        <w:tc>
          <w:tcPr>
            <w:tcW w:w="3086" w:type="dxa"/>
            <w:shd w:val="clear" w:color="auto" w:fill="F7CAAC"/>
          </w:tcPr>
          <w:p w14:paraId="36764841" w14:textId="77777777" w:rsidR="000F2EDD" w:rsidRDefault="000F2EDD" w:rsidP="004938E8">
            <w:pPr>
              <w:jc w:val="both"/>
              <w:rPr>
                <w:b/>
              </w:rPr>
            </w:pPr>
            <w:r>
              <w:rPr>
                <w:b/>
              </w:rPr>
              <w:t>Vyučující</w:t>
            </w:r>
          </w:p>
        </w:tc>
        <w:tc>
          <w:tcPr>
            <w:tcW w:w="6769" w:type="dxa"/>
            <w:gridSpan w:val="7"/>
            <w:tcBorders>
              <w:bottom w:val="nil"/>
            </w:tcBorders>
          </w:tcPr>
          <w:p w14:paraId="72BEC525" w14:textId="77777777" w:rsidR="000F2EDD" w:rsidRDefault="000F2EDD" w:rsidP="004938E8">
            <w:pPr>
              <w:jc w:val="both"/>
            </w:pPr>
            <w:r>
              <w:t>Ing. Romana Heinzová, Ph.D. – přednášející (100 %), vede semináře (100 %)</w:t>
            </w:r>
          </w:p>
        </w:tc>
      </w:tr>
      <w:tr w:rsidR="000F2EDD" w14:paraId="569CC552" w14:textId="77777777" w:rsidTr="004938E8">
        <w:trPr>
          <w:trHeight w:val="397"/>
        </w:trPr>
        <w:tc>
          <w:tcPr>
            <w:tcW w:w="9855" w:type="dxa"/>
            <w:gridSpan w:val="8"/>
            <w:tcBorders>
              <w:top w:val="nil"/>
            </w:tcBorders>
          </w:tcPr>
          <w:p w14:paraId="1964F2CB" w14:textId="77777777" w:rsidR="000F2EDD" w:rsidRDefault="000F2EDD" w:rsidP="004938E8">
            <w:pPr>
              <w:jc w:val="both"/>
            </w:pPr>
          </w:p>
          <w:p w14:paraId="50C32804" w14:textId="77777777" w:rsidR="000F2EDD" w:rsidRDefault="000F2EDD" w:rsidP="004938E8">
            <w:pPr>
              <w:jc w:val="both"/>
            </w:pPr>
          </w:p>
          <w:p w14:paraId="69E30C39" w14:textId="77777777" w:rsidR="000F2EDD" w:rsidRDefault="000F2EDD" w:rsidP="004938E8">
            <w:pPr>
              <w:jc w:val="both"/>
            </w:pPr>
          </w:p>
          <w:p w14:paraId="4658E0B1" w14:textId="77777777" w:rsidR="000F2EDD" w:rsidRDefault="000F2EDD" w:rsidP="004938E8">
            <w:pPr>
              <w:jc w:val="both"/>
            </w:pPr>
          </w:p>
          <w:p w14:paraId="5AB0B50D" w14:textId="77777777" w:rsidR="000F2EDD" w:rsidRDefault="000F2EDD" w:rsidP="004938E8">
            <w:pPr>
              <w:jc w:val="both"/>
            </w:pPr>
          </w:p>
          <w:p w14:paraId="481E89E4" w14:textId="77777777" w:rsidR="000F2EDD" w:rsidRDefault="000F2EDD" w:rsidP="004938E8">
            <w:pPr>
              <w:jc w:val="both"/>
            </w:pPr>
          </w:p>
        </w:tc>
      </w:tr>
      <w:tr w:rsidR="000F2EDD" w14:paraId="0171982F" w14:textId="77777777" w:rsidTr="004938E8">
        <w:tc>
          <w:tcPr>
            <w:tcW w:w="3086" w:type="dxa"/>
            <w:shd w:val="clear" w:color="auto" w:fill="F7CAAC"/>
          </w:tcPr>
          <w:p w14:paraId="574ABE4B" w14:textId="77777777" w:rsidR="000F2EDD" w:rsidRDefault="000F2EDD" w:rsidP="004938E8">
            <w:pPr>
              <w:jc w:val="both"/>
              <w:rPr>
                <w:b/>
              </w:rPr>
            </w:pPr>
            <w:r>
              <w:rPr>
                <w:b/>
              </w:rPr>
              <w:t>Stručná anotace předmětu</w:t>
            </w:r>
          </w:p>
        </w:tc>
        <w:tc>
          <w:tcPr>
            <w:tcW w:w="6769" w:type="dxa"/>
            <w:gridSpan w:val="7"/>
            <w:tcBorders>
              <w:bottom w:val="nil"/>
            </w:tcBorders>
          </w:tcPr>
          <w:p w14:paraId="6973257A" w14:textId="77777777" w:rsidR="000F2EDD" w:rsidRDefault="000F2EDD" w:rsidP="004938E8">
            <w:pPr>
              <w:jc w:val="both"/>
            </w:pPr>
          </w:p>
        </w:tc>
      </w:tr>
      <w:tr w:rsidR="000F2EDD" w14:paraId="3132FE0F" w14:textId="77777777" w:rsidTr="004938E8">
        <w:trPr>
          <w:trHeight w:val="3938"/>
        </w:trPr>
        <w:tc>
          <w:tcPr>
            <w:tcW w:w="9855" w:type="dxa"/>
            <w:gridSpan w:val="8"/>
            <w:tcBorders>
              <w:top w:val="nil"/>
              <w:bottom w:val="single" w:sz="12" w:space="0" w:color="auto"/>
            </w:tcBorders>
          </w:tcPr>
          <w:p w14:paraId="7DE7F4E6" w14:textId="77777777" w:rsidR="000F2EDD" w:rsidRDefault="000F2EDD" w:rsidP="004938E8">
            <w:pPr>
              <w:jc w:val="both"/>
            </w:pPr>
            <w:r w:rsidRPr="000631F7">
              <w:t>Cílem předmětu je seznámení posluchačů s rozdělením a základními principy výrobních systémů. Součástí výrobních systémů je řízení výroby a s ním související organizace výrobního procesu. Zvláštní pozornost je věnována plánování výroby jako nejdůležitějšímu faktoru ekonomické efektivnosti výrobní firmy.</w:t>
            </w:r>
          </w:p>
          <w:p w14:paraId="46AB13BE" w14:textId="77777777" w:rsidR="000F2EDD" w:rsidRDefault="000F2EDD" w:rsidP="004938E8">
            <w:pPr>
              <w:jc w:val="both"/>
            </w:pPr>
          </w:p>
          <w:p w14:paraId="2C212C87" w14:textId="77777777" w:rsidR="000F2EDD" w:rsidRDefault="000F2EDD" w:rsidP="004938E8">
            <w:pPr>
              <w:jc w:val="both"/>
            </w:pPr>
            <w:r>
              <w:t>Vyučovaná témata:</w:t>
            </w:r>
          </w:p>
          <w:p w14:paraId="0FB5FBFB" w14:textId="77777777" w:rsidR="000F2EDD" w:rsidRDefault="000F2EDD" w:rsidP="000F2EDD">
            <w:pPr>
              <w:pStyle w:val="Odstavecseseznamem"/>
              <w:numPr>
                <w:ilvl w:val="0"/>
                <w:numId w:val="55"/>
              </w:numPr>
              <w:jc w:val="both"/>
            </w:pPr>
            <w:r>
              <w:t>Úvod do teorie výrobních systémů;</w:t>
            </w:r>
          </w:p>
          <w:p w14:paraId="539083DB" w14:textId="77777777" w:rsidR="000F2EDD" w:rsidRDefault="000F2EDD" w:rsidP="000F2EDD">
            <w:pPr>
              <w:pStyle w:val="Odstavecseseznamem"/>
              <w:numPr>
                <w:ilvl w:val="0"/>
                <w:numId w:val="55"/>
              </w:numPr>
              <w:jc w:val="both"/>
            </w:pPr>
            <w:r>
              <w:t>Moderní trendy řízení výroby;</w:t>
            </w:r>
          </w:p>
          <w:p w14:paraId="6A1F40D2" w14:textId="77777777" w:rsidR="000F2EDD" w:rsidRDefault="000F2EDD" w:rsidP="000F2EDD">
            <w:pPr>
              <w:pStyle w:val="Odstavecseseznamem"/>
              <w:numPr>
                <w:ilvl w:val="0"/>
                <w:numId w:val="55"/>
              </w:numPr>
              <w:jc w:val="both"/>
            </w:pPr>
            <w:r>
              <w:t>Typologie výrobních procesů;</w:t>
            </w:r>
          </w:p>
          <w:p w14:paraId="4C06B771" w14:textId="77777777" w:rsidR="000F2EDD" w:rsidRDefault="000F2EDD" w:rsidP="000F2EDD">
            <w:pPr>
              <w:pStyle w:val="Odstavecseseznamem"/>
              <w:numPr>
                <w:ilvl w:val="0"/>
                <w:numId w:val="55"/>
              </w:numPr>
              <w:jc w:val="both"/>
            </w:pPr>
            <w:r>
              <w:t>Organizace výrobního procesu;</w:t>
            </w:r>
          </w:p>
          <w:p w14:paraId="38B84D42" w14:textId="77777777" w:rsidR="000F2EDD" w:rsidRDefault="000F2EDD" w:rsidP="000F2EDD">
            <w:pPr>
              <w:pStyle w:val="Odstavecseseznamem"/>
              <w:numPr>
                <w:ilvl w:val="0"/>
                <w:numId w:val="55"/>
              </w:numPr>
              <w:jc w:val="both"/>
            </w:pPr>
            <w:r>
              <w:t xml:space="preserve">Management výroby, jeho cíle; </w:t>
            </w:r>
          </w:p>
          <w:p w14:paraId="1178A356" w14:textId="77777777" w:rsidR="000F2EDD" w:rsidRDefault="000F2EDD" w:rsidP="000F2EDD">
            <w:pPr>
              <w:pStyle w:val="Odstavecseseznamem"/>
              <w:numPr>
                <w:ilvl w:val="0"/>
                <w:numId w:val="55"/>
              </w:numPr>
              <w:jc w:val="both"/>
            </w:pPr>
            <w:r>
              <w:t>Plánování výroby;</w:t>
            </w:r>
          </w:p>
          <w:p w14:paraId="5C1EE339" w14:textId="77777777" w:rsidR="000F2EDD" w:rsidRDefault="000F2EDD" w:rsidP="000F2EDD">
            <w:pPr>
              <w:pStyle w:val="Odstavecseseznamem"/>
              <w:numPr>
                <w:ilvl w:val="0"/>
                <w:numId w:val="55"/>
              </w:numPr>
              <w:jc w:val="both"/>
            </w:pPr>
            <w:r>
              <w:t>Informační systémy ve výrobních procesech;</w:t>
            </w:r>
          </w:p>
          <w:p w14:paraId="27FFD867" w14:textId="77777777" w:rsidR="000F2EDD" w:rsidRDefault="000F2EDD" w:rsidP="000F2EDD">
            <w:pPr>
              <w:pStyle w:val="Odstavecseseznamem"/>
              <w:numPr>
                <w:ilvl w:val="0"/>
                <w:numId w:val="55"/>
              </w:numPr>
              <w:jc w:val="both"/>
            </w:pPr>
            <w:r>
              <w:t>Logistické technologie ve výrobních procesech;</w:t>
            </w:r>
          </w:p>
          <w:p w14:paraId="1D1DA0F7" w14:textId="77777777" w:rsidR="000F2EDD" w:rsidRDefault="000F2EDD" w:rsidP="000F2EDD">
            <w:pPr>
              <w:pStyle w:val="Odstavecseseznamem"/>
              <w:numPr>
                <w:ilvl w:val="0"/>
                <w:numId w:val="55"/>
              </w:numPr>
              <w:jc w:val="both"/>
            </w:pPr>
            <w:r>
              <w:t>Ekonomika a výkonnost výrobních procesů;</w:t>
            </w:r>
          </w:p>
          <w:p w14:paraId="14B4EA64" w14:textId="77777777" w:rsidR="000F2EDD" w:rsidRDefault="000F2EDD" w:rsidP="000F2EDD">
            <w:pPr>
              <w:pStyle w:val="Odstavecseseznamem"/>
              <w:numPr>
                <w:ilvl w:val="0"/>
                <w:numId w:val="55"/>
              </w:numPr>
              <w:jc w:val="both"/>
            </w:pPr>
            <w:r>
              <w:t>Zlepšování výrobních procesů;</w:t>
            </w:r>
          </w:p>
          <w:p w14:paraId="7B90BCD1" w14:textId="77777777" w:rsidR="000F2EDD" w:rsidRDefault="000F2EDD" w:rsidP="000F2EDD">
            <w:pPr>
              <w:pStyle w:val="Odstavecseseznamem"/>
              <w:numPr>
                <w:ilvl w:val="0"/>
                <w:numId w:val="55"/>
              </w:numPr>
              <w:jc w:val="both"/>
            </w:pPr>
            <w:r>
              <w:t>Kvalita ve výrobních procesech;</w:t>
            </w:r>
          </w:p>
          <w:p w14:paraId="7AA88A7E" w14:textId="77777777" w:rsidR="000F2EDD" w:rsidRDefault="000F2EDD" w:rsidP="000F2EDD">
            <w:pPr>
              <w:pStyle w:val="Odstavecseseznamem"/>
              <w:numPr>
                <w:ilvl w:val="0"/>
                <w:numId w:val="55"/>
              </w:numPr>
              <w:jc w:val="both"/>
            </w:pPr>
            <w:r>
              <w:t>Nástroje pro řízení kvality ve výrobě;</w:t>
            </w:r>
          </w:p>
          <w:p w14:paraId="2ED60B9F" w14:textId="77777777" w:rsidR="000F2EDD" w:rsidRDefault="000F2EDD" w:rsidP="000F2EDD">
            <w:pPr>
              <w:pStyle w:val="Odstavecseseznamem"/>
              <w:numPr>
                <w:ilvl w:val="0"/>
                <w:numId w:val="55"/>
              </w:numPr>
              <w:jc w:val="both"/>
            </w:pPr>
            <w:r>
              <w:t>Analytické metody pro tvorbu logistických layoutů;</w:t>
            </w:r>
          </w:p>
          <w:p w14:paraId="64889260" w14:textId="77777777" w:rsidR="000F2EDD" w:rsidRDefault="000F2EDD" w:rsidP="000F2EDD">
            <w:pPr>
              <w:pStyle w:val="Odstavecseseznamem"/>
              <w:numPr>
                <w:ilvl w:val="0"/>
                <w:numId w:val="55"/>
              </w:numPr>
              <w:jc w:val="both"/>
            </w:pPr>
            <w:r>
              <w:t>Nástroje pro tvorbu logistických layoutů.</w:t>
            </w:r>
          </w:p>
          <w:p w14:paraId="66644EE1" w14:textId="77777777" w:rsidR="000F2EDD" w:rsidRDefault="000F2EDD" w:rsidP="004938E8">
            <w:pPr>
              <w:pStyle w:val="Odstavecseseznamem"/>
              <w:jc w:val="both"/>
            </w:pPr>
          </w:p>
        </w:tc>
      </w:tr>
      <w:tr w:rsidR="000F2EDD" w14:paraId="3D815E52"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0C4943A5"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1B4BB46" w14:textId="77777777" w:rsidR="000F2EDD" w:rsidRDefault="000F2EDD" w:rsidP="004938E8">
            <w:pPr>
              <w:jc w:val="both"/>
            </w:pPr>
          </w:p>
        </w:tc>
      </w:tr>
      <w:tr w:rsidR="000F2EDD" w14:paraId="32CA012B" w14:textId="77777777" w:rsidTr="004938E8">
        <w:trPr>
          <w:trHeight w:val="1497"/>
        </w:trPr>
        <w:tc>
          <w:tcPr>
            <w:tcW w:w="9855" w:type="dxa"/>
            <w:gridSpan w:val="8"/>
            <w:tcBorders>
              <w:top w:val="nil"/>
              <w:bottom w:val="single" w:sz="2" w:space="0" w:color="auto"/>
            </w:tcBorders>
          </w:tcPr>
          <w:p w14:paraId="270C4D3A" w14:textId="77777777" w:rsidR="000F2EDD" w:rsidRPr="001730FA" w:rsidRDefault="000F2EDD" w:rsidP="004938E8">
            <w:pPr>
              <w:jc w:val="both"/>
            </w:pPr>
            <w:r w:rsidRPr="001730FA">
              <w:rPr>
                <w:b/>
              </w:rPr>
              <w:t>Povinná literatura</w:t>
            </w:r>
            <w:r w:rsidRPr="001730FA">
              <w:t>:</w:t>
            </w:r>
          </w:p>
          <w:p w14:paraId="1DFB70F4" w14:textId="77777777" w:rsidR="000F2EDD" w:rsidRPr="001730FA" w:rsidRDefault="000F2EDD" w:rsidP="004938E8">
            <w:pPr>
              <w:jc w:val="both"/>
            </w:pPr>
            <w:r w:rsidRPr="001730FA">
              <w:t xml:space="preserve">DUPAĽ, Andrej. </w:t>
            </w:r>
            <w:r w:rsidRPr="001730FA">
              <w:rPr>
                <w:i/>
              </w:rPr>
              <w:t>Manažment výroby</w:t>
            </w:r>
            <w:r w:rsidRPr="001730FA">
              <w:t>. Bratislava: Sprint 2, 2019. ISBN 978-80-89710-50-8.</w:t>
            </w:r>
          </w:p>
          <w:p w14:paraId="52291409" w14:textId="77777777" w:rsidR="000F2EDD" w:rsidRDefault="000F2EDD" w:rsidP="004938E8">
            <w:pPr>
              <w:jc w:val="both"/>
            </w:pPr>
            <w:r w:rsidRPr="001730FA">
              <w:t xml:space="preserve">GROOVER, Mikell P. </w:t>
            </w:r>
            <w:r w:rsidRPr="00E27568">
              <w:rPr>
                <w:i/>
              </w:rPr>
              <w:t>Fundamentals of modern manufacturing: materials, processes, and systems</w:t>
            </w:r>
            <w:r w:rsidRPr="001730FA">
              <w:t>. Singapore: John Wiley &amp; Sons Singapore Pte., 2019. ISBN 978-1-119-70642-7.</w:t>
            </w:r>
          </w:p>
          <w:p w14:paraId="0CF27D7B" w14:textId="77777777" w:rsidR="000F2EDD" w:rsidRPr="001730FA" w:rsidRDefault="000F2EDD" w:rsidP="004938E8">
            <w:pPr>
              <w:jc w:val="both"/>
            </w:pPr>
            <w:r w:rsidRPr="00E27568">
              <w:t xml:space="preserve">MACHADO,Carolina Feliciana. </w:t>
            </w:r>
            <w:r w:rsidRPr="00E27568">
              <w:rPr>
                <w:i/>
              </w:rPr>
              <w:t>Industry 5.0: creative and innovative organizations</w:t>
            </w:r>
            <w:r w:rsidRPr="00E27568">
              <w:t>. Cham:Springer,</w:t>
            </w:r>
            <w:r>
              <w:t>2023</w:t>
            </w:r>
            <w:r w:rsidRPr="00E27568">
              <w:t>. ISBN 978-3-031-26231-9.</w:t>
            </w:r>
          </w:p>
          <w:p w14:paraId="4DC493DA" w14:textId="77777777" w:rsidR="000F2EDD" w:rsidRPr="001730FA" w:rsidRDefault="000F2EDD" w:rsidP="004938E8">
            <w:pPr>
              <w:jc w:val="both"/>
            </w:pPr>
          </w:p>
          <w:p w14:paraId="0968E691" w14:textId="77777777" w:rsidR="000F2EDD" w:rsidRDefault="000F2EDD" w:rsidP="004938E8">
            <w:pPr>
              <w:jc w:val="both"/>
              <w:rPr>
                <w:b/>
              </w:rPr>
            </w:pPr>
            <w:r w:rsidRPr="001730FA">
              <w:rPr>
                <w:b/>
              </w:rPr>
              <w:t>Doporučená literatura:</w:t>
            </w:r>
          </w:p>
          <w:p w14:paraId="18621063" w14:textId="77777777" w:rsidR="000F2EDD" w:rsidRPr="001730FA" w:rsidRDefault="000F2EDD" w:rsidP="004938E8">
            <w:pPr>
              <w:jc w:val="both"/>
              <w:rPr>
                <w:b/>
              </w:rPr>
            </w:pPr>
            <w:r w:rsidRPr="00E27568">
              <w:t xml:space="preserve">BLECHARZ, Pavel. </w:t>
            </w:r>
            <w:r w:rsidRPr="00E27568">
              <w:rPr>
                <w:i/>
              </w:rPr>
              <w:t>Řízení a zlepšování kvality</w:t>
            </w:r>
            <w:r w:rsidRPr="00E27568">
              <w:t>. Jesenice: Ekopress, 2023. ISBN 978-80-87865-83-5</w:t>
            </w:r>
            <w:r w:rsidRPr="00E27568">
              <w:rPr>
                <w:b/>
              </w:rPr>
              <w:t>.</w:t>
            </w:r>
          </w:p>
          <w:p w14:paraId="051B52ED" w14:textId="77777777" w:rsidR="000F2EDD" w:rsidRPr="001730FA" w:rsidRDefault="000F2EDD" w:rsidP="004938E8">
            <w:pPr>
              <w:jc w:val="both"/>
            </w:pPr>
            <w:r w:rsidRPr="001730FA">
              <w:t xml:space="preserve">FLÍDR, Jiří. </w:t>
            </w:r>
            <w:r w:rsidRPr="001730FA">
              <w:rPr>
                <w:i/>
              </w:rPr>
              <w:t>Propojení výroby a informačních systémů v praxi</w:t>
            </w:r>
            <w:r w:rsidRPr="001730FA">
              <w:t>. Praha: Grada Publishing,2023. ISBN 978-80-271-2459-6.</w:t>
            </w:r>
          </w:p>
          <w:p w14:paraId="044900FA" w14:textId="77777777" w:rsidR="000F2EDD" w:rsidRPr="001730FA" w:rsidRDefault="000F2EDD" w:rsidP="004938E8">
            <w:pPr>
              <w:jc w:val="both"/>
            </w:pPr>
            <w:r w:rsidRPr="00E27568">
              <w:t xml:space="preserve">PATERMANN, Jiří. </w:t>
            </w:r>
            <w:r w:rsidRPr="00E27568">
              <w:rPr>
                <w:i/>
              </w:rPr>
              <w:t>Lean dílenské řízení.</w:t>
            </w:r>
            <w:r w:rsidRPr="00E27568">
              <w:t xml:space="preserve"> Praha: Grada, 2022. ISBN 978-80-271-3534-9.</w:t>
            </w:r>
          </w:p>
          <w:p w14:paraId="7FB7371B" w14:textId="77777777" w:rsidR="000F2EDD" w:rsidRDefault="000F2EDD" w:rsidP="004938E8">
            <w:pPr>
              <w:jc w:val="both"/>
            </w:pPr>
          </w:p>
        </w:tc>
      </w:tr>
      <w:tr w:rsidR="000F2EDD" w14:paraId="0E6CE1A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A9B99ED" w14:textId="77777777" w:rsidR="000F2EDD" w:rsidRDefault="000F2EDD" w:rsidP="004938E8">
            <w:pPr>
              <w:jc w:val="center"/>
              <w:rPr>
                <w:b/>
              </w:rPr>
            </w:pPr>
            <w:r>
              <w:rPr>
                <w:b/>
              </w:rPr>
              <w:t>Informace ke kombinované nebo distanční formě</w:t>
            </w:r>
          </w:p>
        </w:tc>
      </w:tr>
      <w:tr w:rsidR="000F2EDD" w14:paraId="17E2F565" w14:textId="77777777" w:rsidTr="004938E8">
        <w:tc>
          <w:tcPr>
            <w:tcW w:w="4787" w:type="dxa"/>
            <w:gridSpan w:val="3"/>
            <w:tcBorders>
              <w:top w:val="single" w:sz="2" w:space="0" w:color="auto"/>
            </w:tcBorders>
            <w:shd w:val="clear" w:color="auto" w:fill="F7CAAC"/>
          </w:tcPr>
          <w:p w14:paraId="0218B0BD" w14:textId="77777777" w:rsidR="000F2EDD" w:rsidRDefault="000F2EDD" w:rsidP="004938E8">
            <w:pPr>
              <w:jc w:val="both"/>
            </w:pPr>
            <w:r>
              <w:rPr>
                <w:b/>
              </w:rPr>
              <w:t>Rozsah konzultací (soustředění)</w:t>
            </w:r>
          </w:p>
        </w:tc>
        <w:tc>
          <w:tcPr>
            <w:tcW w:w="889" w:type="dxa"/>
            <w:tcBorders>
              <w:top w:val="single" w:sz="2" w:space="0" w:color="auto"/>
            </w:tcBorders>
          </w:tcPr>
          <w:p w14:paraId="0840EE92" w14:textId="77777777" w:rsidR="000F2EDD" w:rsidRDefault="000F2EDD" w:rsidP="004938E8">
            <w:pPr>
              <w:jc w:val="both"/>
            </w:pPr>
            <w:r>
              <w:t>14</w:t>
            </w:r>
          </w:p>
        </w:tc>
        <w:tc>
          <w:tcPr>
            <w:tcW w:w="4179" w:type="dxa"/>
            <w:gridSpan w:val="4"/>
            <w:tcBorders>
              <w:top w:val="single" w:sz="2" w:space="0" w:color="auto"/>
            </w:tcBorders>
            <w:shd w:val="clear" w:color="auto" w:fill="F7CAAC"/>
          </w:tcPr>
          <w:p w14:paraId="3E0D1B74" w14:textId="77777777" w:rsidR="000F2EDD" w:rsidRDefault="000F2EDD" w:rsidP="004938E8">
            <w:pPr>
              <w:jc w:val="both"/>
              <w:rPr>
                <w:b/>
              </w:rPr>
            </w:pPr>
            <w:r>
              <w:rPr>
                <w:b/>
              </w:rPr>
              <w:t xml:space="preserve">hodin </w:t>
            </w:r>
          </w:p>
        </w:tc>
      </w:tr>
      <w:tr w:rsidR="000F2EDD" w14:paraId="31777940" w14:textId="77777777" w:rsidTr="004938E8">
        <w:tc>
          <w:tcPr>
            <w:tcW w:w="9855" w:type="dxa"/>
            <w:gridSpan w:val="8"/>
            <w:shd w:val="clear" w:color="auto" w:fill="F7CAAC"/>
          </w:tcPr>
          <w:p w14:paraId="78ECDA16" w14:textId="77777777" w:rsidR="000F2EDD" w:rsidRDefault="000F2EDD" w:rsidP="004938E8">
            <w:pPr>
              <w:jc w:val="both"/>
              <w:rPr>
                <w:b/>
              </w:rPr>
            </w:pPr>
            <w:r>
              <w:rPr>
                <w:b/>
              </w:rPr>
              <w:t>Informace o způsobu kontaktu s vyučujícím</w:t>
            </w:r>
          </w:p>
        </w:tc>
      </w:tr>
      <w:tr w:rsidR="000F2EDD" w14:paraId="17FB1F39" w14:textId="77777777" w:rsidTr="004938E8">
        <w:trPr>
          <w:trHeight w:val="1373"/>
        </w:trPr>
        <w:tc>
          <w:tcPr>
            <w:tcW w:w="9855" w:type="dxa"/>
            <w:gridSpan w:val="8"/>
          </w:tcPr>
          <w:p w14:paraId="4F735E72"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7E97F16" w14:textId="77777777" w:rsidR="000F2EDD" w:rsidRDefault="000F2EDD" w:rsidP="004938E8"/>
    <w:p w14:paraId="73BD3D5D" w14:textId="77777777" w:rsidR="000F2EDD" w:rsidRDefault="000F2EDD" w:rsidP="004938E8">
      <w:pPr>
        <w:spacing w:after="160" w:line="259" w:lineRule="auto"/>
      </w:pPr>
    </w:p>
    <w:p w14:paraId="3DE818D7" w14:textId="77777777" w:rsidR="000F2EDD" w:rsidRDefault="000F2EDD" w:rsidP="004938E8"/>
    <w:p w14:paraId="0C0DB3EB"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B702A07" w14:textId="77777777" w:rsidTr="004938E8">
        <w:tc>
          <w:tcPr>
            <w:tcW w:w="9855" w:type="dxa"/>
            <w:gridSpan w:val="8"/>
            <w:tcBorders>
              <w:bottom w:val="double" w:sz="4" w:space="0" w:color="auto"/>
            </w:tcBorders>
            <w:shd w:val="clear" w:color="auto" w:fill="BDD6EE"/>
          </w:tcPr>
          <w:p w14:paraId="04BC009D" w14:textId="77777777" w:rsidR="000F2EDD" w:rsidRDefault="000F2EDD" w:rsidP="004938E8">
            <w:pPr>
              <w:jc w:val="both"/>
              <w:rPr>
                <w:b/>
                <w:sz w:val="28"/>
              </w:rPr>
            </w:pPr>
            <w:r>
              <w:br w:type="page"/>
            </w:r>
            <w:r>
              <w:rPr>
                <w:b/>
                <w:sz w:val="28"/>
              </w:rPr>
              <w:t>B-III – Charakteristika studijního předmětu</w:t>
            </w:r>
          </w:p>
        </w:tc>
      </w:tr>
      <w:tr w:rsidR="000F2EDD" w14:paraId="3578CB8D" w14:textId="77777777" w:rsidTr="004938E8">
        <w:tc>
          <w:tcPr>
            <w:tcW w:w="3086" w:type="dxa"/>
            <w:tcBorders>
              <w:top w:val="double" w:sz="4" w:space="0" w:color="auto"/>
            </w:tcBorders>
            <w:shd w:val="clear" w:color="auto" w:fill="F7CAAC"/>
          </w:tcPr>
          <w:p w14:paraId="590921B6"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4E5F34C8" w14:textId="77777777" w:rsidR="000F2EDD" w:rsidRPr="00873C26" w:rsidRDefault="000F2EDD" w:rsidP="004938E8">
            <w:pPr>
              <w:jc w:val="both"/>
              <w:rPr>
                <w:b/>
              </w:rPr>
            </w:pPr>
            <w:r w:rsidRPr="00873C26">
              <w:rPr>
                <w:b/>
              </w:rPr>
              <w:t>Základy lineární algebry a optimalizace</w:t>
            </w:r>
          </w:p>
        </w:tc>
      </w:tr>
      <w:tr w:rsidR="000F2EDD" w14:paraId="22407112" w14:textId="77777777" w:rsidTr="004938E8">
        <w:tc>
          <w:tcPr>
            <w:tcW w:w="3086" w:type="dxa"/>
            <w:shd w:val="clear" w:color="auto" w:fill="F7CAAC"/>
          </w:tcPr>
          <w:p w14:paraId="7625B377" w14:textId="77777777" w:rsidR="000F2EDD" w:rsidRDefault="000F2EDD" w:rsidP="004938E8">
            <w:pPr>
              <w:jc w:val="both"/>
              <w:rPr>
                <w:b/>
              </w:rPr>
            </w:pPr>
            <w:r>
              <w:rPr>
                <w:b/>
              </w:rPr>
              <w:t>Typ předmětu</w:t>
            </w:r>
          </w:p>
        </w:tc>
        <w:tc>
          <w:tcPr>
            <w:tcW w:w="3406" w:type="dxa"/>
            <w:gridSpan w:val="4"/>
          </w:tcPr>
          <w:p w14:paraId="1F62D4DE" w14:textId="77777777" w:rsidR="000F2EDD" w:rsidRDefault="000F2EDD" w:rsidP="004938E8">
            <w:pPr>
              <w:jc w:val="both"/>
            </w:pPr>
            <w:r>
              <w:t>povinný</w:t>
            </w:r>
          </w:p>
        </w:tc>
        <w:tc>
          <w:tcPr>
            <w:tcW w:w="2695" w:type="dxa"/>
            <w:gridSpan w:val="2"/>
            <w:shd w:val="clear" w:color="auto" w:fill="F7CAAC"/>
          </w:tcPr>
          <w:p w14:paraId="2D8D0D36" w14:textId="77777777" w:rsidR="000F2EDD" w:rsidRDefault="000F2EDD" w:rsidP="004938E8">
            <w:pPr>
              <w:jc w:val="both"/>
            </w:pPr>
            <w:r>
              <w:rPr>
                <w:b/>
              </w:rPr>
              <w:t>doporučený ročník / semestr</w:t>
            </w:r>
          </w:p>
        </w:tc>
        <w:tc>
          <w:tcPr>
            <w:tcW w:w="668" w:type="dxa"/>
          </w:tcPr>
          <w:p w14:paraId="17408BD0" w14:textId="77777777" w:rsidR="000F2EDD" w:rsidRDefault="000F2EDD" w:rsidP="004938E8">
            <w:pPr>
              <w:jc w:val="both"/>
            </w:pPr>
            <w:r>
              <w:t>1/LS</w:t>
            </w:r>
          </w:p>
        </w:tc>
      </w:tr>
      <w:tr w:rsidR="000F2EDD" w14:paraId="1ECA8CB2" w14:textId="77777777" w:rsidTr="004938E8">
        <w:tc>
          <w:tcPr>
            <w:tcW w:w="3086" w:type="dxa"/>
            <w:shd w:val="clear" w:color="auto" w:fill="F7CAAC"/>
          </w:tcPr>
          <w:p w14:paraId="1D3E9675" w14:textId="77777777" w:rsidR="000F2EDD" w:rsidRDefault="000F2EDD" w:rsidP="004938E8">
            <w:pPr>
              <w:jc w:val="both"/>
              <w:rPr>
                <w:b/>
              </w:rPr>
            </w:pPr>
            <w:r>
              <w:rPr>
                <w:b/>
              </w:rPr>
              <w:t>Rozsah studijního předmětu</w:t>
            </w:r>
          </w:p>
        </w:tc>
        <w:tc>
          <w:tcPr>
            <w:tcW w:w="1701" w:type="dxa"/>
            <w:gridSpan w:val="2"/>
          </w:tcPr>
          <w:p w14:paraId="051ED4F5" w14:textId="77777777" w:rsidR="000F2EDD" w:rsidRDefault="000F2EDD" w:rsidP="004938E8">
            <w:pPr>
              <w:jc w:val="both"/>
            </w:pPr>
            <w:r>
              <w:t>28p + 28c</w:t>
            </w:r>
          </w:p>
        </w:tc>
        <w:tc>
          <w:tcPr>
            <w:tcW w:w="889" w:type="dxa"/>
            <w:shd w:val="clear" w:color="auto" w:fill="F7CAAC"/>
          </w:tcPr>
          <w:p w14:paraId="0ADC754D" w14:textId="77777777" w:rsidR="000F2EDD" w:rsidRDefault="000F2EDD" w:rsidP="004938E8">
            <w:pPr>
              <w:jc w:val="both"/>
              <w:rPr>
                <w:b/>
              </w:rPr>
            </w:pPr>
            <w:r>
              <w:rPr>
                <w:b/>
              </w:rPr>
              <w:t xml:space="preserve">hod. </w:t>
            </w:r>
          </w:p>
        </w:tc>
        <w:tc>
          <w:tcPr>
            <w:tcW w:w="816" w:type="dxa"/>
          </w:tcPr>
          <w:p w14:paraId="468CCA96" w14:textId="77777777" w:rsidR="000F2EDD" w:rsidRDefault="000F2EDD" w:rsidP="004938E8">
            <w:pPr>
              <w:jc w:val="both"/>
            </w:pPr>
            <w:r>
              <w:t>56</w:t>
            </w:r>
          </w:p>
        </w:tc>
        <w:tc>
          <w:tcPr>
            <w:tcW w:w="2156" w:type="dxa"/>
            <w:shd w:val="clear" w:color="auto" w:fill="F7CAAC"/>
          </w:tcPr>
          <w:p w14:paraId="2244BE80" w14:textId="77777777" w:rsidR="000F2EDD" w:rsidRDefault="000F2EDD" w:rsidP="004938E8">
            <w:pPr>
              <w:jc w:val="both"/>
              <w:rPr>
                <w:b/>
              </w:rPr>
            </w:pPr>
            <w:r>
              <w:rPr>
                <w:b/>
              </w:rPr>
              <w:t>kreditů</w:t>
            </w:r>
          </w:p>
        </w:tc>
        <w:tc>
          <w:tcPr>
            <w:tcW w:w="1207" w:type="dxa"/>
            <w:gridSpan w:val="2"/>
          </w:tcPr>
          <w:p w14:paraId="424CFE74" w14:textId="77777777" w:rsidR="000F2EDD" w:rsidRDefault="000F2EDD" w:rsidP="004938E8">
            <w:pPr>
              <w:jc w:val="both"/>
            </w:pPr>
            <w:r>
              <w:t>5</w:t>
            </w:r>
          </w:p>
        </w:tc>
      </w:tr>
      <w:tr w:rsidR="000F2EDD" w14:paraId="632FAA7F" w14:textId="77777777" w:rsidTr="004938E8">
        <w:tc>
          <w:tcPr>
            <w:tcW w:w="3086" w:type="dxa"/>
            <w:shd w:val="clear" w:color="auto" w:fill="F7CAAC"/>
          </w:tcPr>
          <w:p w14:paraId="5B84595C" w14:textId="77777777" w:rsidR="000F2EDD" w:rsidRDefault="000F2EDD" w:rsidP="004938E8">
            <w:pPr>
              <w:jc w:val="both"/>
              <w:rPr>
                <w:b/>
                <w:sz w:val="22"/>
              </w:rPr>
            </w:pPr>
            <w:r>
              <w:rPr>
                <w:b/>
              </w:rPr>
              <w:t>Prerekvizity, korekvizity, ekvivalence</w:t>
            </w:r>
          </w:p>
        </w:tc>
        <w:tc>
          <w:tcPr>
            <w:tcW w:w="6769" w:type="dxa"/>
            <w:gridSpan w:val="7"/>
          </w:tcPr>
          <w:p w14:paraId="7F65104F" w14:textId="77777777" w:rsidR="000F2EDD" w:rsidRDefault="000F2EDD" w:rsidP="004938E8">
            <w:pPr>
              <w:jc w:val="both"/>
            </w:pPr>
          </w:p>
        </w:tc>
      </w:tr>
      <w:tr w:rsidR="000F2EDD" w14:paraId="39634F20" w14:textId="77777777" w:rsidTr="004938E8">
        <w:tc>
          <w:tcPr>
            <w:tcW w:w="3086" w:type="dxa"/>
            <w:shd w:val="clear" w:color="auto" w:fill="F7CAAC"/>
          </w:tcPr>
          <w:p w14:paraId="36ACB775" w14:textId="77777777" w:rsidR="000F2EDD" w:rsidRDefault="000F2EDD" w:rsidP="004938E8">
            <w:pPr>
              <w:jc w:val="both"/>
              <w:rPr>
                <w:b/>
              </w:rPr>
            </w:pPr>
            <w:r>
              <w:rPr>
                <w:b/>
              </w:rPr>
              <w:t>Způsob ověření studijních výsledků</w:t>
            </w:r>
          </w:p>
        </w:tc>
        <w:tc>
          <w:tcPr>
            <w:tcW w:w="3406" w:type="dxa"/>
            <w:gridSpan w:val="4"/>
          </w:tcPr>
          <w:p w14:paraId="1B06DDDF" w14:textId="77777777" w:rsidR="000F2EDD" w:rsidRDefault="000F2EDD" w:rsidP="004938E8">
            <w:pPr>
              <w:jc w:val="both"/>
            </w:pPr>
            <w:r>
              <w:t>zápočet a zkouška</w:t>
            </w:r>
          </w:p>
        </w:tc>
        <w:tc>
          <w:tcPr>
            <w:tcW w:w="2156" w:type="dxa"/>
            <w:shd w:val="clear" w:color="auto" w:fill="F7CAAC"/>
          </w:tcPr>
          <w:p w14:paraId="717A69BC" w14:textId="77777777" w:rsidR="000F2EDD" w:rsidRDefault="000F2EDD" w:rsidP="004938E8">
            <w:pPr>
              <w:jc w:val="both"/>
              <w:rPr>
                <w:b/>
              </w:rPr>
            </w:pPr>
            <w:r>
              <w:rPr>
                <w:b/>
              </w:rPr>
              <w:t>Forma výuky</w:t>
            </w:r>
          </w:p>
        </w:tc>
        <w:tc>
          <w:tcPr>
            <w:tcW w:w="1207" w:type="dxa"/>
            <w:gridSpan w:val="2"/>
          </w:tcPr>
          <w:p w14:paraId="00373435" w14:textId="77777777" w:rsidR="000F2EDD" w:rsidRDefault="000F2EDD" w:rsidP="004938E8">
            <w:pPr>
              <w:jc w:val="both"/>
            </w:pPr>
            <w:r>
              <w:t>přednášky</w:t>
            </w:r>
          </w:p>
          <w:p w14:paraId="60DA7FBD" w14:textId="77777777" w:rsidR="000F2EDD" w:rsidRDefault="000F2EDD" w:rsidP="004938E8">
            <w:pPr>
              <w:jc w:val="both"/>
            </w:pPr>
            <w:r>
              <w:t>cvičení</w:t>
            </w:r>
          </w:p>
        </w:tc>
      </w:tr>
      <w:tr w:rsidR="000F2EDD" w14:paraId="0450C6D3" w14:textId="77777777" w:rsidTr="004938E8">
        <w:tc>
          <w:tcPr>
            <w:tcW w:w="3086" w:type="dxa"/>
            <w:shd w:val="clear" w:color="auto" w:fill="F7CAAC"/>
          </w:tcPr>
          <w:p w14:paraId="31DF6235"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61C74E17" w14:textId="77777777" w:rsidR="000F2EDD" w:rsidRDefault="000F2EDD" w:rsidP="004938E8">
            <w:pPr>
              <w:jc w:val="both"/>
            </w:pPr>
            <w:r>
              <w:t>Zápočet: Z</w:t>
            </w:r>
            <w:r w:rsidRPr="000D76E7">
              <w:t>ápočtová písemná práce</w:t>
            </w:r>
            <w:r>
              <w:t xml:space="preserve"> obsahuje </w:t>
            </w:r>
            <w:r w:rsidRPr="000D76E7">
              <w:t>deset příkladů (každý za 10 bodů). K udělení zápočtu je nutno získat minimálně 60 bodů</w:t>
            </w:r>
            <w:r>
              <w:t xml:space="preserve"> z písemné práce a mít nejvýše dvě absence ve cvičeních.</w:t>
            </w:r>
          </w:p>
          <w:p w14:paraId="360BA318" w14:textId="77777777" w:rsidR="000F2EDD" w:rsidRDefault="000F2EDD" w:rsidP="004938E8">
            <w:pPr>
              <w:jc w:val="both"/>
            </w:pPr>
          </w:p>
          <w:p w14:paraId="777CA848" w14:textId="77777777" w:rsidR="000F2EDD" w:rsidRDefault="000F2EDD" w:rsidP="004938E8">
            <w:pPr>
              <w:jc w:val="both"/>
            </w:pPr>
            <w:r>
              <w:t xml:space="preserve">Zkouška: </w:t>
            </w:r>
            <w:r w:rsidRPr="00CF0EA7">
              <w:t>Zkouška probíhá písemnou</w:t>
            </w:r>
            <w:r>
              <w:t xml:space="preserve"> </w:t>
            </w:r>
            <w:r w:rsidRPr="00CF0EA7">
              <w:t>formou. Skládá se ze dvaceti teoretických otázek a je nutné odpovědět alespoň na 11 z nich správně.</w:t>
            </w:r>
          </w:p>
        </w:tc>
      </w:tr>
      <w:tr w:rsidR="000F2EDD" w14:paraId="4CE2CFD1" w14:textId="77777777" w:rsidTr="004938E8">
        <w:trPr>
          <w:trHeight w:val="397"/>
        </w:trPr>
        <w:tc>
          <w:tcPr>
            <w:tcW w:w="9855" w:type="dxa"/>
            <w:gridSpan w:val="8"/>
            <w:tcBorders>
              <w:top w:val="nil"/>
            </w:tcBorders>
          </w:tcPr>
          <w:p w14:paraId="29E83916" w14:textId="77777777" w:rsidR="000F2EDD" w:rsidRDefault="000F2EDD" w:rsidP="004938E8">
            <w:pPr>
              <w:jc w:val="both"/>
            </w:pPr>
          </w:p>
        </w:tc>
      </w:tr>
      <w:tr w:rsidR="000F2EDD" w14:paraId="064EDBF5" w14:textId="77777777" w:rsidTr="004938E8">
        <w:trPr>
          <w:trHeight w:val="197"/>
        </w:trPr>
        <w:tc>
          <w:tcPr>
            <w:tcW w:w="3086" w:type="dxa"/>
            <w:tcBorders>
              <w:top w:val="nil"/>
            </w:tcBorders>
            <w:shd w:val="clear" w:color="auto" w:fill="F7CAAC"/>
          </w:tcPr>
          <w:p w14:paraId="344B6210" w14:textId="77777777" w:rsidR="000F2EDD" w:rsidRDefault="000F2EDD" w:rsidP="004938E8">
            <w:pPr>
              <w:jc w:val="both"/>
              <w:rPr>
                <w:b/>
              </w:rPr>
            </w:pPr>
            <w:r>
              <w:rPr>
                <w:b/>
              </w:rPr>
              <w:t>Garant předmětu</w:t>
            </w:r>
          </w:p>
        </w:tc>
        <w:tc>
          <w:tcPr>
            <w:tcW w:w="6769" w:type="dxa"/>
            <w:gridSpan w:val="7"/>
            <w:tcBorders>
              <w:top w:val="nil"/>
            </w:tcBorders>
          </w:tcPr>
          <w:p w14:paraId="4AFDD12F" w14:textId="77777777" w:rsidR="000F2EDD" w:rsidRDefault="000F2EDD" w:rsidP="004938E8">
            <w:pPr>
              <w:jc w:val="both"/>
            </w:pPr>
            <w:r w:rsidRPr="005213BB">
              <w:t>Mgr. Zbyněk Cerman, Ph.D.</w:t>
            </w:r>
          </w:p>
        </w:tc>
      </w:tr>
      <w:tr w:rsidR="000F2EDD" w14:paraId="130F281B" w14:textId="77777777" w:rsidTr="004938E8">
        <w:trPr>
          <w:trHeight w:val="243"/>
        </w:trPr>
        <w:tc>
          <w:tcPr>
            <w:tcW w:w="3086" w:type="dxa"/>
            <w:tcBorders>
              <w:top w:val="nil"/>
            </w:tcBorders>
            <w:shd w:val="clear" w:color="auto" w:fill="F7CAAC"/>
          </w:tcPr>
          <w:p w14:paraId="1A58FE5A" w14:textId="77777777" w:rsidR="000F2EDD" w:rsidRDefault="000F2EDD" w:rsidP="004938E8">
            <w:pPr>
              <w:jc w:val="both"/>
              <w:rPr>
                <w:b/>
              </w:rPr>
            </w:pPr>
            <w:r>
              <w:rPr>
                <w:b/>
              </w:rPr>
              <w:t>Zapojení garanta do výuky předmětu</w:t>
            </w:r>
          </w:p>
        </w:tc>
        <w:tc>
          <w:tcPr>
            <w:tcW w:w="6769" w:type="dxa"/>
            <w:gridSpan w:val="7"/>
            <w:tcBorders>
              <w:top w:val="nil"/>
            </w:tcBorders>
          </w:tcPr>
          <w:p w14:paraId="63228CF3" w14:textId="77777777" w:rsidR="000F2EDD" w:rsidRDefault="000F2EDD" w:rsidP="004938E8">
            <w:pPr>
              <w:jc w:val="both"/>
            </w:pPr>
            <w:r>
              <w:t>Garant stanovuje obsah přednášek a cvičení a dohlíží na jejich jednotné vedení.</w:t>
            </w:r>
          </w:p>
          <w:p w14:paraId="3F862057" w14:textId="77777777" w:rsidR="000F2EDD" w:rsidRDefault="000F2EDD" w:rsidP="004938E8">
            <w:pPr>
              <w:jc w:val="both"/>
            </w:pPr>
            <w:r>
              <w:t>Garant přímo vyučuje 100 % přednášek a cvičení.</w:t>
            </w:r>
          </w:p>
          <w:p w14:paraId="1793902F" w14:textId="77777777" w:rsidR="000F2EDD" w:rsidRDefault="000F2EDD" w:rsidP="004938E8">
            <w:pPr>
              <w:jc w:val="both"/>
            </w:pPr>
          </w:p>
        </w:tc>
      </w:tr>
      <w:tr w:rsidR="000F2EDD" w14:paraId="62D8CBA3" w14:textId="77777777" w:rsidTr="004938E8">
        <w:tc>
          <w:tcPr>
            <w:tcW w:w="3086" w:type="dxa"/>
            <w:shd w:val="clear" w:color="auto" w:fill="F7CAAC"/>
          </w:tcPr>
          <w:p w14:paraId="47823CCB" w14:textId="77777777" w:rsidR="000F2EDD" w:rsidRDefault="000F2EDD" w:rsidP="004938E8">
            <w:pPr>
              <w:jc w:val="both"/>
              <w:rPr>
                <w:b/>
              </w:rPr>
            </w:pPr>
            <w:r>
              <w:rPr>
                <w:b/>
              </w:rPr>
              <w:t>Vyučující</w:t>
            </w:r>
          </w:p>
        </w:tc>
        <w:tc>
          <w:tcPr>
            <w:tcW w:w="6769" w:type="dxa"/>
            <w:gridSpan w:val="7"/>
            <w:tcBorders>
              <w:bottom w:val="nil"/>
            </w:tcBorders>
          </w:tcPr>
          <w:p w14:paraId="6A631F4B" w14:textId="77777777" w:rsidR="000F2EDD" w:rsidRDefault="000F2EDD" w:rsidP="004938E8">
            <w:pPr>
              <w:jc w:val="both"/>
            </w:pPr>
            <w:r w:rsidRPr="005213BB">
              <w:t>Mgr. Zbyněk Cerman, Ph.D.</w:t>
            </w:r>
            <w:r>
              <w:t xml:space="preserve"> – přednášející (100 %), cvičící (100 %)</w:t>
            </w:r>
          </w:p>
          <w:p w14:paraId="77B4817F" w14:textId="77777777" w:rsidR="000F2EDD" w:rsidRDefault="000F2EDD" w:rsidP="004938E8">
            <w:pPr>
              <w:jc w:val="both"/>
            </w:pPr>
          </w:p>
        </w:tc>
      </w:tr>
      <w:tr w:rsidR="000F2EDD" w14:paraId="2202F8B0" w14:textId="77777777" w:rsidTr="004938E8">
        <w:trPr>
          <w:trHeight w:val="397"/>
        </w:trPr>
        <w:tc>
          <w:tcPr>
            <w:tcW w:w="9855" w:type="dxa"/>
            <w:gridSpan w:val="8"/>
            <w:tcBorders>
              <w:top w:val="nil"/>
            </w:tcBorders>
          </w:tcPr>
          <w:p w14:paraId="320918A3" w14:textId="77777777" w:rsidR="000F2EDD" w:rsidRDefault="000F2EDD" w:rsidP="004938E8">
            <w:pPr>
              <w:jc w:val="both"/>
            </w:pPr>
          </w:p>
        </w:tc>
      </w:tr>
      <w:tr w:rsidR="000F2EDD" w14:paraId="1FB285A4" w14:textId="77777777" w:rsidTr="004938E8">
        <w:tc>
          <w:tcPr>
            <w:tcW w:w="3086" w:type="dxa"/>
            <w:shd w:val="clear" w:color="auto" w:fill="F7CAAC"/>
          </w:tcPr>
          <w:p w14:paraId="670B38C0" w14:textId="77777777" w:rsidR="000F2EDD" w:rsidRDefault="000F2EDD" w:rsidP="004938E8">
            <w:pPr>
              <w:jc w:val="both"/>
              <w:rPr>
                <w:b/>
              </w:rPr>
            </w:pPr>
            <w:r>
              <w:rPr>
                <w:b/>
              </w:rPr>
              <w:t>Stručná anotace předmětu</w:t>
            </w:r>
          </w:p>
        </w:tc>
        <w:tc>
          <w:tcPr>
            <w:tcW w:w="6769" w:type="dxa"/>
            <w:gridSpan w:val="7"/>
            <w:tcBorders>
              <w:bottom w:val="nil"/>
            </w:tcBorders>
          </w:tcPr>
          <w:p w14:paraId="348CFC29" w14:textId="77777777" w:rsidR="000F2EDD" w:rsidRDefault="000F2EDD" w:rsidP="004938E8">
            <w:pPr>
              <w:jc w:val="both"/>
            </w:pPr>
          </w:p>
        </w:tc>
      </w:tr>
      <w:tr w:rsidR="000F2EDD" w14:paraId="58BBC58D" w14:textId="77777777" w:rsidTr="004938E8">
        <w:trPr>
          <w:trHeight w:val="3938"/>
        </w:trPr>
        <w:tc>
          <w:tcPr>
            <w:tcW w:w="9855" w:type="dxa"/>
            <w:gridSpan w:val="8"/>
            <w:tcBorders>
              <w:top w:val="nil"/>
              <w:bottom w:val="single" w:sz="12" w:space="0" w:color="auto"/>
            </w:tcBorders>
          </w:tcPr>
          <w:p w14:paraId="1EBDA8C4" w14:textId="77777777" w:rsidR="000F2EDD" w:rsidRDefault="000F2EDD" w:rsidP="004938E8">
            <w:pPr>
              <w:jc w:val="both"/>
            </w:pPr>
            <w:r>
              <w:t>V první části kurzu si studenti osvojí základy lineární algebry. Pochopí základy výrokové a predikátové logiky, zjistí, o čem pojednávají algebraické struktury, naučí se pracovat s maticemi a řešit pomocí nich soustavy lineárních rovnic, determinanty a hledat inverzní matice. Dále budou seznámeni s vektorovými prostory a jejich rozšířením – Eukleidovskými vektorovými prostory, kde se studenti seznámí s pojmy ortonormalizace báze a kolmý průmět vektoru do podprostoru.</w:t>
            </w:r>
          </w:p>
          <w:p w14:paraId="6D0025EA" w14:textId="77777777" w:rsidR="000F2EDD" w:rsidRDefault="000F2EDD" w:rsidP="004938E8">
            <w:pPr>
              <w:jc w:val="both"/>
            </w:pPr>
            <w:r>
              <w:t>V druhé části kurzu se studenti seznámí s teorií lineárního programování. Naučí se formulovat daný problém matematicky a řešit jej pomocí speciálních metod, jako je např. grafická a simplexová metoda. Součástí této teorie je i dopravní problém.</w:t>
            </w:r>
          </w:p>
          <w:p w14:paraId="39BB837C" w14:textId="77777777" w:rsidR="000F2EDD" w:rsidRDefault="000F2EDD" w:rsidP="004938E8">
            <w:pPr>
              <w:jc w:val="both"/>
            </w:pPr>
          </w:p>
          <w:p w14:paraId="69B00117" w14:textId="77777777" w:rsidR="000F2EDD" w:rsidRDefault="000F2EDD" w:rsidP="004938E8">
            <w:pPr>
              <w:jc w:val="both"/>
            </w:pPr>
            <w:r>
              <w:t>Vyučovaná témata:</w:t>
            </w:r>
          </w:p>
          <w:p w14:paraId="2026AF6A" w14:textId="77777777" w:rsidR="000F2EDD" w:rsidRDefault="000F2EDD" w:rsidP="000F2EDD">
            <w:pPr>
              <w:pStyle w:val="Odstavecseseznamem"/>
              <w:numPr>
                <w:ilvl w:val="0"/>
                <w:numId w:val="36"/>
              </w:numPr>
              <w:jc w:val="both"/>
            </w:pPr>
            <w:r>
              <w:t>Výroková a predikátová logika;</w:t>
            </w:r>
          </w:p>
          <w:p w14:paraId="07244A1B" w14:textId="77777777" w:rsidR="000F2EDD" w:rsidRDefault="000F2EDD" w:rsidP="000F2EDD">
            <w:pPr>
              <w:pStyle w:val="Odstavecseseznamem"/>
              <w:numPr>
                <w:ilvl w:val="0"/>
                <w:numId w:val="36"/>
              </w:numPr>
              <w:jc w:val="both"/>
            </w:pPr>
            <w:r>
              <w:t>Množiny, Binární relace a Zobrazení;</w:t>
            </w:r>
          </w:p>
          <w:p w14:paraId="163BA40F" w14:textId="77777777" w:rsidR="000F2EDD" w:rsidRDefault="000F2EDD" w:rsidP="000F2EDD">
            <w:pPr>
              <w:pStyle w:val="Odstavecseseznamem"/>
              <w:numPr>
                <w:ilvl w:val="0"/>
                <w:numId w:val="36"/>
              </w:numPr>
              <w:jc w:val="both"/>
            </w:pPr>
            <w:r>
              <w:t>Algebraické struktury;</w:t>
            </w:r>
          </w:p>
          <w:p w14:paraId="09119A69" w14:textId="77777777" w:rsidR="000F2EDD" w:rsidRDefault="000F2EDD" w:rsidP="000F2EDD">
            <w:pPr>
              <w:pStyle w:val="Odstavecseseznamem"/>
              <w:numPr>
                <w:ilvl w:val="0"/>
                <w:numId w:val="36"/>
              </w:numPr>
              <w:jc w:val="both"/>
            </w:pPr>
            <w:r>
              <w:t>Matice a operace s maticemi;</w:t>
            </w:r>
          </w:p>
          <w:p w14:paraId="035D6226" w14:textId="77777777" w:rsidR="000F2EDD" w:rsidRDefault="000F2EDD" w:rsidP="000F2EDD">
            <w:pPr>
              <w:pStyle w:val="Odstavecseseznamem"/>
              <w:numPr>
                <w:ilvl w:val="0"/>
                <w:numId w:val="36"/>
              </w:numPr>
              <w:jc w:val="both"/>
            </w:pPr>
            <w:r>
              <w:t>Soustavy lineárních rovnic a Gaussova eliminační metoda (Fundamentální systém řešení);</w:t>
            </w:r>
          </w:p>
          <w:p w14:paraId="308B0188" w14:textId="77777777" w:rsidR="000F2EDD" w:rsidRDefault="000F2EDD" w:rsidP="000F2EDD">
            <w:pPr>
              <w:pStyle w:val="Odstavecseseznamem"/>
              <w:numPr>
                <w:ilvl w:val="0"/>
                <w:numId w:val="36"/>
              </w:numPr>
              <w:jc w:val="both"/>
            </w:pPr>
            <w:r>
              <w:t>Vektorové prostory: lineární závislost a nezávislost vektorů, báze a dimenze;</w:t>
            </w:r>
          </w:p>
          <w:p w14:paraId="5FC67AF2" w14:textId="77777777" w:rsidR="000F2EDD" w:rsidRDefault="000F2EDD" w:rsidP="000F2EDD">
            <w:pPr>
              <w:pStyle w:val="Odstavecseseznamem"/>
              <w:numPr>
                <w:ilvl w:val="0"/>
                <w:numId w:val="36"/>
              </w:numPr>
              <w:jc w:val="both"/>
            </w:pPr>
            <w:r>
              <w:t>Determinanty: Sarrusovo pravidlo a Laplaceův rozvoj;</w:t>
            </w:r>
          </w:p>
          <w:p w14:paraId="5C678D20" w14:textId="77777777" w:rsidR="000F2EDD" w:rsidRDefault="000F2EDD" w:rsidP="000F2EDD">
            <w:pPr>
              <w:pStyle w:val="Odstavecseseznamem"/>
              <w:numPr>
                <w:ilvl w:val="0"/>
                <w:numId w:val="36"/>
              </w:numPr>
              <w:jc w:val="both"/>
            </w:pPr>
            <w:r>
              <w:t>Inverzní matice;</w:t>
            </w:r>
          </w:p>
          <w:p w14:paraId="0B9DDE18" w14:textId="77777777" w:rsidR="000F2EDD" w:rsidRDefault="000F2EDD" w:rsidP="000F2EDD">
            <w:pPr>
              <w:pStyle w:val="Odstavecseseznamem"/>
              <w:numPr>
                <w:ilvl w:val="0"/>
                <w:numId w:val="36"/>
              </w:numPr>
              <w:jc w:val="both"/>
            </w:pPr>
            <w:r>
              <w:t>Eukleidovské vektorové prostory;</w:t>
            </w:r>
          </w:p>
          <w:p w14:paraId="425DED8D" w14:textId="77777777" w:rsidR="000F2EDD" w:rsidRDefault="000F2EDD" w:rsidP="000F2EDD">
            <w:pPr>
              <w:pStyle w:val="Odstavecseseznamem"/>
              <w:numPr>
                <w:ilvl w:val="0"/>
                <w:numId w:val="36"/>
              </w:numPr>
              <w:jc w:val="both"/>
            </w:pPr>
            <w:r>
              <w:t>Ortogonální doplněk;</w:t>
            </w:r>
          </w:p>
          <w:p w14:paraId="286F01DB" w14:textId="77777777" w:rsidR="000F2EDD" w:rsidRDefault="000F2EDD" w:rsidP="000F2EDD">
            <w:pPr>
              <w:pStyle w:val="Odstavecseseznamem"/>
              <w:numPr>
                <w:ilvl w:val="0"/>
                <w:numId w:val="36"/>
              </w:numPr>
              <w:jc w:val="both"/>
            </w:pPr>
            <w:r>
              <w:t>Ortonormální báze;</w:t>
            </w:r>
          </w:p>
          <w:p w14:paraId="45A6FAE9" w14:textId="77777777" w:rsidR="000F2EDD" w:rsidRDefault="000F2EDD" w:rsidP="000F2EDD">
            <w:pPr>
              <w:pStyle w:val="Odstavecseseznamem"/>
              <w:numPr>
                <w:ilvl w:val="0"/>
                <w:numId w:val="36"/>
              </w:numPr>
              <w:jc w:val="both"/>
            </w:pPr>
            <w:r>
              <w:t>Kolmý průmět vektoru do podprostoru;</w:t>
            </w:r>
          </w:p>
          <w:p w14:paraId="31F49A02" w14:textId="77777777" w:rsidR="000F2EDD" w:rsidRDefault="000F2EDD" w:rsidP="000F2EDD">
            <w:pPr>
              <w:pStyle w:val="Odstavecseseznamem"/>
              <w:numPr>
                <w:ilvl w:val="0"/>
                <w:numId w:val="36"/>
              </w:numPr>
              <w:jc w:val="both"/>
            </w:pPr>
            <w:r>
              <w:t>Lineární programování: grafická a simplexová metoda;</w:t>
            </w:r>
          </w:p>
          <w:p w14:paraId="0FC4FEA5" w14:textId="77777777" w:rsidR="000F2EDD" w:rsidRDefault="000F2EDD" w:rsidP="000F2EDD">
            <w:pPr>
              <w:pStyle w:val="Odstavecseseznamem"/>
              <w:numPr>
                <w:ilvl w:val="0"/>
                <w:numId w:val="36"/>
              </w:numPr>
              <w:jc w:val="both"/>
            </w:pPr>
            <w:r>
              <w:t>Vyrovnaný a nevyrovnaný dopravní problém.</w:t>
            </w:r>
          </w:p>
          <w:p w14:paraId="1369B119" w14:textId="77777777" w:rsidR="000F2EDD" w:rsidRDefault="000F2EDD" w:rsidP="004938E8">
            <w:pPr>
              <w:jc w:val="both"/>
            </w:pPr>
          </w:p>
        </w:tc>
      </w:tr>
      <w:tr w:rsidR="000F2EDD" w14:paraId="5E35C19D"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36969847"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A5C9E67" w14:textId="77777777" w:rsidR="000F2EDD" w:rsidRDefault="000F2EDD" w:rsidP="004938E8">
            <w:pPr>
              <w:jc w:val="both"/>
            </w:pPr>
          </w:p>
        </w:tc>
      </w:tr>
      <w:tr w:rsidR="000F2EDD" w14:paraId="2C329F95" w14:textId="77777777" w:rsidTr="004938E8">
        <w:trPr>
          <w:trHeight w:val="1497"/>
        </w:trPr>
        <w:tc>
          <w:tcPr>
            <w:tcW w:w="9855" w:type="dxa"/>
            <w:gridSpan w:val="8"/>
            <w:tcBorders>
              <w:top w:val="nil"/>
              <w:bottom w:val="single" w:sz="2" w:space="0" w:color="auto"/>
            </w:tcBorders>
          </w:tcPr>
          <w:p w14:paraId="4F5188F7" w14:textId="77777777" w:rsidR="000F2EDD" w:rsidRDefault="000F2EDD" w:rsidP="004938E8">
            <w:pPr>
              <w:jc w:val="both"/>
              <w:rPr>
                <w:b/>
                <w:bCs/>
              </w:rPr>
            </w:pPr>
            <w:r w:rsidRPr="00A80B9A">
              <w:rPr>
                <w:b/>
                <w:bCs/>
              </w:rPr>
              <w:t>Povinná literatura:</w:t>
            </w:r>
          </w:p>
          <w:p w14:paraId="060038E9" w14:textId="77777777" w:rsidR="000F2EDD" w:rsidRPr="003C309F" w:rsidRDefault="000F2EDD" w:rsidP="004938E8">
            <w:pPr>
              <w:jc w:val="both"/>
            </w:pPr>
            <w:r w:rsidRPr="003C309F">
              <w:t xml:space="preserve">CERMAN, Zbyněk: </w:t>
            </w:r>
            <w:r w:rsidRPr="003C309F">
              <w:rPr>
                <w:i/>
                <w:iCs/>
              </w:rPr>
              <w:t>Základy lineární algebra a optimalizace.</w:t>
            </w:r>
            <w:r w:rsidRPr="003C309F">
              <w:t xml:space="preserve"> </w:t>
            </w:r>
            <w:r>
              <w:t>UTB: s</w:t>
            </w:r>
            <w:r w:rsidRPr="003C309F">
              <w:t>tudijní materiály</w:t>
            </w:r>
            <w:r>
              <w:t xml:space="preserve"> (</w:t>
            </w:r>
            <w:r w:rsidRPr="003C309F">
              <w:t>přednášky</w:t>
            </w:r>
            <w:r>
              <w:t>), 2022.</w:t>
            </w:r>
          </w:p>
          <w:p w14:paraId="5193F991" w14:textId="77777777" w:rsidR="000F2EDD" w:rsidRDefault="000F2EDD" w:rsidP="004938E8">
            <w:pPr>
              <w:jc w:val="both"/>
            </w:pPr>
            <w:r>
              <w:t xml:space="preserve">HORT, Daniel; RACHŮNEK, Jiří. </w:t>
            </w:r>
            <w:r w:rsidRPr="00884D85">
              <w:rPr>
                <w:i/>
                <w:iCs/>
              </w:rPr>
              <w:t>Algebra I</w:t>
            </w:r>
            <w:r>
              <w:t>. 1. vyd. Olomouc: Univerzita Palackého, 2003. ISBN 8024406314.</w:t>
            </w:r>
          </w:p>
          <w:p w14:paraId="34DA0EFC" w14:textId="77777777" w:rsidR="000F2EDD" w:rsidRDefault="000F2EDD" w:rsidP="004938E8">
            <w:pPr>
              <w:jc w:val="both"/>
            </w:pPr>
            <w:r>
              <w:t xml:space="preserve">JUKL, Marek. </w:t>
            </w:r>
            <w:r w:rsidRPr="00A54132">
              <w:rPr>
                <w:i/>
                <w:iCs/>
              </w:rPr>
              <w:t>Lekce z lineární algebry.</w:t>
            </w:r>
            <w:r>
              <w:t xml:space="preserve"> Olomouc: Univerzita Palackého, 2012.</w:t>
            </w:r>
            <w:r w:rsidRPr="00D973F6">
              <w:t xml:space="preserve"> ISBN 80-244-0342-0</w:t>
            </w:r>
            <w:r>
              <w:t>.</w:t>
            </w:r>
          </w:p>
          <w:p w14:paraId="57E6B8C7" w14:textId="77777777" w:rsidR="00B6785B" w:rsidRDefault="00B6785B" w:rsidP="00E363E7">
            <w:pPr>
              <w:jc w:val="both"/>
              <w:rPr>
                <w:del w:id="402" w:author="Zuzana Tučková" w:date="2024-05-13T13:10:00Z"/>
              </w:rPr>
            </w:pPr>
            <w:del w:id="403" w:author="Zuzana Tučková" w:date="2024-05-13T13:10:00Z">
              <w:r>
                <w:delText xml:space="preserve">JUKL, Marek. </w:delText>
              </w:r>
              <w:r w:rsidRPr="00404195">
                <w:rPr>
                  <w:i/>
                  <w:iCs/>
                </w:rPr>
                <w:delText>Lineární algebra (Euklidovské vektorové prostory, homomorfizmy vektorových prostorů).</w:delText>
              </w:r>
              <w:r>
                <w:delText xml:space="preserve"> Olomouc: Univerzita Palackého, 2010. ISBN 978-80-244-2522-1.</w:delText>
              </w:r>
            </w:del>
          </w:p>
          <w:p w14:paraId="494B8A93" w14:textId="77777777" w:rsidR="00B6785B" w:rsidRDefault="00B6785B" w:rsidP="00E363E7">
            <w:pPr>
              <w:jc w:val="both"/>
              <w:rPr>
                <w:del w:id="404" w:author="Zuzana Tučková" w:date="2024-05-13T13:10:00Z"/>
              </w:rPr>
            </w:pPr>
            <w:del w:id="405" w:author="Zuzana Tučková" w:date="2024-05-13T13:10:00Z">
              <w:r>
                <w:delText xml:space="preserve">JABLONSKÝ, Josef. </w:delText>
              </w:r>
              <w:r w:rsidRPr="00C47BEF">
                <w:rPr>
                  <w:i/>
                  <w:iCs/>
                </w:rPr>
                <w:delText>Operační výzkum.</w:delText>
              </w:r>
              <w:r>
                <w:delText xml:space="preserve"> Praha: Professional Publishing, 2011. ISBN 978-80-86946-44-3.</w:delText>
              </w:r>
            </w:del>
          </w:p>
          <w:p w14:paraId="2E6D69FB" w14:textId="77777777" w:rsidR="000F2EDD" w:rsidRDefault="000F2EDD" w:rsidP="004938E8">
            <w:pPr>
              <w:jc w:val="both"/>
            </w:pPr>
            <w:r w:rsidRPr="00A97F69">
              <w:t>STEWART, James; REDLIN, Lothar; WATSON, Saleem.</w:t>
            </w:r>
            <w:r>
              <w:t xml:space="preserve"> </w:t>
            </w:r>
            <w:r w:rsidRPr="00BF2491">
              <w:rPr>
                <w:i/>
                <w:iCs/>
              </w:rPr>
              <w:t>Precalculus: mathematics for calculus: metric version.</w:t>
            </w:r>
            <w:r>
              <w:t xml:space="preserve"> </w:t>
            </w:r>
            <w:r w:rsidRPr="00BF2491">
              <w:t>Australia; Brazil ; Japan ; Korea ; Mexico ; Singapore ; Spain ; United Kingdom ; United States : Cengage Learning, 2017</w:t>
            </w:r>
            <w:r>
              <w:t xml:space="preserve">. </w:t>
            </w:r>
            <w:r w:rsidRPr="00F53E18">
              <w:t>ISBN 978-1-305-99998-5</w:t>
            </w:r>
            <w:r>
              <w:t xml:space="preserve">. </w:t>
            </w:r>
          </w:p>
          <w:p w14:paraId="3687997A" w14:textId="77777777" w:rsidR="000F2EDD" w:rsidRDefault="000F2EDD" w:rsidP="004938E8">
            <w:pPr>
              <w:jc w:val="both"/>
              <w:rPr>
                <w:b/>
                <w:bCs/>
              </w:rPr>
            </w:pPr>
            <w:r w:rsidRPr="00C47BEF">
              <w:rPr>
                <w:b/>
                <w:bCs/>
              </w:rPr>
              <w:t>Doporučená literatura:</w:t>
            </w:r>
          </w:p>
          <w:p w14:paraId="0B17A841" w14:textId="77777777" w:rsidR="000F2EDD" w:rsidRPr="00546384" w:rsidRDefault="000F2EDD" w:rsidP="004938E8">
            <w:pPr>
              <w:jc w:val="both"/>
            </w:pPr>
            <w:r w:rsidRPr="00546384">
              <w:t>PAVLÍKOVÁ</w:t>
            </w:r>
            <w:r>
              <w:t xml:space="preserve">, Pavla a SCHMIDT Oskar. Základy matematiky. VŠCHT Praha, 2013. </w:t>
            </w:r>
            <w:r w:rsidRPr="0048528C">
              <w:t>ISBN 978-80-7080-615-9</w:t>
            </w:r>
            <w:r>
              <w:t>.</w:t>
            </w:r>
          </w:p>
          <w:p w14:paraId="259E6B4E" w14:textId="77777777" w:rsidR="000F2EDD" w:rsidRDefault="000F2EDD" w:rsidP="004938E8">
            <w:pPr>
              <w:jc w:val="both"/>
            </w:pPr>
            <w:r>
              <w:t xml:space="preserve">GROS, Ivan. </w:t>
            </w:r>
            <w:r w:rsidRPr="00B72AE7">
              <w:rPr>
                <w:i/>
                <w:iCs/>
              </w:rPr>
              <w:t>Kvantitativní metody v manažerském rozhodování</w:t>
            </w:r>
            <w:r>
              <w:t>. Grada Publishing a.s., 2003. ISBN 80-247-0421-8.</w:t>
            </w:r>
          </w:p>
          <w:p w14:paraId="498750D3" w14:textId="77777777" w:rsidR="000F2EDD" w:rsidRDefault="000F2EDD" w:rsidP="004938E8">
            <w:pPr>
              <w:jc w:val="both"/>
            </w:pPr>
            <w:r>
              <w:t xml:space="preserve">MAREŠ, Jan. </w:t>
            </w:r>
            <w:r w:rsidRPr="00292F8C">
              <w:rPr>
                <w:i/>
                <w:iCs/>
              </w:rPr>
              <w:t>Algebra.</w:t>
            </w:r>
            <w:r>
              <w:t xml:space="preserve"> Praha: </w:t>
            </w:r>
            <w:r w:rsidRPr="00D14E83">
              <w:t>České vysoké učení technické, 2014</w:t>
            </w:r>
            <w:r>
              <w:t xml:space="preserve">. </w:t>
            </w:r>
            <w:r w:rsidRPr="00D14E83">
              <w:t>ISBN 9788001054451</w:t>
            </w:r>
            <w:r>
              <w:t>.</w:t>
            </w:r>
          </w:p>
          <w:p w14:paraId="67347F0C" w14:textId="77777777" w:rsidR="000F2EDD" w:rsidRDefault="000F2EDD" w:rsidP="004938E8">
            <w:pPr>
              <w:jc w:val="both"/>
            </w:pPr>
            <w:r>
              <w:t xml:space="preserve">DVOŘÁKOVÁ, </w:t>
            </w:r>
            <w:r w:rsidRPr="00DF2418">
              <w:t>Ľubomíra</w:t>
            </w:r>
            <w:r>
              <w:t xml:space="preserve">. </w:t>
            </w:r>
            <w:r w:rsidRPr="00292F8C">
              <w:rPr>
                <w:i/>
                <w:iCs/>
              </w:rPr>
              <w:t>Lineární algebra 1.</w:t>
            </w:r>
            <w:r>
              <w:t xml:space="preserve"> </w:t>
            </w:r>
            <w:r w:rsidRPr="00DF2418">
              <w:t>V Praze: České vysoké učení technické, 2013</w:t>
            </w:r>
            <w:r>
              <w:t xml:space="preserve">. </w:t>
            </w:r>
            <w:r w:rsidRPr="00292F8C">
              <w:t xml:space="preserve">ISBN </w:t>
            </w:r>
            <w:r w:rsidRPr="00721DAB">
              <w:t>9788001053461</w:t>
            </w:r>
            <w:r>
              <w:t>.</w:t>
            </w:r>
          </w:p>
          <w:p w14:paraId="63FAEBBD" w14:textId="77777777" w:rsidR="000F2EDD" w:rsidRDefault="000F2EDD" w:rsidP="004938E8">
            <w:pPr>
              <w:jc w:val="both"/>
            </w:pPr>
            <w:r>
              <w:t xml:space="preserve">DVOŘÁKOVÁ, </w:t>
            </w:r>
            <w:r w:rsidRPr="00DF2418">
              <w:t>Ľubomíra</w:t>
            </w:r>
            <w:r>
              <w:t xml:space="preserve">. </w:t>
            </w:r>
            <w:r w:rsidRPr="00292F8C">
              <w:rPr>
                <w:i/>
                <w:iCs/>
              </w:rPr>
              <w:t>Lineární algebra 2.</w:t>
            </w:r>
            <w:r>
              <w:t xml:space="preserve"> </w:t>
            </w:r>
            <w:r w:rsidRPr="00DF2418">
              <w:t>V Praze: České vysoké učení technické, 201</w:t>
            </w:r>
            <w:r>
              <w:t xml:space="preserve">4. </w:t>
            </w:r>
            <w:r w:rsidRPr="00292F8C">
              <w:t xml:space="preserve">ISBN </w:t>
            </w:r>
            <w:r w:rsidRPr="00721DAB">
              <w:t>9788001054413</w:t>
            </w:r>
            <w:r>
              <w:t>.</w:t>
            </w:r>
          </w:p>
        </w:tc>
      </w:tr>
      <w:tr w:rsidR="000F2EDD" w14:paraId="60B86F1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D20DC84" w14:textId="77777777" w:rsidR="000F2EDD" w:rsidRDefault="000F2EDD" w:rsidP="004938E8">
            <w:pPr>
              <w:jc w:val="center"/>
              <w:rPr>
                <w:b/>
              </w:rPr>
            </w:pPr>
            <w:r>
              <w:rPr>
                <w:b/>
              </w:rPr>
              <w:t>Informace ke kombinované nebo distanční formě</w:t>
            </w:r>
          </w:p>
        </w:tc>
      </w:tr>
      <w:tr w:rsidR="000F2EDD" w14:paraId="6153D123" w14:textId="77777777" w:rsidTr="004938E8">
        <w:tc>
          <w:tcPr>
            <w:tcW w:w="4787" w:type="dxa"/>
            <w:gridSpan w:val="3"/>
            <w:tcBorders>
              <w:top w:val="single" w:sz="2" w:space="0" w:color="auto"/>
            </w:tcBorders>
            <w:shd w:val="clear" w:color="auto" w:fill="F7CAAC"/>
          </w:tcPr>
          <w:p w14:paraId="1E89EB72" w14:textId="77777777" w:rsidR="000F2EDD" w:rsidRDefault="000F2EDD" w:rsidP="004938E8">
            <w:pPr>
              <w:jc w:val="both"/>
            </w:pPr>
            <w:r>
              <w:rPr>
                <w:b/>
              </w:rPr>
              <w:t>Rozsah konzultací (soustředění)</w:t>
            </w:r>
          </w:p>
        </w:tc>
        <w:tc>
          <w:tcPr>
            <w:tcW w:w="889" w:type="dxa"/>
            <w:tcBorders>
              <w:top w:val="single" w:sz="2" w:space="0" w:color="auto"/>
            </w:tcBorders>
          </w:tcPr>
          <w:p w14:paraId="2C1A2917" w14:textId="77777777" w:rsidR="000F2EDD" w:rsidRDefault="000F2EDD" w:rsidP="004938E8">
            <w:pPr>
              <w:jc w:val="both"/>
            </w:pPr>
            <w:r>
              <w:t>20</w:t>
            </w:r>
          </w:p>
        </w:tc>
        <w:tc>
          <w:tcPr>
            <w:tcW w:w="4179" w:type="dxa"/>
            <w:gridSpan w:val="4"/>
            <w:tcBorders>
              <w:top w:val="single" w:sz="2" w:space="0" w:color="auto"/>
            </w:tcBorders>
            <w:shd w:val="clear" w:color="auto" w:fill="F7CAAC"/>
          </w:tcPr>
          <w:p w14:paraId="02A7256F" w14:textId="77777777" w:rsidR="000F2EDD" w:rsidRDefault="000F2EDD" w:rsidP="004938E8">
            <w:pPr>
              <w:jc w:val="both"/>
              <w:rPr>
                <w:b/>
              </w:rPr>
            </w:pPr>
            <w:r>
              <w:rPr>
                <w:b/>
              </w:rPr>
              <w:t xml:space="preserve">hodin </w:t>
            </w:r>
          </w:p>
        </w:tc>
      </w:tr>
      <w:tr w:rsidR="000F2EDD" w14:paraId="604928BE" w14:textId="77777777" w:rsidTr="004938E8">
        <w:tc>
          <w:tcPr>
            <w:tcW w:w="9855" w:type="dxa"/>
            <w:gridSpan w:val="8"/>
            <w:shd w:val="clear" w:color="auto" w:fill="F7CAAC"/>
          </w:tcPr>
          <w:p w14:paraId="678B264C" w14:textId="77777777" w:rsidR="000F2EDD" w:rsidRDefault="000F2EDD" w:rsidP="004938E8">
            <w:pPr>
              <w:jc w:val="both"/>
              <w:rPr>
                <w:b/>
              </w:rPr>
            </w:pPr>
            <w:r>
              <w:rPr>
                <w:b/>
              </w:rPr>
              <w:t>Informace o způsobu kontaktu s vyučujícím</w:t>
            </w:r>
          </w:p>
        </w:tc>
      </w:tr>
      <w:tr w:rsidR="000F2EDD" w14:paraId="13FB2C6B" w14:textId="77777777" w:rsidTr="004938E8">
        <w:trPr>
          <w:trHeight w:val="1373"/>
        </w:trPr>
        <w:tc>
          <w:tcPr>
            <w:tcW w:w="9855" w:type="dxa"/>
            <w:gridSpan w:val="8"/>
          </w:tcPr>
          <w:p w14:paraId="71ACF9E1"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5E3CC21" w14:textId="77777777" w:rsidR="000F2EDD" w:rsidRDefault="000F2EDD" w:rsidP="004938E8"/>
    <w:p w14:paraId="2F1ADDD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7FB312DD" w14:textId="77777777" w:rsidTr="004938E8">
        <w:tc>
          <w:tcPr>
            <w:tcW w:w="9855" w:type="dxa"/>
            <w:gridSpan w:val="8"/>
            <w:tcBorders>
              <w:bottom w:val="double" w:sz="4" w:space="0" w:color="auto"/>
            </w:tcBorders>
            <w:shd w:val="clear" w:color="auto" w:fill="BDD6EE"/>
          </w:tcPr>
          <w:p w14:paraId="34BE32E4" w14:textId="77777777" w:rsidR="000F2EDD" w:rsidRDefault="000F2EDD" w:rsidP="004938E8">
            <w:pPr>
              <w:jc w:val="both"/>
              <w:rPr>
                <w:b/>
                <w:sz w:val="28"/>
              </w:rPr>
            </w:pPr>
            <w:r>
              <w:br w:type="page"/>
            </w:r>
            <w:r>
              <w:rPr>
                <w:b/>
                <w:sz w:val="28"/>
              </w:rPr>
              <w:t>B-III – Charakteristika studijního předmětu</w:t>
            </w:r>
          </w:p>
        </w:tc>
      </w:tr>
      <w:tr w:rsidR="000F2EDD" w14:paraId="047E6197" w14:textId="77777777" w:rsidTr="004938E8">
        <w:tc>
          <w:tcPr>
            <w:tcW w:w="3086" w:type="dxa"/>
            <w:tcBorders>
              <w:top w:val="double" w:sz="4" w:space="0" w:color="auto"/>
            </w:tcBorders>
            <w:shd w:val="clear" w:color="auto" w:fill="F7CAAC"/>
          </w:tcPr>
          <w:p w14:paraId="13E7B7C7"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3B81FAC6" w14:textId="77777777" w:rsidR="000F2EDD" w:rsidRPr="00873C26" w:rsidRDefault="000F2EDD" w:rsidP="004938E8">
            <w:pPr>
              <w:jc w:val="both"/>
              <w:rPr>
                <w:b/>
              </w:rPr>
            </w:pPr>
            <w:r>
              <w:rPr>
                <w:b/>
              </w:rPr>
              <w:t>Základy logistiky</w:t>
            </w:r>
          </w:p>
        </w:tc>
      </w:tr>
      <w:tr w:rsidR="000F2EDD" w14:paraId="08021F22" w14:textId="77777777" w:rsidTr="004938E8">
        <w:tc>
          <w:tcPr>
            <w:tcW w:w="3086" w:type="dxa"/>
            <w:shd w:val="clear" w:color="auto" w:fill="F7CAAC"/>
          </w:tcPr>
          <w:p w14:paraId="7F72814B" w14:textId="77777777" w:rsidR="000F2EDD" w:rsidRDefault="000F2EDD" w:rsidP="004938E8">
            <w:pPr>
              <w:jc w:val="both"/>
              <w:rPr>
                <w:b/>
              </w:rPr>
            </w:pPr>
            <w:r>
              <w:rPr>
                <w:b/>
              </w:rPr>
              <w:t>Typ předmětu</w:t>
            </w:r>
          </w:p>
        </w:tc>
        <w:tc>
          <w:tcPr>
            <w:tcW w:w="3406" w:type="dxa"/>
            <w:gridSpan w:val="4"/>
          </w:tcPr>
          <w:p w14:paraId="66D71739" w14:textId="77777777" w:rsidR="000F2EDD" w:rsidRDefault="000F2EDD" w:rsidP="004938E8">
            <w:pPr>
              <w:jc w:val="both"/>
            </w:pPr>
            <w:r>
              <w:t>povinný</w:t>
            </w:r>
          </w:p>
        </w:tc>
        <w:tc>
          <w:tcPr>
            <w:tcW w:w="2695" w:type="dxa"/>
            <w:gridSpan w:val="2"/>
            <w:shd w:val="clear" w:color="auto" w:fill="F7CAAC"/>
          </w:tcPr>
          <w:p w14:paraId="64A2E502" w14:textId="77777777" w:rsidR="000F2EDD" w:rsidRDefault="000F2EDD" w:rsidP="004938E8">
            <w:pPr>
              <w:jc w:val="both"/>
            </w:pPr>
            <w:r>
              <w:rPr>
                <w:b/>
              </w:rPr>
              <w:t>doporučený ročník / semestr</w:t>
            </w:r>
          </w:p>
        </w:tc>
        <w:tc>
          <w:tcPr>
            <w:tcW w:w="668" w:type="dxa"/>
          </w:tcPr>
          <w:p w14:paraId="58386EDE" w14:textId="77777777" w:rsidR="000F2EDD" w:rsidRDefault="000F2EDD" w:rsidP="004938E8">
            <w:pPr>
              <w:jc w:val="both"/>
            </w:pPr>
            <w:r>
              <w:t>2/ZS</w:t>
            </w:r>
          </w:p>
        </w:tc>
      </w:tr>
      <w:tr w:rsidR="000F2EDD" w14:paraId="0CA059BE" w14:textId="77777777" w:rsidTr="004938E8">
        <w:tc>
          <w:tcPr>
            <w:tcW w:w="3086" w:type="dxa"/>
            <w:shd w:val="clear" w:color="auto" w:fill="F7CAAC"/>
          </w:tcPr>
          <w:p w14:paraId="5470FEB8" w14:textId="77777777" w:rsidR="000F2EDD" w:rsidRDefault="000F2EDD" w:rsidP="004938E8">
            <w:pPr>
              <w:jc w:val="both"/>
              <w:rPr>
                <w:b/>
              </w:rPr>
            </w:pPr>
            <w:r>
              <w:rPr>
                <w:b/>
              </w:rPr>
              <w:t>Rozsah studijního předmětu</w:t>
            </w:r>
          </w:p>
        </w:tc>
        <w:tc>
          <w:tcPr>
            <w:tcW w:w="1701" w:type="dxa"/>
            <w:gridSpan w:val="2"/>
          </w:tcPr>
          <w:p w14:paraId="0DE8A87F" w14:textId="77777777" w:rsidR="000F2EDD" w:rsidRDefault="000F2EDD" w:rsidP="004938E8">
            <w:pPr>
              <w:jc w:val="both"/>
            </w:pPr>
            <w:r>
              <w:t>14p + 28s</w:t>
            </w:r>
          </w:p>
        </w:tc>
        <w:tc>
          <w:tcPr>
            <w:tcW w:w="889" w:type="dxa"/>
            <w:shd w:val="clear" w:color="auto" w:fill="F7CAAC"/>
          </w:tcPr>
          <w:p w14:paraId="3194C6D6" w14:textId="77777777" w:rsidR="000F2EDD" w:rsidRDefault="000F2EDD" w:rsidP="004938E8">
            <w:pPr>
              <w:jc w:val="both"/>
              <w:rPr>
                <w:b/>
              </w:rPr>
            </w:pPr>
            <w:r>
              <w:rPr>
                <w:b/>
              </w:rPr>
              <w:t xml:space="preserve">hod. </w:t>
            </w:r>
          </w:p>
        </w:tc>
        <w:tc>
          <w:tcPr>
            <w:tcW w:w="816" w:type="dxa"/>
          </w:tcPr>
          <w:p w14:paraId="339CCA26" w14:textId="77777777" w:rsidR="000F2EDD" w:rsidRDefault="000F2EDD" w:rsidP="004938E8">
            <w:pPr>
              <w:jc w:val="both"/>
            </w:pPr>
            <w:r>
              <w:t>42</w:t>
            </w:r>
          </w:p>
        </w:tc>
        <w:tc>
          <w:tcPr>
            <w:tcW w:w="2156" w:type="dxa"/>
            <w:shd w:val="clear" w:color="auto" w:fill="F7CAAC"/>
          </w:tcPr>
          <w:p w14:paraId="2103D572" w14:textId="77777777" w:rsidR="000F2EDD" w:rsidRDefault="000F2EDD" w:rsidP="004938E8">
            <w:pPr>
              <w:jc w:val="both"/>
              <w:rPr>
                <w:b/>
              </w:rPr>
            </w:pPr>
            <w:r>
              <w:rPr>
                <w:b/>
              </w:rPr>
              <w:t>kreditů</w:t>
            </w:r>
          </w:p>
        </w:tc>
        <w:tc>
          <w:tcPr>
            <w:tcW w:w="1207" w:type="dxa"/>
            <w:gridSpan w:val="2"/>
          </w:tcPr>
          <w:p w14:paraId="2B202E63" w14:textId="77777777" w:rsidR="000F2EDD" w:rsidRDefault="000F2EDD" w:rsidP="004938E8">
            <w:pPr>
              <w:jc w:val="both"/>
            </w:pPr>
            <w:r>
              <w:t>4</w:t>
            </w:r>
          </w:p>
        </w:tc>
      </w:tr>
      <w:tr w:rsidR="000F2EDD" w14:paraId="62A3B7FA" w14:textId="77777777" w:rsidTr="004938E8">
        <w:tc>
          <w:tcPr>
            <w:tcW w:w="3086" w:type="dxa"/>
            <w:shd w:val="clear" w:color="auto" w:fill="F7CAAC"/>
          </w:tcPr>
          <w:p w14:paraId="7E9F9653" w14:textId="77777777" w:rsidR="000F2EDD" w:rsidRDefault="000F2EDD" w:rsidP="004938E8">
            <w:pPr>
              <w:jc w:val="both"/>
              <w:rPr>
                <w:b/>
                <w:sz w:val="22"/>
              </w:rPr>
            </w:pPr>
            <w:r>
              <w:rPr>
                <w:b/>
              </w:rPr>
              <w:t>Prerekvizity, korekvizity, ekvivalence</w:t>
            </w:r>
          </w:p>
        </w:tc>
        <w:tc>
          <w:tcPr>
            <w:tcW w:w="6769" w:type="dxa"/>
            <w:gridSpan w:val="7"/>
          </w:tcPr>
          <w:p w14:paraId="4B56F938" w14:textId="77777777" w:rsidR="000F2EDD" w:rsidRDefault="000F2EDD" w:rsidP="004938E8">
            <w:pPr>
              <w:jc w:val="both"/>
            </w:pPr>
          </w:p>
        </w:tc>
      </w:tr>
      <w:tr w:rsidR="000F2EDD" w14:paraId="2000C1B9" w14:textId="77777777" w:rsidTr="004938E8">
        <w:tc>
          <w:tcPr>
            <w:tcW w:w="3086" w:type="dxa"/>
            <w:shd w:val="clear" w:color="auto" w:fill="F7CAAC"/>
          </w:tcPr>
          <w:p w14:paraId="3DD5DB78" w14:textId="77777777" w:rsidR="000F2EDD" w:rsidRDefault="000F2EDD" w:rsidP="004938E8">
            <w:pPr>
              <w:jc w:val="both"/>
              <w:rPr>
                <w:b/>
              </w:rPr>
            </w:pPr>
            <w:r>
              <w:rPr>
                <w:b/>
              </w:rPr>
              <w:t>Způsob ověření studijních výsledků</w:t>
            </w:r>
          </w:p>
        </w:tc>
        <w:tc>
          <w:tcPr>
            <w:tcW w:w="3406" w:type="dxa"/>
            <w:gridSpan w:val="4"/>
          </w:tcPr>
          <w:p w14:paraId="505168C7" w14:textId="77777777" w:rsidR="000F2EDD" w:rsidRDefault="000F2EDD" w:rsidP="004938E8">
            <w:pPr>
              <w:jc w:val="both"/>
            </w:pPr>
            <w:r>
              <w:t>zápočet a zkouška</w:t>
            </w:r>
          </w:p>
        </w:tc>
        <w:tc>
          <w:tcPr>
            <w:tcW w:w="2156" w:type="dxa"/>
            <w:shd w:val="clear" w:color="auto" w:fill="F7CAAC"/>
          </w:tcPr>
          <w:p w14:paraId="5E2D807E" w14:textId="77777777" w:rsidR="000F2EDD" w:rsidRDefault="000F2EDD" w:rsidP="004938E8">
            <w:pPr>
              <w:jc w:val="both"/>
              <w:rPr>
                <w:b/>
              </w:rPr>
            </w:pPr>
            <w:r>
              <w:rPr>
                <w:b/>
              </w:rPr>
              <w:t>Forma výuky</w:t>
            </w:r>
          </w:p>
        </w:tc>
        <w:tc>
          <w:tcPr>
            <w:tcW w:w="1207" w:type="dxa"/>
            <w:gridSpan w:val="2"/>
          </w:tcPr>
          <w:p w14:paraId="12A758B0" w14:textId="77777777" w:rsidR="000F2EDD" w:rsidRDefault="000F2EDD" w:rsidP="004938E8">
            <w:pPr>
              <w:jc w:val="both"/>
            </w:pPr>
            <w:r>
              <w:t>přednášky</w:t>
            </w:r>
          </w:p>
          <w:p w14:paraId="39021588" w14:textId="77777777" w:rsidR="000F2EDD" w:rsidRDefault="000F2EDD" w:rsidP="004938E8">
            <w:pPr>
              <w:jc w:val="both"/>
            </w:pPr>
            <w:r>
              <w:t>semináře</w:t>
            </w:r>
          </w:p>
        </w:tc>
      </w:tr>
      <w:tr w:rsidR="000F2EDD" w14:paraId="344F9A73" w14:textId="77777777" w:rsidTr="004938E8">
        <w:tc>
          <w:tcPr>
            <w:tcW w:w="3086" w:type="dxa"/>
            <w:shd w:val="clear" w:color="auto" w:fill="F7CAAC"/>
          </w:tcPr>
          <w:p w14:paraId="58149C57"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29BE900C" w14:textId="77777777" w:rsidR="000F2EDD" w:rsidRDefault="000F2EDD" w:rsidP="004938E8">
            <w:pPr>
              <w:jc w:val="both"/>
            </w:pPr>
            <w:r>
              <w:t>Zápočet: aktivní účast na nejméně 80 % seminářů</w:t>
            </w:r>
          </w:p>
          <w:p w14:paraId="0EA8D90E" w14:textId="77777777" w:rsidR="000F2EDD" w:rsidRDefault="000F2EDD" w:rsidP="004938E8">
            <w:pPr>
              <w:jc w:val="both"/>
            </w:pPr>
          </w:p>
          <w:p w14:paraId="7E9BA681" w14:textId="77777777" w:rsidR="000F2EDD" w:rsidRDefault="000F2EDD" w:rsidP="004938E8">
            <w:pPr>
              <w:jc w:val="both"/>
            </w:pPr>
            <w:r>
              <w:t xml:space="preserve">Zkouška: písemný test </w:t>
            </w:r>
          </w:p>
        </w:tc>
      </w:tr>
      <w:tr w:rsidR="000F2EDD" w14:paraId="28CC90CC" w14:textId="77777777" w:rsidTr="004938E8">
        <w:trPr>
          <w:trHeight w:val="397"/>
        </w:trPr>
        <w:tc>
          <w:tcPr>
            <w:tcW w:w="9855" w:type="dxa"/>
            <w:gridSpan w:val="8"/>
            <w:tcBorders>
              <w:top w:val="nil"/>
            </w:tcBorders>
          </w:tcPr>
          <w:p w14:paraId="6CE503B8" w14:textId="77777777" w:rsidR="000F2EDD" w:rsidRDefault="000F2EDD" w:rsidP="004938E8">
            <w:pPr>
              <w:jc w:val="both"/>
            </w:pPr>
          </w:p>
        </w:tc>
      </w:tr>
      <w:tr w:rsidR="000F2EDD" w14:paraId="44012D49" w14:textId="77777777" w:rsidTr="004938E8">
        <w:trPr>
          <w:trHeight w:val="197"/>
        </w:trPr>
        <w:tc>
          <w:tcPr>
            <w:tcW w:w="3086" w:type="dxa"/>
            <w:tcBorders>
              <w:top w:val="nil"/>
            </w:tcBorders>
            <w:shd w:val="clear" w:color="auto" w:fill="F7CAAC"/>
          </w:tcPr>
          <w:p w14:paraId="4ADBABC3" w14:textId="77777777" w:rsidR="000F2EDD" w:rsidRDefault="000F2EDD" w:rsidP="004938E8">
            <w:pPr>
              <w:jc w:val="both"/>
              <w:rPr>
                <w:b/>
              </w:rPr>
            </w:pPr>
            <w:r>
              <w:rPr>
                <w:b/>
              </w:rPr>
              <w:t>Garant předmětu</w:t>
            </w:r>
          </w:p>
        </w:tc>
        <w:tc>
          <w:tcPr>
            <w:tcW w:w="6769" w:type="dxa"/>
            <w:gridSpan w:val="7"/>
            <w:tcBorders>
              <w:top w:val="nil"/>
            </w:tcBorders>
          </w:tcPr>
          <w:p w14:paraId="685946E2" w14:textId="77777777" w:rsidR="000F2EDD" w:rsidRDefault="000F2EDD" w:rsidP="004938E8">
            <w:pPr>
              <w:jc w:val="both"/>
            </w:pPr>
            <w:r>
              <w:t>Ing. Leo Tvrdoň, Ph.D., ALog.</w:t>
            </w:r>
          </w:p>
        </w:tc>
      </w:tr>
      <w:tr w:rsidR="000F2EDD" w14:paraId="4A8317D7" w14:textId="77777777" w:rsidTr="004938E8">
        <w:trPr>
          <w:trHeight w:val="243"/>
        </w:trPr>
        <w:tc>
          <w:tcPr>
            <w:tcW w:w="3086" w:type="dxa"/>
            <w:tcBorders>
              <w:top w:val="nil"/>
            </w:tcBorders>
            <w:shd w:val="clear" w:color="auto" w:fill="F7CAAC"/>
          </w:tcPr>
          <w:p w14:paraId="7C33138C" w14:textId="77777777" w:rsidR="000F2EDD" w:rsidRDefault="000F2EDD" w:rsidP="004938E8">
            <w:pPr>
              <w:jc w:val="both"/>
              <w:rPr>
                <w:b/>
              </w:rPr>
            </w:pPr>
            <w:r>
              <w:rPr>
                <w:b/>
              </w:rPr>
              <w:t>Zapojení garanta do výuky předmětu</w:t>
            </w:r>
          </w:p>
        </w:tc>
        <w:tc>
          <w:tcPr>
            <w:tcW w:w="6769" w:type="dxa"/>
            <w:gridSpan w:val="7"/>
            <w:tcBorders>
              <w:top w:val="nil"/>
            </w:tcBorders>
          </w:tcPr>
          <w:p w14:paraId="4E81CD62" w14:textId="77777777" w:rsidR="000F2EDD" w:rsidRDefault="000F2EDD" w:rsidP="004938E8">
            <w:pPr>
              <w:jc w:val="both"/>
            </w:pPr>
            <w:r>
              <w:t>Garant stanovuje obsah přednášek a cvičení a dohlíží na jejich jednotné vedení.</w:t>
            </w:r>
          </w:p>
          <w:p w14:paraId="64B0F540" w14:textId="77777777" w:rsidR="000F2EDD" w:rsidRDefault="000F2EDD" w:rsidP="004938E8">
            <w:pPr>
              <w:jc w:val="both"/>
            </w:pPr>
            <w:r>
              <w:t>Garant přímo vyučuje 100 % přednášek.</w:t>
            </w:r>
          </w:p>
          <w:p w14:paraId="73BD917B" w14:textId="77777777" w:rsidR="000F2EDD" w:rsidRDefault="000F2EDD" w:rsidP="004938E8">
            <w:pPr>
              <w:jc w:val="both"/>
            </w:pPr>
          </w:p>
        </w:tc>
      </w:tr>
      <w:tr w:rsidR="000F2EDD" w14:paraId="08D54A4D" w14:textId="77777777" w:rsidTr="004938E8">
        <w:tc>
          <w:tcPr>
            <w:tcW w:w="3086" w:type="dxa"/>
            <w:shd w:val="clear" w:color="auto" w:fill="F7CAAC"/>
          </w:tcPr>
          <w:p w14:paraId="22366C33" w14:textId="77777777" w:rsidR="000F2EDD" w:rsidRDefault="000F2EDD" w:rsidP="004938E8">
            <w:pPr>
              <w:jc w:val="both"/>
              <w:rPr>
                <w:b/>
              </w:rPr>
            </w:pPr>
            <w:r>
              <w:rPr>
                <w:b/>
              </w:rPr>
              <w:t>Vyučující</w:t>
            </w:r>
          </w:p>
        </w:tc>
        <w:tc>
          <w:tcPr>
            <w:tcW w:w="6769" w:type="dxa"/>
            <w:gridSpan w:val="7"/>
            <w:tcBorders>
              <w:bottom w:val="nil"/>
            </w:tcBorders>
          </w:tcPr>
          <w:p w14:paraId="1CE192E2" w14:textId="77777777" w:rsidR="000F2EDD" w:rsidRDefault="000F2EDD" w:rsidP="004938E8">
            <w:pPr>
              <w:jc w:val="both"/>
            </w:pPr>
            <w:r w:rsidRPr="004665BB">
              <w:t>Ing. Leo Tvrdoň, Ph.D., A</w:t>
            </w:r>
            <w:r>
              <w:t>L</w:t>
            </w:r>
            <w:r w:rsidRPr="004665BB">
              <w:t>og.</w:t>
            </w:r>
            <w:r>
              <w:t xml:space="preserve"> – přednášející (100 %)</w:t>
            </w:r>
          </w:p>
          <w:p w14:paraId="14CC9DFA" w14:textId="77777777" w:rsidR="000F2EDD" w:rsidRDefault="000F2EDD" w:rsidP="004938E8">
            <w:pPr>
              <w:jc w:val="both"/>
            </w:pPr>
            <w:r>
              <w:t>Mgr. Kamil Peterek, PhD. –  vede semináře (100 %)</w:t>
            </w:r>
          </w:p>
        </w:tc>
      </w:tr>
      <w:tr w:rsidR="000F2EDD" w14:paraId="2C3DEBFB" w14:textId="77777777" w:rsidTr="004938E8">
        <w:trPr>
          <w:trHeight w:val="397"/>
        </w:trPr>
        <w:tc>
          <w:tcPr>
            <w:tcW w:w="9855" w:type="dxa"/>
            <w:gridSpan w:val="8"/>
            <w:tcBorders>
              <w:top w:val="nil"/>
            </w:tcBorders>
          </w:tcPr>
          <w:p w14:paraId="79903493" w14:textId="77777777" w:rsidR="000F2EDD" w:rsidRDefault="000F2EDD" w:rsidP="004938E8">
            <w:pPr>
              <w:jc w:val="both"/>
            </w:pPr>
          </w:p>
        </w:tc>
      </w:tr>
      <w:tr w:rsidR="000F2EDD" w14:paraId="18B27EA5" w14:textId="77777777" w:rsidTr="004938E8">
        <w:tc>
          <w:tcPr>
            <w:tcW w:w="3086" w:type="dxa"/>
            <w:shd w:val="clear" w:color="auto" w:fill="F7CAAC"/>
          </w:tcPr>
          <w:p w14:paraId="5E92CA55" w14:textId="77777777" w:rsidR="000F2EDD" w:rsidRDefault="000F2EDD" w:rsidP="004938E8">
            <w:pPr>
              <w:jc w:val="both"/>
              <w:rPr>
                <w:b/>
              </w:rPr>
            </w:pPr>
            <w:r>
              <w:rPr>
                <w:b/>
              </w:rPr>
              <w:t>Stručná anotace předmětu</w:t>
            </w:r>
          </w:p>
        </w:tc>
        <w:tc>
          <w:tcPr>
            <w:tcW w:w="6769" w:type="dxa"/>
            <w:gridSpan w:val="7"/>
            <w:tcBorders>
              <w:bottom w:val="nil"/>
            </w:tcBorders>
          </w:tcPr>
          <w:p w14:paraId="40690A07" w14:textId="77777777" w:rsidR="000F2EDD" w:rsidRDefault="000F2EDD" w:rsidP="004938E8">
            <w:pPr>
              <w:jc w:val="both"/>
            </w:pPr>
          </w:p>
        </w:tc>
      </w:tr>
      <w:tr w:rsidR="000F2EDD" w14:paraId="3E223803" w14:textId="77777777" w:rsidTr="004938E8">
        <w:trPr>
          <w:trHeight w:val="3938"/>
        </w:trPr>
        <w:tc>
          <w:tcPr>
            <w:tcW w:w="9855" w:type="dxa"/>
            <w:gridSpan w:val="8"/>
            <w:tcBorders>
              <w:top w:val="nil"/>
              <w:bottom w:val="single" w:sz="12" w:space="0" w:color="auto"/>
            </w:tcBorders>
          </w:tcPr>
          <w:p w14:paraId="12B13A17" w14:textId="77777777" w:rsidR="000F2EDD" w:rsidRPr="00254F3D" w:rsidRDefault="000F2EDD" w:rsidP="004938E8">
            <w:pPr>
              <w:jc w:val="both"/>
            </w:pPr>
            <w:r w:rsidRPr="00254F3D">
              <w:t>Cílem předmětu je seznámit studenty se základními pojmy v oblasti logistiky a specifiky aplikace logistických principů v různých hospodářských odvětvích. Studenti se seznámí s moderními koncepty logistiky orientované na plánování, realizaci a efektivní řízení dopředných a zpětných toků, informací a hodnot od místa původu do místa spotřeby tak, aby</w:t>
            </w:r>
            <w:r>
              <w:t> </w:t>
            </w:r>
            <w:r w:rsidRPr="00254F3D">
              <w:t>byly splněny požadavky zákazníka. Dále pak i s problematikou logistiky skladování a manipulace, dopravy a</w:t>
            </w:r>
            <w:r>
              <w:t> </w:t>
            </w:r>
            <w:r w:rsidRPr="00254F3D">
              <w:t>distribuce. Prohlubuje a syntetizuje znalosti z oblasti organizování a řízení procesů, a to včetně řízení rizik v logistice.</w:t>
            </w:r>
          </w:p>
          <w:p w14:paraId="340E3609" w14:textId="77777777" w:rsidR="000F2EDD" w:rsidRPr="00254F3D" w:rsidRDefault="000F2EDD" w:rsidP="004938E8">
            <w:pPr>
              <w:jc w:val="both"/>
            </w:pPr>
          </w:p>
          <w:p w14:paraId="203BBB28" w14:textId="77777777" w:rsidR="000F2EDD" w:rsidRPr="00254F3D" w:rsidRDefault="000F2EDD" w:rsidP="004938E8">
            <w:pPr>
              <w:jc w:val="both"/>
            </w:pPr>
            <w:r w:rsidRPr="00254F3D">
              <w:t>Vyučovaná témata:</w:t>
            </w:r>
          </w:p>
          <w:p w14:paraId="2E87B6BD" w14:textId="77777777" w:rsidR="000F2EDD" w:rsidRPr="00254F3D" w:rsidRDefault="000F2EDD" w:rsidP="000F2EDD">
            <w:pPr>
              <w:pStyle w:val="Odstavecseseznamem"/>
              <w:numPr>
                <w:ilvl w:val="0"/>
                <w:numId w:val="56"/>
              </w:numPr>
              <w:jc w:val="both"/>
            </w:pPr>
            <w:r w:rsidRPr="00254F3D">
              <w:t>Základní pojmy logistiky, logistické ukazatele, ekonomika logistiky;</w:t>
            </w:r>
          </w:p>
          <w:p w14:paraId="277A35E5" w14:textId="77777777" w:rsidR="000F2EDD" w:rsidRPr="00254F3D" w:rsidRDefault="000F2EDD" w:rsidP="000F2EDD">
            <w:pPr>
              <w:pStyle w:val="Odstavecseseznamem"/>
              <w:numPr>
                <w:ilvl w:val="0"/>
                <w:numId w:val="56"/>
              </w:numPr>
              <w:jc w:val="both"/>
            </w:pPr>
            <w:r w:rsidRPr="00254F3D">
              <w:t>Průběžná doba, nástroje pro plánování průběžné doby;</w:t>
            </w:r>
          </w:p>
          <w:p w14:paraId="167265BD" w14:textId="77777777" w:rsidR="000F2EDD" w:rsidRPr="00254F3D" w:rsidRDefault="000F2EDD" w:rsidP="000F2EDD">
            <w:pPr>
              <w:pStyle w:val="Odstavecseseznamem"/>
              <w:numPr>
                <w:ilvl w:val="0"/>
                <w:numId w:val="56"/>
              </w:numPr>
              <w:jc w:val="both"/>
            </w:pPr>
            <w:r w:rsidRPr="00254F3D">
              <w:t>Normování spotřeby materiálu a času, kapacita;</w:t>
            </w:r>
          </w:p>
          <w:p w14:paraId="3DB5CB71" w14:textId="77777777" w:rsidR="000F2EDD" w:rsidRPr="00254F3D" w:rsidRDefault="000F2EDD" w:rsidP="000F2EDD">
            <w:pPr>
              <w:pStyle w:val="Odstavecseseznamem"/>
              <w:numPr>
                <w:ilvl w:val="0"/>
                <w:numId w:val="56"/>
              </w:numPr>
              <w:jc w:val="both"/>
            </w:pPr>
            <w:r w:rsidRPr="00254F3D">
              <w:t>Řízení toků, analýza zásob;</w:t>
            </w:r>
          </w:p>
          <w:p w14:paraId="024A8858" w14:textId="77777777" w:rsidR="000F2EDD" w:rsidRPr="00254F3D" w:rsidRDefault="000F2EDD" w:rsidP="000F2EDD">
            <w:pPr>
              <w:pStyle w:val="Odstavecseseznamem"/>
              <w:numPr>
                <w:ilvl w:val="0"/>
                <w:numId w:val="56"/>
              </w:numPr>
              <w:jc w:val="both"/>
            </w:pPr>
            <w:r w:rsidRPr="00254F3D">
              <w:t>Stanovení velikosti dávek;</w:t>
            </w:r>
          </w:p>
          <w:p w14:paraId="005D46BA" w14:textId="77777777" w:rsidR="000F2EDD" w:rsidRPr="00254F3D" w:rsidRDefault="000F2EDD" w:rsidP="000F2EDD">
            <w:pPr>
              <w:pStyle w:val="Odstavecseseznamem"/>
              <w:numPr>
                <w:ilvl w:val="0"/>
                <w:numId w:val="56"/>
              </w:numPr>
              <w:jc w:val="both"/>
            </w:pPr>
            <w:r w:rsidRPr="00254F3D">
              <w:t>Logistika nákupu;</w:t>
            </w:r>
          </w:p>
          <w:p w14:paraId="156F0E3D" w14:textId="77777777" w:rsidR="000F2EDD" w:rsidRPr="00254F3D" w:rsidRDefault="000F2EDD" w:rsidP="000F2EDD">
            <w:pPr>
              <w:pStyle w:val="Odstavecseseznamem"/>
              <w:numPr>
                <w:ilvl w:val="0"/>
                <w:numId w:val="56"/>
              </w:numPr>
              <w:jc w:val="both"/>
            </w:pPr>
            <w:r w:rsidRPr="00254F3D">
              <w:t>Plánování materiálových potřeb, predikce poptávky;</w:t>
            </w:r>
          </w:p>
          <w:p w14:paraId="6081FB44" w14:textId="77777777" w:rsidR="000F2EDD" w:rsidRPr="00254F3D" w:rsidRDefault="000F2EDD" w:rsidP="000F2EDD">
            <w:pPr>
              <w:pStyle w:val="Odstavecseseznamem"/>
              <w:numPr>
                <w:ilvl w:val="0"/>
                <w:numId w:val="56"/>
              </w:numPr>
              <w:jc w:val="both"/>
            </w:pPr>
            <w:r w:rsidRPr="00254F3D">
              <w:t>Předvýrobní příprava, plánování a řízení výroby;</w:t>
            </w:r>
          </w:p>
          <w:p w14:paraId="759149B9" w14:textId="77777777" w:rsidR="000F2EDD" w:rsidRPr="00254F3D" w:rsidRDefault="000F2EDD" w:rsidP="000F2EDD">
            <w:pPr>
              <w:pStyle w:val="Odstavecseseznamem"/>
              <w:numPr>
                <w:ilvl w:val="0"/>
                <w:numId w:val="56"/>
              </w:numPr>
              <w:jc w:val="both"/>
            </w:pPr>
            <w:r w:rsidRPr="00254F3D">
              <w:t>Teorie omezení a její využití v logistice;</w:t>
            </w:r>
          </w:p>
          <w:p w14:paraId="61C63F3B" w14:textId="77777777" w:rsidR="000F2EDD" w:rsidRPr="00254F3D" w:rsidRDefault="000F2EDD" w:rsidP="000F2EDD">
            <w:pPr>
              <w:pStyle w:val="Odstavecseseznamem"/>
              <w:numPr>
                <w:ilvl w:val="0"/>
                <w:numId w:val="56"/>
              </w:numPr>
              <w:jc w:val="both"/>
            </w:pPr>
            <w:r w:rsidRPr="00254F3D">
              <w:t>Logistika skladování a manipulace;</w:t>
            </w:r>
          </w:p>
          <w:p w14:paraId="0D74B28C" w14:textId="77777777" w:rsidR="000F2EDD" w:rsidRPr="00254F3D" w:rsidRDefault="000F2EDD" w:rsidP="000F2EDD">
            <w:pPr>
              <w:pStyle w:val="Odstavecseseznamem"/>
              <w:numPr>
                <w:ilvl w:val="0"/>
                <w:numId w:val="56"/>
              </w:numPr>
              <w:jc w:val="both"/>
            </w:pPr>
            <w:r w:rsidRPr="00254F3D">
              <w:t>Doprava, logistika distribuce;</w:t>
            </w:r>
          </w:p>
          <w:p w14:paraId="50F25EDA" w14:textId="77777777" w:rsidR="000F2EDD" w:rsidRPr="00254F3D" w:rsidRDefault="000F2EDD" w:rsidP="000F2EDD">
            <w:pPr>
              <w:pStyle w:val="Odstavecseseznamem"/>
              <w:numPr>
                <w:ilvl w:val="0"/>
                <w:numId w:val="56"/>
              </w:numPr>
              <w:jc w:val="both"/>
            </w:pPr>
            <w:r w:rsidRPr="00254F3D">
              <w:t>Úroveň logistických služeb, služby zákazníkům;</w:t>
            </w:r>
          </w:p>
          <w:p w14:paraId="7D2DC1A9" w14:textId="77777777" w:rsidR="000F2EDD" w:rsidRPr="00254F3D" w:rsidRDefault="000F2EDD" w:rsidP="000F2EDD">
            <w:pPr>
              <w:pStyle w:val="Odstavecseseznamem"/>
              <w:numPr>
                <w:ilvl w:val="0"/>
                <w:numId w:val="56"/>
              </w:numPr>
              <w:jc w:val="both"/>
            </w:pPr>
            <w:r w:rsidRPr="00254F3D">
              <w:t>Koncepce štíhlosti;</w:t>
            </w:r>
          </w:p>
          <w:p w14:paraId="5F6B62E2" w14:textId="77777777" w:rsidR="000F2EDD" w:rsidRPr="00254F3D" w:rsidRDefault="000F2EDD" w:rsidP="000F2EDD">
            <w:pPr>
              <w:pStyle w:val="Odstavecseseznamem"/>
              <w:numPr>
                <w:ilvl w:val="0"/>
                <w:numId w:val="56"/>
              </w:numPr>
              <w:jc w:val="both"/>
            </w:pPr>
            <w:r w:rsidRPr="00254F3D">
              <w:t>Dynamická simulace a rizika v logistice.</w:t>
            </w:r>
          </w:p>
          <w:p w14:paraId="35BD66EC" w14:textId="77777777" w:rsidR="000F2EDD" w:rsidRDefault="000F2EDD" w:rsidP="004938E8">
            <w:pPr>
              <w:jc w:val="both"/>
            </w:pPr>
          </w:p>
        </w:tc>
      </w:tr>
      <w:tr w:rsidR="000F2EDD" w14:paraId="3A67BAC5"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41CBA17B"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BFED615" w14:textId="77777777" w:rsidR="000F2EDD" w:rsidRDefault="000F2EDD" w:rsidP="004938E8">
            <w:pPr>
              <w:jc w:val="both"/>
            </w:pPr>
          </w:p>
        </w:tc>
      </w:tr>
      <w:tr w:rsidR="000F2EDD" w14:paraId="637106AC" w14:textId="77777777" w:rsidTr="004938E8">
        <w:trPr>
          <w:trHeight w:val="1497"/>
        </w:trPr>
        <w:tc>
          <w:tcPr>
            <w:tcW w:w="9855" w:type="dxa"/>
            <w:gridSpan w:val="8"/>
            <w:tcBorders>
              <w:top w:val="nil"/>
              <w:bottom w:val="single" w:sz="2" w:space="0" w:color="auto"/>
            </w:tcBorders>
          </w:tcPr>
          <w:p w14:paraId="3874FAEC" w14:textId="77777777" w:rsidR="000F2EDD" w:rsidRPr="004665BB" w:rsidRDefault="000F2EDD" w:rsidP="004938E8">
            <w:pPr>
              <w:jc w:val="both"/>
              <w:rPr>
                <w:b/>
              </w:rPr>
            </w:pPr>
            <w:r w:rsidRPr="004665BB">
              <w:rPr>
                <w:b/>
              </w:rPr>
              <w:t>Povinná literatura:</w:t>
            </w:r>
          </w:p>
          <w:p w14:paraId="7ACB0407" w14:textId="77777777" w:rsidR="000F2EDD" w:rsidRDefault="000F2EDD" w:rsidP="004938E8">
            <w:pPr>
              <w:jc w:val="both"/>
            </w:pPr>
            <w:r w:rsidRPr="00BA35B4">
              <w:t xml:space="preserve">COLLIER, David a EVANS, James. </w:t>
            </w:r>
            <w:r w:rsidRPr="00BA35B4">
              <w:rPr>
                <w:i/>
              </w:rPr>
              <w:t>Operations and Supply Chain Management</w:t>
            </w:r>
            <w:r w:rsidRPr="00BA35B4">
              <w:t>. Second edition. Boston: Cengage Learning, 2020. ISBN 9780357131695.</w:t>
            </w:r>
          </w:p>
          <w:p w14:paraId="596667A5" w14:textId="77777777" w:rsidR="000F2EDD" w:rsidRDefault="000F2EDD" w:rsidP="004938E8">
            <w:pPr>
              <w:jc w:val="both"/>
            </w:pPr>
            <w:r w:rsidRPr="00BA35B4">
              <w:t xml:space="preserve">LEEMAN, Joris. </w:t>
            </w:r>
            <w:r w:rsidRPr="00BA35B4">
              <w:rPr>
                <w:i/>
              </w:rPr>
              <w:t>Supply Chain Management: Fast, flexible supply chains in manufacturing and retailing</w:t>
            </w:r>
            <w:r w:rsidRPr="00BA35B4">
              <w:t>. Second edition. Norderstedt: Books on Demand, 2020. ISBN 978-3-7519-8450-8.</w:t>
            </w:r>
          </w:p>
          <w:p w14:paraId="48A2FC62" w14:textId="77777777" w:rsidR="000F2EDD" w:rsidRDefault="000F2EDD" w:rsidP="004938E8">
            <w:pPr>
              <w:jc w:val="both"/>
            </w:pPr>
            <w:r w:rsidRPr="003E1C6A">
              <w:t xml:space="preserve">MACUROVÁ, Pavla; KLABUSAYOVÁ, Naděžda a TVRDOŇ, Leo. </w:t>
            </w:r>
            <w:r w:rsidRPr="003E1C6A">
              <w:rPr>
                <w:i/>
              </w:rPr>
              <w:t>Logistika</w:t>
            </w:r>
            <w:r w:rsidRPr="003E1C6A">
              <w:t>. 2. upravené a doplněné vydání. Ostrava: VŠB-TU Ostrava, 2018. ISBN 978-80-248-4158-8.</w:t>
            </w:r>
          </w:p>
          <w:p w14:paraId="2FB91478" w14:textId="77777777" w:rsidR="000F2EDD" w:rsidRPr="003E1C6A" w:rsidRDefault="000F2EDD" w:rsidP="004938E8">
            <w:pPr>
              <w:jc w:val="both"/>
            </w:pPr>
            <w:r w:rsidRPr="008A48AE">
              <w:t xml:space="preserve">RUDD, Jerry. </w:t>
            </w:r>
            <w:r w:rsidRPr="008A48AE">
              <w:rPr>
                <w:i/>
              </w:rPr>
              <w:t>A practical guide to logistics: an introduction to transport, warehousing, trade and distribution</w:t>
            </w:r>
            <w:r w:rsidRPr="008A48AE">
              <w:t>. New York: Kogan Page, 2019. ISBN 978-0749486310.</w:t>
            </w:r>
          </w:p>
          <w:p w14:paraId="6A530367" w14:textId="77777777" w:rsidR="000F2EDD" w:rsidRDefault="000F2EDD" w:rsidP="004938E8">
            <w:pPr>
              <w:jc w:val="both"/>
            </w:pPr>
          </w:p>
          <w:p w14:paraId="0DB66F05" w14:textId="77777777" w:rsidR="000F2EDD" w:rsidRPr="004665BB" w:rsidRDefault="000F2EDD" w:rsidP="004938E8">
            <w:pPr>
              <w:jc w:val="both"/>
              <w:rPr>
                <w:b/>
              </w:rPr>
            </w:pPr>
            <w:r w:rsidRPr="004665BB">
              <w:rPr>
                <w:b/>
              </w:rPr>
              <w:t>Doporučená literatura:</w:t>
            </w:r>
          </w:p>
          <w:p w14:paraId="2ACDDC2C" w14:textId="77777777" w:rsidR="000F2EDD" w:rsidRDefault="000F2EDD" w:rsidP="004938E8">
            <w:pPr>
              <w:jc w:val="both"/>
            </w:pPr>
            <w:r w:rsidRPr="00BA35B4">
              <w:t xml:space="preserve">GONG, Stephen a CULLINANE, Kevin. </w:t>
            </w:r>
            <w:r w:rsidRPr="00BA35B4">
              <w:rPr>
                <w:i/>
              </w:rPr>
              <w:t>Finance and Risk Management for International Logistics and the Supply Chain</w:t>
            </w:r>
            <w:r w:rsidRPr="00BA35B4">
              <w:t>. Amsterdam: Elsevier Science Publishing Co, 2018. ISBN 9780128138304.</w:t>
            </w:r>
          </w:p>
          <w:p w14:paraId="36845728" w14:textId="77777777" w:rsidR="000F2EDD" w:rsidRDefault="000F2EDD" w:rsidP="004938E8">
            <w:pPr>
              <w:jc w:val="both"/>
            </w:pPr>
            <w:r w:rsidRPr="003E1C6A">
              <w:t>MANNERS-BELL, John. Supply Chain Risk Management: How to design and Manage Resilient Supply Chains. Third edition. London: Kogan Page, 2020. ISBN 978-1789666397.</w:t>
            </w:r>
          </w:p>
          <w:p w14:paraId="0E1064D6" w14:textId="77777777" w:rsidR="000F2EDD" w:rsidRDefault="000F2EDD" w:rsidP="004938E8">
            <w:pPr>
              <w:jc w:val="both"/>
            </w:pPr>
            <w:r w:rsidRPr="00BA35B4">
              <w:t xml:space="preserve">RUSHTON, Alan; CROUCHER, Phil a BAKER, Peter. </w:t>
            </w:r>
            <w:r w:rsidRPr="00BA35B4">
              <w:rPr>
                <w:i/>
              </w:rPr>
              <w:t>The handbook of logistics and distribution management: understanding the supply chain</w:t>
            </w:r>
            <w:r w:rsidRPr="00BA35B4">
              <w:t>. Seventh edition. New York: Kogan Page, [2022]. ISBN 9781398602045.</w:t>
            </w:r>
          </w:p>
          <w:p w14:paraId="25F92E46" w14:textId="77777777" w:rsidR="000F2EDD" w:rsidRDefault="000F2EDD" w:rsidP="004938E8">
            <w:pPr>
              <w:jc w:val="both"/>
            </w:pPr>
            <w:r w:rsidRPr="003E1C6A">
              <w:t xml:space="preserve">SZYMONIK, Andrzej a STANISLAWSKI, Robert. </w:t>
            </w:r>
            <w:r w:rsidRPr="003E1C6A">
              <w:rPr>
                <w:i/>
              </w:rPr>
              <w:t>Support Safety and Reduce Risk in Your Supply Chain Process</w:t>
            </w:r>
            <w:r w:rsidRPr="003E1C6A">
              <w:t>. New York: Productivity Pr, 2022. ISBN 9781032260174.</w:t>
            </w:r>
          </w:p>
        </w:tc>
      </w:tr>
      <w:tr w:rsidR="000F2EDD" w14:paraId="37AA82AC"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219ED1F" w14:textId="77777777" w:rsidR="000F2EDD" w:rsidRDefault="000F2EDD" w:rsidP="004938E8">
            <w:pPr>
              <w:jc w:val="center"/>
              <w:rPr>
                <w:b/>
              </w:rPr>
            </w:pPr>
            <w:r>
              <w:rPr>
                <w:b/>
              </w:rPr>
              <w:t>Informace ke kombinované nebo distanční formě</w:t>
            </w:r>
          </w:p>
        </w:tc>
      </w:tr>
      <w:tr w:rsidR="000F2EDD" w14:paraId="0CCD52D4" w14:textId="77777777" w:rsidTr="004938E8">
        <w:tc>
          <w:tcPr>
            <w:tcW w:w="4787" w:type="dxa"/>
            <w:gridSpan w:val="3"/>
            <w:tcBorders>
              <w:top w:val="single" w:sz="2" w:space="0" w:color="auto"/>
            </w:tcBorders>
            <w:shd w:val="clear" w:color="auto" w:fill="F7CAAC"/>
          </w:tcPr>
          <w:p w14:paraId="2363D41C" w14:textId="77777777" w:rsidR="000F2EDD" w:rsidRDefault="000F2EDD" w:rsidP="004938E8">
            <w:pPr>
              <w:jc w:val="both"/>
            </w:pPr>
            <w:r>
              <w:rPr>
                <w:b/>
              </w:rPr>
              <w:t>Rozsah konzultací (soustředění)</w:t>
            </w:r>
          </w:p>
        </w:tc>
        <w:tc>
          <w:tcPr>
            <w:tcW w:w="889" w:type="dxa"/>
            <w:tcBorders>
              <w:top w:val="single" w:sz="2" w:space="0" w:color="auto"/>
            </w:tcBorders>
          </w:tcPr>
          <w:p w14:paraId="47CCF590" w14:textId="77777777" w:rsidR="000F2EDD" w:rsidRDefault="000F2EDD" w:rsidP="004938E8">
            <w:pPr>
              <w:jc w:val="both"/>
            </w:pPr>
            <w:r>
              <w:t>14</w:t>
            </w:r>
          </w:p>
        </w:tc>
        <w:tc>
          <w:tcPr>
            <w:tcW w:w="4179" w:type="dxa"/>
            <w:gridSpan w:val="4"/>
            <w:tcBorders>
              <w:top w:val="single" w:sz="2" w:space="0" w:color="auto"/>
            </w:tcBorders>
            <w:shd w:val="clear" w:color="auto" w:fill="F7CAAC"/>
          </w:tcPr>
          <w:p w14:paraId="1CF5626B" w14:textId="77777777" w:rsidR="000F2EDD" w:rsidRDefault="000F2EDD" w:rsidP="004938E8">
            <w:pPr>
              <w:jc w:val="both"/>
              <w:rPr>
                <w:b/>
              </w:rPr>
            </w:pPr>
            <w:r>
              <w:rPr>
                <w:b/>
              </w:rPr>
              <w:t xml:space="preserve">hodin </w:t>
            </w:r>
          </w:p>
        </w:tc>
      </w:tr>
      <w:tr w:rsidR="000F2EDD" w14:paraId="66469CE4" w14:textId="77777777" w:rsidTr="004938E8">
        <w:tc>
          <w:tcPr>
            <w:tcW w:w="9855" w:type="dxa"/>
            <w:gridSpan w:val="8"/>
            <w:shd w:val="clear" w:color="auto" w:fill="F7CAAC"/>
          </w:tcPr>
          <w:p w14:paraId="3BEF4C15" w14:textId="77777777" w:rsidR="000F2EDD" w:rsidRDefault="000F2EDD" w:rsidP="004938E8">
            <w:pPr>
              <w:jc w:val="both"/>
              <w:rPr>
                <w:b/>
              </w:rPr>
            </w:pPr>
            <w:r>
              <w:rPr>
                <w:b/>
              </w:rPr>
              <w:t>Informace o způsobu kontaktu s vyučujícím</w:t>
            </w:r>
          </w:p>
        </w:tc>
      </w:tr>
      <w:tr w:rsidR="000F2EDD" w14:paraId="49CE1204" w14:textId="77777777" w:rsidTr="004938E8">
        <w:trPr>
          <w:trHeight w:val="1373"/>
        </w:trPr>
        <w:tc>
          <w:tcPr>
            <w:tcW w:w="9855" w:type="dxa"/>
            <w:gridSpan w:val="8"/>
          </w:tcPr>
          <w:p w14:paraId="3DFDB9CF"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195F8CD" w14:textId="77777777" w:rsidR="000F2EDD" w:rsidRDefault="000F2EDD" w:rsidP="004938E8"/>
    <w:p w14:paraId="71767FAD"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0EEC0584" w14:textId="77777777" w:rsidTr="004938E8">
        <w:tc>
          <w:tcPr>
            <w:tcW w:w="9855" w:type="dxa"/>
            <w:gridSpan w:val="8"/>
            <w:tcBorders>
              <w:bottom w:val="double" w:sz="4" w:space="0" w:color="auto"/>
            </w:tcBorders>
            <w:shd w:val="clear" w:color="auto" w:fill="BDD6EE"/>
          </w:tcPr>
          <w:p w14:paraId="6A0CFA52" w14:textId="77777777" w:rsidR="000F2EDD" w:rsidRDefault="000F2EDD" w:rsidP="004938E8">
            <w:pPr>
              <w:jc w:val="both"/>
              <w:rPr>
                <w:b/>
                <w:sz w:val="28"/>
              </w:rPr>
            </w:pPr>
            <w:r>
              <w:br w:type="page"/>
            </w:r>
            <w:r>
              <w:rPr>
                <w:b/>
                <w:sz w:val="28"/>
              </w:rPr>
              <w:t>B-III – Charakteristika studijního předmětu</w:t>
            </w:r>
          </w:p>
        </w:tc>
      </w:tr>
      <w:tr w:rsidR="000F2EDD" w14:paraId="33943ABB" w14:textId="77777777" w:rsidTr="004938E8">
        <w:tc>
          <w:tcPr>
            <w:tcW w:w="3086" w:type="dxa"/>
            <w:tcBorders>
              <w:top w:val="double" w:sz="4" w:space="0" w:color="auto"/>
            </w:tcBorders>
            <w:shd w:val="clear" w:color="auto" w:fill="F7CAAC"/>
          </w:tcPr>
          <w:p w14:paraId="0F9C57BF"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7BDEF61A" w14:textId="77777777" w:rsidR="000F2EDD" w:rsidRPr="00873C26" w:rsidRDefault="000F2EDD" w:rsidP="004938E8">
            <w:pPr>
              <w:jc w:val="both"/>
              <w:rPr>
                <w:b/>
              </w:rPr>
            </w:pPr>
            <w:r>
              <w:rPr>
                <w:b/>
              </w:rPr>
              <w:t>Základy programování</w:t>
            </w:r>
          </w:p>
        </w:tc>
      </w:tr>
      <w:tr w:rsidR="000F2EDD" w14:paraId="789763D1" w14:textId="77777777" w:rsidTr="004938E8">
        <w:tc>
          <w:tcPr>
            <w:tcW w:w="3086" w:type="dxa"/>
            <w:shd w:val="clear" w:color="auto" w:fill="F7CAAC"/>
          </w:tcPr>
          <w:p w14:paraId="589DF85D" w14:textId="77777777" w:rsidR="000F2EDD" w:rsidRDefault="000F2EDD" w:rsidP="004938E8">
            <w:pPr>
              <w:jc w:val="both"/>
              <w:rPr>
                <w:b/>
              </w:rPr>
            </w:pPr>
            <w:r>
              <w:rPr>
                <w:b/>
              </w:rPr>
              <w:t>Typ předmětu</w:t>
            </w:r>
          </w:p>
        </w:tc>
        <w:tc>
          <w:tcPr>
            <w:tcW w:w="3406" w:type="dxa"/>
            <w:gridSpan w:val="4"/>
          </w:tcPr>
          <w:p w14:paraId="3F4DFF39" w14:textId="77777777" w:rsidR="000F2EDD" w:rsidRDefault="000F2EDD" w:rsidP="004938E8">
            <w:pPr>
              <w:jc w:val="both"/>
            </w:pPr>
            <w:r>
              <w:t>povinný</w:t>
            </w:r>
          </w:p>
        </w:tc>
        <w:tc>
          <w:tcPr>
            <w:tcW w:w="2695" w:type="dxa"/>
            <w:gridSpan w:val="2"/>
            <w:shd w:val="clear" w:color="auto" w:fill="F7CAAC"/>
          </w:tcPr>
          <w:p w14:paraId="2E44F5B7" w14:textId="77777777" w:rsidR="000F2EDD" w:rsidRDefault="000F2EDD" w:rsidP="004938E8">
            <w:pPr>
              <w:jc w:val="both"/>
            </w:pPr>
            <w:r>
              <w:rPr>
                <w:b/>
              </w:rPr>
              <w:t>doporučený ročník / semestr</w:t>
            </w:r>
          </w:p>
        </w:tc>
        <w:tc>
          <w:tcPr>
            <w:tcW w:w="668" w:type="dxa"/>
          </w:tcPr>
          <w:p w14:paraId="26933650" w14:textId="77777777" w:rsidR="000F2EDD" w:rsidRDefault="000F2EDD" w:rsidP="004938E8">
            <w:pPr>
              <w:jc w:val="both"/>
            </w:pPr>
            <w:r>
              <w:t>2/ZS</w:t>
            </w:r>
          </w:p>
        </w:tc>
      </w:tr>
      <w:tr w:rsidR="000F2EDD" w14:paraId="24C690B4" w14:textId="77777777" w:rsidTr="004938E8">
        <w:tc>
          <w:tcPr>
            <w:tcW w:w="3086" w:type="dxa"/>
            <w:shd w:val="clear" w:color="auto" w:fill="F7CAAC"/>
          </w:tcPr>
          <w:p w14:paraId="62DD3113" w14:textId="77777777" w:rsidR="000F2EDD" w:rsidRDefault="000F2EDD" w:rsidP="004938E8">
            <w:pPr>
              <w:jc w:val="both"/>
              <w:rPr>
                <w:b/>
              </w:rPr>
            </w:pPr>
            <w:r>
              <w:rPr>
                <w:b/>
              </w:rPr>
              <w:t>Rozsah studijního předmětu</w:t>
            </w:r>
          </w:p>
        </w:tc>
        <w:tc>
          <w:tcPr>
            <w:tcW w:w="1701" w:type="dxa"/>
            <w:gridSpan w:val="2"/>
          </w:tcPr>
          <w:p w14:paraId="5AB09253" w14:textId="77777777" w:rsidR="000F2EDD" w:rsidRDefault="000F2EDD" w:rsidP="004938E8">
            <w:pPr>
              <w:jc w:val="both"/>
            </w:pPr>
            <w:r>
              <w:t>14p + 14c</w:t>
            </w:r>
          </w:p>
        </w:tc>
        <w:tc>
          <w:tcPr>
            <w:tcW w:w="889" w:type="dxa"/>
            <w:shd w:val="clear" w:color="auto" w:fill="F7CAAC"/>
          </w:tcPr>
          <w:p w14:paraId="42EA4D9F" w14:textId="77777777" w:rsidR="000F2EDD" w:rsidRDefault="000F2EDD" w:rsidP="004938E8">
            <w:pPr>
              <w:jc w:val="both"/>
              <w:rPr>
                <w:b/>
              </w:rPr>
            </w:pPr>
            <w:r>
              <w:rPr>
                <w:b/>
              </w:rPr>
              <w:t xml:space="preserve">hod. </w:t>
            </w:r>
          </w:p>
        </w:tc>
        <w:tc>
          <w:tcPr>
            <w:tcW w:w="816" w:type="dxa"/>
          </w:tcPr>
          <w:p w14:paraId="31B0B3F0" w14:textId="77777777" w:rsidR="000F2EDD" w:rsidRDefault="000F2EDD" w:rsidP="004938E8">
            <w:pPr>
              <w:jc w:val="both"/>
            </w:pPr>
            <w:r>
              <w:t>28</w:t>
            </w:r>
          </w:p>
        </w:tc>
        <w:tc>
          <w:tcPr>
            <w:tcW w:w="2156" w:type="dxa"/>
            <w:shd w:val="clear" w:color="auto" w:fill="F7CAAC"/>
          </w:tcPr>
          <w:p w14:paraId="62F3DC98" w14:textId="77777777" w:rsidR="000F2EDD" w:rsidRDefault="000F2EDD" w:rsidP="004938E8">
            <w:pPr>
              <w:jc w:val="both"/>
              <w:rPr>
                <w:b/>
              </w:rPr>
            </w:pPr>
            <w:r>
              <w:rPr>
                <w:b/>
              </w:rPr>
              <w:t>kreditů</w:t>
            </w:r>
          </w:p>
        </w:tc>
        <w:tc>
          <w:tcPr>
            <w:tcW w:w="1207" w:type="dxa"/>
            <w:gridSpan w:val="2"/>
          </w:tcPr>
          <w:p w14:paraId="4062AE54" w14:textId="77777777" w:rsidR="000F2EDD" w:rsidRDefault="000F2EDD" w:rsidP="004938E8">
            <w:pPr>
              <w:jc w:val="both"/>
            </w:pPr>
            <w:r>
              <w:t>3</w:t>
            </w:r>
          </w:p>
        </w:tc>
      </w:tr>
      <w:tr w:rsidR="000F2EDD" w14:paraId="67E008C7" w14:textId="77777777" w:rsidTr="004938E8">
        <w:tc>
          <w:tcPr>
            <w:tcW w:w="3086" w:type="dxa"/>
            <w:shd w:val="clear" w:color="auto" w:fill="F7CAAC"/>
          </w:tcPr>
          <w:p w14:paraId="70AA081A" w14:textId="77777777" w:rsidR="000F2EDD" w:rsidRDefault="000F2EDD" w:rsidP="004938E8">
            <w:pPr>
              <w:jc w:val="both"/>
              <w:rPr>
                <w:b/>
                <w:sz w:val="22"/>
              </w:rPr>
            </w:pPr>
            <w:r>
              <w:rPr>
                <w:b/>
              </w:rPr>
              <w:t>Prerekvizity, korekvizity, ekvivalence</w:t>
            </w:r>
          </w:p>
        </w:tc>
        <w:tc>
          <w:tcPr>
            <w:tcW w:w="6769" w:type="dxa"/>
            <w:gridSpan w:val="7"/>
          </w:tcPr>
          <w:p w14:paraId="4605CEEC" w14:textId="77777777" w:rsidR="000F2EDD" w:rsidRDefault="000F2EDD" w:rsidP="004938E8">
            <w:pPr>
              <w:jc w:val="both"/>
            </w:pPr>
          </w:p>
        </w:tc>
      </w:tr>
      <w:tr w:rsidR="000F2EDD" w14:paraId="47EAC1B7" w14:textId="77777777" w:rsidTr="004938E8">
        <w:tc>
          <w:tcPr>
            <w:tcW w:w="3086" w:type="dxa"/>
            <w:shd w:val="clear" w:color="auto" w:fill="F7CAAC"/>
          </w:tcPr>
          <w:p w14:paraId="18BD9A5B" w14:textId="77777777" w:rsidR="000F2EDD" w:rsidRDefault="000F2EDD" w:rsidP="004938E8">
            <w:pPr>
              <w:jc w:val="both"/>
              <w:rPr>
                <w:b/>
              </w:rPr>
            </w:pPr>
            <w:r>
              <w:rPr>
                <w:b/>
              </w:rPr>
              <w:t>Způsob ověření studijních výsledků</w:t>
            </w:r>
          </w:p>
        </w:tc>
        <w:tc>
          <w:tcPr>
            <w:tcW w:w="3406" w:type="dxa"/>
            <w:gridSpan w:val="4"/>
          </w:tcPr>
          <w:p w14:paraId="3CD7434A" w14:textId="77777777" w:rsidR="000F2EDD" w:rsidRDefault="000F2EDD" w:rsidP="004938E8">
            <w:pPr>
              <w:jc w:val="both"/>
            </w:pPr>
            <w:r>
              <w:t xml:space="preserve">klasifikovaný zápočet </w:t>
            </w:r>
          </w:p>
        </w:tc>
        <w:tc>
          <w:tcPr>
            <w:tcW w:w="2156" w:type="dxa"/>
            <w:shd w:val="clear" w:color="auto" w:fill="F7CAAC"/>
          </w:tcPr>
          <w:p w14:paraId="293D4A7F" w14:textId="77777777" w:rsidR="000F2EDD" w:rsidRDefault="000F2EDD" w:rsidP="004938E8">
            <w:pPr>
              <w:jc w:val="both"/>
              <w:rPr>
                <w:b/>
              </w:rPr>
            </w:pPr>
            <w:r>
              <w:rPr>
                <w:b/>
              </w:rPr>
              <w:t>Forma výuky</w:t>
            </w:r>
          </w:p>
        </w:tc>
        <w:tc>
          <w:tcPr>
            <w:tcW w:w="1207" w:type="dxa"/>
            <w:gridSpan w:val="2"/>
          </w:tcPr>
          <w:p w14:paraId="2F5FB118" w14:textId="77777777" w:rsidR="000F2EDD" w:rsidRDefault="000F2EDD" w:rsidP="004938E8">
            <w:pPr>
              <w:jc w:val="both"/>
            </w:pPr>
            <w:r>
              <w:t>přednášky</w:t>
            </w:r>
          </w:p>
          <w:p w14:paraId="0519C016" w14:textId="77777777" w:rsidR="000F2EDD" w:rsidRDefault="000F2EDD" w:rsidP="004938E8">
            <w:pPr>
              <w:jc w:val="both"/>
            </w:pPr>
            <w:r>
              <w:t>cvičení</w:t>
            </w:r>
          </w:p>
        </w:tc>
      </w:tr>
      <w:tr w:rsidR="000F2EDD" w14:paraId="76321F06" w14:textId="77777777" w:rsidTr="004938E8">
        <w:tc>
          <w:tcPr>
            <w:tcW w:w="3086" w:type="dxa"/>
            <w:shd w:val="clear" w:color="auto" w:fill="F7CAAC"/>
          </w:tcPr>
          <w:p w14:paraId="14166C64"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B48E2D0" w14:textId="77777777" w:rsidR="000F2EDD" w:rsidRDefault="000F2EDD" w:rsidP="004938E8">
            <w:pPr>
              <w:jc w:val="both"/>
            </w:pPr>
            <w:r w:rsidRPr="0089266F">
              <w:t>Klasifikovaný zápočet:</w:t>
            </w:r>
            <w:r>
              <w:t xml:space="preserve"> </w:t>
            </w:r>
            <w:r w:rsidRPr="009D0340">
              <w:t xml:space="preserve">aktivní účast na nejméně 80 % cvičení, úspěšné </w:t>
            </w:r>
            <w:r>
              <w:t xml:space="preserve">plnění průběžných úkolů a </w:t>
            </w:r>
            <w:r w:rsidRPr="009D0340">
              <w:t xml:space="preserve">absolvování </w:t>
            </w:r>
            <w:r>
              <w:t>závěrečného</w:t>
            </w:r>
            <w:r w:rsidRPr="009D0340">
              <w:t xml:space="preserve"> test</w:t>
            </w:r>
            <w:r>
              <w:t>u</w:t>
            </w:r>
          </w:p>
        </w:tc>
      </w:tr>
      <w:tr w:rsidR="000F2EDD" w14:paraId="5F6777C7" w14:textId="77777777" w:rsidTr="004938E8">
        <w:trPr>
          <w:trHeight w:val="397"/>
        </w:trPr>
        <w:tc>
          <w:tcPr>
            <w:tcW w:w="9855" w:type="dxa"/>
            <w:gridSpan w:val="8"/>
            <w:tcBorders>
              <w:top w:val="nil"/>
            </w:tcBorders>
          </w:tcPr>
          <w:p w14:paraId="7BDD24BC" w14:textId="77777777" w:rsidR="000F2EDD" w:rsidRDefault="000F2EDD" w:rsidP="004938E8">
            <w:pPr>
              <w:jc w:val="both"/>
            </w:pPr>
          </w:p>
          <w:p w14:paraId="6DD72E5D" w14:textId="77777777" w:rsidR="000F2EDD" w:rsidRDefault="000F2EDD" w:rsidP="004938E8">
            <w:pPr>
              <w:jc w:val="both"/>
            </w:pPr>
          </w:p>
          <w:p w14:paraId="731A9F8A" w14:textId="77777777" w:rsidR="000F2EDD" w:rsidRDefault="000F2EDD" w:rsidP="004938E8">
            <w:pPr>
              <w:jc w:val="both"/>
            </w:pPr>
          </w:p>
        </w:tc>
      </w:tr>
      <w:tr w:rsidR="000F2EDD" w14:paraId="7F88FD9B" w14:textId="77777777" w:rsidTr="004938E8">
        <w:trPr>
          <w:trHeight w:val="197"/>
        </w:trPr>
        <w:tc>
          <w:tcPr>
            <w:tcW w:w="3086" w:type="dxa"/>
            <w:tcBorders>
              <w:top w:val="nil"/>
            </w:tcBorders>
            <w:shd w:val="clear" w:color="auto" w:fill="F7CAAC"/>
          </w:tcPr>
          <w:p w14:paraId="1F6AF6DF" w14:textId="77777777" w:rsidR="000F2EDD" w:rsidRDefault="000F2EDD" w:rsidP="004938E8">
            <w:pPr>
              <w:jc w:val="both"/>
              <w:rPr>
                <w:b/>
              </w:rPr>
            </w:pPr>
            <w:r>
              <w:rPr>
                <w:b/>
              </w:rPr>
              <w:t>Garant předmětu</w:t>
            </w:r>
          </w:p>
        </w:tc>
        <w:tc>
          <w:tcPr>
            <w:tcW w:w="6769" w:type="dxa"/>
            <w:gridSpan w:val="7"/>
            <w:tcBorders>
              <w:top w:val="nil"/>
            </w:tcBorders>
          </w:tcPr>
          <w:p w14:paraId="658D79DD" w14:textId="77777777" w:rsidR="000F2EDD" w:rsidRDefault="000F2EDD" w:rsidP="004938E8">
            <w:pPr>
              <w:jc w:val="both"/>
            </w:pPr>
            <w:r w:rsidRPr="0089266F">
              <w:t>Ing. Pavel Tomášek, Ph.D.</w:t>
            </w:r>
          </w:p>
        </w:tc>
      </w:tr>
      <w:tr w:rsidR="000F2EDD" w14:paraId="194BAEC9" w14:textId="77777777" w:rsidTr="004938E8">
        <w:trPr>
          <w:trHeight w:val="243"/>
        </w:trPr>
        <w:tc>
          <w:tcPr>
            <w:tcW w:w="3086" w:type="dxa"/>
            <w:tcBorders>
              <w:top w:val="nil"/>
            </w:tcBorders>
            <w:shd w:val="clear" w:color="auto" w:fill="F7CAAC"/>
          </w:tcPr>
          <w:p w14:paraId="457619D8" w14:textId="77777777" w:rsidR="000F2EDD" w:rsidRDefault="000F2EDD" w:rsidP="004938E8">
            <w:pPr>
              <w:jc w:val="both"/>
              <w:rPr>
                <w:b/>
              </w:rPr>
            </w:pPr>
            <w:r>
              <w:rPr>
                <w:b/>
              </w:rPr>
              <w:t>Zapojení garanta do výuky předmětu</w:t>
            </w:r>
          </w:p>
        </w:tc>
        <w:tc>
          <w:tcPr>
            <w:tcW w:w="6769" w:type="dxa"/>
            <w:gridSpan w:val="7"/>
            <w:tcBorders>
              <w:top w:val="nil"/>
            </w:tcBorders>
          </w:tcPr>
          <w:p w14:paraId="5ECA5B18" w14:textId="77777777" w:rsidR="000F2EDD" w:rsidRDefault="000F2EDD" w:rsidP="004938E8">
            <w:pPr>
              <w:jc w:val="both"/>
            </w:pPr>
            <w:r>
              <w:t>Garant stanovuje obsah přednášek a cvičení a dohlíží na jejich jednotné vedení.</w:t>
            </w:r>
          </w:p>
          <w:p w14:paraId="14158994" w14:textId="77777777" w:rsidR="000F2EDD" w:rsidRDefault="000F2EDD" w:rsidP="004938E8">
            <w:pPr>
              <w:jc w:val="both"/>
            </w:pPr>
            <w:r>
              <w:t>Garant přímo vyučuje 100 % přednášek, cvičí 100 % cvičení.</w:t>
            </w:r>
          </w:p>
        </w:tc>
      </w:tr>
      <w:tr w:rsidR="000F2EDD" w14:paraId="539DA1ED" w14:textId="77777777" w:rsidTr="004938E8">
        <w:tc>
          <w:tcPr>
            <w:tcW w:w="3086" w:type="dxa"/>
            <w:shd w:val="clear" w:color="auto" w:fill="F7CAAC"/>
          </w:tcPr>
          <w:p w14:paraId="077D1B75" w14:textId="77777777" w:rsidR="000F2EDD" w:rsidRDefault="000F2EDD" w:rsidP="004938E8">
            <w:pPr>
              <w:jc w:val="both"/>
              <w:rPr>
                <w:b/>
              </w:rPr>
            </w:pPr>
            <w:r>
              <w:rPr>
                <w:b/>
              </w:rPr>
              <w:t>Vyučující</w:t>
            </w:r>
          </w:p>
        </w:tc>
        <w:tc>
          <w:tcPr>
            <w:tcW w:w="6769" w:type="dxa"/>
            <w:gridSpan w:val="7"/>
            <w:tcBorders>
              <w:bottom w:val="nil"/>
            </w:tcBorders>
          </w:tcPr>
          <w:p w14:paraId="65930116" w14:textId="77777777" w:rsidR="000F2EDD" w:rsidRDefault="000F2EDD" w:rsidP="004938E8">
            <w:pPr>
              <w:jc w:val="both"/>
            </w:pPr>
            <w:r w:rsidRPr="0089266F">
              <w:t>Ing. Pavel Tomášek, Ph.D. – přednášející (100 %), cvičící (100 %)</w:t>
            </w:r>
          </w:p>
        </w:tc>
      </w:tr>
      <w:tr w:rsidR="000F2EDD" w14:paraId="3F6CF3BA" w14:textId="77777777" w:rsidTr="004938E8">
        <w:trPr>
          <w:trHeight w:val="397"/>
        </w:trPr>
        <w:tc>
          <w:tcPr>
            <w:tcW w:w="9855" w:type="dxa"/>
            <w:gridSpan w:val="8"/>
            <w:tcBorders>
              <w:top w:val="nil"/>
            </w:tcBorders>
          </w:tcPr>
          <w:p w14:paraId="6159E161" w14:textId="77777777" w:rsidR="000F2EDD" w:rsidRDefault="000F2EDD" w:rsidP="004938E8">
            <w:pPr>
              <w:jc w:val="both"/>
            </w:pPr>
          </w:p>
          <w:p w14:paraId="50282FBD" w14:textId="77777777" w:rsidR="000F2EDD" w:rsidRDefault="000F2EDD" w:rsidP="004938E8">
            <w:pPr>
              <w:jc w:val="both"/>
            </w:pPr>
          </w:p>
          <w:p w14:paraId="30BC35E9" w14:textId="77777777" w:rsidR="000F2EDD" w:rsidRDefault="000F2EDD" w:rsidP="004938E8">
            <w:pPr>
              <w:jc w:val="both"/>
            </w:pPr>
          </w:p>
        </w:tc>
      </w:tr>
      <w:tr w:rsidR="000F2EDD" w14:paraId="0724F6F8" w14:textId="77777777" w:rsidTr="004938E8">
        <w:tc>
          <w:tcPr>
            <w:tcW w:w="3086" w:type="dxa"/>
            <w:shd w:val="clear" w:color="auto" w:fill="F7CAAC"/>
          </w:tcPr>
          <w:p w14:paraId="51CEF65E" w14:textId="77777777" w:rsidR="000F2EDD" w:rsidRDefault="000F2EDD" w:rsidP="004938E8">
            <w:pPr>
              <w:jc w:val="both"/>
              <w:rPr>
                <w:b/>
              </w:rPr>
            </w:pPr>
            <w:r>
              <w:rPr>
                <w:b/>
              </w:rPr>
              <w:t>Stručná anotace předmětu</w:t>
            </w:r>
          </w:p>
        </w:tc>
        <w:tc>
          <w:tcPr>
            <w:tcW w:w="6769" w:type="dxa"/>
            <w:gridSpan w:val="7"/>
            <w:tcBorders>
              <w:bottom w:val="nil"/>
            </w:tcBorders>
          </w:tcPr>
          <w:p w14:paraId="0BCE5F26" w14:textId="77777777" w:rsidR="000F2EDD" w:rsidRDefault="000F2EDD" w:rsidP="004938E8">
            <w:pPr>
              <w:jc w:val="both"/>
            </w:pPr>
          </w:p>
        </w:tc>
      </w:tr>
      <w:tr w:rsidR="000F2EDD" w14:paraId="19AE5B63" w14:textId="77777777" w:rsidTr="004938E8">
        <w:trPr>
          <w:trHeight w:val="3938"/>
        </w:trPr>
        <w:tc>
          <w:tcPr>
            <w:tcW w:w="9855" w:type="dxa"/>
            <w:gridSpan w:val="8"/>
            <w:tcBorders>
              <w:top w:val="nil"/>
              <w:bottom w:val="single" w:sz="12" w:space="0" w:color="auto"/>
            </w:tcBorders>
          </w:tcPr>
          <w:p w14:paraId="30234A7B" w14:textId="77777777" w:rsidR="000F2EDD" w:rsidRDefault="000F2EDD" w:rsidP="004938E8">
            <w:pPr>
              <w:jc w:val="both"/>
            </w:pPr>
            <w:r>
              <w:t>K</w:t>
            </w:r>
            <w:r w:rsidRPr="007C0CE7">
              <w:t xml:space="preserve">urz </w:t>
            </w:r>
            <w:r>
              <w:t xml:space="preserve">seznamuje studenty se </w:t>
            </w:r>
            <w:r w:rsidRPr="007C0CE7">
              <w:t>základy programování</w:t>
            </w:r>
            <w:r>
              <w:t xml:space="preserve"> na obecné úrovni, následně i konkrétně, a to v </w:t>
            </w:r>
            <w:r w:rsidRPr="007C0CE7">
              <w:t>jazy</w:t>
            </w:r>
            <w:r>
              <w:t>ce</w:t>
            </w:r>
            <w:r w:rsidRPr="007C0CE7">
              <w:t xml:space="preserve"> Python. </w:t>
            </w:r>
            <w:r>
              <w:t>Kurz se zaměřuje na komplexní teoretický úvod do programování a současně i na získání praktických dovedností včetně základního pojmosloví, datových typů, konstrukcí, zápisu výrazů, práce se vstupem a výstupem, tvorby jednoduchých programů, testování, ladění a dokumentaci.</w:t>
            </w:r>
          </w:p>
          <w:p w14:paraId="54ED27F9" w14:textId="77777777" w:rsidR="000F2EDD" w:rsidRDefault="000F2EDD" w:rsidP="004938E8">
            <w:pPr>
              <w:jc w:val="both"/>
            </w:pPr>
          </w:p>
          <w:p w14:paraId="29236CC0" w14:textId="77777777" w:rsidR="000F2EDD" w:rsidRDefault="000F2EDD" w:rsidP="004938E8">
            <w:pPr>
              <w:jc w:val="both"/>
            </w:pPr>
            <w:r w:rsidRPr="004431EB">
              <w:t>Vyučovaná témata:</w:t>
            </w:r>
          </w:p>
          <w:p w14:paraId="4F0FCDCD" w14:textId="77777777" w:rsidR="000F2EDD" w:rsidRDefault="000F2EDD" w:rsidP="000F2EDD">
            <w:pPr>
              <w:pStyle w:val="Odstavecseseznamem"/>
              <w:numPr>
                <w:ilvl w:val="0"/>
                <w:numId w:val="57"/>
              </w:numPr>
              <w:jc w:val="both"/>
            </w:pPr>
            <w:r>
              <w:t>Úvodní informace k organizaci výuky, základní pojmy, algoritmizace;</w:t>
            </w:r>
          </w:p>
          <w:p w14:paraId="2C571953" w14:textId="77777777" w:rsidR="000F2EDD" w:rsidRDefault="000F2EDD" w:rsidP="000F2EDD">
            <w:pPr>
              <w:pStyle w:val="Odstavecseseznamem"/>
              <w:numPr>
                <w:ilvl w:val="0"/>
                <w:numId w:val="57"/>
              </w:numPr>
              <w:jc w:val="both"/>
            </w:pPr>
            <w:r>
              <w:t>Adresářová struktura, příkazová řádka/terminál;</w:t>
            </w:r>
          </w:p>
          <w:p w14:paraId="2473558D" w14:textId="77777777" w:rsidR="000F2EDD" w:rsidRDefault="000F2EDD" w:rsidP="000F2EDD">
            <w:pPr>
              <w:pStyle w:val="Odstavecseseznamem"/>
              <w:numPr>
                <w:ilvl w:val="0"/>
                <w:numId w:val="57"/>
              </w:numPr>
            </w:pPr>
            <w:r>
              <w:t>Programovací jazyky, z</w:t>
            </w:r>
            <w:r w:rsidRPr="00CA13B0">
              <w:t>drojový kód</w:t>
            </w:r>
            <w:r>
              <w:t>, kompilace, interpretace, syntax, sémantika, vývojová prostředí;</w:t>
            </w:r>
          </w:p>
          <w:p w14:paraId="77A5D83D" w14:textId="77777777" w:rsidR="000F2EDD" w:rsidRDefault="000F2EDD" w:rsidP="000F2EDD">
            <w:pPr>
              <w:pStyle w:val="Odstavecseseznamem"/>
              <w:numPr>
                <w:ilvl w:val="0"/>
                <w:numId w:val="57"/>
              </w:numPr>
              <w:jc w:val="both"/>
            </w:pPr>
            <w:r>
              <w:t>Základní datové typy;</w:t>
            </w:r>
          </w:p>
          <w:p w14:paraId="30658A15" w14:textId="77777777" w:rsidR="000F2EDD" w:rsidRDefault="000F2EDD" w:rsidP="000F2EDD">
            <w:pPr>
              <w:pStyle w:val="Odstavecseseznamem"/>
              <w:numPr>
                <w:ilvl w:val="0"/>
                <w:numId w:val="57"/>
              </w:numPr>
            </w:pPr>
            <w:r>
              <w:t>Základní konstrukce, proměnné;</w:t>
            </w:r>
          </w:p>
          <w:p w14:paraId="426F0D16" w14:textId="77777777" w:rsidR="000F2EDD" w:rsidRDefault="000F2EDD" w:rsidP="000F2EDD">
            <w:pPr>
              <w:pStyle w:val="Odstavecseseznamem"/>
              <w:numPr>
                <w:ilvl w:val="0"/>
                <w:numId w:val="57"/>
              </w:numPr>
            </w:pPr>
            <w:r>
              <w:t>Operátory, výrazy;</w:t>
            </w:r>
          </w:p>
          <w:p w14:paraId="3955ED71" w14:textId="77777777" w:rsidR="000F2EDD" w:rsidRDefault="000F2EDD" w:rsidP="000F2EDD">
            <w:pPr>
              <w:pStyle w:val="Odstavecseseznamem"/>
              <w:numPr>
                <w:ilvl w:val="0"/>
                <w:numId w:val="57"/>
              </w:numPr>
              <w:jc w:val="both"/>
            </w:pPr>
            <w:r>
              <w:t>Práce se standardním vstupem a výstupem;</w:t>
            </w:r>
          </w:p>
          <w:p w14:paraId="3082E9D5" w14:textId="77777777" w:rsidR="000F2EDD" w:rsidRDefault="000F2EDD" w:rsidP="000F2EDD">
            <w:pPr>
              <w:pStyle w:val="Odstavecseseznamem"/>
              <w:numPr>
                <w:ilvl w:val="0"/>
                <w:numId w:val="57"/>
              </w:numPr>
              <w:jc w:val="both"/>
            </w:pPr>
            <w:r>
              <w:t>Úvod do algoritmů pro numerické výpočty a práci s textem;</w:t>
            </w:r>
          </w:p>
          <w:p w14:paraId="29516BCB" w14:textId="77777777" w:rsidR="000F2EDD" w:rsidRDefault="000F2EDD" w:rsidP="000F2EDD">
            <w:pPr>
              <w:pStyle w:val="Odstavecseseznamem"/>
              <w:numPr>
                <w:ilvl w:val="0"/>
                <w:numId w:val="57"/>
              </w:numPr>
              <w:jc w:val="both"/>
            </w:pPr>
            <w:r>
              <w:t>Základní datové struktury, funkce;</w:t>
            </w:r>
          </w:p>
          <w:p w14:paraId="33A1154D" w14:textId="77777777" w:rsidR="000F2EDD" w:rsidRDefault="000F2EDD" w:rsidP="000F2EDD">
            <w:pPr>
              <w:pStyle w:val="Odstavecseseznamem"/>
              <w:numPr>
                <w:ilvl w:val="0"/>
                <w:numId w:val="57"/>
              </w:numPr>
              <w:jc w:val="both"/>
            </w:pPr>
            <w:r>
              <w:t>Úvod do algoritmů pro vyhledávání a řazení;</w:t>
            </w:r>
          </w:p>
          <w:p w14:paraId="45BAFA8C" w14:textId="77777777" w:rsidR="000F2EDD" w:rsidRDefault="000F2EDD" w:rsidP="000F2EDD">
            <w:pPr>
              <w:pStyle w:val="Odstavecseseznamem"/>
              <w:numPr>
                <w:ilvl w:val="0"/>
                <w:numId w:val="57"/>
              </w:numPr>
              <w:jc w:val="both"/>
            </w:pPr>
            <w:r>
              <w:t>Testování a ladění programů;</w:t>
            </w:r>
          </w:p>
          <w:p w14:paraId="312AA2F4" w14:textId="77777777" w:rsidR="000F2EDD" w:rsidRDefault="000F2EDD" w:rsidP="000F2EDD">
            <w:pPr>
              <w:pStyle w:val="Odstavecseseznamem"/>
              <w:numPr>
                <w:ilvl w:val="0"/>
                <w:numId w:val="57"/>
              </w:numPr>
              <w:jc w:val="both"/>
            </w:pPr>
            <w:r w:rsidRPr="007C0CE7">
              <w:t>Modulární stavba program</w:t>
            </w:r>
            <w:r>
              <w:t>ů;</w:t>
            </w:r>
          </w:p>
          <w:p w14:paraId="4BBA392A" w14:textId="77777777" w:rsidR="000F2EDD" w:rsidRDefault="000F2EDD" w:rsidP="000F2EDD">
            <w:pPr>
              <w:pStyle w:val="Odstavecseseznamem"/>
              <w:numPr>
                <w:ilvl w:val="0"/>
                <w:numId w:val="57"/>
              </w:numPr>
              <w:jc w:val="both"/>
            </w:pPr>
            <w:r>
              <w:t>Další užitečné nástroje pro vývoj programů;</w:t>
            </w:r>
          </w:p>
          <w:p w14:paraId="422FE7E2" w14:textId="77777777" w:rsidR="000F2EDD" w:rsidRDefault="000F2EDD" w:rsidP="000F2EDD">
            <w:pPr>
              <w:pStyle w:val="Odstavecseseznamem"/>
              <w:numPr>
                <w:ilvl w:val="0"/>
                <w:numId w:val="57"/>
              </w:numPr>
              <w:jc w:val="both"/>
            </w:pPr>
            <w:r>
              <w:t>Komentování zdrojového kódu, dokumentace.</w:t>
            </w:r>
          </w:p>
          <w:p w14:paraId="42DFAAF5" w14:textId="77777777" w:rsidR="000F2EDD" w:rsidRDefault="000F2EDD" w:rsidP="004938E8">
            <w:pPr>
              <w:pStyle w:val="Odstavecseseznamem"/>
              <w:jc w:val="both"/>
            </w:pPr>
          </w:p>
        </w:tc>
      </w:tr>
      <w:tr w:rsidR="000F2EDD" w14:paraId="675150EF"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50F4AB66"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5603801" w14:textId="77777777" w:rsidR="000F2EDD" w:rsidRDefault="000F2EDD" w:rsidP="004938E8">
            <w:pPr>
              <w:jc w:val="both"/>
            </w:pPr>
          </w:p>
        </w:tc>
      </w:tr>
      <w:tr w:rsidR="000F2EDD" w14:paraId="300BD930" w14:textId="77777777" w:rsidTr="004938E8">
        <w:trPr>
          <w:trHeight w:val="1497"/>
        </w:trPr>
        <w:tc>
          <w:tcPr>
            <w:tcW w:w="9855" w:type="dxa"/>
            <w:gridSpan w:val="8"/>
            <w:tcBorders>
              <w:top w:val="nil"/>
              <w:bottom w:val="single" w:sz="2" w:space="0" w:color="auto"/>
            </w:tcBorders>
          </w:tcPr>
          <w:p w14:paraId="359AC11C" w14:textId="77777777" w:rsidR="000F2EDD" w:rsidRPr="0089266F" w:rsidRDefault="000F2EDD" w:rsidP="004938E8">
            <w:pPr>
              <w:jc w:val="both"/>
              <w:rPr>
                <w:b/>
              </w:rPr>
            </w:pPr>
            <w:r w:rsidRPr="0089266F">
              <w:rPr>
                <w:b/>
              </w:rPr>
              <w:t>Povinná literatura:</w:t>
            </w:r>
          </w:p>
          <w:p w14:paraId="0CEF1250" w14:textId="77777777" w:rsidR="000F2EDD" w:rsidRDefault="000F2EDD" w:rsidP="004938E8">
            <w:pPr>
              <w:jc w:val="both"/>
            </w:pPr>
            <w:r>
              <w:t xml:space="preserve">PECINOVSKÝ, Rudolf. </w:t>
            </w:r>
            <w:r w:rsidRPr="00AF137A">
              <w:rPr>
                <w:i/>
              </w:rPr>
              <w:t>Python: Kompletní příručka jazyka pro verzi 3.11</w:t>
            </w:r>
            <w:r>
              <w:t>. Praha: Grada Publishing, 2022. ISBN 978-80-271-3891-3.</w:t>
            </w:r>
          </w:p>
          <w:p w14:paraId="4A9E30F2" w14:textId="77777777" w:rsidR="000F2EDD" w:rsidRDefault="000F2EDD" w:rsidP="004938E8">
            <w:pPr>
              <w:jc w:val="both"/>
            </w:pPr>
            <w:r>
              <w:t xml:space="preserve">PECINOVSKÝ, Rudolf. </w:t>
            </w:r>
            <w:r w:rsidRPr="00AF137A">
              <w:rPr>
                <w:i/>
              </w:rPr>
              <w:t>Python: knihovny pro práci s daty pro verze 3.11</w:t>
            </w:r>
            <w:r>
              <w:t>. Praha: Grada Publishing, 2023. ISBN 978-80-271-0659-2.</w:t>
            </w:r>
          </w:p>
          <w:p w14:paraId="31C8A25C" w14:textId="77777777" w:rsidR="000F2EDD" w:rsidRDefault="000F2EDD" w:rsidP="004938E8">
            <w:pPr>
              <w:jc w:val="both"/>
            </w:pPr>
            <w:r>
              <w:t xml:space="preserve">PYVEC. </w:t>
            </w:r>
            <w:r w:rsidRPr="00AF137A">
              <w:rPr>
                <w:i/>
              </w:rPr>
              <w:t>Python, programovací jazyk</w:t>
            </w:r>
            <w:r>
              <w:t>. Webové sídlo. Dostupné z: https://python.cz/. [citováno 2024-01-15].</w:t>
            </w:r>
          </w:p>
          <w:p w14:paraId="79097338" w14:textId="77777777" w:rsidR="000F2EDD" w:rsidRDefault="000F2EDD" w:rsidP="004938E8">
            <w:pPr>
              <w:jc w:val="both"/>
            </w:pPr>
          </w:p>
          <w:p w14:paraId="7A961657" w14:textId="77777777" w:rsidR="000F2EDD" w:rsidRPr="0089266F" w:rsidRDefault="000F2EDD" w:rsidP="004938E8">
            <w:pPr>
              <w:jc w:val="both"/>
              <w:rPr>
                <w:b/>
              </w:rPr>
            </w:pPr>
            <w:r w:rsidRPr="0089266F">
              <w:rPr>
                <w:b/>
              </w:rPr>
              <w:t>Doporučená literatura:</w:t>
            </w:r>
          </w:p>
          <w:p w14:paraId="6AE3F021" w14:textId="77777777" w:rsidR="000F2EDD" w:rsidRDefault="000F2EDD" w:rsidP="004938E8">
            <w:pPr>
              <w:jc w:val="both"/>
            </w:pPr>
            <w:r>
              <w:t xml:space="preserve">HASLWANTER, Thomas. </w:t>
            </w:r>
            <w:r w:rsidRPr="00AF137A">
              <w:rPr>
                <w:i/>
              </w:rPr>
              <w:t xml:space="preserve">An </w:t>
            </w:r>
            <w:r>
              <w:rPr>
                <w:i/>
              </w:rPr>
              <w:t>I</w:t>
            </w:r>
            <w:r w:rsidRPr="00AF137A">
              <w:rPr>
                <w:i/>
              </w:rPr>
              <w:t xml:space="preserve">ntroduction to </w:t>
            </w:r>
            <w:r>
              <w:rPr>
                <w:i/>
              </w:rPr>
              <w:t>S</w:t>
            </w:r>
            <w:r w:rsidRPr="00AF137A">
              <w:rPr>
                <w:i/>
              </w:rPr>
              <w:t xml:space="preserve">tatistics with Python: </w:t>
            </w:r>
            <w:r>
              <w:rPr>
                <w:i/>
              </w:rPr>
              <w:t>W</w:t>
            </w:r>
            <w:r w:rsidRPr="00AF137A">
              <w:rPr>
                <w:i/>
              </w:rPr>
              <w:t xml:space="preserve">ith </w:t>
            </w:r>
            <w:r>
              <w:rPr>
                <w:i/>
              </w:rPr>
              <w:t>A</w:t>
            </w:r>
            <w:r w:rsidRPr="00AF137A">
              <w:rPr>
                <w:i/>
              </w:rPr>
              <w:t xml:space="preserve">pplications in the </w:t>
            </w:r>
            <w:r>
              <w:rPr>
                <w:i/>
              </w:rPr>
              <w:t>L</w:t>
            </w:r>
            <w:r w:rsidRPr="00AF137A">
              <w:rPr>
                <w:i/>
              </w:rPr>
              <w:t xml:space="preserve">ife </w:t>
            </w:r>
            <w:r>
              <w:rPr>
                <w:i/>
              </w:rPr>
              <w:t>S</w:t>
            </w:r>
            <w:r w:rsidRPr="00AF137A">
              <w:rPr>
                <w:i/>
              </w:rPr>
              <w:t>ciences</w:t>
            </w:r>
            <w:r w:rsidRPr="00AF137A">
              <w:t>. Statistics and Computing.</w:t>
            </w:r>
            <w:r>
              <w:t xml:space="preserve"> Cham: Springer, 2016. ISBN 9783319283159.</w:t>
            </w:r>
          </w:p>
          <w:p w14:paraId="45800AD0" w14:textId="77777777" w:rsidR="000F2EDD" w:rsidRDefault="000F2EDD" w:rsidP="004938E8">
            <w:pPr>
              <w:jc w:val="both"/>
            </w:pPr>
            <w:r>
              <w:t xml:space="preserve">MATTHES, Eric. </w:t>
            </w:r>
            <w:r w:rsidRPr="00AF137A">
              <w:rPr>
                <w:i/>
              </w:rPr>
              <w:t xml:space="preserve">Python </w:t>
            </w:r>
            <w:r>
              <w:rPr>
                <w:i/>
              </w:rPr>
              <w:t>C</w:t>
            </w:r>
            <w:r w:rsidRPr="00AF137A">
              <w:rPr>
                <w:i/>
              </w:rPr>
              <w:t xml:space="preserve">rash </w:t>
            </w:r>
            <w:r>
              <w:rPr>
                <w:i/>
              </w:rPr>
              <w:t>C</w:t>
            </w:r>
            <w:r w:rsidRPr="00AF137A">
              <w:rPr>
                <w:i/>
              </w:rPr>
              <w:t xml:space="preserve">ourse: </w:t>
            </w:r>
            <w:r>
              <w:rPr>
                <w:i/>
              </w:rPr>
              <w:t>A</w:t>
            </w:r>
            <w:r w:rsidRPr="00AF137A">
              <w:rPr>
                <w:i/>
              </w:rPr>
              <w:t xml:space="preserve"> </w:t>
            </w:r>
            <w:r>
              <w:rPr>
                <w:i/>
              </w:rPr>
              <w:t>H</w:t>
            </w:r>
            <w:r w:rsidRPr="00AF137A">
              <w:rPr>
                <w:i/>
              </w:rPr>
              <w:t>ands-</w:t>
            </w:r>
            <w:r>
              <w:rPr>
                <w:i/>
              </w:rPr>
              <w:t>O</w:t>
            </w:r>
            <w:r w:rsidRPr="00AF137A">
              <w:rPr>
                <w:i/>
              </w:rPr>
              <w:t xml:space="preserve">n, </w:t>
            </w:r>
            <w:r>
              <w:rPr>
                <w:i/>
              </w:rPr>
              <w:t>P</w:t>
            </w:r>
            <w:r w:rsidRPr="00AF137A">
              <w:rPr>
                <w:i/>
              </w:rPr>
              <w:t>roject-</w:t>
            </w:r>
            <w:r>
              <w:rPr>
                <w:i/>
              </w:rPr>
              <w:t>B</w:t>
            </w:r>
            <w:r w:rsidRPr="00AF137A">
              <w:rPr>
                <w:i/>
              </w:rPr>
              <w:t xml:space="preserve">ased </w:t>
            </w:r>
            <w:r>
              <w:rPr>
                <w:i/>
              </w:rPr>
              <w:t>I</w:t>
            </w:r>
            <w:r w:rsidRPr="00AF137A">
              <w:rPr>
                <w:i/>
              </w:rPr>
              <w:t xml:space="preserve">ntroduction to </w:t>
            </w:r>
            <w:r>
              <w:rPr>
                <w:i/>
              </w:rPr>
              <w:t>P</w:t>
            </w:r>
            <w:r w:rsidRPr="00AF137A">
              <w:rPr>
                <w:i/>
              </w:rPr>
              <w:t>rogramming</w:t>
            </w:r>
            <w:r>
              <w:t>. 2nd edition. San Francisco: No Starch Press, 2019. ISBN 978-1-59327-928-8.</w:t>
            </w:r>
          </w:p>
          <w:p w14:paraId="5C2BABE5" w14:textId="77777777" w:rsidR="000F2EDD" w:rsidRDefault="000F2EDD" w:rsidP="004938E8">
            <w:pPr>
              <w:jc w:val="both"/>
            </w:pPr>
            <w:r>
              <w:t xml:space="preserve">ZELLE, John M. </w:t>
            </w:r>
            <w:r w:rsidRPr="00AF137A">
              <w:rPr>
                <w:i/>
              </w:rPr>
              <w:t>Python Programming: An Introduction to Computer Science</w:t>
            </w:r>
            <w:r>
              <w:t>. Third edition. Wilsonville: Franklin, Beedle &amp;Associates, 2017. ISBN 978-1-59028-275-5.</w:t>
            </w:r>
          </w:p>
          <w:p w14:paraId="126E6455" w14:textId="77777777" w:rsidR="000F2EDD" w:rsidRDefault="000F2EDD" w:rsidP="004938E8">
            <w:pPr>
              <w:jc w:val="both"/>
            </w:pPr>
          </w:p>
        </w:tc>
      </w:tr>
      <w:tr w:rsidR="000F2EDD" w14:paraId="4664E4ED"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197C4C7" w14:textId="77777777" w:rsidR="000F2EDD" w:rsidRDefault="000F2EDD" w:rsidP="004938E8">
            <w:pPr>
              <w:jc w:val="center"/>
              <w:rPr>
                <w:b/>
              </w:rPr>
            </w:pPr>
            <w:r>
              <w:rPr>
                <w:b/>
              </w:rPr>
              <w:t>Informace ke kombinované nebo distanční formě</w:t>
            </w:r>
          </w:p>
        </w:tc>
      </w:tr>
      <w:tr w:rsidR="000F2EDD" w14:paraId="1C52D013" w14:textId="77777777" w:rsidTr="004938E8">
        <w:tc>
          <w:tcPr>
            <w:tcW w:w="4787" w:type="dxa"/>
            <w:gridSpan w:val="3"/>
            <w:tcBorders>
              <w:top w:val="single" w:sz="2" w:space="0" w:color="auto"/>
            </w:tcBorders>
            <w:shd w:val="clear" w:color="auto" w:fill="F7CAAC"/>
          </w:tcPr>
          <w:p w14:paraId="27AF41C0" w14:textId="77777777" w:rsidR="000F2EDD" w:rsidRDefault="000F2EDD" w:rsidP="004938E8">
            <w:pPr>
              <w:jc w:val="both"/>
            </w:pPr>
            <w:r>
              <w:rPr>
                <w:b/>
              </w:rPr>
              <w:t>Rozsah konzultací (soustředění)</w:t>
            </w:r>
          </w:p>
        </w:tc>
        <w:tc>
          <w:tcPr>
            <w:tcW w:w="889" w:type="dxa"/>
            <w:tcBorders>
              <w:top w:val="single" w:sz="2" w:space="0" w:color="auto"/>
            </w:tcBorders>
          </w:tcPr>
          <w:p w14:paraId="097A1A93" w14:textId="77777777" w:rsidR="000F2EDD" w:rsidRDefault="000F2EDD" w:rsidP="004938E8">
            <w:pPr>
              <w:jc w:val="both"/>
            </w:pPr>
            <w:r>
              <w:t>10</w:t>
            </w:r>
          </w:p>
        </w:tc>
        <w:tc>
          <w:tcPr>
            <w:tcW w:w="4179" w:type="dxa"/>
            <w:gridSpan w:val="4"/>
            <w:tcBorders>
              <w:top w:val="single" w:sz="2" w:space="0" w:color="auto"/>
            </w:tcBorders>
            <w:shd w:val="clear" w:color="auto" w:fill="F7CAAC"/>
          </w:tcPr>
          <w:p w14:paraId="2C5A393E" w14:textId="77777777" w:rsidR="000F2EDD" w:rsidRDefault="000F2EDD" w:rsidP="004938E8">
            <w:pPr>
              <w:jc w:val="both"/>
              <w:rPr>
                <w:b/>
              </w:rPr>
            </w:pPr>
            <w:r>
              <w:rPr>
                <w:b/>
              </w:rPr>
              <w:t xml:space="preserve">hodin </w:t>
            </w:r>
          </w:p>
        </w:tc>
      </w:tr>
      <w:tr w:rsidR="000F2EDD" w14:paraId="50A29573" w14:textId="77777777" w:rsidTr="004938E8">
        <w:tc>
          <w:tcPr>
            <w:tcW w:w="9855" w:type="dxa"/>
            <w:gridSpan w:val="8"/>
            <w:shd w:val="clear" w:color="auto" w:fill="F7CAAC"/>
          </w:tcPr>
          <w:p w14:paraId="3005267F" w14:textId="77777777" w:rsidR="000F2EDD" w:rsidRDefault="000F2EDD" w:rsidP="004938E8">
            <w:pPr>
              <w:jc w:val="both"/>
              <w:rPr>
                <w:b/>
              </w:rPr>
            </w:pPr>
            <w:r>
              <w:rPr>
                <w:b/>
              </w:rPr>
              <w:t>Informace o způsobu kontaktu s vyučujícím</w:t>
            </w:r>
          </w:p>
        </w:tc>
      </w:tr>
      <w:tr w:rsidR="000F2EDD" w14:paraId="71A3DCDE" w14:textId="77777777" w:rsidTr="004938E8">
        <w:trPr>
          <w:trHeight w:val="1373"/>
        </w:trPr>
        <w:tc>
          <w:tcPr>
            <w:tcW w:w="9855" w:type="dxa"/>
            <w:gridSpan w:val="8"/>
          </w:tcPr>
          <w:p w14:paraId="084C4947"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65D13B4" w14:textId="77777777" w:rsidR="000F2EDD" w:rsidRDefault="000F2EDD" w:rsidP="004938E8"/>
    <w:p w14:paraId="2BC9BF54" w14:textId="77777777" w:rsidR="000F2EDD" w:rsidRDefault="000F2EDD" w:rsidP="004938E8">
      <w:pPr>
        <w:spacing w:after="160" w:line="259" w:lineRule="auto"/>
      </w:pPr>
    </w:p>
    <w:p w14:paraId="75BDB24F" w14:textId="77777777" w:rsidR="000F2EDD" w:rsidRDefault="000F2EDD" w:rsidP="004938E8">
      <w:pPr>
        <w:spacing w:after="160" w:line="259" w:lineRule="auto"/>
      </w:pPr>
    </w:p>
    <w:p w14:paraId="096E74C4" w14:textId="77777777" w:rsidR="000F2EDD" w:rsidRDefault="000F2ED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398F2AD4" w14:textId="77777777" w:rsidTr="004938E8">
        <w:tc>
          <w:tcPr>
            <w:tcW w:w="9855" w:type="dxa"/>
            <w:gridSpan w:val="8"/>
            <w:tcBorders>
              <w:bottom w:val="double" w:sz="4" w:space="0" w:color="auto"/>
            </w:tcBorders>
            <w:shd w:val="clear" w:color="auto" w:fill="BDD6EE"/>
          </w:tcPr>
          <w:p w14:paraId="6D82449D" w14:textId="77777777" w:rsidR="000F2EDD" w:rsidRDefault="000F2EDD" w:rsidP="004938E8">
            <w:pPr>
              <w:jc w:val="both"/>
              <w:rPr>
                <w:b/>
                <w:sz w:val="28"/>
              </w:rPr>
            </w:pPr>
            <w:r>
              <w:br w:type="page"/>
            </w:r>
            <w:r>
              <w:rPr>
                <w:b/>
                <w:sz w:val="28"/>
              </w:rPr>
              <w:t>B-III – Charakteristika studijního předmětu</w:t>
            </w:r>
          </w:p>
        </w:tc>
      </w:tr>
      <w:tr w:rsidR="000F2EDD" w14:paraId="393F6F63" w14:textId="77777777" w:rsidTr="004938E8">
        <w:tc>
          <w:tcPr>
            <w:tcW w:w="3086" w:type="dxa"/>
            <w:tcBorders>
              <w:top w:val="double" w:sz="4" w:space="0" w:color="auto"/>
            </w:tcBorders>
            <w:shd w:val="clear" w:color="auto" w:fill="F7CAAC"/>
          </w:tcPr>
          <w:p w14:paraId="446AE128"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534C82B6" w14:textId="77777777" w:rsidR="000F2EDD" w:rsidRPr="00873C26" w:rsidRDefault="000F2EDD" w:rsidP="004938E8">
            <w:pPr>
              <w:jc w:val="both"/>
              <w:rPr>
                <w:b/>
              </w:rPr>
            </w:pPr>
            <w:r>
              <w:rPr>
                <w:b/>
              </w:rPr>
              <w:t>Základy psychologie</w:t>
            </w:r>
          </w:p>
        </w:tc>
      </w:tr>
      <w:tr w:rsidR="000F2EDD" w14:paraId="1ED6E811" w14:textId="77777777" w:rsidTr="004938E8">
        <w:tc>
          <w:tcPr>
            <w:tcW w:w="3086" w:type="dxa"/>
            <w:shd w:val="clear" w:color="auto" w:fill="F7CAAC"/>
          </w:tcPr>
          <w:p w14:paraId="51A0F8B0" w14:textId="77777777" w:rsidR="000F2EDD" w:rsidRDefault="000F2EDD" w:rsidP="004938E8">
            <w:pPr>
              <w:jc w:val="both"/>
              <w:rPr>
                <w:b/>
              </w:rPr>
            </w:pPr>
            <w:r>
              <w:rPr>
                <w:b/>
              </w:rPr>
              <w:t>Typ předmětu</w:t>
            </w:r>
          </w:p>
        </w:tc>
        <w:tc>
          <w:tcPr>
            <w:tcW w:w="3406" w:type="dxa"/>
            <w:gridSpan w:val="4"/>
          </w:tcPr>
          <w:p w14:paraId="27715BF8" w14:textId="77777777" w:rsidR="000F2EDD" w:rsidRDefault="000F2EDD" w:rsidP="004938E8">
            <w:pPr>
              <w:jc w:val="both"/>
            </w:pPr>
            <w:r>
              <w:t>povinný</w:t>
            </w:r>
          </w:p>
        </w:tc>
        <w:tc>
          <w:tcPr>
            <w:tcW w:w="2695" w:type="dxa"/>
            <w:gridSpan w:val="2"/>
            <w:shd w:val="clear" w:color="auto" w:fill="F7CAAC"/>
          </w:tcPr>
          <w:p w14:paraId="42E1FF60" w14:textId="77777777" w:rsidR="000F2EDD" w:rsidRDefault="000F2EDD" w:rsidP="004938E8">
            <w:pPr>
              <w:jc w:val="both"/>
            </w:pPr>
            <w:r>
              <w:rPr>
                <w:b/>
              </w:rPr>
              <w:t>doporučený ročník / semestr</w:t>
            </w:r>
          </w:p>
        </w:tc>
        <w:tc>
          <w:tcPr>
            <w:tcW w:w="668" w:type="dxa"/>
          </w:tcPr>
          <w:p w14:paraId="730EEE3F" w14:textId="77777777" w:rsidR="000F2EDD" w:rsidRDefault="000F2EDD" w:rsidP="004938E8">
            <w:pPr>
              <w:jc w:val="both"/>
            </w:pPr>
            <w:r>
              <w:t>1/ZS</w:t>
            </w:r>
          </w:p>
        </w:tc>
      </w:tr>
      <w:tr w:rsidR="000F2EDD" w14:paraId="3D2D034B" w14:textId="77777777" w:rsidTr="004938E8">
        <w:tc>
          <w:tcPr>
            <w:tcW w:w="3086" w:type="dxa"/>
            <w:shd w:val="clear" w:color="auto" w:fill="F7CAAC"/>
          </w:tcPr>
          <w:p w14:paraId="35918D59" w14:textId="77777777" w:rsidR="000F2EDD" w:rsidRDefault="000F2EDD" w:rsidP="004938E8">
            <w:pPr>
              <w:jc w:val="both"/>
              <w:rPr>
                <w:b/>
              </w:rPr>
            </w:pPr>
            <w:r>
              <w:rPr>
                <w:b/>
              </w:rPr>
              <w:t>Rozsah studijního předmětu</w:t>
            </w:r>
          </w:p>
        </w:tc>
        <w:tc>
          <w:tcPr>
            <w:tcW w:w="1701" w:type="dxa"/>
            <w:gridSpan w:val="2"/>
          </w:tcPr>
          <w:p w14:paraId="2BE85983" w14:textId="77777777" w:rsidR="000F2EDD" w:rsidRDefault="000F2EDD" w:rsidP="004938E8">
            <w:pPr>
              <w:jc w:val="both"/>
            </w:pPr>
            <w:r>
              <w:t>14p + 14s</w:t>
            </w:r>
          </w:p>
        </w:tc>
        <w:tc>
          <w:tcPr>
            <w:tcW w:w="889" w:type="dxa"/>
            <w:shd w:val="clear" w:color="auto" w:fill="F7CAAC"/>
          </w:tcPr>
          <w:p w14:paraId="0BBEC9B0" w14:textId="77777777" w:rsidR="000F2EDD" w:rsidRDefault="000F2EDD" w:rsidP="004938E8">
            <w:pPr>
              <w:jc w:val="both"/>
              <w:rPr>
                <w:b/>
              </w:rPr>
            </w:pPr>
            <w:r>
              <w:rPr>
                <w:b/>
              </w:rPr>
              <w:t xml:space="preserve">hod. </w:t>
            </w:r>
          </w:p>
        </w:tc>
        <w:tc>
          <w:tcPr>
            <w:tcW w:w="816" w:type="dxa"/>
          </w:tcPr>
          <w:p w14:paraId="314C2946" w14:textId="77777777" w:rsidR="000F2EDD" w:rsidRDefault="000F2EDD" w:rsidP="004938E8">
            <w:pPr>
              <w:jc w:val="both"/>
            </w:pPr>
            <w:r>
              <w:t>28</w:t>
            </w:r>
          </w:p>
        </w:tc>
        <w:tc>
          <w:tcPr>
            <w:tcW w:w="2156" w:type="dxa"/>
            <w:shd w:val="clear" w:color="auto" w:fill="F7CAAC"/>
          </w:tcPr>
          <w:p w14:paraId="51D82F15" w14:textId="77777777" w:rsidR="000F2EDD" w:rsidRDefault="000F2EDD" w:rsidP="004938E8">
            <w:pPr>
              <w:jc w:val="both"/>
              <w:rPr>
                <w:b/>
              </w:rPr>
            </w:pPr>
            <w:r>
              <w:rPr>
                <w:b/>
              </w:rPr>
              <w:t>kreditů</w:t>
            </w:r>
          </w:p>
        </w:tc>
        <w:tc>
          <w:tcPr>
            <w:tcW w:w="1207" w:type="dxa"/>
            <w:gridSpan w:val="2"/>
          </w:tcPr>
          <w:p w14:paraId="6D930B7F" w14:textId="77777777" w:rsidR="000F2EDD" w:rsidRDefault="000F2EDD" w:rsidP="004938E8">
            <w:pPr>
              <w:jc w:val="both"/>
            </w:pPr>
            <w:r>
              <w:t>4</w:t>
            </w:r>
          </w:p>
        </w:tc>
      </w:tr>
      <w:tr w:rsidR="000F2EDD" w14:paraId="12ACD73F" w14:textId="77777777" w:rsidTr="004938E8">
        <w:tc>
          <w:tcPr>
            <w:tcW w:w="3086" w:type="dxa"/>
            <w:shd w:val="clear" w:color="auto" w:fill="F7CAAC"/>
          </w:tcPr>
          <w:p w14:paraId="02E42D57" w14:textId="77777777" w:rsidR="000F2EDD" w:rsidRDefault="000F2EDD" w:rsidP="004938E8">
            <w:pPr>
              <w:jc w:val="both"/>
              <w:rPr>
                <w:b/>
                <w:sz w:val="22"/>
              </w:rPr>
            </w:pPr>
            <w:r>
              <w:rPr>
                <w:b/>
              </w:rPr>
              <w:t>Prerekvizity, korekvizity, ekvivalence</w:t>
            </w:r>
          </w:p>
        </w:tc>
        <w:tc>
          <w:tcPr>
            <w:tcW w:w="6769" w:type="dxa"/>
            <w:gridSpan w:val="7"/>
          </w:tcPr>
          <w:p w14:paraId="06AC14F6" w14:textId="77777777" w:rsidR="000F2EDD" w:rsidRDefault="000F2EDD" w:rsidP="004938E8">
            <w:pPr>
              <w:jc w:val="both"/>
            </w:pPr>
          </w:p>
        </w:tc>
      </w:tr>
      <w:tr w:rsidR="000F2EDD" w14:paraId="55B9B02C" w14:textId="77777777" w:rsidTr="004938E8">
        <w:tc>
          <w:tcPr>
            <w:tcW w:w="3086" w:type="dxa"/>
            <w:shd w:val="clear" w:color="auto" w:fill="F7CAAC"/>
          </w:tcPr>
          <w:p w14:paraId="0BCA4700" w14:textId="77777777" w:rsidR="000F2EDD" w:rsidRDefault="000F2EDD" w:rsidP="004938E8">
            <w:pPr>
              <w:jc w:val="both"/>
              <w:rPr>
                <w:b/>
              </w:rPr>
            </w:pPr>
            <w:r>
              <w:rPr>
                <w:b/>
              </w:rPr>
              <w:t>Způsob ověření studijních výsledků</w:t>
            </w:r>
          </w:p>
        </w:tc>
        <w:tc>
          <w:tcPr>
            <w:tcW w:w="3406" w:type="dxa"/>
            <w:gridSpan w:val="4"/>
          </w:tcPr>
          <w:p w14:paraId="6A127B4A" w14:textId="77777777" w:rsidR="000F2EDD" w:rsidRDefault="000F2EDD" w:rsidP="004938E8">
            <w:pPr>
              <w:jc w:val="both"/>
            </w:pPr>
            <w:r>
              <w:t>klasifikovaný zápočet</w:t>
            </w:r>
          </w:p>
        </w:tc>
        <w:tc>
          <w:tcPr>
            <w:tcW w:w="2156" w:type="dxa"/>
            <w:shd w:val="clear" w:color="auto" w:fill="F7CAAC"/>
          </w:tcPr>
          <w:p w14:paraId="6210B57D" w14:textId="77777777" w:rsidR="000F2EDD" w:rsidRDefault="000F2EDD" w:rsidP="004938E8">
            <w:pPr>
              <w:jc w:val="both"/>
              <w:rPr>
                <w:b/>
              </w:rPr>
            </w:pPr>
            <w:r>
              <w:rPr>
                <w:b/>
              </w:rPr>
              <w:t>Forma výuky</w:t>
            </w:r>
          </w:p>
        </w:tc>
        <w:tc>
          <w:tcPr>
            <w:tcW w:w="1207" w:type="dxa"/>
            <w:gridSpan w:val="2"/>
          </w:tcPr>
          <w:p w14:paraId="360F5846" w14:textId="77777777" w:rsidR="000F2EDD" w:rsidRDefault="000F2EDD" w:rsidP="004938E8">
            <w:pPr>
              <w:jc w:val="both"/>
            </w:pPr>
            <w:r>
              <w:t>přednášky</w:t>
            </w:r>
          </w:p>
          <w:p w14:paraId="05BA436F" w14:textId="77777777" w:rsidR="000F2EDD" w:rsidRDefault="000F2EDD" w:rsidP="004938E8">
            <w:pPr>
              <w:jc w:val="both"/>
            </w:pPr>
            <w:r>
              <w:t>semináře</w:t>
            </w:r>
          </w:p>
        </w:tc>
      </w:tr>
      <w:tr w:rsidR="000F2EDD" w14:paraId="4F773D94" w14:textId="77777777" w:rsidTr="004938E8">
        <w:tc>
          <w:tcPr>
            <w:tcW w:w="3086" w:type="dxa"/>
            <w:shd w:val="clear" w:color="auto" w:fill="F7CAAC"/>
          </w:tcPr>
          <w:p w14:paraId="4FA86053"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09842FEA" w14:textId="721012E6" w:rsidR="000F2EDD" w:rsidRDefault="000F2EDD" w:rsidP="004938E8">
            <w:pPr>
              <w:jc w:val="both"/>
            </w:pPr>
            <w:r>
              <w:t xml:space="preserve">Klasifikovaný zápočet: aktivní účast na nejméně 80 % </w:t>
            </w:r>
            <w:del w:id="406" w:author="Zuzana Tučková" w:date="2024-05-13T13:10:00Z">
              <w:r w:rsidR="00B6785B">
                <w:delText>cvičení</w:delText>
              </w:r>
            </w:del>
            <w:ins w:id="407" w:author="Zuzana Tučková" w:date="2024-05-13T13:10:00Z">
              <w:r w:rsidR="00C76DCF">
                <w:t>seminářů</w:t>
              </w:r>
            </w:ins>
            <w:r>
              <w:t xml:space="preserve">. </w:t>
            </w:r>
          </w:p>
          <w:p w14:paraId="2F2EDCBB" w14:textId="77777777" w:rsidR="000F2EDD" w:rsidRDefault="000F2EDD" w:rsidP="004938E8">
            <w:pPr>
              <w:jc w:val="both"/>
            </w:pPr>
            <w:r>
              <w:t>Prezentace na vybrané téma v rámci cvičení v délce max. 15 minut nebo odevzdání seminární práce na vybrané téma v rozsahu max. dvou normostran. Písemný test.</w:t>
            </w:r>
          </w:p>
          <w:p w14:paraId="33D6B8AB" w14:textId="77777777" w:rsidR="000F2EDD" w:rsidRDefault="000F2EDD" w:rsidP="004938E8">
            <w:pPr>
              <w:jc w:val="both"/>
            </w:pPr>
          </w:p>
        </w:tc>
      </w:tr>
      <w:tr w:rsidR="000F2EDD" w14:paraId="4D906732" w14:textId="77777777" w:rsidTr="004938E8">
        <w:trPr>
          <w:trHeight w:val="397"/>
        </w:trPr>
        <w:tc>
          <w:tcPr>
            <w:tcW w:w="9855" w:type="dxa"/>
            <w:gridSpan w:val="8"/>
            <w:tcBorders>
              <w:top w:val="nil"/>
            </w:tcBorders>
          </w:tcPr>
          <w:p w14:paraId="2C823F38" w14:textId="77777777" w:rsidR="000F2EDD" w:rsidRDefault="000F2EDD" w:rsidP="004938E8">
            <w:pPr>
              <w:jc w:val="both"/>
            </w:pPr>
          </w:p>
          <w:p w14:paraId="1BC002C4" w14:textId="77777777" w:rsidR="000F2EDD" w:rsidRDefault="000F2EDD" w:rsidP="004938E8">
            <w:pPr>
              <w:jc w:val="both"/>
            </w:pPr>
          </w:p>
          <w:p w14:paraId="3036CE41" w14:textId="77777777" w:rsidR="000F2EDD" w:rsidRDefault="000F2EDD" w:rsidP="004938E8">
            <w:pPr>
              <w:jc w:val="both"/>
            </w:pPr>
          </w:p>
          <w:p w14:paraId="41935E2B" w14:textId="77777777" w:rsidR="000F2EDD" w:rsidRDefault="000F2EDD" w:rsidP="004938E8">
            <w:pPr>
              <w:jc w:val="both"/>
            </w:pPr>
          </w:p>
        </w:tc>
      </w:tr>
      <w:tr w:rsidR="000F2EDD" w14:paraId="7B0EB71F" w14:textId="77777777" w:rsidTr="004938E8">
        <w:trPr>
          <w:trHeight w:val="197"/>
        </w:trPr>
        <w:tc>
          <w:tcPr>
            <w:tcW w:w="3086" w:type="dxa"/>
            <w:tcBorders>
              <w:top w:val="nil"/>
            </w:tcBorders>
            <w:shd w:val="clear" w:color="auto" w:fill="F7CAAC"/>
          </w:tcPr>
          <w:p w14:paraId="37D3BF42" w14:textId="77777777" w:rsidR="000F2EDD" w:rsidRDefault="000F2EDD" w:rsidP="004938E8">
            <w:pPr>
              <w:jc w:val="both"/>
              <w:rPr>
                <w:b/>
              </w:rPr>
            </w:pPr>
            <w:r>
              <w:rPr>
                <w:b/>
              </w:rPr>
              <w:t>Garant předmětu</w:t>
            </w:r>
          </w:p>
        </w:tc>
        <w:tc>
          <w:tcPr>
            <w:tcW w:w="6769" w:type="dxa"/>
            <w:gridSpan w:val="7"/>
            <w:tcBorders>
              <w:top w:val="nil"/>
            </w:tcBorders>
          </w:tcPr>
          <w:p w14:paraId="515D1580" w14:textId="77777777" w:rsidR="000F2EDD" w:rsidRDefault="000F2EDD" w:rsidP="004938E8">
            <w:pPr>
              <w:jc w:val="both"/>
            </w:pPr>
            <w:r>
              <w:t>Mgr. Petra Trechová</w:t>
            </w:r>
          </w:p>
        </w:tc>
      </w:tr>
      <w:tr w:rsidR="000F2EDD" w14:paraId="1BF90F46" w14:textId="77777777" w:rsidTr="004938E8">
        <w:trPr>
          <w:trHeight w:val="243"/>
        </w:trPr>
        <w:tc>
          <w:tcPr>
            <w:tcW w:w="3086" w:type="dxa"/>
            <w:tcBorders>
              <w:top w:val="nil"/>
            </w:tcBorders>
            <w:shd w:val="clear" w:color="auto" w:fill="F7CAAC"/>
          </w:tcPr>
          <w:p w14:paraId="7E94287A" w14:textId="77777777" w:rsidR="000F2EDD" w:rsidRDefault="000F2EDD" w:rsidP="004938E8">
            <w:pPr>
              <w:jc w:val="both"/>
              <w:rPr>
                <w:b/>
              </w:rPr>
            </w:pPr>
            <w:r>
              <w:rPr>
                <w:b/>
              </w:rPr>
              <w:t>Zapojení garanta do výuky předmětu</w:t>
            </w:r>
          </w:p>
        </w:tc>
        <w:tc>
          <w:tcPr>
            <w:tcW w:w="6769" w:type="dxa"/>
            <w:gridSpan w:val="7"/>
            <w:tcBorders>
              <w:top w:val="nil"/>
            </w:tcBorders>
          </w:tcPr>
          <w:p w14:paraId="14E1D938" w14:textId="77777777" w:rsidR="000F2EDD" w:rsidRDefault="000F2EDD" w:rsidP="004938E8">
            <w:pPr>
              <w:jc w:val="both"/>
            </w:pPr>
            <w:r>
              <w:t xml:space="preserve">Garant stanovuje obsah přednášek a seminářů a dohlíží na jejich jednotné vedení. </w:t>
            </w:r>
          </w:p>
          <w:p w14:paraId="3756E76D" w14:textId="77777777" w:rsidR="000F2EDD" w:rsidRDefault="000F2EDD" w:rsidP="004938E8">
            <w:pPr>
              <w:jc w:val="both"/>
            </w:pPr>
            <w:r>
              <w:t xml:space="preserve">Garant přímo vyučuje 100 % přednášek a seminářů. </w:t>
            </w:r>
          </w:p>
        </w:tc>
      </w:tr>
      <w:tr w:rsidR="000F2EDD" w14:paraId="1D979194" w14:textId="77777777" w:rsidTr="004938E8">
        <w:tc>
          <w:tcPr>
            <w:tcW w:w="3086" w:type="dxa"/>
            <w:shd w:val="clear" w:color="auto" w:fill="F7CAAC"/>
          </w:tcPr>
          <w:p w14:paraId="3CCBBFA1" w14:textId="77777777" w:rsidR="000F2EDD" w:rsidRDefault="000F2EDD" w:rsidP="004938E8">
            <w:pPr>
              <w:jc w:val="both"/>
              <w:rPr>
                <w:b/>
              </w:rPr>
            </w:pPr>
            <w:r>
              <w:rPr>
                <w:b/>
              </w:rPr>
              <w:t>Vyučující</w:t>
            </w:r>
          </w:p>
        </w:tc>
        <w:tc>
          <w:tcPr>
            <w:tcW w:w="6769" w:type="dxa"/>
            <w:gridSpan w:val="7"/>
            <w:tcBorders>
              <w:bottom w:val="nil"/>
            </w:tcBorders>
          </w:tcPr>
          <w:p w14:paraId="6F835D1A" w14:textId="77777777" w:rsidR="000F2EDD" w:rsidRDefault="000F2EDD" w:rsidP="004938E8">
            <w:pPr>
              <w:jc w:val="both"/>
            </w:pPr>
            <w:r>
              <w:t>Mgr. Petra Trechová – přednášející (100 %), vede semináře (100 %)</w:t>
            </w:r>
          </w:p>
        </w:tc>
      </w:tr>
      <w:tr w:rsidR="000F2EDD" w14:paraId="4D84DC39" w14:textId="77777777" w:rsidTr="004938E8">
        <w:trPr>
          <w:trHeight w:val="397"/>
        </w:trPr>
        <w:tc>
          <w:tcPr>
            <w:tcW w:w="9855" w:type="dxa"/>
            <w:gridSpan w:val="8"/>
            <w:tcBorders>
              <w:top w:val="nil"/>
            </w:tcBorders>
          </w:tcPr>
          <w:p w14:paraId="5AB89A3B" w14:textId="77777777" w:rsidR="000F2EDD" w:rsidRDefault="000F2EDD" w:rsidP="004938E8">
            <w:pPr>
              <w:jc w:val="both"/>
            </w:pPr>
          </w:p>
          <w:p w14:paraId="77019D80" w14:textId="77777777" w:rsidR="000F2EDD" w:rsidRDefault="000F2EDD" w:rsidP="004938E8">
            <w:pPr>
              <w:jc w:val="both"/>
            </w:pPr>
          </w:p>
          <w:p w14:paraId="14043010" w14:textId="77777777" w:rsidR="000F2EDD" w:rsidRDefault="000F2EDD" w:rsidP="004938E8">
            <w:pPr>
              <w:jc w:val="both"/>
            </w:pPr>
          </w:p>
          <w:p w14:paraId="7FB49353" w14:textId="77777777" w:rsidR="000F2EDD" w:rsidRDefault="000F2EDD" w:rsidP="004938E8">
            <w:pPr>
              <w:jc w:val="both"/>
            </w:pPr>
          </w:p>
        </w:tc>
      </w:tr>
      <w:tr w:rsidR="000F2EDD" w14:paraId="3C65E5B5" w14:textId="77777777" w:rsidTr="004938E8">
        <w:tc>
          <w:tcPr>
            <w:tcW w:w="3086" w:type="dxa"/>
            <w:shd w:val="clear" w:color="auto" w:fill="F7CAAC"/>
          </w:tcPr>
          <w:p w14:paraId="7D016752" w14:textId="77777777" w:rsidR="000F2EDD" w:rsidRDefault="000F2EDD" w:rsidP="004938E8">
            <w:pPr>
              <w:jc w:val="both"/>
              <w:rPr>
                <w:b/>
              </w:rPr>
            </w:pPr>
            <w:r>
              <w:rPr>
                <w:b/>
              </w:rPr>
              <w:t>Stručná anotace předmětu</w:t>
            </w:r>
          </w:p>
        </w:tc>
        <w:tc>
          <w:tcPr>
            <w:tcW w:w="6769" w:type="dxa"/>
            <w:gridSpan w:val="7"/>
            <w:tcBorders>
              <w:bottom w:val="nil"/>
            </w:tcBorders>
          </w:tcPr>
          <w:p w14:paraId="39E5B538" w14:textId="77777777" w:rsidR="000F2EDD" w:rsidRDefault="000F2EDD" w:rsidP="004938E8">
            <w:pPr>
              <w:jc w:val="both"/>
            </w:pPr>
          </w:p>
        </w:tc>
      </w:tr>
      <w:tr w:rsidR="000F2EDD" w14:paraId="0219B27B" w14:textId="77777777" w:rsidTr="004938E8">
        <w:trPr>
          <w:trHeight w:val="3938"/>
        </w:trPr>
        <w:tc>
          <w:tcPr>
            <w:tcW w:w="9855" w:type="dxa"/>
            <w:gridSpan w:val="8"/>
            <w:tcBorders>
              <w:top w:val="nil"/>
              <w:bottom w:val="single" w:sz="12" w:space="0" w:color="auto"/>
            </w:tcBorders>
          </w:tcPr>
          <w:p w14:paraId="2C2A2BB8" w14:textId="77777777" w:rsidR="000F2EDD" w:rsidRDefault="000F2EDD" w:rsidP="004938E8">
            <w:pPr>
              <w:jc w:val="both"/>
            </w:pPr>
            <w:r>
              <w:t>Cílem předmětu je zprostředkovat základní orientaci v oboru psychologie jako vědy, která je předpokladem porozumění jejím aplikovaným disciplínám. Část výuky se soustřeďuje na osvojení základní psychologické terminologie, uvádí do současného stylu myšlení v psychologii v návaznosti na její historický vývoj a poskytuje bazální poznatky o struktuře a funkci lidské psychiky. V rámci tohoto předmětu bude student seznámen se základy vybraných psychologický disciplín, kterými jsou sociální psychologie, psychologie komunikace a základy manažerské psychologie. Absolvováním předmětu student získá přehled o základních tématech současné psychologie, jeho jednotlivých disciplínách a současné poznatky k praktickému využití v osobním či profesním životě. V rámci studia základů vybraných vědních disciplín si student osvojí základní komunikační dovednosti a využití konkrétních metod ve specifických životních (osobních i profesních) situací.</w:t>
            </w:r>
          </w:p>
          <w:p w14:paraId="68DBF8F3" w14:textId="77777777" w:rsidR="000F2EDD" w:rsidRDefault="000F2EDD" w:rsidP="004938E8">
            <w:pPr>
              <w:jc w:val="both"/>
            </w:pPr>
          </w:p>
          <w:p w14:paraId="59EA6A94" w14:textId="77777777" w:rsidR="000F2EDD" w:rsidRDefault="000F2EDD" w:rsidP="004938E8">
            <w:pPr>
              <w:jc w:val="both"/>
            </w:pPr>
            <w:r>
              <w:t>Vyučovaná témata:</w:t>
            </w:r>
          </w:p>
          <w:p w14:paraId="1107839D" w14:textId="77777777" w:rsidR="000F2EDD" w:rsidRDefault="000F2EDD" w:rsidP="000F2EDD">
            <w:pPr>
              <w:pStyle w:val="Odstavecseseznamem"/>
              <w:numPr>
                <w:ilvl w:val="0"/>
                <w:numId w:val="37"/>
              </w:numPr>
              <w:spacing w:after="160" w:line="259" w:lineRule="auto"/>
            </w:pPr>
            <w:r>
              <w:t>Úvod do studia psychologie (vymezení předmětu studia psychologie, historický vývoj oboru a hlavní psychologické směry, výzkumné metody v psychologii);</w:t>
            </w:r>
          </w:p>
          <w:p w14:paraId="6850DB53" w14:textId="77777777" w:rsidR="000F2EDD" w:rsidRDefault="000F2EDD" w:rsidP="000F2EDD">
            <w:pPr>
              <w:pStyle w:val="Odstavecseseznamem"/>
              <w:numPr>
                <w:ilvl w:val="0"/>
                <w:numId w:val="37"/>
              </w:numPr>
              <w:spacing w:after="160" w:line="259" w:lineRule="auto"/>
            </w:pPr>
            <w:r>
              <w:t>Charakteristika lidské psychiky (prožívání, chování, chování člověka v krizi a vliv sociálního prostředí);</w:t>
            </w:r>
          </w:p>
          <w:p w14:paraId="00FAEF53" w14:textId="77777777" w:rsidR="000F2EDD" w:rsidRDefault="000F2EDD" w:rsidP="000F2EDD">
            <w:pPr>
              <w:pStyle w:val="Odstavecseseznamem"/>
              <w:numPr>
                <w:ilvl w:val="0"/>
                <w:numId w:val="37"/>
              </w:numPr>
              <w:spacing w:after="160" w:line="259" w:lineRule="auto"/>
            </w:pPr>
            <w:r>
              <w:t>Kognitivní procesy a stavy (vnímání, pozornost, myšlení, paměť, představy a fantazie);</w:t>
            </w:r>
          </w:p>
          <w:p w14:paraId="35BBF368" w14:textId="77777777" w:rsidR="000F2EDD" w:rsidRDefault="000F2EDD" w:rsidP="000F2EDD">
            <w:pPr>
              <w:pStyle w:val="Odstavecseseznamem"/>
              <w:numPr>
                <w:ilvl w:val="0"/>
                <w:numId w:val="37"/>
              </w:numPr>
              <w:spacing w:after="160" w:line="259" w:lineRule="auto"/>
            </w:pPr>
            <w:r>
              <w:t>Výkonnost člověka z psychologického pohledu (schopnosti, inteligence, učení);</w:t>
            </w:r>
          </w:p>
          <w:p w14:paraId="0675B5BA" w14:textId="77777777" w:rsidR="000F2EDD" w:rsidRDefault="000F2EDD" w:rsidP="000F2EDD">
            <w:pPr>
              <w:pStyle w:val="Odstavecseseznamem"/>
              <w:numPr>
                <w:ilvl w:val="0"/>
                <w:numId w:val="37"/>
              </w:numPr>
              <w:spacing w:after="160" w:line="259" w:lineRule="auto"/>
            </w:pPr>
            <w:r>
              <w:t>Lidské chování a jeho příčiny (potřeby, motivace, postoje a jejich změny, zájmy);</w:t>
            </w:r>
          </w:p>
          <w:p w14:paraId="6CC95072" w14:textId="77777777" w:rsidR="000F2EDD" w:rsidRDefault="000F2EDD" w:rsidP="000F2EDD">
            <w:pPr>
              <w:pStyle w:val="Odstavecseseznamem"/>
              <w:numPr>
                <w:ilvl w:val="0"/>
                <w:numId w:val="37"/>
              </w:numPr>
              <w:spacing w:after="160" w:line="259" w:lineRule="auto"/>
            </w:pPr>
            <w:r>
              <w:t>Vnitřní svět člověka (city, emoce a jejich regulace, emoční inteligence);</w:t>
            </w:r>
          </w:p>
          <w:p w14:paraId="0220283E" w14:textId="77777777" w:rsidR="000F2EDD" w:rsidRDefault="000F2EDD" w:rsidP="000F2EDD">
            <w:pPr>
              <w:pStyle w:val="Odstavecseseznamem"/>
              <w:numPr>
                <w:ilvl w:val="0"/>
                <w:numId w:val="37"/>
              </w:numPr>
              <w:spacing w:after="160" w:line="259" w:lineRule="auto"/>
            </w:pPr>
            <w:r>
              <w:t>Psychologie osobnosti (přehled vývojových období člověka, temperament, charakter, rysy a typologie osobnosti);</w:t>
            </w:r>
          </w:p>
          <w:p w14:paraId="26B48BB2" w14:textId="77777777" w:rsidR="000F2EDD" w:rsidRDefault="000F2EDD" w:rsidP="000F2EDD">
            <w:pPr>
              <w:pStyle w:val="Odstavecseseznamem"/>
              <w:numPr>
                <w:ilvl w:val="0"/>
                <w:numId w:val="37"/>
              </w:numPr>
              <w:spacing w:after="160" w:line="259" w:lineRule="auto"/>
            </w:pPr>
            <w:r>
              <w:t>Člověk a společnost I (základy sociální psychologie, socializace, sociální role, sociální statut, generace, sociální motivace);</w:t>
            </w:r>
          </w:p>
          <w:p w14:paraId="775FF5D8" w14:textId="77777777" w:rsidR="000F2EDD" w:rsidRDefault="000F2EDD" w:rsidP="000F2EDD">
            <w:pPr>
              <w:pStyle w:val="Odstavecseseznamem"/>
              <w:numPr>
                <w:ilvl w:val="0"/>
                <w:numId w:val="37"/>
              </w:numPr>
              <w:spacing w:after="160" w:line="259" w:lineRule="auto"/>
            </w:pPr>
            <w:r>
              <w:t>Člověk a společnost II (psychologie skupin a davu, konformita, koalice, propaganda, sociální konflikty);</w:t>
            </w:r>
          </w:p>
          <w:p w14:paraId="37674991" w14:textId="77777777" w:rsidR="000F2EDD" w:rsidRDefault="000F2EDD" w:rsidP="000F2EDD">
            <w:pPr>
              <w:pStyle w:val="Odstavecseseznamem"/>
              <w:numPr>
                <w:ilvl w:val="0"/>
                <w:numId w:val="37"/>
              </w:numPr>
              <w:spacing w:after="160" w:line="259" w:lineRule="auto"/>
            </w:pPr>
            <w:r>
              <w:t>Základy psychologie lidské komunikace (základní charakteristika sociální komunikace, verbální a nonverbální komunikace, interpersonální komunikace, asertivita, nenásilná komunikace);</w:t>
            </w:r>
          </w:p>
          <w:p w14:paraId="107E2150" w14:textId="77777777" w:rsidR="000F2EDD" w:rsidRDefault="000F2EDD" w:rsidP="000F2EDD">
            <w:pPr>
              <w:pStyle w:val="Odstavecseseznamem"/>
              <w:numPr>
                <w:ilvl w:val="0"/>
                <w:numId w:val="37"/>
              </w:numPr>
              <w:spacing w:after="160" w:line="259" w:lineRule="auto"/>
            </w:pPr>
            <w:r>
              <w:t>Základy komunikačních dovedností s člověkem v krizi (sebevražedné jednání, komunikace s agresivními jedinci, komunikace s oběťmi mimořádných událostí a pozůstalými);</w:t>
            </w:r>
          </w:p>
          <w:p w14:paraId="51D0A12D" w14:textId="77777777" w:rsidR="000F2EDD" w:rsidRDefault="000F2EDD" w:rsidP="000F2EDD">
            <w:pPr>
              <w:pStyle w:val="Odstavecseseznamem"/>
              <w:numPr>
                <w:ilvl w:val="0"/>
                <w:numId w:val="37"/>
              </w:numPr>
              <w:spacing w:after="160" w:line="259" w:lineRule="auto"/>
            </w:pPr>
            <w:r>
              <w:t>Základy manažerské psychologie (socializace zaměstnance, vztahy na pracovišti, osobnost manažera, self-management);</w:t>
            </w:r>
          </w:p>
          <w:p w14:paraId="4BC40E25" w14:textId="77777777" w:rsidR="000F2EDD" w:rsidRDefault="000F2EDD" w:rsidP="000F2EDD">
            <w:pPr>
              <w:pStyle w:val="Odstavecseseznamem"/>
              <w:numPr>
                <w:ilvl w:val="0"/>
                <w:numId w:val="37"/>
              </w:numPr>
              <w:spacing w:after="160" w:line="259" w:lineRule="auto"/>
            </w:pPr>
            <w:r>
              <w:t>Základy komunikace v manažerské psychologii (leaderschip, vedení týmu, motivace na pracovišti);</w:t>
            </w:r>
          </w:p>
          <w:p w14:paraId="3B5F7044" w14:textId="77777777" w:rsidR="000F2EDD" w:rsidRDefault="000F2EDD" w:rsidP="000F2EDD">
            <w:pPr>
              <w:pStyle w:val="Odstavecseseznamem"/>
              <w:numPr>
                <w:ilvl w:val="0"/>
                <w:numId w:val="37"/>
              </w:numPr>
              <w:spacing w:after="160" w:line="259" w:lineRule="auto"/>
              <w:jc w:val="both"/>
            </w:pPr>
            <w:r>
              <w:t>Psychohygiena (vliv zátěže na psychiku jedince, obranné mechanismy a copingové strategie, syndrom vyhoření).</w:t>
            </w:r>
          </w:p>
          <w:p w14:paraId="5762BDD6" w14:textId="77777777" w:rsidR="000F2EDD" w:rsidRDefault="000F2EDD" w:rsidP="004938E8">
            <w:pPr>
              <w:spacing w:after="160" w:line="259" w:lineRule="auto"/>
              <w:jc w:val="both"/>
            </w:pPr>
          </w:p>
        </w:tc>
      </w:tr>
      <w:tr w:rsidR="000F2EDD" w14:paraId="7381A26A"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EE0D633"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286413E" w14:textId="77777777" w:rsidR="000F2EDD" w:rsidRDefault="000F2EDD" w:rsidP="004938E8">
            <w:pPr>
              <w:jc w:val="both"/>
            </w:pPr>
          </w:p>
        </w:tc>
      </w:tr>
      <w:tr w:rsidR="000F2EDD" w14:paraId="35DCC05E" w14:textId="77777777" w:rsidTr="004938E8">
        <w:trPr>
          <w:trHeight w:val="1497"/>
        </w:trPr>
        <w:tc>
          <w:tcPr>
            <w:tcW w:w="9855" w:type="dxa"/>
            <w:gridSpan w:val="8"/>
            <w:tcBorders>
              <w:top w:val="nil"/>
              <w:bottom w:val="single" w:sz="2" w:space="0" w:color="auto"/>
            </w:tcBorders>
          </w:tcPr>
          <w:p w14:paraId="4F40B3DF" w14:textId="77777777" w:rsidR="000F2EDD" w:rsidRPr="009A4BD7" w:rsidRDefault="000F2EDD" w:rsidP="004938E8">
            <w:pPr>
              <w:jc w:val="both"/>
              <w:rPr>
                <w:b/>
                <w:bCs/>
              </w:rPr>
            </w:pPr>
            <w:r w:rsidRPr="009A4BD7">
              <w:rPr>
                <w:b/>
                <w:bCs/>
              </w:rPr>
              <w:t>Povinná literatura:</w:t>
            </w:r>
          </w:p>
          <w:p w14:paraId="00414A0F" w14:textId="77777777" w:rsidR="000F2EDD" w:rsidRDefault="000F2EDD" w:rsidP="004938E8">
            <w:pPr>
              <w:jc w:val="both"/>
              <w:rPr>
                <w:color w:val="000000"/>
                <w:shd w:val="clear" w:color="auto" w:fill="FFFFFF"/>
              </w:rPr>
            </w:pPr>
            <w:r>
              <w:t xml:space="preserve">HELUS, Zdeněk. </w:t>
            </w:r>
            <w:r w:rsidRPr="00EA02E3">
              <w:rPr>
                <w:i/>
                <w:iCs/>
              </w:rPr>
              <w:t>Úvod do psychologie</w:t>
            </w:r>
            <w:r>
              <w:t>. 2. přepracované a doplněné vydání. Praha: Grada, 2018. ISBN 978-80-247-4675-3.</w:t>
            </w:r>
          </w:p>
          <w:p w14:paraId="63C2BEF8" w14:textId="77777777" w:rsidR="000F2EDD" w:rsidRPr="0071552D" w:rsidRDefault="000F2EDD" w:rsidP="004938E8">
            <w:pPr>
              <w:jc w:val="both"/>
              <w:rPr>
                <w:color w:val="000000"/>
                <w:shd w:val="clear" w:color="auto" w:fill="FFFFFF"/>
              </w:rPr>
            </w:pPr>
            <w:r w:rsidRPr="00EA118D">
              <w:rPr>
                <w:rFonts w:cstheme="minorHAnsi"/>
                <w:shd w:val="clear" w:color="auto" w:fill="FFFFFF"/>
              </w:rPr>
              <w:t>VODÁČKOVÁ, Daniela. </w:t>
            </w:r>
            <w:r w:rsidRPr="00EA118D">
              <w:rPr>
                <w:rStyle w:val="Zdraznn"/>
                <w:rFonts w:cstheme="minorHAnsi"/>
                <w:shd w:val="clear" w:color="auto" w:fill="FFFFFF"/>
              </w:rPr>
              <w:t>Krizová intervence.</w:t>
            </w:r>
            <w:r w:rsidRPr="00EA118D">
              <w:rPr>
                <w:rFonts w:cstheme="minorHAnsi"/>
                <w:shd w:val="clear" w:color="auto" w:fill="FFFFFF"/>
              </w:rPr>
              <w:t> 4. aktualizované vydání. Praha: Portál, 2020. ISBN 978-80-262-1704-6</w:t>
            </w:r>
            <w:r>
              <w:rPr>
                <w:rFonts w:cstheme="minorHAnsi"/>
                <w:shd w:val="clear" w:color="auto" w:fill="FFFFFF"/>
              </w:rPr>
              <w:t>.</w:t>
            </w:r>
          </w:p>
          <w:p w14:paraId="41251FAA" w14:textId="77777777" w:rsidR="000F2EDD" w:rsidRDefault="000F2EDD" w:rsidP="004938E8">
            <w:pPr>
              <w:jc w:val="both"/>
              <w:rPr>
                <w:color w:val="000000"/>
                <w:shd w:val="clear" w:color="auto" w:fill="FBFBFA"/>
              </w:rPr>
            </w:pPr>
            <w:r w:rsidRPr="0071552D">
              <w:t xml:space="preserve">VÝROST, Jozef, SLAMĚNÍK, Ivan a SOLLÁROVÁ, Eva. </w:t>
            </w:r>
            <w:r w:rsidRPr="0071552D">
              <w:rPr>
                <w:i/>
                <w:iCs/>
              </w:rPr>
              <w:t>Sociální psychologie</w:t>
            </w:r>
            <w:r>
              <w:t xml:space="preserve">: </w:t>
            </w:r>
            <w:r w:rsidRPr="0071552D">
              <w:rPr>
                <w:i/>
                <w:iCs/>
              </w:rPr>
              <w:t>Teorie, metody, aplikace</w:t>
            </w:r>
            <w:r w:rsidRPr="0071552D">
              <w:t xml:space="preserve">. Grada: Brno, 2019. ISBN </w:t>
            </w:r>
            <w:r w:rsidRPr="0071552D">
              <w:rPr>
                <w:color w:val="000000"/>
                <w:shd w:val="clear" w:color="auto" w:fill="FBFBFA"/>
              </w:rPr>
              <w:t>978-80-247-5775-9.</w:t>
            </w:r>
          </w:p>
          <w:p w14:paraId="483C9061" w14:textId="77777777" w:rsidR="000F2EDD" w:rsidRDefault="000F2EDD" w:rsidP="004938E8">
            <w:pPr>
              <w:jc w:val="both"/>
              <w:rPr>
                <w:color w:val="000000"/>
                <w:shd w:val="clear" w:color="auto" w:fill="FBFBFA"/>
              </w:rPr>
            </w:pPr>
          </w:p>
          <w:p w14:paraId="567BA7FD" w14:textId="77777777" w:rsidR="000F2EDD" w:rsidRPr="009A4BD7" w:rsidRDefault="000F2EDD" w:rsidP="004938E8">
            <w:pPr>
              <w:jc w:val="both"/>
              <w:rPr>
                <w:b/>
                <w:bCs/>
                <w:color w:val="000000"/>
                <w:shd w:val="clear" w:color="auto" w:fill="FBFBFA"/>
              </w:rPr>
            </w:pPr>
            <w:r w:rsidRPr="009A4BD7">
              <w:rPr>
                <w:b/>
                <w:bCs/>
                <w:color w:val="000000"/>
                <w:shd w:val="clear" w:color="auto" w:fill="FBFBFA"/>
              </w:rPr>
              <w:t>Doporučená literatura:</w:t>
            </w:r>
          </w:p>
          <w:p w14:paraId="60E86B13" w14:textId="77777777" w:rsidR="000F2EDD" w:rsidRDefault="000F2EDD" w:rsidP="004938E8">
            <w:pPr>
              <w:jc w:val="both"/>
            </w:pPr>
            <w:r>
              <w:t xml:space="preserve">BOUKALOVÁ, Hedvika, CERHA, Ondřej, SEDLÁČEK, Mojmír, ŠÍROVÁ, Eva. </w:t>
            </w:r>
            <w:r w:rsidRPr="000D2C35">
              <w:rPr>
                <w:i/>
                <w:iCs/>
              </w:rPr>
              <w:t>Psychologie komunikace</w:t>
            </w:r>
            <w:r>
              <w:t xml:space="preserve">. Praha: Grada, 2023. ISBN 978-80-271-1388-0. </w:t>
            </w:r>
          </w:p>
          <w:p w14:paraId="4F60B3C2" w14:textId="77777777" w:rsidR="000F2EDD" w:rsidRPr="001C1FF8" w:rsidRDefault="000F2EDD" w:rsidP="004938E8">
            <w:pPr>
              <w:jc w:val="both"/>
              <w:rPr>
                <w:b/>
                <w:bCs/>
              </w:rPr>
            </w:pPr>
            <w:r>
              <w:t xml:space="preserve">NAKONEČNÝ, Milan. </w:t>
            </w:r>
            <w:r w:rsidRPr="00972742">
              <w:rPr>
                <w:i/>
                <w:iCs/>
              </w:rPr>
              <w:t>Psychologie osobnosti</w:t>
            </w:r>
            <w:r>
              <w:t xml:space="preserve">. Praha: Triton, 2021. ISBN 978-80-7553-886-4. </w:t>
            </w:r>
          </w:p>
          <w:p w14:paraId="4BDCFCFB" w14:textId="77777777" w:rsidR="000F2EDD" w:rsidRDefault="000F2EDD" w:rsidP="004938E8">
            <w:pPr>
              <w:jc w:val="both"/>
            </w:pPr>
            <w:r>
              <w:t xml:space="preserve">VÁGNEROVÁ, Marie. </w:t>
            </w:r>
            <w:r w:rsidRPr="005D426F">
              <w:rPr>
                <w:i/>
                <w:iCs/>
              </w:rPr>
              <w:t>Obecná psychologie</w:t>
            </w:r>
            <w:r>
              <w:t>. Dílčí aspekty lidské psychiky a jejich orgánový základ. Praha: Karolinum, 2016. ISBN 978-80-246-3268-1.</w:t>
            </w:r>
          </w:p>
          <w:p w14:paraId="77E20B69" w14:textId="77777777" w:rsidR="000F2EDD" w:rsidRDefault="000F2EDD" w:rsidP="004938E8">
            <w:pPr>
              <w:jc w:val="both"/>
            </w:pPr>
          </w:p>
        </w:tc>
      </w:tr>
      <w:tr w:rsidR="000F2EDD" w14:paraId="774ED12A"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0CCAE7C" w14:textId="77777777" w:rsidR="000F2EDD" w:rsidRDefault="000F2EDD" w:rsidP="004938E8">
            <w:pPr>
              <w:jc w:val="center"/>
              <w:rPr>
                <w:b/>
              </w:rPr>
            </w:pPr>
            <w:r>
              <w:rPr>
                <w:b/>
              </w:rPr>
              <w:t>Informace ke kombinované nebo distanční formě</w:t>
            </w:r>
          </w:p>
        </w:tc>
      </w:tr>
      <w:tr w:rsidR="000F2EDD" w14:paraId="43F07E65" w14:textId="77777777" w:rsidTr="004938E8">
        <w:tc>
          <w:tcPr>
            <w:tcW w:w="4787" w:type="dxa"/>
            <w:gridSpan w:val="3"/>
            <w:tcBorders>
              <w:top w:val="single" w:sz="2" w:space="0" w:color="auto"/>
            </w:tcBorders>
            <w:shd w:val="clear" w:color="auto" w:fill="F7CAAC"/>
          </w:tcPr>
          <w:p w14:paraId="25BB3DDB" w14:textId="77777777" w:rsidR="000F2EDD" w:rsidRDefault="000F2EDD" w:rsidP="004938E8">
            <w:pPr>
              <w:jc w:val="both"/>
            </w:pPr>
            <w:r>
              <w:rPr>
                <w:b/>
              </w:rPr>
              <w:t>Rozsah konzultací (soustředění)</w:t>
            </w:r>
          </w:p>
        </w:tc>
        <w:tc>
          <w:tcPr>
            <w:tcW w:w="889" w:type="dxa"/>
            <w:tcBorders>
              <w:top w:val="single" w:sz="2" w:space="0" w:color="auto"/>
            </w:tcBorders>
          </w:tcPr>
          <w:p w14:paraId="1B40CF4E" w14:textId="77777777" w:rsidR="000F2EDD" w:rsidRDefault="000F2EDD" w:rsidP="004938E8">
            <w:pPr>
              <w:jc w:val="both"/>
            </w:pPr>
            <w:r>
              <w:t>10</w:t>
            </w:r>
          </w:p>
        </w:tc>
        <w:tc>
          <w:tcPr>
            <w:tcW w:w="4179" w:type="dxa"/>
            <w:gridSpan w:val="4"/>
            <w:tcBorders>
              <w:top w:val="single" w:sz="2" w:space="0" w:color="auto"/>
            </w:tcBorders>
            <w:shd w:val="clear" w:color="auto" w:fill="F7CAAC"/>
          </w:tcPr>
          <w:p w14:paraId="205DA786" w14:textId="77777777" w:rsidR="000F2EDD" w:rsidRDefault="000F2EDD" w:rsidP="004938E8">
            <w:pPr>
              <w:jc w:val="both"/>
              <w:rPr>
                <w:b/>
              </w:rPr>
            </w:pPr>
            <w:r>
              <w:rPr>
                <w:b/>
              </w:rPr>
              <w:t xml:space="preserve">hodin </w:t>
            </w:r>
          </w:p>
        </w:tc>
      </w:tr>
      <w:tr w:rsidR="000F2EDD" w14:paraId="02BD8AE2" w14:textId="77777777" w:rsidTr="004938E8">
        <w:tc>
          <w:tcPr>
            <w:tcW w:w="9855" w:type="dxa"/>
            <w:gridSpan w:val="8"/>
            <w:shd w:val="clear" w:color="auto" w:fill="F7CAAC"/>
          </w:tcPr>
          <w:p w14:paraId="7C2DC3CD" w14:textId="77777777" w:rsidR="000F2EDD" w:rsidRDefault="000F2EDD" w:rsidP="004938E8">
            <w:pPr>
              <w:jc w:val="both"/>
              <w:rPr>
                <w:b/>
              </w:rPr>
            </w:pPr>
            <w:r>
              <w:rPr>
                <w:b/>
              </w:rPr>
              <w:t>Informace o způsobu kontaktu s vyučujícím</w:t>
            </w:r>
          </w:p>
        </w:tc>
      </w:tr>
      <w:tr w:rsidR="000F2EDD" w14:paraId="71387B93" w14:textId="77777777" w:rsidTr="004938E8">
        <w:trPr>
          <w:trHeight w:val="1373"/>
        </w:trPr>
        <w:tc>
          <w:tcPr>
            <w:tcW w:w="9855" w:type="dxa"/>
            <w:gridSpan w:val="8"/>
          </w:tcPr>
          <w:p w14:paraId="3C85B9DF"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EE9A5E6" w14:textId="77777777" w:rsidR="000F2EDD" w:rsidRDefault="000F2EDD" w:rsidP="004938E8"/>
    <w:p w14:paraId="048E26D3"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6DAE0768" w14:textId="77777777" w:rsidTr="00493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C741DF4" w14:textId="77777777" w:rsidR="000F2EDD" w:rsidRDefault="000F2EDD">
            <w:pPr>
              <w:jc w:val="both"/>
              <w:rPr>
                <w:b/>
                <w:sz w:val="28"/>
              </w:rPr>
            </w:pPr>
            <w:r>
              <w:br w:type="page"/>
            </w:r>
            <w:r>
              <w:rPr>
                <w:b/>
                <w:sz w:val="28"/>
              </w:rPr>
              <w:t>B-III – Charakteristika studijního předmětu</w:t>
            </w:r>
          </w:p>
        </w:tc>
      </w:tr>
      <w:tr w:rsidR="000F2EDD" w14:paraId="40776AF0" w14:textId="77777777" w:rsidTr="00493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85F24F4" w14:textId="77777777" w:rsidR="000F2EDD" w:rsidRDefault="000F2ED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5198E5E" w14:textId="77777777" w:rsidR="000F2EDD" w:rsidRDefault="000F2EDD">
            <w:pPr>
              <w:jc w:val="both"/>
              <w:rPr>
                <w:b/>
              </w:rPr>
            </w:pPr>
            <w:r>
              <w:rPr>
                <w:b/>
              </w:rPr>
              <w:t>Zásady psaní odborného textu</w:t>
            </w:r>
          </w:p>
        </w:tc>
      </w:tr>
      <w:tr w:rsidR="000F2EDD" w14:paraId="092A7302"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4E5B45" w14:textId="77777777" w:rsidR="000F2EDD" w:rsidRDefault="000F2ED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91036FE" w14:textId="77777777" w:rsidR="000F2EDD" w:rsidRDefault="000F2EDD">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1A6858" w14:textId="77777777" w:rsidR="000F2EDD" w:rsidRDefault="000F2ED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621C90A" w14:textId="77777777" w:rsidR="000F2EDD" w:rsidRDefault="000F2EDD">
            <w:pPr>
              <w:jc w:val="both"/>
            </w:pPr>
            <w:r>
              <w:t>1/ZS</w:t>
            </w:r>
          </w:p>
        </w:tc>
      </w:tr>
      <w:tr w:rsidR="000F2EDD" w14:paraId="1CED196B"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C8AB645" w14:textId="77777777" w:rsidR="000F2EDD" w:rsidRDefault="000F2ED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07F44CB" w14:textId="77777777" w:rsidR="000F2EDD" w:rsidRDefault="000F2EDD">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D7EDD6A" w14:textId="77777777" w:rsidR="000F2EDD" w:rsidRDefault="000F2ED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700F1CB" w14:textId="77777777" w:rsidR="000F2EDD" w:rsidRDefault="000F2EDD">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48BAC1" w14:textId="77777777" w:rsidR="000F2EDD" w:rsidRDefault="000F2ED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3317F4B" w14:textId="77777777" w:rsidR="000F2EDD" w:rsidRDefault="000F2EDD">
            <w:pPr>
              <w:jc w:val="both"/>
            </w:pPr>
            <w:r>
              <w:t>2</w:t>
            </w:r>
          </w:p>
        </w:tc>
      </w:tr>
      <w:tr w:rsidR="000F2EDD" w14:paraId="09CC6DED"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F4E80D" w14:textId="77777777" w:rsidR="000F2EDD" w:rsidRDefault="000F2ED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47724D3" w14:textId="77777777" w:rsidR="000F2EDD" w:rsidRDefault="000F2EDD">
            <w:pPr>
              <w:jc w:val="both"/>
            </w:pPr>
          </w:p>
        </w:tc>
      </w:tr>
      <w:tr w:rsidR="000F2EDD" w14:paraId="4302641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A1C437" w14:textId="77777777" w:rsidR="000F2EDD" w:rsidRDefault="000F2ED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2F11E6B" w14:textId="77777777" w:rsidR="000F2EDD" w:rsidRDefault="000F2EDD">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7289756" w14:textId="77777777" w:rsidR="000F2EDD" w:rsidRDefault="000F2ED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B428C04" w14:textId="77777777" w:rsidR="000F2EDD" w:rsidRDefault="000F2EDD">
            <w:pPr>
              <w:jc w:val="both"/>
            </w:pPr>
            <w:r>
              <w:t>semináře</w:t>
            </w:r>
          </w:p>
        </w:tc>
      </w:tr>
      <w:tr w:rsidR="000F2EDD" w14:paraId="5521E253"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C7DE0A" w14:textId="77777777" w:rsidR="000F2EDD" w:rsidRDefault="000F2ED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79E0B3D" w14:textId="77777777" w:rsidR="000F2EDD" w:rsidRDefault="000F2EDD">
            <w:pPr>
              <w:jc w:val="both"/>
            </w:pPr>
            <w:r>
              <w:t>Zápočet: zpracování textového dokumentu podle stanovených kritérií či vytvoření elektronické prezentace dle stanovených kritérií (bude zadáno na prvním semináři). Textový soubor musí být odevzdán vyučujícímu do konce semestru. V případě nutnosti bude vráceno na dopracování. Vše probíhá přes LMS Moodle.</w:t>
            </w:r>
          </w:p>
        </w:tc>
      </w:tr>
      <w:tr w:rsidR="000F2EDD" w14:paraId="2E61F0CD"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0FF468B7" w14:textId="77777777" w:rsidR="000F2EDD" w:rsidRDefault="000F2EDD">
            <w:pPr>
              <w:jc w:val="both"/>
            </w:pPr>
          </w:p>
        </w:tc>
      </w:tr>
      <w:tr w:rsidR="000F2EDD" w14:paraId="6B6A2362" w14:textId="77777777" w:rsidTr="00493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E5FA469" w14:textId="77777777" w:rsidR="000F2EDD" w:rsidRDefault="000F2ED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6335C56" w14:textId="77777777" w:rsidR="000F2EDD" w:rsidRDefault="000F2EDD">
            <w:pPr>
              <w:jc w:val="both"/>
            </w:pPr>
            <w:r>
              <w:t>doc. Ing. Zuzana Tučková, Ph.D.</w:t>
            </w:r>
          </w:p>
        </w:tc>
      </w:tr>
      <w:tr w:rsidR="000F2EDD" w14:paraId="0E522CF7" w14:textId="77777777" w:rsidTr="00493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1DC6621" w14:textId="77777777" w:rsidR="000F2EDD" w:rsidRDefault="000F2ED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F46DFD2" w14:textId="77777777" w:rsidR="000F2EDD" w:rsidRDefault="000F2EDD">
            <w:pPr>
              <w:jc w:val="both"/>
            </w:pPr>
            <w:r>
              <w:t>Garant stanovuje obsah seminářů a dohlíží na jejich jednotné vedení.</w:t>
            </w:r>
          </w:p>
          <w:p w14:paraId="3D056158" w14:textId="77777777" w:rsidR="000F2EDD" w:rsidRDefault="000F2EDD">
            <w:pPr>
              <w:jc w:val="both"/>
            </w:pPr>
            <w:r>
              <w:t>Garant přímo vyučuje 100 % seminářů.</w:t>
            </w:r>
          </w:p>
          <w:p w14:paraId="12742F95" w14:textId="77777777" w:rsidR="000F2EDD" w:rsidRDefault="000F2EDD">
            <w:pPr>
              <w:jc w:val="both"/>
            </w:pPr>
          </w:p>
        </w:tc>
      </w:tr>
      <w:tr w:rsidR="000F2EDD" w14:paraId="1C5A9A4F"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93BE4D" w14:textId="77777777" w:rsidR="000F2EDD" w:rsidRDefault="000F2ED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1BF836CA" w14:textId="77777777" w:rsidR="000F2EDD" w:rsidRDefault="000F2EDD">
            <w:pPr>
              <w:jc w:val="both"/>
            </w:pPr>
            <w:r>
              <w:t>doc. Ing. Zuzana Tučková, Ph.D. – vede semináře (100 %)</w:t>
            </w:r>
          </w:p>
        </w:tc>
      </w:tr>
      <w:tr w:rsidR="000F2EDD" w14:paraId="26D9AEBB" w14:textId="77777777" w:rsidTr="004938E8">
        <w:trPr>
          <w:trHeight w:val="397"/>
        </w:trPr>
        <w:tc>
          <w:tcPr>
            <w:tcW w:w="9855" w:type="dxa"/>
            <w:gridSpan w:val="8"/>
            <w:tcBorders>
              <w:top w:val="nil"/>
              <w:left w:val="single" w:sz="4" w:space="0" w:color="auto"/>
              <w:bottom w:val="single" w:sz="4" w:space="0" w:color="auto"/>
              <w:right w:val="single" w:sz="4" w:space="0" w:color="auto"/>
            </w:tcBorders>
          </w:tcPr>
          <w:p w14:paraId="5ADE8D25" w14:textId="77777777" w:rsidR="000F2EDD" w:rsidRDefault="000F2EDD">
            <w:pPr>
              <w:jc w:val="both"/>
            </w:pPr>
          </w:p>
        </w:tc>
      </w:tr>
      <w:tr w:rsidR="000F2EDD" w14:paraId="3C7F8C76" w14:textId="77777777" w:rsidTr="00493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10F57B" w14:textId="77777777" w:rsidR="000F2EDD" w:rsidRDefault="000F2ED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DA63658" w14:textId="77777777" w:rsidR="000F2EDD" w:rsidRDefault="000F2EDD">
            <w:pPr>
              <w:jc w:val="both"/>
            </w:pPr>
          </w:p>
        </w:tc>
      </w:tr>
      <w:tr w:rsidR="000F2EDD" w14:paraId="62201528" w14:textId="77777777" w:rsidTr="004938E8">
        <w:trPr>
          <w:trHeight w:val="3938"/>
        </w:trPr>
        <w:tc>
          <w:tcPr>
            <w:tcW w:w="9855" w:type="dxa"/>
            <w:gridSpan w:val="8"/>
            <w:tcBorders>
              <w:top w:val="nil"/>
              <w:left w:val="single" w:sz="4" w:space="0" w:color="auto"/>
              <w:bottom w:val="single" w:sz="12" w:space="0" w:color="auto"/>
              <w:right w:val="single" w:sz="4" w:space="0" w:color="auto"/>
            </w:tcBorders>
          </w:tcPr>
          <w:p w14:paraId="043C5114" w14:textId="77777777" w:rsidR="000F2EDD" w:rsidRDefault="000F2EDD">
            <w:pPr>
              <w:jc w:val="both"/>
            </w:pPr>
            <w:r>
              <w:t>Seminář zaměřený na rozvoj základních dovedností důležitých pro tvorbu odborných textů různých žánrů, zejména esejí, studií, seminárních prací, a především závěrečných prací.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 Návštěva univerzitní knihovny ve Zlíně je nezbytnou součástí cvičení.</w:t>
            </w:r>
          </w:p>
          <w:p w14:paraId="18FF2750" w14:textId="77777777" w:rsidR="000F2EDD" w:rsidRDefault="000F2EDD">
            <w:pPr>
              <w:jc w:val="both"/>
            </w:pPr>
          </w:p>
          <w:p w14:paraId="0F93E0A3" w14:textId="77777777" w:rsidR="000F2EDD" w:rsidRDefault="000F2EDD">
            <w:pPr>
              <w:jc w:val="both"/>
            </w:pPr>
            <w:r>
              <w:t>Vyučovaná témata:</w:t>
            </w:r>
          </w:p>
          <w:p w14:paraId="371D8603" w14:textId="77777777" w:rsidR="000F2EDD" w:rsidRDefault="000F2EDD" w:rsidP="000F2EDD">
            <w:pPr>
              <w:pStyle w:val="Odstavecseseznamem"/>
              <w:numPr>
                <w:ilvl w:val="0"/>
                <w:numId w:val="61"/>
              </w:numPr>
            </w:pPr>
            <w:r>
              <w:t>Vymezení pojmu e-learning a jeho význam při studiu;</w:t>
            </w:r>
          </w:p>
          <w:p w14:paraId="02AAEECB" w14:textId="77777777" w:rsidR="000F2EDD" w:rsidRDefault="000F2EDD" w:rsidP="000F2EDD">
            <w:pPr>
              <w:pStyle w:val="Odstavecseseznamem"/>
              <w:numPr>
                <w:ilvl w:val="0"/>
                <w:numId w:val="61"/>
              </w:numPr>
            </w:pPr>
            <w:r>
              <w:t>Obecné zásady při tvorbě textů;</w:t>
            </w:r>
          </w:p>
          <w:p w14:paraId="7297A315" w14:textId="77777777" w:rsidR="000F2EDD" w:rsidRDefault="000F2EDD" w:rsidP="000F2EDD">
            <w:pPr>
              <w:pStyle w:val="Odstavecseseznamem"/>
              <w:numPr>
                <w:ilvl w:val="0"/>
                <w:numId w:val="61"/>
              </w:numPr>
            </w:pPr>
            <w:r>
              <w:t>Fáze tvorby textu (východiska, studium odborné literatury, osnova, samotný text a jeho struktura);</w:t>
            </w:r>
          </w:p>
          <w:p w14:paraId="3E584575" w14:textId="77777777" w:rsidR="000F2EDD" w:rsidRDefault="000F2EDD" w:rsidP="000F2EDD">
            <w:pPr>
              <w:pStyle w:val="Odstavecseseznamem"/>
              <w:numPr>
                <w:ilvl w:val="0"/>
                <w:numId w:val="61"/>
              </w:numPr>
            </w:pPr>
            <w:r>
              <w:t>Formální náležitosti textů. Zásady citace v odborném textu;</w:t>
            </w:r>
          </w:p>
          <w:p w14:paraId="5B6D6867" w14:textId="77777777" w:rsidR="000F2EDD" w:rsidRDefault="000F2EDD" w:rsidP="000F2EDD">
            <w:pPr>
              <w:pStyle w:val="Odstavecseseznamem"/>
              <w:numPr>
                <w:ilvl w:val="0"/>
                <w:numId w:val="61"/>
              </w:numPr>
            </w:pPr>
            <w:r>
              <w:t>Metody oponentury a kritického hodnocení textů;</w:t>
            </w:r>
          </w:p>
          <w:p w14:paraId="0F4B1B87" w14:textId="77777777" w:rsidR="000F2EDD" w:rsidRDefault="000F2EDD" w:rsidP="000F2EDD">
            <w:pPr>
              <w:pStyle w:val="Odstavecseseznamem"/>
              <w:numPr>
                <w:ilvl w:val="0"/>
                <w:numId w:val="61"/>
              </w:numPr>
            </w:pPr>
            <w:r>
              <w:t>Sběr a zpracování materiálu (práce se sekundární literaturou);</w:t>
            </w:r>
          </w:p>
          <w:p w14:paraId="4F6BB0EE" w14:textId="77777777" w:rsidR="000F2EDD" w:rsidRDefault="000F2EDD" w:rsidP="000F2EDD">
            <w:pPr>
              <w:pStyle w:val="Odstavecseseznamem"/>
              <w:numPr>
                <w:ilvl w:val="0"/>
                <w:numId w:val="61"/>
              </w:numPr>
            </w:pPr>
            <w:r>
              <w:t>Etika odborné práce. Problematika plagiátorství.</w:t>
            </w:r>
          </w:p>
          <w:p w14:paraId="716F7EB6" w14:textId="77777777" w:rsidR="000F2EDD" w:rsidRDefault="000F2EDD"/>
          <w:p w14:paraId="5D5D0DAB" w14:textId="77777777" w:rsidR="000F2EDD" w:rsidRDefault="000F2EDD"/>
          <w:p w14:paraId="55E23535" w14:textId="77777777" w:rsidR="000F2EDD" w:rsidRDefault="000F2EDD"/>
        </w:tc>
      </w:tr>
      <w:tr w:rsidR="000F2EDD" w14:paraId="711A209A" w14:textId="77777777" w:rsidTr="004938E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03D896BF" w14:textId="77777777" w:rsidR="000F2EDD" w:rsidRDefault="000F2ED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71BD07D" w14:textId="77777777" w:rsidR="000F2EDD" w:rsidRDefault="000F2EDD">
            <w:pPr>
              <w:jc w:val="both"/>
            </w:pPr>
          </w:p>
        </w:tc>
      </w:tr>
      <w:tr w:rsidR="000F2EDD" w14:paraId="4EA73D0E" w14:textId="77777777" w:rsidTr="004938E8">
        <w:trPr>
          <w:trHeight w:val="1497"/>
        </w:trPr>
        <w:tc>
          <w:tcPr>
            <w:tcW w:w="9855" w:type="dxa"/>
            <w:gridSpan w:val="8"/>
            <w:tcBorders>
              <w:top w:val="nil"/>
              <w:left w:val="single" w:sz="4" w:space="0" w:color="auto"/>
              <w:bottom w:val="single" w:sz="2" w:space="0" w:color="auto"/>
              <w:right w:val="single" w:sz="4" w:space="0" w:color="auto"/>
            </w:tcBorders>
            <w:hideMark/>
          </w:tcPr>
          <w:p w14:paraId="1261A1F1" w14:textId="77777777" w:rsidR="000F2EDD" w:rsidRDefault="000F2EDD">
            <w:pPr>
              <w:jc w:val="both"/>
              <w:rPr>
                <w:b/>
              </w:rPr>
            </w:pPr>
            <w:r>
              <w:rPr>
                <w:b/>
              </w:rPr>
              <w:t>Povinná literatura:</w:t>
            </w:r>
          </w:p>
          <w:p w14:paraId="6DB1F82A" w14:textId="77777777" w:rsidR="00B6785B" w:rsidRDefault="00B6785B">
            <w:pPr>
              <w:jc w:val="both"/>
              <w:rPr>
                <w:del w:id="408" w:author="Zuzana Tučková" w:date="2024-05-13T13:10:00Z"/>
              </w:rPr>
            </w:pPr>
            <w:del w:id="409" w:author="Zuzana Tučková" w:date="2024-05-13T13:10:00Z">
              <w:r>
                <w:delText xml:space="preserve">SYNEK, M., P. MIKAN a H. VÁVROVÁ, 2011. </w:delText>
              </w:r>
              <w:r>
                <w:rPr>
                  <w:i/>
                </w:rPr>
                <w:delText>Jak psát bakalářské, diplomové, doktorské a jiné písemné práce.</w:delText>
              </w:r>
              <w:r>
                <w:delText>3. vyd. Praha: Oeconomica. ISBN 978-80-245-1819-0.</w:delText>
              </w:r>
            </w:del>
          </w:p>
          <w:p w14:paraId="5F8A51C7" w14:textId="77777777" w:rsidR="00B6785B" w:rsidRDefault="00B6785B">
            <w:pPr>
              <w:jc w:val="both"/>
              <w:rPr>
                <w:del w:id="410" w:author="Zuzana Tučková" w:date="2024-05-13T13:10:00Z"/>
              </w:rPr>
            </w:pPr>
            <w:del w:id="411" w:author="Zuzana Tučková" w:date="2024-05-13T13:10:00Z">
              <w:r>
                <w:delText xml:space="preserve">ŠIROKÝ, J. et al., 2011. </w:delText>
              </w:r>
              <w:r>
                <w:rPr>
                  <w:i/>
                </w:rPr>
                <w:delText>Tvoříme a publikujeme odborné texty nejen pro ekonomy a manažery.</w:delText>
              </w:r>
              <w:r>
                <w:delText xml:space="preserve"> Brno: Computer Press. ISBN 978-80-251-3510-5.</w:delText>
              </w:r>
            </w:del>
          </w:p>
          <w:p w14:paraId="28B54F12" w14:textId="77777777" w:rsidR="000F2EDD" w:rsidRDefault="000F2EDD">
            <w:pPr>
              <w:jc w:val="both"/>
            </w:pPr>
            <w:r>
              <w:t>Citační norma ČSN ISO 690:2022 – Bibliografické citace</w:t>
            </w:r>
          </w:p>
        </w:tc>
      </w:tr>
      <w:tr w:rsidR="000F2EDD" w14:paraId="64C81A6C"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0DE21EC" w14:textId="77777777" w:rsidR="000F2EDD" w:rsidRDefault="000F2EDD">
            <w:pPr>
              <w:jc w:val="center"/>
              <w:rPr>
                <w:b/>
              </w:rPr>
            </w:pPr>
            <w:r>
              <w:rPr>
                <w:b/>
              </w:rPr>
              <w:t>Informace ke kombinované nebo distanční formě</w:t>
            </w:r>
          </w:p>
        </w:tc>
      </w:tr>
      <w:tr w:rsidR="000F2EDD" w14:paraId="77A0ED12" w14:textId="77777777" w:rsidTr="00493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BAA8A35" w14:textId="77777777" w:rsidR="000F2EDD" w:rsidRDefault="000F2ED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8850AEB" w14:textId="77777777" w:rsidR="000F2EDD" w:rsidRDefault="000F2EDD">
            <w:pPr>
              <w:jc w:val="both"/>
            </w:pPr>
            <w:r>
              <w:t>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3008FFE" w14:textId="77777777" w:rsidR="000F2EDD" w:rsidRDefault="000F2EDD">
            <w:pPr>
              <w:jc w:val="both"/>
              <w:rPr>
                <w:b/>
              </w:rPr>
            </w:pPr>
            <w:r>
              <w:rPr>
                <w:b/>
              </w:rPr>
              <w:t xml:space="preserve">hodin </w:t>
            </w:r>
          </w:p>
        </w:tc>
      </w:tr>
      <w:tr w:rsidR="000F2EDD" w14:paraId="5099AC6E" w14:textId="77777777" w:rsidTr="00493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3B3B7A8" w14:textId="77777777" w:rsidR="000F2EDD" w:rsidRDefault="000F2EDD">
            <w:pPr>
              <w:jc w:val="both"/>
              <w:rPr>
                <w:b/>
              </w:rPr>
            </w:pPr>
            <w:r>
              <w:rPr>
                <w:b/>
              </w:rPr>
              <w:t>Informace o způsobu kontaktu s vyučujícím</w:t>
            </w:r>
          </w:p>
        </w:tc>
      </w:tr>
      <w:tr w:rsidR="000F2EDD" w14:paraId="5FDBF9BB" w14:textId="77777777" w:rsidTr="004938E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3278D04D" w14:textId="77777777" w:rsidR="000F2EDD" w:rsidRDefault="000F2ED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15085A05" w14:textId="77777777" w:rsidR="000F2EDD" w:rsidRDefault="000F2EDD" w:rsidP="004938E8"/>
    <w:p w14:paraId="7C72388C" w14:textId="77777777" w:rsidR="000F2EDD" w:rsidRDefault="000F2EDD" w:rsidP="004938E8">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2EDD" w14:paraId="4FA181BC" w14:textId="77777777" w:rsidTr="004938E8">
        <w:tc>
          <w:tcPr>
            <w:tcW w:w="9855" w:type="dxa"/>
            <w:gridSpan w:val="8"/>
            <w:tcBorders>
              <w:bottom w:val="double" w:sz="4" w:space="0" w:color="auto"/>
            </w:tcBorders>
            <w:shd w:val="clear" w:color="auto" w:fill="BDD6EE"/>
          </w:tcPr>
          <w:p w14:paraId="44F03EAE" w14:textId="77777777" w:rsidR="000F2EDD" w:rsidRDefault="000F2EDD" w:rsidP="004938E8">
            <w:pPr>
              <w:jc w:val="both"/>
              <w:rPr>
                <w:b/>
                <w:sz w:val="28"/>
              </w:rPr>
            </w:pPr>
            <w:r>
              <w:br w:type="page"/>
            </w:r>
            <w:r>
              <w:rPr>
                <w:b/>
                <w:sz w:val="28"/>
              </w:rPr>
              <w:t>B-III – Charakteristika studijního předmětu</w:t>
            </w:r>
          </w:p>
        </w:tc>
      </w:tr>
      <w:tr w:rsidR="000F2EDD" w14:paraId="7C5B0A98" w14:textId="77777777" w:rsidTr="004938E8">
        <w:tc>
          <w:tcPr>
            <w:tcW w:w="3086" w:type="dxa"/>
            <w:tcBorders>
              <w:top w:val="double" w:sz="4" w:space="0" w:color="auto"/>
            </w:tcBorders>
            <w:shd w:val="clear" w:color="auto" w:fill="F7CAAC"/>
          </w:tcPr>
          <w:p w14:paraId="01FAF20D" w14:textId="77777777" w:rsidR="000F2EDD" w:rsidRDefault="000F2EDD" w:rsidP="004938E8">
            <w:pPr>
              <w:jc w:val="both"/>
              <w:rPr>
                <w:b/>
              </w:rPr>
            </w:pPr>
            <w:r>
              <w:rPr>
                <w:b/>
              </w:rPr>
              <w:t>Název studijního předmětu</w:t>
            </w:r>
          </w:p>
        </w:tc>
        <w:tc>
          <w:tcPr>
            <w:tcW w:w="6769" w:type="dxa"/>
            <w:gridSpan w:val="7"/>
            <w:tcBorders>
              <w:top w:val="double" w:sz="4" w:space="0" w:color="auto"/>
            </w:tcBorders>
          </w:tcPr>
          <w:p w14:paraId="13248DA7" w14:textId="77777777" w:rsidR="000F2EDD" w:rsidRPr="00873C26" w:rsidRDefault="000F2EDD" w:rsidP="004938E8">
            <w:pPr>
              <w:jc w:val="both"/>
              <w:rPr>
                <w:b/>
              </w:rPr>
            </w:pPr>
            <w:r w:rsidRPr="00E30423">
              <w:rPr>
                <w:b/>
              </w:rPr>
              <w:t>Zdravotnická, hygienická a protiepidemi</w:t>
            </w:r>
            <w:r>
              <w:rPr>
                <w:b/>
              </w:rPr>
              <w:t>o</w:t>
            </w:r>
            <w:r w:rsidRPr="00E30423">
              <w:rPr>
                <w:b/>
              </w:rPr>
              <w:t>logická ochrana osob</w:t>
            </w:r>
          </w:p>
        </w:tc>
      </w:tr>
      <w:tr w:rsidR="000F2EDD" w14:paraId="6EC6EEA9" w14:textId="77777777" w:rsidTr="004938E8">
        <w:tc>
          <w:tcPr>
            <w:tcW w:w="3086" w:type="dxa"/>
            <w:shd w:val="clear" w:color="auto" w:fill="F7CAAC"/>
          </w:tcPr>
          <w:p w14:paraId="4BB272A3" w14:textId="77777777" w:rsidR="000F2EDD" w:rsidRDefault="000F2EDD" w:rsidP="004938E8">
            <w:pPr>
              <w:jc w:val="both"/>
              <w:rPr>
                <w:b/>
              </w:rPr>
            </w:pPr>
            <w:r>
              <w:rPr>
                <w:b/>
              </w:rPr>
              <w:t>Typ předmětu</w:t>
            </w:r>
          </w:p>
        </w:tc>
        <w:tc>
          <w:tcPr>
            <w:tcW w:w="3406" w:type="dxa"/>
            <w:gridSpan w:val="4"/>
          </w:tcPr>
          <w:p w14:paraId="17E4B627" w14:textId="77777777" w:rsidR="000F2EDD" w:rsidRDefault="000F2EDD" w:rsidP="004938E8">
            <w:pPr>
              <w:jc w:val="both"/>
            </w:pPr>
            <w:r>
              <w:t>povinně volitelný</w:t>
            </w:r>
          </w:p>
        </w:tc>
        <w:tc>
          <w:tcPr>
            <w:tcW w:w="2695" w:type="dxa"/>
            <w:gridSpan w:val="2"/>
            <w:shd w:val="clear" w:color="auto" w:fill="F7CAAC"/>
          </w:tcPr>
          <w:p w14:paraId="3C2CAEF7" w14:textId="77777777" w:rsidR="000F2EDD" w:rsidRDefault="000F2EDD" w:rsidP="004938E8">
            <w:pPr>
              <w:jc w:val="both"/>
            </w:pPr>
            <w:r>
              <w:rPr>
                <w:b/>
              </w:rPr>
              <w:t>doporučený ročník / semestr</w:t>
            </w:r>
          </w:p>
        </w:tc>
        <w:tc>
          <w:tcPr>
            <w:tcW w:w="668" w:type="dxa"/>
          </w:tcPr>
          <w:p w14:paraId="1941076F" w14:textId="77777777" w:rsidR="000F2EDD" w:rsidRDefault="000F2EDD" w:rsidP="004938E8">
            <w:pPr>
              <w:jc w:val="both"/>
            </w:pPr>
            <w:r>
              <w:t>3/LS</w:t>
            </w:r>
          </w:p>
        </w:tc>
      </w:tr>
      <w:tr w:rsidR="000F2EDD" w14:paraId="11DA1AE8" w14:textId="77777777" w:rsidTr="004938E8">
        <w:tc>
          <w:tcPr>
            <w:tcW w:w="3086" w:type="dxa"/>
            <w:shd w:val="clear" w:color="auto" w:fill="F7CAAC"/>
          </w:tcPr>
          <w:p w14:paraId="60BEB238" w14:textId="77777777" w:rsidR="000F2EDD" w:rsidRDefault="000F2EDD" w:rsidP="004938E8">
            <w:pPr>
              <w:jc w:val="both"/>
              <w:rPr>
                <w:b/>
              </w:rPr>
            </w:pPr>
            <w:r>
              <w:rPr>
                <w:b/>
              </w:rPr>
              <w:t>Rozsah studijního předmětu</w:t>
            </w:r>
          </w:p>
        </w:tc>
        <w:tc>
          <w:tcPr>
            <w:tcW w:w="1701" w:type="dxa"/>
            <w:gridSpan w:val="2"/>
          </w:tcPr>
          <w:p w14:paraId="0EC7ECAF" w14:textId="77777777" w:rsidR="000F2EDD" w:rsidRDefault="000F2EDD" w:rsidP="004938E8">
            <w:pPr>
              <w:jc w:val="both"/>
            </w:pPr>
            <w:r>
              <w:t>20p + 10s</w:t>
            </w:r>
          </w:p>
        </w:tc>
        <w:tc>
          <w:tcPr>
            <w:tcW w:w="889" w:type="dxa"/>
            <w:shd w:val="clear" w:color="auto" w:fill="F7CAAC"/>
          </w:tcPr>
          <w:p w14:paraId="26CF9CFD" w14:textId="77777777" w:rsidR="000F2EDD" w:rsidRDefault="000F2EDD" w:rsidP="004938E8">
            <w:pPr>
              <w:jc w:val="both"/>
              <w:rPr>
                <w:b/>
              </w:rPr>
            </w:pPr>
            <w:r>
              <w:rPr>
                <w:b/>
              </w:rPr>
              <w:t xml:space="preserve">hod. </w:t>
            </w:r>
          </w:p>
        </w:tc>
        <w:tc>
          <w:tcPr>
            <w:tcW w:w="816" w:type="dxa"/>
          </w:tcPr>
          <w:p w14:paraId="05C65E38" w14:textId="77777777" w:rsidR="000F2EDD" w:rsidRDefault="000F2EDD" w:rsidP="004938E8">
            <w:pPr>
              <w:jc w:val="both"/>
            </w:pPr>
            <w:r>
              <w:t>30</w:t>
            </w:r>
          </w:p>
        </w:tc>
        <w:tc>
          <w:tcPr>
            <w:tcW w:w="2156" w:type="dxa"/>
            <w:shd w:val="clear" w:color="auto" w:fill="F7CAAC"/>
          </w:tcPr>
          <w:p w14:paraId="261948B0" w14:textId="77777777" w:rsidR="000F2EDD" w:rsidRDefault="000F2EDD" w:rsidP="004938E8">
            <w:pPr>
              <w:jc w:val="both"/>
              <w:rPr>
                <w:b/>
              </w:rPr>
            </w:pPr>
            <w:r>
              <w:rPr>
                <w:b/>
              </w:rPr>
              <w:t>kreditů</w:t>
            </w:r>
          </w:p>
        </w:tc>
        <w:tc>
          <w:tcPr>
            <w:tcW w:w="1207" w:type="dxa"/>
            <w:gridSpan w:val="2"/>
          </w:tcPr>
          <w:p w14:paraId="33064036" w14:textId="77777777" w:rsidR="000F2EDD" w:rsidRDefault="000F2EDD" w:rsidP="004938E8">
            <w:pPr>
              <w:jc w:val="both"/>
            </w:pPr>
            <w:r>
              <w:t>3</w:t>
            </w:r>
          </w:p>
        </w:tc>
      </w:tr>
      <w:tr w:rsidR="000F2EDD" w14:paraId="04C84DDB" w14:textId="77777777" w:rsidTr="004938E8">
        <w:tc>
          <w:tcPr>
            <w:tcW w:w="3086" w:type="dxa"/>
            <w:shd w:val="clear" w:color="auto" w:fill="F7CAAC"/>
          </w:tcPr>
          <w:p w14:paraId="7746EE1A" w14:textId="77777777" w:rsidR="000F2EDD" w:rsidRDefault="000F2EDD" w:rsidP="004938E8">
            <w:pPr>
              <w:jc w:val="both"/>
              <w:rPr>
                <w:b/>
                <w:sz w:val="22"/>
              </w:rPr>
            </w:pPr>
            <w:r>
              <w:rPr>
                <w:b/>
              </w:rPr>
              <w:t>Prerekvizity, korekvizity, ekvivalence</w:t>
            </w:r>
          </w:p>
        </w:tc>
        <w:tc>
          <w:tcPr>
            <w:tcW w:w="6769" w:type="dxa"/>
            <w:gridSpan w:val="7"/>
          </w:tcPr>
          <w:p w14:paraId="772941A5" w14:textId="77777777" w:rsidR="000F2EDD" w:rsidRDefault="000F2EDD" w:rsidP="004938E8">
            <w:pPr>
              <w:jc w:val="both"/>
            </w:pPr>
          </w:p>
        </w:tc>
      </w:tr>
      <w:tr w:rsidR="000F2EDD" w14:paraId="56C3CA9D" w14:textId="77777777" w:rsidTr="004938E8">
        <w:tc>
          <w:tcPr>
            <w:tcW w:w="3086" w:type="dxa"/>
            <w:shd w:val="clear" w:color="auto" w:fill="F7CAAC"/>
          </w:tcPr>
          <w:p w14:paraId="135F883A" w14:textId="77777777" w:rsidR="000F2EDD" w:rsidRDefault="000F2EDD" w:rsidP="004938E8">
            <w:pPr>
              <w:jc w:val="both"/>
              <w:rPr>
                <w:b/>
              </w:rPr>
            </w:pPr>
            <w:r>
              <w:rPr>
                <w:b/>
              </w:rPr>
              <w:t>Způsob ověření studijních výsledků</w:t>
            </w:r>
          </w:p>
        </w:tc>
        <w:tc>
          <w:tcPr>
            <w:tcW w:w="3406" w:type="dxa"/>
            <w:gridSpan w:val="4"/>
          </w:tcPr>
          <w:p w14:paraId="52F9DF5A" w14:textId="77777777" w:rsidR="000F2EDD" w:rsidRDefault="000F2EDD" w:rsidP="004938E8">
            <w:pPr>
              <w:jc w:val="both"/>
            </w:pPr>
            <w:r>
              <w:t>klasifikovaný zápočet</w:t>
            </w:r>
          </w:p>
        </w:tc>
        <w:tc>
          <w:tcPr>
            <w:tcW w:w="2156" w:type="dxa"/>
            <w:shd w:val="clear" w:color="auto" w:fill="F7CAAC"/>
          </w:tcPr>
          <w:p w14:paraId="56FA6812" w14:textId="77777777" w:rsidR="000F2EDD" w:rsidRDefault="000F2EDD" w:rsidP="004938E8">
            <w:pPr>
              <w:jc w:val="both"/>
              <w:rPr>
                <w:b/>
              </w:rPr>
            </w:pPr>
            <w:r>
              <w:rPr>
                <w:b/>
              </w:rPr>
              <w:t>Forma výuky</w:t>
            </w:r>
          </w:p>
        </w:tc>
        <w:tc>
          <w:tcPr>
            <w:tcW w:w="1207" w:type="dxa"/>
            <w:gridSpan w:val="2"/>
          </w:tcPr>
          <w:p w14:paraId="5F77555A" w14:textId="77777777" w:rsidR="000F2EDD" w:rsidRDefault="000F2EDD" w:rsidP="004938E8">
            <w:pPr>
              <w:jc w:val="both"/>
            </w:pPr>
            <w:r>
              <w:t>přednášky</w:t>
            </w:r>
          </w:p>
          <w:p w14:paraId="00123D3C" w14:textId="77777777" w:rsidR="000F2EDD" w:rsidRDefault="000F2EDD" w:rsidP="004938E8">
            <w:pPr>
              <w:jc w:val="both"/>
            </w:pPr>
            <w:r>
              <w:t>semináře</w:t>
            </w:r>
          </w:p>
        </w:tc>
      </w:tr>
      <w:tr w:rsidR="000F2EDD" w14:paraId="0AF6DD0E" w14:textId="77777777" w:rsidTr="004938E8">
        <w:tc>
          <w:tcPr>
            <w:tcW w:w="3086" w:type="dxa"/>
            <w:shd w:val="clear" w:color="auto" w:fill="F7CAAC"/>
          </w:tcPr>
          <w:p w14:paraId="3040BC22" w14:textId="77777777" w:rsidR="000F2EDD" w:rsidRDefault="000F2EDD" w:rsidP="004938E8">
            <w:pPr>
              <w:jc w:val="both"/>
              <w:rPr>
                <w:b/>
              </w:rPr>
            </w:pPr>
            <w:r>
              <w:rPr>
                <w:b/>
              </w:rPr>
              <w:t>Forma způsobu ověření studijních výsledků a další požadavky na studenta</w:t>
            </w:r>
          </w:p>
        </w:tc>
        <w:tc>
          <w:tcPr>
            <w:tcW w:w="6769" w:type="dxa"/>
            <w:gridSpan w:val="7"/>
            <w:tcBorders>
              <w:bottom w:val="nil"/>
            </w:tcBorders>
          </w:tcPr>
          <w:p w14:paraId="3E7E3653" w14:textId="77777777" w:rsidR="000F2EDD" w:rsidRDefault="000F2EDD" w:rsidP="004938E8">
            <w:pPr>
              <w:jc w:val="both"/>
            </w:pPr>
            <w:r>
              <w:t>Klasifikovaný zápočet: a</w:t>
            </w:r>
            <w:r w:rsidRPr="00B448E5">
              <w:t xml:space="preserve">ktivní účast na </w:t>
            </w:r>
            <w:r>
              <w:t>80</w:t>
            </w:r>
            <w:r w:rsidRPr="00B448E5">
              <w:t xml:space="preserve"> % </w:t>
            </w:r>
            <w:r>
              <w:t>seminářů. Ověření praktických dovedností při náhle vzniklých stavech ohrožujících život. Písemný test.</w:t>
            </w:r>
          </w:p>
        </w:tc>
      </w:tr>
      <w:tr w:rsidR="000F2EDD" w14:paraId="72441330" w14:textId="77777777" w:rsidTr="004938E8">
        <w:trPr>
          <w:trHeight w:val="397"/>
        </w:trPr>
        <w:tc>
          <w:tcPr>
            <w:tcW w:w="9855" w:type="dxa"/>
            <w:gridSpan w:val="8"/>
            <w:tcBorders>
              <w:top w:val="nil"/>
            </w:tcBorders>
          </w:tcPr>
          <w:p w14:paraId="3B8B1FD4" w14:textId="77777777" w:rsidR="000F2EDD" w:rsidRDefault="000F2EDD" w:rsidP="004938E8">
            <w:pPr>
              <w:jc w:val="both"/>
            </w:pPr>
          </w:p>
          <w:p w14:paraId="6350D544" w14:textId="77777777" w:rsidR="000F2EDD" w:rsidRDefault="000F2EDD" w:rsidP="004938E8">
            <w:pPr>
              <w:jc w:val="both"/>
            </w:pPr>
          </w:p>
          <w:p w14:paraId="2F1275F5" w14:textId="77777777" w:rsidR="000F2EDD" w:rsidRDefault="000F2EDD" w:rsidP="004938E8">
            <w:pPr>
              <w:jc w:val="both"/>
            </w:pPr>
          </w:p>
        </w:tc>
      </w:tr>
      <w:tr w:rsidR="000F2EDD" w14:paraId="4FD7F878" w14:textId="77777777" w:rsidTr="004938E8">
        <w:trPr>
          <w:trHeight w:val="197"/>
        </w:trPr>
        <w:tc>
          <w:tcPr>
            <w:tcW w:w="3086" w:type="dxa"/>
            <w:tcBorders>
              <w:top w:val="nil"/>
            </w:tcBorders>
            <w:shd w:val="clear" w:color="auto" w:fill="F7CAAC"/>
          </w:tcPr>
          <w:p w14:paraId="38A11AD0" w14:textId="77777777" w:rsidR="000F2EDD" w:rsidRDefault="000F2EDD" w:rsidP="004938E8">
            <w:pPr>
              <w:jc w:val="both"/>
              <w:rPr>
                <w:b/>
              </w:rPr>
            </w:pPr>
            <w:r>
              <w:rPr>
                <w:b/>
              </w:rPr>
              <w:t>Garant předmětu</w:t>
            </w:r>
          </w:p>
        </w:tc>
        <w:tc>
          <w:tcPr>
            <w:tcW w:w="6769" w:type="dxa"/>
            <w:gridSpan w:val="7"/>
            <w:tcBorders>
              <w:top w:val="nil"/>
            </w:tcBorders>
          </w:tcPr>
          <w:p w14:paraId="178E7981" w14:textId="77777777" w:rsidR="000F2EDD" w:rsidRDefault="000F2EDD" w:rsidP="004938E8">
            <w:pPr>
              <w:jc w:val="both"/>
            </w:pPr>
            <w:r>
              <w:t>PhDr. Mgr. Petr Snopek, PhD., MBA</w:t>
            </w:r>
          </w:p>
        </w:tc>
      </w:tr>
      <w:tr w:rsidR="000F2EDD" w14:paraId="062174BF" w14:textId="77777777" w:rsidTr="004938E8">
        <w:trPr>
          <w:trHeight w:val="243"/>
        </w:trPr>
        <w:tc>
          <w:tcPr>
            <w:tcW w:w="3086" w:type="dxa"/>
            <w:tcBorders>
              <w:top w:val="nil"/>
            </w:tcBorders>
            <w:shd w:val="clear" w:color="auto" w:fill="F7CAAC"/>
          </w:tcPr>
          <w:p w14:paraId="2B63ECAF" w14:textId="77777777" w:rsidR="000F2EDD" w:rsidRDefault="000F2EDD" w:rsidP="004938E8">
            <w:pPr>
              <w:jc w:val="both"/>
              <w:rPr>
                <w:b/>
              </w:rPr>
            </w:pPr>
            <w:r>
              <w:rPr>
                <w:b/>
              </w:rPr>
              <w:t>Zapojení garanta do výuky předmětu</w:t>
            </w:r>
          </w:p>
        </w:tc>
        <w:tc>
          <w:tcPr>
            <w:tcW w:w="6769" w:type="dxa"/>
            <w:gridSpan w:val="7"/>
            <w:tcBorders>
              <w:top w:val="nil"/>
            </w:tcBorders>
          </w:tcPr>
          <w:p w14:paraId="337BCE4A" w14:textId="77777777" w:rsidR="000F2EDD" w:rsidRDefault="000F2EDD" w:rsidP="004938E8">
            <w:pPr>
              <w:jc w:val="both"/>
            </w:pPr>
            <w:r>
              <w:t>Garant stanovuje obsah přednášek a seminářů a dohlíží na jejich jednotné vedení.</w:t>
            </w:r>
          </w:p>
          <w:p w14:paraId="2FA5C91F" w14:textId="77777777" w:rsidR="000F2EDD" w:rsidRDefault="000F2EDD" w:rsidP="004938E8">
            <w:pPr>
              <w:jc w:val="both"/>
            </w:pPr>
            <w:r>
              <w:t>Garant přímo vyučuje 60 % přednášek.</w:t>
            </w:r>
          </w:p>
        </w:tc>
      </w:tr>
      <w:tr w:rsidR="000F2EDD" w14:paraId="4F4B2748" w14:textId="77777777" w:rsidTr="004938E8">
        <w:tc>
          <w:tcPr>
            <w:tcW w:w="3086" w:type="dxa"/>
            <w:shd w:val="clear" w:color="auto" w:fill="F7CAAC"/>
          </w:tcPr>
          <w:p w14:paraId="4C8865A1" w14:textId="77777777" w:rsidR="000F2EDD" w:rsidRDefault="000F2EDD" w:rsidP="004938E8">
            <w:pPr>
              <w:jc w:val="both"/>
              <w:rPr>
                <w:b/>
              </w:rPr>
            </w:pPr>
            <w:r>
              <w:rPr>
                <w:b/>
              </w:rPr>
              <w:t>Vyučující</w:t>
            </w:r>
          </w:p>
        </w:tc>
        <w:tc>
          <w:tcPr>
            <w:tcW w:w="6769" w:type="dxa"/>
            <w:gridSpan w:val="7"/>
            <w:tcBorders>
              <w:bottom w:val="nil"/>
            </w:tcBorders>
          </w:tcPr>
          <w:p w14:paraId="27AFABB4" w14:textId="77777777" w:rsidR="000F2EDD" w:rsidRDefault="000F2EDD" w:rsidP="004938E8">
            <w:pPr>
              <w:jc w:val="both"/>
            </w:pPr>
            <w:r>
              <w:t>PhDr. Mgr. Petr Snopek, PhD., MBA – přednášející (60 %), vede semináře (50 %)</w:t>
            </w:r>
          </w:p>
          <w:p w14:paraId="195AE68B" w14:textId="77777777" w:rsidR="000F2EDD" w:rsidRDefault="000F2EDD" w:rsidP="004938E8">
            <w:pPr>
              <w:jc w:val="both"/>
            </w:pPr>
            <w:r w:rsidRPr="00B448E5">
              <w:t>PhDr. Mgr. Radim Křivák, BBA</w:t>
            </w:r>
            <w:r>
              <w:t xml:space="preserve"> – přednášející (40 %), vede semináře (50 %)</w:t>
            </w:r>
          </w:p>
        </w:tc>
      </w:tr>
      <w:tr w:rsidR="000F2EDD" w14:paraId="213AC439" w14:textId="77777777" w:rsidTr="004938E8">
        <w:trPr>
          <w:trHeight w:val="397"/>
        </w:trPr>
        <w:tc>
          <w:tcPr>
            <w:tcW w:w="9855" w:type="dxa"/>
            <w:gridSpan w:val="8"/>
            <w:tcBorders>
              <w:top w:val="nil"/>
            </w:tcBorders>
          </w:tcPr>
          <w:p w14:paraId="112EC542" w14:textId="77777777" w:rsidR="000F2EDD" w:rsidRDefault="000F2EDD" w:rsidP="004938E8">
            <w:pPr>
              <w:jc w:val="both"/>
            </w:pPr>
          </w:p>
          <w:p w14:paraId="4A522F1F" w14:textId="77777777" w:rsidR="000F2EDD" w:rsidRDefault="000F2EDD" w:rsidP="004938E8">
            <w:pPr>
              <w:jc w:val="both"/>
            </w:pPr>
          </w:p>
          <w:p w14:paraId="4DE6904D" w14:textId="77777777" w:rsidR="000F2EDD" w:rsidRDefault="000F2EDD" w:rsidP="004938E8">
            <w:pPr>
              <w:jc w:val="both"/>
            </w:pPr>
          </w:p>
        </w:tc>
      </w:tr>
      <w:tr w:rsidR="000F2EDD" w14:paraId="1F85DB12" w14:textId="77777777" w:rsidTr="004938E8">
        <w:tc>
          <w:tcPr>
            <w:tcW w:w="3086" w:type="dxa"/>
            <w:shd w:val="clear" w:color="auto" w:fill="F7CAAC"/>
          </w:tcPr>
          <w:p w14:paraId="668687E9" w14:textId="77777777" w:rsidR="000F2EDD" w:rsidRDefault="000F2EDD" w:rsidP="004938E8">
            <w:pPr>
              <w:jc w:val="both"/>
              <w:rPr>
                <w:b/>
              </w:rPr>
            </w:pPr>
            <w:r>
              <w:rPr>
                <w:b/>
              </w:rPr>
              <w:t>Stručná anotace předmětu</w:t>
            </w:r>
          </w:p>
        </w:tc>
        <w:tc>
          <w:tcPr>
            <w:tcW w:w="6769" w:type="dxa"/>
            <w:gridSpan w:val="7"/>
            <w:tcBorders>
              <w:bottom w:val="nil"/>
            </w:tcBorders>
          </w:tcPr>
          <w:p w14:paraId="5218E13E" w14:textId="77777777" w:rsidR="000F2EDD" w:rsidRDefault="000F2EDD" w:rsidP="004938E8">
            <w:pPr>
              <w:jc w:val="both"/>
            </w:pPr>
          </w:p>
        </w:tc>
      </w:tr>
      <w:tr w:rsidR="000F2EDD" w14:paraId="708EAD69" w14:textId="77777777" w:rsidTr="004938E8">
        <w:trPr>
          <w:trHeight w:val="3938"/>
        </w:trPr>
        <w:tc>
          <w:tcPr>
            <w:tcW w:w="9855" w:type="dxa"/>
            <w:gridSpan w:val="8"/>
            <w:tcBorders>
              <w:top w:val="nil"/>
              <w:bottom w:val="single" w:sz="12" w:space="0" w:color="auto"/>
            </w:tcBorders>
          </w:tcPr>
          <w:p w14:paraId="6D320951" w14:textId="77777777" w:rsidR="000F2EDD" w:rsidRDefault="000F2EDD" w:rsidP="004938E8">
            <w:pPr>
              <w:jc w:val="both"/>
            </w:pPr>
            <w:r w:rsidRPr="009E06E9">
              <w:t>Cílem předmětu je seznámit studenty s místem, úlohou, postavením a úkoly zdravotnické</w:t>
            </w:r>
            <w:r>
              <w:t xml:space="preserve"> záchranné</w:t>
            </w:r>
            <w:r w:rsidRPr="009E06E9">
              <w:t xml:space="preserve"> služby v rámci integrovaného záchranného systému</w:t>
            </w:r>
            <w:r>
              <w:t xml:space="preserve"> včetně základních intervencí v poskytování laické první pomoci</w:t>
            </w:r>
            <w:r w:rsidRPr="009E06E9">
              <w:t>.</w:t>
            </w:r>
            <w:r>
              <w:t xml:space="preserve"> Zároveň</w:t>
            </w:r>
            <w:r w:rsidRPr="009E06E9">
              <w:t xml:space="preserve"> poskytuje</w:t>
            </w:r>
            <w:r>
              <w:t xml:space="preserve"> rámcový</w:t>
            </w:r>
            <w:r w:rsidRPr="009E06E9">
              <w:t xml:space="preserve"> pohled na roli epidemiologie v prevenci nemocí, monitorování epidemiologických situací a efektivní reakci na epidemie a pandemie. Předmět klade důraz na aktuální témata v oblasti </w:t>
            </w:r>
            <w:r>
              <w:t xml:space="preserve">první pomoci, </w:t>
            </w:r>
            <w:r w:rsidRPr="009E06E9">
              <w:t>epidemiologie</w:t>
            </w:r>
            <w:r>
              <w:t xml:space="preserve"> a hygienické služby</w:t>
            </w:r>
            <w:r w:rsidRPr="009E06E9">
              <w:t xml:space="preserve"> a připravuje studenty na komplexní</w:t>
            </w:r>
            <w:r>
              <w:t xml:space="preserve"> práci v oblasti ochrany zdraví.</w:t>
            </w:r>
          </w:p>
          <w:p w14:paraId="339C6914" w14:textId="77777777" w:rsidR="000F2EDD" w:rsidRDefault="000F2EDD" w:rsidP="004938E8">
            <w:pPr>
              <w:jc w:val="both"/>
            </w:pPr>
          </w:p>
          <w:p w14:paraId="1277F976" w14:textId="77777777" w:rsidR="000F2EDD" w:rsidRDefault="000F2EDD" w:rsidP="004938E8">
            <w:pPr>
              <w:jc w:val="both"/>
            </w:pPr>
            <w:r>
              <w:t>Vyučovaná témata:</w:t>
            </w:r>
          </w:p>
          <w:p w14:paraId="1FA9EB80" w14:textId="77777777" w:rsidR="000F2EDD" w:rsidRDefault="000F2EDD" w:rsidP="000F2EDD">
            <w:pPr>
              <w:pStyle w:val="Odstavecseseznamem"/>
              <w:numPr>
                <w:ilvl w:val="0"/>
                <w:numId w:val="38"/>
              </w:numPr>
              <w:jc w:val="both"/>
            </w:pPr>
            <w:r>
              <w:t>Úvod do předmětu, zdravotnická záchranná služba (ZZS) jako součást IZS, vymezení základních pojmů</w:t>
            </w:r>
            <w:r w:rsidRPr="004C0FF2">
              <w:t>;</w:t>
            </w:r>
          </w:p>
          <w:p w14:paraId="54BC59DA" w14:textId="77777777" w:rsidR="000F2EDD" w:rsidRDefault="000F2EDD" w:rsidP="000F2EDD">
            <w:pPr>
              <w:pStyle w:val="Odstavecseseznamem"/>
              <w:numPr>
                <w:ilvl w:val="0"/>
                <w:numId w:val="38"/>
              </w:numPr>
              <w:jc w:val="both"/>
            </w:pPr>
            <w:r>
              <w:t>Základní úkoly ZZS, organizace sítě ZZS</w:t>
            </w:r>
            <w:r w:rsidRPr="004C0FF2">
              <w:t>;</w:t>
            </w:r>
          </w:p>
          <w:p w14:paraId="58CFDD8E" w14:textId="77777777" w:rsidR="000F2EDD" w:rsidRDefault="000F2EDD" w:rsidP="000F2EDD">
            <w:pPr>
              <w:pStyle w:val="Odstavecseseznamem"/>
              <w:numPr>
                <w:ilvl w:val="0"/>
                <w:numId w:val="38"/>
              </w:numPr>
              <w:jc w:val="both"/>
            </w:pPr>
            <w:r>
              <w:t>Poskytovatel ZZS a organizace zdravotnických zařízení ZZS</w:t>
            </w:r>
            <w:r w:rsidRPr="004C0FF2">
              <w:t>;</w:t>
            </w:r>
          </w:p>
          <w:p w14:paraId="397376DD" w14:textId="77777777" w:rsidR="000F2EDD" w:rsidRDefault="000F2EDD" w:rsidP="000F2EDD">
            <w:pPr>
              <w:pStyle w:val="Odstavecseseznamem"/>
              <w:numPr>
                <w:ilvl w:val="0"/>
                <w:numId w:val="38"/>
              </w:numPr>
              <w:jc w:val="both"/>
            </w:pPr>
            <w:r>
              <w:t>Zdravotnické operační středisko a pomocné operační středisko, úkoly výjezdových základen a výjezdových skupin, pracoviště krizové připravenosti a letecká záchranná služba</w:t>
            </w:r>
            <w:r w:rsidRPr="004C0FF2">
              <w:t>;</w:t>
            </w:r>
          </w:p>
          <w:p w14:paraId="1DA3D3CE" w14:textId="77777777" w:rsidR="000F2EDD" w:rsidRDefault="000F2EDD" w:rsidP="000F2EDD">
            <w:pPr>
              <w:pStyle w:val="Odstavecseseznamem"/>
              <w:numPr>
                <w:ilvl w:val="0"/>
                <w:numId w:val="38"/>
              </w:numPr>
              <w:jc w:val="both"/>
            </w:pPr>
            <w:r>
              <w:t>Medicína katastrof, definice a specifické rysy medicíny katastrof</w:t>
            </w:r>
            <w:r w:rsidRPr="004C0FF2">
              <w:t>;</w:t>
            </w:r>
          </w:p>
          <w:p w14:paraId="31013F4F" w14:textId="77777777" w:rsidR="000F2EDD" w:rsidRDefault="000F2EDD" w:rsidP="000F2EDD">
            <w:pPr>
              <w:pStyle w:val="Odstavecseseznamem"/>
              <w:numPr>
                <w:ilvl w:val="0"/>
                <w:numId w:val="38"/>
              </w:numPr>
              <w:jc w:val="both"/>
            </w:pPr>
            <w:r>
              <w:t>Organizační problémy záchranných akcí, zdravotnické třídění, lékařská první pomoc, zásady přednemocniční neodkladné péče</w:t>
            </w:r>
            <w:r w:rsidRPr="004C0FF2">
              <w:t>;</w:t>
            </w:r>
          </w:p>
          <w:p w14:paraId="17E67964" w14:textId="77777777" w:rsidR="000F2EDD" w:rsidRDefault="000F2EDD" w:rsidP="000F2EDD">
            <w:pPr>
              <w:pStyle w:val="Odstavecseseznamem"/>
              <w:numPr>
                <w:ilvl w:val="0"/>
                <w:numId w:val="38"/>
              </w:numPr>
              <w:jc w:val="both"/>
            </w:pPr>
            <w:r>
              <w:t>Poskytování přednemocniční laické první pomoci, zdravotnická pomoc při MU a KS</w:t>
            </w:r>
            <w:r w:rsidRPr="004C0FF2">
              <w:t>;</w:t>
            </w:r>
          </w:p>
          <w:p w14:paraId="7FCBB3F0" w14:textId="77777777" w:rsidR="000F2EDD" w:rsidRDefault="000F2EDD" w:rsidP="000F2EDD">
            <w:pPr>
              <w:pStyle w:val="Odstavecseseznamem"/>
              <w:numPr>
                <w:ilvl w:val="0"/>
                <w:numId w:val="38"/>
              </w:numPr>
              <w:jc w:val="both"/>
            </w:pPr>
            <w:r>
              <w:t xml:space="preserve">Hygienická služba, její struktura a role v ochraně obyvatelstva, </w:t>
            </w:r>
            <w:r w:rsidRPr="00ED6947">
              <w:t>He</w:t>
            </w:r>
            <w:r>
              <w:t>alth care-associated infections</w:t>
            </w:r>
            <w:r w:rsidRPr="004C0FF2">
              <w:t>;</w:t>
            </w:r>
          </w:p>
          <w:p w14:paraId="44C2EA62" w14:textId="77777777" w:rsidR="000F2EDD" w:rsidRDefault="000F2EDD" w:rsidP="000F2EDD">
            <w:pPr>
              <w:pStyle w:val="Odstavecseseznamem"/>
              <w:numPr>
                <w:ilvl w:val="0"/>
                <w:numId w:val="38"/>
              </w:numPr>
              <w:jc w:val="both"/>
            </w:pPr>
            <w:r>
              <w:t>Epidemiologie, epidemiologická opatření, Epidemiologická surveillance.</w:t>
            </w:r>
          </w:p>
          <w:p w14:paraId="04A69689" w14:textId="77777777" w:rsidR="000F2EDD" w:rsidRDefault="000F2EDD" w:rsidP="000F2EDD">
            <w:pPr>
              <w:pStyle w:val="Odstavecseseznamem"/>
              <w:numPr>
                <w:ilvl w:val="0"/>
                <w:numId w:val="38"/>
              </w:numPr>
              <w:jc w:val="both"/>
            </w:pPr>
            <w:r w:rsidRPr="00C02BDA">
              <w:t>Výzvy a příležitosti spojené s implementací udržitelných zdravotních opatření.</w:t>
            </w:r>
          </w:p>
          <w:p w14:paraId="05E9AC96" w14:textId="77777777" w:rsidR="000F2EDD" w:rsidRDefault="000F2EDD" w:rsidP="004938E8">
            <w:pPr>
              <w:pStyle w:val="Odstavecseseznamem"/>
              <w:jc w:val="both"/>
            </w:pPr>
          </w:p>
        </w:tc>
      </w:tr>
      <w:tr w:rsidR="000F2EDD" w14:paraId="4CDEB6C5" w14:textId="77777777" w:rsidTr="004938E8">
        <w:trPr>
          <w:trHeight w:val="265"/>
        </w:trPr>
        <w:tc>
          <w:tcPr>
            <w:tcW w:w="3653" w:type="dxa"/>
            <w:gridSpan w:val="2"/>
            <w:tcBorders>
              <w:top w:val="nil"/>
              <w:bottom w:val="single" w:sz="2" w:space="0" w:color="auto"/>
              <w:right w:val="single" w:sz="4" w:space="0" w:color="auto"/>
            </w:tcBorders>
            <w:shd w:val="clear" w:color="auto" w:fill="F7CAAC"/>
          </w:tcPr>
          <w:p w14:paraId="2C9F9AD1" w14:textId="77777777" w:rsidR="000F2EDD" w:rsidRDefault="000F2EDD" w:rsidP="004938E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2031F91" w14:textId="77777777" w:rsidR="000F2EDD" w:rsidRDefault="000F2EDD" w:rsidP="004938E8">
            <w:pPr>
              <w:jc w:val="both"/>
            </w:pPr>
          </w:p>
        </w:tc>
      </w:tr>
      <w:tr w:rsidR="000F2EDD" w14:paraId="6BD81CE4" w14:textId="77777777" w:rsidTr="004938E8">
        <w:trPr>
          <w:trHeight w:val="1497"/>
        </w:trPr>
        <w:tc>
          <w:tcPr>
            <w:tcW w:w="9855" w:type="dxa"/>
            <w:gridSpan w:val="8"/>
            <w:tcBorders>
              <w:top w:val="nil"/>
              <w:bottom w:val="single" w:sz="2" w:space="0" w:color="auto"/>
            </w:tcBorders>
          </w:tcPr>
          <w:p w14:paraId="17168D25" w14:textId="77777777" w:rsidR="000F2EDD" w:rsidRPr="00F1745D" w:rsidRDefault="000F2EDD" w:rsidP="004938E8">
            <w:pPr>
              <w:jc w:val="both"/>
              <w:rPr>
                <w:b/>
                <w:shd w:val="clear" w:color="auto" w:fill="FFFFFF"/>
              </w:rPr>
            </w:pPr>
            <w:r w:rsidRPr="00F1745D">
              <w:rPr>
                <w:b/>
                <w:shd w:val="clear" w:color="auto" w:fill="FFFFFF"/>
              </w:rPr>
              <w:t>Povinná literatura:</w:t>
            </w:r>
          </w:p>
          <w:p w14:paraId="57318C4C" w14:textId="77777777" w:rsidR="000F2EDD" w:rsidRDefault="000F2EDD" w:rsidP="004938E8">
            <w:pPr>
              <w:jc w:val="both"/>
              <w:rPr>
                <w:shd w:val="clear" w:color="auto" w:fill="FFFFFF"/>
              </w:rPr>
            </w:pPr>
            <w:r w:rsidRPr="002D34B8">
              <w:rPr>
                <w:shd w:val="clear" w:color="auto" w:fill="FFFFFF"/>
              </w:rPr>
              <w:t>HALUZÍKOVÁ, Jana. </w:t>
            </w:r>
            <w:r w:rsidRPr="002D34B8">
              <w:rPr>
                <w:i/>
                <w:iCs/>
                <w:shd w:val="clear" w:color="auto" w:fill="FFFFFF"/>
              </w:rPr>
              <w:t>Základy první pomoci a přednemocniční péče: pro nelékařské obory</w:t>
            </w:r>
            <w:r w:rsidRPr="002D34B8">
              <w:rPr>
                <w:shd w:val="clear" w:color="auto" w:fill="FFFFFF"/>
              </w:rPr>
              <w:t>. Grada, 2023. ISBN 978-80-271-1739-0.</w:t>
            </w:r>
          </w:p>
          <w:p w14:paraId="22E020DE" w14:textId="77777777" w:rsidR="000F2EDD" w:rsidRPr="00787BFD" w:rsidRDefault="000F2EDD" w:rsidP="004938E8">
            <w:pPr>
              <w:jc w:val="both"/>
              <w:rPr>
                <w:shd w:val="clear" w:color="auto" w:fill="FFFFFF"/>
              </w:rPr>
            </w:pPr>
            <w:r>
              <w:rPr>
                <w:shd w:val="clear" w:color="auto" w:fill="FFFFFF"/>
              </w:rPr>
              <w:t>Milan</w:t>
            </w:r>
            <w:r w:rsidRPr="00787BFD">
              <w:rPr>
                <w:shd w:val="clear" w:color="auto" w:fill="FFFFFF"/>
              </w:rPr>
              <w:t xml:space="preserve"> TUČE</w:t>
            </w:r>
            <w:r>
              <w:rPr>
                <w:shd w:val="clear" w:color="auto" w:fill="FFFFFF"/>
              </w:rPr>
              <w:t>K a kol</w:t>
            </w:r>
            <w:r w:rsidRPr="00787BFD">
              <w:rPr>
                <w:shd w:val="clear" w:color="auto" w:fill="FFFFFF"/>
              </w:rPr>
              <w:t>. </w:t>
            </w:r>
            <w:r w:rsidRPr="00787BFD">
              <w:rPr>
                <w:i/>
                <w:iCs/>
                <w:shd w:val="clear" w:color="auto" w:fill="FFFFFF"/>
              </w:rPr>
              <w:t>Hygiena a epidemiologie</w:t>
            </w:r>
            <w:r w:rsidRPr="00787BFD">
              <w:rPr>
                <w:shd w:val="clear" w:color="auto" w:fill="FFFFFF"/>
              </w:rPr>
              <w:t>. Karolinum, 2023. ISBN 978-80-246-3933-8.</w:t>
            </w:r>
          </w:p>
          <w:p w14:paraId="0B59B5A6" w14:textId="77777777" w:rsidR="000F2EDD" w:rsidRDefault="000F2EDD" w:rsidP="004938E8">
            <w:pPr>
              <w:jc w:val="both"/>
              <w:rPr>
                <w:shd w:val="clear" w:color="auto" w:fill="FFFFFF"/>
              </w:rPr>
            </w:pPr>
            <w:r w:rsidRPr="002D34B8">
              <w:rPr>
                <w:shd w:val="clear" w:color="auto" w:fill="FFFFFF"/>
              </w:rPr>
              <w:t>ŠÍN, Robin. </w:t>
            </w:r>
            <w:r w:rsidRPr="002D34B8">
              <w:rPr>
                <w:i/>
                <w:iCs/>
                <w:shd w:val="clear" w:color="auto" w:fill="FFFFFF"/>
              </w:rPr>
              <w:t>Medicína katastrof</w:t>
            </w:r>
            <w:r w:rsidRPr="002D34B8">
              <w:rPr>
                <w:shd w:val="clear" w:color="auto" w:fill="FFFFFF"/>
              </w:rPr>
              <w:t>. Galén, 2017. ISBN 978-80-7492-295-4.</w:t>
            </w:r>
          </w:p>
          <w:p w14:paraId="0B9A6259" w14:textId="77777777" w:rsidR="000F2EDD" w:rsidRDefault="000F2EDD" w:rsidP="004938E8">
            <w:pPr>
              <w:jc w:val="both"/>
              <w:rPr>
                <w:shd w:val="clear" w:color="auto" w:fill="FFFFFF"/>
              </w:rPr>
            </w:pPr>
          </w:p>
          <w:p w14:paraId="3CBB96EC" w14:textId="77777777" w:rsidR="000F2EDD" w:rsidRDefault="000F2EDD" w:rsidP="004938E8">
            <w:pPr>
              <w:jc w:val="both"/>
              <w:rPr>
                <w:b/>
                <w:bCs/>
              </w:rPr>
            </w:pPr>
            <w:r w:rsidRPr="001D33DA">
              <w:rPr>
                <w:b/>
                <w:bCs/>
              </w:rPr>
              <w:t>Doporučená literatura:</w:t>
            </w:r>
          </w:p>
          <w:p w14:paraId="0399A41E" w14:textId="77777777" w:rsidR="000F2EDD" w:rsidRDefault="000F2EDD" w:rsidP="004938E8">
            <w:pPr>
              <w:jc w:val="both"/>
              <w:rPr>
                <w:shd w:val="clear" w:color="auto" w:fill="FFFFFF"/>
              </w:rPr>
            </w:pPr>
            <w:r w:rsidRPr="00EF4F36">
              <w:rPr>
                <w:shd w:val="clear" w:color="auto" w:fill="FFFFFF"/>
              </w:rPr>
              <w:t>BELEJOVÁ, Hana. </w:t>
            </w:r>
            <w:r w:rsidRPr="00EF4F36">
              <w:rPr>
                <w:i/>
                <w:iCs/>
                <w:shd w:val="clear" w:color="auto" w:fill="FFFFFF"/>
              </w:rPr>
              <w:t>První pomoc: "</w:t>
            </w:r>
            <w:r>
              <w:rPr>
                <w:i/>
                <w:iCs/>
                <w:shd w:val="clear" w:color="auto" w:fill="FFFFFF"/>
              </w:rPr>
              <w:t>K</w:t>
            </w:r>
            <w:r w:rsidRPr="00EF4F36">
              <w:rPr>
                <w:i/>
                <w:iCs/>
                <w:shd w:val="clear" w:color="auto" w:fill="FFFFFF"/>
              </w:rPr>
              <w:t>dy jindy než teď, kdo jiný než Ty?"</w:t>
            </w:r>
            <w:r w:rsidRPr="00EF4F36">
              <w:rPr>
                <w:shd w:val="clear" w:color="auto" w:fill="FFFFFF"/>
              </w:rPr>
              <w:t>. Knihovnicka.cz. Brno: Tribun EU, 2016. ISBN 9788026310433.</w:t>
            </w:r>
          </w:p>
          <w:p w14:paraId="3839D835" w14:textId="77777777" w:rsidR="000F2EDD" w:rsidRDefault="000F2EDD" w:rsidP="004938E8">
            <w:pPr>
              <w:jc w:val="both"/>
              <w:rPr>
                <w:shd w:val="clear" w:color="auto" w:fill="FFFFFF"/>
              </w:rPr>
            </w:pPr>
            <w:r w:rsidRPr="00787BFD">
              <w:rPr>
                <w:shd w:val="clear" w:color="auto" w:fill="FFFFFF"/>
              </w:rPr>
              <w:t>HAMPLOVÁ, Lidmila. </w:t>
            </w:r>
            <w:r w:rsidRPr="00787BFD">
              <w:rPr>
                <w:i/>
                <w:iCs/>
                <w:shd w:val="clear" w:color="auto" w:fill="FFFFFF"/>
              </w:rPr>
              <w:t>Mikrobiologie, imunologie, epidemiologie, hygiena pro bakalářské studium a všechny typy zdravotnických škol</w:t>
            </w:r>
            <w:r w:rsidRPr="00787BFD">
              <w:rPr>
                <w:shd w:val="clear" w:color="auto" w:fill="FFFFFF"/>
              </w:rPr>
              <w:t>. 3., aktualizované vydání. Praha: Stanislav Juhaňák - Triton, 2022. ISBN 978-80-7684-122-2.</w:t>
            </w:r>
          </w:p>
          <w:p w14:paraId="58701622" w14:textId="77777777" w:rsidR="00B6785B" w:rsidRDefault="00B6785B" w:rsidP="00E363E7">
            <w:pPr>
              <w:jc w:val="both"/>
              <w:rPr>
                <w:del w:id="412" w:author="Zuzana Tučková" w:date="2024-05-13T13:10:00Z"/>
                <w:shd w:val="clear" w:color="auto" w:fill="FFFFFF"/>
              </w:rPr>
            </w:pPr>
            <w:del w:id="413" w:author="Zuzana Tučková" w:date="2024-05-13T13:10:00Z">
              <w:r w:rsidRPr="007A2D85">
                <w:rPr>
                  <w:shd w:val="clear" w:color="auto" w:fill="FFFFFF"/>
                </w:rPr>
                <w:delText>ŠTĚTINA, Jiří. </w:delText>
              </w:r>
              <w:r w:rsidRPr="007A2D85">
                <w:rPr>
                  <w:i/>
                  <w:iCs/>
                  <w:shd w:val="clear" w:color="auto" w:fill="FFFFFF"/>
                </w:rPr>
                <w:delText>Zdravotnictví a integrovaný záchranný systém při hromadných neštěstích a katastrofách</w:delText>
              </w:r>
              <w:r w:rsidRPr="007A2D85">
                <w:rPr>
                  <w:shd w:val="clear" w:color="auto" w:fill="FFFFFF"/>
                </w:rPr>
                <w:delText>. Grada, 2014. ISBN 978-80-247-4578-7.</w:delText>
              </w:r>
            </w:del>
          </w:p>
          <w:p w14:paraId="09BCA03B" w14:textId="77777777" w:rsidR="000F2EDD" w:rsidRDefault="000F2EDD" w:rsidP="004938E8">
            <w:pPr>
              <w:jc w:val="both"/>
              <w:rPr>
                <w:shd w:val="clear" w:color="auto" w:fill="FFFFFF"/>
              </w:rPr>
            </w:pPr>
          </w:p>
          <w:p w14:paraId="245BABBC" w14:textId="77777777" w:rsidR="000F2EDD" w:rsidRPr="007A2D85" w:rsidRDefault="000F2EDD" w:rsidP="004938E8">
            <w:pPr>
              <w:jc w:val="both"/>
              <w:rPr>
                <w:shd w:val="clear" w:color="auto" w:fill="FFFFFF"/>
              </w:rPr>
            </w:pPr>
          </w:p>
        </w:tc>
      </w:tr>
      <w:tr w:rsidR="000F2EDD" w14:paraId="17D00C62" w14:textId="77777777" w:rsidTr="004938E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CD94F9C" w14:textId="77777777" w:rsidR="000F2EDD" w:rsidRDefault="000F2EDD" w:rsidP="004938E8">
            <w:pPr>
              <w:jc w:val="center"/>
              <w:rPr>
                <w:b/>
              </w:rPr>
            </w:pPr>
            <w:r>
              <w:rPr>
                <w:b/>
              </w:rPr>
              <w:t>Informace ke kombinované nebo distanční formě</w:t>
            </w:r>
          </w:p>
        </w:tc>
      </w:tr>
      <w:tr w:rsidR="000F2EDD" w14:paraId="1E5F87AD" w14:textId="77777777" w:rsidTr="004938E8">
        <w:tc>
          <w:tcPr>
            <w:tcW w:w="4787" w:type="dxa"/>
            <w:gridSpan w:val="3"/>
            <w:tcBorders>
              <w:top w:val="single" w:sz="2" w:space="0" w:color="auto"/>
            </w:tcBorders>
            <w:shd w:val="clear" w:color="auto" w:fill="F7CAAC"/>
          </w:tcPr>
          <w:p w14:paraId="2377D6FB" w14:textId="77777777" w:rsidR="000F2EDD" w:rsidRDefault="000F2EDD" w:rsidP="004938E8">
            <w:pPr>
              <w:jc w:val="both"/>
            </w:pPr>
            <w:r>
              <w:rPr>
                <w:b/>
              </w:rPr>
              <w:t>Rozsah konzultací (soustředění)</w:t>
            </w:r>
          </w:p>
        </w:tc>
        <w:tc>
          <w:tcPr>
            <w:tcW w:w="889" w:type="dxa"/>
            <w:tcBorders>
              <w:top w:val="single" w:sz="2" w:space="0" w:color="auto"/>
            </w:tcBorders>
          </w:tcPr>
          <w:p w14:paraId="477F2AAF" w14:textId="77777777" w:rsidR="000F2EDD" w:rsidRDefault="000F2EDD" w:rsidP="004938E8">
            <w:pPr>
              <w:jc w:val="both"/>
            </w:pPr>
            <w:r>
              <w:t>10</w:t>
            </w:r>
          </w:p>
        </w:tc>
        <w:tc>
          <w:tcPr>
            <w:tcW w:w="4179" w:type="dxa"/>
            <w:gridSpan w:val="4"/>
            <w:tcBorders>
              <w:top w:val="single" w:sz="2" w:space="0" w:color="auto"/>
            </w:tcBorders>
            <w:shd w:val="clear" w:color="auto" w:fill="F7CAAC"/>
          </w:tcPr>
          <w:p w14:paraId="74954AB2" w14:textId="77777777" w:rsidR="000F2EDD" w:rsidRDefault="000F2EDD" w:rsidP="004938E8">
            <w:pPr>
              <w:jc w:val="both"/>
              <w:rPr>
                <w:b/>
              </w:rPr>
            </w:pPr>
            <w:r>
              <w:rPr>
                <w:b/>
              </w:rPr>
              <w:t xml:space="preserve">hodin </w:t>
            </w:r>
          </w:p>
        </w:tc>
      </w:tr>
      <w:tr w:rsidR="000F2EDD" w14:paraId="4E92C98C" w14:textId="77777777" w:rsidTr="004938E8">
        <w:tc>
          <w:tcPr>
            <w:tcW w:w="9855" w:type="dxa"/>
            <w:gridSpan w:val="8"/>
            <w:shd w:val="clear" w:color="auto" w:fill="F7CAAC"/>
          </w:tcPr>
          <w:p w14:paraId="51E4B8CF" w14:textId="77777777" w:rsidR="000F2EDD" w:rsidRDefault="000F2EDD" w:rsidP="004938E8">
            <w:pPr>
              <w:jc w:val="both"/>
              <w:rPr>
                <w:b/>
              </w:rPr>
            </w:pPr>
            <w:r>
              <w:rPr>
                <w:b/>
              </w:rPr>
              <w:t>Informace o způsobu kontaktu s vyučujícím</w:t>
            </w:r>
          </w:p>
        </w:tc>
      </w:tr>
      <w:tr w:rsidR="000F2EDD" w14:paraId="008ED0B9" w14:textId="77777777" w:rsidTr="004938E8">
        <w:trPr>
          <w:trHeight w:val="1373"/>
        </w:trPr>
        <w:tc>
          <w:tcPr>
            <w:tcW w:w="9855" w:type="dxa"/>
            <w:gridSpan w:val="8"/>
          </w:tcPr>
          <w:p w14:paraId="704ACC5C" w14:textId="77777777" w:rsidR="000F2EDD" w:rsidRDefault="000F2EDD" w:rsidP="004938E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1EA00E2" w14:textId="77777777" w:rsidR="000F2EDD" w:rsidRDefault="000F2EDD" w:rsidP="004938E8"/>
    <w:p w14:paraId="5F0E0432" w14:textId="77777777" w:rsidR="00B6785B" w:rsidRDefault="00B6785B" w:rsidP="00E363E7">
      <w:pPr>
        <w:spacing w:after="160" w:line="259" w:lineRule="auto"/>
        <w:rPr>
          <w:del w:id="414" w:author="Zuzana Tučková" w:date="2024-05-13T13:10:00Z"/>
        </w:rPr>
      </w:pPr>
    </w:p>
    <w:p w14:paraId="37C3D6F2" w14:textId="77777777" w:rsidR="00B6785B" w:rsidRDefault="00B6785B" w:rsidP="00E363E7">
      <w:pPr>
        <w:rPr>
          <w:del w:id="415" w:author="Zuzana Tučková" w:date="2024-05-13T13:10:00Z"/>
        </w:rPr>
      </w:pPr>
    </w:p>
    <w:p w14:paraId="6F19C127" w14:textId="77777777" w:rsidR="00B6785B" w:rsidRDefault="00B6785B" w:rsidP="00E363E7">
      <w:pPr>
        <w:rPr>
          <w:del w:id="416" w:author="Zuzana Tučková" w:date="2024-05-13T13:10:00Z"/>
        </w:rPr>
      </w:pPr>
    </w:p>
    <w:p w14:paraId="4A13DAB2" w14:textId="77777777" w:rsidR="00B6785B" w:rsidRDefault="00B6785B" w:rsidP="00E363E7">
      <w:pPr>
        <w:spacing w:after="160" w:line="259" w:lineRule="auto"/>
        <w:rPr>
          <w:del w:id="417" w:author="Zuzana Tučková" w:date="2024-05-13T13:10:00Z"/>
        </w:rPr>
      </w:pPr>
    </w:p>
    <w:p w14:paraId="76B9BD4C" w14:textId="77777777" w:rsidR="00B6785B" w:rsidRDefault="00B6785B">
      <w:pPr>
        <w:spacing w:after="160" w:line="259" w:lineRule="auto"/>
        <w:rPr>
          <w:del w:id="418" w:author="Zuzana Tučková" w:date="2024-05-13T13:10:00Z"/>
        </w:rPr>
      </w:pPr>
    </w:p>
    <w:p w14:paraId="4E9FF642" w14:textId="77777777" w:rsidR="00B6785B" w:rsidRDefault="00B6785B" w:rsidP="00E363E7">
      <w:pPr>
        <w:spacing w:after="160" w:line="259" w:lineRule="auto"/>
        <w:rPr>
          <w:del w:id="419" w:author="Zuzana Tučková" w:date="2024-05-13T13:10:00Z"/>
        </w:rPr>
      </w:pPr>
    </w:p>
    <w:p w14:paraId="69B7204F" w14:textId="77777777" w:rsidR="00B6785B" w:rsidRDefault="00B6785B" w:rsidP="00E363E7">
      <w:pPr>
        <w:spacing w:after="160" w:line="259" w:lineRule="auto"/>
        <w:rPr>
          <w:del w:id="420" w:author="Zuzana Tučková" w:date="2024-05-13T13:10:00Z"/>
        </w:rPr>
      </w:pPr>
    </w:p>
    <w:p w14:paraId="315F6AD7" w14:textId="77777777" w:rsidR="00B6785B" w:rsidRDefault="00B6785B" w:rsidP="00E363E7">
      <w:pPr>
        <w:spacing w:after="160" w:line="259" w:lineRule="auto"/>
        <w:rPr>
          <w:del w:id="421" w:author="Zuzana Tučková" w:date="2024-05-13T13:10:00Z"/>
        </w:rPr>
      </w:pPr>
    </w:p>
    <w:p w14:paraId="3492826A" w14:textId="77777777" w:rsidR="00B6785B" w:rsidRDefault="00B6785B" w:rsidP="00E363E7">
      <w:pPr>
        <w:spacing w:after="160" w:line="259" w:lineRule="auto"/>
        <w:rPr>
          <w:del w:id="422" w:author="Zuzana Tučková" w:date="2024-05-13T13:10:00Z"/>
        </w:rPr>
      </w:pPr>
    </w:p>
    <w:p w14:paraId="73A1DAD8" w14:textId="77777777" w:rsidR="00B6785B" w:rsidRDefault="00B6785B" w:rsidP="00E363E7">
      <w:pPr>
        <w:spacing w:after="160" w:line="259" w:lineRule="auto"/>
        <w:rPr>
          <w:del w:id="423" w:author="Zuzana Tučková" w:date="2024-05-13T13:10:00Z"/>
        </w:rPr>
      </w:pPr>
    </w:p>
    <w:p w14:paraId="23559578" w14:textId="77777777" w:rsidR="00B6785B" w:rsidRDefault="00B6785B" w:rsidP="00E363E7">
      <w:pPr>
        <w:rPr>
          <w:del w:id="424" w:author="Zuzana Tučková" w:date="2024-05-13T13:10:00Z"/>
        </w:rPr>
      </w:pPr>
    </w:p>
    <w:p w14:paraId="2553DFF5" w14:textId="77777777" w:rsidR="00B6785B" w:rsidRDefault="00B6785B">
      <w:pPr>
        <w:rPr>
          <w:del w:id="425" w:author="Zuzana Tučková" w:date="2024-05-13T13:10:00Z"/>
        </w:rPr>
      </w:pPr>
    </w:p>
    <w:p w14:paraId="1DC378CC" w14:textId="77777777" w:rsidR="00B6785B" w:rsidRDefault="00B6785B">
      <w:pPr>
        <w:spacing w:after="160" w:line="259" w:lineRule="auto"/>
        <w:rPr>
          <w:del w:id="426" w:author="Zuzana Tučková" w:date="2024-05-13T13:10:00Z"/>
        </w:rPr>
      </w:pPr>
    </w:p>
    <w:p w14:paraId="09309002" w14:textId="55FC355F" w:rsidR="00C76DCF" w:rsidRDefault="00C76DCF">
      <w:pPr>
        <w:rPr>
          <w:ins w:id="427" w:author="Zuzana Tučková" w:date="2024-05-13T13:10:00Z"/>
        </w:rPr>
      </w:pPr>
      <w:ins w:id="428" w:author="Zuzana Tučková" w:date="2024-05-13T13:10:00Z">
        <w:r>
          <w:br w:type="page"/>
        </w:r>
      </w:ins>
    </w:p>
    <w:tbl>
      <w:tblPr>
        <w:tblStyle w:val="Mkatabulky"/>
        <w:tblW w:w="0" w:type="auto"/>
        <w:tblInd w:w="0" w:type="dxa"/>
        <w:tblLook w:val="04A0" w:firstRow="1" w:lastRow="0" w:firstColumn="1" w:lastColumn="0" w:noHBand="0" w:noVBand="1"/>
        <w:tblPrChange w:id="429" w:author="Zuzana Tučková" w:date="2024-05-13T13:10:00Z">
          <w:tblPr>
            <w:tblStyle w:val="Mkatabulky"/>
            <w:tblW w:w="0" w:type="auto"/>
            <w:tblInd w:w="0" w:type="dxa"/>
            <w:tblLook w:val="04A0" w:firstRow="1" w:lastRow="0" w:firstColumn="1" w:lastColumn="0" w:noHBand="0" w:noVBand="1"/>
          </w:tblPr>
        </w:tblPrChange>
      </w:tblPr>
      <w:tblGrid>
        <w:gridCol w:w="1329"/>
        <w:gridCol w:w="1275"/>
        <w:gridCol w:w="1248"/>
        <w:gridCol w:w="1239"/>
        <w:gridCol w:w="1278"/>
        <w:gridCol w:w="1414"/>
        <w:gridCol w:w="1279"/>
        <w:tblGridChange w:id="430">
          <w:tblGrid>
            <w:gridCol w:w="1329"/>
            <w:gridCol w:w="1275"/>
            <w:gridCol w:w="1248"/>
            <w:gridCol w:w="1239"/>
            <w:gridCol w:w="1278"/>
            <w:gridCol w:w="1414"/>
            <w:gridCol w:w="1279"/>
          </w:tblGrid>
        </w:tblGridChange>
      </w:tblGrid>
      <w:tr w:rsidR="000F2EDD" w14:paraId="54BD7401"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3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D0252C0" w14:textId="77777777" w:rsidR="000F2EDD" w:rsidRDefault="000F2EDD">
            <w:pPr>
              <w:spacing w:after="160" w:line="252" w:lineRule="auto"/>
              <w:rPr>
                <w:b/>
              </w:rPr>
            </w:pPr>
            <w:r>
              <w:rPr>
                <w:b/>
              </w:rPr>
              <w:t>Příjmení</w:t>
            </w:r>
          </w:p>
        </w:tc>
        <w:tc>
          <w:tcPr>
            <w:tcW w:w="1275" w:type="dxa"/>
            <w:tcBorders>
              <w:top w:val="single" w:sz="4" w:space="0" w:color="auto"/>
              <w:left w:val="single" w:sz="4" w:space="0" w:color="auto"/>
              <w:bottom w:val="single" w:sz="4" w:space="0" w:color="auto"/>
              <w:right w:val="single" w:sz="4" w:space="0" w:color="auto"/>
            </w:tcBorders>
            <w:hideMark/>
            <w:tcPrChange w:id="432"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7D2D4937" w14:textId="77777777" w:rsidR="000F2EDD" w:rsidRDefault="000F2EDD">
            <w:pPr>
              <w:spacing w:after="160" w:line="252" w:lineRule="auto"/>
              <w:rPr>
                <w:b/>
              </w:rPr>
            </w:pPr>
            <w:r>
              <w:rPr>
                <w:b/>
              </w:rPr>
              <w:t>Jméno</w:t>
            </w:r>
          </w:p>
        </w:tc>
        <w:tc>
          <w:tcPr>
            <w:tcW w:w="1248" w:type="dxa"/>
            <w:tcBorders>
              <w:top w:val="single" w:sz="4" w:space="0" w:color="auto"/>
              <w:left w:val="single" w:sz="4" w:space="0" w:color="auto"/>
              <w:bottom w:val="single" w:sz="4" w:space="0" w:color="auto"/>
              <w:right w:val="single" w:sz="4" w:space="0" w:color="auto"/>
            </w:tcBorders>
            <w:hideMark/>
            <w:tcPrChange w:id="43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D5ECF65" w14:textId="77777777" w:rsidR="000F2EDD" w:rsidRDefault="000F2EDD">
            <w:pPr>
              <w:spacing w:after="160" w:line="252" w:lineRule="auto"/>
              <w:rPr>
                <w:b/>
              </w:rPr>
            </w:pPr>
            <w:r>
              <w:rPr>
                <w:b/>
              </w:rPr>
              <w:t>Tituly</w:t>
            </w:r>
          </w:p>
        </w:tc>
        <w:tc>
          <w:tcPr>
            <w:tcW w:w="1239" w:type="dxa"/>
            <w:tcBorders>
              <w:top w:val="single" w:sz="4" w:space="0" w:color="auto"/>
              <w:left w:val="single" w:sz="4" w:space="0" w:color="auto"/>
              <w:bottom w:val="single" w:sz="4" w:space="0" w:color="auto"/>
              <w:right w:val="single" w:sz="4" w:space="0" w:color="auto"/>
            </w:tcBorders>
            <w:hideMark/>
            <w:tcPrChange w:id="43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9473ED1" w14:textId="77777777" w:rsidR="000F2EDD" w:rsidRDefault="000F2EDD">
            <w:pPr>
              <w:spacing w:after="160" w:line="252" w:lineRule="auto"/>
              <w:rPr>
                <w:b/>
              </w:rPr>
            </w:pPr>
            <w:r>
              <w:rPr>
                <w:b/>
              </w:rPr>
              <w:t>Vztah k VŠ</w:t>
            </w:r>
          </w:p>
        </w:tc>
        <w:tc>
          <w:tcPr>
            <w:tcW w:w="1278" w:type="dxa"/>
            <w:tcBorders>
              <w:top w:val="single" w:sz="4" w:space="0" w:color="auto"/>
              <w:left w:val="single" w:sz="4" w:space="0" w:color="auto"/>
              <w:bottom w:val="single" w:sz="4" w:space="0" w:color="auto"/>
              <w:right w:val="single" w:sz="4" w:space="0" w:color="auto"/>
            </w:tcBorders>
            <w:hideMark/>
            <w:tcPrChange w:id="43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D41ABB2" w14:textId="77777777" w:rsidR="000F2EDD" w:rsidRDefault="000F2EDD">
            <w:pPr>
              <w:spacing w:after="160" w:line="252" w:lineRule="auto"/>
              <w:rPr>
                <w:b/>
              </w:rPr>
            </w:pPr>
            <w:r>
              <w:rPr>
                <w:b/>
              </w:rPr>
              <w:t>Vztah k součásti VŠ</w:t>
            </w:r>
          </w:p>
        </w:tc>
        <w:tc>
          <w:tcPr>
            <w:tcW w:w="1414" w:type="dxa"/>
            <w:tcBorders>
              <w:top w:val="single" w:sz="4" w:space="0" w:color="auto"/>
              <w:left w:val="single" w:sz="4" w:space="0" w:color="auto"/>
              <w:bottom w:val="single" w:sz="4" w:space="0" w:color="auto"/>
              <w:right w:val="single" w:sz="4" w:space="0" w:color="auto"/>
            </w:tcBorders>
            <w:hideMark/>
            <w:tcPrChange w:id="436"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B64A859" w14:textId="77777777" w:rsidR="000F2EDD" w:rsidRDefault="000F2EDD">
            <w:pPr>
              <w:spacing w:after="160" w:line="252" w:lineRule="auto"/>
              <w:rPr>
                <w:b/>
              </w:rPr>
            </w:pPr>
            <w:r>
              <w:rPr>
                <w:b/>
              </w:rPr>
              <w:t>Garantování předmětů</w:t>
            </w:r>
          </w:p>
        </w:tc>
        <w:tc>
          <w:tcPr>
            <w:tcW w:w="1279" w:type="dxa"/>
            <w:tcBorders>
              <w:top w:val="single" w:sz="4" w:space="0" w:color="auto"/>
              <w:left w:val="single" w:sz="4" w:space="0" w:color="auto"/>
              <w:bottom w:val="single" w:sz="4" w:space="0" w:color="auto"/>
              <w:right w:val="single" w:sz="4" w:space="0" w:color="auto"/>
            </w:tcBorders>
            <w:hideMark/>
            <w:tcPrChange w:id="43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F9B52A0" w14:textId="77777777" w:rsidR="000F2EDD" w:rsidRDefault="000F2EDD">
            <w:pPr>
              <w:spacing w:after="160" w:line="252" w:lineRule="auto"/>
              <w:rPr>
                <w:b/>
              </w:rPr>
            </w:pPr>
            <w:r>
              <w:rPr>
                <w:b/>
              </w:rPr>
              <w:t>Odborník z praxe</w:t>
            </w:r>
          </w:p>
        </w:tc>
      </w:tr>
      <w:tr w:rsidR="000F2EDD" w14:paraId="20648628"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3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31826D4" w14:textId="77777777" w:rsidR="000F2EDD" w:rsidRDefault="000F2EDD">
            <w:pPr>
              <w:spacing w:after="160" w:line="252" w:lineRule="auto"/>
            </w:pPr>
            <w:r>
              <w:t>Bartošová</w:t>
            </w:r>
          </w:p>
        </w:tc>
        <w:tc>
          <w:tcPr>
            <w:tcW w:w="1275" w:type="dxa"/>
            <w:tcBorders>
              <w:top w:val="single" w:sz="4" w:space="0" w:color="auto"/>
              <w:left w:val="single" w:sz="4" w:space="0" w:color="auto"/>
              <w:bottom w:val="single" w:sz="4" w:space="0" w:color="auto"/>
              <w:right w:val="single" w:sz="4" w:space="0" w:color="auto"/>
            </w:tcBorders>
            <w:hideMark/>
            <w:tcPrChange w:id="439"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0964C09" w14:textId="77777777" w:rsidR="000F2EDD" w:rsidRDefault="000F2EDD">
            <w:pPr>
              <w:spacing w:after="160" w:line="252" w:lineRule="auto"/>
            </w:pPr>
            <w:r>
              <w:t>Tereza</w:t>
            </w:r>
          </w:p>
        </w:tc>
        <w:tc>
          <w:tcPr>
            <w:tcW w:w="1248" w:type="dxa"/>
            <w:tcBorders>
              <w:top w:val="single" w:sz="4" w:space="0" w:color="auto"/>
              <w:left w:val="single" w:sz="4" w:space="0" w:color="auto"/>
              <w:bottom w:val="single" w:sz="4" w:space="0" w:color="auto"/>
              <w:right w:val="single" w:sz="4" w:space="0" w:color="auto"/>
            </w:tcBorders>
            <w:hideMark/>
            <w:tcPrChange w:id="44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0EFD7E1" w14:textId="77777777" w:rsidR="000F2EDD" w:rsidRDefault="000F2ED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44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C399EB6" w14:textId="77777777" w:rsidR="000F2EDD" w:rsidRDefault="000F2EDD">
            <w:pPr>
              <w:spacing w:after="160" w:line="252" w:lineRule="auto"/>
            </w:pPr>
            <w:r>
              <w:t>PP 1,0 do 08/26</w:t>
            </w:r>
          </w:p>
        </w:tc>
        <w:tc>
          <w:tcPr>
            <w:tcW w:w="1278" w:type="dxa"/>
            <w:tcBorders>
              <w:top w:val="single" w:sz="4" w:space="0" w:color="auto"/>
              <w:left w:val="single" w:sz="4" w:space="0" w:color="auto"/>
              <w:bottom w:val="single" w:sz="4" w:space="0" w:color="auto"/>
              <w:right w:val="single" w:sz="4" w:space="0" w:color="auto"/>
            </w:tcBorders>
            <w:hideMark/>
            <w:tcPrChange w:id="44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98AB35D" w14:textId="77777777" w:rsidR="000F2EDD" w:rsidRDefault="000F2EDD">
            <w:pPr>
              <w:spacing w:after="160" w:line="252" w:lineRule="auto"/>
            </w:pPr>
            <w:r>
              <w:t>PP 1,0 do 08/26</w:t>
            </w:r>
          </w:p>
        </w:tc>
        <w:tc>
          <w:tcPr>
            <w:tcW w:w="1414" w:type="dxa"/>
            <w:tcBorders>
              <w:top w:val="single" w:sz="4" w:space="0" w:color="auto"/>
              <w:left w:val="single" w:sz="4" w:space="0" w:color="auto"/>
              <w:bottom w:val="single" w:sz="4" w:space="0" w:color="auto"/>
              <w:right w:val="single" w:sz="4" w:space="0" w:color="auto"/>
            </w:tcBorders>
            <w:hideMark/>
            <w:tcPrChange w:id="443"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90FCB61" w14:textId="77777777" w:rsidR="000F2EDD" w:rsidRDefault="000F2ED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44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DFA24DA" w14:textId="77777777" w:rsidR="000F2EDD" w:rsidRDefault="000F2EDD">
            <w:pPr>
              <w:spacing w:after="160" w:line="252" w:lineRule="auto"/>
            </w:pPr>
            <w:r>
              <w:t>--</w:t>
            </w:r>
          </w:p>
        </w:tc>
      </w:tr>
      <w:tr w:rsidR="000F2EDD" w14:paraId="018FDE55"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4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B7B6088" w14:textId="77777777" w:rsidR="000F2EDD" w:rsidRDefault="000F2EDD">
            <w:pPr>
              <w:spacing w:after="160" w:line="252" w:lineRule="auto"/>
            </w:pPr>
            <w:r>
              <w:t>Cerman</w:t>
            </w:r>
          </w:p>
        </w:tc>
        <w:tc>
          <w:tcPr>
            <w:tcW w:w="1275" w:type="dxa"/>
            <w:tcBorders>
              <w:top w:val="single" w:sz="4" w:space="0" w:color="auto"/>
              <w:left w:val="single" w:sz="4" w:space="0" w:color="auto"/>
              <w:bottom w:val="single" w:sz="4" w:space="0" w:color="auto"/>
              <w:right w:val="single" w:sz="4" w:space="0" w:color="auto"/>
            </w:tcBorders>
            <w:hideMark/>
            <w:tcPrChange w:id="446"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7331D7E" w14:textId="77777777" w:rsidR="000F2EDD" w:rsidRDefault="000F2EDD">
            <w:pPr>
              <w:spacing w:after="160" w:line="252" w:lineRule="auto"/>
            </w:pPr>
            <w:r>
              <w:t>Zbyněk</w:t>
            </w:r>
          </w:p>
        </w:tc>
        <w:tc>
          <w:tcPr>
            <w:tcW w:w="1248" w:type="dxa"/>
            <w:tcBorders>
              <w:top w:val="single" w:sz="4" w:space="0" w:color="auto"/>
              <w:left w:val="single" w:sz="4" w:space="0" w:color="auto"/>
              <w:bottom w:val="single" w:sz="4" w:space="0" w:color="auto"/>
              <w:right w:val="single" w:sz="4" w:space="0" w:color="auto"/>
            </w:tcBorders>
            <w:hideMark/>
            <w:tcPrChange w:id="44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EFF4DAD" w14:textId="77777777" w:rsidR="000F2EDD" w:rsidRDefault="000F2EDD">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44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353DD10" w14:textId="77777777" w:rsidR="000F2EDD" w:rsidRDefault="000F2EDD" w:rsidP="004938E8">
            <w:pPr>
              <w:spacing w:after="160" w:line="252" w:lineRule="auto"/>
            </w:pPr>
            <w:r>
              <w:t>PP 1,0 do 08/28</w:t>
            </w:r>
          </w:p>
        </w:tc>
        <w:tc>
          <w:tcPr>
            <w:tcW w:w="1278" w:type="dxa"/>
            <w:tcBorders>
              <w:top w:val="single" w:sz="4" w:space="0" w:color="auto"/>
              <w:left w:val="single" w:sz="4" w:space="0" w:color="auto"/>
              <w:bottom w:val="single" w:sz="4" w:space="0" w:color="auto"/>
              <w:right w:val="single" w:sz="4" w:space="0" w:color="auto"/>
            </w:tcBorders>
            <w:hideMark/>
            <w:tcPrChange w:id="44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35461EA" w14:textId="77777777" w:rsidR="000F2EDD" w:rsidRDefault="000F2ED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50"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173D2335" w14:textId="77777777" w:rsidR="000F2EDD" w:rsidRDefault="000F2ED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5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F7C6087" w14:textId="77777777" w:rsidR="000F2EDD" w:rsidRDefault="000F2EDD">
            <w:pPr>
              <w:spacing w:after="160" w:line="252" w:lineRule="auto"/>
            </w:pPr>
            <w:r>
              <w:t>--</w:t>
            </w:r>
          </w:p>
        </w:tc>
      </w:tr>
      <w:tr w:rsidR="000F2EDD" w14:paraId="282BCF3C"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5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7511AB4" w14:textId="77777777" w:rsidR="000F2EDD" w:rsidRDefault="000F2EDD">
            <w:pPr>
              <w:spacing w:after="160" w:line="252" w:lineRule="auto"/>
            </w:pPr>
            <w:r>
              <w:t xml:space="preserve">Dobeš </w:t>
            </w:r>
          </w:p>
        </w:tc>
        <w:tc>
          <w:tcPr>
            <w:tcW w:w="1275" w:type="dxa"/>
            <w:tcBorders>
              <w:top w:val="single" w:sz="4" w:space="0" w:color="auto"/>
              <w:left w:val="single" w:sz="4" w:space="0" w:color="auto"/>
              <w:bottom w:val="single" w:sz="4" w:space="0" w:color="auto"/>
              <w:right w:val="single" w:sz="4" w:space="0" w:color="auto"/>
            </w:tcBorders>
            <w:hideMark/>
            <w:tcPrChange w:id="453"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D7A2B3B" w14:textId="77777777" w:rsidR="000F2EDD" w:rsidRDefault="000F2EDD">
            <w:pPr>
              <w:spacing w:after="160" w:line="252" w:lineRule="auto"/>
            </w:pPr>
            <w:r>
              <w:t>Kamil</w:t>
            </w:r>
          </w:p>
        </w:tc>
        <w:tc>
          <w:tcPr>
            <w:tcW w:w="1248" w:type="dxa"/>
            <w:tcBorders>
              <w:top w:val="single" w:sz="4" w:space="0" w:color="auto"/>
              <w:left w:val="single" w:sz="4" w:space="0" w:color="auto"/>
              <w:bottom w:val="single" w:sz="4" w:space="0" w:color="auto"/>
              <w:right w:val="single" w:sz="4" w:space="0" w:color="auto"/>
            </w:tcBorders>
            <w:hideMark/>
            <w:tcPrChange w:id="45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2D9527B" w14:textId="77777777" w:rsidR="000F2EDD" w:rsidRDefault="000F2ED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5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63E2B53"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5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A10E58B" w14:textId="77777777" w:rsidR="000F2EDD" w:rsidRDefault="000F2ED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57"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542EFE5" w14:textId="77777777" w:rsidR="000F2EDD" w:rsidRDefault="000F2ED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45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3F9FB56" w14:textId="77777777" w:rsidR="000F2EDD" w:rsidRDefault="000F2EDD">
            <w:pPr>
              <w:spacing w:after="160" w:line="252" w:lineRule="auto"/>
            </w:pPr>
            <w:r>
              <w:t>--</w:t>
            </w:r>
          </w:p>
        </w:tc>
      </w:tr>
      <w:tr w:rsidR="000F2EDD" w14:paraId="6D555EFD"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5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3BA0518" w14:textId="77777777" w:rsidR="000F2EDD" w:rsidRDefault="000F2EDD">
            <w:pPr>
              <w:spacing w:after="160" w:line="252" w:lineRule="auto"/>
            </w:pPr>
            <w:r>
              <w:t>Džermanský</w:t>
            </w:r>
          </w:p>
        </w:tc>
        <w:tc>
          <w:tcPr>
            <w:tcW w:w="1275" w:type="dxa"/>
            <w:tcBorders>
              <w:top w:val="single" w:sz="4" w:space="0" w:color="auto"/>
              <w:left w:val="single" w:sz="4" w:space="0" w:color="auto"/>
              <w:bottom w:val="single" w:sz="4" w:space="0" w:color="auto"/>
              <w:right w:val="single" w:sz="4" w:space="0" w:color="auto"/>
            </w:tcBorders>
            <w:hideMark/>
            <w:tcPrChange w:id="460"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02622A76" w14:textId="77777777" w:rsidR="000F2EDD" w:rsidRDefault="000F2EDD">
            <w:pPr>
              <w:spacing w:after="160" w:line="252" w:lineRule="auto"/>
            </w:pPr>
            <w:r>
              <w:t>Martin</w:t>
            </w:r>
          </w:p>
        </w:tc>
        <w:tc>
          <w:tcPr>
            <w:tcW w:w="1248" w:type="dxa"/>
            <w:tcBorders>
              <w:top w:val="single" w:sz="4" w:space="0" w:color="auto"/>
              <w:left w:val="single" w:sz="4" w:space="0" w:color="auto"/>
              <w:bottom w:val="single" w:sz="4" w:space="0" w:color="auto"/>
              <w:right w:val="single" w:sz="4" w:space="0" w:color="auto"/>
            </w:tcBorders>
            <w:hideMark/>
            <w:tcPrChange w:id="46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B03A1F3" w14:textId="77777777" w:rsidR="000F2EDD" w:rsidRDefault="000F2ED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46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56899C9" w14:textId="77777777" w:rsidR="000F2EDD" w:rsidRDefault="000F2EDD">
            <w:pPr>
              <w:spacing w:after="160" w:line="252" w:lineRule="auto"/>
            </w:pPr>
            <w:r>
              <w:t>PP 1,0 01/25</w:t>
            </w:r>
          </w:p>
        </w:tc>
        <w:tc>
          <w:tcPr>
            <w:tcW w:w="1278" w:type="dxa"/>
            <w:tcBorders>
              <w:top w:val="single" w:sz="4" w:space="0" w:color="auto"/>
              <w:left w:val="single" w:sz="4" w:space="0" w:color="auto"/>
              <w:bottom w:val="single" w:sz="4" w:space="0" w:color="auto"/>
              <w:right w:val="single" w:sz="4" w:space="0" w:color="auto"/>
            </w:tcBorders>
            <w:hideMark/>
            <w:tcPrChange w:id="46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38E06876" w14:textId="77777777" w:rsidR="000F2EDD" w:rsidRDefault="000F2EDD" w:rsidP="004938E8">
            <w:pPr>
              <w:spacing w:after="160" w:line="252" w:lineRule="auto"/>
            </w:pPr>
            <w:r>
              <w:t>PP 1,0 01/28</w:t>
            </w:r>
          </w:p>
        </w:tc>
        <w:tc>
          <w:tcPr>
            <w:tcW w:w="1414" w:type="dxa"/>
            <w:tcBorders>
              <w:top w:val="single" w:sz="4" w:space="0" w:color="auto"/>
              <w:left w:val="single" w:sz="4" w:space="0" w:color="auto"/>
              <w:bottom w:val="single" w:sz="4" w:space="0" w:color="auto"/>
              <w:right w:val="single" w:sz="4" w:space="0" w:color="auto"/>
            </w:tcBorders>
            <w:hideMark/>
            <w:tcPrChange w:id="464"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14144728" w14:textId="77777777" w:rsidR="000F2EDD" w:rsidRDefault="000F2ED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46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8FA81E0" w14:textId="77777777" w:rsidR="000F2EDD" w:rsidRDefault="000F2EDD">
            <w:pPr>
              <w:spacing w:after="160" w:line="252" w:lineRule="auto"/>
            </w:pPr>
            <w:r>
              <w:t>--</w:t>
            </w:r>
          </w:p>
        </w:tc>
      </w:tr>
      <w:tr w:rsidR="000F2EDD" w14:paraId="169B3CC6"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6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F2A1055" w14:textId="77777777" w:rsidR="000F2EDD" w:rsidRDefault="000F2EDD">
            <w:pPr>
              <w:spacing w:after="160" w:line="252" w:lineRule="auto"/>
            </w:pPr>
            <w:r>
              <w:t>Ficek</w:t>
            </w:r>
          </w:p>
        </w:tc>
        <w:tc>
          <w:tcPr>
            <w:tcW w:w="1275" w:type="dxa"/>
            <w:tcBorders>
              <w:top w:val="single" w:sz="4" w:space="0" w:color="auto"/>
              <w:left w:val="single" w:sz="4" w:space="0" w:color="auto"/>
              <w:bottom w:val="single" w:sz="4" w:space="0" w:color="auto"/>
              <w:right w:val="single" w:sz="4" w:space="0" w:color="auto"/>
            </w:tcBorders>
            <w:hideMark/>
            <w:tcPrChange w:id="467"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0BC199F9" w14:textId="77777777" w:rsidR="000F2EDD" w:rsidRDefault="000F2EDD">
            <w:pPr>
              <w:spacing w:after="160" w:line="252" w:lineRule="auto"/>
            </w:pPr>
            <w:r>
              <w:t>Martin</w:t>
            </w:r>
          </w:p>
        </w:tc>
        <w:tc>
          <w:tcPr>
            <w:tcW w:w="1248" w:type="dxa"/>
            <w:tcBorders>
              <w:top w:val="single" w:sz="4" w:space="0" w:color="auto"/>
              <w:left w:val="single" w:sz="4" w:space="0" w:color="auto"/>
              <w:bottom w:val="single" w:sz="4" w:space="0" w:color="auto"/>
              <w:right w:val="single" w:sz="4" w:space="0" w:color="auto"/>
            </w:tcBorders>
            <w:hideMark/>
            <w:tcPrChange w:id="46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D3C9A22" w14:textId="77777777" w:rsidR="000F2EDD" w:rsidRDefault="000F2ED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6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8F1D86D" w14:textId="77777777" w:rsidR="000F2EDD" w:rsidRDefault="000F2EDD">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47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3108B1C7" w14:textId="77777777" w:rsidR="000F2EDD" w:rsidRDefault="000F2EDD">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471"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3598F383" w14:textId="77777777" w:rsidR="000F2EDD" w:rsidRDefault="000F2ED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7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7C2C8B9" w14:textId="77777777" w:rsidR="000F2EDD" w:rsidRDefault="000F2EDD">
            <w:pPr>
              <w:spacing w:after="160" w:line="252" w:lineRule="auto"/>
            </w:pPr>
            <w:r>
              <w:t>--</w:t>
            </w:r>
          </w:p>
        </w:tc>
      </w:tr>
      <w:tr w:rsidR="000F2EDD" w14:paraId="4B01AC52"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7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C772A0E" w14:textId="77777777" w:rsidR="000F2EDD" w:rsidRDefault="000F2EDD">
            <w:pPr>
              <w:spacing w:after="160" w:line="252" w:lineRule="auto"/>
            </w:pPr>
            <w:r>
              <w:t>Heinzová</w:t>
            </w:r>
          </w:p>
        </w:tc>
        <w:tc>
          <w:tcPr>
            <w:tcW w:w="1275" w:type="dxa"/>
            <w:tcBorders>
              <w:top w:val="single" w:sz="4" w:space="0" w:color="auto"/>
              <w:left w:val="single" w:sz="4" w:space="0" w:color="auto"/>
              <w:bottom w:val="single" w:sz="4" w:space="0" w:color="auto"/>
              <w:right w:val="single" w:sz="4" w:space="0" w:color="auto"/>
            </w:tcBorders>
            <w:hideMark/>
            <w:tcPrChange w:id="474"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29548C7" w14:textId="77777777" w:rsidR="000F2EDD" w:rsidRDefault="000F2EDD">
            <w:pPr>
              <w:spacing w:after="160" w:line="252" w:lineRule="auto"/>
            </w:pPr>
            <w:r>
              <w:t>Romana</w:t>
            </w:r>
          </w:p>
        </w:tc>
        <w:tc>
          <w:tcPr>
            <w:tcW w:w="1248" w:type="dxa"/>
            <w:tcBorders>
              <w:top w:val="single" w:sz="4" w:space="0" w:color="auto"/>
              <w:left w:val="single" w:sz="4" w:space="0" w:color="auto"/>
              <w:bottom w:val="single" w:sz="4" w:space="0" w:color="auto"/>
              <w:right w:val="single" w:sz="4" w:space="0" w:color="auto"/>
            </w:tcBorders>
            <w:hideMark/>
            <w:tcPrChange w:id="47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415F780" w14:textId="77777777" w:rsidR="000F2EDD" w:rsidRDefault="000F2ED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7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9C4B0FC"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7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9C671F5" w14:textId="77777777" w:rsidR="000F2EDD" w:rsidRDefault="000F2ED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78"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D0ECFF8" w14:textId="77777777" w:rsidR="000F2EDD" w:rsidRDefault="000F2ED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7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C4D429F" w14:textId="77777777" w:rsidR="000F2EDD" w:rsidRDefault="000F2EDD">
            <w:pPr>
              <w:spacing w:after="160" w:line="252" w:lineRule="auto"/>
            </w:pPr>
            <w:r>
              <w:t>--</w:t>
            </w:r>
          </w:p>
        </w:tc>
      </w:tr>
      <w:tr w:rsidR="000F2EDD" w14:paraId="68E5A99D"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8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A3CA879" w14:textId="77777777" w:rsidR="000F2EDD" w:rsidRDefault="000F2EDD">
            <w:pPr>
              <w:spacing w:after="160" w:line="252" w:lineRule="auto"/>
            </w:pPr>
            <w:r>
              <w:t>Hoke</w:t>
            </w:r>
          </w:p>
        </w:tc>
        <w:tc>
          <w:tcPr>
            <w:tcW w:w="1275" w:type="dxa"/>
            <w:tcBorders>
              <w:top w:val="single" w:sz="4" w:space="0" w:color="auto"/>
              <w:left w:val="single" w:sz="4" w:space="0" w:color="auto"/>
              <w:bottom w:val="single" w:sz="4" w:space="0" w:color="auto"/>
              <w:right w:val="single" w:sz="4" w:space="0" w:color="auto"/>
            </w:tcBorders>
            <w:hideMark/>
            <w:tcPrChange w:id="481"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2417E5E7" w14:textId="77777777" w:rsidR="000F2EDD" w:rsidRDefault="000F2EDD">
            <w:pPr>
              <w:spacing w:after="160" w:line="252" w:lineRule="auto"/>
            </w:pPr>
            <w:r>
              <w:t>Eva</w:t>
            </w:r>
          </w:p>
        </w:tc>
        <w:tc>
          <w:tcPr>
            <w:tcW w:w="1248" w:type="dxa"/>
            <w:tcBorders>
              <w:top w:val="single" w:sz="4" w:space="0" w:color="auto"/>
              <w:left w:val="single" w:sz="4" w:space="0" w:color="auto"/>
              <w:bottom w:val="single" w:sz="4" w:space="0" w:color="auto"/>
              <w:right w:val="single" w:sz="4" w:space="0" w:color="auto"/>
            </w:tcBorders>
            <w:hideMark/>
            <w:tcPrChange w:id="48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3DB8E62" w14:textId="77777777" w:rsidR="000F2EDD" w:rsidRDefault="000F2ED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8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8F219AB"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8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ACFADAE" w14:textId="77777777" w:rsidR="000F2EDD" w:rsidRDefault="000F2ED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85"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C46D003" w14:textId="77777777" w:rsidR="000F2EDD" w:rsidRDefault="000F2ED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48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3A70131" w14:textId="77777777" w:rsidR="000F2EDD" w:rsidRDefault="000F2EDD">
            <w:pPr>
              <w:spacing w:after="160" w:line="252" w:lineRule="auto"/>
            </w:pPr>
            <w:r>
              <w:t>--</w:t>
            </w:r>
          </w:p>
        </w:tc>
      </w:tr>
      <w:tr w:rsidR="000F2EDD" w14:paraId="05C3F779"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8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DA8CCC4" w14:textId="77777777" w:rsidR="000F2EDD" w:rsidRDefault="000F2EDD">
            <w:pPr>
              <w:spacing w:after="160" w:line="252" w:lineRule="auto"/>
            </w:pPr>
            <w:r>
              <w:t>Horáková</w:t>
            </w:r>
          </w:p>
        </w:tc>
        <w:tc>
          <w:tcPr>
            <w:tcW w:w="1275" w:type="dxa"/>
            <w:tcBorders>
              <w:top w:val="single" w:sz="4" w:space="0" w:color="auto"/>
              <w:left w:val="single" w:sz="4" w:space="0" w:color="auto"/>
              <w:bottom w:val="single" w:sz="4" w:space="0" w:color="auto"/>
              <w:right w:val="single" w:sz="4" w:space="0" w:color="auto"/>
            </w:tcBorders>
            <w:hideMark/>
            <w:tcPrChange w:id="488"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FC46826" w14:textId="77777777" w:rsidR="000F2EDD" w:rsidRDefault="000F2EDD">
            <w:pPr>
              <w:spacing w:after="160" w:line="252" w:lineRule="auto"/>
            </w:pPr>
            <w:r>
              <w:t>Monika</w:t>
            </w:r>
          </w:p>
        </w:tc>
        <w:tc>
          <w:tcPr>
            <w:tcW w:w="1248" w:type="dxa"/>
            <w:tcBorders>
              <w:top w:val="single" w:sz="4" w:space="0" w:color="auto"/>
              <w:left w:val="single" w:sz="4" w:space="0" w:color="auto"/>
              <w:bottom w:val="single" w:sz="4" w:space="0" w:color="auto"/>
              <w:right w:val="single" w:sz="4" w:space="0" w:color="auto"/>
            </w:tcBorders>
            <w:hideMark/>
            <w:tcPrChange w:id="48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CDC57B1" w14:textId="77777777" w:rsidR="000F2EDD" w:rsidRDefault="000F2ED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9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C1CEBA0"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9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C886084" w14:textId="77777777" w:rsidR="000F2EDD" w:rsidRDefault="000F2ED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92"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16EBB0DA" w14:textId="77777777" w:rsidR="000F2EDD" w:rsidRDefault="000F2ED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49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AEC4946" w14:textId="77777777" w:rsidR="000F2EDD" w:rsidRDefault="000F2EDD">
            <w:pPr>
              <w:spacing w:after="160" w:line="252" w:lineRule="auto"/>
            </w:pPr>
            <w:r>
              <w:t>--</w:t>
            </w:r>
          </w:p>
        </w:tc>
      </w:tr>
      <w:tr w:rsidR="000F2EDD" w14:paraId="60EE7604" w14:textId="77777777" w:rsidTr="00C76DCF">
        <w:tc>
          <w:tcPr>
            <w:tcW w:w="1329" w:type="dxa"/>
            <w:tcBorders>
              <w:top w:val="single" w:sz="4" w:space="0" w:color="auto"/>
              <w:left w:val="single" w:sz="4" w:space="0" w:color="auto"/>
              <w:bottom w:val="single" w:sz="4" w:space="0" w:color="auto"/>
              <w:right w:val="single" w:sz="4" w:space="0" w:color="auto"/>
            </w:tcBorders>
            <w:hideMark/>
            <w:tcPrChange w:id="49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9F985F1" w14:textId="77777777" w:rsidR="000F2EDD" w:rsidRDefault="000F2EDD">
            <w:pPr>
              <w:spacing w:after="160" w:line="252" w:lineRule="auto"/>
            </w:pPr>
            <w:r>
              <w:t>Hromada</w:t>
            </w:r>
          </w:p>
        </w:tc>
        <w:tc>
          <w:tcPr>
            <w:tcW w:w="1275" w:type="dxa"/>
            <w:tcBorders>
              <w:top w:val="single" w:sz="4" w:space="0" w:color="auto"/>
              <w:left w:val="single" w:sz="4" w:space="0" w:color="auto"/>
              <w:bottom w:val="single" w:sz="4" w:space="0" w:color="auto"/>
              <w:right w:val="single" w:sz="4" w:space="0" w:color="auto"/>
            </w:tcBorders>
            <w:hideMark/>
            <w:tcPrChange w:id="495"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0494561B" w14:textId="77777777" w:rsidR="000F2EDD" w:rsidRDefault="000F2EDD">
            <w:pPr>
              <w:spacing w:after="160" w:line="252" w:lineRule="auto"/>
            </w:pPr>
            <w:r>
              <w:t>Martin</w:t>
            </w:r>
          </w:p>
        </w:tc>
        <w:tc>
          <w:tcPr>
            <w:tcW w:w="1248" w:type="dxa"/>
            <w:tcBorders>
              <w:top w:val="single" w:sz="4" w:space="0" w:color="auto"/>
              <w:left w:val="single" w:sz="4" w:space="0" w:color="auto"/>
              <w:bottom w:val="single" w:sz="4" w:space="0" w:color="auto"/>
              <w:right w:val="single" w:sz="4" w:space="0" w:color="auto"/>
            </w:tcBorders>
            <w:hideMark/>
            <w:tcPrChange w:id="49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9B7FE55" w14:textId="77777777" w:rsidR="000F2EDD" w:rsidRDefault="000F2EDD">
            <w:pPr>
              <w:spacing w:after="160" w:line="252" w:lineRule="auto"/>
            </w:pPr>
            <w:r>
              <w:t>doc. Ing., Ph.D.</w:t>
            </w:r>
          </w:p>
        </w:tc>
        <w:tc>
          <w:tcPr>
            <w:tcW w:w="1239" w:type="dxa"/>
            <w:tcBorders>
              <w:top w:val="single" w:sz="4" w:space="0" w:color="auto"/>
              <w:left w:val="single" w:sz="4" w:space="0" w:color="auto"/>
              <w:bottom w:val="single" w:sz="4" w:space="0" w:color="auto"/>
              <w:right w:val="single" w:sz="4" w:space="0" w:color="auto"/>
            </w:tcBorders>
            <w:hideMark/>
            <w:tcPrChange w:id="49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2A4E962"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9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B9A1AA8" w14:textId="77777777" w:rsidR="000F2EDD" w:rsidRDefault="000F2ED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99"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1FD98DD" w14:textId="77777777" w:rsidR="000F2EDD" w:rsidRDefault="000F2ED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0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8DE3D9C" w14:textId="77777777" w:rsidR="000F2EDD" w:rsidRDefault="000F2EDD">
            <w:pPr>
              <w:spacing w:after="160" w:line="252" w:lineRule="auto"/>
            </w:pPr>
            <w:r>
              <w:t>--</w:t>
            </w:r>
          </w:p>
        </w:tc>
      </w:tr>
      <w:tr w:rsidR="000F2EDD" w14:paraId="7F1A99DF"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0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7326A52" w14:textId="77777777" w:rsidR="000F2EDD" w:rsidRDefault="000F2EDD">
            <w:pPr>
              <w:spacing w:after="160" w:line="252" w:lineRule="auto"/>
            </w:pPr>
            <w:r>
              <w:t>Konečný</w:t>
            </w:r>
          </w:p>
        </w:tc>
        <w:tc>
          <w:tcPr>
            <w:tcW w:w="1275" w:type="dxa"/>
            <w:tcBorders>
              <w:top w:val="single" w:sz="4" w:space="0" w:color="auto"/>
              <w:left w:val="single" w:sz="4" w:space="0" w:color="auto"/>
              <w:bottom w:val="single" w:sz="4" w:space="0" w:color="auto"/>
              <w:right w:val="single" w:sz="4" w:space="0" w:color="auto"/>
            </w:tcBorders>
            <w:hideMark/>
            <w:tcPrChange w:id="502"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242590BA" w14:textId="77777777" w:rsidR="000F2EDD" w:rsidRDefault="000F2EDD">
            <w:pPr>
              <w:spacing w:after="160" w:line="252" w:lineRule="auto"/>
            </w:pPr>
            <w:r>
              <w:t>Jiří</w:t>
            </w:r>
          </w:p>
        </w:tc>
        <w:tc>
          <w:tcPr>
            <w:tcW w:w="1248" w:type="dxa"/>
            <w:tcBorders>
              <w:top w:val="single" w:sz="4" w:space="0" w:color="auto"/>
              <w:left w:val="single" w:sz="4" w:space="0" w:color="auto"/>
              <w:bottom w:val="single" w:sz="4" w:space="0" w:color="auto"/>
              <w:right w:val="single" w:sz="4" w:space="0" w:color="auto"/>
            </w:tcBorders>
            <w:hideMark/>
            <w:tcPrChange w:id="50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02DE73E" w14:textId="77777777" w:rsidR="000F2EDD" w:rsidRDefault="000F2EDD">
            <w:pPr>
              <w:spacing w:after="160" w:line="252" w:lineRule="auto"/>
            </w:pPr>
            <w:r>
              <w:t>Ing. et Ing., Ph.D.</w:t>
            </w:r>
          </w:p>
        </w:tc>
        <w:tc>
          <w:tcPr>
            <w:tcW w:w="1239" w:type="dxa"/>
            <w:tcBorders>
              <w:top w:val="single" w:sz="4" w:space="0" w:color="auto"/>
              <w:left w:val="single" w:sz="4" w:space="0" w:color="auto"/>
              <w:bottom w:val="single" w:sz="4" w:space="0" w:color="auto"/>
              <w:right w:val="single" w:sz="4" w:space="0" w:color="auto"/>
            </w:tcBorders>
            <w:hideMark/>
            <w:tcPrChange w:id="50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C0D0DCB" w14:textId="77777777" w:rsidR="000F2EDD" w:rsidRDefault="000F2ED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0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BD6D72C" w14:textId="77777777" w:rsidR="000F2EDD" w:rsidRDefault="000F2ED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06"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2C099631" w14:textId="77777777" w:rsidR="000F2EDD" w:rsidRDefault="000F2ED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0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6D39C2A" w14:textId="77777777" w:rsidR="000F2EDD" w:rsidRDefault="000F2EDD">
            <w:pPr>
              <w:spacing w:after="160" w:line="252" w:lineRule="auto"/>
            </w:pPr>
            <w:r>
              <w:t>--</w:t>
            </w:r>
          </w:p>
        </w:tc>
      </w:tr>
      <w:tr w:rsidR="000F2EDD" w14:paraId="0EA98C4E" w14:textId="77777777" w:rsidTr="00C76DCF">
        <w:tc>
          <w:tcPr>
            <w:tcW w:w="1329" w:type="dxa"/>
            <w:tcBorders>
              <w:top w:val="single" w:sz="4" w:space="0" w:color="auto"/>
              <w:left w:val="single" w:sz="4" w:space="0" w:color="auto"/>
              <w:bottom w:val="single" w:sz="4" w:space="0" w:color="auto"/>
              <w:right w:val="single" w:sz="4" w:space="0" w:color="auto"/>
            </w:tcBorders>
            <w:tcPrChange w:id="508"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3A8DFD11" w14:textId="77777777" w:rsidR="000F2EDD" w:rsidRDefault="000F2EDD" w:rsidP="004938E8">
            <w:pPr>
              <w:spacing w:after="160" w:line="252" w:lineRule="auto"/>
            </w:pPr>
            <w:r>
              <w:t>Křivák</w:t>
            </w:r>
          </w:p>
        </w:tc>
        <w:tc>
          <w:tcPr>
            <w:tcW w:w="1275" w:type="dxa"/>
            <w:tcBorders>
              <w:top w:val="single" w:sz="4" w:space="0" w:color="auto"/>
              <w:left w:val="single" w:sz="4" w:space="0" w:color="auto"/>
              <w:bottom w:val="single" w:sz="4" w:space="0" w:color="auto"/>
              <w:right w:val="single" w:sz="4" w:space="0" w:color="auto"/>
            </w:tcBorders>
            <w:tcPrChange w:id="509" w:author="Zuzana Tučková" w:date="2024-05-13T13:10:00Z">
              <w:tcPr>
                <w:tcW w:w="1293" w:type="dxa"/>
                <w:tcBorders>
                  <w:top w:val="single" w:sz="4" w:space="0" w:color="auto"/>
                  <w:left w:val="single" w:sz="4" w:space="0" w:color="auto"/>
                  <w:bottom w:val="single" w:sz="4" w:space="0" w:color="auto"/>
                  <w:right w:val="single" w:sz="4" w:space="0" w:color="auto"/>
                </w:tcBorders>
              </w:tcPr>
            </w:tcPrChange>
          </w:tcPr>
          <w:p w14:paraId="74325528" w14:textId="77777777" w:rsidR="000F2EDD" w:rsidRDefault="000F2EDD" w:rsidP="004938E8">
            <w:pPr>
              <w:spacing w:after="160" w:line="252" w:lineRule="auto"/>
            </w:pPr>
            <w:r>
              <w:t>Radim</w:t>
            </w:r>
          </w:p>
        </w:tc>
        <w:tc>
          <w:tcPr>
            <w:tcW w:w="1248" w:type="dxa"/>
            <w:tcBorders>
              <w:top w:val="single" w:sz="4" w:space="0" w:color="auto"/>
              <w:left w:val="single" w:sz="4" w:space="0" w:color="auto"/>
              <w:bottom w:val="single" w:sz="4" w:space="0" w:color="auto"/>
              <w:right w:val="single" w:sz="4" w:space="0" w:color="auto"/>
            </w:tcBorders>
            <w:tcPrChange w:id="510"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49F9D385" w14:textId="77777777" w:rsidR="000F2EDD" w:rsidRDefault="000F2EDD" w:rsidP="004938E8">
            <w:pPr>
              <w:spacing w:after="160" w:line="252" w:lineRule="auto"/>
            </w:pPr>
            <w:r>
              <w:t>PhDr., Mgr., BBA</w:t>
            </w:r>
          </w:p>
        </w:tc>
        <w:tc>
          <w:tcPr>
            <w:tcW w:w="1239" w:type="dxa"/>
            <w:tcBorders>
              <w:top w:val="single" w:sz="4" w:space="0" w:color="auto"/>
              <w:left w:val="single" w:sz="4" w:space="0" w:color="auto"/>
              <w:bottom w:val="single" w:sz="4" w:space="0" w:color="auto"/>
              <w:right w:val="single" w:sz="4" w:space="0" w:color="auto"/>
            </w:tcBorders>
            <w:tcPrChange w:id="511"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1034760D" w14:textId="77777777" w:rsidR="000F2EDD" w:rsidRDefault="000F2EDD" w:rsidP="004938E8">
            <w:pPr>
              <w:spacing w:after="160" w:line="252" w:lineRule="auto"/>
            </w:pPr>
            <w:r>
              <w:t>DPP bud.</w:t>
            </w:r>
          </w:p>
        </w:tc>
        <w:tc>
          <w:tcPr>
            <w:tcW w:w="1278" w:type="dxa"/>
            <w:tcBorders>
              <w:top w:val="single" w:sz="4" w:space="0" w:color="auto"/>
              <w:left w:val="single" w:sz="4" w:space="0" w:color="auto"/>
              <w:bottom w:val="single" w:sz="4" w:space="0" w:color="auto"/>
              <w:right w:val="single" w:sz="4" w:space="0" w:color="auto"/>
            </w:tcBorders>
            <w:tcPrChange w:id="512" w:author="Zuzana Tučková" w:date="2024-05-13T13:10:00Z">
              <w:tcPr>
                <w:tcW w:w="1294" w:type="dxa"/>
                <w:tcBorders>
                  <w:top w:val="single" w:sz="4" w:space="0" w:color="auto"/>
                  <w:left w:val="single" w:sz="4" w:space="0" w:color="auto"/>
                  <w:bottom w:val="single" w:sz="4" w:space="0" w:color="auto"/>
                  <w:right w:val="single" w:sz="4" w:space="0" w:color="auto"/>
                </w:tcBorders>
              </w:tcPr>
            </w:tcPrChange>
          </w:tcPr>
          <w:p w14:paraId="47A1974E" w14:textId="77777777" w:rsidR="000F2EDD" w:rsidRDefault="000F2EDD" w:rsidP="004938E8">
            <w:pPr>
              <w:spacing w:after="160" w:line="252" w:lineRule="auto"/>
            </w:pPr>
            <w:r>
              <w:t>DPP bud.</w:t>
            </w:r>
          </w:p>
        </w:tc>
        <w:tc>
          <w:tcPr>
            <w:tcW w:w="1414" w:type="dxa"/>
            <w:tcBorders>
              <w:top w:val="single" w:sz="4" w:space="0" w:color="auto"/>
              <w:left w:val="single" w:sz="4" w:space="0" w:color="auto"/>
              <w:bottom w:val="single" w:sz="4" w:space="0" w:color="auto"/>
              <w:right w:val="single" w:sz="4" w:space="0" w:color="auto"/>
            </w:tcBorders>
            <w:tcPrChange w:id="513" w:author="Zuzana Tučková" w:date="2024-05-13T13:10:00Z">
              <w:tcPr>
                <w:tcW w:w="1305" w:type="dxa"/>
                <w:tcBorders>
                  <w:top w:val="single" w:sz="4" w:space="0" w:color="auto"/>
                  <w:left w:val="single" w:sz="4" w:space="0" w:color="auto"/>
                  <w:bottom w:val="single" w:sz="4" w:space="0" w:color="auto"/>
                  <w:right w:val="single" w:sz="4" w:space="0" w:color="auto"/>
                </w:tcBorders>
              </w:tcPr>
            </w:tcPrChange>
          </w:tcPr>
          <w:p w14:paraId="1D366939"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514" w:author="Zuzana Tučková" w:date="2024-05-13T13:10:00Z">
              <w:tcPr>
                <w:tcW w:w="1294" w:type="dxa"/>
                <w:tcBorders>
                  <w:top w:val="single" w:sz="4" w:space="0" w:color="auto"/>
                  <w:left w:val="single" w:sz="4" w:space="0" w:color="auto"/>
                  <w:bottom w:val="single" w:sz="4" w:space="0" w:color="auto"/>
                  <w:right w:val="single" w:sz="4" w:space="0" w:color="auto"/>
                </w:tcBorders>
              </w:tcPr>
            </w:tcPrChange>
          </w:tcPr>
          <w:p w14:paraId="4B6F7A09" w14:textId="77777777" w:rsidR="000F2EDD" w:rsidRDefault="000F2EDD" w:rsidP="004938E8">
            <w:pPr>
              <w:spacing w:after="160" w:line="252" w:lineRule="auto"/>
            </w:pPr>
            <w:r>
              <w:t>ano</w:t>
            </w:r>
          </w:p>
        </w:tc>
      </w:tr>
      <w:tr w:rsidR="000F2EDD" w14:paraId="7C89479F"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1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978486E" w14:textId="77777777" w:rsidR="000F2EDD" w:rsidRDefault="000F2EDD" w:rsidP="004938E8">
            <w:pPr>
              <w:spacing w:after="160" w:line="252" w:lineRule="auto"/>
            </w:pPr>
            <w:r>
              <w:t>Kyselák</w:t>
            </w:r>
          </w:p>
        </w:tc>
        <w:tc>
          <w:tcPr>
            <w:tcW w:w="1275" w:type="dxa"/>
            <w:tcBorders>
              <w:top w:val="single" w:sz="4" w:space="0" w:color="auto"/>
              <w:left w:val="single" w:sz="4" w:space="0" w:color="auto"/>
              <w:bottom w:val="single" w:sz="4" w:space="0" w:color="auto"/>
              <w:right w:val="single" w:sz="4" w:space="0" w:color="auto"/>
            </w:tcBorders>
            <w:hideMark/>
            <w:tcPrChange w:id="516"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367F715D" w14:textId="77777777" w:rsidR="000F2EDD" w:rsidRDefault="000F2EDD" w:rsidP="004938E8">
            <w:pPr>
              <w:spacing w:after="160" w:line="252" w:lineRule="auto"/>
            </w:pPr>
            <w:r>
              <w:t>Jan</w:t>
            </w:r>
          </w:p>
        </w:tc>
        <w:tc>
          <w:tcPr>
            <w:tcW w:w="1248" w:type="dxa"/>
            <w:tcBorders>
              <w:top w:val="single" w:sz="4" w:space="0" w:color="auto"/>
              <w:left w:val="single" w:sz="4" w:space="0" w:color="auto"/>
              <w:bottom w:val="single" w:sz="4" w:space="0" w:color="auto"/>
              <w:right w:val="single" w:sz="4" w:space="0" w:color="auto"/>
            </w:tcBorders>
            <w:hideMark/>
            <w:tcPrChange w:id="51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22CC89D"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1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B1901FC"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1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296DD6F2"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20"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75DBD6CE"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52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DCC9553" w14:textId="77777777" w:rsidR="000F2EDD" w:rsidRDefault="000F2EDD" w:rsidP="004938E8">
            <w:pPr>
              <w:spacing w:after="160" w:line="252" w:lineRule="auto"/>
            </w:pPr>
            <w:r>
              <w:t>--</w:t>
            </w:r>
          </w:p>
        </w:tc>
      </w:tr>
      <w:tr w:rsidR="000F2EDD" w14:paraId="31ED2DE7" w14:textId="77777777" w:rsidTr="00C76DCF">
        <w:tc>
          <w:tcPr>
            <w:tcW w:w="1329" w:type="dxa"/>
            <w:tcBorders>
              <w:top w:val="single" w:sz="4" w:space="0" w:color="auto"/>
              <w:left w:val="single" w:sz="4" w:space="0" w:color="auto"/>
              <w:bottom w:val="single" w:sz="4" w:space="0" w:color="auto"/>
              <w:right w:val="single" w:sz="4" w:space="0" w:color="auto"/>
            </w:tcBorders>
            <w:tcPrChange w:id="522"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398DA0FD" w14:textId="77777777" w:rsidR="000F2EDD" w:rsidRDefault="000F2EDD" w:rsidP="004938E8">
            <w:pPr>
              <w:spacing w:after="160" w:line="252" w:lineRule="auto"/>
            </w:pPr>
            <w:r>
              <w:t>Lehejček</w:t>
            </w:r>
          </w:p>
        </w:tc>
        <w:tc>
          <w:tcPr>
            <w:tcW w:w="1275" w:type="dxa"/>
            <w:tcBorders>
              <w:top w:val="single" w:sz="4" w:space="0" w:color="auto"/>
              <w:left w:val="single" w:sz="4" w:space="0" w:color="auto"/>
              <w:bottom w:val="single" w:sz="4" w:space="0" w:color="auto"/>
              <w:right w:val="single" w:sz="4" w:space="0" w:color="auto"/>
            </w:tcBorders>
            <w:tcPrChange w:id="523" w:author="Zuzana Tučková" w:date="2024-05-13T13:10:00Z">
              <w:tcPr>
                <w:tcW w:w="1293" w:type="dxa"/>
                <w:tcBorders>
                  <w:top w:val="single" w:sz="4" w:space="0" w:color="auto"/>
                  <w:left w:val="single" w:sz="4" w:space="0" w:color="auto"/>
                  <w:bottom w:val="single" w:sz="4" w:space="0" w:color="auto"/>
                  <w:right w:val="single" w:sz="4" w:space="0" w:color="auto"/>
                </w:tcBorders>
              </w:tcPr>
            </w:tcPrChange>
          </w:tcPr>
          <w:p w14:paraId="0965D810" w14:textId="77777777" w:rsidR="000F2EDD" w:rsidRDefault="000F2EDD" w:rsidP="004938E8">
            <w:pPr>
              <w:spacing w:after="160" w:line="252" w:lineRule="auto"/>
            </w:pPr>
            <w:r>
              <w:t>Jiří</w:t>
            </w:r>
          </w:p>
        </w:tc>
        <w:tc>
          <w:tcPr>
            <w:tcW w:w="1248" w:type="dxa"/>
            <w:tcBorders>
              <w:top w:val="single" w:sz="4" w:space="0" w:color="auto"/>
              <w:left w:val="single" w:sz="4" w:space="0" w:color="auto"/>
              <w:bottom w:val="single" w:sz="4" w:space="0" w:color="auto"/>
              <w:right w:val="single" w:sz="4" w:space="0" w:color="auto"/>
            </w:tcBorders>
            <w:tcPrChange w:id="524"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231EA299" w14:textId="77777777" w:rsidR="000F2EDD" w:rsidRDefault="000F2EDD" w:rsidP="004938E8">
            <w:pPr>
              <w:spacing w:after="160" w:line="252" w:lineRule="auto"/>
            </w:pPr>
            <w:r>
              <w:t>Ing. Mgr., Ph.D.</w:t>
            </w:r>
          </w:p>
        </w:tc>
        <w:tc>
          <w:tcPr>
            <w:tcW w:w="1239" w:type="dxa"/>
            <w:tcBorders>
              <w:top w:val="single" w:sz="4" w:space="0" w:color="auto"/>
              <w:left w:val="single" w:sz="4" w:space="0" w:color="auto"/>
              <w:bottom w:val="single" w:sz="4" w:space="0" w:color="auto"/>
              <w:right w:val="single" w:sz="4" w:space="0" w:color="auto"/>
            </w:tcBorders>
            <w:tcPrChange w:id="525" w:author="Zuzana Tučková" w:date="2024-05-13T13:10:00Z">
              <w:tcPr>
                <w:tcW w:w="1292" w:type="dxa"/>
                <w:tcBorders>
                  <w:top w:val="single" w:sz="4" w:space="0" w:color="auto"/>
                  <w:left w:val="single" w:sz="4" w:space="0" w:color="auto"/>
                  <w:bottom w:val="single" w:sz="4" w:space="0" w:color="auto"/>
                  <w:right w:val="single" w:sz="4" w:space="0" w:color="auto"/>
                </w:tcBorders>
              </w:tcPr>
            </w:tcPrChange>
          </w:tcPr>
          <w:p w14:paraId="695097AE" w14:textId="77777777" w:rsidR="000F2EDD" w:rsidRDefault="000F2EDD" w:rsidP="004938E8">
            <w:pPr>
              <w:spacing w:after="160" w:line="252" w:lineRule="auto"/>
            </w:pPr>
            <w:r>
              <w:t>PP 0,5 N</w:t>
            </w:r>
          </w:p>
        </w:tc>
        <w:tc>
          <w:tcPr>
            <w:tcW w:w="1278" w:type="dxa"/>
            <w:tcBorders>
              <w:top w:val="single" w:sz="4" w:space="0" w:color="auto"/>
              <w:left w:val="single" w:sz="4" w:space="0" w:color="auto"/>
              <w:bottom w:val="single" w:sz="4" w:space="0" w:color="auto"/>
              <w:right w:val="single" w:sz="4" w:space="0" w:color="auto"/>
            </w:tcBorders>
            <w:tcPrChange w:id="526" w:author="Zuzana Tučková" w:date="2024-05-13T13:10:00Z">
              <w:tcPr>
                <w:tcW w:w="1294" w:type="dxa"/>
                <w:tcBorders>
                  <w:top w:val="single" w:sz="4" w:space="0" w:color="auto"/>
                  <w:left w:val="single" w:sz="4" w:space="0" w:color="auto"/>
                  <w:bottom w:val="single" w:sz="4" w:space="0" w:color="auto"/>
                  <w:right w:val="single" w:sz="4" w:space="0" w:color="auto"/>
                </w:tcBorders>
              </w:tcPr>
            </w:tcPrChange>
          </w:tcPr>
          <w:p w14:paraId="53D7CEB8" w14:textId="77777777" w:rsidR="000F2EDD" w:rsidRDefault="000F2EDD" w:rsidP="004938E8">
            <w:pPr>
              <w:spacing w:after="160" w:line="252" w:lineRule="auto"/>
            </w:pPr>
            <w:r>
              <w:t>PP 0,5 N</w:t>
            </w:r>
          </w:p>
        </w:tc>
        <w:tc>
          <w:tcPr>
            <w:tcW w:w="1414" w:type="dxa"/>
            <w:tcBorders>
              <w:top w:val="single" w:sz="4" w:space="0" w:color="auto"/>
              <w:left w:val="single" w:sz="4" w:space="0" w:color="auto"/>
              <w:bottom w:val="single" w:sz="4" w:space="0" w:color="auto"/>
              <w:right w:val="single" w:sz="4" w:space="0" w:color="auto"/>
            </w:tcBorders>
            <w:tcPrChange w:id="527" w:author="Zuzana Tučková" w:date="2024-05-13T13:10:00Z">
              <w:tcPr>
                <w:tcW w:w="1305" w:type="dxa"/>
                <w:tcBorders>
                  <w:top w:val="single" w:sz="4" w:space="0" w:color="auto"/>
                  <w:left w:val="single" w:sz="4" w:space="0" w:color="auto"/>
                  <w:bottom w:val="single" w:sz="4" w:space="0" w:color="auto"/>
                  <w:right w:val="single" w:sz="4" w:space="0" w:color="auto"/>
                </w:tcBorders>
              </w:tcPr>
            </w:tcPrChange>
          </w:tcPr>
          <w:p w14:paraId="192240E3"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528" w:author="Zuzana Tučková" w:date="2024-05-13T13:10:00Z">
              <w:tcPr>
                <w:tcW w:w="1294" w:type="dxa"/>
                <w:tcBorders>
                  <w:top w:val="single" w:sz="4" w:space="0" w:color="auto"/>
                  <w:left w:val="single" w:sz="4" w:space="0" w:color="auto"/>
                  <w:bottom w:val="single" w:sz="4" w:space="0" w:color="auto"/>
                  <w:right w:val="single" w:sz="4" w:space="0" w:color="auto"/>
                </w:tcBorders>
              </w:tcPr>
            </w:tcPrChange>
          </w:tcPr>
          <w:p w14:paraId="52200859" w14:textId="77777777" w:rsidR="000F2EDD" w:rsidRDefault="000F2EDD" w:rsidP="004938E8">
            <w:pPr>
              <w:spacing w:after="160" w:line="252" w:lineRule="auto"/>
            </w:pPr>
          </w:p>
        </w:tc>
      </w:tr>
      <w:tr w:rsidR="000F2EDD" w14:paraId="7D7AAC5F"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2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306BC26" w14:textId="77777777" w:rsidR="000F2EDD" w:rsidRDefault="000F2EDD" w:rsidP="004938E8">
            <w:pPr>
              <w:spacing w:after="160" w:line="252" w:lineRule="auto"/>
            </w:pPr>
            <w:r>
              <w:t>Lošek</w:t>
            </w:r>
          </w:p>
        </w:tc>
        <w:tc>
          <w:tcPr>
            <w:tcW w:w="1275" w:type="dxa"/>
            <w:tcBorders>
              <w:top w:val="single" w:sz="4" w:space="0" w:color="auto"/>
              <w:left w:val="single" w:sz="4" w:space="0" w:color="auto"/>
              <w:bottom w:val="single" w:sz="4" w:space="0" w:color="auto"/>
              <w:right w:val="single" w:sz="4" w:space="0" w:color="auto"/>
            </w:tcBorders>
            <w:hideMark/>
            <w:tcPrChange w:id="530"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46CF7B6" w14:textId="77777777" w:rsidR="000F2EDD" w:rsidRDefault="000F2EDD" w:rsidP="004938E8">
            <w:pPr>
              <w:spacing w:after="160" w:line="252" w:lineRule="auto"/>
            </w:pPr>
            <w:r>
              <w:t>Václav</w:t>
            </w:r>
          </w:p>
        </w:tc>
        <w:tc>
          <w:tcPr>
            <w:tcW w:w="1248" w:type="dxa"/>
            <w:tcBorders>
              <w:top w:val="single" w:sz="4" w:space="0" w:color="auto"/>
              <w:left w:val="single" w:sz="4" w:space="0" w:color="auto"/>
              <w:bottom w:val="single" w:sz="4" w:space="0" w:color="auto"/>
              <w:right w:val="single" w:sz="4" w:space="0" w:color="auto"/>
            </w:tcBorders>
            <w:hideMark/>
            <w:tcPrChange w:id="53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367EF56" w14:textId="77777777" w:rsidR="000F2EDD" w:rsidRDefault="000F2EDD" w:rsidP="004938E8">
            <w:pPr>
              <w:spacing w:after="160" w:line="252" w:lineRule="auto"/>
            </w:pPr>
            <w:r>
              <w:t>doc. RSDr, CSc.</w:t>
            </w:r>
          </w:p>
        </w:tc>
        <w:tc>
          <w:tcPr>
            <w:tcW w:w="1239" w:type="dxa"/>
            <w:tcBorders>
              <w:top w:val="single" w:sz="4" w:space="0" w:color="auto"/>
              <w:left w:val="single" w:sz="4" w:space="0" w:color="auto"/>
              <w:bottom w:val="single" w:sz="4" w:space="0" w:color="auto"/>
              <w:right w:val="single" w:sz="4" w:space="0" w:color="auto"/>
            </w:tcBorders>
            <w:hideMark/>
            <w:tcPrChange w:id="53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5559781"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3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3FA1DA7F"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34"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3F48218A"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53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D3B7815" w14:textId="77777777" w:rsidR="000F2EDD" w:rsidRDefault="000F2EDD" w:rsidP="004938E8">
            <w:pPr>
              <w:spacing w:after="160" w:line="252" w:lineRule="auto"/>
            </w:pPr>
            <w:r>
              <w:t>--</w:t>
            </w:r>
          </w:p>
        </w:tc>
      </w:tr>
      <w:tr w:rsidR="000F2EDD" w14:paraId="5D894C6C"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3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633A42F" w14:textId="77777777" w:rsidR="000F2EDD" w:rsidRDefault="000F2EDD" w:rsidP="004938E8">
            <w:pPr>
              <w:spacing w:after="160" w:line="252" w:lineRule="auto"/>
            </w:pPr>
            <w:r>
              <w:t>Pavlík</w:t>
            </w:r>
          </w:p>
        </w:tc>
        <w:tc>
          <w:tcPr>
            <w:tcW w:w="1275" w:type="dxa"/>
            <w:tcBorders>
              <w:top w:val="single" w:sz="4" w:space="0" w:color="auto"/>
              <w:left w:val="single" w:sz="4" w:space="0" w:color="auto"/>
              <w:bottom w:val="single" w:sz="4" w:space="0" w:color="auto"/>
              <w:right w:val="single" w:sz="4" w:space="0" w:color="auto"/>
            </w:tcBorders>
            <w:hideMark/>
            <w:tcPrChange w:id="537"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62E79A9" w14:textId="77777777" w:rsidR="000F2EDD" w:rsidRDefault="000F2EDD" w:rsidP="004938E8">
            <w:pPr>
              <w:spacing w:after="160" w:line="252" w:lineRule="auto"/>
            </w:pPr>
            <w:r>
              <w:t>Lukáš</w:t>
            </w:r>
          </w:p>
        </w:tc>
        <w:tc>
          <w:tcPr>
            <w:tcW w:w="1248" w:type="dxa"/>
            <w:tcBorders>
              <w:top w:val="single" w:sz="4" w:space="0" w:color="auto"/>
              <w:left w:val="single" w:sz="4" w:space="0" w:color="auto"/>
              <w:bottom w:val="single" w:sz="4" w:space="0" w:color="auto"/>
              <w:right w:val="single" w:sz="4" w:space="0" w:color="auto"/>
            </w:tcBorders>
            <w:hideMark/>
            <w:tcPrChange w:id="53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FFE3964"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3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6EC6181" w14:textId="77777777" w:rsidR="000F2EDD" w:rsidRDefault="000F2EDD" w:rsidP="004938E8">
            <w:pPr>
              <w:spacing w:after="160" w:line="252" w:lineRule="auto"/>
            </w:pPr>
            <w:r>
              <w:t>PP 1,0 do 02/29</w:t>
            </w:r>
          </w:p>
        </w:tc>
        <w:tc>
          <w:tcPr>
            <w:tcW w:w="1278" w:type="dxa"/>
            <w:tcBorders>
              <w:top w:val="single" w:sz="4" w:space="0" w:color="auto"/>
              <w:left w:val="single" w:sz="4" w:space="0" w:color="auto"/>
              <w:bottom w:val="single" w:sz="4" w:space="0" w:color="auto"/>
              <w:right w:val="single" w:sz="4" w:space="0" w:color="auto"/>
            </w:tcBorders>
            <w:hideMark/>
            <w:tcPrChange w:id="54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5658A32" w14:textId="77777777" w:rsidR="000F2EDD" w:rsidRDefault="000F2EDD" w:rsidP="004938E8">
            <w:pPr>
              <w:spacing w:after="160" w:line="252" w:lineRule="auto"/>
            </w:pPr>
            <w:r>
              <w:t>PP 1,0 do 02/29</w:t>
            </w:r>
          </w:p>
        </w:tc>
        <w:tc>
          <w:tcPr>
            <w:tcW w:w="1414" w:type="dxa"/>
            <w:tcBorders>
              <w:top w:val="single" w:sz="4" w:space="0" w:color="auto"/>
              <w:left w:val="single" w:sz="4" w:space="0" w:color="auto"/>
              <w:bottom w:val="single" w:sz="4" w:space="0" w:color="auto"/>
              <w:right w:val="single" w:sz="4" w:space="0" w:color="auto"/>
            </w:tcBorders>
            <w:hideMark/>
            <w:tcPrChange w:id="541"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03739595"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4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43E1A72" w14:textId="77777777" w:rsidR="000F2EDD" w:rsidRDefault="000F2EDD" w:rsidP="004938E8">
            <w:pPr>
              <w:spacing w:after="160" w:line="252" w:lineRule="auto"/>
            </w:pPr>
            <w:r>
              <w:t>--</w:t>
            </w:r>
          </w:p>
        </w:tc>
      </w:tr>
      <w:tr w:rsidR="000F2EDD" w14:paraId="1BE3E74E"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4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745B03C" w14:textId="77777777" w:rsidR="000F2EDD" w:rsidRDefault="000F2EDD" w:rsidP="004938E8">
            <w:pPr>
              <w:spacing w:after="160" w:line="252" w:lineRule="auto"/>
            </w:pPr>
            <w:r>
              <w:t>Pekaj</w:t>
            </w:r>
          </w:p>
        </w:tc>
        <w:tc>
          <w:tcPr>
            <w:tcW w:w="1275" w:type="dxa"/>
            <w:tcBorders>
              <w:top w:val="single" w:sz="4" w:space="0" w:color="auto"/>
              <w:left w:val="single" w:sz="4" w:space="0" w:color="auto"/>
              <w:bottom w:val="single" w:sz="4" w:space="0" w:color="auto"/>
              <w:right w:val="single" w:sz="4" w:space="0" w:color="auto"/>
            </w:tcBorders>
            <w:hideMark/>
            <w:tcPrChange w:id="544"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786E84E" w14:textId="77777777" w:rsidR="000F2EDD" w:rsidRDefault="000F2EDD" w:rsidP="004938E8">
            <w:pPr>
              <w:spacing w:after="160" w:line="252" w:lineRule="auto"/>
            </w:pPr>
            <w:r>
              <w:t>Robert</w:t>
            </w:r>
          </w:p>
        </w:tc>
        <w:tc>
          <w:tcPr>
            <w:tcW w:w="1248" w:type="dxa"/>
            <w:tcBorders>
              <w:top w:val="single" w:sz="4" w:space="0" w:color="auto"/>
              <w:left w:val="single" w:sz="4" w:space="0" w:color="auto"/>
              <w:bottom w:val="single" w:sz="4" w:space="0" w:color="auto"/>
              <w:right w:val="single" w:sz="4" w:space="0" w:color="auto"/>
            </w:tcBorders>
            <w:hideMark/>
            <w:tcPrChange w:id="54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D8AD194" w14:textId="77777777" w:rsidR="000F2EDD" w:rsidRDefault="000F2EDD" w:rsidP="004938E8">
            <w:pPr>
              <w:spacing w:after="160" w:line="252" w:lineRule="auto"/>
            </w:pPr>
            <w:r>
              <w:t>Ing., MPA</w:t>
            </w:r>
          </w:p>
        </w:tc>
        <w:tc>
          <w:tcPr>
            <w:tcW w:w="1239" w:type="dxa"/>
            <w:tcBorders>
              <w:top w:val="single" w:sz="4" w:space="0" w:color="auto"/>
              <w:left w:val="single" w:sz="4" w:space="0" w:color="auto"/>
              <w:bottom w:val="single" w:sz="4" w:space="0" w:color="auto"/>
              <w:right w:val="single" w:sz="4" w:space="0" w:color="auto"/>
            </w:tcBorders>
            <w:hideMark/>
            <w:tcPrChange w:id="54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196DB0D" w14:textId="77777777" w:rsidR="000F2EDD" w:rsidRDefault="000F2EDD" w:rsidP="004938E8">
            <w:pPr>
              <w:spacing w:after="160" w:line="252" w:lineRule="auto"/>
            </w:pPr>
            <w:r>
              <w:t>PP 0,5 do 08/26</w:t>
            </w:r>
          </w:p>
        </w:tc>
        <w:tc>
          <w:tcPr>
            <w:tcW w:w="1278" w:type="dxa"/>
            <w:tcBorders>
              <w:top w:val="single" w:sz="4" w:space="0" w:color="auto"/>
              <w:left w:val="single" w:sz="4" w:space="0" w:color="auto"/>
              <w:bottom w:val="single" w:sz="4" w:space="0" w:color="auto"/>
              <w:right w:val="single" w:sz="4" w:space="0" w:color="auto"/>
            </w:tcBorders>
            <w:hideMark/>
            <w:tcPrChange w:id="54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35E7C15" w14:textId="77777777" w:rsidR="000F2EDD" w:rsidRDefault="000F2EDD" w:rsidP="004938E8">
            <w:pPr>
              <w:spacing w:after="160" w:line="252" w:lineRule="auto"/>
            </w:pPr>
            <w:r>
              <w:t>PP 0,5 do 08/26</w:t>
            </w:r>
          </w:p>
        </w:tc>
        <w:tc>
          <w:tcPr>
            <w:tcW w:w="1414" w:type="dxa"/>
            <w:tcBorders>
              <w:top w:val="single" w:sz="4" w:space="0" w:color="auto"/>
              <w:left w:val="single" w:sz="4" w:space="0" w:color="auto"/>
              <w:bottom w:val="single" w:sz="4" w:space="0" w:color="auto"/>
              <w:right w:val="single" w:sz="4" w:space="0" w:color="auto"/>
            </w:tcBorders>
            <w:hideMark/>
            <w:tcPrChange w:id="548"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1ACAFCEF"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54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856255A" w14:textId="77777777" w:rsidR="000F2EDD" w:rsidRDefault="000F2EDD" w:rsidP="004938E8">
            <w:pPr>
              <w:spacing w:after="160" w:line="252" w:lineRule="auto"/>
            </w:pPr>
            <w:r>
              <w:t>ano</w:t>
            </w:r>
          </w:p>
        </w:tc>
      </w:tr>
      <w:tr w:rsidR="000F2EDD" w14:paraId="433420DD"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5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12D6DAF" w14:textId="77777777" w:rsidR="000F2EDD" w:rsidRDefault="000F2EDD" w:rsidP="004938E8">
            <w:pPr>
              <w:spacing w:after="160" w:line="252" w:lineRule="auto"/>
            </w:pPr>
            <w:r>
              <w:t>Peterek</w:t>
            </w:r>
          </w:p>
        </w:tc>
        <w:tc>
          <w:tcPr>
            <w:tcW w:w="1275" w:type="dxa"/>
            <w:tcBorders>
              <w:top w:val="single" w:sz="4" w:space="0" w:color="auto"/>
              <w:left w:val="single" w:sz="4" w:space="0" w:color="auto"/>
              <w:bottom w:val="single" w:sz="4" w:space="0" w:color="auto"/>
              <w:right w:val="single" w:sz="4" w:space="0" w:color="auto"/>
            </w:tcBorders>
            <w:hideMark/>
            <w:tcPrChange w:id="551"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16D59DF4" w14:textId="77777777" w:rsidR="000F2EDD" w:rsidRDefault="000F2EDD" w:rsidP="004938E8">
            <w:pPr>
              <w:spacing w:after="160" w:line="252" w:lineRule="auto"/>
            </w:pPr>
            <w:r>
              <w:t>Kamil</w:t>
            </w:r>
          </w:p>
        </w:tc>
        <w:tc>
          <w:tcPr>
            <w:tcW w:w="1248" w:type="dxa"/>
            <w:tcBorders>
              <w:top w:val="single" w:sz="4" w:space="0" w:color="auto"/>
              <w:left w:val="single" w:sz="4" w:space="0" w:color="auto"/>
              <w:bottom w:val="single" w:sz="4" w:space="0" w:color="auto"/>
              <w:right w:val="single" w:sz="4" w:space="0" w:color="auto"/>
            </w:tcBorders>
            <w:hideMark/>
            <w:tcPrChange w:id="55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C196924" w14:textId="77777777" w:rsidR="000F2EDD" w:rsidRDefault="000F2EDD" w:rsidP="004938E8">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55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5E35935" w14:textId="77777777" w:rsidR="000F2EDD" w:rsidRDefault="000F2EDD" w:rsidP="004938E8">
            <w:pPr>
              <w:spacing w:after="160" w:line="252" w:lineRule="auto"/>
            </w:pPr>
            <w:r>
              <w:t>PP 1,0 do 10/26</w:t>
            </w:r>
          </w:p>
        </w:tc>
        <w:tc>
          <w:tcPr>
            <w:tcW w:w="1278" w:type="dxa"/>
            <w:tcBorders>
              <w:top w:val="single" w:sz="4" w:space="0" w:color="auto"/>
              <w:left w:val="single" w:sz="4" w:space="0" w:color="auto"/>
              <w:bottom w:val="single" w:sz="4" w:space="0" w:color="auto"/>
              <w:right w:val="single" w:sz="4" w:space="0" w:color="auto"/>
            </w:tcBorders>
            <w:hideMark/>
            <w:tcPrChange w:id="55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DE1F289" w14:textId="77777777" w:rsidR="000F2EDD" w:rsidRDefault="000F2EDD" w:rsidP="004938E8">
            <w:pPr>
              <w:spacing w:after="160" w:line="252" w:lineRule="auto"/>
            </w:pPr>
            <w:r>
              <w:t>PP 1,0 do 10/26</w:t>
            </w:r>
          </w:p>
        </w:tc>
        <w:tc>
          <w:tcPr>
            <w:tcW w:w="1414" w:type="dxa"/>
            <w:tcBorders>
              <w:top w:val="single" w:sz="4" w:space="0" w:color="auto"/>
              <w:left w:val="single" w:sz="4" w:space="0" w:color="auto"/>
              <w:bottom w:val="single" w:sz="4" w:space="0" w:color="auto"/>
              <w:right w:val="single" w:sz="4" w:space="0" w:color="auto"/>
            </w:tcBorders>
            <w:hideMark/>
            <w:tcPrChange w:id="555"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70225905"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55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0BDFA31" w14:textId="77777777" w:rsidR="000F2EDD" w:rsidRDefault="000F2EDD" w:rsidP="004938E8">
            <w:pPr>
              <w:spacing w:after="160" w:line="252" w:lineRule="auto"/>
            </w:pPr>
            <w:r>
              <w:t>--</w:t>
            </w:r>
          </w:p>
        </w:tc>
      </w:tr>
      <w:tr w:rsidR="000F2EDD" w14:paraId="275A5837"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5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1DD89E3" w14:textId="77777777" w:rsidR="000F2EDD" w:rsidRDefault="000F2EDD" w:rsidP="004938E8">
            <w:pPr>
              <w:spacing w:after="160" w:line="252" w:lineRule="auto"/>
            </w:pPr>
            <w:r>
              <w:t>Pitrová</w:t>
            </w:r>
          </w:p>
        </w:tc>
        <w:tc>
          <w:tcPr>
            <w:tcW w:w="1275" w:type="dxa"/>
            <w:tcBorders>
              <w:top w:val="single" w:sz="4" w:space="0" w:color="auto"/>
              <w:left w:val="single" w:sz="4" w:space="0" w:color="auto"/>
              <w:bottom w:val="single" w:sz="4" w:space="0" w:color="auto"/>
              <w:right w:val="single" w:sz="4" w:space="0" w:color="auto"/>
            </w:tcBorders>
            <w:hideMark/>
            <w:tcPrChange w:id="558"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AFFADDE" w14:textId="77777777" w:rsidR="000F2EDD" w:rsidRDefault="000F2EDD" w:rsidP="004938E8">
            <w:pPr>
              <w:spacing w:after="160" w:line="252" w:lineRule="auto"/>
            </w:pPr>
            <w:r>
              <w:t>Kateřina</w:t>
            </w:r>
          </w:p>
        </w:tc>
        <w:tc>
          <w:tcPr>
            <w:tcW w:w="1248" w:type="dxa"/>
            <w:tcBorders>
              <w:top w:val="single" w:sz="4" w:space="0" w:color="auto"/>
              <w:left w:val="single" w:sz="4" w:space="0" w:color="auto"/>
              <w:bottom w:val="single" w:sz="4" w:space="0" w:color="auto"/>
              <w:right w:val="single" w:sz="4" w:space="0" w:color="auto"/>
            </w:tcBorders>
            <w:hideMark/>
            <w:tcPrChange w:id="55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DBE06C5" w14:textId="77777777" w:rsidR="000F2EDD" w:rsidRDefault="000F2EDD" w:rsidP="004938E8">
            <w:pPr>
              <w:spacing w:after="160" w:line="252" w:lineRule="auto"/>
            </w:pPr>
            <w:r>
              <w:t>Mgr. et Mgr., BBA, Ph.D.</w:t>
            </w:r>
          </w:p>
        </w:tc>
        <w:tc>
          <w:tcPr>
            <w:tcW w:w="1239" w:type="dxa"/>
            <w:tcBorders>
              <w:top w:val="single" w:sz="4" w:space="0" w:color="auto"/>
              <w:left w:val="single" w:sz="4" w:space="0" w:color="auto"/>
              <w:bottom w:val="single" w:sz="4" w:space="0" w:color="auto"/>
              <w:right w:val="single" w:sz="4" w:space="0" w:color="auto"/>
            </w:tcBorders>
            <w:hideMark/>
            <w:tcPrChange w:id="56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E16ADC7"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6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371568A9"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62"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B5CEC2B"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6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6DD001E" w14:textId="77777777" w:rsidR="000F2EDD" w:rsidRDefault="000F2EDD" w:rsidP="004938E8">
            <w:pPr>
              <w:spacing w:after="160" w:line="252" w:lineRule="auto"/>
            </w:pPr>
            <w:r>
              <w:t>--</w:t>
            </w:r>
          </w:p>
        </w:tc>
      </w:tr>
      <w:tr w:rsidR="000F2EDD" w14:paraId="7AEC8271"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6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FF6FD3D" w14:textId="77777777" w:rsidR="000F2EDD" w:rsidRDefault="000F2EDD" w:rsidP="004938E8">
            <w:pPr>
              <w:spacing w:after="160" w:line="252" w:lineRule="auto"/>
            </w:pPr>
            <w:r>
              <w:t xml:space="preserve">Polášek </w:t>
            </w:r>
          </w:p>
        </w:tc>
        <w:tc>
          <w:tcPr>
            <w:tcW w:w="1275" w:type="dxa"/>
            <w:tcBorders>
              <w:top w:val="single" w:sz="4" w:space="0" w:color="auto"/>
              <w:left w:val="single" w:sz="4" w:space="0" w:color="auto"/>
              <w:bottom w:val="single" w:sz="4" w:space="0" w:color="auto"/>
              <w:right w:val="single" w:sz="4" w:space="0" w:color="auto"/>
            </w:tcBorders>
            <w:hideMark/>
            <w:tcPrChange w:id="565"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15DDD08" w14:textId="77777777" w:rsidR="000F2EDD" w:rsidRDefault="000F2EDD" w:rsidP="004938E8">
            <w:pPr>
              <w:spacing w:after="160" w:line="252" w:lineRule="auto"/>
            </w:pPr>
            <w:r>
              <w:t>Vladimír</w:t>
            </w:r>
          </w:p>
        </w:tc>
        <w:tc>
          <w:tcPr>
            <w:tcW w:w="1248" w:type="dxa"/>
            <w:tcBorders>
              <w:top w:val="single" w:sz="4" w:space="0" w:color="auto"/>
              <w:left w:val="single" w:sz="4" w:space="0" w:color="auto"/>
              <w:bottom w:val="single" w:sz="4" w:space="0" w:color="auto"/>
              <w:right w:val="single" w:sz="4" w:space="0" w:color="auto"/>
            </w:tcBorders>
            <w:hideMark/>
            <w:tcPrChange w:id="56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8F56DE0" w14:textId="77777777" w:rsidR="000F2EDD" w:rsidRDefault="000F2EDD" w:rsidP="004938E8">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56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A84E86B"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6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7D513A1" w14:textId="77777777" w:rsidR="000F2EDD" w:rsidRDefault="000F2EDD" w:rsidP="004938E8">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569"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45F019F"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7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BCE0D9A" w14:textId="77777777" w:rsidR="000F2EDD" w:rsidRDefault="000F2EDD" w:rsidP="004938E8">
            <w:pPr>
              <w:spacing w:after="160" w:line="252" w:lineRule="auto"/>
            </w:pPr>
            <w:r>
              <w:t>--</w:t>
            </w:r>
          </w:p>
        </w:tc>
      </w:tr>
      <w:tr w:rsidR="000F2EDD" w14:paraId="0413D34C"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7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E551D6A" w14:textId="77777777" w:rsidR="000F2EDD" w:rsidRDefault="000F2EDD" w:rsidP="004938E8">
            <w:pPr>
              <w:spacing w:after="160" w:line="252" w:lineRule="auto"/>
            </w:pPr>
            <w:r>
              <w:t>Princ</w:t>
            </w:r>
          </w:p>
        </w:tc>
        <w:tc>
          <w:tcPr>
            <w:tcW w:w="1275" w:type="dxa"/>
            <w:tcBorders>
              <w:top w:val="single" w:sz="4" w:space="0" w:color="auto"/>
              <w:left w:val="single" w:sz="4" w:space="0" w:color="auto"/>
              <w:bottom w:val="single" w:sz="4" w:space="0" w:color="auto"/>
              <w:right w:val="single" w:sz="4" w:space="0" w:color="auto"/>
            </w:tcBorders>
            <w:hideMark/>
            <w:tcPrChange w:id="572"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025648CC" w14:textId="77777777" w:rsidR="000F2EDD" w:rsidRDefault="000F2EDD" w:rsidP="004938E8">
            <w:pPr>
              <w:spacing w:after="160" w:line="252" w:lineRule="auto"/>
            </w:pPr>
            <w:r>
              <w:t>Ivan</w:t>
            </w:r>
          </w:p>
        </w:tc>
        <w:tc>
          <w:tcPr>
            <w:tcW w:w="1248" w:type="dxa"/>
            <w:tcBorders>
              <w:top w:val="single" w:sz="4" w:space="0" w:color="auto"/>
              <w:left w:val="single" w:sz="4" w:space="0" w:color="auto"/>
              <w:bottom w:val="single" w:sz="4" w:space="0" w:color="auto"/>
              <w:right w:val="single" w:sz="4" w:space="0" w:color="auto"/>
            </w:tcBorders>
            <w:hideMark/>
            <w:tcPrChange w:id="57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333730E" w14:textId="77777777" w:rsidR="000F2EDD" w:rsidRDefault="000F2EDD" w:rsidP="004938E8">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57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7D1BBBA"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7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341B9EAB"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76"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22A2E6A1"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577" w:author="Zuzana Tučková" w:date="2024-05-13T13:10:00Z">
              <w:tcPr>
                <w:tcW w:w="1294" w:type="dxa"/>
                <w:tcBorders>
                  <w:top w:val="single" w:sz="4" w:space="0" w:color="auto"/>
                  <w:left w:val="single" w:sz="4" w:space="0" w:color="auto"/>
                  <w:bottom w:val="single" w:sz="4" w:space="0" w:color="auto"/>
                  <w:right w:val="single" w:sz="4" w:space="0" w:color="auto"/>
                </w:tcBorders>
              </w:tcPr>
            </w:tcPrChange>
          </w:tcPr>
          <w:p w14:paraId="5E768687" w14:textId="77777777" w:rsidR="000F2EDD" w:rsidRDefault="000F2EDD" w:rsidP="004938E8">
            <w:pPr>
              <w:spacing w:after="160" w:line="252" w:lineRule="auto"/>
            </w:pPr>
          </w:p>
        </w:tc>
      </w:tr>
      <w:tr w:rsidR="000F2EDD" w14:paraId="20F19A49"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7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79DAD74" w14:textId="77777777" w:rsidR="000F2EDD" w:rsidRDefault="000F2EDD" w:rsidP="004938E8">
            <w:pPr>
              <w:spacing w:after="160" w:line="252" w:lineRule="auto"/>
            </w:pPr>
            <w:r>
              <w:t>Rak</w:t>
            </w:r>
          </w:p>
        </w:tc>
        <w:tc>
          <w:tcPr>
            <w:tcW w:w="1275" w:type="dxa"/>
            <w:tcBorders>
              <w:top w:val="single" w:sz="4" w:space="0" w:color="auto"/>
              <w:left w:val="single" w:sz="4" w:space="0" w:color="auto"/>
              <w:bottom w:val="single" w:sz="4" w:space="0" w:color="auto"/>
              <w:right w:val="single" w:sz="4" w:space="0" w:color="auto"/>
            </w:tcBorders>
            <w:hideMark/>
            <w:tcPrChange w:id="579"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7140060" w14:textId="77777777" w:rsidR="000F2EDD" w:rsidRDefault="000F2EDD" w:rsidP="004938E8">
            <w:pPr>
              <w:spacing w:after="160" w:line="252" w:lineRule="auto"/>
            </w:pPr>
            <w:r>
              <w:t>Jakub</w:t>
            </w:r>
          </w:p>
        </w:tc>
        <w:tc>
          <w:tcPr>
            <w:tcW w:w="1248" w:type="dxa"/>
            <w:tcBorders>
              <w:top w:val="single" w:sz="4" w:space="0" w:color="auto"/>
              <w:left w:val="single" w:sz="4" w:space="0" w:color="auto"/>
              <w:bottom w:val="single" w:sz="4" w:space="0" w:color="auto"/>
              <w:right w:val="single" w:sz="4" w:space="0" w:color="auto"/>
            </w:tcBorders>
            <w:hideMark/>
            <w:tcPrChange w:id="58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55F366B"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8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0B79505"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8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DDC94BD"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83"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2431224"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8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221BD61B" w14:textId="77777777" w:rsidR="000F2EDD" w:rsidRDefault="000F2EDD" w:rsidP="004938E8">
            <w:pPr>
              <w:spacing w:after="160" w:line="252" w:lineRule="auto"/>
            </w:pPr>
            <w:r>
              <w:t>--</w:t>
            </w:r>
          </w:p>
        </w:tc>
      </w:tr>
      <w:tr w:rsidR="000F2EDD" w14:paraId="21708B2C"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8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FB89924" w14:textId="77777777" w:rsidR="000F2EDD" w:rsidRDefault="000F2EDD" w:rsidP="004938E8">
            <w:pPr>
              <w:spacing w:after="160" w:line="252" w:lineRule="auto"/>
            </w:pPr>
            <w:r>
              <w:t>Snopek</w:t>
            </w:r>
          </w:p>
        </w:tc>
        <w:tc>
          <w:tcPr>
            <w:tcW w:w="1275" w:type="dxa"/>
            <w:tcBorders>
              <w:top w:val="single" w:sz="4" w:space="0" w:color="auto"/>
              <w:left w:val="single" w:sz="4" w:space="0" w:color="auto"/>
              <w:bottom w:val="single" w:sz="4" w:space="0" w:color="auto"/>
              <w:right w:val="single" w:sz="4" w:space="0" w:color="auto"/>
            </w:tcBorders>
            <w:hideMark/>
            <w:tcPrChange w:id="586"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17D7E3E1" w14:textId="77777777" w:rsidR="000F2EDD" w:rsidRDefault="000F2EDD" w:rsidP="004938E8">
            <w:pPr>
              <w:spacing w:after="160" w:line="252" w:lineRule="auto"/>
            </w:pPr>
            <w:r>
              <w:t>Lukáš</w:t>
            </w:r>
          </w:p>
        </w:tc>
        <w:tc>
          <w:tcPr>
            <w:tcW w:w="1248" w:type="dxa"/>
            <w:tcBorders>
              <w:top w:val="single" w:sz="4" w:space="0" w:color="auto"/>
              <w:left w:val="single" w:sz="4" w:space="0" w:color="auto"/>
              <w:bottom w:val="single" w:sz="4" w:space="0" w:color="auto"/>
              <w:right w:val="single" w:sz="4" w:space="0" w:color="auto"/>
            </w:tcBorders>
            <w:hideMark/>
            <w:tcPrChange w:id="58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04DF47F" w14:textId="77777777" w:rsidR="000F2EDD" w:rsidRDefault="000F2EDD" w:rsidP="004938E8">
            <w:pPr>
              <w:spacing w:after="160" w:line="252" w:lineRule="auto"/>
            </w:pPr>
            <w:r>
              <w:t>Ing. Bc et Bc., Ph.D.</w:t>
            </w:r>
          </w:p>
        </w:tc>
        <w:tc>
          <w:tcPr>
            <w:tcW w:w="1239" w:type="dxa"/>
            <w:tcBorders>
              <w:top w:val="single" w:sz="4" w:space="0" w:color="auto"/>
              <w:left w:val="single" w:sz="4" w:space="0" w:color="auto"/>
              <w:bottom w:val="single" w:sz="4" w:space="0" w:color="auto"/>
              <w:right w:val="single" w:sz="4" w:space="0" w:color="auto"/>
            </w:tcBorders>
            <w:hideMark/>
            <w:tcPrChange w:id="58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9A98A18" w14:textId="77777777" w:rsidR="000F2EDD" w:rsidRDefault="000F2EDD" w:rsidP="004938E8">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58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823B261" w14:textId="77777777" w:rsidR="000F2EDD" w:rsidRDefault="000F2EDD" w:rsidP="004938E8">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590"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C7F1026"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59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19B64A2" w14:textId="77777777" w:rsidR="000F2EDD" w:rsidRDefault="000F2EDD" w:rsidP="004938E8">
            <w:pPr>
              <w:spacing w:after="160" w:line="252" w:lineRule="auto"/>
            </w:pPr>
            <w:r>
              <w:t>--</w:t>
            </w:r>
          </w:p>
        </w:tc>
      </w:tr>
      <w:tr w:rsidR="000F2EDD" w14:paraId="1C4F57C2"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9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597D52C" w14:textId="77777777" w:rsidR="000F2EDD" w:rsidRDefault="000F2EDD" w:rsidP="004938E8">
            <w:pPr>
              <w:spacing w:after="160" w:line="252" w:lineRule="auto"/>
            </w:pPr>
            <w:r>
              <w:t>Snopek</w:t>
            </w:r>
          </w:p>
        </w:tc>
        <w:tc>
          <w:tcPr>
            <w:tcW w:w="1275" w:type="dxa"/>
            <w:tcBorders>
              <w:top w:val="single" w:sz="4" w:space="0" w:color="auto"/>
              <w:left w:val="single" w:sz="4" w:space="0" w:color="auto"/>
              <w:bottom w:val="single" w:sz="4" w:space="0" w:color="auto"/>
              <w:right w:val="single" w:sz="4" w:space="0" w:color="auto"/>
            </w:tcBorders>
            <w:hideMark/>
            <w:tcPrChange w:id="593"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CD9F00B" w14:textId="77777777" w:rsidR="000F2EDD" w:rsidRDefault="000F2EDD" w:rsidP="004938E8">
            <w:pPr>
              <w:spacing w:after="160" w:line="252" w:lineRule="auto"/>
            </w:pPr>
            <w:r>
              <w:t>Petr</w:t>
            </w:r>
          </w:p>
        </w:tc>
        <w:tc>
          <w:tcPr>
            <w:tcW w:w="1248" w:type="dxa"/>
            <w:tcBorders>
              <w:top w:val="single" w:sz="4" w:space="0" w:color="auto"/>
              <w:left w:val="single" w:sz="4" w:space="0" w:color="auto"/>
              <w:bottom w:val="single" w:sz="4" w:space="0" w:color="auto"/>
              <w:right w:val="single" w:sz="4" w:space="0" w:color="auto"/>
            </w:tcBorders>
            <w:hideMark/>
            <w:tcPrChange w:id="59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FDAC7F7" w14:textId="77777777" w:rsidR="000F2EDD" w:rsidRDefault="000F2EDD" w:rsidP="004938E8">
            <w:pPr>
              <w:spacing w:after="160" w:line="252" w:lineRule="auto"/>
            </w:pPr>
            <w:r>
              <w:t>PhDr. Mgr., PhD., MBA</w:t>
            </w:r>
          </w:p>
        </w:tc>
        <w:tc>
          <w:tcPr>
            <w:tcW w:w="1239" w:type="dxa"/>
            <w:tcBorders>
              <w:top w:val="single" w:sz="4" w:space="0" w:color="auto"/>
              <w:left w:val="single" w:sz="4" w:space="0" w:color="auto"/>
              <w:bottom w:val="single" w:sz="4" w:space="0" w:color="auto"/>
              <w:right w:val="single" w:sz="4" w:space="0" w:color="auto"/>
            </w:tcBorders>
            <w:hideMark/>
            <w:tcPrChange w:id="59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7360CC5"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9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F94CAB0" w14:textId="77777777" w:rsidR="000F2EDD" w:rsidRDefault="000F2EDD" w:rsidP="004938E8">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597"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3A30BC25"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9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AAEBB2B" w14:textId="77777777" w:rsidR="000F2EDD" w:rsidRDefault="000F2EDD" w:rsidP="004938E8">
            <w:pPr>
              <w:spacing w:after="160" w:line="252" w:lineRule="auto"/>
            </w:pPr>
            <w:r>
              <w:t>--</w:t>
            </w:r>
          </w:p>
        </w:tc>
      </w:tr>
      <w:tr w:rsidR="000F2EDD" w14:paraId="7E3A6D6E" w14:textId="77777777" w:rsidTr="00C76DCF">
        <w:tc>
          <w:tcPr>
            <w:tcW w:w="1329" w:type="dxa"/>
            <w:tcBorders>
              <w:top w:val="single" w:sz="4" w:space="0" w:color="auto"/>
              <w:left w:val="single" w:sz="4" w:space="0" w:color="auto"/>
              <w:bottom w:val="single" w:sz="4" w:space="0" w:color="auto"/>
              <w:right w:val="single" w:sz="4" w:space="0" w:color="auto"/>
            </w:tcBorders>
            <w:hideMark/>
            <w:tcPrChange w:id="59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AE68020" w14:textId="77777777" w:rsidR="000F2EDD" w:rsidRDefault="000F2EDD" w:rsidP="004938E8">
            <w:pPr>
              <w:spacing w:after="160" w:line="252" w:lineRule="auto"/>
            </w:pPr>
            <w:r>
              <w:t>Strohmandl</w:t>
            </w:r>
          </w:p>
        </w:tc>
        <w:tc>
          <w:tcPr>
            <w:tcW w:w="1275" w:type="dxa"/>
            <w:tcBorders>
              <w:top w:val="single" w:sz="4" w:space="0" w:color="auto"/>
              <w:left w:val="single" w:sz="4" w:space="0" w:color="auto"/>
              <w:bottom w:val="single" w:sz="4" w:space="0" w:color="auto"/>
              <w:right w:val="single" w:sz="4" w:space="0" w:color="auto"/>
            </w:tcBorders>
            <w:hideMark/>
            <w:tcPrChange w:id="600"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7CE0C83" w14:textId="77777777" w:rsidR="000F2EDD" w:rsidRDefault="000F2EDD" w:rsidP="004938E8">
            <w:pPr>
              <w:spacing w:after="160" w:line="252" w:lineRule="auto"/>
            </w:pPr>
            <w:r>
              <w:t>Jan</w:t>
            </w:r>
          </w:p>
        </w:tc>
        <w:tc>
          <w:tcPr>
            <w:tcW w:w="1248" w:type="dxa"/>
            <w:tcBorders>
              <w:top w:val="single" w:sz="4" w:space="0" w:color="auto"/>
              <w:left w:val="single" w:sz="4" w:space="0" w:color="auto"/>
              <w:bottom w:val="single" w:sz="4" w:space="0" w:color="auto"/>
              <w:right w:val="single" w:sz="4" w:space="0" w:color="auto"/>
            </w:tcBorders>
            <w:hideMark/>
            <w:tcPrChange w:id="60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6C2E2F7"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0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D8A14B7"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0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5499B68"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04"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3DB9FFA" w14:textId="77777777" w:rsidR="000F2EDD" w:rsidRDefault="000F2EDD" w:rsidP="004938E8">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60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B950054" w14:textId="77777777" w:rsidR="000F2EDD" w:rsidRDefault="000F2EDD" w:rsidP="004938E8">
            <w:pPr>
              <w:spacing w:after="160" w:line="252" w:lineRule="auto"/>
            </w:pPr>
            <w:r>
              <w:t>--</w:t>
            </w:r>
          </w:p>
        </w:tc>
      </w:tr>
      <w:tr w:rsidR="000F2EDD" w14:paraId="7928F3B1"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0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28509C7" w14:textId="77777777" w:rsidR="000F2EDD" w:rsidRDefault="000F2EDD" w:rsidP="004938E8">
            <w:pPr>
              <w:spacing w:after="160" w:line="252" w:lineRule="auto"/>
            </w:pPr>
            <w:r>
              <w:t>Svoboda</w:t>
            </w:r>
          </w:p>
        </w:tc>
        <w:tc>
          <w:tcPr>
            <w:tcW w:w="1275" w:type="dxa"/>
            <w:tcBorders>
              <w:top w:val="single" w:sz="4" w:space="0" w:color="auto"/>
              <w:left w:val="single" w:sz="4" w:space="0" w:color="auto"/>
              <w:bottom w:val="single" w:sz="4" w:space="0" w:color="auto"/>
              <w:right w:val="single" w:sz="4" w:space="0" w:color="auto"/>
            </w:tcBorders>
            <w:hideMark/>
            <w:tcPrChange w:id="607"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4D4D1A9" w14:textId="77777777" w:rsidR="000F2EDD" w:rsidRDefault="000F2EDD" w:rsidP="004938E8">
            <w:pPr>
              <w:spacing w:after="160" w:line="252" w:lineRule="auto"/>
            </w:pPr>
            <w:r>
              <w:t>Petr</w:t>
            </w:r>
          </w:p>
        </w:tc>
        <w:tc>
          <w:tcPr>
            <w:tcW w:w="1248" w:type="dxa"/>
            <w:tcBorders>
              <w:top w:val="single" w:sz="4" w:space="0" w:color="auto"/>
              <w:left w:val="single" w:sz="4" w:space="0" w:color="auto"/>
              <w:bottom w:val="single" w:sz="4" w:space="0" w:color="auto"/>
              <w:right w:val="single" w:sz="4" w:space="0" w:color="auto"/>
            </w:tcBorders>
            <w:hideMark/>
            <w:tcPrChange w:id="60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37C2D57"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0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DE4407D"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1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88AEC1B"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11"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2490827B"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1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6EA64C6" w14:textId="77777777" w:rsidR="000F2EDD" w:rsidRDefault="000F2EDD" w:rsidP="004938E8">
            <w:pPr>
              <w:spacing w:after="160" w:line="252" w:lineRule="auto"/>
            </w:pPr>
            <w:r>
              <w:t>--</w:t>
            </w:r>
          </w:p>
        </w:tc>
      </w:tr>
      <w:tr w:rsidR="000F2EDD" w14:paraId="2739AE68"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1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319BF7E" w14:textId="77777777" w:rsidR="000F2EDD" w:rsidRDefault="000F2EDD" w:rsidP="004938E8">
            <w:pPr>
              <w:spacing w:after="160" w:line="252" w:lineRule="auto"/>
            </w:pPr>
            <w:r>
              <w:t xml:space="preserve">Šaur </w:t>
            </w:r>
          </w:p>
        </w:tc>
        <w:tc>
          <w:tcPr>
            <w:tcW w:w="1275" w:type="dxa"/>
            <w:tcBorders>
              <w:top w:val="single" w:sz="4" w:space="0" w:color="auto"/>
              <w:left w:val="single" w:sz="4" w:space="0" w:color="auto"/>
              <w:bottom w:val="single" w:sz="4" w:space="0" w:color="auto"/>
              <w:right w:val="single" w:sz="4" w:space="0" w:color="auto"/>
            </w:tcBorders>
            <w:hideMark/>
            <w:tcPrChange w:id="614"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7DD417B7" w14:textId="77777777" w:rsidR="000F2EDD" w:rsidRDefault="000F2EDD" w:rsidP="004938E8">
            <w:pPr>
              <w:spacing w:after="160" w:line="252" w:lineRule="auto"/>
            </w:pPr>
            <w:r>
              <w:t>David</w:t>
            </w:r>
          </w:p>
        </w:tc>
        <w:tc>
          <w:tcPr>
            <w:tcW w:w="1248" w:type="dxa"/>
            <w:tcBorders>
              <w:top w:val="single" w:sz="4" w:space="0" w:color="auto"/>
              <w:left w:val="single" w:sz="4" w:space="0" w:color="auto"/>
              <w:bottom w:val="single" w:sz="4" w:space="0" w:color="auto"/>
              <w:right w:val="single" w:sz="4" w:space="0" w:color="auto"/>
            </w:tcBorders>
            <w:hideMark/>
            <w:tcPrChange w:id="61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C9ECA9B"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1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2CF715B" w14:textId="77777777" w:rsidR="000F2EDD" w:rsidRDefault="000F2EDD" w:rsidP="004938E8">
            <w:pPr>
              <w:spacing w:after="160" w:line="252" w:lineRule="auto"/>
            </w:pPr>
            <w:r>
              <w:t>PP 1,0 do 06/25</w:t>
            </w:r>
          </w:p>
        </w:tc>
        <w:tc>
          <w:tcPr>
            <w:tcW w:w="1278" w:type="dxa"/>
            <w:tcBorders>
              <w:top w:val="single" w:sz="4" w:space="0" w:color="auto"/>
              <w:left w:val="single" w:sz="4" w:space="0" w:color="auto"/>
              <w:bottom w:val="single" w:sz="4" w:space="0" w:color="auto"/>
              <w:right w:val="single" w:sz="4" w:space="0" w:color="auto"/>
            </w:tcBorders>
            <w:hideMark/>
            <w:tcPrChange w:id="61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B3C69C0" w14:textId="77777777" w:rsidR="000F2EDD" w:rsidRDefault="000F2EDD" w:rsidP="004938E8">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618"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07B1E5B7"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61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EC6445E" w14:textId="77777777" w:rsidR="000F2EDD" w:rsidRDefault="000F2EDD" w:rsidP="004938E8">
            <w:pPr>
              <w:spacing w:after="160" w:line="252" w:lineRule="auto"/>
            </w:pPr>
            <w:r>
              <w:t>--</w:t>
            </w:r>
          </w:p>
        </w:tc>
      </w:tr>
      <w:tr w:rsidR="000F2EDD" w14:paraId="22A6C4EB"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2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AE4809A" w14:textId="77777777" w:rsidR="000F2EDD" w:rsidRDefault="000F2EDD" w:rsidP="004938E8">
            <w:pPr>
              <w:spacing w:after="160" w:line="252" w:lineRule="auto"/>
            </w:pPr>
            <w:r>
              <w:t>Taraba</w:t>
            </w:r>
          </w:p>
        </w:tc>
        <w:tc>
          <w:tcPr>
            <w:tcW w:w="1275" w:type="dxa"/>
            <w:tcBorders>
              <w:top w:val="single" w:sz="4" w:space="0" w:color="auto"/>
              <w:left w:val="single" w:sz="4" w:space="0" w:color="auto"/>
              <w:bottom w:val="single" w:sz="4" w:space="0" w:color="auto"/>
              <w:right w:val="single" w:sz="4" w:space="0" w:color="auto"/>
            </w:tcBorders>
            <w:hideMark/>
            <w:tcPrChange w:id="621"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B269652" w14:textId="77777777" w:rsidR="000F2EDD" w:rsidRDefault="000F2EDD" w:rsidP="004938E8">
            <w:pPr>
              <w:spacing w:after="160" w:line="252" w:lineRule="auto"/>
            </w:pPr>
            <w:r>
              <w:t>Pavel</w:t>
            </w:r>
          </w:p>
        </w:tc>
        <w:tc>
          <w:tcPr>
            <w:tcW w:w="1248" w:type="dxa"/>
            <w:tcBorders>
              <w:top w:val="single" w:sz="4" w:space="0" w:color="auto"/>
              <w:left w:val="single" w:sz="4" w:space="0" w:color="auto"/>
              <w:bottom w:val="single" w:sz="4" w:space="0" w:color="auto"/>
              <w:right w:val="single" w:sz="4" w:space="0" w:color="auto"/>
            </w:tcBorders>
            <w:hideMark/>
            <w:tcPrChange w:id="62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261A3B9"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2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6D2EB8A"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2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4A2E660"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25"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786CB129" w14:textId="77777777" w:rsidR="000F2EDD" w:rsidRDefault="000F2EDD" w:rsidP="004938E8">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62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CD56C40" w14:textId="77777777" w:rsidR="000F2EDD" w:rsidRDefault="000F2EDD" w:rsidP="004938E8">
            <w:pPr>
              <w:spacing w:after="160" w:line="252" w:lineRule="auto"/>
            </w:pPr>
            <w:r>
              <w:t>--</w:t>
            </w:r>
          </w:p>
        </w:tc>
      </w:tr>
      <w:tr w:rsidR="000F2EDD" w14:paraId="65F5C8ED"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2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2DD33F9" w14:textId="77777777" w:rsidR="000F2EDD" w:rsidRDefault="000F2EDD" w:rsidP="004938E8">
            <w:pPr>
              <w:spacing w:after="160" w:line="252" w:lineRule="auto"/>
            </w:pPr>
            <w:r>
              <w:t>Tomášek</w:t>
            </w:r>
          </w:p>
        </w:tc>
        <w:tc>
          <w:tcPr>
            <w:tcW w:w="1275" w:type="dxa"/>
            <w:tcBorders>
              <w:top w:val="single" w:sz="4" w:space="0" w:color="auto"/>
              <w:left w:val="single" w:sz="4" w:space="0" w:color="auto"/>
              <w:bottom w:val="single" w:sz="4" w:space="0" w:color="auto"/>
              <w:right w:val="single" w:sz="4" w:space="0" w:color="auto"/>
            </w:tcBorders>
            <w:hideMark/>
            <w:tcPrChange w:id="628"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2B1FD809" w14:textId="77777777" w:rsidR="000F2EDD" w:rsidRDefault="000F2EDD" w:rsidP="004938E8">
            <w:pPr>
              <w:spacing w:after="160" w:line="252" w:lineRule="auto"/>
            </w:pPr>
            <w:r>
              <w:t>Pavel</w:t>
            </w:r>
          </w:p>
        </w:tc>
        <w:tc>
          <w:tcPr>
            <w:tcW w:w="1248" w:type="dxa"/>
            <w:tcBorders>
              <w:top w:val="single" w:sz="4" w:space="0" w:color="auto"/>
              <w:left w:val="single" w:sz="4" w:space="0" w:color="auto"/>
              <w:bottom w:val="single" w:sz="4" w:space="0" w:color="auto"/>
              <w:right w:val="single" w:sz="4" w:space="0" w:color="auto"/>
            </w:tcBorders>
            <w:hideMark/>
            <w:tcPrChange w:id="62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FAF9F6B"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3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F83B706" w14:textId="77777777" w:rsidR="000F2EDD" w:rsidRDefault="000F2EDD" w:rsidP="004938E8">
            <w:pPr>
              <w:spacing w:after="160" w:line="252" w:lineRule="auto"/>
            </w:pPr>
            <w:r>
              <w:t>PP 1,0 do 09/25</w:t>
            </w:r>
          </w:p>
        </w:tc>
        <w:tc>
          <w:tcPr>
            <w:tcW w:w="1278" w:type="dxa"/>
            <w:tcBorders>
              <w:top w:val="single" w:sz="4" w:space="0" w:color="auto"/>
              <w:left w:val="single" w:sz="4" w:space="0" w:color="auto"/>
              <w:bottom w:val="single" w:sz="4" w:space="0" w:color="auto"/>
              <w:right w:val="single" w:sz="4" w:space="0" w:color="auto"/>
            </w:tcBorders>
            <w:hideMark/>
            <w:tcPrChange w:id="63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B110B10" w14:textId="77777777" w:rsidR="000F2EDD" w:rsidRDefault="000F2EDD" w:rsidP="004938E8">
            <w:pPr>
              <w:spacing w:after="160" w:line="252" w:lineRule="auto"/>
            </w:pPr>
            <w:r>
              <w:t>PP 1,0 do 09/25</w:t>
            </w:r>
          </w:p>
        </w:tc>
        <w:tc>
          <w:tcPr>
            <w:tcW w:w="1414" w:type="dxa"/>
            <w:tcBorders>
              <w:top w:val="single" w:sz="4" w:space="0" w:color="auto"/>
              <w:left w:val="single" w:sz="4" w:space="0" w:color="auto"/>
              <w:bottom w:val="single" w:sz="4" w:space="0" w:color="auto"/>
              <w:right w:val="single" w:sz="4" w:space="0" w:color="auto"/>
            </w:tcBorders>
            <w:hideMark/>
            <w:tcPrChange w:id="632"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7E25341"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3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0A0DAC6" w14:textId="77777777" w:rsidR="000F2EDD" w:rsidRDefault="000F2EDD" w:rsidP="004938E8">
            <w:pPr>
              <w:spacing w:after="160" w:line="252" w:lineRule="auto"/>
            </w:pPr>
            <w:r>
              <w:t>--</w:t>
            </w:r>
          </w:p>
        </w:tc>
      </w:tr>
      <w:tr w:rsidR="000F2EDD" w14:paraId="587E88E9"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3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12A14A0" w14:textId="77777777" w:rsidR="000F2EDD" w:rsidRDefault="000F2EDD" w:rsidP="004938E8">
            <w:pPr>
              <w:spacing w:after="160" w:line="252" w:lineRule="auto"/>
            </w:pPr>
            <w:r>
              <w:t>Tomaštík</w:t>
            </w:r>
          </w:p>
        </w:tc>
        <w:tc>
          <w:tcPr>
            <w:tcW w:w="1275" w:type="dxa"/>
            <w:tcBorders>
              <w:top w:val="single" w:sz="4" w:space="0" w:color="auto"/>
              <w:left w:val="single" w:sz="4" w:space="0" w:color="auto"/>
              <w:bottom w:val="single" w:sz="4" w:space="0" w:color="auto"/>
              <w:right w:val="single" w:sz="4" w:space="0" w:color="auto"/>
            </w:tcBorders>
            <w:hideMark/>
            <w:tcPrChange w:id="635"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6660082" w14:textId="77777777" w:rsidR="000F2EDD" w:rsidRDefault="000F2EDD" w:rsidP="004938E8">
            <w:pPr>
              <w:spacing w:after="160" w:line="252" w:lineRule="auto"/>
            </w:pPr>
            <w:r>
              <w:t>Marek</w:t>
            </w:r>
          </w:p>
        </w:tc>
        <w:tc>
          <w:tcPr>
            <w:tcW w:w="1248" w:type="dxa"/>
            <w:tcBorders>
              <w:top w:val="single" w:sz="4" w:space="0" w:color="auto"/>
              <w:left w:val="single" w:sz="4" w:space="0" w:color="auto"/>
              <w:bottom w:val="single" w:sz="4" w:space="0" w:color="auto"/>
              <w:right w:val="single" w:sz="4" w:space="0" w:color="auto"/>
            </w:tcBorders>
            <w:hideMark/>
            <w:tcPrChange w:id="63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22E78E1" w14:textId="77777777" w:rsidR="000F2EDD" w:rsidRDefault="000F2EDD" w:rsidP="004938E8">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63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BE04107"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3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52B9BF5"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39"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50AEDEE"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4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F569AD4" w14:textId="77777777" w:rsidR="000F2EDD" w:rsidRDefault="000F2EDD" w:rsidP="004938E8">
            <w:pPr>
              <w:spacing w:after="160" w:line="252" w:lineRule="auto"/>
            </w:pPr>
            <w:r>
              <w:t>--</w:t>
            </w:r>
          </w:p>
        </w:tc>
      </w:tr>
      <w:tr w:rsidR="000F2EDD" w14:paraId="37CA2E53"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4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95740F1" w14:textId="77777777" w:rsidR="000F2EDD" w:rsidRDefault="000F2EDD" w:rsidP="004938E8">
            <w:pPr>
              <w:spacing w:after="160" w:line="252" w:lineRule="auto"/>
            </w:pPr>
            <w:r>
              <w:t>Tomek</w:t>
            </w:r>
          </w:p>
        </w:tc>
        <w:tc>
          <w:tcPr>
            <w:tcW w:w="1275" w:type="dxa"/>
            <w:tcBorders>
              <w:top w:val="single" w:sz="4" w:space="0" w:color="auto"/>
              <w:left w:val="single" w:sz="4" w:space="0" w:color="auto"/>
              <w:bottom w:val="single" w:sz="4" w:space="0" w:color="auto"/>
              <w:right w:val="single" w:sz="4" w:space="0" w:color="auto"/>
            </w:tcBorders>
            <w:hideMark/>
            <w:tcPrChange w:id="642"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73631F69" w14:textId="77777777" w:rsidR="000F2EDD" w:rsidRDefault="000F2EDD" w:rsidP="004938E8">
            <w:pPr>
              <w:spacing w:after="160" w:line="252" w:lineRule="auto"/>
            </w:pPr>
            <w:r>
              <w:t>Miroslav</w:t>
            </w:r>
          </w:p>
        </w:tc>
        <w:tc>
          <w:tcPr>
            <w:tcW w:w="1248" w:type="dxa"/>
            <w:tcBorders>
              <w:top w:val="single" w:sz="4" w:space="0" w:color="auto"/>
              <w:left w:val="single" w:sz="4" w:space="0" w:color="auto"/>
              <w:bottom w:val="single" w:sz="4" w:space="0" w:color="auto"/>
              <w:right w:val="single" w:sz="4" w:space="0" w:color="auto"/>
            </w:tcBorders>
            <w:hideMark/>
            <w:tcPrChange w:id="64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CB8F263" w14:textId="77777777" w:rsidR="000F2EDD" w:rsidRDefault="000F2EDD" w:rsidP="004938E8">
            <w:pPr>
              <w:spacing w:after="160" w:line="252" w:lineRule="auto"/>
            </w:pPr>
            <w:r>
              <w:t>doc. Ing., PhD.</w:t>
            </w:r>
          </w:p>
        </w:tc>
        <w:tc>
          <w:tcPr>
            <w:tcW w:w="1239" w:type="dxa"/>
            <w:tcBorders>
              <w:top w:val="single" w:sz="4" w:space="0" w:color="auto"/>
              <w:left w:val="single" w:sz="4" w:space="0" w:color="auto"/>
              <w:bottom w:val="single" w:sz="4" w:space="0" w:color="auto"/>
              <w:right w:val="single" w:sz="4" w:space="0" w:color="auto"/>
            </w:tcBorders>
            <w:hideMark/>
            <w:tcPrChange w:id="64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E378188"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4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270EF69"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46"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19D610A" w14:textId="77777777" w:rsidR="000F2EDD" w:rsidRDefault="000F2EDD" w:rsidP="004938E8">
            <w:pPr>
              <w:spacing w:after="160" w:line="252" w:lineRule="auto"/>
            </w:pPr>
            <w:r>
              <w:t>PZ</w:t>
            </w:r>
          </w:p>
        </w:tc>
        <w:tc>
          <w:tcPr>
            <w:tcW w:w="1279" w:type="dxa"/>
            <w:tcBorders>
              <w:top w:val="single" w:sz="4" w:space="0" w:color="auto"/>
              <w:left w:val="single" w:sz="4" w:space="0" w:color="auto"/>
              <w:bottom w:val="single" w:sz="4" w:space="0" w:color="auto"/>
              <w:right w:val="single" w:sz="4" w:space="0" w:color="auto"/>
            </w:tcBorders>
            <w:hideMark/>
            <w:tcPrChange w:id="64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DA0AAEE" w14:textId="77777777" w:rsidR="000F2EDD" w:rsidRDefault="000F2EDD" w:rsidP="004938E8">
            <w:pPr>
              <w:spacing w:after="160" w:line="252" w:lineRule="auto"/>
            </w:pPr>
            <w:r>
              <w:t>--</w:t>
            </w:r>
          </w:p>
        </w:tc>
      </w:tr>
      <w:tr w:rsidR="000F2EDD" w14:paraId="5BC4877A"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4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25FF307" w14:textId="77777777" w:rsidR="000F2EDD" w:rsidRDefault="000F2EDD" w:rsidP="004938E8">
            <w:pPr>
              <w:spacing w:after="160" w:line="252" w:lineRule="auto"/>
            </w:pPr>
            <w:r>
              <w:t>Trechová</w:t>
            </w:r>
          </w:p>
        </w:tc>
        <w:tc>
          <w:tcPr>
            <w:tcW w:w="1275" w:type="dxa"/>
            <w:tcBorders>
              <w:top w:val="single" w:sz="4" w:space="0" w:color="auto"/>
              <w:left w:val="single" w:sz="4" w:space="0" w:color="auto"/>
              <w:bottom w:val="single" w:sz="4" w:space="0" w:color="auto"/>
              <w:right w:val="single" w:sz="4" w:space="0" w:color="auto"/>
            </w:tcBorders>
            <w:hideMark/>
            <w:tcPrChange w:id="649"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15FB3B52" w14:textId="77777777" w:rsidR="000F2EDD" w:rsidRDefault="000F2EDD" w:rsidP="004938E8">
            <w:pPr>
              <w:spacing w:after="160" w:line="252" w:lineRule="auto"/>
            </w:pPr>
            <w:r>
              <w:t>Petra</w:t>
            </w:r>
          </w:p>
        </w:tc>
        <w:tc>
          <w:tcPr>
            <w:tcW w:w="1248" w:type="dxa"/>
            <w:tcBorders>
              <w:top w:val="single" w:sz="4" w:space="0" w:color="auto"/>
              <w:left w:val="single" w:sz="4" w:space="0" w:color="auto"/>
              <w:bottom w:val="single" w:sz="4" w:space="0" w:color="auto"/>
              <w:right w:val="single" w:sz="4" w:space="0" w:color="auto"/>
            </w:tcBorders>
            <w:hideMark/>
            <w:tcPrChange w:id="65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21F8238" w14:textId="77777777" w:rsidR="000F2EDD" w:rsidRDefault="000F2EDD" w:rsidP="004938E8">
            <w:pPr>
              <w:spacing w:after="160" w:line="252" w:lineRule="auto"/>
            </w:pPr>
            <w:r>
              <w:t>Mgr.</w:t>
            </w:r>
          </w:p>
        </w:tc>
        <w:tc>
          <w:tcPr>
            <w:tcW w:w="1239" w:type="dxa"/>
            <w:tcBorders>
              <w:top w:val="single" w:sz="4" w:space="0" w:color="auto"/>
              <w:left w:val="single" w:sz="4" w:space="0" w:color="auto"/>
              <w:bottom w:val="single" w:sz="4" w:space="0" w:color="auto"/>
              <w:right w:val="single" w:sz="4" w:space="0" w:color="auto"/>
            </w:tcBorders>
            <w:hideMark/>
            <w:tcPrChange w:id="65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DD3787B" w14:textId="77777777" w:rsidR="000F2EDD" w:rsidRDefault="000F2EDD" w:rsidP="004938E8">
            <w:pPr>
              <w:spacing w:after="160" w:line="252" w:lineRule="auto"/>
            </w:pPr>
            <w:r>
              <w:t>PP 0,5 do 10/26</w:t>
            </w:r>
          </w:p>
        </w:tc>
        <w:tc>
          <w:tcPr>
            <w:tcW w:w="1278" w:type="dxa"/>
            <w:tcBorders>
              <w:top w:val="single" w:sz="4" w:space="0" w:color="auto"/>
              <w:left w:val="single" w:sz="4" w:space="0" w:color="auto"/>
              <w:bottom w:val="single" w:sz="4" w:space="0" w:color="auto"/>
              <w:right w:val="single" w:sz="4" w:space="0" w:color="auto"/>
            </w:tcBorders>
            <w:hideMark/>
            <w:tcPrChange w:id="65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4C1F43A" w14:textId="77777777" w:rsidR="000F2EDD" w:rsidRDefault="000F2EDD" w:rsidP="004938E8">
            <w:pPr>
              <w:spacing w:after="160" w:line="252" w:lineRule="auto"/>
            </w:pPr>
            <w:r>
              <w:t>PP 0,5 do 10/26</w:t>
            </w:r>
          </w:p>
        </w:tc>
        <w:tc>
          <w:tcPr>
            <w:tcW w:w="1414" w:type="dxa"/>
            <w:tcBorders>
              <w:top w:val="single" w:sz="4" w:space="0" w:color="auto"/>
              <w:left w:val="single" w:sz="4" w:space="0" w:color="auto"/>
              <w:bottom w:val="single" w:sz="4" w:space="0" w:color="auto"/>
              <w:right w:val="single" w:sz="4" w:space="0" w:color="auto"/>
            </w:tcBorders>
            <w:hideMark/>
            <w:tcPrChange w:id="653"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7FC3447C"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5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1274D13" w14:textId="77777777" w:rsidR="000F2EDD" w:rsidRDefault="000F2EDD" w:rsidP="004938E8">
            <w:pPr>
              <w:spacing w:after="160" w:line="252" w:lineRule="auto"/>
            </w:pPr>
            <w:r>
              <w:t>ano</w:t>
            </w:r>
          </w:p>
        </w:tc>
      </w:tr>
      <w:tr w:rsidR="000F2EDD" w14:paraId="11874C34"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5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D8E284B" w14:textId="77777777" w:rsidR="000F2EDD" w:rsidRDefault="000F2EDD" w:rsidP="004938E8">
            <w:pPr>
              <w:spacing w:after="160" w:line="252" w:lineRule="auto"/>
            </w:pPr>
            <w:r>
              <w:t>Trojan</w:t>
            </w:r>
          </w:p>
        </w:tc>
        <w:tc>
          <w:tcPr>
            <w:tcW w:w="1275" w:type="dxa"/>
            <w:tcBorders>
              <w:top w:val="single" w:sz="4" w:space="0" w:color="auto"/>
              <w:left w:val="single" w:sz="4" w:space="0" w:color="auto"/>
              <w:bottom w:val="single" w:sz="4" w:space="0" w:color="auto"/>
              <w:right w:val="single" w:sz="4" w:space="0" w:color="auto"/>
            </w:tcBorders>
            <w:hideMark/>
            <w:tcPrChange w:id="656"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71AC836F" w14:textId="77777777" w:rsidR="000F2EDD" w:rsidRDefault="000F2EDD" w:rsidP="004938E8">
            <w:pPr>
              <w:spacing w:after="160" w:line="252" w:lineRule="auto"/>
            </w:pPr>
            <w:r>
              <w:t>Jakub</w:t>
            </w:r>
          </w:p>
        </w:tc>
        <w:tc>
          <w:tcPr>
            <w:tcW w:w="1248" w:type="dxa"/>
            <w:tcBorders>
              <w:top w:val="single" w:sz="4" w:space="0" w:color="auto"/>
              <w:left w:val="single" w:sz="4" w:space="0" w:color="auto"/>
              <w:bottom w:val="single" w:sz="4" w:space="0" w:color="auto"/>
              <w:right w:val="single" w:sz="4" w:space="0" w:color="auto"/>
            </w:tcBorders>
            <w:hideMark/>
            <w:tcPrChange w:id="65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23B3064" w14:textId="77777777" w:rsidR="000F2EDD" w:rsidRDefault="000F2EDD" w:rsidP="004938E8">
            <w:pPr>
              <w:spacing w:after="160" w:line="252" w:lineRule="auto"/>
            </w:pPr>
            <w:r>
              <w:t>RNDr., Ph.D., MSc</w:t>
            </w:r>
          </w:p>
        </w:tc>
        <w:tc>
          <w:tcPr>
            <w:tcW w:w="1239" w:type="dxa"/>
            <w:tcBorders>
              <w:top w:val="single" w:sz="4" w:space="0" w:color="auto"/>
              <w:left w:val="single" w:sz="4" w:space="0" w:color="auto"/>
              <w:bottom w:val="single" w:sz="4" w:space="0" w:color="auto"/>
              <w:right w:val="single" w:sz="4" w:space="0" w:color="auto"/>
            </w:tcBorders>
            <w:hideMark/>
            <w:tcPrChange w:id="65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3BC1192"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5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0FACC15"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60"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0741B65"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66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14BBC65" w14:textId="77777777" w:rsidR="000F2EDD" w:rsidRDefault="000F2EDD" w:rsidP="004938E8">
            <w:pPr>
              <w:spacing w:after="160" w:line="252" w:lineRule="auto"/>
            </w:pPr>
            <w:r>
              <w:t>--</w:t>
            </w:r>
          </w:p>
        </w:tc>
      </w:tr>
      <w:tr w:rsidR="000F2EDD" w14:paraId="72621E0C"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6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E8334BF" w14:textId="77777777" w:rsidR="000F2EDD" w:rsidRDefault="000F2EDD" w:rsidP="004938E8">
            <w:pPr>
              <w:spacing w:after="160" w:line="252" w:lineRule="auto"/>
            </w:pPr>
            <w:r>
              <w:t>Tuček</w:t>
            </w:r>
          </w:p>
        </w:tc>
        <w:tc>
          <w:tcPr>
            <w:tcW w:w="1275" w:type="dxa"/>
            <w:tcBorders>
              <w:top w:val="single" w:sz="4" w:space="0" w:color="auto"/>
              <w:left w:val="single" w:sz="4" w:space="0" w:color="auto"/>
              <w:bottom w:val="single" w:sz="4" w:space="0" w:color="auto"/>
              <w:right w:val="single" w:sz="4" w:space="0" w:color="auto"/>
            </w:tcBorders>
            <w:hideMark/>
            <w:tcPrChange w:id="663"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A8B2C4C" w14:textId="77777777" w:rsidR="000F2EDD" w:rsidRDefault="000F2EDD" w:rsidP="004938E8">
            <w:pPr>
              <w:spacing w:after="160" w:line="252" w:lineRule="auto"/>
            </w:pPr>
            <w:r>
              <w:t>David</w:t>
            </w:r>
          </w:p>
        </w:tc>
        <w:tc>
          <w:tcPr>
            <w:tcW w:w="1248" w:type="dxa"/>
            <w:tcBorders>
              <w:top w:val="single" w:sz="4" w:space="0" w:color="auto"/>
              <w:left w:val="single" w:sz="4" w:space="0" w:color="auto"/>
              <w:bottom w:val="single" w:sz="4" w:space="0" w:color="auto"/>
              <w:right w:val="single" w:sz="4" w:space="0" w:color="auto"/>
            </w:tcBorders>
            <w:hideMark/>
            <w:tcPrChange w:id="66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82F4032" w14:textId="77777777" w:rsidR="000F2EDD" w:rsidRDefault="000F2EDD" w:rsidP="004938E8">
            <w:pPr>
              <w:spacing w:after="160" w:line="252" w:lineRule="auto"/>
            </w:pPr>
            <w:r>
              <w:t>prof. Ing., Ph.D.</w:t>
            </w:r>
          </w:p>
        </w:tc>
        <w:tc>
          <w:tcPr>
            <w:tcW w:w="1239" w:type="dxa"/>
            <w:tcBorders>
              <w:top w:val="single" w:sz="4" w:space="0" w:color="auto"/>
              <w:left w:val="single" w:sz="4" w:space="0" w:color="auto"/>
              <w:bottom w:val="single" w:sz="4" w:space="0" w:color="auto"/>
              <w:right w:val="single" w:sz="4" w:space="0" w:color="auto"/>
            </w:tcBorders>
            <w:hideMark/>
            <w:tcPrChange w:id="66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7BE76D0"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6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20E0C954" w14:textId="77777777" w:rsidR="000F2EDD" w:rsidRDefault="000F2EDD" w:rsidP="004938E8">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667"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6A986518"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6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36B31CB" w14:textId="77777777" w:rsidR="000F2EDD" w:rsidRDefault="000F2EDD" w:rsidP="004938E8">
            <w:pPr>
              <w:spacing w:after="160" w:line="252" w:lineRule="auto"/>
            </w:pPr>
            <w:r>
              <w:t>--</w:t>
            </w:r>
          </w:p>
        </w:tc>
      </w:tr>
      <w:tr w:rsidR="000F2EDD" w14:paraId="78CE373A"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6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927A261" w14:textId="77777777" w:rsidR="000F2EDD" w:rsidRDefault="000F2EDD" w:rsidP="004938E8">
            <w:pPr>
              <w:spacing w:after="160" w:line="252" w:lineRule="auto"/>
            </w:pPr>
            <w:r>
              <w:t>Tučková</w:t>
            </w:r>
          </w:p>
        </w:tc>
        <w:tc>
          <w:tcPr>
            <w:tcW w:w="1275" w:type="dxa"/>
            <w:tcBorders>
              <w:top w:val="single" w:sz="4" w:space="0" w:color="auto"/>
              <w:left w:val="single" w:sz="4" w:space="0" w:color="auto"/>
              <w:bottom w:val="single" w:sz="4" w:space="0" w:color="auto"/>
              <w:right w:val="single" w:sz="4" w:space="0" w:color="auto"/>
            </w:tcBorders>
            <w:hideMark/>
            <w:tcPrChange w:id="670"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08D2BFE" w14:textId="77777777" w:rsidR="000F2EDD" w:rsidRDefault="000F2EDD" w:rsidP="004938E8">
            <w:pPr>
              <w:spacing w:after="160" w:line="252" w:lineRule="auto"/>
            </w:pPr>
            <w:r>
              <w:t>Zuzana</w:t>
            </w:r>
          </w:p>
        </w:tc>
        <w:tc>
          <w:tcPr>
            <w:tcW w:w="1248" w:type="dxa"/>
            <w:tcBorders>
              <w:top w:val="single" w:sz="4" w:space="0" w:color="auto"/>
              <w:left w:val="single" w:sz="4" w:space="0" w:color="auto"/>
              <w:bottom w:val="single" w:sz="4" w:space="0" w:color="auto"/>
              <w:right w:val="single" w:sz="4" w:space="0" w:color="auto"/>
            </w:tcBorders>
            <w:hideMark/>
            <w:tcPrChange w:id="67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2DD976E" w14:textId="77777777" w:rsidR="000F2EDD" w:rsidRDefault="000F2EDD" w:rsidP="004938E8">
            <w:pPr>
              <w:spacing w:after="160" w:line="252" w:lineRule="auto"/>
            </w:pPr>
            <w:r>
              <w:t>doc. Ing., Ph.D.</w:t>
            </w:r>
          </w:p>
        </w:tc>
        <w:tc>
          <w:tcPr>
            <w:tcW w:w="1239" w:type="dxa"/>
            <w:tcBorders>
              <w:top w:val="single" w:sz="4" w:space="0" w:color="auto"/>
              <w:left w:val="single" w:sz="4" w:space="0" w:color="auto"/>
              <w:bottom w:val="single" w:sz="4" w:space="0" w:color="auto"/>
              <w:right w:val="single" w:sz="4" w:space="0" w:color="auto"/>
            </w:tcBorders>
            <w:hideMark/>
            <w:tcPrChange w:id="67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A06F682"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7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82B9EC3" w14:textId="77777777" w:rsidR="000F2EDD" w:rsidRDefault="000F2EDD" w:rsidP="004938E8">
            <w:pPr>
              <w:spacing w:after="160" w:line="252" w:lineRule="auto"/>
            </w:pPr>
            <w:r>
              <w:t>PP 0,5 N</w:t>
            </w:r>
          </w:p>
        </w:tc>
        <w:tc>
          <w:tcPr>
            <w:tcW w:w="1414" w:type="dxa"/>
            <w:tcBorders>
              <w:top w:val="single" w:sz="4" w:space="0" w:color="auto"/>
              <w:left w:val="single" w:sz="4" w:space="0" w:color="auto"/>
              <w:bottom w:val="single" w:sz="4" w:space="0" w:color="auto"/>
              <w:right w:val="single" w:sz="4" w:space="0" w:color="auto"/>
            </w:tcBorders>
            <w:hideMark/>
            <w:tcPrChange w:id="674"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C767EE3"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67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8EEB622" w14:textId="77777777" w:rsidR="000F2EDD" w:rsidRDefault="000F2EDD" w:rsidP="004938E8">
            <w:pPr>
              <w:spacing w:after="160" w:line="252" w:lineRule="auto"/>
            </w:pPr>
            <w:r>
              <w:t>--</w:t>
            </w:r>
          </w:p>
        </w:tc>
      </w:tr>
      <w:tr w:rsidR="000F2EDD" w14:paraId="6579B810"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7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A299619" w14:textId="77777777" w:rsidR="000F2EDD" w:rsidRDefault="000F2EDD" w:rsidP="004938E8">
            <w:pPr>
              <w:spacing w:after="160" w:line="252" w:lineRule="auto"/>
            </w:pPr>
            <w:r>
              <w:t>Tvrdoň</w:t>
            </w:r>
          </w:p>
        </w:tc>
        <w:tc>
          <w:tcPr>
            <w:tcW w:w="1275" w:type="dxa"/>
            <w:tcBorders>
              <w:top w:val="single" w:sz="4" w:space="0" w:color="auto"/>
              <w:left w:val="single" w:sz="4" w:space="0" w:color="auto"/>
              <w:bottom w:val="single" w:sz="4" w:space="0" w:color="auto"/>
              <w:right w:val="single" w:sz="4" w:space="0" w:color="auto"/>
            </w:tcBorders>
            <w:hideMark/>
            <w:tcPrChange w:id="677"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86FF175" w14:textId="77777777" w:rsidR="000F2EDD" w:rsidRDefault="000F2EDD" w:rsidP="004938E8">
            <w:pPr>
              <w:spacing w:after="160" w:line="252" w:lineRule="auto"/>
            </w:pPr>
            <w:r>
              <w:t>Leo</w:t>
            </w:r>
          </w:p>
        </w:tc>
        <w:tc>
          <w:tcPr>
            <w:tcW w:w="1248" w:type="dxa"/>
            <w:tcBorders>
              <w:top w:val="single" w:sz="4" w:space="0" w:color="auto"/>
              <w:left w:val="single" w:sz="4" w:space="0" w:color="auto"/>
              <w:bottom w:val="single" w:sz="4" w:space="0" w:color="auto"/>
              <w:right w:val="single" w:sz="4" w:space="0" w:color="auto"/>
            </w:tcBorders>
            <w:hideMark/>
            <w:tcPrChange w:id="67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98EEE13"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67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B4FF6D7" w14:textId="77777777" w:rsidR="000F2EDD" w:rsidRDefault="000F2EDD" w:rsidP="004938E8">
            <w:pPr>
              <w:spacing w:after="160" w:line="252" w:lineRule="auto"/>
            </w:pPr>
            <w:r>
              <w:t>PP 1,0 do 09/27</w:t>
            </w:r>
          </w:p>
        </w:tc>
        <w:tc>
          <w:tcPr>
            <w:tcW w:w="1278" w:type="dxa"/>
            <w:tcBorders>
              <w:top w:val="single" w:sz="4" w:space="0" w:color="auto"/>
              <w:left w:val="single" w:sz="4" w:space="0" w:color="auto"/>
              <w:bottom w:val="single" w:sz="4" w:space="0" w:color="auto"/>
              <w:right w:val="single" w:sz="4" w:space="0" w:color="auto"/>
            </w:tcBorders>
            <w:hideMark/>
            <w:tcPrChange w:id="68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5BD68D3" w14:textId="77777777" w:rsidR="000F2EDD" w:rsidRDefault="000F2EDD" w:rsidP="004938E8">
            <w:pPr>
              <w:spacing w:after="160" w:line="252" w:lineRule="auto"/>
            </w:pPr>
            <w:r>
              <w:t>PP 1,0 do 09/27</w:t>
            </w:r>
          </w:p>
        </w:tc>
        <w:tc>
          <w:tcPr>
            <w:tcW w:w="1414" w:type="dxa"/>
            <w:tcBorders>
              <w:top w:val="single" w:sz="4" w:space="0" w:color="auto"/>
              <w:left w:val="single" w:sz="4" w:space="0" w:color="auto"/>
              <w:bottom w:val="single" w:sz="4" w:space="0" w:color="auto"/>
              <w:right w:val="single" w:sz="4" w:space="0" w:color="auto"/>
            </w:tcBorders>
            <w:hideMark/>
            <w:tcPrChange w:id="681"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E6B54DF"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8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6A3D045" w14:textId="77777777" w:rsidR="000F2EDD" w:rsidRDefault="000F2EDD" w:rsidP="004938E8">
            <w:pPr>
              <w:spacing w:after="160" w:line="252" w:lineRule="auto"/>
            </w:pPr>
            <w:r>
              <w:t>--</w:t>
            </w:r>
          </w:p>
        </w:tc>
      </w:tr>
      <w:tr w:rsidR="000F2EDD" w14:paraId="6836EA2F"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8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9972538" w14:textId="77777777" w:rsidR="000F2EDD" w:rsidRDefault="000F2EDD" w:rsidP="004938E8">
            <w:pPr>
              <w:spacing w:after="160" w:line="252" w:lineRule="auto"/>
            </w:pPr>
            <w:r>
              <w:t>Valášek</w:t>
            </w:r>
          </w:p>
        </w:tc>
        <w:tc>
          <w:tcPr>
            <w:tcW w:w="1275" w:type="dxa"/>
            <w:tcBorders>
              <w:top w:val="single" w:sz="4" w:space="0" w:color="auto"/>
              <w:left w:val="single" w:sz="4" w:space="0" w:color="auto"/>
              <w:bottom w:val="single" w:sz="4" w:space="0" w:color="auto"/>
              <w:right w:val="single" w:sz="4" w:space="0" w:color="auto"/>
            </w:tcBorders>
            <w:hideMark/>
            <w:tcPrChange w:id="684"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067B7BF0" w14:textId="77777777" w:rsidR="000F2EDD" w:rsidRDefault="000F2EDD" w:rsidP="004938E8">
            <w:pPr>
              <w:spacing w:after="160" w:line="252" w:lineRule="auto"/>
            </w:pPr>
            <w:r>
              <w:t>Pavel</w:t>
            </w:r>
          </w:p>
        </w:tc>
        <w:tc>
          <w:tcPr>
            <w:tcW w:w="1248" w:type="dxa"/>
            <w:tcBorders>
              <w:top w:val="single" w:sz="4" w:space="0" w:color="auto"/>
              <w:left w:val="single" w:sz="4" w:space="0" w:color="auto"/>
              <w:bottom w:val="single" w:sz="4" w:space="0" w:color="auto"/>
              <w:right w:val="single" w:sz="4" w:space="0" w:color="auto"/>
            </w:tcBorders>
            <w:hideMark/>
            <w:tcPrChange w:id="68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A4E4834" w14:textId="77777777" w:rsidR="000F2EDD" w:rsidRDefault="000F2EDD" w:rsidP="004938E8">
            <w:pPr>
              <w:spacing w:after="160" w:line="252" w:lineRule="auto"/>
            </w:pPr>
            <w:r>
              <w:t>doc. Ing., CSc., LLM</w:t>
            </w:r>
          </w:p>
        </w:tc>
        <w:tc>
          <w:tcPr>
            <w:tcW w:w="1239" w:type="dxa"/>
            <w:tcBorders>
              <w:top w:val="single" w:sz="4" w:space="0" w:color="auto"/>
              <w:left w:val="single" w:sz="4" w:space="0" w:color="auto"/>
              <w:bottom w:val="single" w:sz="4" w:space="0" w:color="auto"/>
              <w:right w:val="single" w:sz="4" w:space="0" w:color="auto"/>
            </w:tcBorders>
            <w:hideMark/>
            <w:tcPrChange w:id="68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834DE90"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8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F4B14D3"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88"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E6ACCAD"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68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23AE383" w14:textId="77777777" w:rsidR="000F2EDD" w:rsidRDefault="000F2EDD" w:rsidP="004938E8">
            <w:pPr>
              <w:spacing w:after="160" w:line="252" w:lineRule="auto"/>
            </w:pPr>
            <w:r>
              <w:t>--</w:t>
            </w:r>
          </w:p>
        </w:tc>
      </w:tr>
      <w:tr w:rsidR="000F2EDD" w14:paraId="77794DD7"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9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DC305DC" w14:textId="77777777" w:rsidR="000F2EDD" w:rsidRDefault="000F2EDD" w:rsidP="004938E8">
            <w:pPr>
              <w:spacing w:after="160" w:line="252" w:lineRule="auto"/>
            </w:pPr>
            <w:r>
              <w:t>Valášek</w:t>
            </w:r>
          </w:p>
        </w:tc>
        <w:tc>
          <w:tcPr>
            <w:tcW w:w="1275" w:type="dxa"/>
            <w:tcBorders>
              <w:top w:val="single" w:sz="4" w:space="0" w:color="auto"/>
              <w:left w:val="single" w:sz="4" w:space="0" w:color="auto"/>
              <w:bottom w:val="single" w:sz="4" w:space="0" w:color="auto"/>
              <w:right w:val="single" w:sz="4" w:space="0" w:color="auto"/>
            </w:tcBorders>
            <w:hideMark/>
            <w:tcPrChange w:id="691"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DC49B44" w14:textId="77777777" w:rsidR="000F2EDD" w:rsidRDefault="000F2EDD" w:rsidP="004938E8">
            <w:pPr>
              <w:spacing w:after="160" w:line="252" w:lineRule="auto"/>
            </w:pPr>
            <w:r>
              <w:t>Pavel</w:t>
            </w:r>
          </w:p>
        </w:tc>
        <w:tc>
          <w:tcPr>
            <w:tcW w:w="1248" w:type="dxa"/>
            <w:tcBorders>
              <w:top w:val="single" w:sz="4" w:space="0" w:color="auto"/>
              <w:left w:val="single" w:sz="4" w:space="0" w:color="auto"/>
              <w:bottom w:val="single" w:sz="4" w:space="0" w:color="auto"/>
              <w:right w:val="single" w:sz="4" w:space="0" w:color="auto"/>
            </w:tcBorders>
            <w:hideMark/>
            <w:tcPrChange w:id="69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A857171" w14:textId="77777777" w:rsidR="000F2EDD" w:rsidRDefault="000F2EDD" w:rsidP="004938E8">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69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C5DF1EA"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69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B166D22"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695"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36658400" w14:textId="77777777" w:rsidR="000F2EDD" w:rsidRDefault="000F2EDD" w:rsidP="004938E8">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69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6F85B4E3" w14:textId="77777777" w:rsidR="000F2EDD" w:rsidRDefault="000F2EDD" w:rsidP="004938E8">
            <w:pPr>
              <w:spacing w:after="160" w:line="252" w:lineRule="auto"/>
            </w:pPr>
            <w:r>
              <w:t>--</w:t>
            </w:r>
          </w:p>
        </w:tc>
      </w:tr>
      <w:tr w:rsidR="000F2EDD" w14:paraId="4E66D14B" w14:textId="77777777" w:rsidTr="00C76DCF">
        <w:tc>
          <w:tcPr>
            <w:tcW w:w="1329" w:type="dxa"/>
            <w:tcBorders>
              <w:top w:val="single" w:sz="4" w:space="0" w:color="auto"/>
              <w:left w:val="single" w:sz="4" w:space="0" w:color="auto"/>
              <w:bottom w:val="single" w:sz="4" w:space="0" w:color="auto"/>
              <w:right w:val="single" w:sz="4" w:space="0" w:color="auto"/>
            </w:tcBorders>
            <w:hideMark/>
            <w:tcPrChange w:id="69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3AC282C" w14:textId="77777777" w:rsidR="000F2EDD" w:rsidRDefault="000F2EDD" w:rsidP="004938E8">
            <w:pPr>
              <w:spacing w:after="160" w:line="252" w:lineRule="auto"/>
            </w:pPr>
            <w:r>
              <w:t>Vargová</w:t>
            </w:r>
          </w:p>
        </w:tc>
        <w:tc>
          <w:tcPr>
            <w:tcW w:w="1275" w:type="dxa"/>
            <w:tcBorders>
              <w:top w:val="single" w:sz="4" w:space="0" w:color="auto"/>
              <w:left w:val="single" w:sz="4" w:space="0" w:color="auto"/>
              <w:bottom w:val="single" w:sz="4" w:space="0" w:color="auto"/>
              <w:right w:val="single" w:sz="4" w:space="0" w:color="auto"/>
            </w:tcBorders>
            <w:hideMark/>
            <w:tcPrChange w:id="698"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7E8DC538" w14:textId="77777777" w:rsidR="000F2EDD" w:rsidRDefault="000F2EDD" w:rsidP="004938E8">
            <w:pPr>
              <w:spacing w:after="160" w:line="252" w:lineRule="auto"/>
            </w:pPr>
            <w:r>
              <w:t>Slavomíra</w:t>
            </w:r>
          </w:p>
        </w:tc>
        <w:tc>
          <w:tcPr>
            <w:tcW w:w="1248" w:type="dxa"/>
            <w:tcBorders>
              <w:top w:val="single" w:sz="4" w:space="0" w:color="auto"/>
              <w:left w:val="single" w:sz="4" w:space="0" w:color="auto"/>
              <w:bottom w:val="single" w:sz="4" w:space="0" w:color="auto"/>
              <w:right w:val="single" w:sz="4" w:space="0" w:color="auto"/>
            </w:tcBorders>
            <w:hideMark/>
            <w:tcPrChange w:id="699"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FD4001D"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70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23151B4C"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70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BC50660"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702"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09293ED"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703"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2241B91A" w14:textId="77777777" w:rsidR="000F2EDD" w:rsidRDefault="000F2EDD" w:rsidP="004938E8">
            <w:pPr>
              <w:spacing w:after="160" w:line="252" w:lineRule="auto"/>
            </w:pPr>
            <w:r>
              <w:t>--</w:t>
            </w:r>
          </w:p>
        </w:tc>
      </w:tr>
      <w:tr w:rsidR="000F2EDD" w14:paraId="7472A244" w14:textId="77777777" w:rsidTr="00C76DCF">
        <w:tc>
          <w:tcPr>
            <w:tcW w:w="1329" w:type="dxa"/>
            <w:tcBorders>
              <w:top w:val="single" w:sz="4" w:space="0" w:color="auto"/>
              <w:left w:val="single" w:sz="4" w:space="0" w:color="auto"/>
              <w:bottom w:val="single" w:sz="4" w:space="0" w:color="auto"/>
              <w:right w:val="single" w:sz="4" w:space="0" w:color="auto"/>
            </w:tcBorders>
            <w:hideMark/>
            <w:tcPrChange w:id="70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9780296" w14:textId="77777777" w:rsidR="000F2EDD" w:rsidRDefault="000F2EDD" w:rsidP="004938E8">
            <w:pPr>
              <w:spacing w:after="160" w:line="252" w:lineRule="auto"/>
            </w:pPr>
            <w:r>
              <w:t>Veselá</w:t>
            </w:r>
          </w:p>
        </w:tc>
        <w:tc>
          <w:tcPr>
            <w:tcW w:w="1275" w:type="dxa"/>
            <w:tcBorders>
              <w:top w:val="single" w:sz="4" w:space="0" w:color="auto"/>
              <w:left w:val="single" w:sz="4" w:space="0" w:color="auto"/>
              <w:bottom w:val="single" w:sz="4" w:space="0" w:color="auto"/>
              <w:right w:val="single" w:sz="4" w:space="0" w:color="auto"/>
            </w:tcBorders>
            <w:hideMark/>
            <w:tcPrChange w:id="705"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6C081440" w14:textId="77777777" w:rsidR="000F2EDD" w:rsidRDefault="000F2EDD" w:rsidP="004938E8">
            <w:pPr>
              <w:spacing w:after="160" w:line="252" w:lineRule="auto"/>
            </w:pPr>
            <w:r>
              <w:t>Radomíra</w:t>
            </w:r>
          </w:p>
        </w:tc>
        <w:tc>
          <w:tcPr>
            <w:tcW w:w="1248" w:type="dxa"/>
            <w:tcBorders>
              <w:top w:val="single" w:sz="4" w:space="0" w:color="auto"/>
              <w:left w:val="single" w:sz="4" w:space="0" w:color="auto"/>
              <w:bottom w:val="single" w:sz="4" w:space="0" w:color="auto"/>
              <w:right w:val="single" w:sz="4" w:space="0" w:color="auto"/>
            </w:tcBorders>
            <w:hideMark/>
            <w:tcPrChange w:id="706"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CFDBA56" w14:textId="77777777" w:rsidR="000F2EDD" w:rsidRDefault="000F2EDD" w:rsidP="004938E8">
            <w:pPr>
              <w:spacing w:after="160" w:line="252" w:lineRule="auto"/>
            </w:pPr>
            <w:r>
              <w:t>JUDr., Ph.D., LLM</w:t>
            </w:r>
          </w:p>
        </w:tc>
        <w:tc>
          <w:tcPr>
            <w:tcW w:w="1239" w:type="dxa"/>
            <w:tcBorders>
              <w:top w:val="single" w:sz="4" w:space="0" w:color="auto"/>
              <w:left w:val="single" w:sz="4" w:space="0" w:color="auto"/>
              <w:bottom w:val="single" w:sz="4" w:space="0" w:color="auto"/>
              <w:right w:val="single" w:sz="4" w:space="0" w:color="auto"/>
            </w:tcBorders>
            <w:hideMark/>
            <w:tcPrChange w:id="70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CE23C0C" w14:textId="77777777" w:rsidR="000F2EDD" w:rsidRDefault="000F2EDD" w:rsidP="004938E8">
            <w:pPr>
              <w:spacing w:after="160" w:line="252" w:lineRule="auto"/>
            </w:pPr>
            <w:r>
              <w:t>PP 0,9 N</w:t>
            </w:r>
          </w:p>
        </w:tc>
        <w:tc>
          <w:tcPr>
            <w:tcW w:w="1278" w:type="dxa"/>
            <w:tcBorders>
              <w:top w:val="single" w:sz="4" w:space="0" w:color="auto"/>
              <w:left w:val="single" w:sz="4" w:space="0" w:color="auto"/>
              <w:bottom w:val="single" w:sz="4" w:space="0" w:color="auto"/>
              <w:right w:val="single" w:sz="4" w:space="0" w:color="auto"/>
            </w:tcBorders>
            <w:hideMark/>
            <w:tcPrChange w:id="70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0E268B27" w14:textId="77777777" w:rsidR="000F2EDD" w:rsidRDefault="000F2EDD" w:rsidP="004938E8">
            <w:pPr>
              <w:spacing w:after="160" w:line="252" w:lineRule="auto"/>
            </w:pPr>
            <w:r>
              <w:t>PP 0,9 N</w:t>
            </w:r>
          </w:p>
        </w:tc>
        <w:tc>
          <w:tcPr>
            <w:tcW w:w="1414" w:type="dxa"/>
            <w:tcBorders>
              <w:top w:val="single" w:sz="4" w:space="0" w:color="auto"/>
              <w:left w:val="single" w:sz="4" w:space="0" w:color="auto"/>
              <w:bottom w:val="single" w:sz="4" w:space="0" w:color="auto"/>
              <w:right w:val="single" w:sz="4" w:space="0" w:color="auto"/>
            </w:tcBorders>
            <w:hideMark/>
            <w:tcPrChange w:id="709"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77B51521"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710"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8F89B81" w14:textId="77777777" w:rsidR="000F2EDD" w:rsidRDefault="000F2EDD" w:rsidP="004938E8">
            <w:pPr>
              <w:spacing w:after="160" w:line="252" w:lineRule="auto"/>
            </w:pPr>
            <w:r>
              <w:t>--</w:t>
            </w:r>
          </w:p>
        </w:tc>
      </w:tr>
      <w:tr w:rsidR="000F2EDD" w14:paraId="43506FF4" w14:textId="77777777" w:rsidTr="00C76DCF">
        <w:tc>
          <w:tcPr>
            <w:tcW w:w="1329" w:type="dxa"/>
            <w:tcBorders>
              <w:top w:val="single" w:sz="4" w:space="0" w:color="auto"/>
              <w:left w:val="single" w:sz="4" w:space="0" w:color="auto"/>
              <w:bottom w:val="single" w:sz="4" w:space="0" w:color="auto"/>
              <w:right w:val="single" w:sz="4" w:space="0" w:color="auto"/>
            </w:tcBorders>
            <w:hideMark/>
            <w:tcPrChange w:id="71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6CC7F506" w14:textId="77777777" w:rsidR="000F2EDD" w:rsidRDefault="000F2EDD" w:rsidP="004938E8">
            <w:pPr>
              <w:spacing w:after="160" w:line="252" w:lineRule="auto"/>
            </w:pPr>
            <w:r>
              <w:t>Veselík</w:t>
            </w:r>
          </w:p>
        </w:tc>
        <w:tc>
          <w:tcPr>
            <w:tcW w:w="1275" w:type="dxa"/>
            <w:tcBorders>
              <w:top w:val="single" w:sz="4" w:space="0" w:color="auto"/>
              <w:left w:val="single" w:sz="4" w:space="0" w:color="auto"/>
              <w:bottom w:val="single" w:sz="4" w:space="0" w:color="auto"/>
              <w:right w:val="single" w:sz="4" w:space="0" w:color="auto"/>
            </w:tcBorders>
            <w:hideMark/>
            <w:tcPrChange w:id="712"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4E0FDDCA" w14:textId="77777777" w:rsidR="000F2EDD" w:rsidRDefault="000F2EDD" w:rsidP="004938E8">
            <w:pPr>
              <w:spacing w:after="160" w:line="252" w:lineRule="auto"/>
            </w:pPr>
            <w:r>
              <w:t>Petr</w:t>
            </w:r>
          </w:p>
        </w:tc>
        <w:tc>
          <w:tcPr>
            <w:tcW w:w="1248" w:type="dxa"/>
            <w:tcBorders>
              <w:top w:val="single" w:sz="4" w:space="0" w:color="auto"/>
              <w:left w:val="single" w:sz="4" w:space="0" w:color="auto"/>
              <w:bottom w:val="single" w:sz="4" w:space="0" w:color="auto"/>
              <w:right w:val="single" w:sz="4" w:space="0" w:color="auto"/>
            </w:tcBorders>
            <w:hideMark/>
            <w:tcPrChange w:id="713"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51BC7CE7"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71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471080AF" w14:textId="77777777" w:rsidR="000F2EDD" w:rsidRDefault="000F2EDD" w:rsidP="004938E8">
            <w:pPr>
              <w:spacing w:after="160" w:line="252" w:lineRule="auto"/>
            </w:pPr>
            <w:r>
              <w:t>PP 1,0 do 01/25</w:t>
            </w:r>
          </w:p>
        </w:tc>
        <w:tc>
          <w:tcPr>
            <w:tcW w:w="1278" w:type="dxa"/>
            <w:tcBorders>
              <w:top w:val="single" w:sz="4" w:space="0" w:color="auto"/>
              <w:left w:val="single" w:sz="4" w:space="0" w:color="auto"/>
              <w:bottom w:val="single" w:sz="4" w:space="0" w:color="auto"/>
              <w:right w:val="single" w:sz="4" w:space="0" w:color="auto"/>
            </w:tcBorders>
            <w:hideMark/>
            <w:tcPrChange w:id="715"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5F25A073" w14:textId="77777777" w:rsidR="000F2EDD" w:rsidRDefault="000F2EDD" w:rsidP="004938E8">
            <w:pPr>
              <w:spacing w:after="160" w:line="252" w:lineRule="auto"/>
            </w:pPr>
            <w:r>
              <w:t>PP 1,0 do 01/25</w:t>
            </w:r>
          </w:p>
        </w:tc>
        <w:tc>
          <w:tcPr>
            <w:tcW w:w="1414" w:type="dxa"/>
            <w:tcBorders>
              <w:top w:val="single" w:sz="4" w:space="0" w:color="auto"/>
              <w:left w:val="single" w:sz="4" w:space="0" w:color="auto"/>
              <w:bottom w:val="single" w:sz="4" w:space="0" w:color="auto"/>
              <w:right w:val="single" w:sz="4" w:space="0" w:color="auto"/>
            </w:tcBorders>
            <w:hideMark/>
            <w:tcPrChange w:id="716"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18944AD"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717"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A1C8613" w14:textId="77777777" w:rsidR="000F2EDD" w:rsidRDefault="000F2EDD" w:rsidP="004938E8">
            <w:pPr>
              <w:spacing w:after="160" w:line="252" w:lineRule="auto"/>
            </w:pPr>
            <w:r>
              <w:t>--</w:t>
            </w:r>
          </w:p>
        </w:tc>
      </w:tr>
      <w:tr w:rsidR="000F2EDD" w14:paraId="79368EC3" w14:textId="77777777" w:rsidTr="00C76DCF">
        <w:tc>
          <w:tcPr>
            <w:tcW w:w="1329" w:type="dxa"/>
            <w:tcBorders>
              <w:top w:val="single" w:sz="4" w:space="0" w:color="auto"/>
              <w:left w:val="single" w:sz="4" w:space="0" w:color="auto"/>
              <w:bottom w:val="single" w:sz="4" w:space="0" w:color="auto"/>
              <w:right w:val="single" w:sz="4" w:space="0" w:color="auto"/>
            </w:tcBorders>
            <w:hideMark/>
            <w:tcPrChange w:id="71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FE3B070" w14:textId="77777777" w:rsidR="000F2EDD" w:rsidRDefault="000F2EDD" w:rsidP="004938E8">
            <w:pPr>
              <w:spacing w:after="160" w:line="252" w:lineRule="auto"/>
            </w:pPr>
            <w:r>
              <w:t>Vičar</w:t>
            </w:r>
          </w:p>
        </w:tc>
        <w:tc>
          <w:tcPr>
            <w:tcW w:w="1275" w:type="dxa"/>
            <w:tcBorders>
              <w:top w:val="single" w:sz="4" w:space="0" w:color="auto"/>
              <w:left w:val="single" w:sz="4" w:space="0" w:color="auto"/>
              <w:bottom w:val="single" w:sz="4" w:space="0" w:color="auto"/>
              <w:right w:val="single" w:sz="4" w:space="0" w:color="auto"/>
            </w:tcBorders>
            <w:hideMark/>
            <w:tcPrChange w:id="719"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CF4BFDB" w14:textId="77777777" w:rsidR="000F2EDD" w:rsidRDefault="000F2EDD" w:rsidP="004938E8">
            <w:pPr>
              <w:spacing w:after="160" w:line="252" w:lineRule="auto"/>
            </w:pPr>
            <w:r>
              <w:t>Dušan</w:t>
            </w:r>
          </w:p>
        </w:tc>
        <w:tc>
          <w:tcPr>
            <w:tcW w:w="1248" w:type="dxa"/>
            <w:tcBorders>
              <w:top w:val="single" w:sz="4" w:space="0" w:color="auto"/>
              <w:left w:val="single" w:sz="4" w:space="0" w:color="auto"/>
              <w:bottom w:val="single" w:sz="4" w:space="0" w:color="auto"/>
              <w:right w:val="single" w:sz="4" w:space="0" w:color="auto"/>
            </w:tcBorders>
            <w:hideMark/>
            <w:tcPrChange w:id="720"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4712879" w14:textId="77777777" w:rsidR="000F2EDD" w:rsidRDefault="000F2EDD" w:rsidP="004938E8">
            <w:pPr>
              <w:spacing w:after="160" w:line="252" w:lineRule="auto"/>
            </w:pPr>
            <w:r>
              <w:t>prof. Ing., CSc.</w:t>
            </w:r>
          </w:p>
        </w:tc>
        <w:tc>
          <w:tcPr>
            <w:tcW w:w="1239" w:type="dxa"/>
            <w:tcBorders>
              <w:top w:val="single" w:sz="4" w:space="0" w:color="auto"/>
              <w:left w:val="single" w:sz="4" w:space="0" w:color="auto"/>
              <w:bottom w:val="single" w:sz="4" w:space="0" w:color="auto"/>
              <w:right w:val="single" w:sz="4" w:space="0" w:color="auto"/>
            </w:tcBorders>
            <w:hideMark/>
            <w:tcPrChange w:id="721"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42A83B8"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722"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E0C1AEA"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723"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51713A3B" w14:textId="77777777" w:rsidR="000F2EDD" w:rsidRDefault="000F2EDD" w:rsidP="004938E8">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724"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7FD3BE40" w14:textId="77777777" w:rsidR="000F2EDD" w:rsidRDefault="000F2EDD" w:rsidP="004938E8">
            <w:pPr>
              <w:spacing w:after="160" w:line="252" w:lineRule="auto"/>
            </w:pPr>
            <w:r>
              <w:t>--</w:t>
            </w:r>
          </w:p>
        </w:tc>
      </w:tr>
      <w:tr w:rsidR="000F2EDD" w14:paraId="29E27749" w14:textId="77777777" w:rsidTr="00C76DCF">
        <w:tc>
          <w:tcPr>
            <w:tcW w:w="1329" w:type="dxa"/>
            <w:tcBorders>
              <w:top w:val="single" w:sz="4" w:space="0" w:color="auto"/>
              <w:left w:val="single" w:sz="4" w:space="0" w:color="auto"/>
              <w:bottom w:val="single" w:sz="4" w:space="0" w:color="auto"/>
              <w:right w:val="single" w:sz="4" w:space="0" w:color="auto"/>
            </w:tcBorders>
            <w:hideMark/>
            <w:tcPrChange w:id="72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D0FD63C" w14:textId="77777777" w:rsidR="000F2EDD" w:rsidRDefault="000F2EDD" w:rsidP="004938E8">
            <w:pPr>
              <w:spacing w:after="160" w:line="252" w:lineRule="auto"/>
            </w:pPr>
            <w:r>
              <w:t>Víchová</w:t>
            </w:r>
          </w:p>
        </w:tc>
        <w:tc>
          <w:tcPr>
            <w:tcW w:w="1275" w:type="dxa"/>
            <w:tcBorders>
              <w:top w:val="single" w:sz="4" w:space="0" w:color="auto"/>
              <w:left w:val="single" w:sz="4" w:space="0" w:color="auto"/>
              <w:bottom w:val="single" w:sz="4" w:space="0" w:color="auto"/>
              <w:right w:val="single" w:sz="4" w:space="0" w:color="auto"/>
            </w:tcBorders>
            <w:hideMark/>
            <w:tcPrChange w:id="726"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239A9E54" w14:textId="77777777" w:rsidR="000F2EDD" w:rsidRDefault="000F2EDD" w:rsidP="004938E8">
            <w:pPr>
              <w:spacing w:after="160" w:line="252" w:lineRule="auto"/>
            </w:pPr>
            <w:r>
              <w:t>Kateřina</w:t>
            </w:r>
          </w:p>
        </w:tc>
        <w:tc>
          <w:tcPr>
            <w:tcW w:w="1248" w:type="dxa"/>
            <w:tcBorders>
              <w:top w:val="single" w:sz="4" w:space="0" w:color="auto"/>
              <w:left w:val="single" w:sz="4" w:space="0" w:color="auto"/>
              <w:bottom w:val="single" w:sz="4" w:space="0" w:color="auto"/>
              <w:right w:val="single" w:sz="4" w:space="0" w:color="auto"/>
            </w:tcBorders>
            <w:hideMark/>
            <w:tcPrChange w:id="727"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DB8D0E2" w14:textId="77777777" w:rsidR="000F2EDD" w:rsidRDefault="000F2EDD" w:rsidP="004938E8">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728"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36325C2C" w14:textId="77777777" w:rsidR="000F2EDD" w:rsidRDefault="000F2EDD" w:rsidP="004938E8">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729"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4506D761" w14:textId="77777777" w:rsidR="000F2EDD" w:rsidRDefault="000F2EDD" w:rsidP="004938E8">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730"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32818473" w14:textId="77777777" w:rsidR="000F2EDD" w:rsidRDefault="000F2EDD" w:rsidP="004938E8">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731"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2DC2EBF2" w14:textId="77777777" w:rsidR="000F2EDD" w:rsidRDefault="000F2EDD" w:rsidP="004938E8">
            <w:pPr>
              <w:spacing w:after="160" w:line="252" w:lineRule="auto"/>
            </w:pPr>
            <w:r>
              <w:t>--</w:t>
            </w:r>
          </w:p>
        </w:tc>
      </w:tr>
      <w:tr w:rsidR="000F2EDD" w14:paraId="2A598A90" w14:textId="77777777" w:rsidTr="00C76DCF">
        <w:tc>
          <w:tcPr>
            <w:tcW w:w="1329" w:type="dxa"/>
            <w:tcBorders>
              <w:top w:val="single" w:sz="4" w:space="0" w:color="auto"/>
              <w:left w:val="single" w:sz="4" w:space="0" w:color="auto"/>
              <w:bottom w:val="single" w:sz="4" w:space="0" w:color="auto"/>
              <w:right w:val="single" w:sz="4" w:space="0" w:color="auto"/>
            </w:tcBorders>
            <w:hideMark/>
            <w:tcPrChange w:id="732"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7006F339" w14:textId="77777777" w:rsidR="000F2EDD" w:rsidRDefault="000F2EDD" w:rsidP="004938E8">
            <w:pPr>
              <w:spacing w:after="160" w:line="252" w:lineRule="auto"/>
            </w:pPr>
            <w:r>
              <w:t>Zeman</w:t>
            </w:r>
          </w:p>
        </w:tc>
        <w:tc>
          <w:tcPr>
            <w:tcW w:w="1275" w:type="dxa"/>
            <w:tcBorders>
              <w:top w:val="single" w:sz="4" w:space="0" w:color="auto"/>
              <w:left w:val="single" w:sz="4" w:space="0" w:color="auto"/>
              <w:bottom w:val="single" w:sz="4" w:space="0" w:color="auto"/>
              <w:right w:val="single" w:sz="4" w:space="0" w:color="auto"/>
            </w:tcBorders>
            <w:hideMark/>
            <w:tcPrChange w:id="733" w:author="Zuzana Tučková" w:date="2024-05-13T13:10:00Z">
              <w:tcPr>
                <w:tcW w:w="1293" w:type="dxa"/>
                <w:tcBorders>
                  <w:top w:val="single" w:sz="4" w:space="0" w:color="auto"/>
                  <w:left w:val="single" w:sz="4" w:space="0" w:color="auto"/>
                  <w:bottom w:val="single" w:sz="4" w:space="0" w:color="auto"/>
                  <w:right w:val="single" w:sz="4" w:space="0" w:color="auto"/>
                </w:tcBorders>
                <w:hideMark/>
              </w:tcPr>
            </w:tcPrChange>
          </w:tcPr>
          <w:p w14:paraId="55ADCB64" w14:textId="77777777" w:rsidR="000F2EDD" w:rsidRDefault="000F2EDD" w:rsidP="004938E8">
            <w:pPr>
              <w:spacing w:after="160" w:line="252" w:lineRule="auto"/>
            </w:pPr>
            <w:r>
              <w:t>Tomáš</w:t>
            </w:r>
          </w:p>
        </w:tc>
        <w:tc>
          <w:tcPr>
            <w:tcW w:w="1248" w:type="dxa"/>
            <w:tcBorders>
              <w:top w:val="single" w:sz="4" w:space="0" w:color="auto"/>
              <w:left w:val="single" w:sz="4" w:space="0" w:color="auto"/>
              <w:bottom w:val="single" w:sz="4" w:space="0" w:color="auto"/>
              <w:right w:val="single" w:sz="4" w:space="0" w:color="auto"/>
            </w:tcBorders>
            <w:hideMark/>
            <w:tcPrChange w:id="734"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07609492" w14:textId="77777777" w:rsidR="000F2EDD" w:rsidRDefault="000F2EDD" w:rsidP="004938E8">
            <w:pPr>
              <w:spacing w:after="160" w:line="252" w:lineRule="auto"/>
            </w:pPr>
            <w:r>
              <w:t>doc. Mgr., Ph.D. et Ph.D.</w:t>
            </w:r>
          </w:p>
        </w:tc>
        <w:tc>
          <w:tcPr>
            <w:tcW w:w="1239" w:type="dxa"/>
            <w:tcBorders>
              <w:top w:val="single" w:sz="4" w:space="0" w:color="auto"/>
              <w:left w:val="single" w:sz="4" w:space="0" w:color="auto"/>
              <w:bottom w:val="single" w:sz="4" w:space="0" w:color="auto"/>
              <w:right w:val="single" w:sz="4" w:space="0" w:color="auto"/>
            </w:tcBorders>
            <w:hideMark/>
            <w:tcPrChange w:id="735" w:author="Zuzana Tučková" w:date="2024-05-13T13:10:00Z">
              <w:tcPr>
                <w:tcW w:w="1292" w:type="dxa"/>
                <w:tcBorders>
                  <w:top w:val="single" w:sz="4" w:space="0" w:color="auto"/>
                  <w:left w:val="single" w:sz="4" w:space="0" w:color="auto"/>
                  <w:bottom w:val="single" w:sz="4" w:space="0" w:color="auto"/>
                  <w:right w:val="single" w:sz="4" w:space="0" w:color="auto"/>
                </w:tcBorders>
                <w:hideMark/>
              </w:tcPr>
            </w:tcPrChange>
          </w:tcPr>
          <w:p w14:paraId="1F306554" w14:textId="77777777" w:rsidR="000F2EDD" w:rsidRDefault="000F2EDD" w:rsidP="004938E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736"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EAC1B83" w14:textId="77777777" w:rsidR="000F2EDD" w:rsidRDefault="000F2EDD" w:rsidP="004938E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737" w:author="Zuzana Tučková" w:date="2024-05-13T13:10:00Z">
              <w:tcPr>
                <w:tcW w:w="1305" w:type="dxa"/>
                <w:tcBorders>
                  <w:top w:val="single" w:sz="4" w:space="0" w:color="auto"/>
                  <w:left w:val="single" w:sz="4" w:space="0" w:color="auto"/>
                  <w:bottom w:val="single" w:sz="4" w:space="0" w:color="auto"/>
                  <w:right w:val="single" w:sz="4" w:space="0" w:color="auto"/>
                </w:tcBorders>
                <w:hideMark/>
              </w:tcPr>
            </w:tcPrChange>
          </w:tcPr>
          <w:p w14:paraId="4BA83BD1" w14:textId="77777777" w:rsidR="000F2EDD" w:rsidRDefault="000F2EDD" w:rsidP="004938E8">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738" w:author="Zuzana Tučková" w:date="2024-05-13T13:10:00Z">
              <w:tcPr>
                <w:tcW w:w="1294" w:type="dxa"/>
                <w:tcBorders>
                  <w:top w:val="single" w:sz="4" w:space="0" w:color="auto"/>
                  <w:left w:val="single" w:sz="4" w:space="0" w:color="auto"/>
                  <w:bottom w:val="single" w:sz="4" w:space="0" w:color="auto"/>
                  <w:right w:val="single" w:sz="4" w:space="0" w:color="auto"/>
                </w:tcBorders>
                <w:hideMark/>
              </w:tcPr>
            </w:tcPrChange>
          </w:tcPr>
          <w:p w14:paraId="100BA8DB" w14:textId="77777777" w:rsidR="000F2EDD" w:rsidRDefault="000F2EDD" w:rsidP="004938E8">
            <w:pPr>
              <w:spacing w:after="160" w:line="252" w:lineRule="auto"/>
            </w:pPr>
            <w:r>
              <w:t>--</w:t>
            </w:r>
          </w:p>
        </w:tc>
      </w:tr>
    </w:tbl>
    <w:p w14:paraId="48258835" w14:textId="12F57573" w:rsidR="002941A9" w:rsidRDefault="002941A9" w:rsidP="004938E8">
      <w:pPr>
        <w:spacing w:after="160" w:line="254" w:lineRule="auto"/>
      </w:pPr>
    </w:p>
    <w:p w14:paraId="6EFDE5D3" w14:textId="77777777" w:rsidR="00B6785B" w:rsidRDefault="00B6785B">
      <w:pPr>
        <w:spacing w:after="160" w:line="259" w:lineRule="auto"/>
        <w:rPr>
          <w:del w:id="739" w:author="Zuzana Tučková" w:date="2024-05-13T13:10:00Z"/>
        </w:rPr>
      </w:pPr>
    </w:p>
    <w:p w14:paraId="1D66C6F1" w14:textId="77777777" w:rsidR="00B6785B" w:rsidRDefault="00B6785B">
      <w:pPr>
        <w:spacing w:after="160" w:line="259" w:lineRule="auto"/>
        <w:rPr>
          <w:del w:id="740" w:author="Zuzana Tučková" w:date="2024-05-13T13:10:00Z"/>
        </w:rPr>
      </w:pPr>
    </w:p>
    <w:p w14:paraId="0AEAC5A0" w14:textId="77777777" w:rsidR="00B6785B" w:rsidRDefault="00B6785B">
      <w:pPr>
        <w:spacing w:after="160" w:line="259" w:lineRule="auto"/>
        <w:rPr>
          <w:del w:id="741" w:author="Zuzana Tučková" w:date="2024-05-13T13:10:00Z"/>
        </w:rPr>
      </w:pPr>
    </w:p>
    <w:p w14:paraId="6DA771E6" w14:textId="77777777" w:rsidR="002941A9" w:rsidRDefault="002941A9">
      <w:pPr>
        <w:rPr>
          <w:ins w:id="742" w:author="Zuzana Tučková" w:date="2024-05-13T13:10:00Z"/>
        </w:rPr>
      </w:pPr>
      <w:ins w:id="743" w:author="Zuzana Tučková" w:date="2024-05-13T13:1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25295908" w14:textId="77777777" w:rsidTr="004938E8">
        <w:tc>
          <w:tcPr>
            <w:tcW w:w="9859" w:type="dxa"/>
            <w:gridSpan w:val="15"/>
            <w:tcBorders>
              <w:bottom w:val="double" w:sz="4" w:space="0" w:color="auto"/>
            </w:tcBorders>
            <w:shd w:val="clear" w:color="auto" w:fill="BDD6EE"/>
          </w:tcPr>
          <w:p w14:paraId="25C5826D" w14:textId="77777777" w:rsidR="000F2EDD" w:rsidRDefault="000F2EDD" w:rsidP="004938E8">
            <w:pPr>
              <w:jc w:val="both"/>
              <w:rPr>
                <w:b/>
                <w:sz w:val="28"/>
              </w:rPr>
            </w:pPr>
            <w:r>
              <w:rPr>
                <w:b/>
                <w:sz w:val="28"/>
              </w:rPr>
              <w:t>C-I – Personální zabezpečení</w:t>
            </w:r>
          </w:p>
        </w:tc>
      </w:tr>
      <w:tr w:rsidR="000F2EDD" w14:paraId="3F632E62" w14:textId="77777777" w:rsidTr="004938E8">
        <w:tc>
          <w:tcPr>
            <w:tcW w:w="2518" w:type="dxa"/>
            <w:tcBorders>
              <w:top w:val="double" w:sz="4" w:space="0" w:color="auto"/>
            </w:tcBorders>
            <w:shd w:val="clear" w:color="auto" w:fill="F7CAAC"/>
          </w:tcPr>
          <w:p w14:paraId="3E493BAF" w14:textId="77777777" w:rsidR="000F2EDD" w:rsidRDefault="000F2EDD" w:rsidP="004938E8">
            <w:pPr>
              <w:jc w:val="both"/>
              <w:rPr>
                <w:b/>
              </w:rPr>
            </w:pPr>
            <w:r>
              <w:rPr>
                <w:b/>
              </w:rPr>
              <w:t>Vysoká škola</w:t>
            </w:r>
          </w:p>
        </w:tc>
        <w:tc>
          <w:tcPr>
            <w:tcW w:w="7341" w:type="dxa"/>
            <w:gridSpan w:val="14"/>
          </w:tcPr>
          <w:p w14:paraId="1A836FC2" w14:textId="77777777" w:rsidR="000F2EDD" w:rsidRDefault="000F2EDD" w:rsidP="004938E8">
            <w:pPr>
              <w:jc w:val="both"/>
            </w:pPr>
            <w:r w:rsidRPr="001B2AE1">
              <w:t>Univerzita Tomáše Bati ve Zlíně</w:t>
            </w:r>
          </w:p>
        </w:tc>
      </w:tr>
      <w:tr w:rsidR="000F2EDD" w14:paraId="2EF8F25C" w14:textId="77777777" w:rsidTr="004938E8">
        <w:tc>
          <w:tcPr>
            <w:tcW w:w="2518" w:type="dxa"/>
            <w:shd w:val="clear" w:color="auto" w:fill="F7CAAC"/>
          </w:tcPr>
          <w:p w14:paraId="5AF73553" w14:textId="77777777" w:rsidR="000F2EDD" w:rsidRDefault="000F2EDD" w:rsidP="004938E8">
            <w:pPr>
              <w:jc w:val="both"/>
              <w:rPr>
                <w:b/>
              </w:rPr>
            </w:pPr>
            <w:r>
              <w:rPr>
                <w:b/>
              </w:rPr>
              <w:t>Součást vysoké školy</w:t>
            </w:r>
          </w:p>
        </w:tc>
        <w:tc>
          <w:tcPr>
            <w:tcW w:w="7341" w:type="dxa"/>
            <w:gridSpan w:val="14"/>
          </w:tcPr>
          <w:p w14:paraId="58C5952E" w14:textId="77777777" w:rsidR="000F2EDD" w:rsidRDefault="000F2EDD" w:rsidP="004938E8">
            <w:pPr>
              <w:jc w:val="both"/>
            </w:pPr>
            <w:r>
              <w:t>Fakulta logistiky a krizového řízení</w:t>
            </w:r>
          </w:p>
        </w:tc>
      </w:tr>
      <w:tr w:rsidR="000F2EDD" w14:paraId="48B96440" w14:textId="77777777" w:rsidTr="004938E8">
        <w:tc>
          <w:tcPr>
            <w:tcW w:w="2518" w:type="dxa"/>
            <w:shd w:val="clear" w:color="auto" w:fill="F7CAAC"/>
          </w:tcPr>
          <w:p w14:paraId="1F767570" w14:textId="77777777" w:rsidR="000F2EDD" w:rsidRDefault="000F2EDD" w:rsidP="004938E8">
            <w:pPr>
              <w:jc w:val="both"/>
              <w:rPr>
                <w:b/>
              </w:rPr>
            </w:pPr>
            <w:r>
              <w:rPr>
                <w:b/>
              </w:rPr>
              <w:t>Název studijního programu</w:t>
            </w:r>
          </w:p>
        </w:tc>
        <w:tc>
          <w:tcPr>
            <w:tcW w:w="7341" w:type="dxa"/>
            <w:gridSpan w:val="14"/>
          </w:tcPr>
          <w:p w14:paraId="1E83FE24" w14:textId="77777777" w:rsidR="000F2EDD" w:rsidRDefault="000F2EDD" w:rsidP="004938E8">
            <w:pPr>
              <w:jc w:val="both"/>
            </w:pPr>
            <w:r>
              <w:t>Management rizik</w:t>
            </w:r>
          </w:p>
        </w:tc>
      </w:tr>
      <w:tr w:rsidR="000F2EDD" w14:paraId="34AFB001" w14:textId="77777777" w:rsidTr="004938E8">
        <w:tc>
          <w:tcPr>
            <w:tcW w:w="2518" w:type="dxa"/>
            <w:shd w:val="clear" w:color="auto" w:fill="F7CAAC"/>
          </w:tcPr>
          <w:p w14:paraId="0B47B56F" w14:textId="77777777" w:rsidR="000F2EDD" w:rsidRDefault="000F2EDD" w:rsidP="004938E8">
            <w:pPr>
              <w:jc w:val="both"/>
              <w:rPr>
                <w:b/>
              </w:rPr>
            </w:pPr>
            <w:r>
              <w:rPr>
                <w:b/>
              </w:rPr>
              <w:t>Jméno a příjmení</w:t>
            </w:r>
          </w:p>
        </w:tc>
        <w:tc>
          <w:tcPr>
            <w:tcW w:w="4536" w:type="dxa"/>
            <w:gridSpan w:val="8"/>
          </w:tcPr>
          <w:p w14:paraId="5908100E" w14:textId="77777777" w:rsidR="000F2EDD" w:rsidRPr="00A42879" w:rsidRDefault="000F2EDD" w:rsidP="004938E8">
            <w:pPr>
              <w:jc w:val="both"/>
              <w:rPr>
                <w:b/>
                <w:bCs/>
              </w:rPr>
            </w:pPr>
            <w:r w:rsidRPr="00A42879">
              <w:rPr>
                <w:b/>
                <w:bCs/>
              </w:rPr>
              <w:t>Tomáš Zeman</w:t>
            </w:r>
          </w:p>
        </w:tc>
        <w:tc>
          <w:tcPr>
            <w:tcW w:w="709" w:type="dxa"/>
            <w:shd w:val="clear" w:color="auto" w:fill="F7CAAC"/>
          </w:tcPr>
          <w:p w14:paraId="255CD3C9" w14:textId="77777777" w:rsidR="000F2EDD" w:rsidRDefault="000F2EDD" w:rsidP="004938E8">
            <w:pPr>
              <w:jc w:val="both"/>
              <w:rPr>
                <w:b/>
              </w:rPr>
            </w:pPr>
            <w:r>
              <w:rPr>
                <w:b/>
              </w:rPr>
              <w:t>Tituly</w:t>
            </w:r>
          </w:p>
        </w:tc>
        <w:tc>
          <w:tcPr>
            <w:tcW w:w="2096" w:type="dxa"/>
            <w:gridSpan w:val="5"/>
          </w:tcPr>
          <w:p w14:paraId="753592AB" w14:textId="77777777" w:rsidR="000F2EDD" w:rsidRDefault="000F2EDD" w:rsidP="004938E8">
            <w:r>
              <w:t>doc. Mgr.</w:t>
            </w:r>
          </w:p>
          <w:p w14:paraId="2348A35B" w14:textId="77777777" w:rsidR="000F2EDD" w:rsidRDefault="000F2EDD" w:rsidP="004938E8">
            <w:r>
              <w:t>Ph.D. et Ph.D.</w:t>
            </w:r>
          </w:p>
        </w:tc>
      </w:tr>
      <w:tr w:rsidR="000F2EDD" w14:paraId="560ED3BD" w14:textId="77777777" w:rsidTr="004938E8">
        <w:tc>
          <w:tcPr>
            <w:tcW w:w="2518" w:type="dxa"/>
            <w:shd w:val="clear" w:color="auto" w:fill="F7CAAC"/>
          </w:tcPr>
          <w:p w14:paraId="52FFD6F3" w14:textId="77777777" w:rsidR="000F2EDD" w:rsidRDefault="000F2EDD" w:rsidP="004938E8">
            <w:pPr>
              <w:jc w:val="both"/>
              <w:rPr>
                <w:b/>
              </w:rPr>
            </w:pPr>
            <w:r>
              <w:rPr>
                <w:b/>
              </w:rPr>
              <w:t>Rok narození</w:t>
            </w:r>
          </w:p>
        </w:tc>
        <w:tc>
          <w:tcPr>
            <w:tcW w:w="829" w:type="dxa"/>
            <w:gridSpan w:val="2"/>
          </w:tcPr>
          <w:p w14:paraId="3BE61825" w14:textId="77777777" w:rsidR="000F2EDD" w:rsidRDefault="000F2EDD" w:rsidP="004938E8">
            <w:pPr>
              <w:jc w:val="both"/>
            </w:pPr>
            <w:r>
              <w:t>1986</w:t>
            </w:r>
          </w:p>
        </w:tc>
        <w:tc>
          <w:tcPr>
            <w:tcW w:w="1721" w:type="dxa"/>
            <w:shd w:val="clear" w:color="auto" w:fill="F7CAAC"/>
          </w:tcPr>
          <w:p w14:paraId="0539248D" w14:textId="77777777" w:rsidR="000F2EDD" w:rsidRDefault="000F2EDD" w:rsidP="004938E8">
            <w:pPr>
              <w:jc w:val="both"/>
              <w:rPr>
                <w:b/>
              </w:rPr>
            </w:pPr>
            <w:r>
              <w:rPr>
                <w:b/>
              </w:rPr>
              <w:t>typ vztahu k VŠ</w:t>
            </w:r>
          </w:p>
        </w:tc>
        <w:tc>
          <w:tcPr>
            <w:tcW w:w="992" w:type="dxa"/>
            <w:gridSpan w:val="4"/>
          </w:tcPr>
          <w:p w14:paraId="7C3BF848" w14:textId="77777777" w:rsidR="000F2EDD" w:rsidRPr="00124859" w:rsidRDefault="000F2EDD" w:rsidP="004938E8">
            <w:pPr>
              <w:jc w:val="both"/>
              <w:rPr>
                <w:i/>
                <w:iCs/>
              </w:rPr>
            </w:pPr>
            <w:r w:rsidRPr="00124859">
              <w:rPr>
                <w:i/>
                <w:iCs/>
              </w:rPr>
              <w:t>pp.</w:t>
            </w:r>
          </w:p>
        </w:tc>
        <w:tc>
          <w:tcPr>
            <w:tcW w:w="994" w:type="dxa"/>
            <w:shd w:val="clear" w:color="auto" w:fill="F7CAAC"/>
          </w:tcPr>
          <w:p w14:paraId="23B0D1CD" w14:textId="77777777" w:rsidR="000F2EDD" w:rsidRDefault="000F2EDD" w:rsidP="004938E8">
            <w:pPr>
              <w:jc w:val="both"/>
              <w:rPr>
                <w:b/>
              </w:rPr>
            </w:pPr>
            <w:r>
              <w:rPr>
                <w:b/>
              </w:rPr>
              <w:t>rozsah</w:t>
            </w:r>
          </w:p>
        </w:tc>
        <w:tc>
          <w:tcPr>
            <w:tcW w:w="709" w:type="dxa"/>
          </w:tcPr>
          <w:p w14:paraId="516D71D3" w14:textId="77777777" w:rsidR="000F2EDD" w:rsidRDefault="000F2EDD" w:rsidP="004938E8">
            <w:pPr>
              <w:jc w:val="both"/>
            </w:pPr>
            <w:r>
              <w:t>40</w:t>
            </w:r>
          </w:p>
        </w:tc>
        <w:tc>
          <w:tcPr>
            <w:tcW w:w="709" w:type="dxa"/>
            <w:gridSpan w:val="3"/>
            <w:shd w:val="clear" w:color="auto" w:fill="F7CAAC"/>
          </w:tcPr>
          <w:p w14:paraId="6EB48903" w14:textId="77777777" w:rsidR="000F2EDD" w:rsidRDefault="000F2EDD" w:rsidP="004938E8">
            <w:pPr>
              <w:jc w:val="both"/>
              <w:rPr>
                <w:b/>
              </w:rPr>
            </w:pPr>
            <w:r>
              <w:rPr>
                <w:b/>
              </w:rPr>
              <w:t>do kdy</w:t>
            </w:r>
          </w:p>
        </w:tc>
        <w:tc>
          <w:tcPr>
            <w:tcW w:w="1387" w:type="dxa"/>
            <w:gridSpan w:val="2"/>
          </w:tcPr>
          <w:p w14:paraId="1EF91E5F" w14:textId="77777777" w:rsidR="000F2EDD" w:rsidRDefault="000F2EDD" w:rsidP="004938E8">
            <w:pPr>
              <w:jc w:val="both"/>
            </w:pPr>
            <w:r>
              <w:t>N</w:t>
            </w:r>
          </w:p>
        </w:tc>
      </w:tr>
      <w:tr w:rsidR="000F2EDD" w14:paraId="2320F45C" w14:textId="77777777" w:rsidTr="004938E8">
        <w:tc>
          <w:tcPr>
            <w:tcW w:w="5068" w:type="dxa"/>
            <w:gridSpan w:val="4"/>
            <w:shd w:val="clear" w:color="auto" w:fill="F7CAAC"/>
          </w:tcPr>
          <w:p w14:paraId="11DDE077" w14:textId="77777777" w:rsidR="000F2EDD" w:rsidRDefault="000F2EDD" w:rsidP="004938E8">
            <w:pPr>
              <w:jc w:val="both"/>
              <w:rPr>
                <w:b/>
              </w:rPr>
            </w:pPr>
            <w:r>
              <w:rPr>
                <w:b/>
              </w:rPr>
              <w:t>Typ vztahu na součásti VŠ, která uskutečňuje st. program</w:t>
            </w:r>
          </w:p>
        </w:tc>
        <w:tc>
          <w:tcPr>
            <w:tcW w:w="992" w:type="dxa"/>
            <w:gridSpan w:val="4"/>
          </w:tcPr>
          <w:p w14:paraId="07F8F0CD" w14:textId="77777777" w:rsidR="000F2EDD" w:rsidRPr="00124859" w:rsidRDefault="000F2EDD" w:rsidP="004938E8">
            <w:pPr>
              <w:jc w:val="both"/>
              <w:rPr>
                <w:i/>
                <w:iCs/>
              </w:rPr>
            </w:pPr>
            <w:r>
              <w:rPr>
                <w:i/>
                <w:iCs/>
              </w:rPr>
              <w:t>pp.</w:t>
            </w:r>
          </w:p>
        </w:tc>
        <w:tc>
          <w:tcPr>
            <w:tcW w:w="994" w:type="dxa"/>
            <w:shd w:val="clear" w:color="auto" w:fill="F7CAAC"/>
          </w:tcPr>
          <w:p w14:paraId="743AAB75" w14:textId="77777777" w:rsidR="000F2EDD" w:rsidRDefault="000F2EDD" w:rsidP="004938E8">
            <w:pPr>
              <w:jc w:val="both"/>
              <w:rPr>
                <w:b/>
              </w:rPr>
            </w:pPr>
            <w:r>
              <w:rPr>
                <w:b/>
              </w:rPr>
              <w:t>rozsah</w:t>
            </w:r>
          </w:p>
        </w:tc>
        <w:tc>
          <w:tcPr>
            <w:tcW w:w="709" w:type="dxa"/>
          </w:tcPr>
          <w:p w14:paraId="09D0902F" w14:textId="77777777" w:rsidR="000F2EDD" w:rsidRDefault="000F2EDD" w:rsidP="004938E8">
            <w:pPr>
              <w:jc w:val="both"/>
            </w:pPr>
            <w:r>
              <w:t>40</w:t>
            </w:r>
          </w:p>
        </w:tc>
        <w:tc>
          <w:tcPr>
            <w:tcW w:w="709" w:type="dxa"/>
            <w:gridSpan w:val="3"/>
            <w:shd w:val="clear" w:color="auto" w:fill="F7CAAC"/>
          </w:tcPr>
          <w:p w14:paraId="2138051C" w14:textId="77777777" w:rsidR="000F2EDD" w:rsidRDefault="000F2EDD" w:rsidP="004938E8">
            <w:pPr>
              <w:jc w:val="both"/>
              <w:rPr>
                <w:b/>
              </w:rPr>
            </w:pPr>
            <w:r>
              <w:rPr>
                <w:b/>
              </w:rPr>
              <w:t>do kdy</w:t>
            </w:r>
          </w:p>
        </w:tc>
        <w:tc>
          <w:tcPr>
            <w:tcW w:w="1387" w:type="dxa"/>
            <w:gridSpan w:val="2"/>
          </w:tcPr>
          <w:p w14:paraId="7D28D930" w14:textId="77777777" w:rsidR="000F2EDD" w:rsidRDefault="000F2EDD" w:rsidP="004938E8">
            <w:pPr>
              <w:jc w:val="both"/>
            </w:pPr>
            <w:r>
              <w:t>N</w:t>
            </w:r>
          </w:p>
        </w:tc>
      </w:tr>
      <w:tr w:rsidR="000F2EDD" w14:paraId="5075C0C1" w14:textId="77777777" w:rsidTr="004938E8">
        <w:tc>
          <w:tcPr>
            <w:tcW w:w="6060" w:type="dxa"/>
            <w:gridSpan w:val="8"/>
            <w:shd w:val="clear" w:color="auto" w:fill="F7CAAC"/>
          </w:tcPr>
          <w:p w14:paraId="424B32E1"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59EBCA30" w14:textId="77777777" w:rsidR="000F2EDD" w:rsidRDefault="000F2EDD" w:rsidP="004938E8">
            <w:pPr>
              <w:jc w:val="both"/>
              <w:rPr>
                <w:b/>
              </w:rPr>
            </w:pPr>
            <w:r>
              <w:rPr>
                <w:b/>
              </w:rPr>
              <w:t>typ prac. vztahu</w:t>
            </w:r>
          </w:p>
        </w:tc>
        <w:tc>
          <w:tcPr>
            <w:tcW w:w="2096" w:type="dxa"/>
            <w:gridSpan w:val="5"/>
            <w:shd w:val="clear" w:color="auto" w:fill="F7CAAC"/>
          </w:tcPr>
          <w:p w14:paraId="45B87538" w14:textId="77777777" w:rsidR="000F2EDD" w:rsidRDefault="000F2EDD" w:rsidP="004938E8">
            <w:pPr>
              <w:jc w:val="both"/>
              <w:rPr>
                <w:b/>
              </w:rPr>
            </w:pPr>
            <w:r>
              <w:rPr>
                <w:b/>
              </w:rPr>
              <w:t>rozsah</w:t>
            </w:r>
          </w:p>
        </w:tc>
      </w:tr>
      <w:tr w:rsidR="000F2EDD" w14:paraId="20F2F7D2" w14:textId="77777777" w:rsidTr="004938E8">
        <w:tc>
          <w:tcPr>
            <w:tcW w:w="6060" w:type="dxa"/>
            <w:gridSpan w:val="8"/>
          </w:tcPr>
          <w:p w14:paraId="50709D08" w14:textId="77777777" w:rsidR="000F2EDD" w:rsidRDefault="000F2EDD" w:rsidP="004938E8">
            <w:pPr>
              <w:jc w:val="both"/>
            </w:pPr>
            <w:r>
              <w:t>Univerzita obrany</w:t>
            </w:r>
          </w:p>
        </w:tc>
        <w:tc>
          <w:tcPr>
            <w:tcW w:w="1703" w:type="dxa"/>
            <w:gridSpan w:val="2"/>
          </w:tcPr>
          <w:p w14:paraId="0B450B7C" w14:textId="77777777" w:rsidR="000F2EDD" w:rsidRPr="00A42879" w:rsidRDefault="000F2EDD" w:rsidP="004938E8">
            <w:pPr>
              <w:jc w:val="both"/>
              <w:rPr>
                <w:i/>
                <w:iCs/>
              </w:rPr>
            </w:pPr>
            <w:r w:rsidRPr="00A42879">
              <w:rPr>
                <w:i/>
                <w:iCs/>
              </w:rPr>
              <w:t>pp.</w:t>
            </w:r>
          </w:p>
        </w:tc>
        <w:tc>
          <w:tcPr>
            <w:tcW w:w="2096" w:type="dxa"/>
            <w:gridSpan w:val="5"/>
          </w:tcPr>
          <w:p w14:paraId="72D643C6" w14:textId="77777777" w:rsidR="000F2EDD" w:rsidRDefault="000F2EDD" w:rsidP="004938E8">
            <w:pPr>
              <w:jc w:val="both"/>
            </w:pPr>
            <w:r>
              <w:t>20</w:t>
            </w:r>
          </w:p>
        </w:tc>
      </w:tr>
      <w:tr w:rsidR="000F2EDD" w14:paraId="095D82BE" w14:textId="77777777" w:rsidTr="004938E8">
        <w:tc>
          <w:tcPr>
            <w:tcW w:w="6060" w:type="dxa"/>
            <w:gridSpan w:val="8"/>
          </w:tcPr>
          <w:p w14:paraId="2419F48E" w14:textId="77777777" w:rsidR="000F2EDD" w:rsidRDefault="000F2EDD" w:rsidP="004938E8">
            <w:pPr>
              <w:jc w:val="both"/>
            </w:pPr>
          </w:p>
        </w:tc>
        <w:tc>
          <w:tcPr>
            <w:tcW w:w="1703" w:type="dxa"/>
            <w:gridSpan w:val="2"/>
          </w:tcPr>
          <w:p w14:paraId="12C7A715" w14:textId="77777777" w:rsidR="000F2EDD" w:rsidRDefault="000F2EDD" w:rsidP="004938E8">
            <w:pPr>
              <w:jc w:val="both"/>
            </w:pPr>
          </w:p>
        </w:tc>
        <w:tc>
          <w:tcPr>
            <w:tcW w:w="2096" w:type="dxa"/>
            <w:gridSpan w:val="5"/>
          </w:tcPr>
          <w:p w14:paraId="10618CA6" w14:textId="77777777" w:rsidR="000F2EDD" w:rsidRDefault="000F2EDD" w:rsidP="004938E8">
            <w:pPr>
              <w:jc w:val="both"/>
            </w:pPr>
          </w:p>
        </w:tc>
      </w:tr>
      <w:tr w:rsidR="000F2EDD" w14:paraId="078AE16A" w14:textId="77777777" w:rsidTr="004938E8">
        <w:tc>
          <w:tcPr>
            <w:tcW w:w="6060" w:type="dxa"/>
            <w:gridSpan w:val="8"/>
          </w:tcPr>
          <w:p w14:paraId="636D5C9B" w14:textId="77777777" w:rsidR="000F2EDD" w:rsidRDefault="000F2EDD" w:rsidP="004938E8">
            <w:pPr>
              <w:jc w:val="both"/>
            </w:pPr>
          </w:p>
        </w:tc>
        <w:tc>
          <w:tcPr>
            <w:tcW w:w="1703" w:type="dxa"/>
            <w:gridSpan w:val="2"/>
          </w:tcPr>
          <w:p w14:paraId="75869F3D" w14:textId="77777777" w:rsidR="000F2EDD" w:rsidRDefault="000F2EDD" w:rsidP="004938E8">
            <w:pPr>
              <w:jc w:val="both"/>
            </w:pPr>
          </w:p>
        </w:tc>
        <w:tc>
          <w:tcPr>
            <w:tcW w:w="2096" w:type="dxa"/>
            <w:gridSpan w:val="5"/>
          </w:tcPr>
          <w:p w14:paraId="4897EDCE" w14:textId="77777777" w:rsidR="000F2EDD" w:rsidRDefault="000F2EDD" w:rsidP="004938E8">
            <w:pPr>
              <w:jc w:val="both"/>
            </w:pPr>
          </w:p>
        </w:tc>
      </w:tr>
      <w:tr w:rsidR="000F2EDD" w14:paraId="0575C3C0" w14:textId="77777777" w:rsidTr="004938E8">
        <w:tc>
          <w:tcPr>
            <w:tcW w:w="9859" w:type="dxa"/>
            <w:gridSpan w:val="15"/>
            <w:shd w:val="clear" w:color="auto" w:fill="F7CAAC"/>
          </w:tcPr>
          <w:p w14:paraId="75F6505C"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rsidRPr="002827C6" w14:paraId="44CA7BC5" w14:textId="77777777" w:rsidTr="004938E8">
        <w:trPr>
          <w:trHeight w:val="1417"/>
        </w:trPr>
        <w:tc>
          <w:tcPr>
            <w:tcW w:w="9859" w:type="dxa"/>
            <w:gridSpan w:val="15"/>
            <w:tcBorders>
              <w:top w:val="nil"/>
            </w:tcBorders>
          </w:tcPr>
          <w:p w14:paraId="11E346A3" w14:textId="77777777" w:rsidR="000F2EDD" w:rsidRDefault="000F2EDD" w:rsidP="004938E8">
            <w:pPr>
              <w:jc w:val="both"/>
              <w:rPr>
                <w:b/>
              </w:rPr>
            </w:pPr>
          </w:p>
          <w:p w14:paraId="5719A34B" w14:textId="77777777" w:rsidR="000F2EDD" w:rsidRPr="007F7725" w:rsidRDefault="000F2EDD" w:rsidP="004938E8">
            <w:pPr>
              <w:jc w:val="both"/>
              <w:rPr>
                <w:b/>
              </w:rPr>
            </w:pPr>
            <w:r w:rsidRPr="007F7725">
              <w:rPr>
                <w:b/>
              </w:rPr>
              <w:t>Garant studijního programu</w:t>
            </w:r>
          </w:p>
          <w:p w14:paraId="0D9A6A69" w14:textId="77777777" w:rsidR="000F2EDD" w:rsidRDefault="000F2EDD" w:rsidP="004938E8">
            <w:pPr>
              <w:jc w:val="both"/>
            </w:pPr>
            <w:r>
              <w:t>Řízení rizik I (ZT) – garant, přednášející (100 %)</w:t>
            </w:r>
          </w:p>
          <w:p w14:paraId="77F102C7" w14:textId="77777777" w:rsidR="000F2EDD" w:rsidRDefault="000F2EDD" w:rsidP="004938E8">
            <w:pPr>
              <w:jc w:val="both"/>
            </w:pPr>
            <w:r>
              <w:t>Řízení rizik II (ZT) – garant, přednášející (100 %)</w:t>
            </w:r>
          </w:p>
          <w:p w14:paraId="740474D1" w14:textId="77777777" w:rsidR="000F2EDD" w:rsidRDefault="000F2EDD" w:rsidP="004938E8">
            <w:pPr>
              <w:jc w:val="both"/>
            </w:pPr>
            <w:r>
              <w:t>Metody posuzování zdravotních rizik – garant, přednášející (100 %)</w:t>
            </w:r>
          </w:p>
          <w:p w14:paraId="6A025EC0" w14:textId="77777777" w:rsidR="000F2EDD" w:rsidRDefault="000F2EDD" w:rsidP="004938E8">
            <w:pPr>
              <w:jc w:val="both"/>
            </w:pPr>
            <w:r>
              <w:t>Bakalářská práce – garant</w:t>
            </w:r>
          </w:p>
          <w:p w14:paraId="77F9CA15" w14:textId="77777777" w:rsidR="000F2EDD" w:rsidRPr="002827C6" w:rsidRDefault="000F2EDD" w:rsidP="004938E8">
            <w:pPr>
              <w:jc w:val="both"/>
            </w:pPr>
          </w:p>
        </w:tc>
      </w:tr>
      <w:tr w:rsidR="000F2EDD" w:rsidRPr="002827C6" w14:paraId="05C99B76" w14:textId="77777777" w:rsidTr="004938E8">
        <w:trPr>
          <w:trHeight w:val="340"/>
        </w:trPr>
        <w:tc>
          <w:tcPr>
            <w:tcW w:w="9859" w:type="dxa"/>
            <w:gridSpan w:val="15"/>
            <w:tcBorders>
              <w:top w:val="nil"/>
            </w:tcBorders>
            <w:shd w:val="clear" w:color="auto" w:fill="FBD4B4"/>
          </w:tcPr>
          <w:p w14:paraId="26FAFD06"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rsidRPr="002827C6" w14:paraId="4A0C27AB" w14:textId="77777777" w:rsidTr="004938E8">
        <w:trPr>
          <w:trHeight w:val="340"/>
        </w:trPr>
        <w:tc>
          <w:tcPr>
            <w:tcW w:w="2802" w:type="dxa"/>
            <w:gridSpan w:val="2"/>
            <w:tcBorders>
              <w:top w:val="nil"/>
            </w:tcBorders>
          </w:tcPr>
          <w:p w14:paraId="225DADE6"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7EE51496"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3553BC00" w14:textId="77777777" w:rsidR="000F2EDD" w:rsidRPr="002827C6" w:rsidRDefault="000F2EDD" w:rsidP="004938E8">
            <w:pPr>
              <w:jc w:val="both"/>
              <w:rPr>
                <w:b/>
              </w:rPr>
            </w:pPr>
            <w:r w:rsidRPr="002827C6">
              <w:rPr>
                <w:b/>
              </w:rPr>
              <w:t>Sem.</w:t>
            </w:r>
          </w:p>
        </w:tc>
        <w:tc>
          <w:tcPr>
            <w:tcW w:w="2109" w:type="dxa"/>
            <w:gridSpan w:val="5"/>
            <w:tcBorders>
              <w:top w:val="nil"/>
            </w:tcBorders>
          </w:tcPr>
          <w:p w14:paraId="68600910"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4748AC70"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rsidRPr="009B6531" w14:paraId="57D64646" w14:textId="77777777" w:rsidTr="004938E8">
        <w:trPr>
          <w:trHeight w:val="285"/>
        </w:trPr>
        <w:tc>
          <w:tcPr>
            <w:tcW w:w="2802" w:type="dxa"/>
            <w:gridSpan w:val="2"/>
            <w:tcBorders>
              <w:top w:val="nil"/>
            </w:tcBorders>
          </w:tcPr>
          <w:p w14:paraId="4F5AA2F0" w14:textId="77777777" w:rsidR="000F2EDD" w:rsidRPr="009B6531" w:rsidRDefault="000F2EDD" w:rsidP="004938E8">
            <w:pPr>
              <w:jc w:val="both"/>
            </w:pPr>
            <w:r>
              <w:t>Systémy řízení bezpečnosti státu a společnosti</w:t>
            </w:r>
          </w:p>
        </w:tc>
        <w:tc>
          <w:tcPr>
            <w:tcW w:w="2409" w:type="dxa"/>
            <w:gridSpan w:val="3"/>
            <w:tcBorders>
              <w:top w:val="nil"/>
            </w:tcBorders>
          </w:tcPr>
          <w:p w14:paraId="6329A687" w14:textId="77777777" w:rsidR="000F2EDD" w:rsidRPr="009B6531" w:rsidRDefault="000F2EDD" w:rsidP="004938E8">
            <w:pPr>
              <w:jc w:val="both"/>
            </w:pPr>
            <w:r>
              <w:t>Bezpečnost společnosti</w:t>
            </w:r>
          </w:p>
        </w:tc>
        <w:tc>
          <w:tcPr>
            <w:tcW w:w="567" w:type="dxa"/>
            <w:gridSpan w:val="2"/>
            <w:tcBorders>
              <w:top w:val="nil"/>
            </w:tcBorders>
          </w:tcPr>
          <w:p w14:paraId="4FE684F9" w14:textId="77777777" w:rsidR="000F2EDD" w:rsidRPr="009B6531" w:rsidRDefault="000F2EDD" w:rsidP="004938E8">
            <w:pPr>
              <w:jc w:val="both"/>
            </w:pPr>
            <w:r>
              <w:t>ZS</w:t>
            </w:r>
          </w:p>
        </w:tc>
        <w:tc>
          <w:tcPr>
            <w:tcW w:w="2109" w:type="dxa"/>
            <w:gridSpan w:val="5"/>
            <w:tcBorders>
              <w:top w:val="nil"/>
            </w:tcBorders>
          </w:tcPr>
          <w:p w14:paraId="59882EEE" w14:textId="77777777" w:rsidR="000F2EDD" w:rsidRPr="009B6531" w:rsidRDefault="000F2EDD" w:rsidP="004938E8">
            <w:pPr>
              <w:jc w:val="both"/>
            </w:pPr>
            <w:r>
              <w:t>garant, přednášející</w:t>
            </w:r>
          </w:p>
        </w:tc>
        <w:tc>
          <w:tcPr>
            <w:tcW w:w="1972" w:type="dxa"/>
            <w:gridSpan w:val="3"/>
            <w:tcBorders>
              <w:top w:val="nil"/>
            </w:tcBorders>
          </w:tcPr>
          <w:p w14:paraId="587D3E92" w14:textId="77777777" w:rsidR="000F2EDD" w:rsidRPr="009B6531" w:rsidRDefault="000F2EDD" w:rsidP="004938E8">
            <w:pPr>
              <w:jc w:val="both"/>
            </w:pPr>
          </w:p>
        </w:tc>
      </w:tr>
      <w:tr w:rsidR="000F2EDD" w:rsidRPr="009B6531" w14:paraId="73313956" w14:textId="77777777" w:rsidTr="004938E8">
        <w:trPr>
          <w:trHeight w:val="284"/>
        </w:trPr>
        <w:tc>
          <w:tcPr>
            <w:tcW w:w="2802" w:type="dxa"/>
            <w:gridSpan w:val="2"/>
            <w:tcBorders>
              <w:top w:val="nil"/>
            </w:tcBorders>
          </w:tcPr>
          <w:p w14:paraId="5252C019" w14:textId="77777777" w:rsidR="000F2EDD" w:rsidRPr="009B6531" w:rsidRDefault="000F2EDD" w:rsidP="004938E8">
            <w:pPr>
              <w:jc w:val="both"/>
            </w:pPr>
            <w:r>
              <w:t>Řízení rizik</w:t>
            </w:r>
          </w:p>
        </w:tc>
        <w:tc>
          <w:tcPr>
            <w:tcW w:w="2409" w:type="dxa"/>
            <w:gridSpan w:val="3"/>
            <w:tcBorders>
              <w:top w:val="nil"/>
            </w:tcBorders>
          </w:tcPr>
          <w:p w14:paraId="4BA062A9" w14:textId="77777777" w:rsidR="000F2EDD" w:rsidRPr="009B6531" w:rsidRDefault="000F2EDD" w:rsidP="004938E8">
            <w:pPr>
              <w:jc w:val="both"/>
            </w:pPr>
            <w:r>
              <w:t>Bezpečnost společnosti</w:t>
            </w:r>
          </w:p>
        </w:tc>
        <w:tc>
          <w:tcPr>
            <w:tcW w:w="567" w:type="dxa"/>
            <w:gridSpan w:val="2"/>
            <w:tcBorders>
              <w:top w:val="nil"/>
            </w:tcBorders>
          </w:tcPr>
          <w:p w14:paraId="62F5D698" w14:textId="77777777" w:rsidR="000F2EDD" w:rsidRPr="009B6531" w:rsidRDefault="000F2EDD" w:rsidP="004938E8">
            <w:pPr>
              <w:jc w:val="both"/>
            </w:pPr>
            <w:r>
              <w:t>LS</w:t>
            </w:r>
          </w:p>
        </w:tc>
        <w:tc>
          <w:tcPr>
            <w:tcW w:w="2109" w:type="dxa"/>
            <w:gridSpan w:val="5"/>
            <w:tcBorders>
              <w:top w:val="nil"/>
            </w:tcBorders>
          </w:tcPr>
          <w:p w14:paraId="0C365FF6" w14:textId="77777777" w:rsidR="000F2EDD" w:rsidRPr="009B6531" w:rsidRDefault="000F2EDD" w:rsidP="004938E8">
            <w:pPr>
              <w:jc w:val="both"/>
            </w:pPr>
            <w:r>
              <w:t>garant, přednášející</w:t>
            </w:r>
          </w:p>
        </w:tc>
        <w:tc>
          <w:tcPr>
            <w:tcW w:w="1972" w:type="dxa"/>
            <w:gridSpan w:val="3"/>
            <w:tcBorders>
              <w:top w:val="nil"/>
            </w:tcBorders>
          </w:tcPr>
          <w:p w14:paraId="1D0C1292" w14:textId="77777777" w:rsidR="000F2EDD" w:rsidRPr="009B6531" w:rsidRDefault="000F2EDD" w:rsidP="004938E8">
            <w:pPr>
              <w:jc w:val="both"/>
            </w:pPr>
          </w:p>
        </w:tc>
      </w:tr>
      <w:tr w:rsidR="000F2EDD" w:rsidRPr="009B6531" w14:paraId="7E02FA6E" w14:textId="77777777" w:rsidTr="004938E8">
        <w:trPr>
          <w:trHeight w:val="284"/>
        </w:trPr>
        <w:tc>
          <w:tcPr>
            <w:tcW w:w="2802" w:type="dxa"/>
            <w:gridSpan w:val="2"/>
            <w:tcBorders>
              <w:top w:val="nil"/>
            </w:tcBorders>
          </w:tcPr>
          <w:p w14:paraId="42719154" w14:textId="77777777" w:rsidR="000F2EDD" w:rsidRPr="009B6531" w:rsidRDefault="000F2EDD" w:rsidP="004938E8">
            <w:pPr>
              <w:jc w:val="both"/>
            </w:pPr>
            <w:r>
              <w:t>Metody posuzování rizik</w:t>
            </w:r>
          </w:p>
        </w:tc>
        <w:tc>
          <w:tcPr>
            <w:tcW w:w="2409" w:type="dxa"/>
            <w:gridSpan w:val="3"/>
            <w:tcBorders>
              <w:top w:val="nil"/>
            </w:tcBorders>
          </w:tcPr>
          <w:p w14:paraId="19E10B60" w14:textId="77777777" w:rsidR="000F2EDD" w:rsidRPr="009B6531" w:rsidRDefault="000F2EDD" w:rsidP="004938E8">
            <w:pPr>
              <w:jc w:val="both"/>
            </w:pPr>
            <w:r>
              <w:t>Bezpečnost společnosti</w:t>
            </w:r>
          </w:p>
        </w:tc>
        <w:tc>
          <w:tcPr>
            <w:tcW w:w="567" w:type="dxa"/>
            <w:gridSpan w:val="2"/>
            <w:tcBorders>
              <w:top w:val="nil"/>
            </w:tcBorders>
          </w:tcPr>
          <w:p w14:paraId="697E1CC4" w14:textId="77777777" w:rsidR="000F2EDD" w:rsidRPr="009B6531" w:rsidRDefault="000F2EDD" w:rsidP="004938E8">
            <w:pPr>
              <w:jc w:val="both"/>
            </w:pPr>
            <w:r>
              <w:t>LS</w:t>
            </w:r>
          </w:p>
        </w:tc>
        <w:tc>
          <w:tcPr>
            <w:tcW w:w="2109" w:type="dxa"/>
            <w:gridSpan w:val="5"/>
            <w:tcBorders>
              <w:top w:val="nil"/>
            </w:tcBorders>
          </w:tcPr>
          <w:p w14:paraId="26228291" w14:textId="77777777" w:rsidR="000F2EDD" w:rsidRPr="009B6531" w:rsidRDefault="000F2EDD" w:rsidP="004938E8">
            <w:pPr>
              <w:jc w:val="both"/>
            </w:pPr>
            <w:r>
              <w:t>garant, přednášející</w:t>
            </w:r>
          </w:p>
        </w:tc>
        <w:tc>
          <w:tcPr>
            <w:tcW w:w="1972" w:type="dxa"/>
            <w:gridSpan w:val="3"/>
            <w:tcBorders>
              <w:top w:val="nil"/>
            </w:tcBorders>
          </w:tcPr>
          <w:p w14:paraId="14F7B5B7" w14:textId="77777777" w:rsidR="000F2EDD" w:rsidRPr="009B6531" w:rsidRDefault="000F2EDD" w:rsidP="004938E8">
            <w:pPr>
              <w:jc w:val="both"/>
            </w:pPr>
          </w:p>
        </w:tc>
      </w:tr>
      <w:tr w:rsidR="000F2EDD" w:rsidRPr="009B6531" w14:paraId="4D88C735" w14:textId="77777777" w:rsidTr="004938E8">
        <w:trPr>
          <w:trHeight w:val="284"/>
        </w:trPr>
        <w:tc>
          <w:tcPr>
            <w:tcW w:w="2802" w:type="dxa"/>
            <w:gridSpan w:val="2"/>
            <w:tcBorders>
              <w:top w:val="nil"/>
            </w:tcBorders>
          </w:tcPr>
          <w:p w14:paraId="534E3CB4" w14:textId="77777777" w:rsidR="000F2EDD" w:rsidRPr="009B6531" w:rsidRDefault="000F2EDD" w:rsidP="004938E8">
            <w:pPr>
              <w:jc w:val="both"/>
            </w:pPr>
            <w:r>
              <w:t>Kvantitativní analýza rizik</w:t>
            </w:r>
          </w:p>
        </w:tc>
        <w:tc>
          <w:tcPr>
            <w:tcW w:w="2409" w:type="dxa"/>
            <w:gridSpan w:val="3"/>
            <w:tcBorders>
              <w:top w:val="nil"/>
            </w:tcBorders>
          </w:tcPr>
          <w:p w14:paraId="7B7BB136" w14:textId="77777777" w:rsidR="000F2EDD" w:rsidRPr="009B6531" w:rsidRDefault="000F2EDD" w:rsidP="004938E8">
            <w:pPr>
              <w:jc w:val="both"/>
            </w:pPr>
            <w:r>
              <w:t>Bezpečnost společnosti</w:t>
            </w:r>
          </w:p>
        </w:tc>
        <w:tc>
          <w:tcPr>
            <w:tcW w:w="567" w:type="dxa"/>
            <w:gridSpan w:val="2"/>
            <w:tcBorders>
              <w:top w:val="nil"/>
            </w:tcBorders>
          </w:tcPr>
          <w:p w14:paraId="534A4D11" w14:textId="77777777" w:rsidR="000F2EDD" w:rsidRPr="009B6531" w:rsidRDefault="000F2EDD" w:rsidP="004938E8">
            <w:pPr>
              <w:jc w:val="both"/>
            </w:pPr>
            <w:r>
              <w:t>ZS</w:t>
            </w:r>
          </w:p>
        </w:tc>
        <w:tc>
          <w:tcPr>
            <w:tcW w:w="2109" w:type="dxa"/>
            <w:gridSpan w:val="5"/>
            <w:tcBorders>
              <w:top w:val="nil"/>
            </w:tcBorders>
          </w:tcPr>
          <w:p w14:paraId="647B671B" w14:textId="77777777" w:rsidR="000F2EDD" w:rsidRPr="009B6531" w:rsidRDefault="000F2EDD" w:rsidP="004938E8">
            <w:pPr>
              <w:jc w:val="both"/>
            </w:pPr>
            <w:r>
              <w:t>přednášející</w:t>
            </w:r>
          </w:p>
        </w:tc>
        <w:tc>
          <w:tcPr>
            <w:tcW w:w="1972" w:type="dxa"/>
            <w:gridSpan w:val="3"/>
            <w:tcBorders>
              <w:top w:val="nil"/>
            </w:tcBorders>
          </w:tcPr>
          <w:p w14:paraId="6D2F6028" w14:textId="77777777" w:rsidR="000F2EDD" w:rsidRPr="009B6531" w:rsidRDefault="000F2EDD" w:rsidP="004938E8">
            <w:pPr>
              <w:jc w:val="both"/>
            </w:pPr>
          </w:p>
        </w:tc>
      </w:tr>
      <w:tr w:rsidR="000F2EDD" w:rsidRPr="009B6531" w14:paraId="4BC81B03" w14:textId="77777777" w:rsidTr="004938E8">
        <w:trPr>
          <w:trHeight w:val="284"/>
        </w:trPr>
        <w:tc>
          <w:tcPr>
            <w:tcW w:w="2802" w:type="dxa"/>
            <w:gridSpan w:val="2"/>
            <w:tcBorders>
              <w:top w:val="nil"/>
            </w:tcBorders>
          </w:tcPr>
          <w:p w14:paraId="134F0CA8" w14:textId="77777777" w:rsidR="000F2EDD" w:rsidRPr="009B6531" w:rsidRDefault="000F2EDD" w:rsidP="004938E8">
            <w:pPr>
              <w:jc w:val="both"/>
            </w:pPr>
            <w:r>
              <w:t>Diplomový seminář</w:t>
            </w:r>
          </w:p>
        </w:tc>
        <w:tc>
          <w:tcPr>
            <w:tcW w:w="2409" w:type="dxa"/>
            <w:gridSpan w:val="3"/>
            <w:tcBorders>
              <w:top w:val="nil"/>
            </w:tcBorders>
          </w:tcPr>
          <w:p w14:paraId="5AA538AF" w14:textId="77777777" w:rsidR="000F2EDD" w:rsidRPr="009B6531" w:rsidRDefault="000F2EDD" w:rsidP="004938E8">
            <w:pPr>
              <w:jc w:val="both"/>
            </w:pPr>
            <w:r>
              <w:t>Bezpečnost společnosti</w:t>
            </w:r>
          </w:p>
        </w:tc>
        <w:tc>
          <w:tcPr>
            <w:tcW w:w="567" w:type="dxa"/>
            <w:gridSpan w:val="2"/>
            <w:tcBorders>
              <w:top w:val="nil"/>
            </w:tcBorders>
          </w:tcPr>
          <w:p w14:paraId="0F7C7F7F" w14:textId="77777777" w:rsidR="000F2EDD" w:rsidRPr="009B6531" w:rsidRDefault="000F2EDD" w:rsidP="004938E8">
            <w:pPr>
              <w:jc w:val="both"/>
            </w:pPr>
            <w:r>
              <w:t>LS</w:t>
            </w:r>
          </w:p>
        </w:tc>
        <w:tc>
          <w:tcPr>
            <w:tcW w:w="2109" w:type="dxa"/>
            <w:gridSpan w:val="5"/>
            <w:tcBorders>
              <w:top w:val="nil"/>
            </w:tcBorders>
          </w:tcPr>
          <w:p w14:paraId="3633F085" w14:textId="77777777" w:rsidR="000F2EDD" w:rsidRPr="009B6531" w:rsidRDefault="000F2EDD" w:rsidP="004938E8">
            <w:pPr>
              <w:jc w:val="both"/>
            </w:pPr>
            <w:r>
              <w:t>garant, vede semináře</w:t>
            </w:r>
          </w:p>
        </w:tc>
        <w:tc>
          <w:tcPr>
            <w:tcW w:w="1972" w:type="dxa"/>
            <w:gridSpan w:val="3"/>
            <w:tcBorders>
              <w:top w:val="nil"/>
            </w:tcBorders>
          </w:tcPr>
          <w:p w14:paraId="019EFFCD" w14:textId="77777777" w:rsidR="000F2EDD" w:rsidRPr="009B6531" w:rsidRDefault="000F2EDD" w:rsidP="004938E8">
            <w:pPr>
              <w:jc w:val="both"/>
            </w:pPr>
          </w:p>
        </w:tc>
      </w:tr>
      <w:tr w:rsidR="000F2EDD" w:rsidRPr="009B6531" w14:paraId="64EE7E4C" w14:textId="77777777" w:rsidTr="004938E8">
        <w:trPr>
          <w:trHeight w:val="284"/>
        </w:trPr>
        <w:tc>
          <w:tcPr>
            <w:tcW w:w="2802" w:type="dxa"/>
            <w:gridSpan w:val="2"/>
            <w:tcBorders>
              <w:top w:val="nil"/>
            </w:tcBorders>
          </w:tcPr>
          <w:p w14:paraId="56C11D21" w14:textId="77777777" w:rsidR="000F2EDD" w:rsidRDefault="000F2EDD" w:rsidP="004938E8">
            <w:pPr>
              <w:jc w:val="both"/>
            </w:pPr>
          </w:p>
        </w:tc>
        <w:tc>
          <w:tcPr>
            <w:tcW w:w="2409" w:type="dxa"/>
            <w:gridSpan w:val="3"/>
            <w:tcBorders>
              <w:top w:val="nil"/>
            </w:tcBorders>
          </w:tcPr>
          <w:p w14:paraId="49875487" w14:textId="77777777" w:rsidR="000F2EDD" w:rsidRDefault="000F2EDD" w:rsidP="004938E8">
            <w:pPr>
              <w:jc w:val="both"/>
            </w:pPr>
          </w:p>
        </w:tc>
        <w:tc>
          <w:tcPr>
            <w:tcW w:w="567" w:type="dxa"/>
            <w:gridSpan w:val="2"/>
            <w:tcBorders>
              <w:top w:val="nil"/>
            </w:tcBorders>
          </w:tcPr>
          <w:p w14:paraId="67C29B34" w14:textId="77777777" w:rsidR="000F2EDD" w:rsidRDefault="000F2EDD" w:rsidP="004938E8">
            <w:pPr>
              <w:jc w:val="both"/>
            </w:pPr>
          </w:p>
        </w:tc>
        <w:tc>
          <w:tcPr>
            <w:tcW w:w="2109" w:type="dxa"/>
            <w:gridSpan w:val="5"/>
            <w:tcBorders>
              <w:top w:val="nil"/>
            </w:tcBorders>
          </w:tcPr>
          <w:p w14:paraId="2FC903C4" w14:textId="77777777" w:rsidR="000F2EDD" w:rsidRDefault="000F2EDD" w:rsidP="004938E8">
            <w:pPr>
              <w:jc w:val="both"/>
            </w:pPr>
          </w:p>
        </w:tc>
        <w:tc>
          <w:tcPr>
            <w:tcW w:w="1972" w:type="dxa"/>
            <w:gridSpan w:val="3"/>
            <w:tcBorders>
              <w:top w:val="nil"/>
            </w:tcBorders>
          </w:tcPr>
          <w:p w14:paraId="4DA242EE" w14:textId="77777777" w:rsidR="000F2EDD" w:rsidRPr="009B6531" w:rsidRDefault="000F2EDD" w:rsidP="004938E8">
            <w:pPr>
              <w:jc w:val="both"/>
            </w:pPr>
          </w:p>
        </w:tc>
      </w:tr>
      <w:tr w:rsidR="000F2EDD" w14:paraId="64C79054" w14:textId="77777777" w:rsidTr="004938E8">
        <w:tc>
          <w:tcPr>
            <w:tcW w:w="9859" w:type="dxa"/>
            <w:gridSpan w:val="15"/>
            <w:shd w:val="clear" w:color="auto" w:fill="F7CAAC"/>
          </w:tcPr>
          <w:p w14:paraId="2C7021A5" w14:textId="77777777" w:rsidR="000F2EDD" w:rsidRDefault="000F2EDD" w:rsidP="004938E8">
            <w:pPr>
              <w:jc w:val="both"/>
            </w:pPr>
            <w:r>
              <w:rPr>
                <w:b/>
              </w:rPr>
              <w:t>Údaje o vzdělání na VŠ</w:t>
            </w:r>
          </w:p>
        </w:tc>
      </w:tr>
      <w:tr w:rsidR="000F2EDD" w:rsidRPr="006E5EE7" w14:paraId="583D6E4A" w14:textId="77777777" w:rsidTr="004938E8">
        <w:trPr>
          <w:trHeight w:val="1020"/>
        </w:trPr>
        <w:tc>
          <w:tcPr>
            <w:tcW w:w="9859" w:type="dxa"/>
            <w:gridSpan w:val="15"/>
          </w:tcPr>
          <w:p w14:paraId="56F8DB1A" w14:textId="77777777" w:rsidR="000F2EDD" w:rsidRPr="006E5EE7" w:rsidRDefault="000F2EDD" w:rsidP="004938E8">
            <w:pPr>
              <w:jc w:val="both"/>
              <w:rPr>
                <w:bCs/>
              </w:rPr>
            </w:pPr>
            <w:r w:rsidRPr="006E5EE7">
              <w:rPr>
                <w:bCs/>
              </w:rPr>
              <w:t>2017 - doktor (Ph.D.), studijní program: Všeobecná ekologie a ekologie jedince a populací, obor: Všeobecná ekologie a</w:t>
            </w:r>
            <w:r>
              <w:rPr>
                <w:bCs/>
              </w:rPr>
              <w:t> </w:t>
            </w:r>
            <w:r w:rsidRPr="006E5EE7">
              <w:rPr>
                <w:bCs/>
              </w:rPr>
              <w:t>ekologie jedince a populací, Univerzita Komenského v Bratislave</w:t>
            </w:r>
          </w:p>
          <w:p w14:paraId="23FA6690" w14:textId="77777777" w:rsidR="000F2EDD" w:rsidRPr="006E5EE7" w:rsidRDefault="000F2EDD" w:rsidP="004938E8">
            <w:pPr>
              <w:jc w:val="both"/>
              <w:rPr>
                <w:bCs/>
              </w:rPr>
            </w:pPr>
            <w:r w:rsidRPr="006E5EE7">
              <w:rPr>
                <w:bCs/>
              </w:rPr>
              <w:t>2015 - doktor (Ph.D.), studijní program: Ochrana vojsk a obyvatelstva, obor: Ochrana obyvatelstva, Univerzita obrany</w:t>
            </w:r>
          </w:p>
        </w:tc>
      </w:tr>
      <w:tr w:rsidR="000F2EDD" w14:paraId="35FA4CB9" w14:textId="77777777" w:rsidTr="004938E8">
        <w:tc>
          <w:tcPr>
            <w:tcW w:w="9859" w:type="dxa"/>
            <w:gridSpan w:val="15"/>
            <w:shd w:val="clear" w:color="auto" w:fill="F7CAAC"/>
          </w:tcPr>
          <w:p w14:paraId="47BCEDC4" w14:textId="77777777" w:rsidR="000F2EDD" w:rsidRDefault="000F2EDD" w:rsidP="004938E8">
            <w:pPr>
              <w:jc w:val="both"/>
              <w:rPr>
                <w:b/>
              </w:rPr>
            </w:pPr>
            <w:r>
              <w:rPr>
                <w:b/>
              </w:rPr>
              <w:t>Údaje o odborném působení od absolvování VŠ</w:t>
            </w:r>
          </w:p>
        </w:tc>
      </w:tr>
      <w:tr w:rsidR="000F2EDD" w:rsidRPr="00424EE8" w14:paraId="24776ED5" w14:textId="77777777" w:rsidTr="004938E8">
        <w:trPr>
          <w:trHeight w:val="1361"/>
        </w:trPr>
        <w:tc>
          <w:tcPr>
            <w:tcW w:w="9859" w:type="dxa"/>
            <w:gridSpan w:val="15"/>
          </w:tcPr>
          <w:p w14:paraId="5E5E2AD9" w14:textId="77777777" w:rsidR="000F2EDD" w:rsidRDefault="000F2EDD" w:rsidP="004938E8">
            <w:pPr>
              <w:jc w:val="both"/>
            </w:pPr>
            <w:r w:rsidRPr="00F85B9B">
              <w:t>2022 - dosud: akademický pracovník, Fakulta logistiky a krizového řízení, Univerzita Tomáše Bati ve Zlíně, Ústav krizového řízení, pp</w:t>
            </w:r>
          </w:p>
          <w:p w14:paraId="5D9EB846" w14:textId="77777777" w:rsidR="000F2EDD" w:rsidRDefault="000F2EDD" w:rsidP="004938E8">
            <w:pPr>
              <w:jc w:val="both"/>
            </w:pPr>
            <w:r>
              <w:t>2015 - dosud: vědecký pracovník, Laboratoř embryologie živočichů, Ústav živočišné fyziologie a genetiky AV ČR, pp</w:t>
            </w:r>
          </w:p>
          <w:p w14:paraId="2D102F6C" w14:textId="77777777" w:rsidR="000F2EDD" w:rsidRDefault="000F2EDD" w:rsidP="004938E8">
            <w:pPr>
              <w:jc w:val="both"/>
            </w:pPr>
            <w:r>
              <w:t>2016 - dosud: akademický pracovník, Univerzita obrany, katedra teorie vojenství, pp</w:t>
            </w:r>
          </w:p>
          <w:p w14:paraId="60F7FB7A" w14:textId="77777777" w:rsidR="000F2EDD" w:rsidRPr="00424EE8" w:rsidRDefault="000F2EDD" w:rsidP="004938E8">
            <w:pPr>
              <w:jc w:val="both"/>
            </w:pPr>
            <w:r>
              <w:t>2021 - 2022: akademický pracovník, AMBIS vysoká škola, a.s., katedra bezpečnosti a práva, pp</w:t>
            </w:r>
          </w:p>
        </w:tc>
      </w:tr>
      <w:tr w:rsidR="000F2EDD" w14:paraId="7DF157C4" w14:textId="77777777" w:rsidTr="004938E8">
        <w:trPr>
          <w:trHeight w:val="250"/>
        </w:trPr>
        <w:tc>
          <w:tcPr>
            <w:tcW w:w="9859" w:type="dxa"/>
            <w:gridSpan w:val="15"/>
            <w:shd w:val="clear" w:color="auto" w:fill="F7CAAC"/>
          </w:tcPr>
          <w:p w14:paraId="14E3B05B" w14:textId="77777777" w:rsidR="000F2EDD" w:rsidRDefault="000F2EDD" w:rsidP="004938E8">
            <w:pPr>
              <w:jc w:val="both"/>
            </w:pPr>
            <w:r>
              <w:rPr>
                <w:b/>
              </w:rPr>
              <w:t>Zkušenosti s vedením kvalifikačních a rigorózních prací</w:t>
            </w:r>
          </w:p>
        </w:tc>
      </w:tr>
      <w:tr w:rsidR="000F2EDD" w14:paraId="67D1826A" w14:textId="77777777" w:rsidTr="004938E8">
        <w:trPr>
          <w:trHeight w:val="1020"/>
        </w:trPr>
        <w:tc>
          <w:tcPr>
            <w:tcW w:w="9859" w:type="dxa"/>
            <w:gridSpan w:val="15"/>
          </w:tcPr>
          <w:p w14:paraId="2EC0E9B3" w14:textId="77777777" w:rsidR="000F2EDD" w:rsidRDefault="000F2EDD" w:rsidP="004938E8">
            <w:pPr>
              <w:jc w:val="both"/>
            </w:pPr>
            <w:r>
              <w:t>22x vedoucí bakalářské práce</w:t>
            </w:r>
          </w:p>
          <w:p w14:paraId="39D2364B" w14:textId="77777777" w:rsidR="000F2EDD" w:rsidRDefault="000F2EDD" w:rsidP="004938E8">
            <w:pPr>
              <w:jc w:val="both"/>
            </w:pPr>
            <w:r>
              <w:t>6x vedoucí diplomové práce</w:t>
            </w:r>
          </w:p>
          <w:p w14:paraId="5079B2E9" w14:textId="77777777" w:rsidR="000F2EDD" w:rsidRDefault="000F2EDD" w:rsidP="004938E8">
            <w:pPr>
              <w:jc w:val="both"/>
            </w:pPr>
            <w:r>
              <w:t>1x školitel specialista disertační práce</w:t>
            </w:r>
          </w:p>
        </w:tc>
      </w:tr>
      <w:tr w:rsidR="000F2EDD" w14:paraId="04323CCF" w14:textId="77777777" w:rsidTr="004938E8">
        <w:trPr>
          <w:cantSplit/>
        </w:trPr>
        <w:tc>
          <w:tcPr>
            <w:tcW w:w="3347" w:type="dxa"/>
            <w:gridSpan w:val="3"/>
            <w:tcBorders>
              <w:top w:val="single" w:sz="12" w:space="0" w:color="auto"/>
            </w:tcBorders>
            <w:shd w:val="clear" w:color="auto" w:fill="F7CAAC"/>
          </w:tcPr>
          <w:p w14:paraId="6B84FA51"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6783DF26"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9149A08"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6660DF5" w14:textId="77777777" w:rsidR="000F2EDD" w:rsidRDefault="000F2EDD" w:rsidP="004938E8">
            <w:pPr>
              <w:jc w:val="both"/>
              <w:rPr>
                <w:b/>
              </w:rPr>
            </w:pPr>
            <w:r>
              <w:rPr>
                <w:b/>
              </w:rPr>
              <w:t>Ohlasy publikací</w:t>
            </w:r>
          </w:p>
        </w:tc>
      </w:tr>
      <w:tr w:rsidR="000F2EDD" w14:paraId="2478C566" w14:textId="77777777" w:rsidTr="004938E8">
        <w:trPr>
          <w:cantSplit/>
        </w:trPr>
        <w:tc>
          <w:tcPr>
            <w:tcW w:w="3347" w:type="dxa"/>
            <w:gridSpan w:val="3"/>
          </w:tcPr>
          <w:p w14:paraId="16538BA5" w14:textId="77777777" w:rsidR="000F2EDD" w:rsidRDefault="000F2EDD" w:rsidP="004938E8">
            <w:pPr>
              <w:jc w:val="both"/>
            </w:pPr>
            <w:r w:rsidRPr="007A4D20">
              <w:t>Ochrana vojsk a obyvatelstva</w:t>
            </w:r>
          </w:p>
        </w:tc>
        <w:tc>
          <w:tcPr>
            <w:tcW w:w="2245" w:type="dxa"/>
            <w:gridSpan w:val="3"/>
          </w:tcPr>
          <w:p w14:paraId="1E21067F" w14:textId="77777777" w:rsidR="000F2EDD" w:rsidRDefault="000F2EDD" w:rsidP="004938E8">
            <w:pPr>
              <w:jc w:val="both"/>
            </w:pPr>
            <w:r>
              <w:t>2022</w:t>
            </w:r>
          </w:p>
        </w:tc>
        <w:tc>
          <w:tcPr>
            <w:tcW w:w="2248" w:type="dxa"/>
            <w:gridSpan w:val="5"/>
            <w:tcBorders>
              <w:right w:val="single" w:sz="12" w:space="0" w:color="auto"/>
            </w:tcBorders>
          </w:tcPr>
          <w:p w14:paraId="7402E989" w14:textId="77777777" w:rsidR="000F2EDD" w:rsidRDefault="000F2EDD" w:rsidP="004938E8">
            <w:pPr>
              <w:jc w:val="both"/>
            </w:pPr>
            <w:r>
              <w:t>UO, Brno</w:t>
            </w:r>
          </w:p>
        </w:tc>
        <w:tc>
          <w:tcPr>
            <w:tcW w:w="632" w:type="dxa"/>
            <w:gridSpan w:val="2"/>
            <w:tcBorders>
              <w:left w:val="single" w:sz="12" w:space="0" w:color="auto"/>
            </w:tcBorders>
            <w:shd w:val="clear" w:color="auto" w:fill="F7CAAC"/>
          </w:tcPr>
          <w:p w14:paraId="2EC61DD6" w14:textId="77777777" w:rsidR="000F2EDD" w:rsidRPr="00F20AEF" w:rsidRDefault="000F2EDD" w:rsidP="004938E8">
            <w:pPr>
              <w:jc w:val="both"/>
            </w:pPr>
            <w:r w:rsidRPr="00F20AEF">
              <w:rPr>
                <w:b/>
              </w:rPr>
              <w:t>WoS</w:t>
            </w:r>
          </w:p>
        </w:tc>
        <w:tc>
          <w:tcPr>
            <w:tcW w:w="693" w:type="dxa"/>
            <w:shd w:val="clear" w:color="auto" w:fill="F7CAAC"/>
          </w:tcPr>
          <w:p w14:paraId="01737855"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45DC0356" w14:textId="77777777" w:rsidR="000F2EDD" w:rsidRDefault="000F2EDD" w:rsidP="004938E8">
            <w:pPr>
              <w:jc w:val="both"/>
            </w:pPr>
            <w:r>
              <w:rPr>
                <w:b/>
                <w:sz w:val="18"/>
              </w:rPr>
              <w:t>ostatní</w:t>
            </w:r>
          </w:p>
        </w:tc>
      </w:tr>
      <w:tr w:rsidR="000F2EDD" w:rsidRPr="005B7443" w14:paraId="203560B5" w14:textId="77777777" w:rsidTr="004938E8">
        <w:trPr>
          <w:cantSplit/>
          <w:trHeight w:val="70"/>
        </w:trPr>
        <w:tc>
          <w:tcPr>
            <w:tcW w:w="3347" w:type="dxa"/>
            <w:gridSpan w:val="3"/>
            <w:shd w:val="clear" w:color="auto" w:fill="F7CAAC"/>
          </w:tcPr>
          <w:p w14:paraId="4839A01D" w14:textId="77777777" w:rsidR="000F2EDD" w:rsidRDefault="000F2EDD" w:rsidP="004938E8">
            <w:pPr>
              <w:jc w:val="both"/>
            </w:pPr>
            <w:r>
              <w:rPr>
                <w:b/>
              </w:rPr>
              <w:t>Obor jmenovacího řízení</w:t>
            </w:r>
          </w:p>
        </w:tc>
        <w:tc>
          <w:tcPr>
            <w:tcW w:w="2245" w:type="dxa"/>
            <w:gridSpan w:val="3"/>
            <w:shd w:val="clear" w:color="auto" w:fill="F7CAAC"/>
          </w:tcPr>
          <w:p w14:paraId="65C04C01"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1D30A98B" w14:textId="77777777" w:rsidR="000F2EDD" w:rsidRDefault="000F2EDD" w:rsidP="004938E8">
            <w:pPr>
              <w:jc w:val="both"/>
            </w:pPr>
            <w:r>
              <w:rPr>
                <w:b/>
              </w:rPr>
              <w:t>Řízení konáno na VŠ</w:t>
            </w:r>
          </w:p>
        </w:tc>
        <w:tc>
          <w:tcPr>
            <w:tcW w:w="632" w:type="dxa"/>
            <w:gridSpan w:val="2"/>
            <w:tcBorders>
              <w:left w:val="single" w:sz="12" w:space="0" w:color="auto"/>
            </w:tcBorders>
          </w:tcPr>
          <w:p w14:paraId="6EE4F18A" w14:textId="77777777" w:rsidR="000F2EDD" w:rsidRPr="00F20AEF" w:rsidRDefault="000F2EDD" w:rsidP="004938E8">
            <w:pPr>
              <w:jc w:val="both"/>
              <w:rPr>
                <w:b/>
              </w:rPr>
            </w:pPr>
            <w:r>
              <w:rPr>
                <w:b/>
              </w:rPr>
              <w:t>189</w:t>
            </w:r>
          </w:p>
        </w:tc>
        <w:tc>
          <w:tcPr>
            <w:tcW w:w="693" w:type="dxa"/>
          </w:tcPr>
          <w:p w14:paraId="6013363D" w14:textId="77777777" w:rsidR="000F2EDD" w:rsidRPr="00F20AEF" w:rsidRDefault="000F2EDD" w:rsidP="004938E8">
            <w:pPr>
              <w:jc w:val="both"/>
              <w:rPr>
                <w:b/>
              </w:rPr>
            </w:pPr>
            <w:r>
              <w:rPr>
                <w:b/>
              </w:rPr>
              <w:t>262</w:t>
            </w:r>
          </w:p>
        </w:tc>
        <w:tc>
          <w:tcPr>
            <w:tcW w:w="694" w:type="dxa"/>
          </w:tcPr>
          <w:p w14:paraId="5C14ACC8" w14:textId="77777777" w:rsidR="000F2EDD" w:rsidRPr="005B7443" w:rsidRDefault="000F2EDD" w:rsidP="004938E8">
            <w:pPr>
              <w:jc w:val="both"/>
              <w:rPr>
                <w:b/>
              </w:rPr>
            </w:pPr>
          </w:p>
        </w:tc>
      </w:tr>
      <w:tr w:rsidR="000F2EDD" w:rsidRPr="005B7443" w14:paraId="717C482E" w14:textId="77777777" w:rsidTr="004938E8">
        <w:trPr>
          <w:trHeight w:val="205"/>
        </w:trPr>
        <w:tc>
          <w:tcPr>
            <w:tcW w:w="3347" w:type="dxa"/>
            <w:gridSpan w:val="3"/>
          </w:tcPr>
          <w:p w14:paraId="3ACBB062" w14:textId="77777777" w:rsidR="000F2EDD" w:rsidRDefault="000F2EDD" w:rsidP="004938E8">
            <w:pPr>
              <w:jc w:val="both"/>
            </w:pPr>
          </w:p>
        </w:tc>
        <w:tc>
          <w:tcPr>
            <w:tcW w:w="2245" w:type="dxa"/>
            <w:gridSpan w:val="3"/>
          </w:tcPr>
          <w:p w14:paraId="333A7505" w14:textId="77777777" w:rsidR="000F2EDD" w:rsidRDefault="000F2EDD" w:rsidP="004938E8">
            <w:pPr>
              <w:jc w:val="both"/>
            </w:pPr>
          </w:p>
        </w:tc>
        <w:tc>
          <w:tcPr>
            <w:tcW w:w="2248" w:type="dxa"/>
            <w:gridSpan w:val="5"/>
            <w:tcBorders>
              <w:right w:val="single" w:sz="12" w:space="0" w:color="auto"/>
            </w:tcBorders>
          </w:tcPr>
          <w:p w14:paraId="64A81D5A"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207AEC0D" w14:textId="77777777" w:rsidR="000F2EDD" w:rsidRPr="00F20AEF" w:rsidRDefault="000F2EDD" w:rsidP="004938E8">
            <w:pPr>
              <w:jc w:val="both"/>
              <w:rPr>
                <w:b/>
                <w:sz w:val="18"/>
              </w:rPr>
            </w:pPr>
            <w:r w:rsidRPr="00F20AEF">
              <w:rPr>
                <w:b/>
                <w:sz w:val="18"/>
              </w:rPr>
              <w:t>H-index WoS/Scopus</w:t>
            </w:r>
          </w:p>
        </w:tc>
        <w:tc>
          <w:tcPr>
            <w:tcW w:w="694" w:type="dxa"/>
            <w:vAlign w:val="center"/>
          </w:tcPr>
          <w:p w14:paraId="26BE66D9" w14:textId="77777777" w:rsidR="000F2EDD" w:rsidRPr="005B7443" w:rsidRDefault="000F2EDD" w:rsidP="004938E8">
            <w:pPr>
              <w:rPr>
                <w:b/>
              </w:rPr>
            </w:pPr>
            <w:r w:rsidRPr="005B7443">
              <w:rPr>
                <w:b/>
              </w:rPr>
              <w:t xml:space="preserve">   9/</w:t>
            </w:r>
            <w:r>
              <w:rPr>
                <w:b/>
              </w:rPr>
              <w:t>10</w:t>
            </w:r>
          </w:p>
        </w:tc>
      </w:tr>
      <w:tr w:rsidR="000F2EDD" w14:paraId="75216B3D" w14:textId="77777777" w:rsidTr="004938E8">
        <w:tc>
          <w:tcPr>
            <w:tcW w:w="9859" w:type="dxa"/>
            <w:gridSpan w:val="15"/>
            <w:shd w:val="clear" w:color="auto" w:fill="F7CAAC"/>
          </w:tcPr>
          <w:p w14:paraId="47E9F323"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1583BBF3" w14:textId="77777777" w:rsidTr="004938E8">
        <w:trPr>
          <w:trHeight w:val="2347"/>
        </w:trPr>
        <w:tc>
          <w:tcPr>
            <w:tcW w:w="9859" w:type="dxa"/>
            <w:gridSpan w:val="15"/>
          </w:tcPr>
          <w:p w14:paraId="1E1C0816" w14:textId="77777777" w:rsidR="000F2EDD" w:rsidRDefault="000F2EDD" w:rsidP="004938E8">
            <w:pPr>
              <w:spacing w:before="120" w:after="60"/>
              <w:jc w:val="both"/>
              <w:rPr>
                <w:b/>
              </w:rPr>
            </w:pPr>
            <w:r w:rsidRPr="00705FC3">
              <w:rPr>
                <w:b/>
              </w:rPr>
              <w:t>ZEMAN, Tomáš</w:t>
            </w:r>
            <w:r w:rsidRPr="00C939DA">
              <w:rPr>
                <w:bCs/>
              </w:rPr>
              <w:t>;</w:t>
            </w:r>
            <w:r>
              <w:rPr>
                <w:bCs/>
              </w:rPr>
              <w:t xml:space="preserve"> </w:t>
            </w:r>
            <w:r w:rsidRPr="00610187">
              <w:rPr>
                <w:bCs/>
              </w:rPr>
              <w:t>Rudolf URBAN</w:t>
            </w:r>
            <w:r>
              <w:rPr>
                <w:bCs/>
              </w:rPr>
              <w:t>; Aleš KUDLÁK; Slavomíra VARGOVÁ;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25</w:t>
            </w:r>
            <w:r w:rsidRPr="00462405">
              <w:rPr>
                <w:b/>
              </w:rPr>
              <w:t xml:space="preserve"> %</w:t>
            </w:r>
            <w:r>
              <w:rPr>
                <w:bCs/>
              </w:rPr>
              <w:t>)</w:t>
            </w:r>
          </w:p>
          <w:p w14:paraId="346EF076" w14:textId="77777777" w:rsidR="000F2EDD" w:rsidRPr="00610187" w:rsidRDefault="000F2EDD" w:rsidP="004938E8">
            <w:pPr>
              <w:spacing w:before="120" w:after="60"/>
              <w:jc w:val="both"/>
              <w:rPr>
                <w:bCs/>
              </w:rPr>
            </w:pPr>
            <w:r w:rsidRPr="00705FC3">
              <w:rPr>
                <w:b/>
              </w:rPr>
              <w:t>ZEMAN, Tomáš</w:t>
            </w:r>
            <w:r>
              <w:rPr>
                <w:bCs/>
              </w:rPr>
              <w:t>;</w:t>
            </w:r>
            <w:r w:rsidRPr="00610187">
              <w:rPr>
                <w:bCs/>
              </w:rPr>
              <w:t xml:space="preserve"> Jan BŘEŇ</w:t>
            </w:r>
            <w:r>
              <w:rPr>
                <w:bCs/>
              </w:rPr>
              <w:t>;</w:t>
            </w:r>
            <w:r w:rsidRPr="00610187">
              <w:rPr>
                <w:bCs/>
              </w:rPr>
              <w:t xml:space="preserve"> Pavel FOLTIN a Rudolf URBAN</w:t>
            </w:r>
            <w:r>
              <w:rPr>
                <w:bCs/>
              </w:rPr>
              <w:t xml:space="preserve"> (2022)</w:t>
            </w:r>
            <w:r w:rsidRPr="00610187">
              <w:rPr>
                <w:bCs/>
              </w:rPr>
              <w:t xml:space="preserve">. </w:t>
            </w:r>
            <w:r w:rsidRPr="00610187">
              <w:rPr>
                <w:bCs/>
                <w:lang w:val="en-GB"/>
              </w:rPr>
              <w:t>Proposal of a Group-specific Risk Assessment Procedure for Soft Targets: A Data-based Approach. In:</w:t>
            </w:r>
            <w:r>
              <w:rPr>
                <w:bCs/>
                <w:lang w:val="en-GB"/>
              </w:rPr>
              <w:t xml:space="preserve"> TUŠER, Irena a Šárka HOŠKOVÁ-MAYEROVÁ (ed.).</w:t>
            </w:r>
            <w:r w:rsidRPr="00610187">
              <w:rPr>
                <w:bCs/>
                <w:lang w:val="en-GB"/>
              </w:rPr>
              <w:t xml:space="preserve"> </w:t>
            </w:r>
            <w:r w:rsidRPr="005C4C40">
              <w:rPr>
                <w:bCs/>
                <w:i/>
                <w:iCs/>
                <w:lang w:val="en-GB"/>
              </w:rPr>
              <w:t>Trends and Future Directions in Security and Emergency Management</w:t>
            </w:r>
            <w:r w:rsidRPr="00610187">
              <w:rPr>
                <w:bCs/>
                <w:lang w:val="en-GB"/>
              </w:rPr>
              <w:t>. New York: Springer International Publishing AG</w:t>
            </w:r>
            <w:r w:rsidRPr="00610187">
              <w:rPr>
                <w:bCs/>
              </w:rPr>
              <w:t>, s.</w:t>
            </w:r>
            <w:r>
              <w:rPr>
                <w:bCs/>
              </w:rPr>
              <w:t> </w:t>
            </w:r>
            <w:r w:rsidRPr="00610187">
              <w:rPr>
                <w:bCs/>
              </w:rPr>
              <w:t>159-172. ISBN 978-3-030-88906-7</w:t>
            </w:r>
            <w:r>
              <w:rPr>
                <w:bCs/>
              </w:rPr>
              <w:t>.</w:t>
            </w:r>
            <w:r w:rsidRPr="00610187">
              <w:rPr>
                <w:bCs/>
              </w:rPr>
              <w:t xml:space="preserve"> (C, autorský podíl </w:t>
            </w:r>
            <w:r w:rsidRPr="00462405">
              <w:rPr>
                <w:b/>
              </w:rPr>
              <w:t>30 %</w:t>
            </w:r>
            <w:r w:rsidRPr="00610187">
              <w:rPr>
                <w:bCs/>
              </w:rPr>
              <w:t>)</w:t>
            </w:r>
          </w:p>
          <w:p w14:paraId="1F0BA8C0" w14:textId="77777777" w:rsidR="000F2EDD" w:rsidRDefault="000F2EDD" w:rsidP="004938E8">
            <w:pPr>
              <w:spacing w:before="60" w:after="60"/>
              <w:jc w:val="both"/>
              <w:rPr>
                <w:bCs/>
              </w:rPr>
            </w:pPr>
            <w:r w:rsidRPr="00705FC3">
              <w:rPr>
                <w:b/>
              </w:rPr>
              <w:t>ZEMAN, Tomáš</w:t>
            </w:r>
            <w:r>
              <w:rPr>
                <w:bCs/>
              </w:rPr>
              <w:t>;</w:t>
            </w:r>
            <w:r w:rsidRPr="00610187">
              <w:rPr>
                <w:bCs/>
              </w:rPr>
              <w:t xml:space="preserve"> Leopold SKORUŠA</w:t>
            </w:r>
            <w:r>
              <w:rPr>
                <w:bCs/>
              </w:rPr>
              <w:t>;</w:t>
            </w:r>
            <w:r w:rsidRPr="00610187">
              <w:rPr>
                <w:bCs/>
              </w:rPr>
              <w:t xml:space="preserve"> František PAULUS</w:t>
            </w:r>
            <w:r>
              <w:rPr>
                <w:bCs/>
              </w:rPr>
              <w:t>;</w:t>
            </w:r>
            <w:r w:rsidRPr="00610187">
              <w:rPr>
                <w:bCs/>
              </w:rPr>
              <w:t xml:space="preserve"> Alena OULEHLOVÁ a Eva DROZDOVÁ. </w:t>
            </w:r>
            <w:r w:rsidRPr="00CB02CF">
              <w:rPr>
                <w:bCs/>
              </w:rPr>
              <w:t xml:space="preserve">Bezodkladné pohřbívání při hromadném úmrtí osob v České republice. </w:t>
            </w:r>
            <w:r w:rsidRPr="00CB02CF">
              <w:rPr>
                <w:bCs/>
                <w:i/>
                <w:iCs/>
              </w:rPr>
              <w:t>Military Medical Science Letters</w:t>
            </w:r>
            <w:r w:rsidRPr="00610187">
              <w:rPr>
                <w:bCs/>
              </w:rPr>
              <w:t xml:space="preserve">, </w:t>
            </w:r>
            <w:r>
              <w:rPr>
                <w:bCs/>
              </w:rPr>
              <w:t>roč</w:t>
            </w:r>
            <w:r w:rsidRPr="00E91A54">
              <w:rPr>
                <w:bCs/>
              </w:rPr>
              <w:t>. 90 (2021),</w:t>
            </w:r>
            <w:r>
              <w:rPr>
                <w:bCs/>
              </w:rPr>
              <w:t xml:space="preserve"> č. </w:t>
            </w:r>
            <w:r w:rsidRPr="00610187">
              <w:rPr>
                <w:bCs/>
              </w:rPr>
              <w:t xml:space="preserve">2, </w:t>
            </w:r>
            <w:r>
              <w:rPr>
                <w:bCs/>
              </w:rPr>
              <w:t>s. </w:t>
            </w:r>
            <w:r w:rsidRPr="00610187">
              <w:rPr>
                <w:bCs/>
              </w:rPr>
              <w:t>83-92. ISSN 0372-7025</w:t>
            </w:r>
            <w:r>
              <w:rPr>
                <w:bCs/>
              </w:rPr>
              <w:t>.</w:t>
            </w:r>
            <w:r w:rsidRPr="00610187">
              <w:rPr>
                <w:bCs/>
              </w:rPr>
              <w:t xml:space="preserve"> (Jsc,</w:t>
            </w:r>
            <w:r>
              <w:rPr>
                <w:bCs/>
              </w:rPr>
              <w:t xml:space="preserve"> Q3,</w:t>
            </w:r>
            <w:r w:rsidRPr="00610187">
              <w:rPr>
                <w:bCs/>
              </w:rPr>
              <w:t xml:space="preserve"> autorský podíl </w:t>
            </w:r>
            <w:r w:rsidRPr="00462405">
              <w:rPr>
                <w:b/>
              </w:rPr>
              <w:t>20 %</w:t>
            </w:r>
            <w:r>
              <w:rPr>
                <w:bCs/>
              </w:rPr>
              <w:t>)</w:t>
            </w:r>
          </w:p>
          <w:p w14:paraId="1D5584F9" w14:textId="77777777" w:rsidR="000F2EDD" w:rsidRPr="00610187" w:rsidRDefault="000F2EDD" w:rsidP="004938E8">
            <w:pPr>
              <w:spacing w:before="60" w:after="60"/>
              <w:jc w:val="both"/>
              <w:rPr>
                <w:bCs/>
              </w:rPr>
            </w:pPr>
            <w:r w:rsidRPr="00705FC3">
              <w:rPr>
                <w:b/>
              </w:rPr>
              <w:t>ZEMAN, Tomáš</w:t>
            </w:r>
            <w:r>
              <w:rPr>
                <w:bCs/>
              </w:rPr>
              <w:t xml:space="preserve"> </w:t>
            </w:r>
            <w:r w:rsidRPr="00610187">
              <w:rPr>
                <w:bCs/>
              </w:rPr>
              <w:t>a R</w:t>
            </w:r>
            <w:r>
              <w:rPr>
                <w:bCs/>
              </w:rPr>
              <w:t>adoslav</w:t>
            </w:r>
            <w:r w:rsidRPr="00610187">
              <w:rPr>
                <w:bCs/>
              </w:rPr>
              <w:t xml:space="preserve"> </w:t>
            </w:r>
            <w:r>
              <w:rPr>
                <w:bCs/>
              </w:rPr>
              <w:t>BEŇUŠ (2020)</w:t>
            </w:r>
            <w:r w:rsidRPr="00610187">
              <w:rPr>
                <w:bCs/>
              </w:rPr>
              <w:t xml:space="preserve">. </w:t>
            </w:r>
            <w:r w:rsidRPr="00074D77">
              <w:rPr>
                <w:bCs/>
                <w:lang w:val="en-GB"/>
              </w:rPr>
              <w:t xml:space="preserve">Initial </w:t>
            </w:r>
            <w:r>
              <w:rPr>
                <w:bCs/>
                <w:lang w:val="en-GB"/>
              </w:rPr>
              <w:t>A</w:t>
            </w:r>
            <w:r w:rsidRPr="00074D77">
              <w:rPr>
                <w:bCs/>
                <w:lang w:val="en-GB"/>
              </w:rPr>
              <w:t xml:space="preserve">ssessment: Measurement </w:t>
            </w:r>
            <w:r>
              <w:rPr>
                <w:bCs/>
                <w:lang w:val="en-GB"/>
              </w:rPr>
              <w:t>E</w:t>
            </w:r>
            <w:r w:rsidRPr="00074D77">
              <w:rPr>
                <w:bCs/>
                <w:lang w:val="en-GB"/>
              </w:rPr>
              <w:t xml:space="preserve">rrors and </w:t>
            </w:r>
            <w:r>
              <w:rPr>
                <w:bCs/>
                <w:lang w:val="en-GB"/>
              </w:rPr>
              <w:t>I</w:t>
            </w:r>
            <w:r w:rsidRPr="00074D77">
              <w:rPr>
                <w:bCs/>
                <w:lang w:val="en-GB"/>
              </w:rPr>
              <w:t xml:space="preserve">nterrater </w:t>
            </w:r>
            <w:r>
              <w:rPr>
                <w:bCs/>
                <w:lang w:val="en-GB"/>
              </w:rPr>
              <w:t>R</w:t>
            </w:r>
            <w:r w:rsidRPr="00074D77">
              <w:rPr>
                <w:bCs/>
                <w:lang w:val="en-GB"/>
              </w:rPr>
              <w:t>eliability</w:t>
            </w:r>
            <w:r w:rsidRPr="00610187">
              <w:rPr>
                <w:bCs/>
                <w:lang w:val="en-GB"/>
              </w:rPr>
              <w:t>. In:</w:t>
            </w:r>
            <w:r>
              <w:rPr>
                <w:bCs/>
                <w:lang w:val="en-GB"/>
              </w:rPr>
              <w:t xml:space="preserve"> OBERTOVÁ, Zuzana; Alistair STEWARD a Cristina CATTANEO (ed.).</w:t>
            </w:r>
            <w:r w:rsidRPr="00610187">
              <w:rPr>
                <w:bCs/>
                <w:lang w:val="en-GB"/>
              </w:rPr>
              <w:t xml:space="preserve"> </w:t>
            </w:r>
            <w:r w:rsidRPr="008A0B00">
              <w:rPr>
                <w:bCs/>
                <w:i/>
                <w:iCs/>
                <w:lang w:val="en-GB"/>
              </w:rPr>
              <w:t>Statistics and Probability in Forensic Anthropology</w:t>
            </w:r>
            <w:r w:rsidRPr="00610187">
              <w:rPr>
                <w:bCs/>
                <w:lang w:val="en-GB"/>
              </w:rPr>
              <w:t xml:space="preserve">. </w:t>
            </w:r>
            <w:r>
              <w:rPr>
                <w:bCs/>
                <w:lang w:val="en-GB"/>
              </w:rPr>
              <w:t>London</w:t>
            </w:r>
            <w:r w:rsidRPr="00610187">
              <w:rPr>
                <w:bCs/>
                <w:lang w:val="en-GB"/>
              </w:rPr>
              <w:t xml:space="preserve">: </w:t>
            </w:r>
            <w:r>
              <w:rPr>
                <w:bCs/>
                <w:lang w:val="en-GB"/>
              </w:rPr>
              <w:t>Elsevier</w:t>
            </w:r>
            <w:r w:rsidRPr="00610187">
              <w:rPr>
                <w:bCs/>
              </w:rPr>
              <w:t xml:space="preserve">, s. </w:t>
            </w:r>
            <w:r>
              <w:rPr>
                <w:bCs/>
              </w:rPr>
              <w:t>47</w:t>
            </w:r>
            <w:r w:rsidRPr="00610187">
              <w:rPr>
                <w:bCs/>
              </w:rPr>
              <w:t>-</w:t>
            </w:r>
            <w:r>
              <w:rPr>
                <w:bCs/>
              </w:rPr>
              <w:t>56</w:t>
            </w:r>
            <w:r w:rsidRPr="00610187">
              <w:rPr>
                <w:bCs/>
              </w:rPr>
              <w:t xml:space="preserve">. ISBN </w:t>
            </w:r>
            <w:r w:rsidRPr="008C0A0B">
              <w:rPr>
                <w:bCs/>
              </w:rPr>
              <w:t>978-012815764-0</w:t>
            </w:r>
            <w:r>
              <w:rPr>
                <w:bCs/>
              </w:rPr>
              <w:t xml:space="preserve">. </w:t>
            </w:r>
            <w:r w:rsidRPr="00610187">
              <w:rPr>
                <w:bCs/>
              </w:rPr>
              <w:t xml:space="preserve">(C, autorský podíl </w:t>
            </w:r>
            <w:r>
              <w:rPr>
                <w:b/>
              </w:rPr>
              <w:t>5</w:t>
            </w:r>
            <w:r w:rsidRPr="00462405">
              <w:rPr>
                <w:b/>
              </w:rPr>
              <w:t>0 %</w:t>
            </w:r>
            <w:r w:rsidRPr="00610187">
              <w:rPr>
                <w:bCs/>
              </w:rPr>
              <w:t>)</w:t>
            </w:r>
          </w:p>
          <w:p w14:paraId="74DB1946" w14:textId="77777777" w:rsidR="000F2EDD" w:rsidRDefault="000F2EDD" w:rsidP="004938E8">
            <w:pPr>
              <w:spacing w:before="60" w:after="60"/>
              <w:jc w:val="both"/>
              <w:rPr>
                <w:bCs/>
              </w:rPr>
            </w:pPr>
            <w:r w:rsidRPr="00705FC3">
              <w:rPr>
                <w:b/>
              </w:rPr>
              <w:t>ZEMAN, Tomáš</w:t>
            </w:r>
            <w:r w:rsidRPr="00610187">
              <w:rPr>
                <w:bCs/>
              </w:rPr>
              <w:t xml:space="preserve"> a Rudolf URBAN. </w:t>
            </w:r>
            <w:r w:rsidRPr="00CB02CF">
              <w:rPr>
                <w:bCs/>
                <w:lang w:val="en-GB"/>
              </w:rPr>
              <w:t>The Negative Impact of Terrorism on Tourism: Not Just a Problem for Developing Countries?</w:t>
            </w:r>
            <w:r w:rsidRPr="00CB02CF">
              <w:rPr>
                <w:bCs/>
              </w:rPr>
              <w:t xml:space="preserve"> </w:t>
            </w:r>
            <w:r w:rsidRPr="00CB02CF">
              <w:rPr>
                <w:bCs/>
                <w:i/>
                <w:iCs/>
              </w:rPr>
              <w:t>Deturope</w:t>
            </w:r>
            <w:r w:rsidRPr="00610187">
              <w:rPr>
                <w:bCs/>
              </w:rPr>
              <w:t xml:space="preserve">, </w:t>
            </w:r>
            <w:r>
              <w:rPr>
                <w:bCs/>
              </w:rPr>
              <w:t xml:space="preserve">vol. </w:t>
            </w:r>
            <w:r w:rsidRPr="004B1E69">
              <w:rPr>
                <w:bCs/>
              </w:rPr>
              <w:t xml:space="preserve">11 </w:t>
            </w:r>
            <w:r w:rsidRPr="00610187">
              <w:rPr>
                <w:bCs/>
              </w:rPr>
              <w:t>(2</w:t>
            </w:r>
            <w:r>
              <w:rPr>
                <w:bCs/>
              </w:rPr>
              <w:t>019</w:t>
            </w:r>
            <w:r w:rsidRPr="00610187">
              <w:rPr>
                <w:bCs/>
              </w:rPr>
              <w:t>),</w:t>
            </w:r>
            <w:r>
              <w:rPr>
                <w:bCs/>
              </w:rPr>
              <w:t xml:space="preserve"> no. 2, s.</w:t>
            </w:r>
            <w:r w:rsidRPr="00610187">
              <w:rPr>
                <w:bCs/>
              </w:rPr>
              <w:t xml:space="preserve"> 75-91. ISSN 1821-2506</w:t>
            </w:r>
            <w:r>
              <w:rPr>
                <w:bCs/>
              </w:rPr>
              <w:t>.</w:t>
            </w:r>
            <w:r w:rsidRPr="00610187">
              <w:rPr>
                <w:bCs/>
              </w:rPr>
              <w:t xml:space="preserve"> (Jimp, </w:t>
            </w:r>
            <w:r>
              <w:rPr>
                <w:bCs/>
              </w:rPr>
              <w:t xml:space="preserve">Q3, </w:t>
            </w:r>
            <w:r w:rsidRPr="00610187">
              <w:rPr>
                <w:bCs/>
              </w:rPr>
              <w:t xml:space="preserve">autorský podíl </w:t>
            </w:r>
            <w:r w:rsidRPr="00462405">
              <w:rPr>
                <w:b/>
              </w:rPr>
              <w:t>80 %</w:t>
            </w:r>
            <w:r w:rsidRPr="00610187">
              <w:rPr>
                <w:bCs/>
              </w:rPr>
              <w:t>)</w:t>
            </w:r>
          </w:p>
          <w:p w14:paraId="146583F3" w14:textId="77777777" w:rsidR="000F2EDD" w:rsidRDefault="000F2EDD" w:rsidP="004938E8">
            <w:pPr>
              <w:jc w:val="both"/>
              <w:rPr>
                <w:b/>
              </w:rPr>
            </w:pPr>
          </w:p>
        </w:tc>
      </w:tr>
      <w:tr w:rsidR="000F2EDD" w14:paraId="7216AAE9" w14:textId="77777777" w:rsidTr="004938E8">
        <w:trPr>
          <w:trHeight w:val="218"/>
        </w:trPr>
        <w:tc>
          <w:tcPr>
            <w:tcW w:w="9859" w:type="dxa"/>
            <w:gridSpan w:val="15"/>
            <w:shd w:val="clear" w:color="auto" w:fill="F7CAAC"/>
          </w:tcPr>
          <w:p w14:paraId="79CE155E" w14:textId="77777777" w:rsidR="000F2EDD" w:rsidRDefault="000F2EDD" w:rsidP="004938E8">
            <w:pPr>
              <w:rPr>
                <w:b/>
              </w:rPr>
            </w:pPr>
            <w:r>
              <w:rPr>
                <w:b/>
              </w:rPr>
              <w:t>Působení v zahraničí</w:t>
            </w:r>
          </w:p>
        </w:tc>
      </w:tr>
      <w:tr w:rsidR="000F2EDD" w14:paraId="3B882AA2" w14:textId="77777777" w:rsidTr="004938E8">
        <w:trPr>
          <w:trHeight w:val="328"/>
        </w:trPr>
        <w:tc>
          <w:tcPr>
            <w:tcW w:w="9859" w:type="dxa"/>
            <w:gridSpan w:val="15"/>
          </w:tcPr>
          <w:p w14:paraId="6AA79EE8" w14:textId="77777777" w:rsidR="000F2EDD" w:rsidRDefault="000F2EDD" w:rsidP="004938E8">
            <w:pPr>
              <w:rPr>
                <w:b/>
              </w:rPr>
            </w:pPr>
          </w:p>
        </w:tc>
      </w:tr>
      <w:tr w:rsidR="000F2EDD" w14:paraId="54F94981" w14:textId="77777777" w:rsidTr="004938E8">
        <w:trPr>
          <w:cantSplit/>
          <w:trHeight w:val="470"/>
        </w:trPr>
        <w:tc>
          <w:tcPr>
            <w:tcW w:w="2518" w:type="dxa"/>
            <w:shd w:val="clear" w:color="auto" w:fill="F7CAAC"/>
          </w:tcPr>
          <w:p w14:paraId="71D86875" w14:textId="77777777" w:rsidR="000F2EDD" w:rsidRDefault="000F2EDD" w:rsidP="004938E8">
            <w:pPr>
              <w:jc w:val="both"/>
              <w:rPr>
                <w:b/>
              </w:rPr>
            </w:pPr>
            <w:r>
              <w:rPr>
                <w:b/>
              </w:rPr>
              <w:t xml:space="preserve">Podpis </w:t>
            </w:r>
          </w:p>
        </w:tc>
        <w:tc>
          <w:tcPr>
            <w:tcW w:w="4536" w:type="dxa"/>
            <w:gridSpan w:val="8"/>
          </w:tcPr>
          <w:p w14:paraId="162C4804" w14:textId="77777777" w:rsidR="000F2EDD" w:rsidRDefault="000F2EDD" w:rsidP="004938E8">
            <w:pPr>
              <w:jc w:val="both"/>
            </w:pPr>
          </w:p>
        </w:tc>
        <w:tc>
          <w:tcPr>
            <w:tcW w:w="786" w:type="dxa"/>
            <w:gridSpan w:val="2"/>
            <w:shd w:val="clear" w:color="auto" w:fill="F7CAAC"/>
          </w:tcPr>
          <w:p w14:paraId="3BD39081" w14:textId="77777777" w:rsidR="000F2EDD" w:rsidRDefault="000F2EDD" w:rsidP="004938E8">
            <w:pPr>
              <w:jc w:val="both"/>
            </w:pPr>
            <w:r>
              <w:rPr>
                <w:b/>
              </w:rPr>
              <w:t>datum</w:t>
            </w:r>
          </w:p>
        </w:tc>
        <w:tc>
          <w:tcPr>
            <w:tcW w:w="2019" w:type="dxa"/>
            <w:gridSpan w:val="4"/>
          </w:tcPr>
          <w:p w14:paraId="3E5B708B" w14:textId="77777777" w:rsidR="000F2EDD" w:rsidRDefault="000F2EDD" w:rsidP="004938E8">
            <w:pPr>
              <w:jc w:val="both"/>
            </w:pPr>
          </w:p>
        </w:tc>
      </w:tr>
    </w:tbl>
    <w:p w14:paraId="7A85BEDD"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04C22AFD" w14:textId="77777777" w:rsidTr="004938E8">
        <w:tc>
          <w:tcPr>
            <w:tcW w:w="9859" w:type="dxa"/>
            <w:gridSpan w:val="15"/>
            <w:tcBorders>
              <w:bottom w:val="double" w:sz="4" w:space="0" w:color="auto"/>
            </w:tcBorders>
            <w:shd w:val="clear" w:color="auto" w:fill="BDD6EE"/>
          </w:tcPr>
          <w:p w14:paraId="77F81ECA" w14:textId="77777777" w:rsidR="000F2EDD" w:rsidRDefault="000F2EDD" w:rsidP="004938E8">
            <w:pPr>
              <w:jc w:val="both"/>
              <w:rPr>
                <w:b/>
                <w:sz w:val="28"/>
              </w:rPr>
            </w:pPr>
            <w:r>
              <w:rPr>
                <w:b/>
                <w:sz w:val="28"/>
              </w:rPr>
              <w:t>C-I – Personální zabezpečení</w:t>
            </w:r>
          </w:p>
        </w:tc>
      </w:tr>
      <w:tr w:rsidR="000F2EDD" w14:paraId="688B2DCC" w14:textId="77777777" w:rsidTr="004938E8">
        <w:tc>
          <w:tcPr>
            <w:tcW w:w="2518" w:type="dxa"/>
            <w:tcBorders>
              <w:top w:val="double" w:sz="4" w:space="0" w:color="auto"/>
            </w:tcBorders>
            <w:shd w:val="clear" w:color="auto" w:fill="F7CAAC"/>
          </w:tcPr>
          <w:p w14:paraId="27F7EC46" w14:textId="77777777" w:rsidR="000F2EDD" w:rsidRDefault="000F2EDD" w:rsidP="004938E8">
            <w:pPr>
              <w:jc w:val="both"/>
              <w:rPr>
                <w:b/>
              </w:rPr>
            </w:pPr>
            <w:r>
              <w:rPr>
                <w:b/>
              </w:rPr>
              <w:t>Vysoká škola</w:t>
            </w:r>
          </w:p>
        </w:tc>
        <w:tc>
          <w:tcPr>
            <w:tcW w:w="7341" w:type="dxa"/>
            <w:gridSpan w:val="14"/>
          </w:tcPr>
          <w:p w14:paraId="6D301464" w14:textId="77777777" w:rsidR="000F2EDD" w:rsidRDefault="000F2EDD" w:rsidP="004938E8">
            <w:pPr>
              <w:jc w:val="both"/>
            </w:pPr>
            <w:r w:rsidRPr="001B2AE1">
              <w:t>Univerzita Tomáše Bati ve Zlíně</w:t>
            </w:r>
          </w:p>
        </w:tc>
      </w:tr>
      <w:tr w:rsidR="000F2EDD" w14:paraId="7127D574" w14:textId="77777777" w:rsidTr="004938E8">
        <w:tc>
          <w:tcPr>
            <w:tcW w:w="2518" w:type="dxa"/>
            <w:shd w:val="clear" w:color="auto" w:fill="F7CAAC"/>
          </w:tcPr>
          <w:p w14:paraId="3E68D37C" w14:textId="77777777" w:rsidR="000F2EDD" w:rsidRDefault="000F2EDD" w:rsidP="004938E8">
            <w:pPr>
              <w:jc w:val="both"/>
              <w:rPr>
                <w:b/>
              </w:rPr>
            </w:pPr>
            <w:r>
              <w:rPr>
                <w:b/>
              </w:rPr>
              <w:t>Součást vysoké školy</w:t>
            </w:r>
          </w:p>
        </w:tc>
        <w:tc>
          <w:tcPr>
            <w:tcW w:w="7341" w:type="dxa"/>
            <w:gridSpan w:val="14"/>
          </w:tcPr>
          <w:p w14:paraId="568616DC" w14:textId="77777777" w:rsidR="000F2EDD" w:rsidRDefault="000F2EDD" w:rsidP="004938E8">
            <w:pPr>
              <w:jc w:val="both"/>
            </w:pPr>
            <w:r>
              <w:t>Fakulta logistiky a krizového řízení</w:t>
            </w:r>
          </w:p>
        </w:tc>
      </w:tr>
      <w:tr w:rsidR="000F2EDD" w14:paraId="02AB3190" w14:textId="77777777" w:rsidTr="004938E8">
        <w:tc>
          <w:tcPr>
            <w:tcW w:w="2518" w:type="dxa"/>
            <w:shd w:val="clear" w:color="auto" w:fill="F7CAAC"/>
          </w:tcPr>
          <w:p w14:paraId="2034B3AF" w14:textId="77777777" w:rsidR="000F2EDD" w:rsidRDefault="000F2EDD" w:rsidP="004938E8">
            <w:pPr>
              <w:jc w:val="both"/>
              <w:rPr>
                <w:b/>
              </w:rPr>
            </w:pPr>
            <w:r>
              <w:rPr>
                <w:b/>
              </w:rPr>
              <w:t>Název studijního programu</w:t>
            </w:r>
          </w:p>
        </w:tc>
        <w:tc>
          <w:tcPr>
            <w:tcW w:w="7341" w:type="dxa"/>
            <w:gridSpan w:val="14"/>
          </w:tcPr>
          <w:p w14:paraId="20DE13D2" w14:textId="77777777" w:rsidR="000F2EDD" w:rsidRDefault="000F2EDD" w:rsidP="004938E8">
            <w:pPr>
              <w:jc w:val="both"/>
            </w:pPr>
            <w:r>
              <w:t>Management rizik</w:t>
            </w:r>
          </w:p>
        </w:tc>
      </w:tr>
      <w:tr w:rsidR="000F2EDD" w14:paraId="6FC1DB0F" w14:textId="77777777" w:rsidTr="004938E8">
        <w:tc>
          <w:tcPr>
            <w:tcW w:w="2518" w:type="dxa"/>
            <w:shd w:val="clear" w:color="auto" w:fill="F7CAAC"/>
          </w:tcPr>
          <w:p w14:paraId="7C9925B8" w14:textId="77777777" w:rsidR="000F2EDD" w:rsidRDefault="000F2EDD" w:rsidP="004938E8">
            <w:pPr>
              <w:jc w:val="both"/>
              <w:rPr>
                <w:b/>
              </w:rPr>
            </w:pPr>
            <w:r>
              <w:rPr>
                <w:b/>
              </w:rPr>
              <w:t>Jméno a příjmení</w:t>
            </w:r>
          </w:p>
        </w:tc>
        <w:tc>
          <w:tcPr>
            <w:tcW w:w="4536" w:type="dxa"/>
            <w:gridSpan w:val="8"/>
          </w:tcPr>
          <w:p w14:paraId="1A48FDD5" w14:textId="77777777" w:rsidR="000F2EDD" w:rsidRPr="00A42879" w:rsidRDefault="000F2EDD" w:rsidP="004938E8">
            <w:pPr>
              <w:jc w:val="both"/>
              <w:rPr>
                <w:b/>
                <w:bCs/>
              </w:rPr>
            </w:pPr>
            <w:r>
              <w:rPr>
                <w:b/>
                <w:bCs/>
              </w:rPr>
              <w:t>Tereza Bartošová</w:t>
            </w:r>
          </w:p>
        </w:tc>
        <w:tc>
          <w:tcPr>
            <w:tcW w:w="709" w:type="dxa"/>
            <w:shd w:val="clear" w:color="auto" w:fill="F7CAAC"/>
          </w:tcPr>
          <w:p w14:paraId="7D3E93D7" w14:textId="77777777" w:rsidR="000F2EDD" w:rsidRDefault="000F2EDD" w:rsidP="004938E8">
            <w:pPr>
              <w:jc w:val="both"/>
              <w:rPr>
                <w:b/>
              </w:rPr>
            </w:pPr>
            <w:r>
              <w:rPr>
                <w:b/>
              </w:rPr>
              <w:t>Tituly</w:t>
            </w:r>
          </w:p>
        </w:tc>
        <w:tc>
          <w:tcPr>
            <w:tcW w:w="2096" w:type="dxa"/>
            <w:gridSpan w:val="5"/>
          </w:tcPr>
          <w:p w14:paraId="64BA9989" w14:textId="77777777" w:rsidR="000F2EDD" w:rsidRDefault="000F2EDD" w:rsidP="004938E8">
            <w:r>
              <w:t>Ing.</w:t>
            </w:r>
          </w:p>
          <w:p w14:paraId="65A1157A" w14:textId="77777777" w:rsidR="000F2EDD" w:rsidRDefault="000F2EDD" w:rsidP="004938E8">
            <w:r>
              <w:t xml:space="preserve"> </w:t>
            </w:r>
          </w:p>
        </w:tc>
      </w:tr>
      <w:tr w:rsidR="000F2EDD" w14:paraId="6B923313" w14:textId="77777777" w:rsidTr="004938E8">
        <w:tc>
          <w:tcPr>
            <w:tcW w:w="2518" w:type="dxa"/>
            <w:shd w:val="clear" w:color="auto" w:fill="F7CAAC"/>
          </w:tcPr>
          <w:p w14:paraId="7AFDC44F" w14:textId="77777777" w:rsidR="000F2EDD" w:rsidRDefault="000F2EDD" w:rsidP="004938E8">
            <w:pPr>
              <w:jc w:val="both"/>
              <w:rPr>
                <w:b/>
              </w:rPr>
            </w:pPr>
            <w:r>
              <w:rPr>
                <w:b/>
              </w:rPr>
              <w:t>Rok narození</w:t>
            </w:r>
          </w:p>
        </w:tc>
        <w:tc>
          <w:tcPr>
            <w:tcW w:w="829" w:type="dxa"/>
            <w:gridSpan w:val="2"/>
          </w:tcPr>
          <w:p w14:paraId="74610042" w14:textId="77777777" w:rsidR="000F2EDD" w:rsidRDefault="000F2EDD" w:rsidP="004938E8">
            <w:pPr>
              <w:jc w:val="both"/>
            </w:pPr>
            <w:r>
              <w:t>1993</w:t>
            </w:r>
          </w:p>
        </w:tc>
        <w:tc>
          <w:tcPr>
            <w:tcW w:w="1721" w:type="dxa"/>
            <w:shd w:val="clear" w:color="auto" w:fill="F7CAAC"/>
          </w:tcPr>
          <w:p w14:paraId="4853E407" w14:textId="77777777" w:rsidR="000F2EDD" w:rsidRDefault="000F2EDD" w:rsidP="004938E8">
            <w:pPr>
              <w:jc w:val="both"/>
              <w:rPr>
                <w:b/>
              </w:rPr>
            </w:pPr>
            <w:r>
              <w:rPr>
                <w:b/>
              </w:rPr>
              <w:t>typ vztahu k VŠ</w:t>
            </w:r>
          </w:p>
        </w:tc>
        <w:tc>
          <w:tcPr>
            <w:tcW w:w="992" w:type="dxa"/>
            <w:gridSpan w:val="4"/>
          </w:tcPr>
          <w:p w14:paraId="555FCAB7" w14:textId="77777777" w:rsidR="000F2EDD" w:rsidRPr="00124859" w:rsidRDefault="000F2EDD" w:rsidP="004938E8">
            <w:pPr>
              <w:jc w:val="both"/>
              <w:rPr>
                <w:i/>
                <w:iCs/>
              </w:rPr>
            </w:pPr>
            <w:r w:rsidRPr="00124859">
              <w:rPr>
                <w:i/>
                <w:iCs/>
              </w:rPr>
              <w:t>pp.</w:t>
            </w:r>
          </w:p>
        </w:tc>
        <w:tc>
          <w:tcPr>
            <w:tcW w:w="994" w:type="dxa"/>
            <w:shd w:val="clear" w:color="auto" w:fill="F7CAAC"/>
          </w:tcPr>
          <w:p w14:paraId="56F0B714" w14:textId="77777777" w:rsidR="000F2EDD" w:rsidRDefault="000F2EDD" w:rsidP="004938E8">
            <w:pPr>
              <w:jc w:val="both"/>
              <w:rPr>
                <w:b/>
              </w:rPr>
            </w:pPr>
            <w:r>
              <w:rPr>
                <w:b/>
              </w:rPr>
              <w:t>rozsah</w:t>
            </w:r>
          </w:p>
        </w:tc>
        <w:tc>
          <w:tcPr>
            <w:tcW w:w="709" w:type="dxa"/>
          </w:tcPr>
          <w:p w14:paraId="6BAC69FB" w14:textId="77777777" w:rsidR="000F2EDD" w:rsidRDefault="000F2EDD" w:rsidP="004938E8">
            <w:pPr>
              <w:jc w:val="both"/>
            </w:pPr>
            <w:r>
              <w:t>40</w:t>
            </w:r>
          </w:p>
        </w:tc>
        <w:tc>
          <w:tcPr>
            <w:tcW w:w="709" w:type="dxa"/>
            <w:gridSpan w:val="3"/>
            <w:shd w:val="clear" w:color="auto" w:fill="F7CAAC"/>
          </w:tcPr>
          <w:p w14:paraId="506ABBB7" w14:textId="77777777" w:rsidR="000F2EDD" w:rsidRDefault="000F2EDD" w:rsidP="004938E8">
            <w:pPr>
              <w:jc w:val="both"/>
              <w:rPr>
                <w:b/>
              </w:rPr>
            </w:pPr>
            <w:r>
              <w:rPr>
                <w:b/>
              </w:rPr>
              <w:t>do kdy</w:t>
            </w:r>
          </w:p>
        </w:tc>
        <w:tc>
          <w:tcPr>
            <w:tcW w:w="1387" w:type="dxa"/>
            <w:gridSpan w:val="2"/>
          </w:tcPr>
          <w:p w14:paraId="29B04D4C" w14:textId="77777777" w:rsidR="000F2EDD" w:rsidRDefault="000F2EDD" w:rsidP="004938E8">
            <w:pPr>
              <w:jc w:val="both"/>
            </w:pPr>
            <w:r>
              <w:t>08/26</w:t>
            </w:r>
          </w:p>
        </w:tc>
      </w:tr>
      <w:tr w:rsidR="000F2EDD" w14:paraId="06E0FF36" w14:textId="77777777" w:rsidTr="004938E8">
        <w:tc>
          <w:tcPr>
            <w:tcW w:w="5068" w:type="dxa"/>
            <w:gridSpan w:val="4"/>
            <w:shd w:val="clear" w:color="auto" w:fill="F7CAAC"/>
          </w:tcPr>
          <w:p w14:paraId="62BE5144" w14:textId="77777777" w:rsidR="000F2EDD" w:rsidRDefault="000F2EDD" w:rsidP="004938E8">
            <w:pPr>
              <w:jc w:val="both"/>
              <w:rPr>
                <w:b/>
              </w:rPr>
            </w:pPr>
            <w:r>
              <w:rPr>
                <w:b/>
              </w:rPr>
              <w:t>Typ vztahu na součásti VŠ, která uskutečňuje st. program</w:t>
            </w:r>
          </w:p>
        </w:tc>
        <w:tc>
          <w:tcPr>
            <w:tcW w:w="992" w:type="dxa"/>
            <w:gridSpan w:val="4"/>
          </w:tcPr>
          <w:p w14:paraId="3A40972A" w14:textId="77777777" w:rsidR="000F2EDD" w:rsidRPr="00124859" w:rsidRDefault="000F2EDD" w:rsidP="004938E8">
            <w:pPr>
              <w:jc w:val="both"/>
              <w:rPr>
                <w:i/>
                <w:iCs/>
              </w:rPr>
            </w:pPr>
            <w:r>
              <w:rPr>
                <w:i/>
                <w:iCs/>
              </w:rPr>
              <w:t>pp.</w:t>
            </w:r>
          </w:p>
        </w:tc>
        <w:tc>
          <w:tcPr>
            <w:tcW w:w="994" w:type="dxa"/>
            <w:shd w:val="clear" w:color="auto" w:fill="F7CAAC"/>
          </w:tcPr>
          <w:p w14:paraId="5AF3EA97" w14:textId="77777777" w:rsidR="000F2EDD" w:rsidRDefault="000F2EDD" w:rsidP="004938E8">
            <w:pPr>
              <w:jc w:val="both"/>
              <w:rPr>
                <w:b/>
              </w:rPr>
            </w:pPr>
            <w:r>
              <w:rPr>
                <w:b/>
              </w:rPr>
              <w:t>rozsah</w:t>
            </w:r>
          </w:p>
        </w:tc>
        <w:tc>
          <w:tcPr>
            <w:tcW w:w="709" w:type="dxa"/>
          </w:tcPr>
          <w:p w14:paraId="5A7B95DE" w14:textId="77777777" w:rsidR="000F2EDD" w:rsidRDefault="000F2EDD" w:rsidP="004938E8">
            <w:pPr>
              <w:jc w:val="both"/>
            </w:pPr>
            <w:r>
              <w:t>40</w:t>
            </w:r>
          </w:p>
        </w:tc>
        <w:tc>
          <w:tcPr>
            <w:tcW w:w="709" w:type="dxa"/>
            <w:gridSpan w:val="3"/>
            <w:shd w:val="clear" w:color="auto" w:fill="F7CAAC"/>
          </w:tcPr>
          <w:p w14:paraId="52315EE2" w14:textId="77777777" w:rsidR="000F2EDD" w:rsidRDefault="000F2EDD" w:rsidP="004938E8">
            <w:pPr>
              <w:jc w:val="both"/>
              <w:rPr>
                <w:b/>
              </w:rPr>
            </w:pPr>
            <w:r>
              <w:rPr>
                <w:b/>
              </w:rPr>
              <w:t>do kdy</w:t>
            </w:r>
          </w:p>
        </w:tc>
        <w:tc>
          <w:tcPr>
            <w:tcW w:w="1387" w:type="dxa"/>
            <w:gridSpan w:val="2"/>
          </w:tcPr>
          <w:p w14:paraId="4B11D9E5" w14:textId="77777777" w:rsidR="000F2EDD" w:rsidRDefault="000F2EDD" w:rsidP="004938E8">
            <w:pPr>
              <w:jc w:val="both"/>
            </w:pPr>
            <w:r>
              <w:t>08/26</w:t>
            </w:r>
          </w:p>
        </w:tc>
      </w:tr>
      <w:tr w:rsidR="000F2EDD" w14:paraId="411F57A2" w14:textId="77777777" w:rsidTr="004938E8">
        <w:tc>
          <w:tcPr>
            <w:tcW w:w="6060" w:type="dxa"/>
            <w:gridSpan w:val="8"/>
            <w:shd w:val="clear" w:color="auto" w:fill="F7CAAC"/>
          </w:tcPr>
          <w:p w14:paraId="00AB6601"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4A74EE5C" w14:textId="77777777" w:rsidR="000F2EDD" w:rsidRDefault="000F2EDD" w:rsidP="004938E8">
            <w:pPr>
              <w:jc w:val="both"/>
              <w:rPr>
                <w:b/>
              </w:rPr>
            </w:pPr>
            <w:r>
              <w:rPr>
                <w:b/>
              </w:rPr>
              <w:t>typ prac. vztahu</w:t>
            </w:r>
          </w:p>
        </w:tc>
        <w:tc>
          <w:tcPr>
            <w:tcW w:w="2096" w:type="dxa"/>
            <w:gridSpan w:val="5"/>
            <w:shd w:val="clear" w:color="auto" w:fill="F7CAAC"/>
          </w:tcPr>
          <w:p w14:paraId="02E90988" w14:textId="77777777" w:rsidR="000F2EDD" w:rsidRDefault="000F2EDD" w:rsidP="004938E8">
            <w:pPr>
              <w:jc w:val="both"/>
              <w:rPr>
                <w:b/>
              </w:rPr>
            </w:pPr>
            <w:r>
              <w:rPr>
                <w:b/>
              </w:rPr>
              <w:t>rozsah</w:t>
            </w:r>
          </w:p>
        </w:tc>
      </w:tr>
      <w:tr w:rsidR="000F2EDD" w14:paraId="3CEE5D92" w14:textId="77777777" w:rsidTr="004938E8">
        <w:tc>
          <w:tcPr>
            <w:tcW w:w="6060" w:type="dxa"/>
            <w:gridSpan w:val="8"/>
          </w:tcPr>
          <w:p w14:paraId="6A71C8A7" w14:textId="77777777" w:rsidR="000F2EDD" w:rsidRDefault="000F2EDD" w:rsidP="004938E8">
            <w:pPr>
              <w:jc w:val="both"/>
            </w:pPr>
          </w:p>
        </w:tc>
        <w:tc>
          <w:tcPr>
            <w:tcW w:w="1703" w:type="dxa"/>
            <w:gridSpan w:val="2"/>
          </w:tcPr>
          <w:p w14:paraId="2A2BA79B" w14:textId="77777777" w:rsidR="000F2EDD" w:rsidRPr="00A42879" w:rsidRDefault="000F2EDD" w:rsidP="004938E8">
            <w:pPr>
              <w:jc w:val="both"/>
              <w:rPr>
                <w:i/>
                <w:iCs/>
              </w:rPr>
            </w:pPr>
          </w:p>
        </w:tc>
        <w:tc>
          <w:tcPr>
            <w:tcW w:w="2096" w:type="dxa"/>
            <w:gridSpan w:val="5"/>
          </w:tcPr>
          <w:p w14:paraId="67C99F3A" w14:textId="77777777" w:rsidR="000F2EDD" w:rsidRDefault="000F2EDD" w:rsidP="004938E8">
            <w:pPr>
              <w:jc w:val="both"/>
            </w:pPr>
          </w:p>
        </w:tc>
      </w:tr>
      <w:tr w:rsidR="000F2EDD" w14:paraId="332A7D0B" w14:textId="77777777" w:rsidTr="004938E8">
        <w:tc>
          <w:tcPr>
            <w:tcW w:w="6060" w:type="dxa"/>
            <w:gridSpan w:val="8"/>
          </w:tcPr>
          <w:p w14:paraId="1F887A4A" w14:textId="77777777" w:rsidR="000F2EDD" w:rsidRDefault="000F2EDD" w:rsidP="004938E8">
            <w:pPr>
              <w:jc w:val="both"/>
            </w:pPr>
          </w:p>
        </w:tc>
        <w:tc>
          <w:tcPr>
            <w:tcW w:w="1703" w:type="dxa"/>
            <w:gridSpan w:val="2"/>
          </w:tcPr>
          <w:p w14:paraId="51C830F7" w14:textId="77777777" w:rsidR="000F2EDD" w:rsidRDefault="000F2EDD" w:rsidP="004938E8">
            <w:pPr>
              <w:jc w:val="both"/>
            </w:pPr>
          </w:p>
        </w:tc>
        <w:tc>
          <w:tcPr>
            <w:tcW w:w="2096" w:type="dxa"/>
            <w:gridSpan w:val="5"/>
          </w:tcPr>
          <w:p w14:paraId="080B4388" w14:textId="77777777" w:rsidR="000F2EDD" w:rsidRDefault="000F2EDD" w:rsidP="004938E8">
            <w:pPr>
              <w:jc w:val="both"/>
            </w:pPr>
          </w:p>
        </w:tc>
      </w:tr>
      <w:tr w:rsidR="000F2EDD" w14:paraId="027F0559" w14:textId="77777777" w:rsidTr="004938E8">
        <w:tc>
          <w:tcPr>
            <w:tcW w:w="6060" w:type="dxa"/>
            <w:gridSpan w:val="8"/>
          </w:tcPr>
          <w:p w14:paraId="000BD129" w14:textId="77777777" w:rsidR="000F2EDD" w:rsidRDefault="000F2EDD" w:rsidP="004938E8">
            <w:pPr>
              <w:jc w:val="both"/>
            </w:pPr>
          </w:p>
        </w:tc>
        <w:tc>
          <w:tcPr>
            <w:tcW w:w="1703" w:type="dxa"/>
            <w:gridSpan w:val="2"/>
          </w:tcPr>
          <w:p w14:paraId="6063D448" w14:textId="77777777" w:rsidR="000F2EDD" w:rsidRDefault="000F2EDD" w:rsidP="004938E8">
            <w:pPr>
              <w:jc w:val="both"/>
            </w:pPr>
          </w:p>
        </w:tc>
        <w:tc>
          <w:tcPr>
            <w:tcW w:w="2096" w:type="dxa"/>
            <w:gridSpan w:val="5"/>
          </w:tcPr>
          <w:p w14:paraId="70D3A572" w14:textId="77777777" w:rsidR="000F2EDD" w:rsidRDefault="000F2EDD" w:rsidP="004938E8">
            <w:pPr>
              <w:jc w:val="both"/>
            </w:pPr>
          </w:p>
        </w:tc>
      </w:tr>
      <w:tr w:rsidR="000F2EDD" w14:paraId="51CF131E" w14:textId="77777777" w:rsidTr="004938E8">
        <w:tc>
          <w:tcPr>
            <w:tcW w:w="6060" w:type="dxa"/>
            <w:gridSpan w:val="8"/>
          </w:tcPr>
          <w:p w14:paraId="5DFCCF6B" w14:textId="77777777" w:rsidR="000F2EDD" w:rsidRDefault="000F2EDD" w:rsidP="004938E8">
            <w:pPr>
              <w:jc w:val="both"/>
            </w:pPr>
          </w:p>
        </w:tc>
        <w:tc>
          <w:tcPr>
            <w:tcW w:w="1703" w:type="dxa"/>
            <w:gridSpan w:val="2"/>
          </w:tcPr>
          <w:p w14:paraId="46AE1C88" w14:textId="77777777" w:rsidR="000F2EDD" w:rsidRDefault="000F2EDD" w:rsidP="004938E8">
            <w:pPr>
              <w:jc w:val="both"/>
            </w:pPr>
          </w:p>
        </w:tc>
        <w:tc>
          <w:tcPr>
            <w:tcW w:w="2096" w:type="dxa"/>
            <w:gridSpan w:val="5"/>
          </w:tcPr>
          <w:p w14:paraId="20896407" w14:textId="77777777" w:rsidR="000F2EDD" w:rsidRDefault="000F2EDD" w:rsidP="004938E8">
            <w:pPr>
              <w:jc w:val="both"/>
            </w:pPr>
          </w:p>
        </w:tc>
      </w:tr>
      <w:tr w:rsidR="000F2EDD" w14:paraId="50A0FF1C" w14:textId="77777777" w:rsidTr="004938E8">
        <w:tc>
          <w:tcPr>
            <w:tcW w:w="9859" w:type="dxa"/>
            <w:gridSpan w:val="15"/>
            <w:shd w:val="clear" w:color="auto" w:fill="F7CAAC"/>
          </w:tcPr>
          <w:p w14:paraId="101D570B"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6F00AE2" w14:textId="77777777" w:rsidTr="004938E8">
        <w:trPr>
          <w:trHeight w:val="1417"/>
        </w:trPr>
        <w:tc>
          <w:tcPr>
            <w:tcW w:w="9859" w:type="dxa"/>
            <w:gridSpan w:val="15"/>
            <w:tcBorders>
              <w:top w:val="nil"/>
            </w:tcBorders>
          </w:tcPr>
          <w:p w14:paraId="4B67C544" w14:textId="77777777" w:rsidR="000F2EDD" w:rsidRDefault="000F2EDD" w:rsidP="004938E8">
            <w:pPr>
              <w:jc w:val="both"/>
            </w:pPr>
            <w:r>
              <w:t>Projektový management – vede semináře (100 %)</w:t>
            </w:r>
          </w:p>
          <w:p w14:paraId="6707915A" w14:textId="77777777" w:rsidR="000F2EDD" w:rsidRDefault="000F2EDD" w:rsidP="004938E8">
            <w:pPr>
              <w:jc w:val="both"/>
            </w:pPr>
            <w:r>
              <w:t>Management (ZT) – vede semináře (50 %)</w:t>
            </w:r>
          </w:p>
          <w:p w14:paraId="286006C2" w14:textId="77777777" w:rsidR="000F2EDD" w:rsidRPr="002827C6" w:rsidRDefault="000F2EDD" w:rsidP="004938E8">
            <w:pPr>
              <w:jc w:val="both"/>
            </w:pPr>
          </w:p>
        </w:tc>
      </w:tr>
      <w:tr w:rsidR="000F2EDD" w14:paraId="068CCE00" w14:textId="77777777" w:rsidTr="004938E8">
        <w:trPr>
          <w:trHeight w:val="340"/>
        </w:trPr>
        <w:tc>
          <w:tcPr>
            <w:tcW w:w="9859" w:type="dxa"/>
            <w:gridSpan w:val="15"/>
            <w:tcBorders>
              <w:top w:val="nil"/>
            </w:tcBorders>
            <w:shd w:val="clear" w:color="auto" w:fill="FBD4B4"/>
          </w:tcPr>
          <w:p w14:paraId="41DE41BD"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3BA7BF03" w14:textId="77777777" w:rsidTr="004938E8">
        <w:trPr>
          <w:trHeight w:val="340"/>
        </w:trPr>
        <w:tc>
          <w:tcPr>
            <w:tcW w:w="2802" w:type="dxa"/>
            <w:gridSpan w:val="2"/>
            <w:tcBorders>
              <w:top w:val="nil"/>
            </w:tcBorders>
          </w:tcPr>
          <w:p w14:paraId="62C77D69"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1A2313D1"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4EBBF744" w14:textId="77777777" w:rsidR="000F2EDD" w:rsidRPr="002827C6" w:rsidRDefault="000F2EDD" w:rsidP="004938E8">
            <w:pPr>
              <w:jc w:val="both"/>
              <w:rPr>
                <w:b/>
              </w:rPr>
            </w:pPr>
            <w:r w:rsidRPr="002827C6">
              <w:rPr>
                <w:b/>
              </w:rPr>
              <w:t>Sem.</w:t>
            </w:r>
          </w:p>
        </w:tc>
        <w:tc>
          <w:tcPr>
            <w:tcW w:w="2109" w:type="dxa"/>
            <w:gridSpan w:val="5"/>
            <w:tcBorders>
              <w:top w:val="nil"/>
            </w:tcBorders>
          </w:tcPr>
          <w:p w14:paraId="1C09CA57"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3EA42EE4"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6869BBE7" w14:textId="77777777" w:rsidTr="004938E8">
        <w:trPr>
          <w:trHeight w:val="285"/>
        </w:trPr>
        <w:tc>
          <w:tcPr>
            <w:tcW w:w="2802" w:type="dxa"/>
            <w:gridSpan w:val="2"/>
            <w:tcBorders>
              <w:top w:val="nil"/>
            </w:tcBorders>
          </w:tcPr>
          <w:p w14:paraId="2D57BC4B" w14:textId="77777777" w:rsidR="000F2EDD" w:rsidRPr="009B6531" w:rsidRDefault="000F2EDD" w:rsidP="004938E8">
            <w:pPr>
              <w:jc w:val="both"/>
            </w:pPr>
          </w:p>
        </w:tc>
        <w:tc>
          <w:tcPr>
            <w:tcW w:w="2409" w:type="dxa"/>
            <w:gridSpan w:val="3"/>
            <w:tcBorders>
              <w:top w:val="nil"/>
            </w:tcBorders>
          </w:tcPr>
          <w:p w14:paraId="19DF59CC" w14:textId="77777777" w:rsidR="000F2EDD" w:rsidRPr="009B6531" w:rsidRDefault="000F2EDD" w:rsidP="004938E8">
            <w:pPr>
              <w:jc w:val="both"/>
            </w:pPr>
          </w:p>
        </w:tc>
        <w:tc>
          <w:tcPr>
            <w:tcW w:w="567" w:type="dxa"/>
            <w:gridSpan w:val="2"/>
            <w:tcBorders>
              <w:top w:val="nil"/>
            </w:tcBorders>
          </w:tcPr>
          <w:p w14:paraId="2884A4B4" w14:textId="77777777" w:rsidR="000F2EDD" w:rsidRPr="009B6531" w:rsidRDefault="000F2EDD" w:rsidP="004938E8">
            <w:pPr>
              <w:jc w:val="both"/>
            </w:pPr>
          </w:p>
        </w:tc>
        <w:tc>
          <w:tcPr>
            <w:tcW w:w="2109" w:type="dxa"/>
            <w:gridSpan w:val="5"/>
            <w:tcBorders>
              <w:top w:val="nil"/>
            </w:tcBorders>
          </w:tcPr>
          <w:p w14:paraId="03AF4CB6" w14:textId="77777777" w:rsidR="000F2EDD" w:rsidRPr="009B6531" w:rsidRDefault="000F2EDD" w:rsidP="004938E8"/>
        </w:tc>
        <w:tc>
          <w:tcPr>
            <w:tcW w:w="1972" w:type="dxa"/>
            <w:gridSpan w:val="3"/>
            <w:tcBorders>
              <w:top w:val="nil"/>
            </w:tcBorders>
          </w:tcPr>
          <w:p w14:paraId="771E81E2" w14:textId="77777777" w:rsidR="000F2EDD" w:rsidRPr="009B6531" w:rsidRDefault="000F2EDD" w:rsidP="004938E8">
            <w:pPr>
              <w:jc w:val="both"/>
            </w:pPr>
          </w:p>
        </w:tc>
      </w:tr>
      <w:tr w:rsidR="000F2EDD" w14:paraId="5EE7F701" w14:textId="77777777" w:rsidTr="004938E8">
        <w:trPr>
          <w:trHeight w:val="284"/>
        </w:trPr>
        <w:tc>
          <w:tcPr>
            <w:tcW w:w="2802" w:type="dxa"/>
            <w:gridSpan w:val="2"/>
            <w:tcBorders>
              <w:top w:val="nil"/>
            </w:tcBorders>
          </w:tcPr>
          <w:p w14:paraId="3B5A700C" w14:textId="77777777" w:rsidR="000F2EDD" w:rsidRPr="009B6531" w:rsidRDefault="000F2EDD" w:rsidP="004938E8">
            <w:pPr>
              <w:jc w:val="both"/>
            </w:pPr>
          </w:p>
        </w:tc>
        <w:tc>
          <w:tcPr>
            <w:tcW w:w="2409" w:type="dxa"/>
            <w:gridSpan w:val="3"/>
            <w:tcBorders>
              <w:top w:val="nil"/>
            </w:tcBorders>
          </w:tcPr>
          <w:p w14:paraId="1789621D" w14:textId="77777777" w:rsidR="000F2EDD" w:rsidRPr="009B6531" w:rsidRDefault="000F2EDD" w:rsidP="004938E8">
            <w:pPr>
              <w:jc w:val="both"/>
            </w:pPr>
          </w:p>
        </w:tc>
        <w:tc>
          <w:tcPr>
            <w:tcW w:w="567" w:type="dxa"/>
            <w:gridSpan w:val="2"/>
            <w:tcBorders>
              <w:top w:val="nil"/>
            </w:tcBorders>
          </w:tcPr>
          <w:p w14:paraId="0C85BFA4" w14:textId="77777777" w:rsidR="000F2EDD" w:rsidRPr="009B6531" w:rsidRDefault="000F2EDD" w:rsidP="004938E8">
            <w:pPr>
              <w:jc w:val="both"/>
            </w:pPr>
          </w:p>
        </w:tc>
        <w:tc>
          <w:tcPr>
            <w:tcW w:w="2109" w:type="dxa"/>
            <w:gridSpan w:val="5"/>
            <w:tcBorders>
              <w:top w:val="nil"/>
            </w:tcBorders>
          </w:tcPr>
          <w:p w14:paraId="0215A689" w14:textId="77777777" w:rsidR="000F2EDD" w:rsidRPr="009B6531" w:rsidRDefault="000F2EDD" w:rsidP="004938E8"/>
        </w:tc>
        <w:tc>
          <w:tcPr>
            <w:tcW w:w="1972" w:type="dxa"/>
            <w:gridSpan w:val="3"/>
            <w:tcBorders>
              <w:top w:val="nil"/>
            </w:tcBorders>
          </w:tcPr>
          <w:p w14:paraId="13A292D7" w14:textId="77777777" w:rsidR="000F2EDD" w:rsidRPr="009B6531" w:rsidRDefault="000F2EDD" w:rsidP="004938E8">
            <w:pPr>
              <w:jc w:val="both"/>
            </w:pPr>
          </w:p>
        </w:tc>
      </w:tr>
      <w:tr w:rsidR="000F2EDD" w14:paraId="0C2566CB" w14:textId="77777777" w:rsidTr="004938E8">
        <w:trPr>
          <w:trHeight w:val="284"/>
        </w:trPr>
        <w:tc>
          <w:tcPr>
            <w:tcW w:w="2802" w:type="dxa"/>
            <w:gridSpan w:val="2"/>
            <w:tcBorders>
              <w:top w:val="nil"/>
            </w:tcBorders>
          </w:tcPr>
          <w:p w14:paraId="03FBDB5A" w14:textId="77777777" w:rsidR="000F2EDD" w:rsidRPr="009B6531" w:rsidRDefault="000F2EDD" w:rsidP="004938E8">
            <w:pPr>
              <w:jc w:val="both"/>
            </w:pPr>
          </w:p>
        </w:tc>
        <w:tc>
          <w:tcPr>
            <w:tcW w:w="2409" w:type="dxa"/>
            <w:gridSpan w:val="3"/>
            <w:tcBorders>
              <w:top w:val="nil"/>
            </w:tcBorders>
          </w:tcPr>
          <w:p w14:paraId="701AB414" w14:textId="77777777" w:rsidR="000F2EDD" w:rsidRPr="009B6531" w:rsidRDefault="000F2EDD" w:rsidP="004938E8">
            <w:pPr>
              <w:jc w:val="both"/>
            </w:pPr>
          </w:p>
        </w:tc>
        <w:tc>
          <w:tcPr>
            <w:tcW w:w="567" w:type="dxa"/>
            <w:gridSpan w:val="2"/>
            <w:tcBorders>
              <w:top w:val="nil"/>
            </w:tcBorders>
          </w:tcPr>
          <w:p w14:paraId="4B7B5FCC" w14:textId="77777777" w:rsidR="000F2EDD" w:rsidRPr="009B6531" w:rsidRDefault="000F2EDD" w:rsidP="004938E8">
            <w:pPr>
              <w:jc w:val="both"/>
            </w:pPr>
          </w:p>
        </w:tc>
        <w:tc>
          <w:tcPr>
            <w:tcW w:w="2109" w:type="dxa"/>
            <w:gridSpan w:val="5"/>
            <w:tcBorders>
              <w:top w:val="nil"/>
            </w:tcBorders>
          </w:tcPr>
          <w:p w14:paraId="5716EAC0" w14:textId="77777777" w:rsidR="000F2EDD" w:rsidRPr="009B6531" w:rsidRDefault="000F2EDD" w:rsidP="004938E8"/>
        </w:tc>
        <w:tc>
          <w:tcPr>
            <w:tcW w:w="1972" w:type="dxa"/>
            <w:gridSpan w:val="3"/>
            <w:tcBorders>
              <w:top w:val="nil"/>
            </w:tcBorders>
          </w:tcPr>
          <w:p w14:paraId="2538B932" w14:textId="77777777" w:rsidR="000F2EDD" w:rsidRPr="009B6531" w:rsidRDefault="000F2EDD" w:rsidP="004938E8">
            <w:pPr>
              <w:jc w:val="both"/>
            </w:pPr>
          </w:p>
        </w:tc>
      </w:tr>
      <w:tr w:rsidR="000F2EDD" w14:paraId="383CCE92" w14:textId="77777777" w:rsidTr="004938E8">
        <w:trPr>
          <w:trHeight w:val="284"/>
        </w:trPr>
        <w:tc>
          <w:tcPr>
            <w:tcW w:w="2802" w:type="dxa"/>
            <w:gridSpan w:val="2"/>
            <w:tcBorders>
              <w:top w:val="nil"/>
            </w:tcBorders>
          </w:tcPr>
          <w:p w14:paraId="11E532FF" w14:textId="77777777" w:rsidR="000F2EDD" w:rsidRPr="009B6531" w:rsidRDefault="000F2EDD" w:rsidP="004938E8">
            <w:pPr>
              <w:jc w:val="both"/>
            </w:pPr>
          </w:p>
        </w:tc>
        <w:tc>
          <w:tcPr>
            <w:tcW w:w="2409" w:type="dxa"/>
            <w:gridSpan w:val="3"/>
            <w:tcBorders>
              <w:top w:val="nil"/>
            </w:tcBorders>
          </w:tcPr>
          <w:p w14:paraId="20E20B6C" w14:textId="77777777" w:rsidR="000F2EDD" w:rsidRPr="009B6531" w:rsidRDefault="000F2EDD" w:rsidP="004938E8">
            <w:pPr>
              <w:jc w:val="both"/>
            </w:pPr>
          </w:p>
        </w:tc>
        <w:tc>
          <w:tcPr>
            <w:tcW w:w="567" w:type="dxa"/>
            <w:gridSpan w:val="2"/>
            <w:tcBorders>
              <w:top w:val="nil"/>
            </w:tcBorders>
          </w:tcPr>
          <w:p w14:paraId="1ADCFD36" w14:textId="77777777" w:rsidR="000F2EDD" w:rsidRPr="009B6531" w:rsidRDefault="000F2EDD" w:rsidP="004938E8">
            <w:pPr>
              <w:jc w:val="both"/>
            </w:pPr>
          </w:p>
        </w:tc>
        <w:tc>
          <w:tcPr>
            <w:tcW w:w="2109" w:type="dxa"/>
            <w:gridSpan w:val="5"/>
            <w:tcBorders>
              <w:top w:val="nil"/>
            </w:tcBorders>
          </w:tcPr>
          <w:p w14:paraId="2AEAC554" w14:textId="77777777" w:rsidR="000F2EDD" w:rsidRPr="009B6531" w:rsidRDefault="000F2EDD" w:rsidP="004938E8"/>
        </w:tc>
        <w:tc>
          <w:tcPr>
            <w:tcW w:w="1972" w:type="dxa"/>
            <w:gridSpan w:val="3"/>
            <w:tcBorders>
              <w:top w:val="nil"/>
            </w:tcBorders>
          </w:tcPr>
          <w:p w14:paraId="0BA0F0A6" w14:textId="77777777" w:rsidR="000F2EDD" w:rsidRPr="009B6531" w:rsidRDefault="000F2EDD" w:rsidP="004938E8">
            <w:pPr>
              <w:jc w:val="both"/>
            </w:pPr>
          </w:p>
        </w:tc>
      </w:tr>
      <w:tr w:rsidR="000F2EDD" w14:paraId="5B68C87B" w14:textId="77777777" w:rsidTr="004938E8">
        <w:trPr>
          <w:trHeight w:val="284"/>
        </w:trPr>
        <w:tc>
          <w:tcPr>
            <w:tcW w:w="2802" w:type="dxa"/>
            <w:gridSpan w:val="2"/>
            <w:tcBorders>
              <w:top w:val="nil"/>
            </w:tcBorders>
          </w:tcPr>
          <w:p w14:paraId="0FCD8EB5" w14:textId="77777777" w:rsidR="000F2EDD" w:rsidRPr="009B6531" w:rsidRDefault="000F2EDD" w:rsidP="004938E8">
            <w:pPr>
              <w:jc w:val="both"/>
            </w:pPr>
          </w:p>
        </w:tc>
        <w:tc>
          <w:tcPr>
            <w:tcW w:w="2409" w:type="dxa"/>
            <w:gridSpan w:val="3"/>
            <w:tcBorders>
              <w:top w:val="nil"/>
            </w:tcBorders>
          </w:tcPr>
          <w:p w14:paraId="5BE87D29" w14:textId="77777777" w:rsidR="000F2EDD" w:rsidRPr="009B6531" w:rsidRDefault="000F2EDD" w:rsidP="004938E8">
            <w:pPr>
              <w:jc w:val="both"/>
            </w:pPr>
          </w:p>
        </w:tc>
        <w:tc>
          <w:tcPr>
            <w:tcW w:w="567" w:type="dxa"/>
            <w:gridSpan w:val="2"/>
            <w:tcBorders>
              <w:top w:val="nil"/>
            </w:tcBorders>
          </w:tcPr>
          <w:p w14:paraId="01166BB5" w14:textId="77777777" w:rsidR="000F2EDD" w:rsidRPr="009B6531" w:rsidRDefault="000F2EDD" w:rsidP="004938E8">
            <w:pPr>
              <w:jc w:val="both"/>
            </w:pPr>
          </w:p>
        </w:tc>
        <w:tc>
          <w:tcPr>
            <w:tcW w:w="2109" w:type="dxa"/>
            <w:gridSpan w:val="5"/>
            <w:tcBorders>
              <w:top w:val="nil"/>
            </w:tcBorders>
          </w:tcPr>
          <w:p w14:paraId="542EC21D" w14:textId="77777777" w:rsidR="000F2EDD" w:rsidRPr="009B6531" w:rsidRDefault="000F2EDD" w:rsidP="004938E8"/>
        </w:tc>
        <w:tc>
          <w:tcPr>
            <w:tcW w:w="1972" w:type="dxa"/>
            <w:gridSpan w:val="3"/>
            <w:tcBorders>
              <w:top w:val="nil"/>
            </w:tcBorders>
          </w:tcPr>
          <w:p w14:paraId="20D9B7B1" w14:textId="77777777" w:rsidR="000F2EDD" w:rsidRPr="009B6531" w:rsidRDefault="000F2EDD" w:rsidP="004938E8">
            <w:pPr>
              <w:jc w:val="both"/>
            </w:pPr>
          </w:p>
        </w:tc>
      </w:tr>
      <w:tr w:rsidR="000F2EDD" w14:paraId="0BE93232" w14:textId="77777777" w:rsidTr="004938E8">
        <w:trPr>
          <w:trHeight w:val="284"/>
        </w:trPr>
        <w:tc>
          <w:tcPr>
            <w:tcW w:w="2802" w:type="dxa"/>
            <w:gridSpan w:val="2"/>
            <w:tcBorders>
              <w:top w:val="nil"/>
            </w:tcBorders>
          </w:tcPr>
          <w:p w14:paraId="5DE005F3" w14:textId="77777777" w:rsidR="000F2EDD" w:rsidRDefault="000F2EDD" w:rsidP="004938E8">
            <w:pPr>
              <w:jc w:val="both"/>
            </w:pPr>
          </w:p>
        </w:tc>
        <w:tc>
          <w:tcPr>
            <w:tcW w:w="2409" w:type="dxa"/>
            <w:gridSpan w:val="3"/>
            <w:tcBorders>
              <w:top w:val="nil"/>
            </w:tcBorders>
          </w:tcPr>
          <w:p w14:paraId="7651315D" w14:textId="77777777" w:rsidR="000F2EDD" w:rsidRDefault="000F2EDD" w:rsidP="004938E8">
            <w:pPr>
              <w:jc w:val="both"/>
            </w:pPr>
          </w:p>
        </w:tc>
        <w:tc>
          <w:tcPr>
            <w:tcW w:w="567" w:type="dxa"/>
            <w:gridSpan w:val="2"/>
            <w:tcBorders>
              <w:top w:val="nil"/>
            </w:tcBorders>
          </w:tcPr>
          <w:p w14:paraId="23DFA0D1" w14:textId="77777777" w:rsidR="000F2EDD" w:rsidRDefault="000F2EDD" w:rsidP="004938E8">
            <w:pPr>
              <w:jc w:val="both"/>
            </w:pPr>
          </w:p>
        </w:tc>
        <w:tc>
          <w:tcPr>
            <w:tcW w:w="2109" w:type="dxa"/>
            <w:gridSpan w:val="5"/>
            <w:tcBorders>
              <w:top w:val="nil"/>
            </w:tcBorders>
          </w:tcPr>
          <w:p w14:paraId="55293848" w14:textId="77777777" w:rsidR="000F2EDD" w:rsidRDefault="000F2EDD" w:rsidP="004938E8">
            <w:pPr>
              <w:jc w:val="both"/>
            </w:pPr>
          </w:p>
        </w:tc>
        <w:tc>
          <w:tcPr>
            <w:tcW w:w="1972" w:type="dxa"/>
            <w:gridSpan w:val="3"/>
            <w:tcBorders>
              <w:top w:val="nil"/>
            </w:tcBorders>
          </w:tcPr>
          <w:p w14:paraId="29611180" w14:textId="77777777" w:rsidR="000F2EDD" w:rsidRPr="009B6531" w:rsidRDefault="000F2EDD" w:rsidP="004938E8">
            <w:pPr>
              <w:jc w:val="both"/>
            </w:pPr>
          </w:p>
        </w:tc>
      </w:tr>
      <w:tr w:rsidR="000F2EDD" w14:paraId="43AC49C6" w14:textId="77777777" w:rsidTr="004938E8">
        <w:tc>
          <w:tcPr>
            <w:tcW w:w="9859" w:type="dxa"/>
            <w:gridSpan w:val="15"/>
            <w:shd w:val="clear" w:color="auto" w:fill="F7CAAC"/>
          </w:tcPr>
          <w:p w14:paraId="0C3761B6" w14:textId="77777777" w:rsidR="000F2EDD" w:rsidRDefault="000F2EDD" w:rsidP="004938E8">
            <w:pPr>
              <w:jc w:val="both"/>
            </w:pPr>
            <w:r>
              <w:rPr>
                <w:b/>
              </w:rPr>
              <w:t>Údaje o vzdělání na VŠ</w:t>
            </w:r>
          </w:p>
        </w:tc>
      </w:tr>
      <w:tr w:rsidR="000F2EDD" w14:paraId="45B804A1" w14:textId="77777777" w:rsidTr="004938E8">
        <w:trPr>
          <w:trHeight w:val="1020"/>
        </w:trPr>
        <w:tc>
          <w:tcPr>
            <w:tcW w:w="9859" w:type="dxa"/>
            <w:gridSpan w:val="15"/>
          </w:tcPr>
          <w:p w14:paraId="439715C9" w14:textId="77777777" w:rsidR="000F2EDD" w:rsidRDefault="000F2EDD" w:rsidP="004938E8">
            <w:pPr>
              <w:jc w:val="both"/>
            </w:pPr>
            <w:r>
              <w:rPr>
                <w:bCs/>
              </w:rPr>
              <w:t>2018-dosud: doktor</w:t>
            </w:r>
            <w:r w:rsidRPr="006E5EE7">
              <w:rPr>
                <w:bCs/>
              </w:rPr>
              <w:t xml:space="preserve"> (Ph.D.), studijní program: </w:t>
            </w:r>
            <w:r>
              <w:rPr>
                <w:bCs/>
              </w:rPr>
              <w:t>Ekonomika a Management</w:t>
            </w:r>
            <w:r w:rsidRPr="006E5EE7">
              <w:rPr>
                <w:bCs/>
              </w:rPr>
              <w:t xml:space="preserve">, obor: </w:t>
            </w:r>
            <w:r>
              <w:rPr>
                <w:bCs/>
              </w:rPr>
              <w:t>Management a Ekonomika</w:t>
            </w:r>
            <w:r w:rsidRPr="006E5EE7">
              <w:rPr>
                <w:bCs/>
              </w:rPr>
              <w:t xml:space="preserve">, </w:t>
            </w:r>
            <w:r>
              <w:t>Univerzita Tomáše Bati ve Zlíně</w:t>
            </w:r>
          </w:p>
          <w:p w14:paraId="162B863B" w14:textId="77777777" w:rsidR="000F2EDD" w:rsidRDefault="000F2EDD" w:rsidP="004938E8">
            <w:pPr>
              <w:jc w:val="both"/>
            </w:pPr>
            <w:r>
              <w:t xml:space="preserve">2016-2018: inženýr (Ing.), studijní program. Bezpečnost společnosti, obor: Bezpečnost společnosti, Univerzita Tomáše Bati ve Zlíně, Fakulta logistiky a krizového řízení </w:t>
            </w:r>
          </w:p>
          <w:p w14:paraId="1EC9407B" w14:textId="77777777" w:rsidR="000F2EDD" w:rsidRDefault="000F2EDD" w:rsidP="004938E8">
            <w:pPr>
              <w:jc w:val="both"/>
            </w:pPr>
          </w:p>
          <w:p w14:paraId="29BB6742" w14:textId="77777777" w:rsidR="000F2EDD" w:rsidRPr="006E5EE7" w:rsidRDefault="000F2EDD" w:rsidP="004938E8">
            <w:pPr>
              <w:jc w:val="both"/>
              <w:rPr>
                <w:bCs/>
              </w:rPr>
            </w:pPr>
          </w:p>
          <w:p w14:paraId="157507C6" w14:textId="77777777" w:rsidR="000F2EDD" w:rsidRPr="006E5EE7" w:rsidRDefault="000F2EDD" w:rsidP="004938E8">
            <w:pPr>
              <w:jc w:val="both"/>
              <w:rPr>
                <w:bCs/>
              </w:rPr>
            </w:pPr>
          </w:p>
        </w:tc>
      </w:tr>
      <w:tr w:rsidR="000F2EDD" w14:paraId="0B272644" w14:textId="77777777" w:rsidTr="004938E8">
        <w:tc>
          <w:tcPr>
            <w:tcW w:w="9859" w:type="dxa"/>
            <w:gridSpan w:val="15"/>
            <w:shd w:val="clear" w:color="auto" w:fill="F7CAAC"/>
          </w:tcPr>
          <w:p w14:paraId="3F967C30" w14:textId="77777777" w:rsidR="000F2EDD" w:rsidRDefault="000F2EDD" w:rsidP="004938E8">
            <w:pPr>
              <w:jc w:val="both"/>
              <w:rPr>
                <w:b/>
              </w:rPr>
            </w:pPr>
            <w:r>
              <w:rPr>
                <w:b/>
              </w:rPr>
              <w:t>Údaje o odborném působení od absolvování VŠ</w:t>
            </w:r>
          </w:p>
        </w:tc>
      </w:tr>
      <w:tr w:rsidR="000F2EDD" w14:paraId="5BB0F8C0" w14:textId="77777777" w:rsidTr="004938E8">
        <w:trPr>
          <w:trHeight w:val="903"/>
        </w:trPr>
        <w:tc>
          <w:tcPr>
            <w:tcW w:w="9859" w:type="dxa"/>
            <w:gridSpan w:val="15"/>
          </w:tcPr>
          <w:p w14:paraId="77F3B699" w14:textId="77777777" w:rsidR="000F2EDD" w:rsidRPr="00424EE8" w:rsidRDefault="000F2EDD" w:rsidP="004938E8">
            <w:pPr>
              <w:jc w:val="both"/>
            </w:pPr>
            <w:r>
              <w:t>9/2022-</w:t>
            </w:r>
            <w:r w:rsidRPr="00F10196">
              <w:t>dosud:</w:t>
            </w:r>
            <w:r>
              <w:t xml:space="preserve"> Fakulta logistiky a krizového řízení, Univerzita Tomáše Bati ve Zlíně, akademický pracovník, pp</w:t>
            </w:r>
          </w:p>
        </w:tc>
      </w:tr>
      <w:tr w:rsidR="000F2EDD" w14:paraId="57A70255" w14:textId="77777777" w:rsidTr="004938E8">
        <w:trPr>
          <w:trHeight w:val="250"/>
        </w:trPr>
        <w:tc>
          <w:tcPr>
            <w:tcW w:w="9859" w:type="dxa"/>
            <w:gridSpan w:val="15"/>
            <w:shd w:val="clear" w:color="auto" w:fill="F7CAAC"/>
          </w:tcPr>
          <w:p w14:paraId="2F43D09E" w14:textId="77777777" w:rsidR="000F2EDD" w:rsidRDefault="000F2EDD" w:rsidP="004938E8">
            <w:pPr>
              <w:jc w:val="both"/>
            </w:pPr>
            <w:r>
              <w:rPr>
                <w:b/>
              </w:rPr>
              <w:t>Zkušenosti s vedením kvalifikačních a rigorózních prací</w:t>
            </w:r>
          </w:p>
        </w:tc>
      </w:tr>
      <w:tr w:rsidR="000F2EDD" w14:paraId="6EED1A8C" w14:textId="77777777" w:rsidTr="004938E8">
        <w:trPr>
          <w:trHeight w:val="544"/>
        </w:trPr>
        <w:tc>
          <w:tcPr>
            <w:tcW w:w="9859" w:type="dxa"/>
            <w:gridSpan w:val="15"/>
          </w:tcPr>
          <w:p w14:paraId="3D1154EA" w14:textId="77777777" w:rsidR="000F2EDD" w:rsidRDefault="000F2EDD" w:rsidP="004938E8">
            <w:pPr>
              <w:jc w:val="both"/>
            </w:pPr>
            <w:r>
              <w:t>2x vedoucí bakalářské práce</w:t>
            </w:r>
          </w:p>
          <w:p w14:paraId="5CF36D46" w14:textId="77777777" w:rsidR="000F2EDD" w:rsidRDefault="000F2EDD" w:rsidP="004938E8">
            <w:pPr>
              <w:jc w:val="both"/>
            </w:pPr>
          </w:p>
          <w:p w14:paraId="01B3EF39" w14:textId="77777777" w:rsidR="000F2EDD" w:rsidRDefault="000F2EDD" w:rsidP="004938E8">
            <w:pPr>
              <w:jc w:val="both"/>
            </w:pPr>
          </w:p>
        </w:tc>
      </w:tr>
      <w:tr w:rsidR="000F2EDD" w14:paraId="12D83B13" w14:textId="77777777" w:rsidTr="004938E8">
        <w:trPr>
          <w:cantSplit/>
        </w:trPr>
        <w:tc>
          <w:tcPr>
            <w:tcW w:w="3347" w:type="dxa"/>
            <w:gridSpan w:val="3"/>
            <w:tcBorders>
              <w:top w:val="single" w:sz="12" w:space="0" w:color="auto"/>
            </w:tcBorders>
            <w:shd w:val="clear" w:color="auto" w:fill="F7CAAC"/>
          </w:tcPr>
          <w:p w14:paraId="19205996"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0919891E"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3ADEB29"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22364A1" w14:textId="77777777" w:rsidR="000F2EDD" w:rsidRDefault="000F2EDD" w:rsidP="004938E8">
            <w:pPr>
              <w:jc w:val="both"/>
              <w:rPr>
                <w:b/>
              </w:rPr>
            </w:pPr>
            <w:r>
              <w:rPr>
                <w:b/>
              </w:rPr>
              <w:t>Ohlasy publikací</w:t>
            </w:r>
          </w:p>
        </w:tc>
      </w:tr>
      <w:tr w:rsidR="000F2EDD" w14:paraId="691DED0F" w14:textId="77777777" w:rsidTr="004938E8">
        <w:trPr>
          <w:cantSplit/>
        </w:trPr>
        <w:tc>
          <w:tcPr>
            <w:tcW w:w="3347" w:type="dxa"/>
            <w:gridSpan w:val="3"/>
          </w:tcPr>
          <w:p w14:paraId="0C5EFF6D" w14:textId="77777777" w:rsidR="000F2EDD" w:rsidRDefault="000F2EDD" w:rsidP="004938E8">
            <w:pPr>
              <w:jc w:val="both"/>
            </w:pPr>
          </w:p>
        </w:tc>
        <w:tc>
          <w:tcPr>
            <w:tcW w:w="2245" w:type="dxa"/>
            <w:gridSpan w:val="3"/>
          </w:tcPr>
          <w:p w14:paraId="3379C2ED" w14:textId="77777777" w:rsidR="000F2EDD" w:rsidRDefault="000F2EDD" w:rsidP="004938E8">
            <w:pPr>
              <w:jc w:val="both"/>
            </w:pPr>
          </w:p>
        </w:tc>
        <w:tc>
          <w:tcPr>
            <w:tcW w:w="2248" w:type="dxa"/>
            <w:gridSpan w:val="5"/>
            <w:tcBorders>
              <w:right w:val="single" w:sz="12" w:space="0" w:color="auto"/>
            </w:tcBorders>
          </w:tcPr>
          <w:p w14:paraId="6137DF21" w14:textId="77777777" w:rsidR="000F2EDD" w:rsidRDefault="000F2EDD" w:rsidP="004938E8">
            <w:pPr>
              <w:jc w:val="both"/>
            </w:pPr>
          </w:p>
        </w:tc>
        <w:tc>
          <w:tcPr>
            <w:tcW w:w="632" w:type="dxa"/>
            <w:gridSpan w:val="2"/>
            <w:tcBorders>
              <w:left w:val="single" w:sz="12" w:space="0" w:color="auto"/>
            </w:tcBorders>
            <w:shd w:val="clear" w:color="auto" w:fill="F7CAAC"/>
          </w:tcPr>
          <w:p w14:paraId="3777D772" w14:textId="77777777" w:rsidR="000F2EDD" w:rsidRPr="00F20AEF" w:rsidRDefault="000F2EDD" w:rsidP="004938E8">
            <w:pPr>
              <w:jc w:val="both"/>
            </w:pPr>
            <w:r w:rsidRPr="00F20AEF">
              <w:rPr>
                <w:b/>
              </w:rPr>
              <w:t>WoS</w:t>
            </w:r>
          </w:p>
        </w:tc>
        <w:tc>
          <w:tcPr>
            <w:tcW w:w="693" w:type="dxa"/>
            <w:shd w:val="clear" w:color="auto" w:fill="F7CAAC"/>
          </w:tcPr>
          <w:p w14:paraId="0B90FDD2"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546606C1" w14:textId="77777777" w:rsidR="000F2EDD" w:rsidRDefault="000F2EDD" w:rsidP="004938E8">
            <w:pPr>
              <w:jc w:val="both"/>
            </w:pPr>
            <w:r>
              <w:rPr>
                <w:b/>
                <w:sz w:val="18"/>
              </w:rPr>
              <w:t>ostatní</w:t>
            </w:r>
          </w:p>
        </w:tc>
      </w:tr>
      <w:tr w:rsidR="000F2EDD" w14:paraId="4C111750" w14:textId="77777777" w:rsidTr="004938E8">
        <w:trPr>
          <w:cantSplit/>
          <w:trHeight w:val="70"/>
        </w:trPr>
        <w:tc>
          <w:tcPr>
            <w:tcW w:w="3347" w:type="dxa"/>
            <w:gridSpan w:val="3"/>
            <w:shd w:val="clear" w:color="auto" w:fill="F7CAAC"/>
          </w:tcPr>
          <w:p w14:paraId="3C1C3536" w14:textId="77777777" w:rsidR="000F2EDD" w:rsidRDefault="000F2EDD" w:rsidP="004938E8">
            <w:pPr>
              <w:jc w:val="both"/>
            </w:pPr>
            <w:r>
              <w:rPr>
                <w:b/>
              </w:rPr>
              <w:t>Obor jmenovacího řízení</w:t>
            </w:r>
          </w:p>
        </w:tc>
        <w:tc>
          <w:tcPr>
            <w:tcW w:w="2245" w:type="dxa"/>
            <w:gridSpan w:val="3"/>
            <w:shd w:val="clear" w:color="auto" w:fill="F7CAAC"/>
          </w:tcPr>
          <w:p w14:paraId="21322D83"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1D08CCB7" w14:textId="77777777" w:rsidR="000F2EDD" w:rsidRDefault="000F2EDD" w:rsidP="004938E8">
            <w:pPr>
              <w:jc w:val="both"/>
            </w:pPr>
            <w:r>
              <w:rPr>
                <w:b/>
              </w:rPr>
              <w:t>Řízení konáno na VŠ</w:t>
            </w:r>
          </w:p>
        </w:tc>
        <w:tc>
          <w:tcPr>
            <w:tcW w:w="632" w:type="dxa"/>
            <w:gridSpan w:val="2"/>
            <w:tcBorders>
              <w:left w:val="single" w:sz="12" w:space="0" w:color="auto"/>
            </w:tcBorders>
          </w:tcPr>
          <w:p w14:paraId="75A23EF3" w14:textId="77777777" w:rsidR="000F2EDD" w:rsidRPr="00F20AEF" w:rsidRDefault="000F2EDD" w:rsidP="004938E8">
            <w:pPr>
              <w:jc w:val="both"/>
              <w:rPr>
                <w:b/>
              </w:rPr>
            </w:pPr>
            <w:r>
              <w:rPr>
                <w:b/>
              </w:rPr>
              <w:t>2</w:t>
            </w:r>
          </w:p>
        </w:tc>
        <w:tc>
          <w:tcPr>
            <w:tcW w:w="693" w:type="dxa"/>
          </w:tcPr>
          <w:p w14:paraId="6C55F280" w14:textId="77777777" w:rsidR="000F2EDD" w:rsidRPr="00F20AEF" w:rsidRDefault="000F2EDD" w:rsidP="004938E8">
            <w:pPr>
              <w:jc w:val="both"/>
              <w:rPr>
                <w:b/>
              </w:rPr>
            </w:pPr>
            <w:r>
              <w:rPr>
                <w:b/>
              </w:rPr>
              <w:t>9</w:t>
            </w:r>
          </w:p>
        </w:tc>
        <w:tc>
          <w:tcPr>
            <w:tcW w:w="694" w:type="dxa"/>
          </w:tcPr>
          <w:p w14:paraId="38450D04" w14:textId="77777777" w:rsidR="000F2EDD" w:rsidRPr="005B7443" w:rsidRDefault="000F2EDD" w:rsidP="004938E8">
            <w:pPr>
              <w:jc w:val="both"/>
              <w:rPr>
                <w:b/>
              </w:rPr>
            </w:pPr>
            <w:r>
              <w:rPr>
                <w:b/>
              </w:rPr>
              <w:t>25</w:t>
            </w:r>
          </w:p>
        </w:tc>
      </w:tr>
      <w:tr w:rsidR="000F2EDD" w14:paraId="35C22053" w14:textId="77777777" w:rsidTr="004938E8">
        <w:trPr>
          <w:trHeight w:val="205"/>
        </w:trPr>
        <w:tc>
          <w:tcPr>
            <w:tcW w:w="3347" w:type="dxa"/>
            <w:gridSpan w:val="3"/>
          </w:tcPr>
          <w:p w14:paraId="46B82F21" w14:textId="77777777" w:rsidR="000F2EDD" w:rsidRDefault="000F2EDD" w:rsidP="004938E8">
            <w:pPr>
              <w:jc w:val="both"/>
            </w:pPr>
          </w:p>
        </w:tc>
        <w:tc>
          <w:tcPr>
            <w:tcW w:w="2245" w:type="dxa"/>
            <w:gridSpan w:val="3"/>
          </w:tcPr>
          <w:p w14:paraId="22F4E161" w14:textId="77777777" w:rsidR="000F2EDD" w:rsidRDefault="000F2EDD" w:rsidP="004938E8">
            <w:pPr>
              <w:jc w:val="both"/>
            </w:pPr>
          </w:p>
        </w:tc>
        <w:tc>
          <w:tcPr>
            <w:tcW w:w="2248" w:type="dxa"/>
            <w:gridSpan w:val="5"/>
            <w:tcBorders>
              <w:right w:val="single" w:sz="12" w:space="0" w:color="auto"/>
            </w:tcBorders>
          </w:tcPr>
          <w:p w14:paraId="2776F84B"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1A20159D" w14:textId="77777777" w:rsidR="000F2EDD" w:rsidRPr="00F20AEF" w:rsidRDefault="000F2EDD" w:rsidP="004938E8">
            <w:pPr>
              <w:jc w:val="both"/>
              <w:rPr>
                <w:b/>
                <w:sz w:val="18"/>
              </w:rPr>
            </w:pPr>
            <w:r w:rsidRPr="00F20AEF">
              <w:rPr>
                <w:b/>
                <w:sz w:val="18"/>
              </w:rPr>
              <w:t>H-index WoS/Scopus</w:t>
            </w:r>
          </w:p>
        </w:tc>
        <w:tc>
          <w:tcPr>
            <w:tcW w:w="694" w:type="dxa"/>
            <w:vAlign w:val="center"/>
          </w:tcPr>
          <w:p w14:paraId="5BE9DCA2" w14:textId="77777777" w:rsidR="000F2EDD" w:rsidRPr="005B7443" w:rsidRDefault="000F2EDD" w:rsidP="004938E8">
            <w:pPr>
              <w:rPr>
                <w:b/>
              </w:rPr>
            </w:pPr>
            <w:r w:rsidRPr="005B7443">
              <w:rPr>
                <w:b/>
              </w:rPr>
              <w:t xml:space="preserve">   </w:t>
            </w:r>
            <w:r>
              <w:rPr>
                <w:b/>
              </w:rPr>
              <w:t>1/2</w:t>
            </w:r>
          </w:p>
        </w:tc>
      </w:tr>
      <w:tr w:rsidR="000F2EDD" w14:paraId="17AE9034" w14:textId="77777777" w:rsidTr="004938E8">
        <w:tc>
          <w:tcPr>
            <w:tcW w:w="9859" w:type="dxa"/>
            <w:gridSpan w:val="15"/>
            <w:shd w:val="clear" w:color="auto" w:fill="F7CAAC"/>
          </w:tcPr>
          <w:p w14:paraId="735ED216"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4CCAA3D0" w14:textId="77777777" w:rsidTr="004938E8">
        <w:trPr>
          <w:trHeight w:val="2347"/>
        </w:trPr>
        <w:tc>
          <w:tcPr>
            <w:tcW w:w="9859" w:type="dxa"/>
            <w:gridSpan w:val="15"/>
          </w:tcPr>
          <w:p w14:paraId="1EDED842" w14:textId="77777777" w:rsidR="000F2EDD" w:rsidRPr="00D00D5C" w:rsidRDefault="000F2EDD" w:rsidP="004938E8">
            <w:pPr>
              <w:spacing w:after="240"/>
              <w:rPr>
                <w:lang w:val="sk-SK"/>
              </w:rPr>
            </w:pPr>
            <w:r w:rsidRPr="00D9695D">
              <w:rPr>
                <w:b/>
                <w:bCs/>
              </w:rPr>
              <w:t>BARTOŠOVÁ, Tereza</w:t>
            </w:r>
            <w:r>
              <w:t xml:space="preserve">; </w:t>
            </w:r>
            <w:r w:rsidRPr="00D9695D">
              <w:rPr>
                <w:bCs/>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Pr>
                <w:b/>
              </w:rPr>
              <w:t>4</w:t>
            </w:r>
            <w:r w:rsidRPr="000C701E">
              <w:rPr>
                <w:b/>
              </w:rPr>
              <w:t>0 %</w:t>
            </w:r>
            <w:r w:rsidRPr="00610187">
              <w:rPr>
                <w:bCs/>
              </w:rPr>
              <w:t>)</w:t>
            </w:r>
          </w:p>
          <w:p w14:paraId="661B2CBF" w14:textId="77777777" w:rsidR="000F2EDD" w:rsidRPr="007D6AAE" w:rsidRDefault="000F2EDD" w:rsidP="004938E8">
            <w:pPr>
              <w:spacing w:after="240"/>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D9695D">
              <w:rPr>
                <w:color w:val="000000"/>
                <w:szCs w:val="18"/>
                <w:shd w:val="clear" w:color="auto" w:fill="FFFFFF"/>
              </w:rPr>
              <w:t>TARABA, Pavel</w:t>
            </w:r>
            <w:r>
              <w:rPr>
                <w:color w:val="000000"/>
                <w:szCs w:val="18"/>
                <w:shd w:val="clear" w:color="auto" w:fill="FFFFFF"/>
              </w:rPr>
              <w:t xml:space="preserve"> a </w:t>
            </w:r>
            <w:r w:rsidRPr="00D9695D">
              <w:rPr>
                <w:b/>
                <w:bCs/>
                <w:color w:val="000000"/>
                <w:szCs w:val="18"/>
                <w:shd w:val="clear" w:color="auto" w:fill="FFFFFF"/>
              </w:rPr>
              <w:t>Tereza BELANTOVÁ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Pr>
                <w:b/>
              </w:rPr>
              <w:t>3</w:t>
            </w:r>
            <w:r w:rsidRPr="005567C7">
              <w:rPr>
                <w:b/>
              </w:rPr>
              <w:t>0 %</w:t>
            </w:r>
            <w:r w:rsidRPr="00610187">
              <w:rPr>
                <w:bCs/>
              </w:rPr>
              <w:t>)</w:t>
            </w:r>
          </w:p>
          <w:p w14:paraId="3B90943F" w14:textId="77777777" w:rsidR="000F2EDD" w:rsidRPr="00FE64B8" w:rsidRDefault="000F2EDD" w:rsidP="004938E8">
            <w:pPr>
              <w:widowControl w:val="0"/>
              <w:autoSpaceDE w:val="0"/>
              <w:autoSpaceDN w:val="0"/>
              <w:adjustRightInd w:val="0"/>
              <w:spacing w:after="240"/>
              <w:rPr>
                <w:color w:val="000000"/>
                <w:szCs w:val="18"/>
                <w:shd w:val="clear" w:color="auto" w:fill="FFFFFF"/>
              </w:rPr>
            </w:pPr>
            <w:r w:rsidRPr="00FE64B8">
              <w:rPr>
                <w:b/>
                <w:color w:val="000000"/>
                <w:szCs w:val="18"/>
                <w:shd w:val="clear" w:color="auto" w:fill="FFFFFF"/>
              </w:rPr>
              <w:t>BELANTOVÁ, Tereza</w:t>
            </w:r>
            <w:r>
              <w:rPr>
                <w:color w:val="000000"/>
                <w:szCs w:val="18"/>
                <w:shd w:val="clear" w:color="auto" w:fill="FFFFFF"/>
              </w:rPr>
              <w:t xml:space="preserve"> a Kamil</w:t>
            </w:r>
            <w:r w:rsidRPr="00FE64B8">
              <w:rPr>
                <w:color w:val="000000"/>
                <w:szCs w:val="18"/>
                <w:shd w:val="clear" w:color="auto" w:fill="FFFFFF"/>
              </w:rPr>
              <w:t xml:space="preserve"> PETEREK. Access of SMEs to the risk management process. </w:t>
            </w:r>
            <w:r w:rsidRPr="00FE64B8">
              <w:rPr>
                <w:i/>
                <w:color w:val="000000"/>
                <w:szCs w:val="18"/>
                <w:shd w:val="clear" w:color="auto" w:fill="FFFFFF"/>
              </w:rPr>
              <w:t>Chemical Engineering Transactions</w:t>
            </w:r>
            <w:r w:rsidRPr="00FE64B8">
              <w:rPr>
                <w:color w:val="000000"/>
                <w:szCs w:val="18"/>
                <w:shd w:val="clear" w:color="auto" w:fill="FFFFFF"/>
              </w:rPr>
              <w:t xml:space="preserve">, </w:t>
            </w:r>
            <w:r>
              <w:rPr>
                <w:color w:val="000000"/>
                <w:szCs w:val="18"/>
                <w:shd w:val="clear" w:color="auto" w:fill="FFFFFF"/>
              </w:rPr>
              <w:t xml:space="preserve">vol. </w:t>
            </w:r>
            <w:r w:rsidRPr="00FE64B8">
              <w:rPr>
                <w:color w:val="000000"/>
                <w:szCs w:val="18"/>
                <w:shd w:val="clear" w:color="auto" w:fill="FFFFFF"/>
              </w:rPr>
              <w:t>82</w:t>
            </w:r>
            <w:r>
              <w:rPr>
                <w:color w:val="000000"/>
                <w:szCs w:val="18"/>
                <w:shd w:val="clear" w:color="auto" w:fill="FFFFFF"/>
              </w:rPr>
              <w:t xml:space="preserve"> </w:t>
            </w:r>
            <w:r w:rsidRPr="00FE64B8">
              <w:rPr>
                <w:color w:val="000000"/>
                <w:szCs w:val="18"/>
                <w:shd w:val="clear" w:color="auto" w:fill="FFFFFF"/>
              </w:rPr>
              <w:t>(</w:t>
            </w:r>
            <w:r>
              <w:rPr>
                <w:color w:val="000000"/>
                <w:szCs w:val="18"/>
                <w:shd w:val="clear" w:color="auto" w:fill="FFFFFF"/>
              </w:rPr>
              <w:t>2020</w:t>
            </w:r>
            <w:r w:rsidRPr="00FE64B8">
              <w:rPr>
                <w:color w:val="000000"/>
                <w:szCs w:val="18"/>
                <w:shd w:val="clear" w:color="auto" w:fill="FFFFFF"/>
              </w:rPr>
              <w:t xml:space="preserve">), </w:t>
            </w:r>
            <w:r>
              <w:rPr>
                <w:color w:val="000000"/>
                <w:szCs w:val="18"/>
                <w:shd w:val="clear" w:color="auto" w:fill="FFFFFF"/>
              </w:rPr>
              <w:t xml:space="preserve">s. </w:t>
            </w:r>
            <w:r w:rsidRPr="00FE64B8">
              <w:rPr>
                <w:color w:val="000000"/>
                <w:szCs w:val="18"/>
                <w:shd w:val="clear" w:color="auto" w:fill="FFFFFF"/>
              </w:rPr>
              <w:t xml:space="preserve">37–42. </w:t>
            </w:r>
            <w:r>
              <w:rPr>
                <w:color w:val="000000"/>
                <w:szCs w:val="18"/>
                <w:shd w:val="clear" w:color="auto" w:fill="FFFFFF"/>
              </w:rPr>
              <w:t xml:space="preserve">ISSN 2283-9216. (Jsc, Q3, autorský podíl </w:t>
            </w:r>
            <w:r w:rsidRPr="00FE64B8">
              <w:rPr>
                <w:b/>
                <w:color w:val="000000"/>
                <w:szCs w:val="18"/>
                <w:shd w:val="clear" w:color="auto" w:fill="FFFFFF"/>
              </w:rPr>
              <w:t>70 %)</w:t>
            </w:r>
          </w:p>
          <w:p w14:paraId="34940E34" w14:textId="77777777" w:rsidR="000F2EDD" w:rsidRPr="003C1AC5" w:rsidRDefault="000F2EDD" w:rsidP="004938E8">
            <w:pPr>
              <w:widowControl w:val="0"/>
              <w:autoSpaceDE w:val="0"/>
              <w:autoSpaceDN w:val="0"/>
              <w:adjustRightInd w:val="0"/>
              <w:spacing w:after="240"/>
              <w:rPr>
                <w:color w:val="000000"/>
                <w:szCs w:val="18"/>
                <w:shd w:val="clear" w:color="auto" w:fill="FFFFFF"/>
              </w:rPr>
            </w:pPr>
            <w:r w:rsidRPr="003C1AC5">
              <w:rPr>
                <w:b/>
                <w:color w:val="000000"/>
                <w:szCs w:val="18"/>
                <w:shd w:val="clear" w:color="auto" w:fill="FFFFFF"/>
              </w:rPr>
              <w:t>BELANTOVÁ, Tereza;</w:t>
            </w:r>
            <w:r w:rsidRPr="003C1AC5">
              <w:rPr>
                <w:color w:val="000000"/>
                <w:szCs w:val="18"/>
                <w:shd w:val="clear" w:color="auto" w:fill="FFFFFF"/>
              </w:rPr>
              <w:t xml:space="preserve"> GÁLOVÁ, Kateřina a Pavel Taraba. Logistics Projects in the Czech Republic. </w:t>
            </w:r>
            <w:r w:rsidRPr="003C1AC5">
              <w:rPr>
                <w:i/>
                <w:color w:val="000000"/>
                <w:szCs w:val="18"/>
                <w:shd w:val="clear" w:color="auto" w:fill="FFFFFF"/>
              </w:rPr>
              <w:t>Transportation Research Procedia</w:t>
            </w:r>
            <w:r w:rsidRPr="003C1AC5">
              <w:rPr>
                <w:color w:val="000000"/>
                <w:szCs w:val="18"/>
                <w:shd w:val="clear" w:color="auto" w:fill="FFFFFF"/>
              </w:rPr>
              <w:t>,</w:t>
            </w:r>
            <w:r>
              <w:rPr>
                <w:color w:val="000000"/>
                <w:szCs w:val="18"/>
                <w:shd w:val="clear" w:color="auto" w:fill="FFFFFF"/>
              </w:rPr>
              <w:t xml:space="preserve"> vol.</w:t>
            </w:r>
            <w:r w:rsidRPr="003C1AC5">
              <w:rPr>
                <w:color w:val="000000"/>
                <w:szCs w:val="18"/>
                <w:shd w:val="clear" w:color="auto" w:fill="FFFFFF"/>
              </w:rPr>
              <w:t xml:space="preserve"> 40</w:t>
            </w:r>
            <w:r>
              <w:rPr>
                <w:color w:val="000000"/>
                <w:szCs w:val="18"/>
                <w:shd w:val="clear" w:color="auto" w:fill="FFFFFF"/>
              </w:rPr>
              <w:t xml:space="preserve"> (2019)</w:t>
            </w:r>
            <w:r w:rsidRPr="003C1AC5">
              <w:rPr>
                <w:color w:val="000000"/>
                <w:szCs w:val="18"/>
                <w:shd w:val="clear" w:color="auto" w:fill="FFFFFF"/>
              </w:rPr>
              <w:t xml:space="preserve">, </w:t>
            </w:r>
            <w:r>
              <w:rPr>
                <w:color w:val="000000"/>
                <w:szCs w:val="18"/>
                <w:shd w:val="clear" w:color="auto" w:fill="FFFFFF"/>
              </w:rPr>
              <w:t xml:space="preserve">s. </w:t>
            </w:r>
            <w:r w:rsidRPr="003C1AC5">
              <w:rPr>
                <w:color w:val="000000"/>
                <w:szCs w:val="18"/>
                <w:shd w:val="clear" w:color="auto" w:fill="FFFFFF"/>
              </w:rPr>
              <w:t xml:space="preserve">949–954. </w:t>
            </w:r>
            <w:r>
              <w:rPr>
                <w:color w:val="000000"/>
                <w:szCs w:val="18"/>
                <w:shd w:val="clear" w:color="auto" w:fill="FFFFFF"/>
              </w:rPr>
              <w:t xml:space="preserve">ISSN 2352-1457. </w:t>
            </w:r>
            <w:r w:rsidRPr="003C1AC5">
              <w:rPr>
                <w:color w:val="000000"/>
                <w:szCs w:val="18"/>
                <w:shd w:val="clear" w:color="auto" w:fill="FFFFFF"/>
              </w:rPr>
              <w:t>(</w:t>
            </w:r>
            <w:r>
              <w:rPr>
                <w:color w:val="000000"/>
                <w:szCs w:val="18"/>
                <w:shd w:val="clear" w:color="auto" w:fill="FFFFFF"/>
              </w:rPr>
              <w:t xml:space="preserve">Jsc, Q3, </w:t>
            </w:r>
            <w:r w:rsidRPr="003C1AC5">
              <w:rPr>
                <w:color w:val="000000"/>
                <w:szCs w:val="18"/>
                <w:shd w:val="clear" w:color="auto" w:fill="FFFFFF"/>
              </w:rPr>
              <w:t xml:space="preserve">autorský podíl </w:t>
            </w:r>
            <w:r w:rsidRPr="003C1AC5">
              <w:rPr>
                <w:b/>
                <w:color w:val="000000"/>
                <w:szCs w:val="18"/>
                <w:shd w:val="clear" w:color="auto" w:fill="FFFFFF"/>
              </w:rPr>
              <w:t>75 %)</w:t>
            </w:r>
          </w:p>
          <w:p w14:paraId="2EF1A826" w14:textId="77777777" w:rsidR="000F2EDD" w:rsidRPr="0009198F" w:rsidRDefault="000F2EDD" w:rsidP="004938E8">
            <w:pPr>
              <w:widowControl w:val="0"/>
              <w:autoSpaceDE w:val="0"/>
              <w:autoSpaceDN w:val="0"/>
              <w:adjustRightInd w:val="0"/>
              <w:spacing w:after="240"/>
              <w:rPr>
                <w:color w:val="000000"/>
                <w:szCs w:val="18"/>
                <w:shd w:val="clear" w:color="auto" w:fill="FFFFFF"/>
              </w:rPr>
            </w:pPr>
            <w:r w:rsidRPr="004C004B">
              <w:rPr>
                <w:b/>
                <w:color w:val="000000"/>
                <w:szCs w:val="18"/>
                <w:shd w:val="clear" w:color="auto" w:fill="FFFFFF"/>
              </w:rPr>
              <w:t>BELANTOVÁ, Tereza</w:t>
            </w:r>
            <w:r w:rsidRPr="004C004B">
              <w:rPr>
                <w:color w:val="000000"/>
                <w:szCs w:val="18"/>
                <w:shd w:val="clear" w:color="auto" w:fill="FFFFFF"/>
              </w:rPr>
              <w:t xml:space="preserve"> a Pavel TARABA. Risk management in the logistics projects. </w:t>
            </w:r>
            <w:r w:rsidRPr="00223634">
              <w:rPr>
                <w:i/>
              </w:rPr>
              <w:t>MATEC Web of Conferences</w:t>
            </w:r>
            <w:r w:rsidRPr="00B26F8C">
              <w:rPr>
                <w:color w:val="000000"/>
                <w:szCs w:val="18"/>
                <w:shd w:val="clear" w:color="auto" w:fill="FFFFFF"/>
              </w:rPr>
              <w:t xml:space="preserve">. </w:t>
            </w:r>
            <w:r>
              <w:rPr>
                <w:color w:val="000000"/>
                <w:szCs w:val="18"/>
                <w:shd w:val="clear" w:color="auto" w:fill="FFFFFF"/>
              </w:rPr>
              <w:t xml:space="preserve">vol. </w:t>
            </w:r>
            <w:r w:rsidRPr="004C004B">
              <w:rPr>
                <w:color w:val="000000"/>
                <w:szCs w:val="18"/>
                <w:shd w:val="clear" w:color="auto" w:fill="FFFFFF"/>
              </w:rPr>
              <w:t>292</w:t>
            </w:r>
            <w:r>
              <w:rPr>
                <w:color w:val="000000"/>
                <w:szCs w:val="18"/>
                <w:shd w:val="clear" w:color="auto" w:fill="FFFFFF"/>
              </w:rPr>
              <w:t xml:space="preserve"> (2019)</w:t>
            </w:r>
            <w:r w:rsidRPr="004C004B">
              <w:rPr>
                <w:color w:val="000000"/>
                <w:szCs w:val="18"/>
                <w:shd w:val="clear" w:color="auto" w:fill="FFFFFF"/>
              </w:rPr>
              <w:t xml:space="preserve">, </w:t>
            </w:r>
            <w:r>
              <w:rPr>
                <w:color w:val="000000"/>
                <w:szCs w:val="18"/>
                <w:shd w:val="clear" w:color="auto" w:fill="FFFFFF"/>
              </w:rPr>
              <w:t>s. 1-</w:t>
            </w:r>
            <w:r w:rsidRPr="004C004B">
              <w:rPr>
                <w:color w:val="000000"/>
                <w:szCs w:val="18"/>
                <w:shd w:val="clear" w:color="auto" w:fill="FFFFFF"/>
              </w:rPr>
              <w:t>3.</w:t>
            </w:r>
            <w:r>
              <w:rPr>
                <w:color w:val="000000"/>
                <w:szCs w:val="18"/>
                <w:shd w:val="clear" w:color="auto" w:fill="FFFFFF"/>
              </w:rPr>
              <w:t xml:space="preserve"> Bez ISBN. </w:t>
            </w:r>
            <w:r w:rsidRPr="004C004B">
              <w:rPr>
                <w:color w:val="000000"/>
                <w:szCs w:val="18"/>
                <w:shd w:val="clear" w:color="auto" w:fill="FFFFFF"/>
              </w:rPr>
              <w:t>(</w:t>
            </w:r>
            <w:r>
              <w:rPr>
                <w:color w:val="000000"/>
                <w:szCs w:val="18"/>
                <w:shd w:val="clear" w:color="auto" w:fill="FFFFFF"/>
              </w:rPr>
              <w:t xml:space="preserve">D. </w:t>
            </w:r>
            <w:r w:rsidRPr="004C004B">
              <w:rPr>
                <w:color w:val="000000"/>
                <w:szCs w:val="18"/>
                <w:shd w:val="clear" w:color="auto" w:fill="FFFFFF"/>
              </w:rPr>
              <w:t xml:space="preserve">autorský podíl </w:t>
            </w:r>
            <w:r w:rsidRPr="00B26F8C">
              <w:rPr>
                <w:b/>
                <w:color w:val="000000"/>
                <w:szCs w:val="18"/>
                <w:shd w:val="clear" w:color="auto" w:fill="FFFFFF"/>
              </w:rPr>
              <w:t>70 %)</w:t>
            </w:r>
          </w:p>
          <w:p w14:paraId="07CC89AF" w14:textId="77777777" w:rsidR="000F2EDD" w:rsidRDefault="000F2EDD" w:rsidP="004938E8">
            <w:pPr>
              <w:jc w:val="both"/>
              <w:rPr>
                <w:b/>
              </w:rPr>
            </w:pPr>
          </w:p>
        </w:tc>
      </w:tr>
      <w:tr w:rsidR="000F2EDD" w14:paraId="06DE5ADC" w14:textId="77777777" w:rsidTr="004938E8">
        <w:trPr>
          <w:trHeight w:val="218"/>
        </w:trPr>
        <w:tc>
          <w:tcPr>
            <w:tcW w:w="9859" w:type="dxa"/>
            <w:gridSpan w:val="15"/>
            <w:shd w:val="clear" w:color="auto" w:fill="F7CAAC"/>
          </w:tcPr>
          <w:p w14:paraId="14FB46F8" w14:textId="77777777" w:rsidR="000F2EDD" w:rsidRDefault="000F2EDD" w:rsidP="004938E8">
            <w:pPr>
              <w:rPr>
                <w:b/>
              </w:rPr>
            </w:pPr>
            <w:r>
              <w:rPr>
                <w:b/>
              </w:rPr>
              <w:t>Působení v zahraničí</w:t>
            </w:r>
          </w:p>
        </w:tc>
      </w:tr>
      <w:tr w:rsidR="000F2EDD" w14:paraId="74330E33" w14:textId="77777777" w:rsidTr="004938E8">
        <w:trPr>
          <w:trHeight w:val="328"/>
        </w:trPr>
        <w:tc>
          <w:tcPr>
            <w:tcW w:w="9859" w:type="dxa"/>
            <w:gridSpan w:val="15"/>
          </w:tcPr>
          <w:p w14:paraId="1B505755" w14:textId="77777777" w:rsidR="000F2EDD" w:rsidRDefault="000F2EDD" w:rsidP="004938E8">
            <w:pPr>
              <w:rPr>
                <w:b/>
              </w:rPr>
            </w:pPr>
          </w:p>
        </w:tc>
      </w:tr>
      <w:tr w:rsidR="000F2EDD" w14:paraId="7EFC3AB1" w14:textId="77777777" w:rsidTr="004938E8">
        <w:trPr>
          <w:cantSplit/>
          <w:trHeight w:val="470"/>
        </w:trPr>
        <w:tc>
          <w:tcPr>
            <w:tcW w:w="2518" w:type="dxa"/>
            <w:shd w:val="clear" w:color="auto" w:fill="F7CAAC"/>
          </w:tcPr>
          <w:p w14:paraId="65B4AED0" w14:textId="77777777" w:rsidR="000F2EDD" w:rsidRDefault="000F2EDD" w:rsidP="004938E8">
            <w:pPr>
              <w:jc w:val="both"/>
              <w:rPr>
                <w:b/>
              </w:rPr>
            </w:pPr>
            <w:r>
              <w:rPr>
                <w:b/>
              </w:rPr>
              <w:t xml:space="preserve">Podpis </w:t>
            </w:r>
          </w:p>
        </w:tc>
        <w:tc>
          <w:tcPr>
            <w:tcW w:w="4536" w:type="dxa"/>
            <w:gridSpan w:val="8"/>
          </w:tcPr>
          <w:p w14:paraId="5FA35E2B" w14:textId="77777777" w:rsidR="000F2EDD" w:rsidRDefault="000F2EDD" w:rsidP="004938E8">
            <w:pPr>
              <w:jc w:val="both"/>
            </w:pPr>
          </w:p>
        </w:tc>
        <w:tc>
          <w:tcPr>
            <w:tcW w:w="786" w:type="dxa"/>
            <w:gridSpan w:val="2"/>
            <w:shd w:val="clear" w:color="auto" w:fill="F7CAAC"/>
          </w:tcPr>
          <w:p w14:paraId="19607416" w14:textId="77777777" w:rsidR="000F2EDD" w:rsidRDefault="000F2EDD" w:rsidP="004938E8">
            <w:pPr>
              <w:jc w:val="both"/>
            </w:pPr>
            <w:r>
              <w:rPr>
                <w:b/>
              </w:rPr>
              <w:t>datum</w:t>
            </w:r>
          </w:p>
        </w:tc>
        <w:tc>
          <w:tcPr>
            <w:tcW w:w="2019" w:type="dxa"/>
            <w:gridSpan w:val="4"/>
          </w:tcPr>
          <w:p w14:paraId="24522904" w14:textId="77777777" w:rsidR="000F2EDD" w:rsidRDefault="000F2EDD" w:rsidP="004938E8">
            <w:pPr>
              <w:jc w:val="both"/>
            </w:pPr>
          </w:p>
        </w:tc>
      </w:tr>
    </w:tbl>
    <w:p w14:paraId="2D649A01" w14:textId="77777777" w:rsidR="000F2EDD" w:rsidRDefault="000F2EDD" w:rsidP="004938E8"/>
    <w:p w14:paraId="0774DC07"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ED8AC11" w14:textId="77777777" w:rsidTr="004938E8">
        <w:tc>
          <w:tcPr>
            <w:tcW w:w="9859" w:type="dxa"/>
            <w:gridSpan w:val="15"/>
            <w:tcBorders>
              <w:bottom w:val="double" w:sz="4" w:space="0" w:color="auto"/>
            </w:tcBorders>
            <w:shd w:val="clear" w:color="auto" w:fill="BDD6EE"/>
          </w:tcPr>
          <w:p w14:paraId="2929ACD8" w14:textId="77777777" w:rsidR="000F2EDD" w:rsidRDefault="000F2EDD" w:rsidP="004938E8">
            <w:pPr>
              <w:jc w:val="both"/>
              <w:rPr>
                <w:b/>
                <w:sz w:val="28"/>
              </w:rPr>
            </w:pPr>
            <w:r>
              <w:rPr>
                <w:b/>
                <w:sz w:val="28"/>
              </w:rPr>
              <w:t>C-I – Personální zabezpečení</w:t>
            </w:r>
          </w:p>
        </w:tc>
      </w:tr>
      <w:tr w:rsidR="000F2EDD" w14:paraId="439902D7" w14:textId="77777777" w:rsidTr="004938E8">
        <w:tc>
          <w:tcPr>
            <w:tcW w:w="2518" w:type="dxa"/>
            <w:tcBorders>
              <w:top w:val="double" w:sz="4" w:space="0" w:color="auto"/>
            </w:tcBorders>
            <w:shd w:val="clear" w:color="auto" w:fill="F7CAAC"/>
          </w:tcPr>
          <w:p w14:paraId="194DDA99" w14:textId="77777777" w:rsidR="000F2EDD" w:rsidRDefault="000F2EDD" w:rsidP="004938E8">
            <w:pPr>
              <w:jc w:val="both"/>
              <w:rPr>
                <w:b/>
              </w:rPr>
            </w:pPr>
            <w:r>
              <w:rPr>
                <w:b/>
              </w:rPr>
              <w:t>Vysoká škola</w:t>
            </w:r>
          </w:p>
        </w:tc>
        <w:tc>
          <w:tcPr>
            <w:tcW w:w="7341" w:type="dxa"/>
            <w:gridSpan w:val="14"/>
          </w:tcPr>
          <w:p w14:paraId="5AC7F1ED" w14:textId="77777777" w:rsidR="000F2EDD" w:rsidRDefault="000F2EDD" w:rsidP="004938E8">
            <w:pPr>
              <w:jc w:val="both"/>
            </w:pPr>
            <w:r w:rsidRPr="001B2AE1">
              <w:t>Univerzita Tomáše Bati ve Zlíně</w:t>
            </w:r>
          </w:p>
        </w:tc>
      </w:tr>
      <w:tr w:rsidR="000F2EDD" w14:paraId="1F9D42F9" w14:textId="77777777" w:rsidTr="004938E8">
        <w:tc>
          <w:tcPr>
            <w:tcW w:w="2518" w:type="dxa"/>
            <w:shd w:val="clear" w:color="auto" w:fill="F7CAAC"/>
          </w:tcPr>
          <w:p w14:paraId="600EC19A" w14:textId="77777777" w:rsidR="000F2EDD" w:rsidRDefault="000F2EDD" w:rsidP="004938E8">
            <w:pPr>
              <w:jc w:val="both"/>
              <w:rPr>
                <w:b/>
              </w:rPr>
            </w:pPr>
            <w:r>
              <w:rPr>
                <w:b/>
              </w:rPr>
              <w:t>Součást vysoké školy</w:t>
            </w:r>
          </w:p>
        </w:tc>
        <w:tc>
          <w:tcPr>
            <w:tcW w:w="7341" w:type="dxa"/>
            <w:gridSpan w:val="14"/>
          </w:tcPr>
          <w:p w14:paraId="3126266F" w14:textId="77777777" w:rsidR="000F2EDD" w:rsidRDefault="000F2EDD" w:rsidP="004938E8">
            <w:pPr>
              <w:jc w:val="both"/>
            </w:pPr>
            <w:r>
              <w:t>Fakulta logistiky a krizového řízení</w:t>
            </w:r>
          </w:p>
        </w:tc>
      </w:tr>
      <w:tr w:rsidR="000F2EDD" w14:paraId="32306B08" w14:textId="77777777" w:rsidTr="004938E8">
        <w:tc>
          <w:tcPr>
            <w:tcW w:w="2518" w:type="dxa"/>
            <w:shd w:val="clear" w:color="auto" w:fill="F7CAAC"/>
          </w:tcPr>
          <w:p w14:paraId="6F1F0B58" w14:textId="77777777" w:rsidR="000F2EDD" w:rsidRDefault="000F2EDD" w:rsidP="004938E8">
            <w:pPr>
              <w:jc w:val="both"/>
              <w:rPr>
                <w:b/>
              </w:rPr>
            </w:pPr>
            <w:r>
              <w:rPr>
                <w:b/>
              </w:rPr>
              <w:t>Název studijního programu</w:t>
            </w:r>
          </w:p>
        </w:tc>
        <w:tc>
          <w:tcPr>
            <w:tcW w:w="7341" w:type="dxa"/>
            <w:gridSpan w:val="14"/>
          </w:tcPr>
          <w:p w14:paraId="1503145A" w14:textId="77777777" w:rsidR="000F2EDD" w:rsidRDefault="000F2EDD" w:rsidP="004938E8">
            <w:pPr>
              <w:jc w:val="both"/>
            </w:pPr>
            <w:r>
              <w:t>Management rizik</w:t>
            </w:r>
          </w:p>
        </w:tc>
      </w:tr>
      <w:tr w:rsidR="000F2EDD" w14:paraId="1077617C" w14:textId="77777777" w:rsidTr="004938E8">
        <w:tc>
          <w:tcPr>
            <w:tcW w:w="2518" w:type="dxa"/>
            <w:shd w:val="clear" w:color="auto" w:fill="F7CAAC"/>
          </w:tcPr>
          <w:p w14:paraId="0686DD70" w14:textId="77777777" w:rsidR="000F2EDD" w:rsidRDefault="000F2EDD" w:rsidP="004938E8">
            <w:pPr>
              <w:jc w:val="both"/>
              <w:rPr>
                <w:b/>
              </w:rPr>
            </w:pPr>
            <w:r>
              <w:rPr>
                <w:b/>
              </w:rPr>
              <w:t>Jméno a příjmení</w:t>
            </w:r>
          </w:p>
        </w:tc>
        <w:tc>
          <w:tcPr>
            <w:tcW w:w="4536" w:type="dxa"/>
            <w:gridSpan w:val="8"/>
          </w:tcPr>
          <w:p w14:paraId="7EE9C8C2" w14:textId="77777777" w:rsidR="000F2EDD" w:rsidRPr="00A42879" w:rsidRDefault="000F2EDD" w:rsidP="004938E8">
            <w:pPr>
              <w:jc w:val="both"/>
              <w:rPr>
                <w:b/>
                <w:bCs/>
              </w:rPr>
            </w:pPr>
            <w:r w:rsidRPr="00106616">
              <w:rPr>
                <w:b/>
                <w:bCs/>
              </w:rPr>
              <w:t>Zbyněk Cerman</w:t>
            </w:r>
          </w:p>
        </w:tc>
        <w:tc>
          <w:tcPr>
            <w:tcW w:w="709" w:type="dxa"/>
            <w:shd w:val="clear" w:color="auto" w:fill="F7CAAC"/>
          </w:tcPr>
          <w:p w14:paraId="69C7A7B8" w14:textId="77777777" w:rsidR="000F2EDD" w:rsidRDefault="000F2EDD" w:rsidP="004938E8">
            <w:pPr>
              <w:jc w:val="both"/>
              <w:rPr>
                <w:b/>
              </w:rPr>
            </w:pPr>
            <w:r>
              <w:rPr>
                <w:b/>
              </w:rPr>
              <w:t>Tituly</w:t>
            </w:r>
          </w:p>
        </w:tc>
        <w:tc>
          <w:tcPr>
            <w:tcW w:w="2096" w:type="dxa"/>
            <w:gridSpan w:val="5"/>
          </w:tcPr>
          <w:p w14:paraId="2B7A37C1" w14:textId="77777777" w:rsidR="000F2EDD" w:rsidRDefault="000F2EDD" w:rsidP="004938E8">
            <w:r>
              <w:t>Mgr.</w:t>
            </w:r>
          </w:p>
          <w:p w14:paraId="0AB9AEE6" w14:textId="77777777" w:rsidR="000F2EDD" w:rsidRDefault="000F2EDD" w:rsidP="004938E8">
            <w:r>
              <w:t xml:space="preserve">Ph.D. </w:t>
            </w:r>
          </w:p>
        </w:tc>
      </w:tr>
      <w:tr w:rsidR="000F2EDD" w14:paraId="18CD8A33" w14:textId="77777777" w:rsidTr="004938E8">
        <w:tc>
          <w:tcPr>
            <w:tcW w:w="2518" w:type="dxa"/>
            <w:shd w:val="clear" w:color="auto" w:fill="F7CAAC"/>
          </w:tcPr>
          <w:p w14:paraId="4EE380CD" w14:textId="77777777" w:rsidR="000F2EDD" w:rsidRDefault="000F2EDD" w:rsidP="004938E8">
            <w:pPr>
              <w:jc w:val="both"/>
              <w:rPr>
                <w:b/>
              </w:rPr>
            </w:pPr>
            <w:r>
              <w:rPr>
                <w:b/>
              </w:rPr>
              <w:t>Rok narození</w:t>
            </w:r>
          </w:p>
        </w:tc>
        <w:tc>
          <w:tcPr>
            <w:tcW w:w="829" w:type="dxa"/>
            <w:gridSpan w:val="2"/>
          </w:tcPr>
          <w:p w14:paraId="08D11F81" w14:textId="77777777" w:rsidR="000F2EDD" w:rsidRDefault="000F2EDD" w:rsidP="004938E8">
            <w:pPr>
              <w:jc w:val="both"/>
            </w:pPr>
            <w:r>
              <w:t>1991</w:t>
            </w:r>
          </w:p>
        </w:tc>
        <w:tc>
          <w:tcPr>
            <w:tcW w:w="1721" w:type="dxa"/>
            <w:shd w:val="clear" w:color="auto" w:fill="F7CAAC"/>
          </w:tcPr>
          <w:p w14:paraId="59B241F9" w14:textId="77777777" w:rsidR="000F2EDD" w:rsidRDefault="000F2EDD" w:rsidP="004938E8">
            <w:pPr>
              <w:jc w:val="both"/>
              <w:rPr>
                <w:b/>
              </w:rPr>
            </w:pPr>
            <w:r>
              <w:rPr>
                <w:b/>
              </w:rPr>
              <w:t>typ vztahu k VŠ</w:t>
            </w:r>
          </w:p>
        </w:tc>
        <w:tc>
          <w:tcPr>
            <w:tcW w:w="992" w:type="dxa"/>
            <w:gridSpan w:val="4"/>
          </w:tcPr>
          <w:p w14:paraId="2699CA72" w14:textId="77777777" w:rsidR="000F2EDD" w:rsidRPr="00124859" w:rsidRDefault="000F2EDD" w:rsidP="004938E8">
            <w:pPr>
              <w:jc w:val="both"/>
              <w:rPr>
                <w:i/>
                <w:iCs/>
              </w:rPr>
            </w:pPr>
            <w:r w:rsidRPr="00124859">
              <w:rPr>
                <w:i/>
                <w:iCs/>
              </w:rPr>
              <w:t>pp.</w:t>
            </w:r>
          </w:p>
        </w:tc>
        <w:tc>
          <w:tcPr>
            <w:tcW w:w="994" w:type="dxa"/>
            <w:shd w:val="clear" w:color="auto" w:fill="F7CAAC"/>
          </w:tcPr>
          <w:p w14:paraId="74F83AD9" w14:textId="77777777" w:rsidR="000F2EDD" w:rsidRDefault="000F2EDD" w:rsidP="004938E8">
            <w:pPr>
              <w:jc w:val="both"/>
              <w:rPr>
                <w:b/>
              </w:rPr>
            </w:pPr>
            <w:r>
              <w:rPr>
                <w:b/>
              </w:rPr>
              <w:t>rozsah</w:t>
            </w:r>
          </w:p>
        </w:tc>
        <w:tc>
          <w:tcPr>
            <w:tcW w:w="709" w:type="dxa"/>
          </w:tcPr>
          <w:p w14:paraId="71F682F3" w14:textId="77777777" w:rsidR="000F2EDD" w:rsidRDefault="000F2EDD" w:rsidP="004938E8">
            <w:pPr>
              <w:jc w:val="both"/>
            </w:pPr>
            <w:r>
              <w:t>40</w:t>
            </w:r>
          </w:p>
        </w:tc>
        <w:tc>
          <w:tcPr>
            <w:tcW w:w="709" w:type="dxa"/>
            <w:gridSpan w:val="3"/>
            <w:shd w:val="clear" w:color="auto" w:fill="F7CAAC"/>
          </w:tcPr>
          <w:p w14:paraId="190AA8AE" w14:textId="77777777" w:rsidR="000F2EDD" w:rsidRDefault="000F2EDD" w:rsidP="004938E8">
            <w:pPr>
              <w:jc w:val="both"/>
              <w:rPr>
                <w:b/>
              </w:rPr>
            </w:pPr>
            <w:r>
              <w:rPr>
                <w:b/>
              </w:rPr>
              <w:t>do kdy</w:t>
            </w:r>
          </w:p>
        </w:tc>
        <w:tc>
          <w:tcPr>
            <w:tcW w:w="1387" w:type="dxa"/>
            <w:gridSpan w:val="2"/>
          </w:tcPr>
          <w:p w14:paraId="48F5CD30" w14:textId="77777777" w:rsidR="000F2EDD" w:rsidRDefault="000F2EDD" w:rsidP="004938E8">
            <w:pPr>
              <w:jc w:val="both"/>
            </w:pPr>
            <w:r>
              <w:t>08/28</w:t>
            </w:r>
          </w:p>
        </w:tc>
      </w:tr>
      <w:tr w:rsidR="000F2EDD" w14:paraId="7AF72D06" w14:textId="77777777" w:rsidTr="004938E8">
        <w:tc>
          <w:tcPr>
            <w:tcW w:w="5068" w:type="dxa"/>
            <w:gridSpan w:val="4"/>
            <w:shd w:val="clear" w:color="auto" w:fill="F7CAAC"/>
          </w:tcPr>
          <w:p w14:paraId="203B7F40" w14:textId="77777777" w:rsidR="000F2EDD" w:rsidRDefault="000F2EDD" w:rsidP="004938E8">
            <w:pPr>
              <w:jc w:val="both"/>
              <w:rPr>
                <w:b/>
              </w:rPr>
            </w:pPr>
            <w:r>
              <w:rPr>
                <w:b/>
              </w:rPr>
              <w:t>Typ vztahu na součásti VŠ, která uskutečňuje st. program</w:t>
            </w:r>
          </w:p>
        </w:tc>
        <w:tc>
          <w:tcPr>
            <w:tcW w:w="992" w:type="dxa"/>
            <w:gridSpan w:val="4"/>
          </w:tcPr>
          <w:p w14:paraId="258D80FC" w14:textId="77777777" w:rsidR="000F2EDD" w:rsidRPr="00124859" w:rsidRDefault="000F2EDD" w:rsidP="004938E8">
            <w:pPr>
              <w:jc w:val="both"/>
              <w:rPr>
                <w:i/>
                <w:iCs/>
              </w:rPr>
            </w:pPr>
          </w:p>
        </w:tc>
        <w:tc>
          <w:tcPr>
            <w:tcW w:w="994" w:type="dxa"/>
            <w:shd w:val="clear" w:color="auto" w:fill="F7CAAC"/>
          </w:tcPr>
          <w:p w14:paraId="409A0901" w14:textId="77777777" w:rsidR="000F2EDD" w:rsidRDefault="000F2EDD" w:rsidP="004938E8">
            <w:pPr>
              <w:jc w:val="both"/>
              <w:rPr>
                <w:b/>
              </w:rPr>
            </w:pPr>
            <w:r>
              <w:rPr>
                <w:b/>
              </w:rPr>
              <w:t>rozsah</w:t>
            </w:r>
          </w:p>
        </w:tc>
        <w:tc>
          <w:tcPr>
            <w:tcW w:w="709" w:type="dxa"/>
          </w:tcPr>
          <w:p w14:paraId="705853D0" w14:textId="77777777" w:rsidR="000F2EDD" w:rsidRDefault="000F2EDD" w:rsidP="004938E8">
            <w:pPr>
              <w:jc w:val="both"/>
            </w:pPr>
          </w:p>
        </w:tc>
        <w:tc>
          <w:tcPr>
            <w:tcW w:w="709" w:type="dxa"/>
            <w:gridSpan w:val="3"/>
            <w:shd w:val="clear" w:color="auto" w:fill="F7CAAC"/>
          </w:tcPr>
          <w:p w14:paraId="07943459" w14:textId="77777777" w:rsidR="000F2EDD" w:rsidRDefault="000F2EDD" w:rsidP="004938E8">
            <w:pPr>
              <w:jc w:val="both"/>
              <w:rPr>
                <w:b/>
              </w:rPr>
            </w:pPr>
            <w:r>
              <w:rPr>
                <w:b/>
              </w:rPr>
              <w:t>do kdy</w:t>
            </w:r>
          </w:p>
        </w:tc>
        <w:tc>
          <w:tcPr>
            <w:tcW w:w="1387" w:type="dxa"/>
            <w:gridSpan w:val="2"/>
          </w:tcPr>
          <w:p w14:paraId="5BA8EF74" w14:textId="77777777" w:rsidR="000F2EDD" w:rsidRDefault="000F2EDD" w:rsidP="004938E8">
            <w:pPr>
              <w:jc w:val="both"/>
            </w:pPr>
          </w:p>
        </w:tc>
      </w:tr>
      <w:tr w:rsidR="000F2EDD" w14:paraId="20292B59" w14:textId="77777777" w:rsidTr="004938E8">
        <w:tc>
          <w:tcPr>
            <w:tcW w:w="6060" w:type="dxa"/>
            <w:gridSpan w:val="8"/>
            <w:shd w:val="clear" w:color="auto" w:fill="F7CAAC"/>
          </w:tcPr>
          <w:p w14:paraId="778730FE"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186F7D2F" w14:textId="77777777" w:rsidR="000F2EDD" w:rsidRDefault="000F2EDD" w:rsidP="004938E8">
            <w:pPr>
              <w:jc w:val="both"/>
              <w:rPr>
                <w:b/>
              </w:rPr>
            </w:pPr>
            <w:r>
              <w:rPr>
                <w:b/>
              </w:rPr>
              <w:t>typ prac. vztahu</w:t>
            </w:r>
          </w:p>
        </w:tc>
        <w:tc>
          <w:tcPr>
            <w:tcW w:w="2096" w:type="dxa"/>
            <w:gridSpan w:val="5"/>
            <w:shd w:val="clear" w:color="auto" w:fill="F7CAAC"/>
          </w:tcPr>
          <w:p w14:paraId="08221FC3" w14:textId="77777777" w:rsidR="000F2EDD" w:rsidRDefault="000F2EDD" w:rsidP="004938E8">
            <w:pPr>
              <w:jc w:val="both"/>
              <w:rPr>
                <w:b/>
              </w:rPr>
            </w:pPr>
            <w:r>
              <w:rPr>
                <w:b/>
              </w:rPr>
              <w:t>rozsah</w:t>
            </w:r>
          </w:p>
        </w:tc>
      </w:tr>
      <w:tr w:rsidR="000F2EDD" w14:paraId="3F50F045" w14:textId="77777777" w:rsidTr="004938E8">
        <w:tc>
          <w:tcPr>
            <w:tcW w:w="6060" w:type="dxa"/>
            <w:gridSpan w:val="8"/>
          </w:tcPr>
          <w:p w14:paraId="6670AEF3" w14:textId="77777777" w:rsidR="000F2EDD" w:rsidRDefault="000F2EDD" w:rsidP="004938E8">
            <w:pPr>
              <w:jc w:val="both"/>
            </w:pPr>
          </w:p>
        </w:tc>
        <w:tc>
          <w:tcPr>
            <w:tcW w:w="1703" w:type="dxa"/>
            <w:gridSpan w:val="2"/>
          </w:tcPr>
          <w:p w14:paraId="0BF49445" w14:textId="77777777" w:rsidR="000F2EDD" w:rsidRPr="00A42879" w:rsidRDefault="000F2EDD" w:rsidP="004938E8">
            <w:pPr>
              <w:jc w:val="both"/>
              <w:rPr>
                <w:i/>
                <w:iCs/>
              </w:rPr>
            </w:pPr>
          </w:p>
        </w:tc>
        <w:tc>
          <w:tcPr>
            <w:tcW w:w="2096" w:type="dxa"/>
            <w:gridSpan w:val="5"/>
          </w:tcPr>
          <w:p w14:paraId="40E8D570" w14:textId="77777777" w:rsidR="000F2EDD" w:rsidRDefault="000F2EDD" w:rsidP="004938E8">
            <w:pPr>
              <w:jc w:val="both"/>
            </w:pPr>
          </w:p>
        </w:tc>
      </w:tr>
      <w:tr w:rsidR="000F2EDD" w14:paraId="1ECB4B28" w14:textId="77777777" w:rsidTr="004938E8">
        <w:tc>
          <w:tcPr>
            <w:tcW w:w="6060" w:type="dxa"/>
            <w:gridSpan w:val="8"/>
          </w:tcPr>
          <w:p w14:paraId="1F1E64F4" w14:textId="77777777" w:rsidR="000F2EDD" w:rsidRDefault="000F2EDD" w:rsidP="004938E8">
            <w:pPr>
              <w:jc w:val="both"/>
            </w:pPr>
          </w:p>
        </w:tc>
        <w:tc>
          <w:tcPr>
            <w:tcW w:w="1703" w:type="dxa"/>
            <w:gridSpan w:val="2"/>
          </w:tcPr>
          <w:p w14:paraId="6C13AEF8" w14:textId="77777777" w:rsidR="000F2EDD" w:rsidRDefault="000F2EDD" w:rsidP="004938E8">
            <w:pPr>
              <w:jc w:val="both"/>
            </w:pPr>
          </w:p>
        </w:tc>
        <w:tc>
          <w:tcPr>
            <w:tcW w:w="2096" w:type="dxa"/>
            <w:gridSpan w:val="5"/>
          </w:tcPr>
          <w:p w14:paraId="4A2C4120" w14:textId="77777777" w:rsidR="000F2EDD" w:rsidRDefault="000F2EDD" w:rsidP="004938E8">
            <w:pPr>
              <w:jc w:val="both"/>
            </w:pPr>
          </w:p>
        </w:tc>
      </w:tr>
      <w:tr w:rsidR="000F2EDD" w14:paraId="3F47E99A" w14:textId="77777777" w:rsidTr="004938E8">
        <w:tc>
          <w:tcPr>
            <w:tcW w:w="6060" w:type="dxa"/>
            <w:gridSpan w:val="8"/>
          </w:tcPr>
          <w:p w14:paraId="780F11E6" w14:textId="77777777" w:rsidR="000F2EDD" w:rsidRDefault="000F2EDD" w:rsidP="004938E8">
            <w:pPr>
              <w:jc w:val="both"/>
            </w:pPr>
          </w:p>
        </w:tc>
        <w:tc>
          <w:tcPr>
            <w:tcW w:w="1703" w:type="dxa"/>
            <w:gridSpan w:val="2"/>
          </w:tcPr>
          <w:p w14:paraId="752E929F" w14:textId="77777777" w:rsidR="000F2EDD" w:rsidRDefault="000F2EDD" w:rsidP="004938E8">
            <w:pPr>
              <w:jc w:val="both"/>
            </w:pPr>
          </w:p>
        </w:tc>
        <w:tc>
          <w:tcPr>
            <w:tcW w:w="2096" w:type="dxa"/>
            <w:gridSpan w:val="5"/>
          </w:tcPr>
          <w:p w14:paraId="16BBD786" w14:textId="77777777" w:rsidR="000F2EDD" w:rsidRDefault="000F2EDD" w:rsidP="004938E8">
            <w:pPr>
              <w:jc w:val="both"/>
            </w:pPr>
          </w:p>
        </w:tc>
      </w:tr>
      <w:tr w:rsidR="000F2EDD" w14:paraId="29723417" w14:textId="77777777" w:rsidTr="004938E8">
        <w:tc>
          <w:tcPr>
            <w:tcW w:w="6060" w:type="dxa"/>
            <w:gridSpan w:val="8"/>
          </w:tcPr>
          <w:p w14:paraId="44D97C15" w14:textId="77777777" w:rsidR="000F2EDD" w:rsidRDefault="000F2EDD" w:rsidP="004938E8">
            <w:pPr>
              <w:jc w:val="both"/>
            </w:pPr>
          </w:p>
        </w:tc>
        <w:tc>
          <w:tcPr>
            <w:tcW w:w="1703" w:type="dxa"/>
            <w:gridSpan w:val="2"/>
          </w:tcPr>
          <w:p w14:paraId="667A01E0" w14:textId="77777777" w:rsidR="000F2EDD" w:rsidRDefault="000F2EDD" w:rsidP="004938E8">
            <w:pPr>
              <w:jc w:val="both"/>
            </w:pPr>
          </w:p>
        </w:tc>
        <w:tc>
          <w:tcPr>
            <w:tcW w:w="2096" w:type="dxa"/>
            <w:gridSpan w:val="5"/>
          </w:tcPr>
          <w:p w14:paraId="71A6DCD1" w14:textId="77777777" w:rsidR="000F2EDD" w:rsidRDefault="000F2EDD" w:rsidP="004938E8">
            <w:pPr>
              <w:jc w:val="both"/>
            </w:pPr>
          </w:p>
        </w:tc>
      </w:tr>
      <w:tr w:rsidR="000F2EDD" w14:paraId="7F2C244D" w14:textId="77777777" w:rsidTr="004938E8">
        <w:tc>
          <w:tcPr>
            <w:tcW w:w="9859" w:type="dxa"/>
            <w:gridSpan w:val="15"/>
            <w:shd w:val="clear" w:color="auto" w:fill="F7CAAC"/>
          </w:tcPr>
          <w:p w14:paraId="1D451B11"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6553E378" w14:textId="77777777" w:rsidTr="004938E8">
        <w:trPr>
          <w:trHeight w:val="1417"/>
        </w:trPr>
        <w:tc>
          <w:tcPr>
            <w:tcW w:w="9859" w:type="dxa"/>
            <w:gridSpan w:val="15"/>
            <w:tcBorders>
              <w:top w:val="nil"/>
            </w:tcBorders>
          </w:tcPr>
          <w:p w14:paraId="5B79A8F7" w14:textId="77777777" w:rsidR="000F2EDD" w:rsidRPr="002827C6" w:rsidRDefault="000F2EDD" w:rsidP="004938E8">
            <w:pPr>
              <w:jc w:val="both"/>
            </w:pPr>
            <w:r>
              <w:t>Základy lineární algebry a optimalizace – garant, přednášející, cvičící (100 %)</w:t>
            </w:r>
          </w:p>
        </w:tc>
      </w:tr>
      <w:tr w:rsidR="000F2EDD" w14:paraId="676B0191" w14:textId="77777777" w:rsidTr="004938E8">
        <w:trPr>
          <w:trHeight w:val="340"/>
        </w:trPr>
        <w:tc>
          <w:tcPr>
            <w:tcW w:w="9859" w:type="dxa"/>
            <w:gridSpan w:val="15"/>
            <w:tcBorders>
              <w:top w:val="nil"/>
            </w:tcBorders>
            <w:shd w:val="clear" w:color="auto" w:fill="FBD4B4"/>
          </w:tcPr>
          <w:p w14:paraId="5E4A6755"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451D12C7" w14:textId="77777777" w:rsidTr="004938E8">
        <w:trPr>
          <w:trHeight w:val="340"/>
        </w:trPr>
        <w:tc>
          <w:tcPr>
            <w:tcW w:w="2802" w:type="dxa"/>
            <w:gridSpan w:val="2"/>
            <w:tcBorders>
              <w:top w:val="nil"/>
            </w:tcBorders>
          </w:tcPr>
          <w:p w14:paraId="0F2801C7"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0CD8EA91"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78AB63C9" w14:textId="77777777" w:rsidR="000F2EDD" w:rsidRPr="002827C6" w:rsidRDefault="000F2EDD" w:rsidP="004938E8">
            <w:pPr>
              <w:jc w:val="both"/>
              <w:rPr>
                <w:b/>
              </w:rPr>
            </w:pPr>
            <w:r w:rsidRPr="002827C6">
              <w:rPr>
                <w:b/>
              </w:rPr>
              <w:t>Sem.</w:t>
            </w:r>
          </w:p>
        </w:tc>
        <w:tc>
          <w:tcPr>
            <w:tcW w:w="2109" w:type="dxa"/>
            <w:gridSpan w:val="5"/>
            <w:tcBorders>
              <w:top w:val="nil"/>
            </w:tcBorders>
          </w:tcPr>
          <w:p w14:paraId="62200F2D"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02F3269D"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239F687C" w14:textId="77777777" w:rsidTr="004938E8">
        <w:trPr>
          <w:trHeight w:val="285"/>
        </w:trPr>
        <w:tc>
          <w:tcPr>
            <w:tcW w:w="2802" w:type="dxa"/>
            <w:gridSpan w:val="2"/>
            <w:tcBorders>
              <w:top w:val="nil"/>
            </w:tcBorders>
          </w:tcPr>
          <w:p w14:paraId="0766298D" w14:textId="77777777" w:rsidR="000F2EDD" w:rsidRPr="009B6531" w:rsidRDefault="000F2EDD" w:rsidP="004938E8">
            <w:pPr>
              <w:jc w:val="both"/>
            </w:pPr>
          </w:p>
        </w:tc>
        <w:tc>
          <w:tcPr>
            <w:tcW w:w="2409" w:type="dxa"/>
            <w:gridSpan w:val="3"/>
            <w:tcBorders>
              <w:top w:val="nil"/>
            </w:tcBorders>
          </w:tcPr>
          <w:p w14:paraId="7554B4C0" w14:textId="77777777" w:rsidR="000F2EDD" w:rsidRPr="009B6531" w:rsidRDefault="000F2EDD" w:rsidP="004938E8">
            <w:pPr>
              <w:jc w:val="both"/>
            </w:pPr>
          </w:p>
        </w:tc>
        <w:tc>
          <w:tcPr>
            <w:tcW w:w="567" w:type="dxa"/>
            <w:gridSpan w:val="2"/>
            <w:tcBorders>
              <w:top w:val="nil"/>
            </w:tcBorders>
          </w:tcPr>
          <w:p w14:paraId="4DA7223C" w14:textId="77777777" w:rsidR="000F2EDD" w:rsidRPr="009B6531" w:rsidRDefault="000F2EDD" w:rsidP="004938E8">
            <w:pPr>
              <w:jc w:val="both"/>
            </w:pPr>
          </w:p>
        </w:tc>
        <w:tc>
          <w:tcPr>
            <w:tcW w:w="2109" w:type="dxa"/>
            <w:gridSpan w:val="5"/>
            <w:tcBorders>
              <w:top w:val="nil"/>
            </w:tcBorders>
          </w:tcPr>
          <w:p w14:paraId="1FD934A3" w14:textId="77777777" w:rsidR="000F2EDD" w:rsidRPr="009B6531" w:rsidRDefault="000F2EDD" w:rsidP="004938E8"/>
        </w:tc>
        <w:tc>
          <w:tcPr>
            <w:tcW w:w="1972" w:type="dxa"/>
            <w:gridSpan w:val="3"/>
            <w:tcBorders>
              <w:top w:val="nil"/>
            </w:tcBorders>
          </w:tcPr>
          <w:p w14:paraId="6AC506B6" w14:textId="77777777" w:rsidR="000F2EDD" w:rsidRPr="009B6531" w:rsidRDefault="000F2EDD" w:rsidP="004938E8">
            <w:pPr>
              <w:jc w:val="both"/>
            </w:pPr>
          </w:p>
        </w:tc>
      </w:tr>
      <w:tr w:rsidR="000F2EDD" w14:paraId="4D19AEC1" w14:textId="77777777" w:rsidTr="004938E8">
        <w:trPr>
          <w:trHeight w:val="284"/>
        </w:trPr>
        <w:tc>
          <w:tcPr>
            <w:tcW w:w="2802" w:type="dxa"/>
            <w:gridSpan w:val="2"/>
            <w:tcBorders>
              <w:top w:val="nil"/>
            </w:tcBorders>
          </w:tcPr>
          <w:p w14:paraId="357813F8" w14:textId="77777777" w:rsidR="000F2EDD" w:rsidRPr="009B6531" w:rsidRDefault="000F2EDD" w:rsidP="004938E8">
            <w:pPr>
              <w:jc w:val="both"/>
            </w:pPr>
          </w:p>
        </w:tc>
        <w:tc>
          <w:tcPr>
            <w:tcW w:w="2409" w:type="dxa"/>
            <w:gridSpan w:val="3"/>
            <w:tcBorders>
              <w:top w:val="nil"/>
            </w:tcBorders>
          </w:tcPr>
          <w:p w14:paraId="5AA2F067" w14:textId="77777777" w:rsidR="000F2EDD" w:rsidRPr="009B6531" w:rsidRDefault="000F2EDD" w:rsidP="004938E8">
            <w:pPr>
              <w:jc w:val="both"/>
            </w:pPr>
          </w:p>
        </w:tc>
        <w:tc>
          <w:tcPr>
            <w:tcW w:w="567" w:type="dxa"/>
            <w:gridSpan w:val="2"/>
            <w:tcBorders>
              <w:top w:val="nil"/>
            </w:tcBorders>
          </w:tcPr>
          <w:p w14:paraId="37ED7B0E" w14:textId="77777777" w:rsidR="000F2EDD" w:rsidRPr="009B6531" w:rsidRDefault="000F2EDD" w:rsidP="004938E8">
            <w:pPr>
              <w:jc w:val="both"/>
            </w:pPr>
          </w:p>
        </w:tc>
        <w:tc>
          <w:tcPr>
            <w:tcW w:w="2109" w:type="dxa"/>
            <w:gridSpan w:val="5"/>
            <w:tcBorders>
              <w:top w:val="nil"/>
            </w:tcBorders>
          </w:tcPr>
          <w:p w14:paraId="2C96A78C" w14:textId="77777777" w:rsidR="000F2EDD" w:rsidRPr="009B6531" w:rsidRDefault="000F2EDD" w:rsidP="004938E8"/>
        </w:tc>
        <w:tc>
          <w:tcPr>
            <w:tcW w:w="1972" w:type="dxa"/>
            <w:gridSpan w:val="3"/>
            <w:tcBorders>
              <w:top w:val="nil"/>
            </w:tcBorders>
          </w:tcPr>
          <w:p w14:paraId="2AA66912" w14:textId="77777777" w:rsidR="000F2EDD" w:rsidRPr="009B6531" w:rsidRDefault="000F2EDD" w:rsidP="004938E8">
            <w:pPr>
              <w:jc w:val="both"/>
            </w:pPr>
          </w:p>
        </w:tc>
      </w:tr>
      <w:tr w:rsidR="000F2EDD" w14:paraId="27E1EFC3" w14:textId="77777777" w:rsidTr="004938E8">
        <w:trPr>
          <w:trHeight w:val="284"/>
        </w:trPr>
        <w:tc>
          <w:tcPr>
            <w:tcW w:w="2802" w:type="dxa"/>
            <w:gridSpan w:val="2"/>
            <w:tcBorders>
              <w:top w:val="nil"/>
            </w:tcBorders>
          </w:tcPr>
          <w:p w14:paraId="6D520C6F" w14:textId="77777777" w:rsidR="000F2EDD" w:rsidRPr="009B6531" w:rsidRDefault="000F2EDD" w:rsidP="004938E8">
            <w:pPr>
              <w:jc w:val="both"/>
            </w:pPr>
          </w:p>
        </w:tc>
        <w:tc>
          <w:tcPr>
            <w:tcW w:w="2409" w:type="dxa"/>
            <w:gridSpan w:val="3"/>
            <w:tcBorders>
              <w:top w:val="nil"/>
            </w:tcBorders>
          </w:tcPr>
          <w:p w14:paraId="7FB3F4DB" w14:textId="77777777" w:rsidR="000F2EDD" w:rsidRPr="009B6531" w:rsidRDefault="000F2EDD" w:rsidP="004938E8">
            <w:pPr>
              <w:jc w:val="both"/>
            </w:pPr>
          </w:p>
        </w:tc>
        <w:tc>
          <w:tcPr>
            <w:tcW w:w="567" w:type="dxa"/>
            <w:gridSpan w:val="2"/>
            <w:tcBorders>
              <w:top w:val="nil"/>
            </w:tcBorders>
          </w:tcPr>
          <w:p w14:paraId="35C5838C" w14:textId="77777777" w:rsidR="000F2EDD" w:rsidRPr="009B6531" w:rsidRDefault="000F2EDD" w:rsidP="004938E8">
            <w:pPr>
              <w:jc w:val="both"/>
            </w:pPr>
          </w:p>
        </w:tc>
        <w:tc>
          <w:tcPr>
            <w:tcW w:w="2109" w:type="dxa"/>
            <w:gridSpan w:val="5"/>
            <w:tcBorders>
              <w:top w:val="nil"/>
            </w:tcBorders>
          </w:tcPr>
          <w:p w14:paraId="755473CA" w14:textId="77777777" w:rsidR="000F2EDD" w:rsidRPr="009B6531" w:rsidRDefault="000F2EDD" w:rsidP="004938E8"/>
        </w:tc>
        <w:tc>
          <w:tcPr>
            <w:tcW w:w="1972" w:type="dxa"/>
            <w:gridSpan w:val="3"/>
            <w:tcBorders>
              <w:top w:val="nil"/>
            </w:tcBorders>
          </w:tcPr>
          <w:p w14:paraId="43EAF5BB" w14:textId="77777777" w:rsidR="000F2EDD" w:rsidRPr="009B6531" w:rsidRDefault="000F2EDD" w:rsidP="004938E8">
            <w:pPr>
              <w:jc w:val="both"/>
            </w:pPr>
          </w:p>
        </w:tc>
      </w:tr>
      <w:tr w:rsidR="000F2EDD" w14:paraId="4E96FA79" w14:textId="77777777" w:rsidTr="004938E8">
        <w:trPr>
          <w:trHeight w:val="284"/>
        </w:trPr>
        <w:tc>
          <w:tcPr>
            <w:tcW w:w="2802" w:type="dxa"/>
            <w:gridSpan w:val="2"/>
            <w:tcBorders>
              <w:top w:val="nil"/>
            </w:tcBorders>
          </w:tcPr>
          <w:p w14:paraId="21B7C3BD" w14:textId="77777777" w:rsidR="000F2EDD" w:rsidRPr="009B6531" w:rsidRDefault="000F2EDD" w:rsidP="004938E8">
            <w:pPr>
              <w:jc w:val="both"/>
            </w:pPr>
          </w:p>
        </w:tc>
        <w:tc>
          <w:tcPr>
            <w:tcW w:w="2409" w:type="dxa"/>
            <w:gridSpan w:val="3"/>
            <w:tcBorders>
              <w:top w:val="nil"/>
            </w:tcBorders>
          </w:tcPr>
          <w:p w14:paraId="21DCF078" w14:textId="77777777" w:rsidR="000F2EDD" w:rsidRPr="009B6531" w:rsidRDefault="000F2EDD" w:rsidP="004938E8">
            <w:pPr>
              <w:jc w:val="both"/>
            </w:pPr>
          </w:p>
        </w:tc>
        <w:tc>
          <w:tcPr>
            <w:tcW w:w="567" w:type="dxa"/>
            <w:gridSpan w:val="2"/>
            <w:tcBorders>
              <w:top w:val="nil"/>
            </w:tcBorders>
          </w:tcPr>
          <w:p w14:paraId="3401F806" w14:textId="77777777" w:rsidR="000F2EDD" w:rsidRPr="009B6531" w:rsidRDefault="000F2EDD" w:rsidP="004938E8">
            <w:pPr>
              <w:jc w:val="both"/>
            </w:pPr>
          </w:p>
        </w:tc>
        <w:tc>
          <w:tcPr>
            <w:tcW w:w="2109" w:type="dxa"/>
            <w:gridSpan w:val="5"/>
            <w:tcBorders>
              <w:top w:val="nil"/>
            </w:tcBorders>
          </w:tcPr>
          <w:p w14:paraId="4A94BC25" w14:textId="77777777" w:rsidR="000F2EDD" w:rsidRPr="009B6531" w:rsidRDefault="000F2EDD" w:rsidP="004938E8"/>
        </w:tc>
        <w:tc>
          <w:tcPr>
            <w:tcW w:w="1972" w:type="dxa"/>
            <w:gridSpan w:val="3"/>
            <w:tcBorders>
              <w:top w:val="nil"/>
            </w:tcBorders>
          </w:tcPr>
          <w:p w14:paraId="4702B999" w14:textId="77777777" w:rsidR="000F2EDD" w:rsidRPr="009B6531" w:rsidRDefault="000F2EDD" w:rsidP="004938E8">
            <w:pPr>
              <w:jc w:val="both"/>
            </w:pPr>
          </w:p>
        </w:tc>
      </w:tr>
      <w:tr w:rsidR="000F2EDD" w14:paraId="39A9EAC7" w14:textId="77777777" w:rsidTr="004938E8">
        <w:trPr>
          <w:trHeight w:val="284"/>
        </w:trPr>
        <w:tc>
          <w:tcPr>
            <w:tcW w:w="2802" w:type="dxa"/>
            <w:gridSpan w:val="2"/>
            <w:tcBorders>
              <w:top w:val="nil"/>
            </w:tcBorders>
          </w:tcPr>
          <w:p w14:paraId="1113D046" w14:textId="77777777" w:rsidR="000F2EDD" w:rsidRPr="009B6531" w:rsidRDefault="000F2EDD" w:rsidP="004938E8">
            <w:pPr>
              <w:jc w:val="both"/>
            </w:pPr>
          </w:p>
        </w:tc>
        <w:tc>
          <w:tcPr>
            <w:tcW w:w="2409" w:type="dxa"/>
            <w:gridSpan w:val="3"/>
            <w:tcBorders>
              <w:top w:val="nil"/>
            </w:tcBorders>
          </w:tcPr>
          <w:p w14:paraId="4029B884" w14:textId="77777777" w:rsidR="000F2EDD" w:rsidRPr="009B6531" w:rsidRDefault="000F2EDD" w:rsidP="004938E8">
            <w:pPr>
              <w:jc w:val="both"/>
            </w:pPr>
          </w:p>
        </w:tc>
        <w:tc>
          <w:tcPr>
            <w:tcW w:w="567" w:type="dxa"/>
            <w:gridSpan w:val="2"/>
            <w:tcBorders>
              <w:top w:val="nil"/>
            </w:tcBorders>
          </w:tcPr>
          <w:p w14:paraId="1B986471" w14:textId="77777777" w:rsidR="000F2EDD" w:rsidRPr="009B6531" w:rsidRDefault="000F2EDD" w:rsidP="004938E8">
            <w:pPr>
              <w:jc w:val="both"/>
            </w:pPr>
          </w:p>
        </w:tc>
        <w:tc>
          <w:tcPr>
            <w:tcW w:w="2109" w:type="dxa"/>
            <w:gridSpan w:val="5"/>
            <w:tcBorders>
              <w:top w:val="nil"/>
            </w:tcBorders>
          </w:tcPr>
          <w:p w14:paraId="4051F747" w14:textId="77777777" w:rsidR="000F2EDD" w:rsidRPr="009B6531" w:rsidRDefault="000F2EDD" w:rsidP="004938E8"/>
        </w:tc>
        <w:tc>
          <w:tcPr>
            <w:tcW w:w="1972" w:type="dxa"/>
            <w:gridSpan w:val="3"/>
            <w:tcBorders>
              <w:top w:val="nil"/>
            </w:tcBorders>
          </w:tcPr>
          <w:p w14:paraId="2388296C" w14:textId="77777777" w:rsidR="000F2EDD" w:rsidRPr="009B6531" w:rsidRDefault="000F2EDD" w:rsidP="004938E8">
            <w:pPr>
              <w:jc w:val="both"/>
            </w:pPr>
          </w:p>
        </w:tc>
      </w:tr>
      <w:tr w:rsidR="000F2EDD" w14:paraId="0B28B150" w14:textId="77777777" w:rsidTr="004938E8">
        <w:trPr>
          <w:trHeight w:val="284"/>
        </w:trPr>
        <w:tc>
          <w:tcPr>
            <w:tcW w:w="2802" w:type="dxa"/>
            <w:gridSpan w:val="2"/>
            <w:tcBorders>
              <w:top w:val="nil"/>
            </w:tcBorders>
          </w:tcPr>
          <w:p w14:paraId="46A0A644" w14:textId="77777777" w:rsidR="000F2EDD" w:rsidRDefault="000F2EDD" w:rsidP="004938E8">
            <w:pPr>
              <w:jc w:val="both"/>
            </w:pPr>
          </w:p>
        </w:tc>
        <w:tc>
          <w:tcPr>
            <w:tcW w:w="2409" w:type="dxa"/>
            <w:gridSpan w:val="3"/>
            <w:tcBorders>
              <w:top w:val="nil"/>
            </w:tcBorders>
          </w:tcPr>
          <w:p w14:paraId="1C174D9B" w14:textId="77777777" w:rsidR="000F2EDD" w:rsidRDefault="000F2EDD" w:rsidP="004938E8">
            <w:pPr>
              <w:jc w:val="both"/>
            </w:pPr>
          </w:p>
        </w:tc>
        <w:tc>
          <w:tcPr>
            <w:tcW w:w="567" w:type="dxa"/>
            <w:gridSpan w:val="2"/>
            <w:tcBorders>
              <w:top w:val="nil"/>
            </w:tcBorders>
          </w:tcPr>
          <w:p w14:paraId="4508F10D" w14:textId="77777777" w:rsidR="000F2EDD" w:rsidRDefault="000F2EDD" w:rsidP="004938E8">
            <w:pPr>
              <w:jc w:val="both"/>
            </w:pPr>
          </w:p>
        </w:tc>
        <w:tc>
          <w:tcPr>
            <w:tcW w:w="2109" w:type="dxa"/>
            <w:gridSpan w:val="5"/>
            <w:tcBorders>
              <w:top w:val="nil"/>
            </w:tcBorders>
          </w:tcPr>
          <w:p w14:paraId="03144CFA" w14:textId="77777777" w:rsidR="000F2EDD" w:rsidRDefault="000F2EDD" w:rsidP="004938E8">
            <w:pPr>
              <w:jc w:val="both"/>
            </w:pPr>
          </w:p>
        </w:tc>
        <w:tc>
          <w:tcPr>
            <w:tcW w:w="1972" w:type="dxa"/>
            <w:gridSpan w:val="3"/>
            <w:tcBorders>
              <w:top w:val="nil"/>
            </w:tcBorders>
          </w:tcPr>
          <w:p w14:paraId="3CD9D0B6" w14:textId="77777777" w:rsidR="000F2EDD" w:rsidRPr="009B6531" w:rsidRDefault="000F2EDD" w:rsidP="004938E8">
            <w:pPr>
              <w:jc w:val="both"/>
            </w:pPr>
          </w:p>
        </w:tc>
      </w:tr>
      <w:tr w:rsidR="000F2EDD" w14:paraId="77DF7F90" w14:textId="77777777" w:rsidTr="004938E8">
        <w:tc>
          <w:tcPr>
            <w:tcW w:w="9859" w:type="dxa"/>
            <w:gridSpan w:val="15"/>
            <w:shd w:val="clear" w:color="auto" w:fill="F7CAAC"/>
          </w:tcPr>
          <w:p w14:paraId="3326F05A" w14:textId="77777777" w:rsidR="000F2EDD" w:rsidRDefault="000F2EDD" w:rsidP="004938E8">
            <w:pPr>
              <w:jc w:val="both"/>
            </w:pPr>
            <w:r>
              <w:rPr>
                <w:b/>
              </w:rPr>
              <w:t>Údaje o vzdělání na VŠ</w:t>
            </w:r>
          </w:p>
        </w:tc>
      </w:tr>
      <w:tr w:rsidR="000F2EDD" w14:paraId="6ADAA149" w14:textId="77777777" w:rsidTr="004938E8">
        <w:trPr>
          <w:trHeight w:val="1020"/>
        </w:trPr>
        <w:tc>
          <w:tcPr>
            <w:tcW w:w="9859" w:type="dxa"/>
            <w:gridSpan w:val="15"/>
          </w:tcPr>
          <w:p w14:paraId="542DB378" w14:textId="77777777" w:rsidR="000F2EDD" w:rsidRPr="006E5EE7" w:rsidRDefault="000F2EDD" w:rsidP="004938E8">
            <w:pPr>
              <w:jc w:val="both"/>
              <w:rPr>
                <w:bCs/>
              </w:rPr>
            </w:pPr>
            <w:r w:rsidRPr="006E5EE7">
              <w:rPr>
                <w:bCs/>
              </w:rPr>
              <w:t>20</w:t>
            </w:r>
            <w:r>
              <w:rPr>
                <w:bCs/>
              </w:rPr>
              <w:t xml:space="preserve">21 – doktor </w:t>
            </w:r>
            <w:r w:rsidRPr="006E5EE7">
              <w:rPr>
                <w:bCs/>
              </w:rPr>
              <w:t xml:space="preserve">(Ph.D.), studijní program: </w:t>
            </w:r>
            <w:r>
              <w:rPr>
                <w:bCs/>
              </w:rPr>
              <w:t xml:space="preserve">Algebra a geometrie, </w:t>
            </w:r>
            <w:r w:rsidRPr="00A2779F">
              <w:rPr>
                <w:bCs/>
              </w:rPr>
              <w:t>Přírodovědecká fakulta Univerzity Palackého v</w:t>
            </w:r>
            <w:r>
              <w:rPr>
                <w:bCs/>
              </w:rPr>
              <w:t> </w:t>
            </w:r>
            <w:r w:rsidRPr="00A2779F">
              <w:rPr>
                <w:bCs/>
              </w:rPr>
              <w:t>Olomouci</w:t>
            </w:r>
          </w:p>
          <w:p w14:paraId="784ADBAE" w14:textId="77777777" w:rsidR="000F2EDD" w:rsidRPr="006E5EE7" w:rsidRDefault="000F2EDD" w:rsidP="004938E8">
            <w:pPr>
              <w:jc w:val="both"/>
              <w:rPr>
                <w:bCs/>
              </w:rPr>
            </w:pPr>
          </w:p>
        </w:tc>
      </w:tr>
      <w:tr w:rsidR="000F2EDD" w14:paraId="6E5C1FD0" w14:textId="77777777" w:rsidTr="004938E8">
        <w:tc>
          <w:tcPr>
            <w:tcW w:w="9859" w:type="dxa"/>
            <w:gridSpan w:val="15"/>
            <w:shd w:val="clear" w:color="auto" w:fill="F7CAAC"/>
          </w:tcPr>
          <w:p w14:paraId="606A701E" w14:textId="77777777" w:rsidR="000F2EDD" w:rsidRDefault="000F2EDD" w:rsidP="004938E8">
            <w:pPr>
              <w:jc w:val="both"/>
              <w:rPr>
                <w:b/>
              </w:rPr>
            </w:pPr>
            <w:r>
              <w:rPr>
                <w:b/>
              </w:rPr>
              <w:t>Údaje o odborném působení od absolvování VŠ</w:t>
            </w:r>
          </w:p>
        </w:tc>
      </w:tr>
      <w:tr w:rsidR="000F2EDD" w14:paraId="452B6D6E" w14:textId="77777777" w:rsidTr="004938E8">
        <w:trPr>
          <w:trHeight w:val="1361"/>
        </w:trPr>
        <w:tc>
          <w:tcPr>
            <w:tcW w:w="9859" w:type="dxa"/>
            <w:gridSpan w:val="15"/>
          </w:tcPr>
          <w:p w14:paraId="5F3D6480" w14:textId="77777777" w:rsidR="000F2EDD" w:rsidRDefault="000F2EDD" w:rsidP="004938E8">
            <w:pPr>
              <w:jc w:val="both"/>
            </w:pPr>
            <w:r w:rsidRPr="00F85B9B">
              <w:t>202</w:t>
            </w:r>
            <w:r>
              <w:t>1</w:t>
            </w:r>
            <w:r w:rsidRPr="00F85B9B">
              <w:t>-dosud:</w:t>
            </w:r>
            <w:r>
              <w:t xml:space="preserve"> Univerzita Tomáše Bati ve Zlíně, akademický pracovník, pp. </w:t>
            </w:r>
          </w:p>
          <w:p w14:paraId="514558BE" w14:textId="77777777" w:rsidR="000F2EDD" w:rsidRPr="00424EE8" w:rsidRDefault="000F2EDD" w:rsidP="004938E8">
            <w:pPr>
              <w:jc w:val="both"/>
            </w:pPr>
            <w:r>
              <w:t xml:space="preserve">2018-2020: Univerzita Palackého v Olomouci, vědecký pracovník, jiný. </w:t>
            </w:r>
          </w:p>
          <w:p w14:paraId="6C6A4D7C" w14:textId="77777777" w:rsidR="000F2EDD" w:rsidRPr="00424EE8" w:rsidRDefault="000F2EDD" w:rsidP="004938E8">
            <w:pPr>
              <w:jc w:val="both"/>
            </w:pPr>
          </w:p>
        </w:tc>
      </w:tr>
      <w:tr w:rsidR="000F2EDD" w14:paraId="025630E3" w14:textId="77777777" w:rsidTr="004938E8">
        <w:trPr>
          <w:trHeight w:val="250"/>
        </w:trPr>
        <w:tc>
          <w:tcPr>
            <w:tcW w:w="9859" w:type="dxa"/>
            <w:gridSpan w:val="15"/>
            <w:shd w:val="clear" w:color="auto" w:fill="F7CAAC"/>
          </w:tcPr>
          <w:p w14:paraId="2E11F7A5" w14:textId="77777777" w:rsidR="000F2EDD" w:rsidRDefault="000F2EDD" w:rsidP="004938E8">
            <w:pPr>
              <w:jc w:val="both"/>
            </w:pPr>
            <w:r>
              <w:rPr>
                <w:b/>
              </w:rPr>
              <w:t>Zkušenosti s vedením kvalifikačních a rigorózních prací</w:t>
            </w:r>
          </w:p>
        </w:tc>
      </w:tr>
      <w:tr w:rsidR="000F2EDD" w14:paraId="7A501B9A" w14:textId="77777777" w:rsidTr="004938E8">
        <w:trPr>
          <w:trHeight w:val="1020"/>
        </w:trPr>
        <w:tc>
          <w:tcPr>
            <w:tcW w:w="9859" w:type="dxa"/>
            <w:gridSpan w:val="15"/>
          </w:tcPr>
          <w:p w14:paraId="3F9E33EE" w14:textId="77777777" w:rsidR="000F2EDD" w:rsidRDefault="000F2EDD" w:rsidP="004938E8">
            <w:pPr>
              <w:jc w:val="both"/>
            </w:pPr>
            <w:r>
              <w:t>1x vedoucí bakalářské práce</w:t>
            </w:r>
          </w:p>
          <w:p w14:paraId="333B0589" w14:textId="77777777" w:rsidR="000F2EDD" w:rsidRDefault="000F2EDD" w:rsidP="004938E8">
            <w:pPr>
              <w:jc w:val="both"/>
            </w:pPr>
          </w:p>
        </w:tc>
      </w:tr>
      <w:tr w:rsidR="000F2EDD" w14:paraId="1FBDDD65" w14:textId="77777777" w:rsidTr="004938E8">
        <w:trPr>
          <w:cantSplit/>
        </w:trPr>
        <w:tc>
          <w:tcPr>
            <w:tcW w:w="3347" w:type="dxa"/>
            <w:gridSpan w:val="3"/>
            <w:tcBorders>
              <w:top w:val="single" w:sz="12" w:space="0" w:color="auto"/>
            </w:tcBorders>
            <w:shd w:val="clear" w:color="auto" w:fill="F7CAAC"/>
          </w:tcPr>
          <w:p w14:paraId="6E3FE40B"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241C7900"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35ACA57"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D116789" w14:textId="77777777" w:rsidR="000F2EDD" w:rsidRDefault="000F2EDD" w:rsidP="004938E8">
            <w:pPr>
              <w:jc w:val="both"/>
              <w:rPr>
                <w:b/>
              </w:rPr>
            </w:pPr>
            <w:r>
              <w:rPr>
                <w:b/>
              </w:rPr>
              <w:t>Ohlasy publikací</w:t>
            </w:r>
          </w:p>
        </w:tc>
      </w:tr>
      <w:tr w:rsidR="000F2EDD" w14:paraId="7CE4A16D" w14:textId="77777777" w:rsidTr="004938E8">
        <w:trPr>
          <w:cantSplit/>
        </w:trPr>
        <w:tc>
          <w:tcPr>
            <w:tcW w:w="3347" w:type="dxa"/>
            <w:gridSpan w:val="3"/>
          </w:tcPr>
          <w:p w14:paraId="51E33173" w14:textId="77777777" w:rsidR="000F2EDD" w:rsidRDefault="000F2EDD" w:rsidP="004938E8">
            <w:pPr>
              <w:jc w:val="both"/>
            </w:pPr>
          </w:p>
        </w:tc>
        <w:tc>
          <w:tcPr>
            <w:tcW w:w="2245" w:type="dxa"/>
            <w:gridSpan w:val="3"/>
          </w:tcPr>
          <w:p w14:paraId="13ECE6BE" w14:textId="77777777" w:rsidR="000F2EDD" w:rsidRDefault="000F2EDD" w:rsidP="004938E8">
            <w:pPr>
              <w:jc w:val="both"/>
            </w:pPr>
          </w:p>
        </w:tc>
        <w:tc>
          <w:tcPr>
            <w:tcW w:w="2248" w:type="dxa"/>
            <w:gridSpan w:val="5"/>
            <w:tcBorders>
              <w:right w:val="single" w:sz="12" w:space="0" w:color="auto"/>
            </w:tcBorders>
          </w:tcPr>
          <w:p w14:paraId="025CB1F6" w14:textId="77777777" w:rsidR="000F2EDD" w:rsidRDefault="000F2EDD" w:rsidP="004938E8">
            <w:pPr>
              <w:jc w:val="both"/>
            </w:pPr>
          </w:p>
        </w:tc>
        <w:tc>
          <w:tcPr>
            <w:tcW w:w="632" w:type="dxa"/>
            <w:gridSpan w:val="2"/>
            <w:tcBorders>
              <w:left w:val="single" w:sz="12" w:space="0" w:color="auto"/>
            </w:tcBorders>
            <w:shd w:val="clear" w:color="auto" w:fill="F7CAAC"/>
          </w:tcPr>
          <w:p w14:paraId="3923E0EA" w14:textId="77777777" w:rsidR="000F2EDD" w:rsidRPr="00F20AEF" w:rsidRDefault="000F2EDD" w:rsidP="004938E8">
            <w:pPr>
              <w:jc w:val="both"/>
            </w:pPr>
            <w:r w:rsidRPr="00F20AEF">
              <w:rPr>
                <w:b/>
              </w:rPr>
              <w:t>WoS</w:t>
            </w:r>
          </w:p>
        </w:tc>
        <w:tc>
          <w:tcPr>
            <w:tcW w:w="693" w:type="dxa"/>
            <w:shd w:val="clear" w:color="auto" w:fill="F7CAAC"/>
          </w:tcPr>
          <w:p w14:paraId="307853D8"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13353FFE" w14:textId="77777777" w:rsidR="000F2EDD" w:rsidRDefault="000F2EDD" w:rsidP="004938E8">
            <w:pPr>
              <w:jc w:val="both"/>
            </w:pPr>
            <w:r>
              <w:rPr>
                <w:b/>
                <w:sz w:val="18"/>
              </w:rPr>
              <w:t>ostatní</w:t>
            </w:r>
          </w:p>
        </w:tc>
      </w:tr>
      <w:tr w:rsidR="000F2EDD" w14:paraId="2D7AD26A" w14:textId="77777777" w:rsidTr="004938E8">
        <w:trPr>
          <w:cantSplit/>
          <w:trHeight w:val="70"/>
        </w:trPr>
        <w:tc>
          <w:tcPr>
            <w:tcW w:w="3347" w:type="dxa"/>
            <w:gridSpan w:val="3"/>
            <w:shd w:val="clear" w:color="auto" w:fill="F7CAAC"/>
          </w:tcPr>
          <w:p w14:paraId="6A11CE9A" w14:textId="77777777" w:rsidR="000F2EDD" w:rsidRDefault="000F2EDD" w:rsidP="004938E8">
            <w:pPr>
              <w:jc w:val="both"/>
            </w:pPr>
            <w:r>
              <w:rPr>
                <w:b/>
              </w:rPr>
              <w:t>Obor jmenovacího řízení</w:t>
            </w:r>
          </w:p>
        </w:tc>
        <w:tc>
          <w:tcPr>
            <w:tcW w:w="2245" w:type="dxa"/>
            <w:gridSpan w:val="3"/>
            <w:shd w:val="clear" w:color="auto" w:fill="F7CAAC"/>
          </w:tcPr>
          <w:p w14:paraId="482FDB76"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6F031ED2" w14:textId="77777777" w:rsidR="000F2EDD" w:rsidRDefault="000F2EDD" w:rsidP="004938E8">
            <w:pPr>
              <w:jc w:val="both"/>
            </w:pPr>
            <w:r>
              <w:rPr>
                <w:b/>
              </w:rPr>
              <w:t>Řízení konáno na VŠ</w:t>
            </w:r>
          </w:p>
        </w:tc>
        <w:tc>
          <w:tcPr>
            <w:tcW w:w="632" w:type="dxa"/>
            <w:gridSpan w:val="2"/>
            <w:tcBorders>
              <w:left w:val="single" w:sz="12" w:space="0" w:color="auto"/>
            </w:tcBorders>
          </w:tcPr>
          <w:p w14:paraId="65C26023" w14:textId="77777777" w:rsidR="000F2EDD" w:rsidRPr="00F20AEF" w:rsidRDefault="000F2EDD" w:rsidP="004938E8">
            <w:pPr>
              <w:jc w:val="both"/>
              <w:rPr>
                <w:b/>
              </w:rPr>
            </w:pPr>
            <w:r>
              <w:rPr>
                <w:b/>
              </w:rPr>
              <w:t>14</w:t>
            </w:r>
          </w:p>
        </w:tc>
        <w:tc>
          <w:tcPr>
            <w:tcW w:w="693" w:type="dxa"/>
          </w:tcPr>
          <w:p w14:paraId="6CEF16AC" w14:textId="77777777" w:rsidR="000F2EDD" w:rsidRPr="00F20AEF" w:rsidRDefault="000F2EDD" w:rsidP="004938E8">
            <w:pPr>
              <w:jc w:val="both"/>
              <w:rPr>
                <w:b/>
              </w:rPr>
            </w:pPr>
            <w:r>
              <w:rPr>
                <w:b/>
              </w:rPr>
              <w:t>18</w:t>
            </w:r>
          </w:p>
        </w:tc>
        <w:tc>
          <w:tcPr>
            <w:tcW w:w="694" w:type="dxa"/>
          </w:tcPr>
          <w:p w14:paraId="2B45BD45" w14:textId="77777777" w:rsidR="000F2EDD" w:rsidRPr="005B7443" w:rsidRDefault="000F2EDD" w:rsidP="004938E8">
            <w:pPr>
              <w:jc w:val="both"/>
              <w:rPr>
                <w:b/>
              </w:rPr>
            </w:pPr>
          </w:p>
        </w:tc>
      </w:tr>
      <w:tr w:rsidR="000F2EDD" w14:paraId="6F4BC074" w14:textId="77777777" w:rsidTr="004938E8">
        <w:trPr>
          <w:trHeight w:val="205"/>
        </w:trPr>
        <w:tc>
          <w:tcPr>
            <w:tcW w:w="3347" w:type="dxa"/>
            <w:gridSpan w:val="3"/>
          </w:tcPr>
          <w:p w14:paraId="5BE6F7E2" w14:textId="77777777" w:rsidR="000F2EDD" w:rsidRDefault="000F2EDD" w:rsidP="004938E8">
            <w:pPr>
              <w:jc w:val="both"/>
            </w:pPr>
          </w:p>
        </w:tc>
        <w:tc>
          <w:tcPr>
            <w:tcW w:w="2245" w:type="dxa"/>
            <w:gridSpan w:val="3"/>
          </w:tcPr>
          <w:p w14:paraId="46C08EF7" w14:textId="77777777" w:rsidR="000F2EDD" w:rsidRDefault="000F2EDD" w:rsidP="004938E8">
            <w:pPr>
              <w:jc w:val="both"/>
            </w:pPr>
          </w:p>
        </w:tc>
        <w:tc>
          <w:tcPr>
            <w:tcW w:w="2248" w:type="dxa"/>
            <w:gridSpan w:val="5"/>
            <w:tcBorders>
              <w:right w:val="single" w:sz="12" w:space="0" w:color="auto"/>
            </w:tcBorders>
          </w:tcPr>
          <w:p w14:paraId="643968DA"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09786C35" w14:textId="77777777" w:rsidR="000F2EDD" w:rsidRPr="00F20AEF" w:rsidRDefault="000F2EDD" w:rsidP="004938E8">
            <w:pPr>
              <w:jc w:val="both"/>
              <w:rPr>
                <w:b/>
                <w:sz w:val="18"/>
              </w:rPr>
            </w:pPr>
            <w:r w:rsidRPr="00F20AEF">
              <w:rPr>
                <w:b/>
                <w:sz w:val="18"/>
              </w:rPr>
              <w:t>H-index WoS/Scopus</w:t>
            </w:r>
          </w:p>
        </w:tc>
        <w:tc>
          <w:tcPr>
            <w:tcW w:w="694" w:type="dxa"/>
            <w:vAlign w:val="center"/>
          </w:tcPr>
          <w:p w14:paraId="6BDBEE24" w14:textId="77777777" w:rsidR="000F2EDD" w:rsidRPr="005B7443" w:rsidRDefault="000F2EDD" w:rsidP="004938E8">
            <w:pPr>
              <w:rPr>
                <w:b/>
              </w:rPr>
            </w:pPr>
            <w:r>
              <w:rPr>
                <w:b/>
              </w:rPr>
              <w:t>2</w:t>
            </w:r>
          </w:p>
        </w:tc>
      </w:tr>
      <w:tr w:rsidR="000F2EDD" w14:paraId="058AAB7F" w14:textId="77777777" w:rsidTr="004938E8">
        <w:tc>
          <w:tcPr>
            <w:tcW w:w="9859" w:type="dxa"/>
            <w:gridSpan w:val="15"/>
            <w:shd w:val="clear" w:color="auto" w:fill="F7CAAC"/>
          </w:tcPr>
          <w:p w14:paraId="48231934"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729451F0" w14:textId="77777777" w:rsidTr="004938E8">
        <w:trPr>
          <w:trHeight w:val="2347"/>
        </w:trPr>
        <w:tc>
          <w:tcPr>
            <w:tcW w:w="9859" w:type="dxa"/>
            <w:gridSpan w:val="15"/>
          </w:tcPr>
          <w:p w14:paraId="33E1E52E" w14:textId="77777777" w:rsidR="000F2EDD" w:rsidRDefault="000F2EDD" w:rsidP="004938E8">
            <w:pPr>
              <w:spacing w:after="240"/>
              <w:jc w:val="both"/>
              <w:rPr>
                <w:bCs/>
              </w:rPr>
            </w:pPr>
            <w:r w:rsidRPr="00250592">
              <w:rPr>
                <w:b/>
              </w:rPr>
              <w:t>KURAČ, Zbyněk.</w:t>
            </w:r>
            <w:r w:rsidRPr="00FF1834">
              <w:rPr>
                <w:bCs/>
              </w:rPr>
              <w:t xml:space="preserve"> </w:t>
            </w:r>
            <w:r w:rsidRPr="00250592">
              <w:rPr>
                <w:bCs/>
                <w:i/>
                <w:iCs/>
              </w:rPr>
              <w:t>Transfer-stable aggregation functions: Applications, challenges, and emerging trends</w:t>
            </w:r>
            <w:r>
              <w:rPr>
                <w:bCs/>
              </w:rPr>
              <w:t>.</w:t>
            </w:r>
            <w:r w:rsidRPr="00FF1834">
              <w:rPr>
                <w:bCs/>
              </w:rPr>
              <w:t xml:space="preserve"> Decision Analytics Journal Volume: 7 (2023)</w:t>
            </w:r>
            <w:r>
              <w:rPr>
                <w:bCs/>
              </w:rPr>
              <w:t>.</w:t>
            </w:r>
            <w:r w:rsidRPr="00FF1834">
              <w:rPr>
                <w:bCs/>
              </w:rPr>
              <w:t xml:space="preserve"> ISSN: 2772-6622</w:t>
            </w:r>
            <w:r>
              <w:rPr>
                <w:bCs/>
              </w:rPr>
              <w:t xml:space="preserve">. (autorský podíl </w:t>
            </w:r>
            <w:r w:rsidRPr="00250592">
              <w:rPr>
                <w:b/>
              </w:rPr>
              <w:t>100</w:t>
            </w:r>
            <w:r>
              <w:rPr>
                <w:b/>
              </w:rPr>
              <w:t xml:space="preserve"> </w:t>
            </w:r>
            <w:r w:rsidRPr="00250592">
              <w:rPr>
                <w:b/>
              </w:rPr>
              <w:t>%</w:t>
            </w:r>
            <w:r>
              <w:rPr>
                <w:bCs/>
              </w:rPr>
              <w:t>)</w:t>
            </w:r>
          </w:p>
          <w:p w14:paraId="7C21D878" w14:textId="77777777" w:rsidR="000F2EDD" w:rsidRDefault="000F2EDD" w:rsidP="004938E8">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 P</w:t>
            </w:r>
            <w:r>
              <w:rPr>
                <w:bCs/>
              </w:rPr>
              <w:t>ÓCS</w:t>
            </w:r>
            <w:r w:rsidRPr="00FF1834">
              <w:rPr>
                <w:bCs/>
              </w:rPr>
              <w:t>, J</w:t>
            </w:r>
            <w:r>
              <w:rPr>
                <w:bCs/>
              </w:rPr>
              <w:t>osef.</w:t>
            </w:r>
            <w:r w:rsidRPr="00FF1834">
              <w:rPr>
                <w:bCs/>
              </w:rPr>
              <w:t xml:space="preserve"> </w:t>
            </w:r>
            <w:r w:rsidRPr="000B0F2F">
              <w:rPr>
                <w:bCs/>
                <w:i/>
                <w:iCs/>
              </w:rPr>
              <w:t>On the minimality of some generating sets of the aggregation clone on a finite chain</w:t>
            </w:r>
            <w:r>
              <w:rPr>
                <w:bCs/>
              </w:rPr>
              <w:t>.</w:t>
            </w:r>
            <w:r w:rsidRPr="00FF1834">
              <w:rPr>
                <w:bCs/>
              </w:rPr>
              <w:t xml:space="preserve"> Information sciences Volume: 564 (2021)</w:t>
            </w:r>
            <w:r>
              <w:rPr>
                <w:bCs/>
              </w:rPr>
              <w:t>.</w:t>
            </w:r>
            <w:r w:rsidRPr="00FF1834">
              <w:rPr>
                <w:bCs/>
              </w:rPr>
              <w:t xml:space="preserve"> ISSN: 0020-0255 Online ISSN: 1872-6291</w:t>
            </w:r>
            <w:r>
              <w:rPr>
                <w:bCs/>
              </w:rPr>
              <w:t xml:space="preserve">. (autorský podíl </w:t>
            </w:r>
            <w:r w:rsidRPr="00363B54">
              <w:rPr>
                <w:b/>
              </w:rPr>
              <w:t>33 %</w:t>
            </w:r>
            <w:r>
              <w:rPr>
                <w:bCs/>
              </w:rPr>
              <w:t>)</w:t>
            </w:r>
          </w:p>
          <w:p w14:paraId="397A6DBA" w14:textId="77777777" w:rsidR="000F2EDD" w:rsidRPr="00FF1834" w:rsidRDefault="000F2EDD" w:rsidP="004938E8">
            <w:pPr>
              <w:spacing w:after="240"/>
              <w:jc w:val="both"/>
              <w:rPr>
                <w:bCs/>
              </w:rPr>
            </w:pPr>
            <w:r w:rsidRPr="00023BE2">
              <w:rPr>
                <w:b/>
              </w:rPr>
              <w:t>KURAČ, Zbyněk</w:t>
            </w:r>
            <w:r w:rsidRPr="00FF1834">
              <w:rPr>
                <w:bCs/>
              </w:rPr>
              <w:t>; R</w:t>
            </w:r>
            <w:r>
              <w:rPr>
                <w:bCs/>
              </w:rPr>
              <w:t>IEMEL</w:t>
            </w:r>
            <w:r w:rsidRPr="00FF1834">
              <w:rPr>
                <w:bCs/>
              </w:rPr>
              <w:t xml:space="preserve"> T</w:t>
            </w:r>
            <w:r>
              <w:rPr>
                <w:bCs/>
              </w:rPr>
              <w:t>omáš</w:t>
            </w:r>
            <w:r w:rsidRPr="00FF1834">
              <w:rPr>
                <w:bCs/>
              </w:rPr>
              <w:t>; R</w:t>
            </w:r>
            <w:r>
              <w:rPr>
                <w:bCs/>
              </w:rPr>
              <w:t>ÝPAROVÁ</w:t>
            </w:r>
            <w:r w:rsidRPr="00FF1834">
              <w:rPr>
                <w:bCs/>
              </w:rPr>
              <w:t xml:space="preserve"> L</w:t>
            </w:r>
            <w:r>
              <w:rPr>
                <w:bCs/>
              </w:rPr>
              <w:t>enka</w:t>
            </w:r>
            <w:r w:rsidRPr="00FF1834">
              <w:rPr>
                <w:bCs/>
              </w:rPr>
              <w:t xml:space="preserve">. </w:t>
            </w:r>
            <w:r w:rsidRPr="00CA2040">
              <w:rPr>
                <w:bCs/>
                <w:i/>
                <w:iCs/>
              </w:rPr>
              <w:t>Transfer-stable aggregation functions on finite lattices</w:t>
            </w:r>
            <w:r>
              <w:rPr>
                <w:bCs/>
              </w:rPr>
              <w:t>.</w:t>
            </w:r>
            <w:r w:rsidRPr="00FF1834">
              <w:rPr>
                <w:bCs/>
              </w:rPr>
              <w:t xml:space="preserve"> Information sciences Volume: 521 (2020)</w:t>
            </w:r>
            <w:r>
              <w:rPr>
                <w:bCs/>
              </w:rPr>
              <w:t>.</w:t>
            </w:r>
            <w:r w:rsidRPr="00FF1834">
              <w:rPr>
                <w:bCs/>
              </w:rPr>
              <w:t xml:space="preserve"> ISSN: 0020-0255 Online ISSN: 1872-6291</w:t>
            </w:r>
            <w:r>
              <w:rPr>
                <w:bCs/>
              </w:rPr>
              <w:t xml:space="preserve">. (autorský podíl </w:t>
            </w:r>
            <w:r w:rsidRPr="00023BE2">
              <w:rPr>
                <w:b/>
              </w:rPr>
              <w:t>90 %</w:t>
            </w:r>
            <w:r>
              <w:rPr>
                <w:bCs/>
              </w:rPr>
              <w:t>)</w:t>
            </w:r>
          </w:p>
          <w:p w14:paraId="28D05569" w14:textId="77777777" w:rsidR="000F2EDD" w:rsidRDefault="000F2EDD" w:rsidP="004938E8">
            <w:pPr>
              <w:spacing w:after="240"/>
              <w:jc w:val="both"/>
              <w:rPr>
                <w:bCs/>
              </w:rPr>
            </w:pPr>
            <w:r w:rsidRPr="00250592">
              <w:rPr>
                <w:b/>
              </w:rPr>
              <w:t>KURAČ, Zbyněk.</w:t>
            </w:r>
            <w:r w:rsidRPr="00FF1834">
              <w:rPr>
                <w:bCs/>
              </w:rPr>
              <w:t xml:space="preserve"> </w:t>
            </w:r>
            <w:r w:rsidRPr="004D4187">
              <w:rPr>
                <w:bCs/>
                <w:i/>
                <w:iCs/>
              </w:rPr>
              <w:t>Transfer-stable means on finite chains</w:t>
            </w:r>
            <w:r>
              <w:rPr>
                <w:bCs/>
              </w:rPr>
              <w:t>.</w:t>
            </w:r>
            <w:r w:rsidRPr="00FF1834">
              <w:rPr>
                <w:bCs/>
              </w:rPr>
              <w:t xml:space="preserve"> </w:t>
            </w:r>
            <w:r w:rsidRPr="0076049D">
              <w:rPr>
                <w:bCs/>
              </w:rPr>
              <w:t>Fuzzy Sets and Systems</w:t>
            </w:r>
            <w:r>
              <w:rPr>
                <w:bCs/>
              </w:rPr>
              <w:t xml:space="preserve"> </w:t>
            </w:r>
            <w:r w:rsidRPr="0076049D">
              <w:rPr>
                <w:bCs/>
              </w:rPr>
              <w:t>Volume 372</w:t>
            </w:r>
            <w:r w:rsidRPr="00FF1834">
              <w:rPr>
                <w:bCs/>
              </w:rPr>
              <w:t xml:space="preserve"> (20</w:t>
            </w:r>
            <w:r>
              <w:rPr>
                <w:bCs/>
              </w:rPr>
              <w:t>19</w:t>
            </w:r>
            <w:r w:rsidRPr="00FF1834">
              <w:rPr>
                <w:bCs/>
              </w:rPr>
              <w:t>)</w:t>
            </w:r>
            <w:r>
              <w:rPr>
                <w:bCs/>
              </w:rPr>
              <w:t xml:space="preserve">. </w:t>
            </w:r>
            <w:r w:rsidRPr="00502A6D">
              <w:rPr>
                <w:bCs/>
              </w:rPr>
              <w:t>ISSN 0165-0114</w:t>
            </w:r>
            <w:r>
              <w:rPr>
                <w:bCs/>
              </w:rPr>
              <w:t>.</w:t>
            </w:r>
            <w:r w:rsidRPr="00FF1834">
              <w:rPr>
                <w:bCs/>
              </w:rPr>
              <w:t xml:space="preserve"> </w:t>
            </w:r>
            <w:r>
              <w:rPr>
                <w:bCs/>
              </w:rPr>
              <w:t xml:space="preserve">(autorský podíl </w:t>
            </w:r>
            <w:r w:rsidRPr="00250592">
              <w:rPr>
                <w:b/>
              </w:rPr>
              <w:t>100</w:t>
            </w:r>
            <w:r>
              <w:rPr>
                <w:b/>
              </w:rPr>
              <w:t xml:space="preserve"> </w:t>
            </w:r>
            <w:r w:rsidRPr="00250592">
              <w:rPr>
                <w:b/>
              </w:rPr>
              <w:t>%</w:t>
            </w:r>
            <w:r>
              <w:rPr>
                <w:bCs/>
              </w:rPr>
              <w:t>)</w:t>
            </w:r>
          </w:p>
          <w:p w14:paraId="5B6952A4" w14:textId="77777777" w:rsidR="000F2EDD" w:rsidRPr="009B49F9" w:rsidRDefault="000F2EDD" w:rsidP="004938E8">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w:t>
            </w:r>
            <w:r>
              <w:rPr>
                <w:bCs/>
              </w:rPr>
              <w:t xml:space="preserve"> MESIAR, Radko,</w:t>
            </w:r>
            <w:r w:rsidRPr="00FF1834">
              <w:rPr>
                <w:bCs/>
              </w:rPr>
              <w:t xml:space="preserve"> P</w:t>
            </w:r>
            <w:r>
              <w:rPr>
                <w:bCs/>
              </w:rPr>
              <w:t>ÓCS</w:t>
            </w:r>
            <w:r w:rsidRPr="00FF1834">
              <w:rPr>
                <w:bCs/>
              </w:rPr>
              <w:t>, J</w:t>
            </w:r>
            <w:r>
              <w:rPr>
                <w:bCs/>
              </w:rPr>
              <w:t>osef.</w:t>
            </w:r>
            <w:r w:rsidRPr="00FF1834">
              <w:rPr>
                <w:bCs/>
              </w:rPr>
              <w:t xml:space="preserve"> </w:t>
            </w:r>
            <w:r w:rsidRPr="002F7FB1">
              <w:rPr>
                <w:bCs/>
                <w:i/>
                <w:iCs/>
              </w:rPr>
              <w:t>Binary generating set of the clone of idempotent aggregation functions on bounded lattices</w:t>
            </w:r>
            <w:r>
              <w:rPr>
                <w:bCs/>
              </w:rPr>
              <w:t>.</w:t>
            </w:r>
            <w:r w:rsidRPr="00FF1834">
              <w:rPr>
                <w:bCs/>
              </w:rPr>
              <w:t xml:space="preserve"> Information sciences Volume: </w:t>
            </w:r>
            <w:r>
              <w:rPr>
                <w:bCs/>
              </w:rPr>
              <w:t>462</w:t>
            </w:r>
            <w:r w:rsidRPr="00FF1834">
              <w:rPr>
                <w:bCs/>
              </w:rPr>
              <w:t xml:space="preserve"> (20</w:t>
            </w:r>
            <w:r>
              <w:rPr>
                <w:bCs/>
              </w:rPr>
              <w:t>18</w:t>
            </w:r>
            <w:r w:rsidRPr="00FF1834">
              <w:rPr>
                <w:bCs/>
              </w:rPr>
              <w:t>)</w:t>
            </w:r>
            <w:r>
              <w:rPr>
                <w:bCs/>
              </w:rPr>
              <w:t>.</w:t>
            </w:r>
            <w:r w:rsidRPr="00FF1834">
              <w:rPr>
                <w:bCs/>
              </w:rPr>
              <w:t xml:space="preserve"> ISSN: </w:t>
            </w:r>
            <w:r w:rsidRPr="002F7FB1">
              <w:rPr>
                <w:bCs/>
              </w:rPr>
              <w:t>0020-025</w:t>
            </w:r>
            <w:r>
              <w:rPr>
                <w:bCs/>
              </w:rPr>
              <w:t xml:space="preserve">5. (autorský podíl </w:t>
            </w:r>
            <w:r>
              <w:rPr>
                <w:b/>
              </w:rPr>
              <w:t>25</w:t>
            </w:r>
            <w:r w:rsidRPr="00363B54">
              <w:rPr>
                <w:b/>
              </w:rPr>
              <w:t xml:space="preserve"> %</w:t>
            </w:r>
            <w:r>
              <w:rPr>
                <w:bCs/>
              </w:rPr>
              <w:t>)</w:t>
            </w:r>
          </w:p>
        </w:tc>
      </w:tr>
      <w:tr w:rsidR="000F2EDD" w14:paraId="26517C2F" w14:textId="77777777" w:rsidTr="004938E8">
        <w:trPr>
          <w:trHeight w:val="218"/>
        </w:trPr>
        <w:tc>
          <w:tcPr>
            <w:tcW w:w="9859" w:type="dxa"/>
            <w:gridSpan w:val="15"/>
            <w:shd w:val="clear" w:color="auto" w:fill="F7CAAC"/>
          </w:tcPr>
          <w:p w14:paraId="3F1867C3" w14:textId="77777777" w:rsidR="000F2EDD" w:rsidRDefault="000F2EDD" w:rsidP="004938E8">
            <w:pPr>
              <w:rPr>
                <w:b/>
              </w:rPr>
            </w:pPr>
            <w:r>
              <w:rPr>
                <w:b/>
              </w:rPr>
              <w:t>Působení v zahraničí</w:t>
            </w:r>
          </w:p>
        </w:tc>
      </w:tr>
      <w:tr w:rsidR="000F2EDD" w14:paraId="22EB6AAE" w14:textId="77777777" w:rsidTr="004938E8">
        <w:trPr>
          <w:trHeight w:val="328"/>
        </w:trPr>
        <w:tc>
          <w:tcPr>
            <w:tcW w:w="9859" w:type="dxa"/>
            <w:gridSpan w:val="15"/>
          </w:tcPr>
          <w:p w14:paraId="1F15D079" w14:textId="77777777" w:rsidR="000F2EDD" w:rsidRPr="00033FC8" w:rsidRDefault="000F2EDD" w:rsidP="004938E8">
            <w:r w:rsidRPr="00033FC8">
              <w:t>Slovenská technická univerzita v Bratislavě, Slovensko, 3 měsíce, 2018 (Erasmus+)</w:t>
            </w:r>
          </w:p>
        </w:tc>
      </w:tr>
      <w:tr w:rsidR="000F2EDD" w14:paraId="7C2EAC37" w14:textId="77777777" w:rsidTr="004938E8">
        <w:trPr>
          <w:cantSplit/>
          <w:trHeight w:val="470"/>
        </w:trPr>
        <w:tc>
          <w:tcPr>
            <w:tcW w:w="2518" w:type="dxa"/>
            <w:shd w:val="clear" w:color="auto" w:fill="F7CAAC"/>
          </w:tcPr>
          <w:p w14:paraId="3C685BF2" w14:textId="77777777" w:rsidR="000F2EDD" w:rsidRDefault="000F2EDD" w:rsidP="004938E8">
            <w:pPr>
              <w:jc w:val="both"/>
              <w:rPr>
                <w:b/>
              </w:rPr>
            </w:pPr>
            <w:r>
              <w:rPr>
                <w:b/>
              </w:rPr>
              <w:t xml:space="preserve">Podpis </w:t>
            </w:r>
          </w:p>
        </w:tc>
        <w:tc>
          <w:tcPr>
            <w:tcW w:w="4536" w:type="dxa"/>
            <w:gridSpan w:val="8"/>
          </w:tcPr>
          <w:p w14:paraId="0A9C1860" w14:textId="77777777" w:rsidR="000F2EDD" w:rsidRDefault="000F2EDD" w:rsidP="004938E8">
            <w:pPr>
              <w:jc w:val="both"/>
            </w:pPr>
          </w:p>
        </w:tc>
        <w:tc>
          <w:tcPr>
            <w:tcW w:w="786" w:type="dxa"/>
            <w:gridSpan w:val="2"/>
            <w:shd w:val="clear" w:color="auto" w:fill="F7CAAC"/>
          </w:tcPr>
          <w:p w14:paraId="215FDCF7" w14:textId="77777777" w:rsidR="000F2EDD" w:rsidRDefault="000F2EDD" w:rsidP="004938E8">
            <w:pPr>
              <w:jc w:val="both"/>
            </w:pPr>
            <w:r>
              <w:rPr>
                <w:b/>
              </w:rPr>
              <w:t>datum</w:t>
            </w:r>
          </w:p>
        </w:tc>
        <w:tc>
          <w:tcPr>
            <w:tcW w:w="2019" w:type="dxa"/>
            <w:gridSpan w:val="4"/>
          </w:tcPr>
          <w:p w14:paraId="75ACAB25" w14:textId="77777777" w:rsidR="000F2EDD" w:rsidRDefault="000F2EDD" w:rsidP="004938E8">
            <w:pPr>
              <w:jc w:val="both"/>
            </w:pPr>
          </w:p>
        </w:tc>
      </w:tr>
    </w:tbl>
    <w:p w14:paraId="2591AAE6" w14:textId="77777777" w:rsidR="000F2EDD" w:rsidRDefault="000F2EDD" w:rsidP="004938E8"/>
    <w:p w14:paraId="60560934"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Change w:id="744">
          <w:tblGrid>
            <w:gridCol w:w="38"/>
            <w:gridCol w:w="2480"/>
            <w:gridCol w:w="284"/>
            <w:gridCol w:w="545"/>
            <w:gridCol w:w="1721"/>
            <w:gridCol w:w="143"/>
            <w:gridCol w:w="381"/>
            <w:gridCol w:w="186"/>
            <w:gridCol w:w="282"/>
            <w:gridCol w:w="994"/>
            <w:gridCol w:w="709"/>
            <w:gridCol w:w="77"/>
            <w:gridCol w:w="47"/>
            <w:gridCol w:w="585"/>
            <w:gridCol w:w="693"/>
            <w:gridCol w:w="694"/>
            <w:gridCol w:w="38"/>
          </w:tblGrid>
        </w:tblGridChange>
      </w:tblGrid>
      <w:tr w:rsidR="000F2EDD" w14:paraId="61AE170B" w14:textId="77777777" w:rsidTr="004938E8">
        <w:tc>
          <w:tcPr>
            <w:tcW w:w="9859" w:type="dxa"/>
            <w:gridSpan w:val="15"/>
            <w:tcBorders>
              <w:bottom w:val="double" w:sz="4" w:space="0" w:color="auto"/>
            </w:tcBorders>
            <w:shd w:val="clear" w:color="auto" w:fill="BDD6EE"/>
          </w:tcPr>
          <w:p w14:paraId="5FABECF3" w14:textId="77777777" w:rsidR="000F2EDD" w:rsidRDefault="000F2EDD" w:rsidP="004938E8">
            <w:pPr>
              <w:jc w:val="both"/>
              <w:rPr>
                <w:b/>
                <w:sz w:val="28"/>
              </w:rPr>
            </w:pPr>
            <w:r>
              <w:rPr>
                <w:b/>
                <w:sz w:val="28"/>
              </w:rPr>
              <w:t>C-I – Personální zabezpečení</w:t>
            </w:r>
          </w:p>
        </w:tc>
      </w:tr>
      <w:tr w:rsidR="000F2EDD" w14:paraId="209C8A4F" w14:textId="77777777" w:rsidTr="004938E8">
        <w:tc>
          <w:tcPr>
            <w:tcW w:w="2518" w:type="dxa"/>
            <w:tcBorders>
              <w:top w:val="double" w:sz="4" w:space="0" w:color="auto"/>
            </w:tcBorders>
            <w:shd w:val="clear" w:color="auto" w:fill="F7CAAC"/>
          </w:tcPr>
          <w:p w14:paraId="6EB6E8FE" w14:textId="77777777" w:rsidR="000F2EDD" w:rsidRDefault="000F2EDD" w:rsidP="004938E8">
            <w:pPr>
              <w:jc w:val="both"/>
              <w:rPr>
                <w:b/>
              </w:rPr>
            </w:pPr>
            <w:r>
              <w:rPr>
                <w:b/>
              </w:rPr>
              <w:t>Vysoká škola</w:t>
            </w:r>
          </w:p>
        </w:tc>
        <w:tc>
          <w:tcPr>
            <w:tcW w:w="7341" w:type="dxa"/>
            <w:gridSpan w:val="14"/>
          </w:tcPr>
          <w:p w14:paraId="7A155CF8" w14:textId="77777777" w:rsidR="000F2EDD" w:rsidRDefault="000F2EDD" w:rsidP="004938E8">
            <w:pPr>
              <w:jc w:val="both"/>
            </w:pPr>
            <w:r>
              <w:t>Univerzita Tomáše Bati ve Zlíně</w:t>
            </w:r>
          </w:p>
        </w:tc>
      </w:tr>
      <w:tr w:rsidR="000F2EDD" w14:paraId="1DDFD489" w14:textId="77777777" w:rsidTr="004938E8">
        <w:tc>
          <w:tcPr>
            <w:tcW w:w="2518" w:type="dxa"/>
            <w:shd w:val="clear" w:color="auto" w:fill="F7CAAC"/>
          </w:tcPr>
          <w:p w14:paraId="3072C80D" w14:textId="77777777" w:rsidR="000F2EDD" w:rsidRDefault="000F2EDD" w:rsidP="004938E8">
            <w:pPr>
              <w:jc w:val="both"/>
              <w:rPr>
                <w:b/>
              </w:rPr>
            </w:pPr>
            <w:r>
              <w:rPr>
                <w:b/>
              </w:rPr>
              <w:t>Součást vysoké školy</w:t>
            </w:r>
          </w:p>
        </w:tc>
        <w:tc>
          <w:tcPr>
            <w:tcW w:w="7341" w:type="dxa"/>
            <w:gridSpan w:val="14"/>
          </w:tcPr>
          <w:p w14:paraId="3E715BE9" w14:textId="77777777" w:rsidR="000F2EDD" w:rsidRDefault="000F2EDD" w:rsidP="004938E8">
            <w:pPr>
              <w:jc w:val="both"/>
            </w:pPr>
            <w:r>
              <w:t>Fakulta logistiky a krizového řízení</w:t>
            </w:r>
          </w:p>
        </w:tc>
      </w:tr>
      <w:tr w:rsidR="000F2EDD" w14:paraId="16259FDD" w14:textId="77777777" w:rsidTr="004938E8">
        <w:tc>
          <w:tcPr>
            <w:tcW w:w="2518" w:type="dxa"/>
            <w:shd w:val="clear" w:color="auto" w:fill="F7CAAC"/>
          </w:tcPr>
          <w:p w14:paraId="2EE94BE9" w14:textId="77777777" w:rsidR="000F2EDD" w:rsidRDefault="000F2EDD" w:rsidP="004938E8">
            <w:pPr>
              <w:jc w:val="both"/>
              <w:rPr>
                <w:b/>
              </w:rPr>
            </w:pPr>
            <w:r>
              <w:rPr>
                <w:b/>
              </w:rPr>
              <w:t>Název studijního programu</w:t>
            </w:r>
          </w:p>
        </w:tc>
        <w:tc>
          <w:tcPr>
            <w:tcW w:w="7341" w:type="dxa"/>
            <w:gridSpan w:val="14"/>
          </w:tcPr>
          <w:p w14:paraId="4711EFB4" w14:textId="77777777" w:rsidR="000F2EDD" w:rsidRDefault="000F2EDD" w:rsidP="004938E8">
            <w:pPr>
              <w:jc w:val="both"/>
            </w:pPr>
            <w:r>
              <w:t>Management rizik</w:t>
            </w:r>
          </w:p>
        </w:tc>
      </w:tr>
      <w:tr w:rsidR="000F2EDD" w14:paraId="716FF693" w14:textId="77777777" w:rsidTr="004938E8">
        <w:tc>
          <w:tcPr>
            <w:tcW w:w="2518" w:type="dxa"/>
            <w:shd w:val="clear" w:color="auto" w:fill="F7CAAC"/>
          </w:tcPr>
          <w:p w14:paraId="3C72A219" w14:textId="77777777" w:rsidR="000F2EDD" w:rsidRDefault="000F2EDD" w:rsidP="004938E8">
            <w:pPr>
              <w:jc w:val="both"/>
              <w:rPr>
                <w:b/>
              </w:rPr>
            </w:pPr>
            <w:r>
              <w:rPr>
                <w:b/>
              </w:rPr>
              <w:t>Jméno a příjmení</w:t>
            </w:r>
          </w:p>
        </w:tc>
        <w:tc>
          <w:tcPr>
            <w:tcW w:w="4536" w:type="dxa"/>
            <w:gridSpan w:val="8"/>
          </w:tcPr>
          <w:p w14:paraId="14C1777F" w14:textId="77777777" w:rsidR="000F2EDD" w:rsidRPr="00A511F4" w:rsidRDefault="000F2EDD" w:rsidP="004938E8">
            <w:pPr>
              <w:jc w:val="both"/>
              <w:rPr>
                <w:b/>
              </w:rPr>
            </w:pPr>
            <w:r w:rsidRPr="00A511F4">
              <w:rPr>
                <w:b/>
              </w:rPr>
              <w:t>Kamil Dobeš</w:t>
            </w:r>
          </w:p>
        </w:tc>
        <w:tc>
          <w:tcPr>
            <w:tcW w:w="709" w:type="dxa"/>
            <w:shd w:val="clear" w:color="auto" w:fill="F7CAAC"/>
          </w:tcPr>
          <w:p w14:paraId="5D11F184" w14:textId="77777777" w:rsidR="000F2EDD" w:rsidRDefault="000F2EDD" w:rsidP="004938E8">
            <w:pPr>
              <w:jc w:val="both"/>
              <w:rPr>
                <w:b/>
              </w:rPr>
            </w:pPr>
            <w:r>
              <w:rPr>
                <w:b/>
              </w:rPr>
              <w:t>Tituly</w:t>
            </w:r>
          </w:p>
        </w:tc>
        <w:tc>
          <w:tcPr>
            <w:tcW w:w="2096" w:type="dxa"/>
            <w:gridSpan w:val="5"/>
          </w:tcPr>
          <w:p w14:paraId="146B3F81" w14:textId="77777777" w:rsidR="000F2EDD" w:rsidRDefault="000F2EDD" w:rsidP="004938E8">
            <w:pPr>
              <w:jc w:val="both"/>
            </w:pPr>
            <w:r>
              <w:t>Ing., Ph.D.</w:t>
            </w:r>
          </w:p>
        </w:tc>
      </w:tr>
      <w:tr w:rsidR="000F2EDD" w14:paraId="2BEF63AE" w14:textId="77777777" w:rsidTr="004938E8">
        <w:tc>
          <w:tcPr>
            <w:tcW w:w="2518" w:type="dxa"/>
            <w:shd w:val="clear" w:color="auto" w:fill="F7CAAC"/>
          </w:tcPr>
          <w:p w14:paraId="6F5366E0" w14:textId="77777777" w:rsidR="000F2EDD" w:rsidRDefault="000F2EDD" w:rsidP="004938E8">
            <w:pPr>
              <w:jc w:val="both"/>
              <w:rPr>
                <w:b/>
              </w:rPr>
            </w:pPr>
            <w:r>
              <w:rPr>
                <w:b/>
              </w:rPr>
              <w:t>Rok narození</w:t>
            </w:r>
          </w:p>
        </w:tc>
        <w:tc>
          <w:tcPr>
            <w:tcW w:w="829" w:type="dxa"/>
            <w:gridSpan w:val="2"/>
          </w:tcPr>
          <w:p w14:paraId="6D9E9AC8" w14:textId="77777777" w:rsidR="000F2EDD" w:rsidRDefault="000F2EDD" w:rsidP="004938E8">
            <w:pPr>
              <w:jc w:val="both"/>
            </w:pPr>
            <w:r>
              <w:t>1978</w:t>
            </w:r>
          </w:p>
        </w:tc>
        <w:tc>
          <w:tcPr>
            <w:tcW w:w="1721" w:type="dxa"/>
            <w:shd w:val="clear" w:color="auto" w:fill="F7CAAC"/>
          </w:tcPr>
          <w:p w14:paraId="78A4CAC9" w14:textId="77777777" w:rsidR="000F2EDD" w:rsidRDefault="000F2EDD" w:rsidP="004938E8">
            <w:pPr>
              <w:jc w:val="both"/>
              <w:rPr>
                <w:b/>
              </w:rPr>
            </w:pPr>
            <w:r>
              <w:rPr>
                <w:b/>
              </w:rPr>
              <w:t>typ vztahu k VŠ</w:t>
            </w:r>
          </w:p>
        </w:tc>
        <w:tc>
          <w:tcPr>
            <w:tcW w:w="992" w:type="dxa"/>
            <w:gridSpan w:val="4"/>
          </w:tcPr>
          <w:p w14:paraId="65048305" w14:textId="77777777" w:rsidR="000F2EDD" w:rsidRDefault="000F2EDD" w:rsidP="004938E8">
            <w:pPr>
              <w:jc w:val="both"/>
            </w:pPr>
            <w:r w:rsidRPr="00AC3D8C">
              <w:rPr>
                <w:i/>
                <w:iCs/>
              </w:rPr>
              <w:t>pp.</w:t>
            </w:r>
          </w:p>
        </w:tc>
        <w:tc>
          <w:tcPr>
            <w:tcW w:w="994" w:type="dxa"/>
            <w:shd w:val="clear" w:color="auto" w:fill="F7CAAC"/>
          </w:tcPr>
          <w:p w14:paraId="79233659" w14:textId="77777777" w:rsidR="000F2EDD" w:rsidRDefault="000F2EDD" w:rsidP="004938E8">
            <w:pPr>
              <w:jc w:val="both"/>
              <w:rPr>
                <w:b/>
              </w:rPr>
            </w:pPr>
            <w:r>
              <w:rPr>
                <w:b/>
              </w:rPr>
              <w:t>rozsah</w:t>
            </w:r>
          </w:p>
        </w:tc>
        <w:tc>
          <w:tcPr>
            <w:tcW w:w="709" w:type="dxa"/>
          </w:tcPr>
          <w:p w14:paraId="56E8E4E0" w14:textId="77777777" w:rsidR="000F2EDD" w:rsidRDefault="000F2EDD" w:rsidP="004938E8">
            <w:pPr>
              <w:jc w:val="both"/>
            </w:pPr>
            <w:r>
              <w:t>40</w:t>
            </w:r>
          </w:p>
        </w:tc>
        <w:tc>
          <w:tcPr>
            <w:tcW w:w="709" w:type="dxa"/>
            <w:gridSpan w:val="3"/>
            <w:shd w:val="clear" w:color="auto" w:fill="F7CAAC"/>
          </w:tcPr>
          <w:p w14:paraId="3FA1389F" w14:textId="77777777" w:rsidR="000F2EDD" w:rsidRDefault="000F2EDD" w:rsidP="004938E8">
            <w:pPr>
              <w:jc w:val="both"/>
              <w:rPr>
                <w:b/>
              </w:rPr>
            </w:pPr>
            <w:r>
              <w:rPr>
                <w:b/>
              </w:rPr>
              <w:t>do kdy</w:t>
            </w:r>
          </w:p>
        </w:tc>
        <w:tc>
          <w:tcPr>
            <w:tcW w:w="1387" w:type="dxa"/>
            <w:gridSpan w:val="2"/>
          </w:tcPr>
          <w:p w14:paraId="2705FE09" w14:textId="77777777" w:rsidR="000F2EDD" w:rsidRDefault="000F2EDD" w:rsidP="004938E8">
            <w:pPr>
              <w:jc w:val="both"/>
            </w:pPr>
            <w:r>
              <w:t>N</w:t>
            </w:r>
          </w:p>
        </w:tc>
      </w:tr>
      <w:tr w:rsidR="000F2EDD" w14:paraId="097190C6" w14:textId="77777777" w:rsidTr="004938E8">
        <w:tc>
          <w:tcPr>
            <w:tcW w:w="5068" w:type="dxa"/>
            <w:gridSpan w:val="4"/>
            <w:shd w:val="clear" w:color="auto" w:fill="F7CAAC"/>
          </w:tcPr>
          <w:p w14:paraId="19CFDDD5" w14:textId="77777777" w:rsidR="000F2EDD" w:rsidRDefault="000F2EDD" w:rsidP="004938E8">
            <w:pPr>
              <w:jc w:val="both"/>
              <w:rPr>
                <w:b/>
              </w:rPr>
            </w:pPr>
            <w:r>
              <w:rPr>
                <w:b/>
              </w:rPr>
              <w:t>Typ vztahu na součásti VŠ, která uskutečňuje st. program</w:t>
            </w:r>
          </w:p>
        </w:tc>
        <w:tc>
          <w:tcPr>
            <w:tcW w:w="992" w:type="dxa"/>
            <w:gridSpan w:val="4"/>
          </w:tcPr>
          <w:p w14:paraId="567E0321" w14:textId="77777777" w:rsidR="000F2EDD" w:rsidRDefault="000F2EDD" w:rsidP="004938E8">
            <w:pPr>
              <w:jc w:val="both"/>
            </w:pPr>
            <w:r w:rsidRPr="00AC3D8C">
              <w:rPr>
                <w:i/>
                <w:iCs/>
              </w:rPr>
              <w:t>pp.</w:t>
            </w:r>
          </w:p>
        </w:tc>
        <w:tc>
          <w:tcPr>
            <w:tcW w:w="994" w:type="dxa"/>
            <w:shd w:val="clear" w:color="auto" w:fill="F7CAAC"/>
          </w:tcPr>
          <w:p w14:paraId="3B4ADF28" w14:textId="77777777" w:rsidR="000F2EDD" w:rsidRDefault="000F2EDD" w:rsidP="004938E8">
            <w:pPr>
              <w:jc w:val="both"/>
              <w:rPr>
                <w:b/>
              </w:rPr>
            </w:pPr>
            <w:r>
              <w:rPr>
                <w:b/>
              </w:rPr>
              <w:t>rozsah</w:t>
            </w:r>
          </w:p>
        </w:tc>
        <w:tc>
          <w:tcPr>
            <w:tcW w:w="709" w:type="dxa"/>
          </w:tcPr>
          <w:p w14:paraId="425FD706" w14:textId="77777777" w:rsidR="000F2EDD" w:rsidRDefault="000F2EDD" w:rsidP="004938E8">
            <w:pPr>
              <w:jc w:val="both"/>
            </w:pPr>
            <w:r>
              <w:t>40</w:t>
            </w:r>
          </w:p>
        </w:tc>
        <w:tc>
          <w:tcPr>
            <w:tcW w:w="709" w:type="dxa"/>
            <w:gridSpan w:val="3"/>
            <w:shd w:val="clear" w:color="auto" w:fill="F7CAAC"/>
          </w:tcPr>
          <w:p w14:paraId="71C8E4AF" w14:textId="77777777" w:rsidR="000F2EDD" w:rsidRDefault="000F2EDD" w:rsidP="004938E8">
            <w:pPr>
              <w:jc w:val="both"/>
              <w:rPr>
                <w:b/>
              </w:rPr>
            </w:pPr>
            <w:r>
              <w:rPr>
                <w:b/>
              </w:rPr>
              <w:t>do kdy</w:t>
            </w:r>
          </w:p>
        </w:tc>
        <w:tc>
          <w:tcPr>
            <w:tcW w:w="1387" w:type="dxa"/>
            <w:gridSpan w:val="2"/>
          </w:tcPr>
          <w:p w14:paraId="42F9EFCE" w14:textId="77777777" w:rsidR="000F2EDD" w:rsidRDefault="000F2EDD" w:rsidP="004938E8">
            <w:pPr>
              <w:jc w:val="both"/>
            </w:pPr>
            <w:r>
              <w:t>N</w:t>
            </w:r>
          </w:p>
        </w:tc>
      </w:tr>
      <w:tr w:rsidR="000F2EDD" w14:paraId="4C132707" w14:textId="77777777" w:rsidTr="004938E8">
        <w:tc>
          <w:tcPr>
            <w:tcW w:w="6060" w:type="dxa"/>
            <w:gridSpan w:val="8"/>
            <w:shd w:val="clear" w:color="auto" w:fill="F7CAAC"/>
          </w:tcPr>
          <w:p w14:paraId="64CBB4B9"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75E11145" w14:textId="77777777" w:rsidR="000F2EDD" w:rsidRDefault="000F2EDD" w:rsidP="004938E8">
            <w:pPr>
              <w:jc w:val="both"/>
              <w:rPr>
                <w:b/>
              </w:rPr>
            </w:pPr>
            <w:r>
              <w:rPr>
                <w:b/>
              </w:rPr>
              <w:t>typ prac. vztahu</w:t>
            </w:r>
          </w:p>
        </w:tc>
        <w:tc>
          <w:tcPr>
            <w:tcW w:w="2096" w:type="dxa"/>
            <w:gridSpan w:val="5"/>
            <w:shd w:val="clear" w:color="auto" w:fill="F7CAAC"/>
          </w:tcPr>
          <w:p w14:paraId="56606BC4" w14:textId="77777777" w:rsidR="000F2EDD" w:rsidRDefault="000F2EDD" w:rsidP="004938E8">
            <w:pPr>
              <w:jc w:val="both"/>
              <w:rPr>
                <w:b/>
              </w:rPr>
            </w:pPr>
            <w:r>
              <w:rPr>
                <w:b/>
              </w:rPr>
              <w:t>rozsah</w:t>
            </w:r>
          </w:p>
        </w:tc>
      </w:tr>
      <w:tr w:rsidR="000F2EDD" w14:paraId="271F9E7B" w14:textId="77777777" w:rsidTr="004938E8">
        <w:tc>
          <w:tcPr>
            <w:tcW w:w="6060" w:type="dxa"/>
            <w:gridSpan w:val="8"/>
          </w:tcPr>
          <w:p w14:paraId="15CD15CE" w14:textId="77777777" w:rsidR="000F2EDD" w:rsidRDefault="000F2EDD" w:rsidP="004938E8">
            <w:pPr>
              <w:jc w:val="both"/>
            </w:pPr>
          </w:p>
        </w:tc>
        <w:tc>
          <w:tcPr>
            <w:tcW w:w="1703" w:type="dxa"/>
            <w:gridSpan w:val="2"/>
          </w:tcPr>
          <w:p w14:paraId="77CA46A4" w14:textId="77777777" w:rsidR="000F2EDD" w:rsidRDefault="000F2EDD" w:rsidP="004938E8">
            <w:pPr>
              <w:jc w:val="both"/>
            </w:pPr>
          </w:p>
        </w:tc>
        <w:tc>
          <w:tcPr>
            <w:tcW w:w="2096" w:type="dxa"/>
            <w:gridSpan w:val="5"/>
          </w:tcPr>
          <w:p w14:paraId="2604F45F" w14:textId="77777777" w:rsidR="000F2EDD" w:rsidRDefault="000F2EDD" w:rsidP="004938E8">
            <w:pPr>
              <w:jc w:val="both"/>
            </w:pPr>
          </w:p>
        </w:tc>
      </w:tr>
      <w:tr w:rsidR="000F2EDD" w14:paraId="1BBCC9E7" w14:textId="77777777" w:rsidTr="004938E8">
        <w:tc>
          <w:tcPr>
            <w:tcW w:w="6060" w:type="dxa"/>
            <w:gridSpan w:val="8"/>
          </w:tcPr>
          <w:p w14:paraId="030F907B" w14:textId="77777777" w:rsidR="000F2EDD" w:rsidRDefault="000F2EDD" w:rsidP="004938E8">
            <w:pPr>
              <w:jc w:val="both"/>
            </w:pPr>
          </w:p>
        </w:tc>
        <w:tc>
          <w:tcPr>
            <w:tcW w:w="1703" w:type="dxa"/>
            <w:gridSpan w:val="2"/>
          </w:tcPr>
          <w:p w14:paraId="07267037" w14:textId="77777777" w:rsidR="000F2EDD" w:rsidRDefault="000F2EDD" w:rsidP="004938E8">
            <w:pPr>
              <w:jc w:val="both"/>
            </w:pPr>
          </w:p>
        </w:tc>
        <w:tc>
          <w:tcPr>
            <w:tcW w:w="2096" w:type="dxa"/>
            <w:gridSpan w:val="5"/>
          </w:tcPr>
          <w:p w14:paraId="68ABA3EE" w14:textId="77777777" w:rsidR="000F2EDD" w:rsidRDefault="000F2EDD" w:rsidP="004938E8">
            <w:pPr>
              <w:jc w:val="both"/>
            </w:pPr>
          </w:p>
        </w:tc>
      </w:tr>
      <w:tr w:rsidR="000F2EDD" w14:paraId="37588785" w14:textId="77777777" w:rsidTr="004938E8">
        <w:tc>
          <w:tcPr>
            <w:tcW w:w="6060" w:type="dxa"/>
            <w:gridSpan w:val="8"/>
          </w:tcPr>
          <w:p w14:paraId="349A756A" w14:textId="77777777" w:rsidR="000F2EDD" w:rsidRDefault="000F2EDD" w:rsidP="004938E8">
            <w:pPr>
              <w:jc w:val="both"/>
            </w:pPr>
          </w:p>
        </w:tc>
        <w:tc>
          <w:tcPr>
            <w:tcW w:w="1703" w:type="dxa"/>
            <w:gridSpan w:val="2"/>
          </w:tcPr>
          <w:p w14:paraId="24973CD3" w14:textId="77777777" w:rsidR="000F2EDD" w:rsidRDefault="000F2EDD" w:rsidP="004938E8">
            <w:pPr>
              <w:jc w:val="both"/>
            </w:pPr>
          </w:p>
        </w:tc>
        <w:tc>
          <w:tcPr>
            <w:tcW w:w="2096" w:type="dxa"/>
            <w:gridSpan w:val="5"/>
          </w:tcPr>
          <w:p w14:paraId="590531E8" w14:textId="77777777" w:rsidR="000F2EDD" w:rsidRDefault="000F2EDD" w:rsidP="004938E8">
            <w:pPr>
              <w:jc w:val="both"/>
            </w:pPr>
          </w:p>
        </w:tc>
      </w:tr>
      <w:tr w:rsidR="000F2EDD" w14:paraId="0E1C14DC" w14:textId="77777777" w:rsidTr="004938E8">
        <w:tc>
          <w:tcPr>
            <w:tcW w:w="6060" w:type="dxa"/>
            <w:gridSpan w:val="8"/>
          </w:tcPr>
          <w:p w14:paraId="5A53C4EB" w14:textId="77777777" w:rsidR="000F2EDD" w:rsidRDefault="000F2EDD" w:rsidP="004938E8">
            <w:pPr>
              <w:jc w:val="both"/>
            </w:pPr>
          </w:p>
        </w:tc>
        <w:tc>
          <w:tcPr>
            <w:tcW w:w="1703" w:type="dxa"/>
            <w:gridSpan w:val="2"/>
          </w:tcPr>
          <w:p w14:paraId="5AB64FC6" w14:textId="77777777" w:rsidR="000F2EDD" w:rsidRDefault="000F2EDD" w:rsidP="004938E8">
            <w:pPr>
              <w:jc w:val="both"/>
            </w:pPr>
          </w:p>
        </w:tc>
        <w:tc>
          <w:tcPr>
            <w:tcW w:w="2096" w:type="dxa"/>
            <w:gridSpan w:val="5"/>
          </w:tcPr>
          <w:p w14:paraId="1F1F480E" w14:textId="77777777" w:rsidR="000F2EDD" w:rsidRDefault="000F2EDD" w:rsidP="004938E8">
            <w:pPr>
              <w:jc w:val="both"/>
            </w:pPr>
          </w:p>
        </w:tc>
      </w:tr>
      <w:tr w:rsidR="000F2EDD" w14:paraId="7D5228CF" w14:textId="77777777" w:rsidTr="004938E8">
        <w:tc>
          <w:tcPr>
            <w:tcW w:w="9859" w:type="dxa"/>
            <w:gridSpan w:val="15"/>
            <w:shd w:val="clear" w:color="auto" w:fill="F7CAAC"/>
          </w:tcPr>
          <w:p w14:paraId="6658F23E"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2E4A2DE" w14:textId="77777777" w:rsidTr="004938E8">
        <w:trPr>
          <w:trHeight w:val="1118"/>
        </w:trPr>
        <w:tc>
          <w:tcPr>
            <w:tcW w:w="9859" w:type="dxa"/>
            <w:gridSpan w:val="15"/>
            <w:tcBorders>
              <w:top w:val="nil"/>
            </w:tcBorders>
          </w:tcPr>
          <w:p w14:paraId="53F489CE" w14:textId="77777777" w:rsidR="000F2EDD" w:rsidRDefault="000F2EDD" w:rsidP="004938E8">
            <w:pPr>
              <w:jc w:val="both"/>
            </w:pPr>
            <w:r>
              <w:t>Mikroekonomie (ZT) – garant, přednášející (57 %)</w:t>
            </w:r>
          </w:p>
          <w:p w14:paraId="6757805F" w14:textId="77777777" w:rsidR="000F2EDD" w:rsidRPr="002827C6" w:rsidRDefault="000F2EDD" w:rsidP="004938E8">
            <w:pPr>
              <w:jc w:val="both"/>
            </w:pPr>
          </w:p>
        </w:tc>
      </w:tr>
      <w:tr w:rsidR="000F2EDD" w14:paraId="5D641F47" w14:textId="77777777" w:rsidTr="004938E8">
        <w:trPr>
          <w:trHeight w:val="340"/>
        </w:trPr>
        <w:tc>
          <w:tcPr>
            <w:tcW w:w="9859" w:type="dxa"/>
            <w:gridSpan w:val="15"/>
            <w:tcBorders>
              <w:top w:val="nil"/>
            </w:tcBorders>
            <w:shd w:val="clear" w:color="auto" w:fill="FBD4B4"/>
          </w:tcPr>
          <w:p w14:paraId="3848D6C5"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4E8D2B56" w14:textId="77777777" w:rsidTr="004938E8">
        <w:trPr>
          <w:trHeight w:val="340"/>
        </w:trPr>
        <w:tc>
          <w:tcPr>
            <w:tcW w:w="2802" w:type="dxa"/>
            <w:gridSpan w:val="2"/>
            <w:tcBorders>
              <w:top w:val="nil"/>
            </w:tcBorders>
          </w:tcPr>
          <w:p w14:paraId="6510CD38"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509DC2CC"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4F46E3B3" w14:textId="77777777" w:rsidR="000F2EDD" w:rsidRPr="002827C6" w:rsidRDefault="000F2EDD" w:rsidP="004938E8">
            <w:pPr>
              <w:jc w:val="both"/>
              <w:rPr>
                <w:b/>
              </w:rPr>
            </w:pPr>
            <w:r w:rsidRPr="002827C6">
              <w:rPr>
                <w:b/>
              </w:rPr>
              <w:t>Sem.</w:t>
            </w:r>
          </w:p>
        </w:tc>
        <w:tc>
          <w:tcPr>
            <w:tcW w:w="2109" w:type="dxa"/>
            <w:gridSpan w:val="5"/>
            <w:tcBorders>
              <w:top w:val="nil"/>
            </w:tcBorders>
          </w:tcPr>
          <w:p w14:paraId="6D9A30D4"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4F5016F2"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3648AE39" w14:textId="77777777" w:rsidTr="004938E8">
        <w:trPr>
          <w:trHeight w:val="285"/>
        </w:trPr>
        <w:tc>
          <w:tcPr>
            <w:tcW w:w="2802" w:type="dxa"/>
            <w:gridSpan w:val="2"/>
            <w:tcBorders>
              <w:top w:val="nil"/>
            </w:tcBorders>
          </w:tcPr>
          <w:p w14:paraId="18C471E3" w14:textId="77777777" w:rsidR="000F2EDD" w:rsidRPr="00926D9D" w:rsidRDefault="000F2EDD" w:rsidP="004938E8">
            <w:pPr>
              <w:jc w:val="both"/>
            </w:pPr>
            <w:r w:rsidRPr="00926D9D">
              <w:t xml:space="preserve">Mikroekonomie </w:t>
            </w:r>
            <w:r>
              <w:t>1</w:t>
            </w:r>
          </w:p>
        </w:tc>
        <w:tc>
          <w:tcPr>
            <w:tcW w:w="2409" w:type="dxa"/>
            <w:gridSpan w:val="3"/>
            <w:tcBorders>
              <w:top w:val="nil"/>
            </w:tcBorders>
          </w:tcPr>
          <w:p w14:paraId="4351DDAB" w14:textId="77777777" w:rsidR="000F2EDD" w:rsidRPr="00926D9D" w:rsidRDefault="000F2EDD" w:rsidP="004938E8">
            <w:pPr>
              <w:jc w:val="both"/>
            </w:pPr>
            <w:r>
              <w:t xml:space="preserve">BSP </w:t>
            </w:r>
            <w:r w:rsidRPr="00926D9D">
              <w:t>Ekonomika a management</w:t>
            </w:r>
          </w:p>
        </w:tc>
        <w:tc>
          <w:tcPr>
            <w:tcW w:w="567" w:type="dxa"/>
            <w:gridSpan w:val="2"/>
            <w:tcBorders>
              <w:top w:val="nil"/>
            </w:tcBorders>
          </w:tcPr>
          <w:p w14:paraId="36B1B88C" w14:textId="77777777" w:rsidR="000F2EDD" w:rsidRPr="00926D9D" w:rsidRDefault="000F2EDD" w:rsidP="004938E8">
            <w:pPr>
              <w:jc w:val="both"/>
            </w:pPr>
            <w:r w:rsidRPr="00926D9D">
              <w:t>ZS</w:t>
            </w:r>
          </w:p>
        </w:tc>
        <w:tc>
          <w:tcPr>
            <w:tcW w:w="2109" w:type="dxa"/>
            <w:gridSpan w:val="5"/>
            <w:tcBorders>
              <w:top w:val="nil"/>
            </w:tcBorders>
          </w:tcPr>
          <w:p w14:paraId="5B019B04" w14:textId="77777777" w:rsidR="000F2EDD" w:rsidRPr="00926D9D" w:rsidRDefault="000F2EDD" w:rsidP="004938E8">
            <w:r w:rsidRPr="00926D9D">
              <w:t>Garant, přednášející</w:t>
            </w:r>
            <w:r>
              <w:t xml:space="preserve"> </w:t>
            </w:r>
          </w:p>
        </w:tc>
        <w:tc>
          <w:tcPr>
            <w:tcW w:w="1972" w:type="dxa"/>
            <w:gridSpan w:val="3"/>
            <w:tcBorders>
              <w:top w:val="nil"/>
            </w:tcBorders>
          </w:tcPr>
          <w:p w14:paraId="67A4BF38" w14:textId="77777777" w:rsidR="000F2EDD" w:rsidRPr="00926D9D" w:rsidRDefault="000F2EDD" w:rsidP="004938E8">
            <w:pPr>
              <w:jc w:val="both"/>
            </w:pPr>
          </w:p>
        </w:tc>
      </w:tr>
      <w:tr w:rsidR="000F2EDD" w14:paraId="55697095" w14:textId="77777777" w:rsidTr="004938E8">
        <w:trPr>
          <w:trHeight w:val="284"/>
        </w:trPr>
        <w:tc>
          <w:tcPr>
            <w:tcW w:w="2802" w:type="dxa"/>
            <w:gridSpan w:val="2"/>
            <w:tcBorders>
              <w:top w:val="nil"/>
            </w:tcBorders>
          </w:tcPr>
          <w:p w14:paraId="1D50833F" w14:textId="77777777" w:rsidR="000F2EDD" w:rsidRPr="00926D9D" w:rsidRDefault="000F2EDD" w:rsidP="004938E8">
            <w:pPr>
              <w:jc w:val="both"/>
            </w:pPr>
            <w:r w:rsidRPr="00926D9D">
              <w:t xml:space="preserve">Mikroekonomie </w:t>
            </w:r>
            <w:r>
              <w:t>1</w:t>
            </w:r>
          </w:p>
        </w:tc>
        <w:tc>
          <w:tcPr>
            <w:tcW w:w="2409" w:type="dxa"/>
            <w:gridSpan w:val="3"/>
            <w:tcBorders>
              <w:top w:val="nil"/>
            </w:tcBorders>
          </w:tcPr>
          <w:p w14:paraId="34C7C6C1" w14:textId="77777777" w:rsidR="000F2EDD" w:rsidRPr="00926D9D" w:rsidRDefault="000F2EDD" w:rsidP="004938E8">
            <w:pPr>
              <w:jc w:val="both"/>
            </w:pPr>
            <w:r>
              <w:t xml:space="preserve">BSP </w:t>
            </w:r>
            <w:r w:rsidRPr="00926D9D">
              <w:t>Finance a finanční technologie</w:t>
            </w:r>
          </w:p>
        </w:tc>
        <w:tc>
          <w:tcPr>
            <w:tcW w:w="567" w:type="dxa"/>
            <w:gridSpan w:val="2"/>
            <w:tcBorders>
              <w:top w:val="nil"/>
            </w:tcBorders>
          </w:tcPr>
          <w:p w14:paraId="6F209CCC" w14:textId="77777777" w:rsidR="000F2EDD" w:rsidRPr="00926D9D" w:rsidRDefault="000F2EDD" w:rsidP="004938E8">
            <w:pPr>
              <w:jc w:val="both"/>
            </w:pPr>
            <w:r w:rsidRPr="00926D9D">
              <w:t>ZS</w:t>
            </w:r>
          </w:p>
        </w:tc>
        <w:tc>
          <w:tcPr>
            <w:tcW w:w="2109" w:type="dxa"/>
            <w:gridSpan w:val="5"/>
            <w:tcBorders>
              <w:top w:val="nil"/>
            </w:tcBorders>
          </w:tcPr>
          <w:p w14:paraId="512C3146" w14:textId="77777777" w:rsidR="000F2EDD" w:rsidRPr="00926D9D" w:rsidRDefault="000F2EDD" w:rsidP="004938E8">
            <w:r w:rsidRPr="00926D9D">
              <w:t>Garant, přednášející</w:t>
            </w:r>
            <w:r>
              <w:t xml:space="preserve"> </w:t>
            </w:r>
          </w:p>
        </w:tc>
        <w:tc>
          <w:tcPr>
            <w:tcW w:w="1972" w:type="dxa"/>
            <w:gridSpan w:val="3"/>
            <w:tcBorders>
              <w:top w:val="nil"/>
            </w:tcBorders>
          </w:tcPr>
          <w:p w14:paraId="276B2B50" w14:textId="77777777" w:rsidR="000F2EDD" w:rsidRPr="00926D9D" w:rsidRDefault="000F2EDD" w:rsidP="004938E8">
            <w:pPr>
              <w:jc w:val="both"/>
            </w:pPr>
          </w:p>
        </w:tc>
      </w:tr>
      <w:tr w:rsidR="000F2EDD" w14:paraId="652CF0D6" w14:textId="77777777" w:rsidTr="004938E8">
        <w:trPr>
          <w:trHeight w:val="284"/>
        </w:trPr>
        <w:tc>
          <w:tcPr>
            <w:tcW w:w="2802" w:type="dxa"/>
            <w:gridSpan w:val="2"/>
            <w:tcBorders>
              <w:top w:val="nil"/>
            </w:tcBorders>
          </w:tcPr>
          <w:p w14:paraId="4910D9C6" w14:textId="77777777" w:rsidR="000F2EDD" w:rsidRPr="00926D9D" w:rsidRDefault="000F2EDD" w:rsidP="004938E8">
            <w:pPr>
              <w:jc w:val="both"/>
            </w:pPr>
            <w:r w:rsidRPr="00926D9D">
              <w:t xml:space="preserve">Mikroekonomie </w:t>
            </w:r>
            <w:r>
              <w:t>1</w:t>
            </w:r>
          </w:p>
        </w:tc>
        <w:tc>
          <w:tcPr>
            <w:tcW w:w="2409" w:type="dxa"/>
            <w:gridSpan w:val="3"/>
            <w:tcBorders>
              <w:top w:val="nil"/>
            </w:tcBorders>
          </w:tcPr>
          <w:p w14:paraId="267F4C02" w14:textId="77777777" w:rsidR="000F2EDD" w:rsidRPr="00926D9D" w:rsidRDefault="000F2EDD" w:rsidP="004938E8">
            <w:pPr>
              <w:jc w:val="both"/>
            </w:pPr>
            <w:r>
              <w:t xml:space="preserve">BSP </w:t>
            </w:r>
            <w:r w:rsidRPr="00926D9D">
              <w:t>Průmyslové inženýrství</w:t>
            </w:r>
          </w:p>
        </w:tc>
        <w:tc>
          <w:tcPr>
            <w:tcW w:w="567" w:type="dxa"/>
            <w:gridSpan w:val="2"/>
            <w:tcBorders>
              <w:top w:val="nil"/>
            </w:tcBorders>
          </w:tcPr>
          <w:p w14:paraId="7C93C2B6" w14:textId="77777777" w:rsidR="000F2EDD" w:rsidRPr="00926D9D" w:rsidRDefault="000F2EDD" w:rsidP="004938E8">
            <w:pPr>
              <w:jc w:val="both"/>
            </w:pPr>
            <w:r w:rsidRPr="00926D9D">
              <w:t>ZS</w:t>
            </w:r>
          </w:p>
        </w:tc>
        <w:tc>
          <w:tcPr>
            <w:tcW w:w="2109" w:type="dxa"/>
            <w:gridSpan w:val="5"/>
            <w:tcBorders>
              <w:top w:val="nil"/>
            </w:tcBorders>
          </w:tcPr>
          <w:p w14:paraId="4BA1C617" w14:textId="77777777" w:rsidR="000F2EDD" w:rsidRPr="00926D9D" w:rsidRDefault="000F2EDD" w:rsidP="004938E8">
            <w:r w:rsidRPr="00926D9D">
              <w:t>Garant, přednášející</w:t>
            </w:r>
            <w:r>
              <w:t xml:space="preserve"> </w:t>
            </w:r>
          </w:p>
        </w:tc>
        <w:tc>
          <w:tcPr>
            <w:tcW w:w="1972" w:type="dxa"/>
            <w:gridSpan w:val="3"/>
            <w:tcBorders>
              <w:top w:val="nil"/>
            </w:tcBorders>
          </w:tcPr>
          <w:p w14:paraId="18393181" w14:textId="77777777" w:rsidR="000F2EDD" w:rsidRPr="00926D9D" w:rsidRDefault="000F2EDD" w:rsidP="004938E8">
            <w:pPr>
              <w:jc w:val="both"/>
            </w:pPr>
          </w:p>
        </w:tc>
      </w:tr>
      <w:tr w:rsidR="000F2EDD" w14:paraId="1782C62C" w14:textId="77777777" w:rsidTr="004938E8">
        <w:trPr>
          <w:trHeight w:val="284"/>
        </w:trPr>
        <w:tc>
          <w:tcPr>
            <w:tcW w:w="2802" w:type="dxa"/>
            <w:gridSpan w:val="2"/>
            <w:tcBorders>
              <w:top w:val="nil"/>
            </w:tcBorders>
          </w:tcPr>
          <w:p w14:paraId="08202CD2" w14:textId="77777777" w:rsidR="000F2EDD" w:rsidRPr="00926D9D" w:rsidRDefault="000F2EDD" w:rsidP="004938E8">
            <w:pPr>
              <w:jc w:val="both"/>
            </w:pPr>
            <w:r w:rsidRPr="00926D9D">
              <w:t xml:space="preserve">Mikroekonomie </w:t>
            </w:r>
            <w:r>
              <w:t>1</w:t>
            </w:r>
          </w:p>
        </w:tc>
        <w:tc>
          <w:tcPr>
            <w:tcW w:w="2409" w:type="dxa"/>
            <w:gridSpan w:val="3"/>
            <w:tcBorders>
              <w:top w:val="nil"/>
            </w:tcBorders>
          </w:tcPr>
          <w:p w14:paraId="5564170E" w14:textId="77777777" w:rsidR="000F2EDD" w:rsidRPr="00926D9D" w:rsidRDefault="000F2EDD" w:rsidP="004938E8">
            <w:pPr>
              <w:jc w:val="both"/>
            </w:pPr>
            <w:r>
              <w:t xml:space="preserve">BSP </w:t>
            </w:r>
            <w:r w:rsidRPr="00926D9D">
              <w:t>Účetnictví a daně</w:t>
            </w:r>
          </w:p>
        </w:tc>
        <w:tc>
          <w:tcPr>
            <w:tcW w:w="567" w:type="dxa"/>
            <w:gridSpan w:val="2"/>
            <w:tcBorders>
              <w:top w:val="nil"/>
            </w:tcBorders>
          </w:tcPr>
          <w:p w14:paraId="7BD558B6" w14:textId="77777777" w:rsidR="000F2EDD" w:rsidRPr="00926D9D" w:rsidRDefault="000F2EDD" w:rsidP="004938E8">
            <w:pPr>
              <w:jc w:val="both"/>
            </w:pPr>
            <w:r w:rsidRPr="00926D9D">
              <w:t>ZS</w:t>
            </w:r>
          </w:p>
        </w:tc>
        <w:tc>
          <w:tcPr>
            <w:tcW w:w="2109" w:type="dxa"/>
            <w:gridSpan w:val="5"/>
            <w:tcBorders>
              <w:top w:val="nil"/>
            </w:tcBorders>
          </w:tcPr>
          <w:p w14:paraId="42B93C26" w14:textId="77777777" w:rsidR="000F2EDD" w:rsidRPr="00926D9D" w:rsidRDefault="000F2EDD" w:rsidP="004938E8">
            <w:r w:rsidRPr="00926D9D">
              <w:t>Garant, přednášející</w:t>
            </w:r>
            <w:r>
              <w:t xml:space="preserve"> </w:t>
            </w:r>
          </w:p>
        </w:tc>
        <w:tc>
          <w:tcPr>
            <w:tcW w:w="1972" w:type="dxa"/>
            <w:gridSpan w:val="3"/>
            <w:tcBorders>
              <w:top w:val="nil"/>
            </w:tcBorders>
          </w:tcPr>
          <w:p w14:paraId="5745455C" w14:textId="77777777" w:rsidR="000F2EDD" w:rsidRPr="00926D9D" w:rsidRDefault="000F2EDD" w:rsidP="004938E8">
            <w:pPr>
              <w:jc w:val="both"/>
            </w:pPr>
          </w:p>
        </w:tc>
      </w:tr>
      <w:tr w:rsidR="000F2EDD" w14:paraId="1D3B77B5" w14:textId="77777777" w:rsidTr="004938E8">
        <w:trPr>
          <w:trHeight w:val="284"/>
        </w:trPr>
        <w:tc>
          <w:tcPr>
            <w:tcW w:w="2802" w:type="dxa"/>
            <w:gridSpan w:val="2"/>
            <w:tcBorders>
              <w:top w:val="nil"/>
            </w:tcBorders>
          </w:tcPr>
          <w:p w14:paraId="0EF9411B" w14:textId="77777777" w:rsidR="000F2EDD" w:rsidRPr="00926D9D" w:rsidRDefault="000F2EDD" w:rsidP="004938E8">
            <w:pPr>
              <w:jc w:val="both"/>
            </w:pPr>
            <w:r>
              <w:t>Mikroekonomie 2</w:t>
            </w:r>
          </w:p>
        </w:tc>
        <w:tc>
          <w:tcPr>
            <w:tcW w:w="2409" w:type="dxa"/>
            <w:gridSpan w:val="3"/>
            <w:tcBorders>
              <w:top w:val="nil"/>
            </w:tcBorders>
          </w:tcPr>
          <w:p w14:paraId="0B43685A" w14:textId="77777777" w:rsidR="000F2EDD" w:rsidRPr="00926D9D" w:rsidRDefault="000F2EDD" w:rsidP="004938E8">
            <w:pPr>
              <w:jc w:val="both"/>
            </w:pPr>
            <w:r>
              <w:t>MSP Finance</w:t>
            </w:r>
          </w:p>
        </w:tc>
        <w:tc>
          <w:tcPr>
            <w:tcW w:w="567" w:type="dxa"/>
            <w:gridSpan w:val="2"/>
            <w:tcBorders>
              <w:top w:val="nil"/>
            </w:tcBorders>
          </w:tcPr>
          <w:p w14:paraId="3406F95F" w14:textId="77777777" w:rsidR="000F2EDD" w:rsidRPr="00926D9D" w:rsidRDefault="000F2EDD" w:rsidP="004938E8">
            <w:pPr>
              <w:jc w:val="both"/>
            </w:pPr>
            <w:r>
              <w:t>ZS</w:t>
            </w:r>
          </w:p>
        </w:tc>
        <w:tc>
          <w:tcPr>
            <w:tcW w:w="2109" w:type="dxa"/>
            <w:gridSpan w:val="5"/>
            <w:tcBorders>
              <w:top w:val="nil"/>
            </w:tcBorders>
          </w:tcPr>
          <w:p w14:paraId="0A997F97" w14:textId="77777777" w:rsidR="000F2EDD" w:rsidRPr="00926D9D" w:rsidRDefault="000F2EDD" w:rsidP="004938E8">
            <w:r>
              <w:t xml:space="preserve">Vede semináře </w:t>
            </w:r>
          </w:p>
        </w:tc>
        <w:tc>
          <w:tcPr>
            <w:tcW w:w="1972" w:type="dxa"/>
            <w:gridSpan w:val="3"/>
            <w:tcBorders>
              <w:top w:val="nil"/>
            </w:tcBorders>
          </w:tcPr>
          <w:p w14:paraId="3DC081AC" w14:textId="77777777" w:rsidR="000F2EDD" w:rsidRPr="00926D9D" w:rsidRDefault="000F2EDD" w:rsidP="004938E8">
            <w:pPr>
              <w:jc w:val="both"/>
            </w:pPr>
          </w:p>
        </w:tc>
      </w:tr>
      <w:tr w:rsidR="000F2EDD" w14:paraId="0D8069C5" w14:textId="77777777" w:rsidTr="004938E8">
        <w:trPr>
          <w:trHeight w:val="284"/>
        </w:trPr>
        <w:tc>
          <w:tcPr>
            <w:tcW w:w="2802" w:type="dxa"/>
            <w:gridSpan w:val="2"/>
            <w:tcBorders>
              <w:top w:val="nil"/>
            </w:tcBorders>
          </w:tcPr>
          <w:p w14:paraId="0D6C1487" w14:textId="77777777" w:rsidR="000F2EDD" w:rsidRPr="00926D9D" w:rsidRDefault="000F2EDD" w:rsidP="004938E8">
            <w:pPr>
              <w:jc w:val="both"/>
            </w:pPr>
            <w:r>
              <w:t>Mikroekonomie 2</w:t>
            </w:r>
          </w:p>
        </w:tc>
        <w:tc>
          <w:tcPr>
            <w:tcW w:w="2409" w:type="dxa"/>
            <w:gridSpan w:val="3"/>
            <w:tcBorders>
              <w:top w:val="nil"/>
            </w:tcBorders>
          </w:tcPr>
          <w:p w14:paraId="065C343F" w14:textId="77777777" w:rsidR="000F2EDD" w:rsidRPr="00926D9D" w:rsidRDefault="000F2EDD" w:rsidP="004938E8">
            <w:pPr>
              <w:jc w:val="both"/>
            </w:pPr>
            <w:r w:rsidRPr="00C6052A">
              <w:t>MSP Ekonomika podniku a podnikání</w:t>
            </w:r>
          </w:p>
        </w:tc>
        <w:tc>
          <w:tcPr>
            <w:tcW w:w="567" w:type="dxa"/>
            <w:gridSpan w:val="2"/>
            <w:tcBorders>
              <w:top w:val="nil"/>
            </w:tcBorders>
          </w:tcPr>
          <w:p w14:paraId="1A4D0704" w14:textId="77777777" w:rsidR="000F2EDD" w:rsidRPr="00926D9D" w:rsidRDefault="000F2EDD" w:rsidP="004938E8">
            <w:pPr>
              <w:jc w:val="both"/>
            </w:pPr>
            <w:r>
              <w:t>ZS</w:t>
            </w:r>
          </w:p>
        </w:tc>
        <w:tc>
          <w:tcPr>
            <w:tcW w:w="2109" w:type="dxa"/>
            <w:gridSpan w:val="5"/>
            <w:tcBorders>
              <w:top w:val="nil"/>
            </w:tcBorders>
          </w:tcPr>
          <w:p w14:paraId="1812EBCA" w14:textId="77777777" w:rsidR="000F2EDD" w:rsidRPr="00926D9D" w:rsidRDefault="000F2EDD" w:rsidP="004938E8">
            <w:r>
              <w:t xml:space="preserve">Vede semináře </w:t>
            </w:r>
          </w:p>
        </w:tc>
        <w:tc>
          <w:tcPr>
            <w:tcW w:w="1972" w:type="dxa"/>
            <w:gridSpan w:val="3"/>
            <w:tcBorders>
              <w:top w:val="nil"/>
            </w:tcBorders>
          </w:tcPr>
          <w:p w14:paraId="28EC54DD" w14:textId="77777777" w:rsidR="000F2EDD" w:rsidRPr="00926D9D" w:rsidRDefault="000F2EDD" w:rsidP="004938E8">
            <w:pPr>
              <w:jc w:val="both"/>
            </w:pPr>
          </w:p>
        </w:tc>
      </w:tr>
      <w:tr w:rsidR="000F2EDD" w14:paraId="0243AB6C" w14:textId="77777777" w:rsidTr="004938E8">
        <w:trPr>
          <w:trHeight w:val="284"/>
        </w:trPr>
        <w:tc>
          <w:tcPr>
            <w:tcW w:w="2802" w:type="dxa"/>
            <w:gridSpan w:val="2"/>
            <w:tcBorders>
              <w:top w:val="nil"/>
            </w:tcBorders>
          </w:tcPr>
          <w:p w14:paraId="126668FC" w14:textId="77777777" w:rsidR="000F2EDD" w:rsidRPr="00926D9D" w:rsidRDefault="000F2EDD" w:rsidP="004938E8">
            <w:pPr>
              <w:jc w:val="both"/>
            </w:pPr>
            <w:r>
              <w:t>Mikroekonomie 2</w:t>
            </w:r>
          </w:p>
        </w:tc>
        <w:tc>
          <w:tcPr>
            <w:tcW w:w="2409" w:type="dxa"/>
            <w:gridSpan w:val="3"/>
            <w:tcBorders>
              <w:top w:val="nil"/>
            </w:tcBorders>
          </w:tcPr>
          <w:p w14:paraId="7DD64AC8" w14:textId="77777777" w:rsidR="000F2EDD" w:rsidRPr="00926D9D" w:rsidRDefault="000F2EDD" w:rsidP="004938E8">
            <w:pPr>
              <w:jc w:val="both"/>
            </w:pPr>
            <w:r w:rsidRPr="00C6052A">
              <w:t>MSP Management a marketing</w:t>
            </w:r>
          </w:p>
        </w:tc>
        <w:tc>
          <w:tcPr>
            <w:tcW w:w="567" w:type="dxa"/>
            <w:gridSpan w:val="2"/>
            <w:tcBorders>
              <w:top w:val="nil"/>
            </w:tcBorders>
          </w:tcPr>
          <w:p w14:paraId="20FFE68D" w14:textId="77777777" w:rsidR="000F2EDD" w:rsidRPr="00926D9D" w:rsidRDefault="000F2EDD" w:rsidP="004938E8">
            <w:pPr>
              <w:jc w:val="both"/>
            </w:pPr>
            <w:r>
              <w:t>ZS</w:t>
            </w:r>
          </w:p>
        </w:tc>
        <w:tc>
          <w:tcPr>
            <w:tcW w:w="2109" w:type="dxa"/>
            <w:gridSpan w:val="5"/>
            <w:tcBorders>
              <w:top w:val="nil"/>
            </w:tcBorders>
          </w:tcPr>
          <w:p w14:paraId="143C677F" w14:textId="77777777" w:rsidR="000F2EDD" w:rsidRPr="00926D9D" w:rsidRDefault="000F2EDD" w:rsidP="004938E8">
            <w:r>
              <w:t xml:space="preserve">Vede semináře </w:t>
            </w:r>
          </w:p>
        </w:tc>
        <w:tc>
          <w:tcPr>
            <w:tcW w:w="1972" w:type="dxa"/>
            <w:gridSpan w:val="3"/>
            <w:tcBorders>
              <w:top w:val="nil"/>
            </w:tcBorders>
          </w:tcPr>
          <w:p w14:paraId="6C5B366C" w14:textId="77777777" w:rsidR="000F2EDD" w:rsidRPr="00926D9D" w:rsidRDefault="000F2EDD" w:rsidP="004938E8">
            <w:pPr>
              <w:jc w:val="both"/>
            </w:pPr>
          </w:p>
        </w:tc>
      </w:tr>
      <w:tr w:rsidR="000F2EDD" w14:paraId="6FF72A6B" w14:textId="77777777" w:rsidTr="004938E8">
        <w:trPr>
          <w:trHeight w:val="284"/>
        </w:trPr>
        <w:tc>
          <w:tcPr>
            <w:tcW w:w="2802" w:type="dxa"/>
            <w:gridSpan w:val="2"/>
            <w:tcBorders>
              <w:top w:val="nil"/>
            </w:tcBorders>
          </w:tcPr>
          <w:p w14:paraId="79140E25" w14:textId="77777777" w:rsidR="000F2EDD" w:rsidRPr="00926D9D" w:rsidRDefault="000F2EDD" w:rsidP="004938E8">
            <w:pPr>
              <w:jc w:val="both"/>
            </w:pPr>
            <w:r>
              <w:t>Mikroekonomie 2</w:t>
            </w:r>
          </w:p>
        </w:tc>
        <w:tc>
          <w:tcPr>
            <w:tcW w:w="2409" w:type="dxa"/>
            <w:gridSpan w:val="3"/>
            <w:tcBorders>
              <w:top w:val="nil"/>
            </w:tcBorders>
          </w:tcPr>
          <w:p w14:paraId="116F9F54" w14:textId="77777777" w:rsidR="000F2EDD" w:rsidRPr="00926D9D" w:rsidRDefault="000F2EDD" w:rsidP="004938E8">
            <w:pPr>
              <w:jc w:val="both"/>
            </w:pPr>
            <w:r w:rsidRPr="00C6052A">
              <w:t xml:space="preserve">MSP </w:t>
            </w:r>
            <w:r>
              <w:t>Průmyslové inženýrství</w:t>
            </w:r>
          </w:p>
        </w:tc>
        <w:tc>
          <w:tcPr>
            <w:tcW w:w="567" w:type="dxa"/>
            <w:gridSpan w:val="2"/>
            <w:tcBorders>
              <w:top w:val="nil"/>
            </w:tcBorders>
          </w:tcPr>
          <w:p w14:paraId="024003B4" w14:textId="77777777" w:rsidR="000F2EDD" w:rsidRPr="00926D9D" w:rsidRDefault="000F2EDD" w:rsidP="004938E8">
            <w:pPr>
              <w:jc w:val="both"/>
            </w:pPr>
            <w:r>
              <w:t>ZS</w:t>
            </w:r>
          </w:p>
        </w:tc>
        <w:tc>
          <w:tcPr>
            <w:tcW w:w="2109" w:type="dxa"/>
            <w:gridSpan w:val="5"/>
            <w:tcBorders>
              <w:top w:val="nil"/>
            </w:tcBorders>
          </w:tcPr>
          <w:p w14:paraId="6CDACDFB" w14:textId="77777777" w:rsidR="000F2EDD" w:rsidRPr="00926D9D" w:rsidRDefault="000F2EDD" w:rsidP="004938E8">
            <w:r>
              <w:t>Vede semináře</w:t>
            </w:r>
          </w:p>
        </w:tc>
        <w:tc>
          <w:tcPr>
            <w:tcW w:w="1972" w:type="dxa"/>
            <w:gridSpan w:val="3"/>
            <w:tcBorders>
              <w:top w:val="nil"/>
            </w:tcBorders>
          </w:tcPr>
          <w:p w14:paraId="211CFBDE" w14:textId="77777777" w:rsidR="000F2EDD" w:rsidRPr="00926D9D" w:rsidRDefault="000F2EDD" w:rsidP="004938E8">
            <w:pPr>
              <w:jc w:val="both"/>
            </w:pPr>
          </w:p>
        </w:tc>
      </w:tr>
      <w:tr w:rsidR="000F2EDD" w14:paraId="7BBF1856" w14:textId="77777777" w:rsidTr="004938E8">
        <w:tc>
          <w:tcPr>
            <w:tcW w:w="9859" w:type="dxa"/>
            <w:gridSpan w:val="15"/>
            <w:shd w:val="clear" w:color="auto" w:fill="F7CAAC"/>
          </w:tcPr>
          <w:p w14:paraId="7823429A" w14:textId="77777777" w:rsidR="000F2EDD" w:rsidRDefault="000F2EDD" w:rsidP="004938E8">
            <w:pPr>
              <w:jc w:val="both"/>
            </w:pPr>
            <w:r>
              <w:rPr>
                <w:b/>
              </w:rPr>
              <w:t xml:space="preserve">Údaje o vzdělání na VŠ </w:t>
            </w:r>
          </w:p>
        </w:tc>
      </w:tr>
      <w:tr w:rsidR="000F2EDD" w14:paraId="241C17C2" w14:textId="77777777" w:rsidTr="002941A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5" w:author="Zuzana Tučková" w:date="2024-05-13T13:1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33"/>
          <w:trPrChange w:id="746" w:author="Zuzana Tučková" w:date="2024-05-13T13:10:00Z">
            <w:trPr>
              <w:gridBefore w:val="1"/>
              <w:trHeight w:val="1055"/>
            </w:trPr>
          </w:trPrChange>
        </w:trPr>
        <w:tc>
          <w:tcPr>
            <w:tcW w:w="9859" w:type="dxa"/>
            <w:gridSpan w:val="15"/>
            <w:tcPrChange w:id="747" w:author="Zuzana Tučková" w:date="2024-05-13T13:10:00Z">
              <w:tcPr>
                <w:tcW w:w="9859" w:type="dxa"/>
                <w:gridSpan w:val="16"/>
              </w:tcPr>
            </w:tcPrChange>
          </w:tcPr>
          <w:p w14:paraId="6D1587F6" w14:textId="77777777" w:rsidR="000F2EDD" w:rsidRPr="009A3584" w:rsidRDefault="000F2EDD" w:rsidP="004938E8">
            <w:pPr>
              <w:tabs>
                <w:tab w:val="left" w:pos="1418"/>
              </w:tabs>
              <w:autoSpaceDE w:val="0"/>
              <w:autoSpaceDN w:val="0"/>
              <w:adjustRightInd w:val="0"/>
              <w:jc w:val="both"/>
              <w:rPr>
                <w:color w:val="000000"/>
                <w:szCs w:val="24"/>
              </w:rPr>
            </w:pPr>
            <w:r w:rsidRPr="003A612D">
              <w:rPr>
                <w:bCs/>
                <w:color w:val="000000"/>
                <w:szCs w:val="24"/>
              </w:rPr>
              <w:t>2008</w:t>
            </w:r>
            <w:r>
              <w:rPr>
                <w:bCs/>
                <w:color w:val="000000"/>
                <w:szCs w:val="24"/>
              </w:rPr>
              <w:t xml:space="preserve"> – doktor (Ph.D.), </w:t>
            </w:r>
            <w:r w:rsidRPr="00597274">
              <w:t>studijní program: Ekonomika a Management, obor: Management a Ekonomika, Univerzita Tomáše Bati ve Zlíně</w:t>
            </w:r>
          </w:p>
          <w:p w14:paraId="6E0DD7C8" w14:textId="77777777" w:rsidR="000F2EDD" w:rsidRDefault="000F2EDD" w:rsidP="004938E8">
            <w:pPr>
              <w:jc w:val="both"/>
              <w:rPr>
                <w:b/>
              </w:rPr>
            </w:pPr>
          </w:p>
        </w:tc>
      </w:tr>
      <w:tr w:rsidR="000F2EDD" w14:paraId="6DFDF2CA" w14:textId="77777777" w:rsidTr="004938E8">
        <w:tc>
          <w:tcPr>
            <w:tcW w:w="9859" w:type="dxa"/>
            <w:gridSpan w:val="15"/>
            <w:shd w:val="clear" w:color="auto" w:fill="F7CAAC"/>
          </w:tcPr>
          <w:p w14:paraId="64C829F1" w14:textId="77777777" w:rsidR="000F2EDD" w:rsidRDefault="000F2EDD" w:rsidP="004938E8">
            <w:pPr>
              <w:jc w:val="both"/>
              <w:rPr>
                <w:b/>
              </w:rPr>
            </w:pPr>
            <w:r>
              <w:rPr>
                <w:b/>
              </w:rPr>
              <w:t>Údaje o odborném působení od absolvování VŠ</w:t>
            </w:r>
          </w:p>
        </w:tc>
      </w:tr>
      <w:tr w:rsidR="000F2EDD" w14:paraId="4CB618C6" w14:textId="77777777" w:rsidTr="002941A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8" w:author="Zuzana Tučková" w:date="2024-05-13T13:1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47"/>
          <w:trPrChange w:id="749" w:author="Zuzana Tučková" w:date="2024-05-13T13:10:00Z">
            <w:trPr>
              <w:gridBefore w:val="1"/>
              <w:trHeight w:val="1090"/>
            </w:trPr>
          </w:trPrChange>
        </w:trPr>
        <w:tc>
          <w:tcPr>
            <w:tcW w:w="9859" w:type="dxa"/>
            <w:gridSpan w:val="15"/>
            <w:tcPrChange w:id="750" w:author="Zuzana Tučková" w:date="2024-05-13T13:10:00Z">
              <w:tcPr>
                <w:tcW w:w="9859" w:type="dxa"/>
                <w:gridSpan w:val="16"/>
              </w:tcPr>
            </w:tcPrChange>
          </w:tcPr>
          <w:p w14:paraId="42583355" w14:textId="77777777" w:rsidR="000F2EDD" w:rsidRPr="00A511F4" w:rsidRDefault="000F2EDD" w:rsidP="004938E8">
            <w:pPr>
              <w:jc w:val="both"/>
              <w:rPr>
                <w:color w:val="FF0000"/>
              </w:rPr>
            </w:pPr>
            <w:r w:rsidRPr="00A511F4">
              <w:rPr>
                <w:color w:val="000000"/>
                <w:szCs w:val="24"/>
              </w:rPr>
              <w:t>9/2002</w:t>
            </w:r>
            <w:r>
              <w:rPr>
                <w:color w:val="000000"/>
                <w:szCs w:val="24"/>
              </w:rPr>
              <w:t>-</w:t>
            </w:r>
            <w:r w:rsidRPr="00A511F4">
              <w:rPr>
                <w:color w:val="000000"/>
                <w:szCs w:val="24"/>
              </w:rPr>
              <w:t>dosud: UTB ve Zlíně, Fakulta managementu a ekonomiky, akademický pracovník, 2019 dosud – ředitel Ústavu ekonomie</w:t>
            </w:r>
          </w:p>
        </w:tc>
      </w:tr>
      <w:tr w:rsidR="000F2EDD" w14:paraId="5AE36D8F" w14:textId="77777777" w:rsidTr="004938E8">
        <w:trPr>
          <w:trHeight w:val="250"/>
        </w:trPr>
        <w:tc>
          <w:tcPr>
            <w:tcW w:w="9859" w:type="dxa"/>
            <w:gridSpan w:val="15"/>
            <w:shd w:val="clear" w:color="auto" w:fill="F7CAAC"/>
          </w:tcPr>
          <w:p w14:paraId="00E1360E" w14:textId="77777777" w:rsidR="000F2EDD" w:rsidRDefault="000F2EDD" w:rsidP="004938E8">
            <w:pPr>
              <w:jc w:val="both"/>
            </w:pPr>
            <w:r>
              <w:rPr>
                <w:b/>
              </w:rPr>
              <w:t>Zkušenosti s vedením kvalifikačních a rigorózních prací</w:t>
            </w:r>
          </w:p>
        </w:tc>
      </w:tr>
      <w:tr w:rsidR="000F2EDD" w14:paraId="623324BC" w14:textId="77777777" w:rsidTr="002941A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1" w:author="Zuzana Tučková" w:date="2024-05-13T13:1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19"/>
          <w:trPrChange w:id="752" w:author="Zuzana Tučková" w:date="2024-05-13T13:10:00Z">
            <w:trPr>
              <w:gridBefore w:val="1"/>
              <w:trHeight w:val="1105"/>
            </w:trPr>
          </w:trPrChange>
        </w:trPr>
        <w:tc>
          <w:tcPr>
            <w:tcW w:w="9859" w:type="dxa"/>
            <w:gridSpan w:val="15"/>
            <w:tcPrChange w:id="753" w:author="Zuzana Tučková" w:date="2024-05-13T13:10:00Z">
              <w:tcPr>
                <w:tcW w:w="9859" w:type="dxa"/>
                <w:gridSpan w:val="16"/>
              </w:tcPr>
            </w:tcPrChange>
          </w:tcPr>
          <w:p w14:paraId="61EEE2D0" w14:textId="77777777" w:rsidR="000F2EDD" w:rsidRDefault="000F2EDD" w:rsidP="004938E8">
            <w:pPr>
              <w:jc w:val="both"/>
            </w:pPr>
            <w:r>
              <w:t>37x vedoucí bakalářské práce</w:t>
            </w:r>
          </w:p>
          <w:p w14:paraId="24801F07" w14:textId="77777777" w:rsidR="000F2EDD" w:rsidRDefault="000F2EDD" w:rsidP="004938E8">
            <w:pPr>
              <w:jc w:val="both"/>
            </w:pPr>
            <w:r>
              <w:t>16x vedoucí diplomové práce</w:t>
            </w:r>
          </w:p>
        </w:tc>
      </w:tr>
      <w:tr w:rsidR="000F2EDD" w14:paraId="52F50888" w14:textId="77777777" w:rsidTr="004938E8">
        <w:trPr>
          <w:cantSplit/>
        </w:trPr>
        <w:tc>
          <w:tcPr>
            <w:tcW w:w="3347" w:type="dxa"/>
            <w:gridSpan w:val="3"/>
            <w:tcBorders>
              <w:top w:val="single" w:sz="12" w:space="0" w:color="auto"/>
            </w:tcBorders>
            <w:shd w:val="clear" w:color="auto" w:fill="F7CAAC"/>
          </w:tcPr>
          <w:p w14:paraId="5F152E4A"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4A9DBF99"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CC2DF2"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40B5CD4" w14:textId="77777777" w:rsidR="000F2EDD" w:rsidRDefault="000F2EDD" w:rsidP="004938E8">
            <w:pPr>
              <w:jc w:val="both"/>
              <w:rPr>
                <w:b/>
              </w:rPr>
            </w:pPr>
            <w:r>
              <w:rPr>
                <w:b/>
              </w:rPr>
              <w:t>Ohlasy publikací</w:t>
            </w:r>
          </w:p>
        </w:tc>
      </w:tr>
      <w:tr w:rsidR="000F2EDD" w14:paraId="300095A0" w14:textId="77777777" w:rsidTr="004938E8">
        <w:trPr>
          <w:cantSplit/>
        </w:trPr>
        <w:tc>
          <w:tcPr>
            <w:tcW w:w="3347" w:type="dxa"/>
            <w:gridSpan w:val="3"/>
          </w:tcPr>
          <w:p w14:paraId="1D55293E" w14:textId="77777777" w:rsidR="000F2EDD" w:rsidRDefault="000F2EDD" w:rsidP="004938E8">
            <w:pPr>
              <w:jc w:val="both"/>
            </w:pPr>
          </w:p>
        </w:tc>
        <w:tc>
          <w:tcPr>
            <w:tcW w:w="2245" w:type="dxa"/>
            <w:gridSpan w:val="3"/>
          </w:tcPr>
          <w:p w14:paraId="671BEF36" w14:textId="77777777" w:rsidR="000F2EDD" w:rsidRDefault="000F2EDD" w:rsidP="004938E8">
            <w:pPr>
              <w:jc w:val="both"/>
            </w:pPr>
          </w:p>
        </w:tc>
        <w:tc>
          <w:tcPr>
            <w:tcW w:w="2248" w:type="dxa"/>
            <w:gridSpan w:val="5"/>
            <w:tcBorders>
              <w:right w:val="single" w:sz="12" w:space="0" w:color="auto"/>
            </w:tcBorders>
          </w:tcPr>
          <w:p w14:paraId="35B4D398" w14:textId="77777777" w:rsidR="000F2EDD" w:rsidRDefault="000F2EDD" w:rsidP="004938E8">
            <w:pPr>
              <w:jc w:val="both"/>
            </w:pPr>
          </w:p>
        </w:tc>
        <w:tc>
          <w:tcPr>
            <w:tcW w:w="632" w:type="dxa"/>
            <w:gridSpan w:val="2"/>
            <w:tcBorders>
              <w:left w:val="single" w:sz="12" w:space="0" w:color="auto"/>
            </w:tcBorders>
            <w:shd w:val="clear" w:color="auto" w:fill="F7CAAC"/>
          </w:tcPr>
          <w:p w14:paraId="7526340D" w14:textId="77777777" w:rsidR="000F2EDD" w:rsidRPr="00F20AEF" w:rsidRDefault="000F2EDD" w:rsidP="004938E8">
            <w:pPr>
              <w:jc w:val="both"/>
            </w:pPr>
            <w:r w:rsidRPr="00F20AEF">
              <w:rPr>
                <w:b/>
              </w:rPr>
              <w:t>WoS</w:t>
            </w:r>
          </w:p>
        </w:tc>
        <w:tc>
          <w:tcPr>
            <w:tcW w:w="693" w:type="dxa"/>
            <w:shd w:val="clear" w:color="auto" w:fill="F7CAAC"/>
          </w:tcPr>
          <w:p w14:paraId="55A7BBA6"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1ED6C2EC" w14:textId="77777777" w:rsidR="000F2EDD" w:rsidRDefault="000F2EDD" w:rsidP="004938E8">
            <w:pPr>
              <w:jc w:val="both"/>
            </w:pPr>
            <w:r>
              <w:rPr>
                <w:b/>
                <w:sz w:val="18"/>
              </w:rPr>
              <w:t>ostatní</w:t>
            </w:r>
          </w:p>
        </w:tc>
      </w:tr>
      <w:tr w:rsidR="000F2EDD" w14:paraId="77742725" w14:textId="77777777" w:rsidTr="004938E8">
        <w:trPr>
          <w:cantSplit/>
          <w:trHeight w:val="70"/>
        </w:trPr>
        <w:tc>
          <w:tcPr>
            <w:tcW w:w="3347" w:type="dxa"/>
            <w:gridSpan w:val="3"/>
            <w:shd w:val="clear" w:color="auto" w:fill="F7CAAC"/>
          </w:tcPr>
          <w:p w14:paraId="2178F651" w14:textId="77777777" w:rsidR="000F2EDD" w:rsidRDefault="000F2EDD" w:rsidP="004938E8">
            <w:pPr>
              <w:jc w:val="both"/>
            </w:pPr>
            <w:r>
              <w:rPr>
                <w:b/>
              </w:rPr>
              <w:t>Obor jmenovacího řízení</w:t>
            </w:r>
          </w:p>
        </w:tc>
        <w:tc>
          <w:tcPr>
            <w:tcW w:w="2245" w:type="dxa"/>
            <w:gridSpan w:val="3"/>
            <w:shd w:val="clear" w:color="auto" w:fill="F7CAAC"/>
          </w:tcPr>
          <w:p w14:paraId="388E3713"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42E3AFD7" w14:textId="77777777" w:rsidR="000F2EDD" w:rsidRDefault="000F2EDD" w:rsidP="004938E8">
            <w:pPr>
              <w:jc w:val="both"/>
            </w:pPr>
            <w:r>
              <w:rPr>
                <w:b/>
              </w:rPr>
              <w:t>Řízení konáno na VŠ</w:t>
            </w:r>
          </w:p>
        </w:tc>
        <w:tc>
          <w:tcPr>
            <w:tcW w:w="632" w:type="dxa"/>
            <w:gridSpan w:val="2"/>
            <w:tcBorders>
              <w:left w:val="single" w:sz="12" w:space="0" w:color="auto"/>
            </w:tcBorders>
          </w:tcPr>
          <w:p w14:paraId="33DDA013" w14:textId="77777777" w:rsidR="000F2EDD" w:rsidRPr="00F20AEF" w:rsidRDefault="000F2EDD" w:rsidP="004938E8">
            <w:pPr>
              <w:jc w:val="both"/>
              <w:rPr>
                <w:b/>
              </w:rPr>
            </w:pPr>
            <w:r>
              <w:rPr>
                <w:b/>
              </w:rPr>
              <w:t>196</w:t>
            </w:r>
          </w:p>
        </w:tc>
        <w:tc>
          <w:tcPr>
            <w:tcW w:w="693" w:type="dxa"/>
          </w:tcPr>
          <w:p w14:paraId="5852D1FE" w14:textId="77777777" w:rsidR="000F2EDD" w:rsidRPr="00F20AEF" w:rsidRDefault="000F2EDD" w:rsidP="004938E8">
            <w:pPr>
              <w:jc w:val="both"/>
              <w:rPr>
                <w:b/>
              </w:rPr>
            </w:pPr>
            <w:r>
              <w:rPr>
                <w:b/>
              </w:rPr>
              <w:t>261</w:t>
            </w:r>
          </w:p>
        </w:tc>
        <w:tc>
          <w:tcPr>
            <w:tcW w:w="694" w:type="dxa"/>
          </w:tcPr>
          <w:p w14:paraId="7C4ED5FC" w14:textId="77777777" w:rsidR="000F2EDD" w:rsidRDefault="000F2EDD" w:rsidP="004938E8">
            <w:pPr>
              <w:jc w:val="both"/>
              <w:rPr>
                <w:b/>
              </w:rPr>
            </w:pPr>
            <w:r>
              <w:rPr>
                <w:b/>
              </w:rPr>
              <w:t>365</w:t>
            </w:r>
          </w:p>
        </w:tc>
      </w:tr>
      <w:tr w:rsidR="000F2EDD" w14:paraId="7D65BE36" w14:textId="77777777" w:rsidTr="004938E8">
        <w:trPr>
          <w:trHeight w:val="205"/>
        </w:trPr>
        <w:tc>
          <w:tcPr>
            <w:tcW w:w="3347" w:type="dxa"/>
            <w:gridSpan w:val="3"/>
          </w:tcPr>
          <w:p w14:paraId="3E0EA75C" w14:textId="77777777" w:rsidR="000F2EDD" w:rsidRDefault="000F2EDD" w:rsidP="004938E8">
            <w:pPr>
              <w:jc w:val="both"/>
            </w:pPr>
          </w:p>
        </w:tc>
        <w:tc>
          <w:tcPr>
            <w:tcW w:w="2245" w:type="dxa"/>
            <w:gridSpan w:val="3"/>
          </w:tcPr>
          <w:p w14:paraId="53374412" w14:textId="77777777" w:rsidR="000F2EDD" w:rsidRDefault="000F2EDD" w:rsidP="004938E8">
            <w:pPr>
              <w:jc w:val="both"/>
            </w:pPr>
          </w:p>
        </w:tc>
        <w:tc>
          <w:tcPr>
            <w:tcW w:w="2248" w:type="dxa"/>
            <w:gridSpan w:val="5"/>
            <w:tcBorders>
              <w:right w:val="single" w:sz="12" w:space="0" w:color="auto"/>
            </w:tcBorders>
          </w:tcPr>
          <w:p w14:paraId="0A3B439B"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1E9D355A" w14:textId="77777777" w:rsidR="000F2EDD" w:rsidRPr="00F20AEF" w:rsidRDefault="000F2EDD" w:rsidP="004938E8">
            <w:pPr>
              <w:jc w:val="both"/>
              <w:rPr>
                <w:b/>
                <w:sz w:val="18"/>
              </w:rPr>
            </w:pPr>
            <w:r w:rsidRPr="00F20AEF">
              <w:rPr>
                <w:b/>
                <w:sz w:val="18"/>
              </w:rPr>
              <w:t>H-index WoS/Scopus</w:t>
            </w:r>
          </w:p>
        </w:tc>
        <w:tc>
          <w:tcPr>
            <w:tcW w:w="694" w:type="dxa"/>
            <w:vAlign w:val="center"/>
          </w:tcPr>
          <w:p w14:paraId="10147F56" w14:textId="77777777" w:rsidR="000F2EDD" w:rsidRDefault="000F2EDD" w:rsidP="004938E8">
            <w:pPr>
              <w:rPr>
                <w:b/>
              </w:rPr>
            </w:pPr>
            <w:r>
              <w:rPr>
                <w:b/>
              </w:rPr>
              <w:t xml:space="preserve">  6 / 7</w:t>
            </w:r>
          </w:p>
        </w:tc>
      </w:tr>
      <w:tr w:rsidR="000F2EDD" w14:paraId="659907EE" w14:textId="77777777" w:rsidTr="004938E8">
        <w:tc>
          <w:tcPr>
            <w:tcW w:w="9859" w:type="dxa"/>
            <w:gridSpan w:val="15"/>
            <w:shd w:val="clear" w:color="auto" w:fill="F7CAAC"/>
          </w:tcPr>
          <w:p w14:paraId="433F11C2"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099A89E5" w14:textId="77777777" w:rsidTr="004938E8">
        <w:trPr>
          <w:trHeight w:val="2347"/>
        </w:trPr>
        <w:tc>
          <w:tcPr>
            <w:tcW w:w="9859" w:type="dxa"/>
            <w:gridSpan w:val="15"/>
          </w:tcPr>
          <w:p w14:paraId="3AD2281A" w14:textId="77777777" w:rsidR="000F2EDD" w:rsidRDefault="000F2EDD" w:rsidP="004938E8">
            <w:pPr>
              <w:spacing w:after="240"/>
              <w:jc w:val="both"/>
              <w:rPr>
                <w:shd w:val="clear" w:color="auto" w:fill="FFFFFF"/>
              </w:rPr>
            </w:pPr>
            <w:r w:rsidRPr="001A1E30">
              <w:rPr>
                <w:shd w:val="clear" w:color="auto" w:fill="FFFFFF"/>
              </w:rPr>
              <w:t>ŠVARCOVÁ, J</w:t>
            </w:r>
            <w:r>
              <w:rPr>
                <w:shd w:val="clear" w:color="auto" w:fill="FFFFFF"/>
              </w:rPr>
              <w:t>.</w:t>
            </w:r>
            <w:r w:rsidRPr="001A1E30">
              <w:rPr>
                <w:shd w:val="clear" w:color="auto" w:fill="FFFFFF"/>
              </w:rPr>
              <w:t>, KRAMOLI</w:t>
            </w:r>
            <w:r>
              <w:rPr>
                <w:shd w:val="clear" w:color="auto" w:fill="FFFFFF"/>
              </w:rPr>
              <w:t>Š</w:t>
            </w:r>
            <w:r w:rsidRPr="001A1E30">
              <w:rPr>
                <w:shd w:val="clear" w:color="auto" w:fill="FFFFFF"/>
              </w:rPr>
              <w:t>,</w:t>
            </w:r>
            <w:r>
              <w:rPr>
                <w:shd w:val="clear" w:color="auto" w:fill="FFFFFF"/>
              </w:rPr>
              <w:t xml:space="preserve"> J.,</w:t>
            </w:r>
            <w:r w:rsidRPr="001A1E30">
              <w:rPr>
                <w:shd w:val="clear" w:color="auto" w:fill="FFFFFF"/>
              </w:rPr>
              <w:t xml:space="preserve"> </w:t>
            </w:r>
            <w:r w:rsidRPr="00301D43">
              <w:rPr>
                <w:b/>
                <w:shd w:val="clear" w:color="auto" w:fill="FFFFFF"/>
              </w:rPr>
              <w:t>DOBEŠ, K</w:t>
            </w:r>
            <w:r>
              <w:rPr>
                <w:shd w:val="clear" w:color="auto" w:fill="FFFFFF"/>
              </w:rPr>
              <w:t>.</w:t>
            </w:r>
            <w:r w:rsidRPr="001A1E30">
              <w:rPr>
                <w:shd w:val="clear" w:color="auto" w:fill="FFFFFF"/>
              </w:rPr>
              <w:t>, URB</w:t>
            </w:r>
            <w:r>
              <w:rPr>
                <w:shd w:val="clear" w:color="auto" w:fill="FFFFFF"/>
              </w:rPr>
              <w:t>Á</w:t>
            </w:r>
            <w:r w:rsidRPr="001A1E30">
              <w:rPr>
                <w:shd w:val="clear" w:color="auto" w:fill="FFFFFF"/>
              </w:rPr>
              <w:t>NEK</w:t>
            </w:r>
            <w:r>
              <w:rPr>
                <w:shd w:val="clear" w:color="auto" w:fill="FFFFFF"/>
              </w:rPr>
              <w:t>, T.</w:t>
            </w:r>
            <w:r w:rsidRPr="001A1E30">
              <w:rPr>
                <w:shd w:val="clear" w:color="auto" w:fill="FFFFFF"/>
              </w:rPr>
              <w:t>, HORÁKOVÁ</w:t>
            </w:r>
            <w:r>
              <w:rPr>
                <w:shd w:val="clear" w:color="auto" w:fill="FFFFFF"/>
              </w:rPr>
              <w:t>, M</w:t>
            </w:r>
            <w:r w:rsidRPr="001A1E30">
              <w:rPr>
                <w:shd w:val="clear" w:color="auto" w:fill="FFFFFF"/>
              </w:rPr>
              <w:t xml:space="preserve">. Labor Market Hysteresis of Self-Employment: A Case of the Czech Manufacturing Sector. </w:t>
            </w:r>
            <w:r w:rsidRPr="001A1E30">
              <w:rPr>
                <w:i/>
                <w:shd w:val="clear" w:color="auto" w:fill="FFFFFF"/>
              </w:rPr>
              <w:t>The International Journal of Social Sustainability in Economic, Social, and Cultural Context</w:t>
            </w:r>
            <w:r>
              <w:rPr>
                <w:i/>
                <w:shd w:val="clear" w:color="auto" w:fill="FFFFFF"/>
              </w:rPr>
              <w:t>.</w:t>
            </w:r>
            <w:r w:rsidRPr="001A1E30">
              <w:rPr>
                <w:shd w:val="clear" w:color="auto" w:fill="FFFFFF"/>
              </w:rPr>
              <w:t xml:space="preserve"> 2022</w:t>
            </w:r>
            <w:r>
              <w:rPr>
                <w:shd w:val="clear" w:color="auto" w:fill="FFFFFF"/>
              </w:rPr>
              <w:t>, roč.</w:t>
            </w:r>
            <w:r w:rsidRPr="001A1E30">
              <w:rPr>
                <w:shd w:val="clear" w:color="auto" w:fill="FFFFFF"/>
              </w:rPr>
              <w:t xml:space="preserve"> 18</w:t>
            </w:r>
            <w:r>
              <w:rPr>
                <w:shd w:val="clear" w:color="auto" w:fill="FFFFFF"/>
              </w:rPr>
              <w:t xml:space="preserve">, č. </w:t>
            </w:r>
            <w:r w:rsidRPr="001A1E30">
              <w:rPr>
                <w:shd w:val="clear" w:color="auto" w:fill="FFFFFF"/>
              </w:rPr>
              <w:t>2</w:t>
            </w:r>
            <w:r>
              <w:rPr>
                <w:shd w:val="clear" w:color="auto" w:fill="FFFFFF"/>
              </w:rPr>
              <w:t>,</w:t>
            </w:r>
            <w:r w:rsidRPr="001A1E30">
              <w:rPr>
                <w:shd w:val="clear" w:color="auto" w:fill="FFFFFF"/>
              </w:rPr>
              <w:t xml:space="preserve"> 1-13</w:t>
            </w:r>
            <w:r>
              <w:rPr>
                <w:shd w:val="clear" w:color="auto" w:fill="FFFFFF"/>
              </w:rPr>
              <w:t xml:space="preserve"> s</w:t>
            </w:r>
            <w:r w:rsidRPr="001A1E30">
              <w:rPr>
                <w:shd w:val="clear" w:color="auto" w:fill="FFFFFF"/>
              </w:rPr>
              <w:t>.</w:t>
            </w:r>
            <w:r>
              <w:rPr>
                <w:shd w:val="clear" w:color="auto" w:fill="FFFFFF"/>
              </w:rPr>
              <w:t xml:space="preserve">, ISSN </w:t>
            </w:r>
            <w:r w:rsidRPr="001A1E30">
              <w:rPr>
                <w:shd w:val="clear" w:color="auto" w:fill="FFFFFF"/>
              </w:rPr>
              <w:t>2325-114X</w:t>
            </w:r>
            <w:r>
              <w:rPr>
                <w:shd w:val="clear" w:color="auto" w:fill="FFFFFF"/>
              </w:rPr>
              <w:t>.</w:t>
            </w:r>
            <w:r w:rsidRPr="001A1E30">
              <w:rPr>
                <w:shd w:val="clear" w:color="auto" w:fill="FFFFFF"/>
              </w:rPr>
              <w:t xml:space="preserve"> </w:t>
            </w:r>
            <w:r>
              <w:rPr>
                <w:shd w:val="clear" w:color="auto" w:fill="FFFFFF"/>
              </w:rPr>
              <w:t>DOI</w:t>
            </w:r>
            <w:r w:rsidRPr="001A1E30">
              <w:rPr>
                <w:shd w:val="clear" w:color="auto" w:fill="FFFFFF"/>
              </w:rPr>
              <w:t>:10.18848/2325-1115/CGP/v18i02/1-13</w:t>
            </w:r>
            <w:r>
              <w:rPr>
                <w:shd w:val="clear" w:color="auto" w:fill="FFFFFF"/>
              </w:rPr>
              <w:t xml:space="preserve"> (Jsc, Q3, autorský podíl </w:t>
            </w:r>
            <w:r w:rsidRPr="00301D43">
              <w:rPr>
                <w:b/>
                <w:shd w:val="clear" w:color="auto" w:fill="FFFFFF"/>
              </w:rPr>
              <w:t>20 %</w:t>
            </w:r>
            <w:r>
              <w:rPr>
                <w:shd w:val="clear" w:color="auto" w:fill="FFFFFF"/>
              </w:rPr>
              <w:t>).</w:t>
            </w:r>
          </w:p>
          <w:p w14:paraId="2B5943D7" w14:textId="77777777" w:rsidR="000F2EDD" w:rsidRDefault="000F2EDD" w:rsidP="004938E8">
            <w:pPr>
              <w:spacing w:after="240"/>
              <w:jc w:val="both"/>
              <w:rPr>
                <w:shd w:val="clear" w:color="auto" w:fill="FFFFFF"/>
              </w:rPr>
            </w:pPr>
            <w:r w:rsidRPr="00761330">
              <w:rPr>
                <w:shd w:val="clear" w:color="auto" w:fill="FFFFFF"/>
              </w:rPr>
              <w:t>H</w:t>
            </w:r>
            <w:r>
              <w:rPr>
                <w:shd w:val="clear" w:color="auto" w:fill="FFFFFF"/>
              </w:rPr>
              <w:t>ORÁK</w:t>
            </w:r>
            <w:r w:rsidRPr="00761330">
              <w:rPr>
                <w:shd w:val="clear" w:color="auto" w:fill="FFFFFF"/>
              </w:rPr>
              <w:t>, M., K</w:t>
            </w:r>
            <w:r>
              <w:rPr>
                <w:shd w:val="clear" w:color="auto" w:fill="FFFFFF"/>
              </w:rPr>
              <w:t>UKUČKOVÁ</w:t>
            </w:r>
            <w:r w:rsidRPr="00761330">
              <w:rPr>
                <w:shd w:val="clear" w:color="auto" w:fill="FFFFFF"/>
              </w:rPr>
              <w:t xml:space="preserve">, S., </w:t>
            </w:r>
            <w:r w:rsidRPr="00301D43">
              <w:rPr>
                <w:b/>
                <w:shd w:val="clear" w:color="auto" w:fill="FFFFFF"/>
              </w:rPr>
              <w:t>DOBEŠ, K.</w:t>
            </w:r>
            <w:r w:rsidRPr="00761330">
              <w:rPr>
                <w:shd w:val="clear" w:color="auto" w:fill="FFFFFF"/>
              </w:rPr>
              <w:t xml:space="preserve"> Exploring behavioral barriers and interventions in retirement savings: Findings from online focus groups among university students. </w:t>
            </w:r>
            <w:r w:rsidRPr="00761330">
              <w:rPr>
                <w:i/>
                <w:shd w:val="clear" w:color="auto" w:fill="FFFFFF"/>
              </w:rPr>
              <w:t>Investment Management and Financial Innovations</w:t>
            </w:r>
            <w:r>
              <w:rPr>
                <w:i/>
                <w:shd w:val="clear" w:color="auto" w:fill="FFFFFF"/>
              </w:rPr>
              <w:t xml:space="preserve"> 2022</w:t>
            </w:r>
            <w:r w:rsidRPr="00761330">
              <w:rPr>
                <w:shd w:val="clear" w:color="auto" w:fill="FFFFFF"/>
              </w:rPr>
              <w:t xml:space="preserve">, </w:t>
            </w:r>
            <w:r>
              <w:rPr>
                <w:shd w:val="clear" w:color="auto" w:fill="FFFFFF"/>
              </w:rPr>
              <w:t xml:space="preserve">roč. </w:t>
            </w:r>
            <w:r w:rsidRPr="00761330">
              <w:rPr>
                <w:shd w:val="clear" w:color="auto" w:fill="FFFFFF"/>
              </w:rPr>
              <w:t>19</w:t>
            </w:r>
            <w:r>
              <w:rPr>
                <w:shd w:val="clear" w:color="auto" w:fill="FFFFFF"/>
              </w:rPr>
              <w:t>, č. 2</w:t>
            </w:r>
            <w:r w:rsidRPr="00761330">
              <w:rPr>
                <w:shd w:val="clear" w:color="auto" w:fill="FFFFFF"/>
              </w:rPr>
              <w:t>, 154-166</w:t>
            </w:r>
            <w:r>
              <w:rPr>
                <w:shd w:val="clear" w:color="auto" w:fill="FFFFFF"/>
              </w:rPr>
              <w:t xml:space="preserve"> s</w:t>
            </w:r>
            <w:r w:rsidRPr="00761330">
              <w:rPr>
                <w:shd w:val="clear" w:color="auto" w:fill="FFFFFF"/>
              </w:rPr>
              <w:t>.</w:t>
            </w:r>
            <w:r>
              <w:rPr>
                <w:shd w:val="clear" w:color="auto" w:fill="FFFFFF"/>
              </w:rPr>
              <w:t>, ISSN 18104967.</w:t>
            </w:r>
            <w:r w:rsidRPr="00761330">
              <w:rPr>
                <w:shd w:val="clear" w:color="auto" w:fill="FFFFFF"/>
              </w:rPr>
              <w:t xml:space="preserve"> doi:10.21511/imfi.19(2).2022.13</w:t>
            </w:r>
            <w:r>
              <w:rPr>
                <w:shd w:val="clear" w:color="auto" w:fill="FFFFFF"/>
              </w:rPr>
              <w:t xml:space="preserve"> (Jsc, Q4, autorský podíl </w:t>
            </w:r>
            <w:r w:rsidRPr="00301D43">
              <w:rPr>
                <w:b/>
                <w:shd w:val="clear" w:color="auto" w:fill="FFFFFF"/>
              </w:rPr>
              <w:t>17</w:t>
            </w:r>
            <w:r>
              <w:rPr>
                <w:b/>
                <w:shd w:val="clear" w:color="auto" w:fill="FFFFFF"/>
              </w:rPr>
              <w:t xml:space="preserve"> </w:t>
            </w:r>
            <w:r w:rsidRPr="00301D43">
              <w:rPr>
                <w:b/>
                <w:shd w:val="clear" w:color="auto" w:fill="FFFFFF"/>
              </w:rPr>
              <w:t>%</w:t>
            </w:r>
            <w:r>
              <w:rPr>
                <w:shd w:val="clear" w:color="auto" w:fill="FFFFFF"/>
              </w:rPr>
              <w:t>).</w:t>
            </w:r>
          </w:p>
          <w:p w14:paraId="1A8C5325" w14:textId="77777777" w:rsidR="000F2EDD" w:rsidRPr="00F405FD" w:rsidRDefault="000F2EDD" w:rsidP="004938E8">
            <w:pPr>
              <w:spacing w:after="240"/>
              <w:jc w:val="both"/>
              <w:rPr>
                <w:shd w:val="clear" w:color="auto" w:fill="FFFFFF"/>
              </w:rPr>
            </w:pPr>
            <w:r w:rsidRPr="00F405FD">
              <w:rPr>
                <w:shd w:val="clear" w:color="auto" w:fill="FFFFFF"/>
              </w:rPr>
              <w:t xml:space="preserve">DOHNALOVÁ, Z., </w:t>
            </w:r>
            <w:r w:rsidRPr="00301D43">
              <w:rPr>
                <w:b/>
                <w:shd w:val="clear" w:color="auto" w:fill="FFFFFF"/>
              </w:rPr>
              <w:t>DOBEŠ, K.,</w:t>
            </w:r>
            <w:r w:rsidRPr="00F405FD">
              <w:rPr>
                <w:shd w:val="clear" w:color="auto" w:fill="FFFFFF"/>
              </w:rPr>
              <w:t xml:space="preserve"> KRAMOLIŠ, J. The czech labour market: Adaptation of young people to the advent of industry 4.0. </w:t>
            </w:r>
            <w:r w:rsidRPr="00AF3B13">
              <w:rPr>
                <w:i/>
                <w:shd w:val="clear" w:color="auto" w:fill="FFFFFF"/>
              </w:rPr>
              <w:t>Scientific Papers of the University of Pardubice, Series D: Faculty of Economics and Administration</w:t>
            </w:r>
            <w:r>
              <w:rPr>
                <w:shd w:val="clear" w:color="auto" w:fill="FFFFFF"/>
              </w:rPr>
              <w:t xml:space="preserve">. 2021, roč. </w:t>
            </w:r>
            <w:r w:rsidRPr="00F405FD">
              <w:rPr>
                <w:shd w:val="clear" w:color="auto" w:fill="FFFFFF"/>
              </w:rPr>
              <w:t>29</w:t>
            </w:r>
            <w:r>
              <w:rPr>
                <w:shd w:val="clear" w:color="auto" w:fill="FFFFFF"/>
              </w:rPr>
              <w:t xml:space="preserve">, č. </w:t>
            </w:r>
            <w:r w:rsidRPr="00F405FD">
              <w:rPr>
                <w:shd w:val="clear" w:color="auto" w:fill="FFFFFF"/>
              </w:rPr>
              <w:t>2</w:t>
            </w:r>
            <w:r>
              <w:rPr>
                <w:shd w:val="clear" w:color="auto" w:fill="FFFFFF"/>
              </w:rPr>
              <w:t xml:space="preserve">, ISSN </w:t>
            </w:r>
            <w:r w:rsidRPr="00AF3B13">
              <w:rPr>
                <w:shd w:val="clear" w:color="auto" w:fill="FFFFFF"/>
              </w:rPr>
              <w:t>1211-555X</w:t>
            </w:r>
            <w:r>
              <w:rPr>
                <w:shd w:val="clear" w:color="auto" w:fill="FFFFFF"/>
              </w:rPr>
              <w:t>.</w:t>
            </w:r>
            <w:r w:rsidRPr="00F405FD">
              <w:rPr>
                <w:shd w:val="clear" w:color="auto" w:fill="FFFFFF"/>
              </w:rPr>
              <w:t xml:space="preserve"> </w:t>
            </w:r>
            <w:r>
              <w:rPr>
                <w:shd w:val="clear" w:color="auto" w:fill="FFFFFF"/>
              </w:rPr>
              <w:t>DOI</w:t>
            </w:r>
            <w:r w:rsidRPr="00F405FD">
              <w:rPr>
                <w:shd w:val="clear" w:color="auto" w:fill="FFFFFF"/>
              </w:rPr>
              <w:t>:10.46585/sp29021062</w:t>
            </w:r>
            <w:r>
              <w:rPr>
                <w:shd w:val="clear" w:color="auto" w:fill="FFFFFF"/>
              </w:rPr>
              <w:t xml:space="preserve"> (Jsc, Q4, autorský podíl </w:t>
            </w:r>
            <w:r w:rsidRPr="00301D43">
              <w:rPr>
                <w:b/>
                <w:shd w:val="clear" w:color="auto" w:fill="FFFFFF"/>
              </w:rPr>
              <w:t>30</w:t>
            </w:r>
            <w:r>
              <w:rPr>
                <w:b/>
                <w:shd w:val="clear" w:color="auto" w:fill="FFFFFF"/>
              </w:rPr>
              <w:t xml:space="preserve"> </w:t>
            </w:r>
            <w:r w:rsidRPr="00301D43">
              <w:rPr>
                <w:b/>
                <w:shd w:val="clear" w:color="auto" w:fill="FFFFFF"/>
              </w:rPr>
              <w:t>%</w:t>
            </w:r>
            <w:r>
              <w:rPr>
                <w:shd w:val="clear" w:color="auto" w:fill="FFFFFF"/>
              </w:rPr>
              <w:t>).</w:t>
            </w:r>
          </w:p>
          <w:p w14:paraId="145E6339" w14:textId="77777777" w:rsidR="000F2EDD" w:rsidRPr="00F405FD" w:rsidRDefault="000F2EDD" w:rsidP="004938E8">
            <w:pPr>
              <w:spacing w:after="240"/>
              <w:jc w:val="both"/>
              <w:rPr>
                <w:shd w:val="clear" w:color="auto" w:fill="FFFFFF"/>
              </w:rPr>
            </w:pPr>
            <w:r w:rsidRPr="00F405FD">
              <w:rPr>
                <w:shd w:val="clear" w:color="auto" w:fill="FFFFFF"/>
              </w:rPr>
              <w:t xml:space="preserve">KRAMOLIŠ, J., </w:t>
            </w:r>
            <w:r w:rsidRPr="00301D43">
              <w:rPr>
                <w:b/>
                <w:shd w:val="clear" w:color="auto" w:fill="FFFFFF"/>
              </w:rPr>
              <w:t>DOBEŠ, K</w:t>
            </w:r>
            <w:r w:rsidRPr="00F405FD">
              <w:rPr>
                <w:shd w:val="clear" w:color="auto" w:fill="FFFFFF"/>
              </w:rPr>
              <w:t xml:space="preserve">. Debt as a financial risk factor in SMEs in the Czech Republic. </w:t>
            </w:r>
            <w:r w:rsidRPr="00AA223B">
              <w:rPr>
                <w:i/>
                <w:shd w:val="clear" w:color="auto" w:fill="FFFFFF"/>
              </w:rPr>
              <w:t>Equilibrium</w:t>
            </w:r>
            <w:r>
              <w:rPr>
                <w:shd w:val="clear" w:color="auto" w:fill="FFFFFF"/>
              </w:rPr>
              <w:t xml:space="preserve">. 2020, roč. </w:t>
            </w:r>
            <w:r w:rsidRPr="00F405FD">
              <w:rPr>
                <w:shd w:val="clear" w:color="auto" w:fill="FFFFFF"/>
              </w:rPr>
              <w:t>15</w:t>
            </w:r>
            <w:r>
              <w:rPr>
                <w:shd w:val="clear" w:color="auto" w:fill="FFFFFF"/>
              </w:rPr>
              <w:t xml:space="preserve">, č. </w:t>
            </w:r>
            <w:r w:rsidRPr="00F405FD">
              <w:rPr>
                <w:shd w:val="clear" w:color="auto" w:fill="FFFFFF"/>
              </w:rPr>
              <w:t>1, 87–105</w:t>
            </w:r>
            <w:r>
              <w:rPr>
                <w:shd w:val="clear" w:color="auto" w:fill="FFFFFF"/>
              </w:rPr>
              <w:t xml:space="preserve"> s</w:t>
            </w:r>
            <w:r w:rsidRPr="00F405FD">
              <w:rPr>
                <w:shd w:val="clear" w:color="auto" w:fill="FFFFFF"/>
              </w:rPr>
              <w:t xml:space="preserve">. </w:t>
            </w:r>
            <w:r>
              <w:rPr>
                <w:shd w:val="clear" w:color="auto" w:fill="FFFFFF"/>
              </w:rPr>
              <w:t xml:space="preserve">ISSN </w:t>
            </w:r>
            <w:r w:rsidRPr="00AA223B">
              <w:rPr>
                <w:shd w:val="clear" w:color="auto" w:fill="FFFFFF"/>
              </w:rPr>
              <w:t>1689-765X</w:t>
            </w:r>
            <w:r>
              <w:rPr>
                <w:shd w:val="clear" w:color="auto" w:fill="FFFFFF"/>
              </w:rPr>
              <w:t>. DOI</w:t>
            </w:r>
            <w:r w:rsidRPr="00F405FD">
              <w:rPr>
                <w:shd w:val="clear" w:color="auto" w:fill="FFFFFF"/>
              </w:rPr>
              <w:t>:10.24136/eq.2020.005</w:t>
            </w:r>
            <w:r>
              <w:rPr>
                <w:shd w:val="clear" w:color="auto" w:fill="FFFFFF"/>
              </w:rPr>
              <w:t xml:space="preserve"> (Jost, autorský podíl </w:t>
            </w:r>
            <w:r w:rsidRPr="00301D43">
              <w:rPr>
                <w:b/>
                <w:shd w:val="clear" w:color="auto" w:fill="FFFFFF"/>
              </w:rPr>
              <w:t>25</w:t>
            </w:r>
            <w:r>
              <w:rPr>
                <w:b/>
                <w:shd w:val="clear" w:color="auto" w:fill="FFFFFF"/>
              </w:rPr>
              <w:t xml:space="preserve"> </w:t>
            </w:r>
            <w:r w:rsidRPr="00301D43">
              <w:rPr>
                <w:b/>
                <w:shd w:val="clear" w:color="auto" w:fill="FFFFFF"/>
              </w:rPr>
              <w:t>%</w:t>
            </w:r>
            <w:r>
              <w:rPr>
                <w:shd w:val="clear" w:color="auto" w:fill="FFFFFF"/>
              </w:rPr>
              <w:t>).</w:t>
            </w:r>
          </w:p>
          <w:p w14:paraId="04113EB4" w14:textId="77777777" w:rsidR="000F2EDD" w:rsidRDefault="000F2EDD" w:rsidP="004938E8">
            <w:pPr>
              <w:spacing w:after="240"/>
              <w:jc w:val="both"/>
              <w:rPr>
                <w:shd w:val="clear" w:color="auto" w:fill="FFFFFF"/>
              </w:rPr>
            </w:pPr>
            <w:r w:rsidRPr="00301D43">
              <w:rPr>
                <w:b/>
                <w:shd w:val="clear" w:color="auto" w:fill="FFFFFF"/>
              </w:rPr>
              <w:t>DOBEŠ, K</w:t>
            </w:r>
            <w:r w:rsidRPr="00F405FD">
              <w:rPr>
                <w:shd w:val="clear" w:color="auto" w:fill="FFFFFF"/>
              </w:rPr>
              <w:t xml:space="preserve">., VIRGLEROVÁ, Z., KRAMOLIŠ, J. Impact of selected factors on the perception of the macroeconomic and financial environment of smes (empirical study from czech republic and slovak republic). </w:t>
            </w:r>
            <w:r w:rsidRPr="00AA223B">
              <w:rPr>
                <w:i/>
                <w:shd w:val="clear" w:color="auto" w:fill="FFFFFF"/>
              </w:rPr>
              <w:t>Scientific Papers of the University of Pardubice, Series D: Faculty of Economics and Administration</w:t>
            </w:r>
            <w:r>
              <w:rPr>
                <w:shd w:val="clear" w:color="auto" w:fill="FFFFFF"/>
              </w:rPr>
              <w:t>. 2019,</w:t>
            </w:r>
            <w:r w:rsidRPr="00F405FD">
              <w:rPr>
                <w:shd w:val="clear" w:color="auto" w:fill="FFFFFF"/>
              </w:rPr>
              <w:t xml:space="preserve"> </w:t>
            </w:r>
            <w:r>
              <w:rPr>
                <w:shd w:val="clear" w:color="auto" w:fill="FFFFFF"/>
              </w:rPr>
              <w:t xml:space="preserve">roč. </w:t>
            </w:r>
            <w:r w:rsidRPr="00F405FD">
              <w:rPr>
                <w:shd w:val="clear" w:color="auto" w:fill="FFFFFF"/>
              </w:rPr>
              <w:t>45</w:t>
            </w:r>
            <w:r>
              <w:rPr>
                <w:shd w:val="clear" w:color="auto" w:fill="FFFFFF"/>
              </w:rPr>
              <w:t xml:space="preserve">, č. </w:t>
            </w:r>
            <w:r w:rsidRPr="00F405FD">
              <w:rPr>
                <w:shd w:val="clear" w:color="auto" w:fill="FFFFFF"/>
              </w:rPr>
              <w:t>1, 29-40</w:t>
            </w:r>
            <w:r>
              <w:rPr>
                <w:shd w:val="clear" w:color="auto" w:fill="FFFFFF"/>
              </w:rPr>
              <w:t xml:space="preserve"> s</w:t>
            </w:r>
            <w:r w:rsidRPr="00F405FD">
              <w:rPr>
                <w:shd w:val="clear" w:color="auto" w:fill="FFFFFF"/>
              </w:rPr>
              <w:t>.</w:t>
            </w:r>
            <w:r>
              <w:rPr>
                <w:shd w:val="clear" w:color="auto" w:fill="FFFFFF"/>
              </w:rPr>
              <w:t xml:space="preserve"> ISSN </w:t>
            </w:r>
            <w:r w:rsidRPr="00AA223B">
              <w:rPr>
                <w:shd w:val="clear" w:color="auto" w:fill="FFFFFF"/>
              </w:rPr>
              <w:t>1211-555X</w:t>
            </w:r>
            <w:r>
              <w:rPr>
                <w:shd w:val="clear" w:color="auto" w:fill="FFFFFF"/>
              </w:rPr>
              <w:t xml:space="preserve"> (Jsc, Q4, autorský podíl </w:t>
            </w:r>
            <w:r w:rsidRPr="00301D43">
              <w:rPr>
                <w:b/>
                <w:shd w:val="clear" w:color="auto" w:fill="FFFFFF"/>
              </w:rPr>
              <w:t>34</w:t>
            </w:r>
            <w:r>
              <w:rPr>
                <w:b/>
                <w:shd w:val="clear" w:color="auto" w:fill="FFFFFF"/>
              </w:rPr>
              <w:t xml:space="preserve"> </w:t>
            </w:r>
            <w:r w:rsidRPr="00301D43">
              <w:rPr>
                <w:b/>
                <w:shd w:val="clear" w:color="auto" w:fill="FFFFFF"/>
              </w:rPr>
              <w:t>%</w:t>
            </w:r>
            <w:r>
              <w:rPr>
                <w:shd w:val="clear" w:color="auto" w:fill="FFFFFF"/>
              </w:rPr>
              <w:t>).</w:t>
            </w:r>
          </w:p>
          <w:p w14:paraId="249F2D53" w14:textId="77777777" w:rsidR="000F2EDD" w:rsidRDefault="000F2EDD" w:rsidP="004938E8">
            <w:pPr>
              <w:jc w:val="both"/>
              <w:rPr>
                <w:b/>
              </w:rPr>
            </w:pPr>
          </w:p>
        </w:tc>
      </w:tr>
      <w:tr w:rsidR="000F2EDD" w14:paraId="4DF17AEE" w14:textId="77777777" w:rsidTr="004938E8">
        <w:trPr>
          <w:trHeight w:val="218"/>
        </w:trPr>
        <w:tc>
          <w:tcPr>
            <w:tcW w:w="9859" w:type="dxa"/>
            <w:gridSpan w:val="15"/>
            <w:shd w:val="clear" w:color="auto" w:fill="F7CAAC"/>
          </w:tcPr>
          <w:p w14:paraId="08A8C746" w14:textId="77777777" w:rsidR="000F2EDD" w:rsidRDefault="000F2EDD" w:rsidP="004938E8">
            <w:pPr>
              <w:rPr>
                <w:b/>
              </w:rPr>
            </w:pPr>
            <w:r>
              <w:rPr>
                <w:b/>
              </w:rPr>
              <w:t>Působení v zahraničí</w:t>
            </w:r>
          </w:p>
        </w:tc>
      </w:tr>
      <w:tr w:rsidR="000F2EDD" w14:paraId="316DBD74" w14:textId="77777777" w:rsidTr="004938E8">
        <w:trPr>
          <w:trHeight w:val="328"/>
        </w:trPr>
        <w:tc>
          <w:tcPr>
            <w:tcW w:w="9859" w:type="dxa"/>
            <w:gridSpan w:val="15"/>
          </w:tcPr>
          <w:p w14:paraId="4405E6A2" w14:textId="77777777" w:rsidR="000F2EDD" w:rsidRDefault="000F2EDD" w:rsidP="004938E8">
            <w:pPr>
              <w:rPr>
                <w:b/>
              </w:rPr>
            </w:pPr>
          </w:p>
        </w:tc>
      </w:tr>
      <w:tr w:rsidR="000F2EDD" w14:paraId="10302771" w14:textId="77777777" w:rsidTr="004938E8">
        <w:trPr>
          <w:cantSplit/>
          <w:trHeight w:val="470"/>
        </w:trPr>
        <w:tc>
          <w:tcPr>
            <w:tcW w:w="2518" w:type="dxa"/>
            <w:shd w:val="clear" w:color="auto" w:fill="F7CAAC"/>
          </w:tcPr>
          <w:p w14:paraId="5A09D47F" w14:textId="77777777" w:rsidR="000F2EDD" w:rsidRDefault="000F2EDD" w:rsidP="004938E8">
            <w:pPr>
              <w:jc w:val="both"/>
              <w:rPr>
                <w:b/>
              </w:rPr>
            </w:pPr>
            <w:r>
              <w:rPr>
                <w:b/>
              </w:rPr>
              <w:t xml:space="preserve">Podpis </w:t>
            </w:r>
          </w:p>
        </w:tc>
        <w:tc>
          <w:tcPr>
            <w:tcW w:w="4536" w:type="dxa"/>
            <w:gridSpan w:val="8"/>
          </w:tcPr>
          <w:p w14:paraId="4629DF4F" w14:textId="77777777" w:rsidR="000F2EDD" w:rsidRDefault="000F2EDD" w:rsidP="004938E8">
            <w:pPr>
              <w:jc w:val="both"/>
            </w:pPr>
          </w:p>
        </w:tc>
        <w:tc>
          <w:tcPr>
            <w:tcW w:w="786" w:type="dxa"/>
            <w:gridSpan w:val="2"/>
            <w:shd w:val="clear" w:color="auto" w:fill="F7CAAC"/>
          </w:tcPr>
          <w:p w14:paraId="4F68A500" w14:textId="77777777" w:rsidR="000F2EDD" w:rsidRDefault="000F2EDD" w:rsidP="004938E8">
            <w:pPr>
              <w:jc w:val="both"/>
            </w:pPr>
            <w:r>
              <w:rPr>
                <w:b/>
              </w:rPr>
              <w:t>datum</w:t>
            </w:r>
          </w:p>
        </w:tc>
        <w:tc>
          <w:tcPr>
            <w:tcW w:w="2019" w:type="dxa"/>
            <w:gridSpan w:val="4"/>
          </w:tcPr>
          <w:p w14:paraId="7C8EDFE4" w14:textId="77777777" w:rsidR="000F2EDD" w:rsidRDefault="000F2EDD" w:rsidP="004938E8">
            <w:pPr>
              <w:jc w:val="both"/>
            </w:pPr>
          </w:p>
        </w:tc>
      </w:tr>
    </w:tbl>
    <w:p w14:paraId="2265C609" w14:textId="77777777" w:rsidR="000F2EDD" w:rsidRDefault="000F2EDD" w:rsidP="004938E8"/>
    <w:p w14:paraId="356B12A6"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7B3162F5"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7B739CD" w14:textId="77777777" w:rsidR="000F2EDD" w:rsidRDefault="000F2EDD" w:rsidP="004938E8">
            <w:pPr>
              <w:jc w:val="both"/>
              <w:rPr>
                <w:b/>
                <w:sz w:val="28"/>
              </w:rPr>
            </w:pPr>
            <w:r>
              <w:rPr>
                <w:b/>
                <w:sz w:val="28"/>
              </w:rPr>
              <w:t>C-I – Personální zabezpečení</w:t>
            </w:r>
          </w:p>
        </w:tc>
      </w:tr>
      <w:tr w:rsidR="000F2EDD" w14:paraId="05CC9ADC"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0AE4A04"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95A3C6B" w14:textId="77777777" w:rsidR="000F2EDD" w:rsidRDefault="000F2EDD" w:rsidP="004938E8">
            <w:pPr>
              <w:jc w:val="both"/>
            </w:pPr>
            <w:r w:rsidRPr="00D25C43">
              <w:t>Univerzita Tomáše Bati ve Zlíně</w:t>
            </w:r>
          </w:p>
        </w:tc>
      </w:tr>
      <w:tr w:rsidR="000F2EDD" w14:paraId="79ADCF6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55D9010"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16C7ABF" w14:textId="77777777" w:rsidR="000F2EDD" w:rsidRDefault="000F2EDD" w:rsidP="004938E8">
            <w:pPr>
              <w:jc w:val="both"/>
            </w:pPr>
            <w:r w:rsidRPr="00D25C43">
              <w:t>Fakulta logistiky a krizového řízení</w:t>
            </w:r>
          </w:p>
        </w:tc>
      </w:tr>
      <w:tr w:rsidR="000F2EDD" w14:paraId="6EDCCED4"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BFB3A81"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0001971" w14:textId="77777777" w:rsidR="000F2EDD" w:rsidRDefault="000F2EDD" w:rsidP="004938E8">
            <w:pPr>
              <w:jc w:val="both"/>
            </w:pPr>
            <w:r>
              <w:t>Management rizik</w:t>
            </w:r>
          </w:p>
        </w:tc>
      </w:tr>
      <w:tr w:rsidR="000F2EDD" w14:paraId="12C2991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F77F7F"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5CE2F4F1" w14:textId="77777777" w:rsidR="000F2EDD" w:rsidRPr="00033FC8" w:rsidRDefault="000F2EDD" w:rsidP="004938E8">
            <w:pPr>
              <w:jc w:val="both"/>
              <w:rPr>
                <w:b/>
              </w:rPr>
            </w:pPr>
            <w:r w:rsidRPr="00033FC8">
              <w:rPr>
                <w:b/>
              </w:rPr>
              <w:t>Martin Džermanský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9DB982C"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8698290" w14:textId="77777777" w:rsidR="000F2EDD" w:rsidRDefault="000F2EDD" w:rsidP="004938E8">
            <w:pPr>
              <w:jc w:val="both"/>
            </w:pPr>
            <w:r>
              <w:t>Ing.</w:t>
            </w:r>
          </w:p>
        </w:tc>
      </w:tr>
      <w:tr w:rsidR="000F2EDD" w14:paraId="495DEC0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E77EBD5"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99F3A78" w14:textId="77777777" w:rsidR="000F2EDD" w:rsidRDefault="000F2EDD" w:rsidP="004938E8">
            <w:pPr>
              <w:jc w:val="both"/>
            </w:pPr>
            <w:r>
              <w:t>1994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C93039C"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EFE2E5E" w14:textId="77777777" w:rsidR="000F2EDD" w:rsidRPr="008E6273" w:rsidRDefault="000F2EDD" w:rsidP="004938E8">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845BCEB"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66D4501"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FD3C0F"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5F5FFAB" w14:textId="77777777" w:rsidR="000F2EDD" w:rsidRDefault="000F2EDD" w:rsidP="004938E8">
            <w:pPr>
              <w:jc w:val="both"/>
            </w:pPr>
            <w:r>
              <w:t>01/28</w:t>
            </w:r>
          </w:p>
        </w:tc>
      </w:tr>
      <w:tr w:rsidR="000F2EDD" w14:paraId="539C60C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334CF7D"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C08CD6C" w14:textId="77777777" w:rsidR="000F2EDD" w:rsidRPr="008E6273" w:rsidRDefault="000F2EDD" w:rsidP="004938E8">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BD6800"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54B9195" w14:textId="77777777" w:rsidR="000F2EDD" w:rsidRDefault="000F2EDD" w:rsidP="004938E8">
            <w:pPr>
              <w:jc w:val="both"/>
            </w:pPr>
            <w: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1CC2D7"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D6B9768" w14:textId="77777777" w:rsidR="000F2EDD" w:rsidRDefault="000F2EDD" w:rsidP="004938E8">
            <w:pPr>
              <w:jc w:val="both"/>
            </w:pPr>
            <w:r>
              <w:t>01/28</w:t>
            </w:r>
          </w:p>
        </w:tc>
      </w:tr>
      <w:tr w:rsidR="000F2EDD" w14:paraId="7D9888EE"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3A613B"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B0D639"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6170E9D" w14:textId="77777777" w:rsidR="000F2EDD" w:rsidRDefault="000F2EDD" w:rsidP="004938E8">
            <w:pPr>
              <w:jc w:val="both"/>
              <w:rPr>
                <w:b/>
              </w:rPr>
            </w:pPr>
            <w:r>
              <w:rPr>
                <w:b/>
              </w:rPr>
              <w:t>rozsah</w:t>
            </w:r>
          </w:p>
        </w:tc>
      </w:tr>
      <w:tr w:rsidR="000F2EDD" w14:paraId="7952A56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FCA01E1"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3B6F279"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C80EEB6" w14:textId="77777777" w:rsidR="000F2EDD" w:rsidRDefault="000F2EDD" w:rsidP="004938E8">
            <w:pPr>
              <w:jc w:val="both"/>
            </w:pPr>
          </w:p>
        </w:tc>
      </w:tr>
      <w:tr w:rsidR="000F2EDD" w14:paraId="5F3936C5"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29FCF1B"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7D940A8"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9264FD" w14:textId="77777777" w:rsidR="000F2EDD" w:rsidRDefault="000F2EDD" w:rsidP="004938E8">
            <w:pPr>
              <w:jc w:val="both"/>
            </w:pPr>
          </w:p>
        </w:tc>
      </w:tr>
      <w:tr w:rsidR="000F2EDD" w14:paraId="669B3D36"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0F6FCE2"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E50315D"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582664C" w14:textId="77777777" w:rsidR="000F2EDD" w:rsidRDefault="000F2EDD" w:rsidP="004938E8">
            <w:pPr>
              <w:jc w:val="both"/>
            </w:pPr>
          </w:p>
        </w:tc>
      </w:tr>
      <w:tr w:rsidR="000F2EDD" w14:paraId="64FB345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C88250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E0119F1"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4D0665" w14:textId="77777777" w:rsidR="000F2EDD" w:rsidRDefault="000F2EDD" w:rsidP="004938E8">
            <w:pPr>
              <w:jc w:val="both"/>
            </w:pPr>
          </w:p>
        </w:tc>
      </w:tr>
      <w:tr w:rsidR="000F2EDD" w14:paraId="5EEF895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4140424"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F2F03C4" w14:textId="77777777" w:rsidTr="004938E8">
        <w:trPr>
          <w:trHeight w:val="1175"/>
        </w:trPr>
        <w:tc>
          <w:tcPr>
            <w:tcW w:w="9859" w:type="dxa"/>
            <w:gridSpan w:val="15"/>
            <w:tcBorders>
              <w:top w:val="nil"/>
              <w:left w:val="single" w:sz="4" w:space="0" w:color="auto"/>
              <w:bottom w:val="single" w:sz="4" w:space="0" w:color="auto"/>
              <w:right w:val="single" w:sz="4" w:space="0" w:color="auto"/>
            </w:tcBorders>
          </w:tcPr>
          <w:p w14:paraId="26745AD2" w14:textId="77777777" w:rsidR="000F2EDD" w:rsidRDefault="000F2EDD" w:rsidP="004938E8">
            <w:pPr>
              <w:jc w:val="both"/>
            </w:pPr>
            <w:r w:rsidRPr="008E779B">
              <w:t>Aplikovaná informatika</w:t>
            </w:r>
            <w:r>
              <w:t xml:space="preserve"> – cvičící (75 %)</w:t>
            </w:r>
          </w:p>
          <w:p w14:paraId="58CCF511" w14:textId="77777777" w:rsidR="000F2EDD" w:rsidRDefault="000F2EDD" w:rsidP="004938E8">
            <w:pPr>
              <w:jc w:val="both"/>
            </w:pPr>
            <w:r w:rsidRPr="001B3755">
              <w:t>Integrovaný záchranný systém I</w:t>
            </w:r>
            <w:r>
              <w:t xml:space="preserve"> (PZ) – přednášející (43 %), vede semináře (100 %)</w:t>
            </w:r>
          </w:p>
          <w:p w14:paraId="49E271A8" w14:textId="6BAC35D5" w:rsidR="000F2EDD" w:rsidRDefault="000F2EDD" w:rsidP="004B1D8C">
            <w:pPr>
              <w:jc w:val="both"/>
            </w:pPr>
            <w:r w:rsidRPr="001B3755">
              <w:t>Integrovaný záchranný systém I</w:t>
            </w:r>
            <w:r>
              <w:t>I (PZ) – přednášející (</w:t>
            </w:r>
            <w:del w:id="754" w:author="Zuzana Tučková" w:date="2024-05-13T13:10:00Z">
              <w:r w:rsidR="00B6785B">
                <w:delText>43</w:delText>
              </w:r>
            </w:del>
            <w:ins w:id="755" w:author="Zuzana Tučková" w:date="2024-05-13T13:10:00Z">
              <w:r w:rsidR="004B1D8C">
                <w:t>40</w:t>
              </w:r>
            </w:ins>
            <w:r>
              <w:t xml:space="preserve"> %), vede semináře (100 %)</w:t>
            </w:r>
          </w:p>
        </w:tc>
      </w:tr>
      <w:tr w:rsidR="000F2EDD" w14:paraId="14B4DB79"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9B01F7E"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26EC6D24"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79547B5C"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90D606C"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138ED92"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FFEC7D1"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C44653B" w14:textId="77777777" w:rsidR="000F2EDD" w:rsidRDefault="000F2EDD" w:rsidP="004938E8">
            <w:pPr>
              <w:jc w:val="both"/>
              <w:rPr>
                <w:b/>
              </w:rPr>
            </w:pPr>
            <w:r>
              <w:rPr>
                <w:b/>
              </w:rPr>
              <w:t>(</w:t>
            </w:r>
            <w:r>
              <w:rPr>
                <w:b/>
                <w:i/>
                <w:iCs/>
              </w:rPr>
              <w:t>nepovinný údaj</w:t>
            </w:r>
            <w:r>
              <w:rPr>
                <w:b/>
              </w:rPr>
              <w:t>) Počet hodin za semestr</w:t>
            </w:r>
          </w:p>
        </w:tc>
      </w:tr>
      <w:tr w:rsidR="000F2EDD" w14:paraId="15E0577B"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5723B659"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0175DFC"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B7D445E"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FB4B05A"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1DE3D3F" w14:textId="77777777" w:rsidR="000F2EDD" w:rsidRDefault="000F2EDD" w:rsidP="004938E8">
            <w:pPr>
              <w:jc w:val="both"/>
              <w:rPr>
                <w:color w:val="FF0000"/>
              </w:rPr>
            </w:pPr>
          </w:p>
        </w:tc>
      </w:tr>
      <w:tr w:rsidR="000F2EDD" w14:paraId="42D87B2E"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A88C8FF"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C93CB22"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CE4B1CA"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C857570"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6F72879" w14:textId="77777777" w:rsidR="000F2EDD" w:rsidRDefault="000F2EDD" w:rsidP="004938E8">
            <w:pPr>
              <w:jc w:val="both"/>
              <w:rPr>
                <w:color w:val="FF0000"/>
              </w:rPr>
            </w:pPr>
          </w:p>
        </w:tc>
      </w:tr>
      <w:tr w:rsidR="000F2EDD" w14:paraId="4AFDCAC2"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5FA69A8"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2B4129E"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013B2745"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55E3CE2"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B529A7F" w14:textId="77777777" w:rsidR="000F2EDD" w:rsidRDefault="000F2EDD" w:rsidP="004938E8">
            <w:pPr>
              <w:jc w:val="both"/>
              <w:rPr>
                <w:color w:val="FF0000"/>
              </w:rPr>
            </w:pPr>
          </w:p>
        </w:tc>
      </w:tr>
      <w:tr w:rsidR="000F2EDD" w14:paraId="70C188A9"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5585F67"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A50AD9D"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421268A"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6D0796A"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6CEA5F4" w14:textId="77777777" w:rsidR="000F2EDD" w:rsidRDefault="000F2EDD" w:rsidP="004938E8">
            <w:pPr>
              <w:jc w:val="both"/>
              <w:rPr>
                <w:color w:val="FF0000"/>
              </w:rPr>
            </w:pPr>
          </w:p>
        </w:tc>
      </w:tr>
      <w:tr w:rsidR="000F2EDD" w14:paraId="05D55B5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A4A185" w14:textId="77777777" w:rsidR="000F2EDD" w:rsidRDefault="000F2EDD" w:rsidP="004938E8">
            <w:pPr>
              <w:jc w:val="both"/>
            </w:pPr>
            <w:r>
              <w:rPr>
                <w:b/>
              </w:rPr>
              <w:t xml:space="preserve">Údaje o vzdělání na VŠ </w:t>
            </w:r>
          </w:p>
        </w:tc>
      </w:tr>
      <w:tr w:rsidR="000F2EDD" w14:paraId="41939167"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51DBAEC" w14:textId="77777777" w:rsidR="000F2EDD" w:rsidRDefault="000F2EDD" w:rsidP="004938E8">
            <w:pPr>
              <w:jc w:val="both"/>
            </w:pPr>
            <w:r>
              <w:t xml:space="preserve">2019-dosud: </w:t>
            </w:r>
            <w:r>
              <w:rPr>
                <w:bCs/>
              </w:rPr>
              <w:t>doktor</w:t>
            </w:r>
            <w:r w:rsidRPr="006E5EE7">
              <w:rPr>
                <w:bCs/>
              </w:rPr>
              <w:t xml:space="preserve"> (Ph.D.), studijní program: </w:t>
            </w:r>
            <w:r>
              <w:rPr>
                <w:bCs/>
              </w:rPr>
              <w:t>Bezpečnostní technologie, systémy a management</w:t>
            </w:r>
            <w:r w:rsidRPr="006E5EE7">
              <w:rPr>
                <w:bCs/>
              </w:rPr>
              <w:t xml:space="preserve">, </w:t>
            </w:r>
            <w:r>
              <w:rPr>
                <w:bCs/>
              </w:rPr>
              <w:t>specializace</w:t>
            </w:r>
            <w:r w:rsidRPr="006E5EE7">
              <w:rPr>
                <w:bCs/>
              </w:rPr>
              <w:t xml:space="preserve">: </w:t>
            </w:r>
            <w:r>
              <w:rPr>
                <w:bCs/>
              </w:rPr>
              <w:t>Bezpečnostní technologie, systémy a management</w:t>
            </w:r>
            <w:r w:rsidRPr="006E5EE7">
              <w:rPr>
                <w:bCs/>
              </w:rPr>
              <w:t xml:space="preserve">, </w:t>
            </w:r>
            <w:r>
              <w:t>Univerzita Tomáše Bati ve Zlíně</w:t>
            </w:r>
          </w:p>
          <w:p w14:paraId="4098D0EB" w14:textId="77777777" w:rsidR="000F2EDD" w:rsidRDefault="000F2EDD" w:rsidP="004938E8">
            <w:pPr>
              <w:jc w:val="both"/>
              <w:rPr>
                <w:b/>
              </w:rPr>
            </w:pPr>
            <w:r>
              <w:t>2019 – inženýr, (Ing.),</w:t>
            </w:r>
            <w:r w:rsidRPr="007074F3">
              <w:t xml:space="preserve"> </w:t>
            </w:r>
            <w:r>
              <w:t xml:space="preserve">studijní program </w:t>
            </w:r>
            <w:r w:rsidRPr="007074F3">
              <w:t>Bezpečnost společnosti, specializace Ochrana obyvatelstva</w:t>
            </w:r>
            <w:r>
              <w:t xml:space="preserve">, </w:t>
            </w:r>
            <w:r w:rsidRPr="007074F3">
              <w:t>Univerzita Tomáše Bati ve Zlíně, Fakulta logistiky a krizového řízení</w:t>
            </w:r>
          </w:p>
        </w:tc>
      </w:tr>
      <w:tr w:rsidR="000F2EDD" w14:paraId="4203B75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3DE193" w14:textId="77777777" w:rsidR="000F2EDD" w:rsidRDefault="000F2EDD" w:rsidP="004938E8">
            <w:pPr>
              <w:jc w:val="both"/>
              <w:rPr>
                <w:b/>
              </w:rPr>
            </w:pPr>
            <w:r>
              <w:rPr>
                <w:b/>
              </w:rPr>
              <w:t>Údaje o odborném působení od absolvování VŠ</w:t>
            </w:r>
          </w:p>
        </w:tc>
      </w:tr>
      <w:tr w:rsidR="000F2EDD" w14:paraId="6AE622EC" w14:textId="77777777" w:rsidTr="004938E8">
        <w:trPr>
          <w:trHeight w:val="466"/>
        </w:trPr>
        <w:tc>
          <w:tcPr>
            <w:tcW w:w="9859" w:type="dxa"/>
            <w:gridSpan w:val="15"/>
            <w:tcBorders>
              <w:top w:val="single" w:sz="4" w:space="0" w:color="auto"/>
              <w:left w:val="single" w:sz="4" w:space="0" w:color="auto"/>
              <w:bottom w:val="single" w:sz="4" w:space="0" w:color="auto"/>
              <w:right w:val="single" w:sz="4" w:space="0" w:color="auto"/>
            </w:tcBorders>
          </w:tcPr>
          <w:p w14:paraId="239D76E0" w14:textId="77777777" w:rsidR="000F2EDD" w:rsidRDefault="000F2EDD" w:rsidP="004938E8">
            <w:pPr>
              <w:jc w:val="both"/>
              <w:rPr>
                <w:color w:val="FF0000"/>
              </w:rPr>
            </w:pPr>
          </w:p>
        </w:tc>
      </w:tr>
      <w:tr w:rsidR="000F2EDD" w14:paraId="5D2D4601"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D6B6BE" w14:textId="77777777" w:rsidR="000F2EDD" w:rsidRDefault="000F2EDD" w:rsidP="004938E8">
            <w:pPr>
              <w:jc w:val="both"/>
            </w:pPr>
            <w:r>
              <w:rPr>
                <w:b/>
              </w:rPr>
              <w:t>Zkušenosti s vedením kvalifikačních a rigorózních prací</w:t>
            </w:r>
          </w:p>
        </w:tc>
      </w:tr>
      <w:tr w:rsidR="000F2EDD" w14:paraId="2B63B9F0" w14:textId="77777777" w:rsidTr="004938E8">
        <w:trPr>
          <w:trHeight w:val="596"/>
        </w:trPr>
        <w:tc>
          <w:tcPr>
            <w:tcW w:w="9859" w:type="dxa"/>
            <w:gridSpan w:val="15"/>
            <w:tcBorders>
              <w:top w:val="single" w:sz="4" w:space="0" w:color="auto"/>
              <w:left w:val="single" w:sz="4" w:space="0" w:color="auto"/>
              <w:bottom w:val="single" w:sz="4" w:space="0" w:color="auto"/>
              <w:right w:val="single" w:sz="4" w:space="0" w:color="auto"/>
            </w:tcBorders>
          </w:tcPr>
          <w:p w14:paraId="2CE369EF" w14:textId="77777777" w:rsidR="000F2EDD" w:rsidRDefault="000F2EDD" w:rsidP="004938E8">
            <w:pPr>
              <w:jc w:val="both"/>
            </w:pPr>
            <w:r>
              <w:t>13x vedoucí bakalářské práce</w:t>
            </w:r>
          </w:p>
        </w:tc>
      </w:tr>
      <w:tr w:rsidR="000F2EDD" w14:paraId="20FE0243"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E0E3F0"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D95270E"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E083F1F"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D6A45A0" w14:textId="77777777" w:rsidR="000F2EDD" w:rsidRDefault="000F2EDD" w:rsidP="004938E8">
            <w:pPr>
              <w:jc w:val="both"/>
              <w:rPr>
                <w:b/>
              </w:rPr>
            </w:pPr>
            <w:r>
              <w:rPr>
                <w:b/>
              </w:rPr>
              <w:t>Ohlasy publikací</w:t>
            </w:r>
          </w:p>
        </w:tc>
      </w:tr>
      <w:tr w:rsidR="000F2EDD" w14:paraId="0E06CBEA"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BA996FC"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1228CC"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7B3FF7E"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F5D2F09"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4E230D4"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4781694" w14:textId="77777777" w:rsidR="000F2EDD" w:rsidRDefault="000F2EDD" w:rsidP="004938E8">
            <w:pPr>
              <w:jc w:val="both"/>
            </w:pPr>
            <w:r>
              <w:rPr>
                <w:b/>
                <w:sz w:val="18"/>
              </w:rPr>
              <w:t>ostatní</w:t>
            </w:r>
          </w:p>
        </w:tc>
      </w:tr>
      <w:tr w:rsidR="000F2EDD" w14:paraId="069867B9"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C98090"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55E2C4"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FE93380"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069751E" w14:textId="77777777" w:rsidR="000F2EDD" w:rsidRDefault="000F2EDD">
            <w:pPr>
              <w:jc w:val="center"/>
              <w:rPr>
                <w:b/>
              </w:rPr>
              <w:pPrChange w:id="756" w:author="Zuzana Tučková" w:date="2024-05-13T13:10:00Z">
                <w:pPr>
                  <w:jc w:val="both"/>
                </w:pPr>
              </w:pPrChange>
            </w:pPr>
            <w:r>
              <w:rPr>
                <w:b/>
              </w:rPr>
              <w:t>1</w:t>
            </w:r>
          </w:p>
        </w:tc>
        <w:tc>
          <w:tcPr>
            <w:tcW w:w="693" w:type="dxa"/>
            <w:tcBorders>
              <w:top w:val="single" w:sz="4" w:space="0" w:color="auto"/>
              <w:left w:val="single" w:sz="4" w:space="0" w:color="auto"/>
              <w:bottom w:val="single" w:sz="4" w:space="0" w:color="auto"/>
              <w:right w:val="single" w:sz="4" w:space="0" w:color="auto"/>
            </w:tcBorders>
          </w:tcPr>
          <w:p w14:paraId="68BEBB8A" w14:textId="77777777" w:rsidR="000F2EDD" w:rsidRDefault="000F2EDD">
            <w:pPr>
              <w:jc w:val="center"/>
              <w:rPr>
                <w:b/>
              </w:rPr>
              <w:pPrChange w:id="757" w:author="Zuzana Tučková" w:date="2024-05-13T13:10:00Z">
                <w:pPr>
                  <w:jc w:val="both"/>
                </w:pPr>
              </w:pPrChange>
            </w:pPr>
            <w:r>
              <w:rPr>
                <w:b/>
              </w:rPr>
              <w:t>3</w:t>
            </w:r>
          </w:p>
        </w:tc>
        <w:tc>
          <w:tcPr>
            <w:tcW w:w="694" w:type="dxa"/>
            <w:tcBorders>
              <w:top w:val="single" w:sz="4" w:space="0" w:color="auto"/>
              <w:left w:val="single" w:sz="4" w:space="0" w:color="auto"/>
              <w:bottom w:val="single" w:sz="4" w:space="0" w:color="auto"/>
              <w:right w:val="single" w:sz="4" w:space="0" w:color="auto"/>
            </w:tcBorders>
          </w:tcPr>
          <w:p w14:paraId="782D8D73" w14:textId="77777777" w:rsidR="000F2EDD" w:rsidRDefault="000F2EDD" w:rsidP="004938E8">
            <w:pPr>
              <w:jc w:val="both"/>
              <w:rPr>
                <w:b/>
              </w:rPr>
            </w:pPr>
          </w:p>
        </w:tc>
      </w:tr>
      <w:tr w:rsidR="000F2EDD" w14:paraId="7354DB71"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1FCFC9E6"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1813E0C"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635FC65"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02084B5"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A900D24" w14:textId="77777777" w:rsidR="000F2EDD" w:rsidRDefault="000F2EDD" w:rsidP="004938E8">
            <w:pPr>
              <w:rPr>
                <w:b/>
              </w:rPr>
            </w:pPr>
            <w:r>
              <w:rPr>
                <w:b/>
              </w:rPr>
              <w:t xml:space="preserve">  1/1</w:t>
            </w:r>
          </w:p>
        </w:tc>
      </w:tr>
      <w:tr w:rsidR="000F2EDD" w14:paraId="7D63851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37531"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28E0FDF5"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DF55DE1" w14:textId="77777777" w:rsidR="000F2EDD" w:rsidRDefault="000F2EDD" w:rsidP="004938E8">
            <w:pPr>
              <w:jc w:val="both"/>
              <w:rPr>
                <w:bCs/>
              </w:rPr>
            </w:pPr>
            <w:r w:rsidRPr="00712090">
              <w:rPr>
                <w:bCs/>
              </w:rPr>
              <w:t xml:space="preserve">VÍCHOVÁ, Kateřina; Martin HROMADA, </w:t>
            </w:r>
            <w:r w:rsidRPr="003162A7">
              <w:rPr>
                <w:b/>
                <w:bCs/>
              </w:rPr>
              <w:t>Martin DŽERMANSKÝ</w:t>
            </w:r>
            <w:r w:rsidRPr="00712090">
              <w:rPr>
                <w:bCs/>
              </w:rPr>
              <w:t xml:space="preserve">; Lukáš SNOPEK a Robert PEKAJ. Solving Power Outages in Healthcare Facilities: Algorithmisation and Assessment of Preparedness. Energies, 16(1) (2023). ISSN 1996-1073. Dostupné z: doi:10.3390/en16010457 (Jsc, Q3, autorský podíl </w:t>
            </w:r>
            <w:r w:rsidRPr="003162A7">
              <w:rPr>
                <w:b/>
                <w:bCs/>
              </w:rPr>
              <w:t>10 %</w:t>
            </w:r>
            <w:r w:rsidRPr="00712090">
              <w:rPr>
                <w:bCs/>
              </w:rPr>
              <w:t>).</w:t>
            </w:r>
          </w:p>
          <w:p w14:paraId="791F6643" w14:textId="77777777" w:rsidR="000F2EDD" w:rsidRDefault="000F2EDD" w:rsidP="004938E8">
            <w:pPr>
              <w:jc w:val="both"/>
              <w:rPr>
                <w:b/>
              </w:rPr>
            </w:pPr>
          </w:p>
          <w:p w14:paraId="44A31D56" w14:textId="77777777" w:rsidR="000F2EDD" w:rsidRPr="009A2EE4" w:rsidRDefault="000F2EDD" w:rsidP="004938E8">
            <w:pPr>
              <w:jc w:val="both"/>
              <w:rPr>
                <w:bCs/>
              </w:rPr>
            </w:pPr>
            <w:r w:rsidRPr="00A81E2A">
              <w:rPr>
                <w:b/>
              </w:rPr>
              <w:t>D</w:t>
            </w:r>
            <w:r>
              <w:rPr>
                <w:b/>
              </w:rPr>
              <w:t>ŽERMANSKÝ</w:t>
            </w:r>
            <w:r w:rsidRPr="00A81E2A">
              <w:rPr>
                <w:b/>
              </w:rPr>
              <w:t xml:space="preserve">, Martin </w:t>
            </w:r>
            <w:r w:rsidRPr="005458B9">
              <w:t>(</w:t>
            </w:r>
            <w:r w:rsidRPr="009A2EE4">
              <w:rPr>
                <w:bCs/>
              </w:rPr>
              <w:t>202</w:t>
            </w:r>
            <w:r>
              <w:rPr>
                <w:bCs/>
              </w:rPr>
              <w:t>2)</w:t>
            </w:r>
            <w:r w:rsidRPr="009A2EE4">
              <w:rPr>
                <w:bCs/>
              </w:rPr>
              <w:t xml:space="preserve">. Possible Application of Augmented Reality </w:t>
            </w:r>
          </w:p>
          <w:p w14:paraId="40A955F7" w14:textId="77777777" w:rsidR="000F2EDD" w:rsidRPr="009A2EE4" w:rsidRDefault="000F2EDD" w:rsidP="004938E8">
            <w:pPr>
              <w:jc w:val="both"/>
              <w:rPr>
                <w:rStyle w:val="Hypertextovodkaz"/>
                <w:bCs/>
              </w:rPr>
            </w:pPr>
            <w:r w:rsidRPr="009A2EE4">
              <w:rPr>
                <w:bCs/>
              </w:rPr>
              <w:t xml:space="preserve">at the Police of the Czech Republic. KRÍZOVÝ MANAŽMENT. Žilina: Fakulta bezpečnostného inžinierstva Žilinskej Univerzity v Žiline, 2022(2), 41-46. Dostupné z: doi: </w:t>
            </w:r>
            <w:hyperlink r:id="rId46" w:history="1">
              <w:r w:rsidRPr="009A2EE4">
                <w:rPr>
                  <w:rStyle w:val="Hypertextovodkaz"/>
                  <w:bCs/>
                </w:rPr>
                <w:t>https://doi.org/10.26552/krm.J.2022.1</w:t>
              </w:r>
            </w:hyperlink>
            <w:r>
              <w:rPr>
                <w:rStyle w:val="Hypertextovodkaz"/>
                <w:bCs/>
              </w:rPr>
              <w:t xml:space="preserve"> </w:t>
            </w:r>
            <w:r w:rsidRPr="0059381B">
              <w:t>(</w:t>
            </w:r>
            <w:r>
              <w:t xml:space="preserve">Jneimp1, autorský podíl </w:t>
            </w:r>
            <w:r>
              <w:rPr>
                <w:b/>
              </w:rPr>
              <w:t>100 %</w:t>
            </w:r>
            <w:r w:rsidRPr="0059381B">
              <w:t>)</w:t>
            </w:r>
            <w:r>
              <w:t>.</w:t>
            </w:r>
          </w:p>
          <w:p w14:paraId="3B53C9E2" w14:textId="77777777" w:rsidR="000F2EDD" w:rsidRDefault="000F2EDD" w:rsidP="004938E8">
            <w:pPr>
              <w:jc w:val="both"/>
              <w:rPr>
                <w:b/>
              </w:rPr>
            </w:pPr>
          </w:p>
          <w:p w14:paraId="1874C52F" w14:textId="77777777" w:rsidR="000F2EDD" w:rsidRDefault="000F2EDD" w:rsidP="004938E8">
            <w:pPr>
              <w:jc w:val="both"/>
              <w:rPr>
                <w:b/>
              </w:rPr>
            </w:pPr>
            <w:r>
              <w:rPr>
                <w:b/>
              </w:rPr>
              <w:t>DŽERMANSKÝ</w:t>
            </w:r>
            <w:r w:rsidRPr="00A81E2A">
              <w:rPr>
                <w:b/>
              </w:rPr>
              <w:t>, Martin</w:t>
            </w:r>
            <w:r>
              <w:rPr>
                <w:b/>
              </w:rPr>
              <w:t>;</w:t>
            </w:r>
            <w:r w:rsidRPr="00A81E2A">
              <w:rPr>
                <w:b/>
              </w:rPr>
              <w:t xml:space="preserve"> </w:t>
            </w:r>
            <w:r w:rsidRPr="00E640F7">
              <w:rPr>
                <w:bCs/>
              </w:rPr>
              <w:t>Martin F</w:t>
            </w:r>
            <w:r>
              <w:rPr>
                <w:bCs/>
              </w:rPr>
              <w:t>ICEK</w:t>
            </w:r>
            <w:r w:rsidRPr="00E640F7">
              <w:rPr>
                <w:bCs/>
              </w:rPr>
              <w:t xml:space="preserve"> and Lukas S</w:t>
            </w:r>
            <w:r>
              <w:rPr>
                <w:bCs/>
              </w:rPr>
              <w:t>NOPEK</w:t>
            </w:r>
            <w:r w:rsidRPr="00E640F7">
              <w:rPr>
                <w:bCs/>
              </w:rPr>
              <w:t>. Comparison of Integrated Rescue System Software Tools Used to Support the Implementation and Creation of Exercises. Applied Sciences. 2022, 12(20). ISSN 2076-3417. Dostupné z: doi:10.3390/app122010509</w:t>
            </w:r>
            <w:r>
              <w:rPr>
                <w:bCs/>
              </w:rPr>
              <w:t xml:space="preserve"> (Jsc, Q3, autorský podíl </w:t>
            </w:r>
            <w:r>
              <w:rPr>
                <w:b/>
                <w:bCs/>
              </w:rPr>
              <w:t>40 %</w:t>
            </w:r>
            <w:r>
              <w:rPr>
                <w:bCs/>
              </w:rPr>
              <w:t>).</w:t>
            </w:r>
          </w:p>
          <w:p w14:paraId="52BD6CFF" w14:textId="77777777" w:rsidR="000F2EDD" w:rsidRDefault="000F2EDD" w:rsidP="004938E8">
            <w:pPr>
              <w:jc w:val="both"/>
              <w:rPr>
                <w:b/>
              </w:rPr>
            </w:pPr>
          </w:p>
          <w:p w14:paraId="480B5312" w14:textId="77777777" w:rsidR="000F2EDD" w:rsidRPr="00B931A7" w:rsidRDefault="000F2EDD" w:rsidP="004938E8">
            <w:pPr>
              <w:jc w:val="both"/>
              <w:rPr>
                <w:bCs/>
              </w:rPr>
            </w:pPr>
            <w:r w:rsidRPr="00A81E2A">
              <w:rPr>
                <w:b/>
              </w:rPr>
              <w:t>Džermanský, Martin</w:t>
            </w:r>
            <w:r>
              <w:rPr>
                <w:b/>
              </w:rPr>
              <w:t>;</w:t>
            </w:r>
            <w:r w:rsidRPr="00A81E2A">
              <w:rPr>
                <w:b/>
              </w:rPr>
              <w:t xml:space="preserve"> </w:t>
            </w:r>
            <w:r w:rsidRPr="00B931A7">
              <w:rPr>
                <w:bCs/>
              </w:rPr>
              <w:t>Tomáš K</w:t>
            </w:r>
            <w:r>
              <w:rPr>
                <w:bCs/>
              </w:rPr>
              <w:t>REJČÍ;</w:t>
            </w:r>
            <w:r w:rsidRPr="00B931A7">
              <w:rPr>
                <w:bCs/>
              </w:rPr>
              <w:t xml:space="preserve"> Jitka T</w:t>
            </w:r>
            <w:r>
              <w:rPr>
                <w:bCs/>
              </w:rPr>
              <w:t>RNEČKOVÁ;</w:t>
            </w:r>
            <w:r w:rsidRPr="00B931A7">
              <w:rPr>
                <w:bCs/>
              </w:rPr>
              <w:t xml:space="preserve"> Zdeněk K</w:t>
            </w:r>
            <w:r>
              <w:rPr>
                <w:bCs/>
              </w:rPr>
              <w:t>ALVACH;</w:t>
            </w:r>
            <w:r w:rsidRPr="00B931A7">
              <w:rPr>
                <w:bCs/>
              </w:rPr>
              <w:t xml:space="preserve"> Markéta H</w:t>
            </w:r>
            <w:r>
              <w:rPr>
                <w:bCs/>
              </w:rPr>
              <w:t>ABROVÁ</w:t>
            </w:r>
            <w:r w:rsidRPr="00B931A7">
              <w:rPr>
                <w:bCs/>
              </w:rPr>
              <w:t xml:space="preserve"> a Nikola Č</w:t>
            </w:r>
            <w:r>
              <w:rPr>
                <w:bCs/>
              </w:rPr>
              <w:t>AJKOVÁ</w:t>
            </w:r>
            <w:r w:rsidRPr="00B931A7">
              <w:rPr>
                <w:bCs/>
              </w:rPr>
              <w:t xml:space="preserve">. Logistics in the process of evacuation </w:t>
            </w:r>
          </w:p>
          <w:p w14:paraId="757EAA9C" w14:textId="77777777" w:rsidR="000F2EDD" w:rsidRPr="00B931A7" w:rsidRDefault="000F2EDD" w:rsidP="004938E8">
            <w:pPr>
              <w:jc w:val="both"/>
              <w:rPr>
                <w:bCs/>
              </w:rPr>
            </w:pPr>
            <w:r w:rsidRPr="00B931A7">
              <w:rPr>
                <w:bCs/>
              </w:rPr>
              <w:t xml:space="preserve">of the population in the finding of a booby-trapped explosive system. In: Transportation Research Procedia [online]. Horný Smokovec: Elsevier B.V., 2021, s. 1514-1521. ISSN 2352-1457. Dostupné z: </w:t>
            </w:r>
            <w:hyperlink r:id="rId47" w:history="1">
              <w:r w:rsidRPr="00B931A7">
                <w:rPr>
                  <w:rStyle w:val="Hypertextovodkaz"/>
                  <w:bCs/>
                </w:rPr>
                <w:t>https://www.sciencedirect.com/science/article/pii/S2352146521005561</w:t>
              </w:r>
            </w:hyperlink>
            <w:r>
              <w:rPr>
                <w:rStyle w:val="Hypertextovodkaz"/>
                <w:bCs/>
              </w:rPr>
              <w:t xml:space="preserve"> </w:t>
            </w:r>
            <w:r w:rsidRPr="005F51DA">
              <w:t>(</w:t>
            </w:r>
            <w:r>
              <w:t xml:space="preserve">D, autorský podíl </w:t>
            </w:r>
            <w:r>
              <w:rPr>
                <w:b/>
              </w:rPr>
              <w:t>20 %</w:t>
            </w:r>
            <w:r w:rsidRPr="005F51DA">
              <w:t>)</w:t>
            </w:r>
            <w:r w:rsidRPr="00B931A7">
              <w:rPr>
                <w:bCs/>
              </w:rPr>
              <w:t>.</w:t>
            </w:r>
          </w:p>
          <w:p w14:paraId="1764110B" w14:textId="77777777" w:rsidR="000F2EDD" w:rsidRDefault="000F2EDD" w:rsidP="004938E8">
            <w:pPr>
              <w:jc w:val="both"/>
              <w:rPr>
                <w:b/>
              </w:rPr>
            </w:pPr>
          </w:p>
          <w:p w14:paraId="74EE9BE6" w14:textId="77777777" w:rsidR="000F2EDD" w:rsidRPr="00B931A7" w:rsidRDefault="000F2EDD" w:rsidP="004938E8">
            <w:pPr>
              <w:jc w:val="both"/>
              <w:rPr>
                <w:bCs/>
              </w:rPr>
            </w:pPr>
            <w:r w:rsidRPr="00A81E2A">
              <w:rPr>
                <w:b/>
              </w:rPr>
              <w:t>D</w:t>
            </w:r>
            <w:r>
              <w:rPr>
                <w:b/>
              </w:rPr>
              <w:t>ŽERMANSKÝ</w:t>
            </w:r>
            <w:r w:rsidRPr="00A81E2A">
              <w:rPr>
                <w:b/>
              </w:rPr>
              <w:t>, M</w:t>
            </w:r>
            <w:r>
              <w:rPr>
                <w:b/>
              </w:rPr>
              <w:t>artin</w:t>
            </w:r>
            <w:r w:rsidRPr="00B931A7">
              <w:rPr>
                <w:bCs/>
              </w:rPr>
              <w:t xml:space="preserve"> a R</w:t>
            </w:r>
            <w:r>
              <w:rPr>
                <w:bCs/>
              </w:rPr>
              <w:t>obert</w:t>
            </w:r>
            <w:r w:rsidRPr="00B931A7">
              <w:rPr>
                <w:bCs/>
              </w:rPr>
              <w:t xml:space="preserve"> P</w:t>
            </w:r>
            <w:r>
              <w:rPr>
                <w:bCs/>
              </w:rPr>
              <w:t>EKAJ</w:t>
            </w:r>
            <w:r w:rsidRPr="00B931A7">
              <w:rPr>
                <w:bCs/>
              </w:rPr>
              <w:t xml:space="preserve">. Risk Analysis and Support for the Integrated Rescue System on Emergencies. International Journal of Circuits, Systems and Signal Processing [online]. 2020, 14, 764-768. ISSN 1998-4464. Dostupné </w:t>
            </w:r>
          </w:p>
          <w:p w14:paraId="00DFBCA5" w14:textId="77777777" w:rsidR="000F2EDD" w:rsidRPr="00B931A7" w:rsidRDefault="000F2EDD" w:rsidP="004938E8">
            <w:pPr>
              <w:jc w:val="both"/>
              <w:rPr>
                <w:bCs/>
              </w:rPr>
            </w:pPr>
            <w:r w:rsidRPr="00B931A7">
              <w:rPr>
                <w:bCs/>
              </w:rPr>
              <w:t>z: doi:10.46300/9106.2020.14.97</w:t>
            </w:r>
            <w:r>
              <w:rPr>
                <w:bCs/>
              </w:rPr>
              <w:t xml:space="preserve"> (Jsc</w:t>
            </w:r>
            <w:r w:rsidRPr="00781AFB">
              <w:rPr>
                <w:bCs/>
              </w:rPr>
              <w:t>, Q3,</w:t>
            </w:r>
            <w:r>
              <w:rPr>
                <w:bCs/>
              </w:rPr>
              <w:t xml:space="preserve"> autorský podíl </w:t>
            </w:r>
            <w:r w:rsidRPr="00AD58DB">
              <w:rPr>
                <w:b/>
                <w:bCs/>
              </w:rPr>
              <w:t>80 %</w:t>
            </w:r>
            <w:r>
              <w:rPr>
                <w:bCs/>
              </w:rPr>
              <w:t>).</w:t>
            </w:r>
          </w:p>
          <w:p w14:paraId="2254C39C" w14:textId="77777777" w:rsidR="000F2EDD" w:rsidRDefault="000F2EDD" w:rsidP="004938E8">
            <w:pPr>
              <w:jc w:val="both"/>
              <w:rPr>
                <w:b/>
              </w:rPr>
            </w:pPr>
          </w:p>
        </w:tc>
      </w:tr>
      <w:tr w:rsidR="000F2EDD" w14:paraId="4C254A6A"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7B6D84" w14:textId="77777777" w:rsidR="000F2EDD" w:rsidRDefault="000F2EDD" w:rsidP="004938E8">
            <w:pPr>
              <w:rPr>
                <w:b/>
              </w:rPr>
            </w:pPr>
            <w:r>
              <w:rPr>
                <w:b/>
              </w:rPr>
              <w:t>Působení v zahraničí</w:t>
            </w:r>
          </w:p>
        </w:tc>
      </w:tr>
      <w:tr w:rsidR="000F2EDD" w14:paraId="40446387"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DA4A46A" w14:textId="77777777" w:rsidR="000F2EDD" w:rsidRDefault="000F2EDD" w:rsidP="004938E8">
            <w:pPr>
              <w:rPr>
                <w:b/>
              </w:rPr>
            </w:pPr>
          </w:p>
        </w:tc>
      </w:tr>
      <w:tr w:rsidR="000F2EDD" w14:paraId="235C9B73"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AAB16E6"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09A3BC4"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F38940"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4E514D2" w14:textId="77777777" w:rsidR="000F2EDD" w:rsidRDefault="000F2EDD" w:rsidP="004938E8">
            <w:pPr>
              <w:jc w:val="both"/>
            </w:pPr>
          </w:p>
        </w:tc>
      </w:tr>
    </w:tbl>
    <w:p w14:paraId="32C4587B" w14:textId="77777777" w:rsidR="000F2EDD" w:rsidRDefault="000F2EDD" w:rsidP="004938E8"/>
    <w:p w14:paraId="31832806"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028DE1D8" w14:textId="77777777" w:rsidTr="004938E8">
        <w:tc>
          <w:tcPr>
            <w:tcW w:w="9859" w:type="dxa"/>
            <w:gridSpan w:val="15"/>
            <w:tcBorders>
              <w:bottom w:val="single" w:sz="4" w:space="0" w:color="auto"/>
            </w:tcBorders>
            <w:shd w:val="clear" w:color="auto" w:fill="BDD6EE"/>
          </w:tcPr>
          <w:p w14:paraId="0FA330A5" w14:textId="77777777" w:rsidR="000F2EDD" w:rsidRDefault="000F2EDD" w:rsidP="004938E8">
            <w:pPr>
              <w:jc w:val="both"/>
              <w:rPr>
                <w:b/>
                <w:sz w:val="28"/>
              </w:rPr>
            </w:pPr>
            <w:r>
              <w:rPr>
                <w:b/>
                <w:sz w:val="28"/>
              </w:rPr>
              <w:t>C-I – Personální zabezpečení</w:t>
            </w:r>
          </w:p>
        </w:tc>
      </w:tr>
      <w:tr w:rsidR="000F2EDD" w14:paraId="7DB5B9A7" w14:textId="77777777" w:rsidTr="004938E8">
        <w:tc>
          <w:tcPr>
            <w:tcW w:w="2518" w:type="dxa"/>
            <w:tcBorders>
              <w:top w:val="single" w:sz="4" w:space="0" w:color="auto"/>
            </w:tcBorders>
            <w:shd w:val="clear" w:color="auto" w:fill="F7CAAC"/>
          </w:tcPr>
          <w:p w14:paraId="181DBBEA" w14:textId="77777777" w:rsidR="000F2EDD" w:rsidRDefault="000F2EDD" w:rsidP="004938E8">
            <w:pPr>
              <w:jc w:val="both"/>
              <w:rPr>
                <w:b/>
              </w:rPr>
            </w:pPr>
            <w:r>
              <w:rPr>
                <w:b/>
              </w:rPr>
              <w:t>Vysoká škola</w:t>
            </w:r>
          </w:p>
        </w:tc>
        <w:tc>
          <w:tcPr>
            <w:tcW w:w="7341" w:type="dxa"/>
            <w:gridSpan w:val="14"/>
          </w:tcPr>
          <w:p w14:paraId="47BECC70" w14:textId="77777777" w:rsidR="000F2EDD" w:rsidRDefault="000F2EDD" w:rsidP="004938E8">
            <w:pPr>
              <w:jc w:val="both"/>
            </w:pPr>
            <w:r>
              <w:t>Univerzita Tomáše Bati ve Zlíně</w:t>
            </w:r>
          </w:p>
        </w:tc>
      </w:tr>
      <w:tr w:rsidR="000F2EDD" w14:paraId="4E7AEEED" w14:textId="77777777" w:rsidTr="004938E8">
        <w:tc>
          <w:tcPr>
            <w:tcW w:w="2518" w:type="dxa"/>
            <w:shd w:val="clear" w:color="auto" w:fill="F7CAAC"/>
          </w:tcPr>
          <w:p w14:paraId="3FA03B1F" w14:textId="77777777" w:rsidR="000F2EDD" w:rsidRDefault="000F2EDD" w:rsidP="004938E8">
            <w:pPr>
              <w:jc w:val="both"/>
              <w:rPr>
                <w:b/>
              </w:rPr>
            </w:pPr>
            <w:r>
              <w:rPr>
                <w:b/>
              </w:rPr>
              <w:t>Součást vysoké školy</w:t>
            </w:r>
          </w:p>
        </w:tc>
        <w:tc>
          <w:tcPr>
            <w:tcW w:w="7341" w:type="dxa"/>
            <w:gridSpan w:val="14"/>
          </w:tcPr>
          <w:p w14:paraId="0108ED0E" w14:textId="77777777" w:rsidR="000F2EDD" w:rsidRDefault="000F2EDD" w:rsidP="004938E8">
            <w:pPr>
              <w:jc w:val="both"/>
            </w:pPr>
            <w:r>
              <w:t>Fakulta logistiky a krizového řízení</w:t>
            </w:r>
          </w:p>
        </w:tc>
      </w:tr>
      <w:tr w:rsidR="000F2EDD" w14:paraId="75972CF8" w14:textId="77777777" w:rsidTr="004938E8">
        <w:tc>
          <w:tcPr>
            <w:tcW w:w="2518" w:type="dxa"/>
            <w:shd w:val="clear" w:color="auto" w:fill="F7CAAC"/>
          </w:tcPr>
          <w:p w14:paraId="5D2CE6D1" w14:textId="77777777" w:rsidR="000F2EDD" w:rsidRDefault="000F2EDD" w:rsidP="004938E8">
            <w:pPr>
              <w:jc w:val="both"/>
              <w:rPr>
                <w:b/>
              </w:rPr>
            </w:pPr>
            <w:r>
              <w:rPr>
                <w:b/>
              </w:rPr>
              <w:t>Název studijního programu</w:t>
            </w:r>
          </w:p>
        </w:tc>
        <w:tc>
          <w:tcPr>
            <w:tcW w:w="7341" w:type="dxa"/>
            <w:gridSpan w:val="14"/>
          </w:tcPr>
          <w:p w14:paraId="1E9FDABC" w14:textId="77777777" w:rsidR="000F2EDD" w:rsidRDefault="000F2EDD" w:rsidP="004938E8">
            <w:pPr>
              <w:jc w:val="both"/>
            </w:pPr>
            <w:r>
              <w:t>Management rizik</w:t>
            </w:r>
          </w:p>
        </w:tc>
      </w:tr>
      <w:tr w:rsidR="000F2EDD" w14:paraId="3226008D" w14:textId="77777777" w:rsidTr="004938E8">
        <w:tc>
          <w:tcPr>
            <w:tcW w:w="2518" w:type="dxa"/>
            <w:shd w:val="clear" w:color="auto" w:fill="F7CAAC"/>
          </w:tcPr>
          <w:p w14:paraId="43A51BA8" w14:textId="77777777" w:rsidR="000F2EDD" w:rsidRDefault="000F2EDD" w:rsidP="004938E8">
            <w:pPr>
              <w:jc w:val="both"/>
              <w:rPr>
                <w:b/>
              </w:rPr>
            </w:pPr>
            <w:r>
              <w:rPr>
                <w:b/>
              </w:rPr>
              <w:t>Jméno a příjmení</w:t>
            </w:r>
          </w:p>
        </w:tc>
        <w:tc>
          <w:tcPr>
            <w:tcW w:w="4536" w:type="dxa"/>
            <w:gridSpan w:val="8"/>
          </w:tcPr>
          <w:p w14:paraId="3022D5B9" w14:textId="77777777" w:rsidR="000F2EDD" w:rsidRDefault="000F2EDD" w:rsidP="004938E8">
            <w:pPr>
              <w:jc w:val="both"/>
              <w:rPr>
                <w:b/>
                <w:bCs/>
              </w:rPr>
            </w:pPr>
            <w:r>
              <w:rPr>
                <w:b/>
                <w:bCs/>
              </w:rPr>
              <w:t>Martin Ficek</w:t>
            </w:r>
          </w:p>
        </w:tc>
        <w:tc>
          <w:tcPr>
            <w:tcW w:w="709" w:type="dxa"/>
            <w:shd w:val="clear" w:color="auto" w:fill="F7CAAC"/>
          </w:tcPr>
          <w:p w14:paraId="436DDDF1" w14:textId="77777777" w:rsidR="000F2EDD" w:rsidRDefault="000F2EDD" w:rsidP="004938E8">
            <w:pPr>
              <w:jc w:val="both"/>
              <w:rPr>
                <w:b/>
              </w:rPr>
            </w:pPr>
            <w:r>
              <w:rPr>
                <w:b/>
              </w:rPr>
              <w:t>Tituly</w:t>
            </w:r>
          </w:p>
        </w:tc>
        <w:tc>
          <w:tcPr>
            <w:tcW w:w="2096" w:type="dxa"/>
            <w:gridSpan w:val="5"/>
          </w:tcPr>
          <w:p w14:paraId="68E8482E" w14:textId="77777777" w:rsidR="000F2EDD" w:rsidRDefault="000F2EDD" w:rsidP="004938E8">
            <w:r>
              <w:t xml:space="preserve">Ing., Ph.D. </w:t>
            </w:r>
          </w:p>
        </w:tc>
      </w:tr>
      <w:tr w:rsidR="000F2EDD" w14:paraId="45A70B66" w14:textId="77777777" w:rsidTr="004938E8">
        <w:tc>
          <w:tcPr>
            <w:tcW w:w="2518" w:type="dxa"/>
            <w:shd w:val="clear" w:color="auto" w:fill="F7CAAC"/>
          </w:tcPr>
          <w:p w14:paraId="76EFF404" w14:textId="77777777" w:rsidR="000F2EDD" w:rsidRDefault="000F2EDD" w:rsidP="004938E8">
            <w:pPr>
              <w:jc w:val="both"/>
              <w:rPr>
                <w:b/>
              </w:rPr>
            </w:pPr>
            <w:r>
              <w:rPr>
                <w:b/>
              </w:rPr>
              <w:t>Rok narození</w:t>
            </w:r>
          </w:p>
        </w:tc>
        <w:tc>
          <w:tcPr>
            <w:tcW w:w="829" w:type="dxa"/>
            <w:gridSpan w:val="2"/>
          </w:tcPr>
          <w:p w14:paraId="6E7132A3" w14:textId="77777777" w:rsidR="000F2EDD" w:rsidRDefault="000F2EDD" w:rsidP="004938E8">
            <w:pPr>
              <w:jc w:val="both"/>
            </w:pPr>
            <w:r>
              <w:t>1991</w:t>
            </w:r>
          </w:p>
        </w:tc>
        <w:tc>
          <w:tcPr>
            <w:tcW w:w="1721" w:type="dxa"/>
            <w:shd w:val="clear" w:color="auto" w:fill="F7CAAC"/>
          </w:tcPr>
          <w:p w14:paraId="07B09AB8" w14:textId="77777777" w:rsidR="000F2EDD" w:rsidRDefault="000F2EDD" w:rsidP="004938E8">
            <w:pPr>
              <w:jc w:val="both"/>
              <w:rPr>
                <w:b/>
              </w:rPr>
            </w:pPr>
            <w:r>
              <w:rPr>
                <w:b/>
              </w:rPr>
              <w:t>typ vztahu k VŠ</w:t>
            </w:r>
          </w:p>
        </w:tc>
        <w:tc>
          <w:tcPr>
            <w:tcW w:w="992" w:type="dxa"/>
            <w:gridSpan w:val="4"/>
          </w:tcPr>
          <w:p w14:paraId="1D2C2FEE" w14:textId="77777777" w:rsidR="000F2EDD" w:rsidRDefault="000F2EDD" w:rsidP="004938E8">
            <w:pPr>
              <w:jc w:val="both"/>
              <w:rPr>
                <w:i/>
                <w:iCs/>
              </w:rPr>
            </w:pPr>
            <w:r>
              <w:rPr>
                <w:i/>
                <w:iCs/>
              </w:rPr>
              <w:t>pp.</w:t>
            </w:r>
          </w:p>
        </w:tc>
        <w:tc>
          <w:tcPr>
            <w:tcW w:w="994" w:type="dxa"/>
            <w:shd w:val="clear" w:color="auto" w:fill="F7CAAC"/>
          </w:tcPr>
          <w:p w14:paraId="433781F2" w14:textId="77777777" w:rsidR="000F2EDD" w:rsidRDefault="000F2EDD" w:rsidP="004938E8">
            <w:pPr>
              <w:jc w:val="both"/>
              <w:rPr>
                <w:b/>
              </w:rPr>
            </w:pPr>
            <w:r>
              <w:rPr>
                <w:b/>
              </w:rPr>
              <w:t>rozsah</w:t>
            </w:r>
          </w:p>
        </w:tc>
        <w:tc>
          <w:tcPr>
            <w:tcW w:w="709" w:type="dxa"/>
          </w:tcPr>
          <w:p w14:paraId="4380FB81" w14:textId="77777777" w:rsidR="000F2EDD" w:rsidRDefault="000F2EDD" w:rsidP="004938E8">
            <w:pPr>
              <w:jc w:val="both"/>
            </w:pPr>
            <w:r>
              <w:t>40</w:t>
            </w:r>
          </w:p>
        </w:tc>
        <w:tc>
          <w:tcPr>
            <w:tcW w:w="709" w:type="dxa"/>
            <w:gridSpan w:val="3"/>
            <w:shd w:val="clear" w:color="auto" w:fill="F7CAAC"/>
          </w:tcPr>
          <w:p w14:paraId="463D4E7E" w14:textId="77777777" w:rsidR="000F2EDD" w:rsidRDefault="000F2EDD" w:rsidP="004938E8">
            <w:pPr>
              <w:jc w:val="both"/>
              <w:rPr>
                <w:b/>
              </w:rPr>
            </w:pPr>
            <w:r>
              <w:rPr>
                <w:b/>
              </w:rPr>
              <w:t>do kdy</w:t>
            </w:r>
          </w:p>
        </w:tc>
        <w:tc>
          <w:tcPr>
            <w:tcW w:w="1387" w:type="dxa"/>
            <w:gridSpan w:val="2"/>
          </w:tcPr>
          <w:p w14:paraId="38F90E51" w14:textId="77777777" w:rsidR="000F2EDD" w:rsidRDefault="000F2EDD" w:rsidP="004938E8">
            <w:pPr>
              <w:jc w:val="both"/>
            </w:pPr>
            <w:r>
              <w:t>09/26</w:t>
            </w:r>
          </w:p>
        </w:tc>
      </w:tr>
      <w:tr w:rsidR="000F2EDD" w14:paraId="38B5A4D7" w14:textId="77777777" w:rsidTr="004938E8">
        <w:tc>
          <w:tcPr>
            <w:tcW w:w="5068" w:type="dxa"/>
            <w:gridSpan w:val="4"/>
            <w:shd w:val="clear" w:color="auto" w:fill="F7CAAC"/>
          </w:tcPr>
          <w:p w14:paraId="346D16F5" w14:textId="77777777" w:rsidR="000F2EDD" w:rsidRDefault="000F2EDD" w:rsidP="004938E8">
            <w:pPr>
              <w:jc w:val="both"/>
              <w:rPr>
                <w:b/>
              </w:rPr>
            </w:pPr>
            <w:r>
              <w:rPr>
                <w:b/>
              </w:rPr>
              <w:t>Typ vztahu na součásti VŠ, která uskutečňuje st. program</w:t>
            </w:r>
          </w:p>
        </w:tc>
        <w:tc>
          <w:tcPr>
            <w:tcW w:w="992" w:type="dxa"/>
            <w:gridSpan w:val="4"/>
          </w:tcPr>
          <w:p w14:paraId="581672BE" w14:textId="77777777" w:rsidR="000F2EDD" w:rsidRDefault="000F2EDD" w:rsidP="004938E8">
            <w:pPr>
              <w:jc w:val="both"/>
              <w:rPr>
                <w:i/>
                <w:iCs/>
              </w:rPr>
            </w:pPr>
            <w:r>
              <w:rPr>
                <w:i/>
                <w:iCs/>
              </w:rPr>
              <w:t>pp.</w:t>
            </w:r>
          </w:p>
        </w:tc>
        <w:tc>
          <w:tcPr>
            <w:tcW w:w="994" w:type="dxa"/>
            <w:shd w:val="clear" w:color="auto" w:fill="F7CAAC"/>
          </w:tcPr>
          <w:p w14:paraId="703CD6A3" w14:textId="77777777" w:rsidR="000F2EDD" w:rsidRDefault="000F2EDD" w:rsidP="004938E8">
            <w:pPr>
              <w:jc w:val="both"/>
              <w:rPr>
                <w:b/>
              </w:rPr>
            </w:pPr>
            <w:r>
              <w:rPr>
                <w:b/>
              </w:rPr>
              <w:t>rozsah</w:t>
            </w:r>
          </w:p>
        </w:tc>
        <w:tc>
          <w:tcPr>
            <w:tcW w:w="709" w:type="dxa"/>
          </w:tcPr>
          <w:p w14:paraId="69030F77" w14:textId="77777777" w:rsidR="000F2EDD" w:rsidRDefault="000F2EDD" w:rsidP="004938E8">
            <w:pPr>
              <w:jc w:val="both"/>
            </w:pPr>
            <w:r>
              <w:t>40</w:t>
            </w:r>
          </w:p>
        </w:tc>
        <w:tc>
          <w:tcPr>
            <w:tcW w:w="709" w:type="dxa"/>
            <w:gridSpan w:val="3"/>
            <w:shd w:val="clear" w:color="auto" w:fill="F7CAAC"/>
          </w:tcPr>
          <w:p w14:paraId="357549EF" w14:textId="77777777" w:rsidR="000F2EDD" w:rsidRDefault="000F2EDD" w:rsidP="004938E8">
            <w:pPr>
              <w:jc w:val="both"/>
              <w:rPr>
                <w:b/>
              </w:rPr>
            </w:pPr>
            <w:r>
              <w:rPr>
                <w:b/>
              </w:rPr>
              <w:t>do kdy</w:t>
            </w:r>
          </w:p>
        </w:tc>
        <w:tc>
          <w:tcPr>
            <w:tcW w:w="1387" w:type="dxa"/>
            <w:gridSpan w:val="2"/>
          </w:tcPr>
          <w:p w14:paraId="6FA21968" w14:textId="77777777" w:rsidR="000F2EDD" w:rsidRDefault="000F2EDD" w:rsidP="004938E8">
            <w:pPr>
              <w:jc w:val="both"/>
            </w:pPr>
            <w:r>
              <w:t>09/26</w:t>
            </w:r>
          </w:p>
        </w:tc>
      </w:tr>
      <w:tr w:rsidR="000F2EDD" w14:paraId="65B79E60" w14:textId="77777777" w:rsidTr="004938E8">
        <w:tc>
          <w:tcPr>
            <w:tcW w:w="6060" w:type="dxa"/>
            <w:gridSpan w:val="8"/>
            <w:shd w:val="clear" w:color="auto" w:fill="F7CAAC"/>
          </w:tcPr>
          <w:p w14:paraId="2B81A1E6"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272CCD92" w14:textId="77777777" w:rsidR="000F2EDD" w:rsidRDefault="000F2EDD" w:rsidP="004938E8">
            <w:pPr>
              <w:jc w:val="both"/>
              <w:rPr>
                <w:b/>
              </w:rPr>
            </w:pPr>
            <w:r>
              <w:rPr>
                <w:b/>
              </w:rPr>
              <w:t>typ prac. vztahu</w:t>
            </w:r>
          </w:p>
        </w:tc>
        <w:tc>
          <w:tcPr>
            <w:tcW w:w="2096" w:type="dxa"/>
            <w:gridSpan w:val="5"/>
            <w:shd w:val="clear" w:color="auto" w:fill="F7CAAC"/>
          </w:tcPr>
          <w:p w14:paraId="7CD72BC8" w14:textId="77777777" w:rsidR="000F2EDD" w:rsidRDefault="000F2EDD" w:rsidP="004938E8">
            <w:pPr>
              <w:jc w:val="both"/>
              <w:rPr>
                <w:b/>
              </w:rPr>
            </w:pPr>
            <w:r>
              <w:rPr>
                <w:b/>
              </w:rPr>
              <w:t>rozsah</w:t>
            </w:r>
          </w:p>
        </w:tc>
      </w:tr>
      <w:tr w:rsidR="000F2EDD" w14:paraId="5A129ED0" w14:textId="77777777" w:rsidTr="004938E8">
        <w:tc>
          <w:tcPr>
            <w:tcW w:w="6060" w:type="dxa"/>
            <w:gridSpan w:val="8"/>
          </w:tcPr>
          <w:p w14:paraId="5043B97E" w14:textId="77777777" w:rsidR="000F2EDD" w:rsidRDefault="000F2EDD" w:rsidP="004938E8">
            <w:pPr>
              <w:jc w:val="both"/>
            </w:pPr>
          </w:p>
        </w:tc>
        <w:tc>
          <w:tcPr>
            <w:tcW w:w="1703" w:type="dxa"/>
            <w:gridSpan w:val="2"/>
          </w:tcPr>
          <w:p w14:paraId="512FF0D6" w14:textId="77777777" w:rsidR="000F2EDD" w:rsidRDefault="000F2EDD" w:rsidP="004938E8">
            <w:pPr>
              <w:jc w:val="both"/>
              <w:rPr>
                <w:i/>
                <w:iCs/>
              </w:rPr>
            </w:pPr>
          </w:p>
        </w:tc>
        <w:tc>
          <w:tcPr>
            <w:tcW w:w="2096" w:type="dxa"/>
            <w:gridSpan w:val="5"/>
          </w:tcPr>
          <w:p w14:paraId="37372852" w14:textId="77777777" w:rsidR="000F2EDD" w:rsidRDefault="000F2EDD" w:rsidP="004938E8">
            <w:pPr>
              <w:jc w:val="both"/>
            </w:pPr>
          </w:p>
        </w:tc>
      </w:tr>
      <w:tr w:rsidR="000F2EDD" w14:paraId="1BD0580B" w14:textId="77777777" w:rsidTr="004938E8">
        <w:tc>
          <w:tcPr>
            <w:tcW w:w="6060" w:type="dxa"/>
            <w:gridSpan w:val="8"/>
          </w:tcPr>
          <w:p w14:paraId="17638747" w14:textId="77777777" w:rsidR="000F2EDD" w:rsidRDefault="000F2EDD" w:rsidP="004938E8">
            <w:pPr>
              <w:jc w:val="both"/>
            </w:pPr>
          </w:p>
        </w:tc>
        <w:tc>
          <w:tcPr>
            <w:tcW w:w="1703" w:type="dxa"/>
            <w:gridSpan w:val="2"/>
          </w:tcPr>
          <w:p w14:paraId="60496FFB" w14:textId="77777777" w:rsidR="000F2EDD" w:rsidRDefault="000F2EDD" w:rsidP="004938E8">
            <w:pPr>
              <w:jc w:val="both"/>
            </w:pPr>
          </w:p>
        </w:tc>
        <w:tc>
          <w:tcPr>
            <w:tcW w:w="2096" w:type="dxa"/>
            <w:gridSpan w:val="5"/>
          </w:tcPr>
          <w:p w14:paraId="7C59CB11" w14:textId="77777777" w:rsidR="000F2EDD" w:rsidRDefault="000F2EDD" w:rsidP="004938E8">
            <w:pPr>
              <w:jc w:val="both"/>
            </w:pPr>
          </w:p>
        </w:tc>
      </w:tr>
      <w:tr w:rsidR="000F2EDD" w14:paraId="38840D40" w14:textId="77777777" w:rsidTr="004938E8">
        <w:tc>
          <w:tcPr>
            <w:tcW w:w="6060" w:type="dxa"/>
            <w:gridSpan w:val="8"/>
          </w:tcPr>
          <w:p w14:paraId="22CE640E" w14:textId="77777777" w:rsidR="000F2EDD" w:rsidRDefault="000F2EDD" w:rsidP="004938E8">
            <w:pPr>
              <w:jc w:val="both"/>
            </w:pPr>
          </w:p>
        </w:tc>
        <w:tc>
          <w:tcPr>
            <w:tcW w:w="1703" w:type="dxa"/>
            <w:gridSpan w:val="2"/>
          </w:tcPr>
          <w:p w14:paraId="62E1408E" w14:textId="77777777" w:rsidR="000F2EDD" w:rsidRDefault="000F2EDD" w:rsidP="004938E8">
            <w:pPr>
              <w:jc w:val="both"/>
            </w:pPr>
          </w:p>
        </w:tc>
        <w:tc>
          <w:tcPr>
            <w:tcW w:w="2096" w:type="dxa"/>
            <w:gridSpan w:val="5"/>
          </w:tcPr>
          <w:p w14:paraId="76766EC2" w14:textId="77777777" w:rsidR="000F2EDD" w:rsidRDefault="000F2EDD" w:rsidP="004938E8">
            <w:pPr>
              <w:jc w:val="both"/>
            </w:pPr>
          </w:p>
        </w:tc>
      </w:tr>
      <w:tr w:rsidR="000F2EDD" w14:paraId="34B0B843" w14:textId="77777777" w:rsidTr="004938E8">
        <w:tc>
          <w:tcPr>
            <w:tcW w:w="6060" w:type="dxa"/>
            <w:gridSpan w:val="8"/>
          </w:tcPr>
          <w:p w14:paraId="3CFD24FF" w14:textId="77777777" w:rsidR="000F2EDD" w:rsidRDefault="000F2EDD" w:rsidP="004938E8">
            <w:pPr>
              <w:jc w:val="both"/>
            </w:pPr>
          </w:p>
        </w:tc>
        <w:tc>
          <w:tcPr>
            <w:tcW w:w="1703" w:type="dxa"/>
            <w:gridSpan w:val="2"/>
          </w:tcPr>
          <w:p w14:paraId="56810ED2" w14:textId="77777777" w:rsidR="000F2EDD" w:rsidRDefault="000F2EDD" w:rsidP="004938E8">
            <w:pPr>
              <w:jc w:val="both"/>
            </w:pPr>
          </w:p>
        </w:tc>
        <w:tc>
          <w:tcPr>
            <w:tcW w:w="2096" w:type="dxa"/>
            <w:gridSpan w:val="5"/>
          </w:tcPr>
          <w:p w14:paraId="3022735E" w14:textId="77777777" w:rsidR="000F2EDD" w:rsidRDefault="000F2EDD" w:rsidP="004938E8">
            <w:pPr>
              <w:jc w:val="both"/>
            </w:pPr>
          </w:p>
        </w:tc>
      </w:tr>
      <w:tr w:rsidR="000F2EDD" w14:paraId="761D0AA8" w14:textId="77777777" w:rsidTr="004938E8">
        <w:tc>
          <w:tcPr>
            <w:tcW w:w="9859" w:type="dxa"/>
            <w:gridSpan w:val="15"/>
            <w:shd w:val="clear" w:color="auto" w:fill="F7CAAC"/>
          </w:tcPr>
          <w:p w14:paraId="7A99B761"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44FFBDCB" w14:textId="77777777" w:rsidTr="004938E8">
        <w:trPr>
          <w:trHeight w:val="905"/>
        </w:trPr>
        <w:tc>
          <w:tcPr>
            <w:tcW w:w="9859" w:type="dxa"/>
            <w:gridSpan w:val="15"/>
            <w:tcBorders>
              <w:top w:val="none" w:sz="4" w:space="0" w:color="000000"/>
            </w:tcBorders>
          </w:tcPr>
          <w:p w14:paraId="532ECA23" w14:textId="77777777" w:rsidR="000F2EDD" w:rsidRDefault="000F2EDD" w:rsidP="004938E8">
            <w:pPr>
              <w:jc w:val="both"/>
            </w:pPr>
            <w:r>
              <w:t>Ochrana proti konvenčním zbraním – garant, přednášející (100 %) a vede semináře (100 %)</w:t>
            </w:r>
          </w:p>
          <w:p w14:paraId="450D8B56" w14:textId="77777777" w:rsidR="000F2EDD" w:rsidRDefault="000F2EDD" w:rsidP="004938E8">
            <w:pPr>
              <w:jc w:val="both"/>
            </w:pPr>
            <w:r>
              <w:rPr>
                <w:color w:val="000000"/>
              </w:rPr>
              <w:t xml:space="preserve">Vnitřní pořádek a bezpečnost (PZ) </w:t>
            </w:r>
            <w:r>
              <w:t xml:space="preserve">– </w:t>
            </w:r>
            <w:r>
              <w:rPr>
                <w:color w:val="000000"/>
              </w:rPr>
              <w:t>přednášející (43 %) a vede semináře (100 %)</w:t>
            </w:r>
          </w:p>
          <w:p w14:paraId="33A74E4A" w14:textId="77777777" w:rsidR="000F2EDD" w:rsidRDefault="000F2EDD" w:rsidP="004938E8">
            <w:pPr>
              <w:jc w:val="both"/>
            </w:pPr>
          </w:p>
          <w:p w14:paraId="347343E0" w14:textId="77777777" w:rsidR="000F2EDD" w:rsidRDefault="000F2EDD" w:rsidP="004938E8">
            <w:pPr>
              <w:jc w:val="both"/>
            </w:pPr>
          </w:p>
        </w:tc>
      </w:tr>
      <w:tr w:rsidR="000F2EDD" w14:paraId="64D53D82" w14:textId="77777777" w:rsidTr="004938E8">
        <w:trPr>
          <w:trHeight w:val="340"/>
        </w:trPr>
        <w:tc>
          <w:tcPr>
            <w:tcW w:w="9859" w:type="dxa"/>
            <w:gridSpan w:val="15"/>
            <w:tcBorders>
              <w:top w:val="none" w:sz="4" w:space="0" w:color="000000"/>
            </w:tcBorders>
            <w:shd w:val="clear" w:color="auto" w:fill="FBD4B4"/>
          </w:tcPr>
          <w:p w14:paraId="2220F149"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2F785AF2" w14:textId="77777777" w:rsidTr="004938E8">
        <w:trPr>
          <w:trHeight w:val="340"/>
        </w:trPr>
        <w:tc>
          <w:tcPr>
            <w:tcW w:w="2802" w:type="dxa"/>
            <w:gridSpan w:val="2"/>
            <w:tcBorders>
              <w:top w:val="none" w:sz="4" w:space="0" w:color="000000"/>
            </w:tcBorders>
          </w:tcPr>
          <w:p w14:paraId="63A582B6" w14:textId="77777777" w:rsidR="000F2EDD" w:rsidRDefault="000F2EDD" w:rsidP="004938E8">
            <w:pPr>
              <w:jc w:val="both"/>
              <w:rPr>
                <w:b/>
              </w:rPr>
            </w:pPr>
            <w:r>
              <w:rPr>
                <w:b/>
              </w:rPr>
              <w:t>Název studijního předmětu</w:t>
            </w:r>
          </w:p>
        </w:tc>
        <w:tc>
          <w:tcPr>
            <w:tcW w:w="2409" w:type="dxa"/>
            <w:gridSpan w:val="3"/>
            <w:tcBorders>
              <w:top w:val="none" w:sz="4" w:space="0" w:color="000000"/>
            </w:tcBorders>
          </w:tcPr>
          <w:p w14:paraId="5F945BD4" w14:textId="77777777" w:rsidR="000F2EDD" w:rsidRDefault="000F2EDD" w:rsidP="004938E8">
            <w:pPr>
              <w:jc w:val="both"/>
              <w:rPr>
                <w:b/>
              </w:rPr>
            </w:pPr>
            <w:r>
              <w:rPr>
                <w:b/>
              </w:rPr>
              <w:t>Název studijního programu</w:t>
            </w:r>
          </w:p>
        </w:tc>
        <w:tc>
          <w:tcPr>
            <w:tcW w:w="567" w:type="dxa"/>
            <w:gridSpan w:val="2"/>
            <w:tcBorders>
              <w:top w:val="none" w:sz="4" w:space="0" w:color="000000"/>
            </w:tcBorders>
          </w:tcPr>
          <w:p w14:paraId="5993BA71" w14:textId="77777777" w:rsidR="000F2EDD" w:rsidRDefault="000F2EDD" w:rsidP="004938E8">
            <w:pPr>
              <w:jc w:val="both"/>
              <w:rPr>
                <w:b/>
              </w:rPr>
            </w:pPr>
            <w:r>
              <w:rPr>
                <w:b/>
              </w:rPr>
              <w:t>Sem.</w:t>
            </w:r>
          </w:p>
        </w:tc>
        <w:tc>
          <w:tcPr>
            <w:tcW w:w="2109" w:type="dxa"/>
            <w:gridSpan w:val="5"/>
            <w:tcBorders>
              <w:top w:val="none" w:sz="4" w:space="0" w:color="000000"/>
            </w:tcBorders>
          </w:tcPr>
          <w:p w14:paraId="13646682" w14:textId="77777777" w:rsidR="000F2EDD" w:rsidRDefault="000F2EDD" w:rsidP="004938E8">
            <w:pPr>
              <w:jc w:val="both"/>
              <w:rPr>
                <w:b/>
              </w:rPr>
            </w:pPr>
            <w:r>
              <w:rPr>
                <w:b/>
              </w:rPr>
              <w:t>Role ve výuce daného předmětu</w:t>
            </w:r>
          </w:p>
        </w:tc>
        <w:tc>
          <w:tcPr>
            <w:tcW w:w="1972" w:type="dxa"/>
            <w:gridSpan w:val="3"/>
            <w:tcBorders>
              <w:top w:val="none" w:sz="4" w:space="0" w:color="000000"/>
            </w:tcBorders>
          </w:tcPr>
          <w:p w14:paraId="0DBD3A75" w14:textId="77777777" w:rsidR="000F2EDD" w:rsidRDefault="000F2EDD" w:rsidP="004938E8">
            <w:pPr>
              <w:jc w:val="both"/>
              <w:rPr>
                <w:b/>
              </w:rPr>
            </w:pPr>
            <w:r>
              <w:rPr>
                <w:b/>
              </w:rPr>
              <w:t>(</w:t>
            </w:r>
            <w:r>
              <w:rPr>
                <w:b/>
                <w:i/>
                <w:iCs/>
              </w:rPr>
              <w:t>nepovinný údaj</w:t>
            </w:r>
            <w:r>
              <w:rPr>
                <w:b/>
              </w:rPr>
              <w:t>) Počet hodin za semestr</w:t>
            </w:r>
          </w:p>
        </w:tc>
      </w:tr>
      <w:tr w:rsidR="000F2EDD" w14:paraId="425B707B" w14:textId="77777777" w:rsidTr="004938E8">
        <w:trPr>
          <w:trHeight w:val="285"/>
        </w:trPr>
        <w:tc>
          <w:tcPr>
            <w:tcW w:w="2802" w:type="dxa"/>
            <w:gridSpan w:val="2"/>
            <w:tcBorders>
              <w:top w:val="none" w:sz="4" w:space="0" w:color="000000"/>
            </w:tcBorders>
          </w:tcPr>
          <w:p w14:paraId="3745B17C" w14:textId="77777777" w:rsidR="000F2EDD" w:rsidRDefault="000F2EDD" w:rsidP="004938E8">
            <w:pPr>
              <w:jc w:val="both"/>
            </w:pPr>
          </w:p>
        </w:tc>
        <w:tc>
          <w:tcPr>
            <w:tcW w:w="2409" w:type="dxa"/>
            <w:gridSpan w:val="3"/>
            <w:tcBorders>
              <w:top w:val="none" w:sz="4" w:space="0" w:color="000000"/>
            </w:tcBorders>
          </w:tcPr>
          <w:p w14:paraId="07B6A509" w14:textId="77777777" w:rsidR="000F2EDD" w:rsidRDefault="000F2EDD" w:rsidP="004938E8">
            <w:pPr>
              <w:jc w:val="both"/>
            </w:pPr>
          </w:p>
        </w:tc>
        <w:tc>
          <w:tcPr>
            <w:tcW w:w="567" w:type="dxa"/>
            <w:gridSpan w:val="2"/>
            <w:tcBorders>
              <w:top w:val="none" w:sz="4" w:space="0" w:color="000000"/>
            </w:tcBorders>
          </w:tcPr>
          <w:p w14:paraId="04E60C96" w14:textId="77777777" w:rsidR="000F2EDD" w:rsidRDefault="000F2EDD" w:rsidP="004938E8">
            <w:pPr>
              <w:jc w:val="both"/>
            </w:pPr>
          </w:p>
        </w:tc>
        <w:tc>
          <w:tcPr>
            <w:tcW w:w="2109" w:type="dxa"/>
            <w:gridSpan w:val="5"/>
            <w:tcBorders>
              <w:top w:val="none" w:sz="4" w:space="0" w:color="000000"/>
            </w:tcBorders>
          </w:tcPr>
          <w:p w14:paraId="087D8075" w14:textId="77777777" w:rsidR="000F2EDD" w:rsidRDefault="000F2EDD" w:rsidP="004938E8"/>
        </w:tc>
        <w:tc>
          <w:tcPr>
            <w:tcW w:w="1972" w:type="dxa"/>
            <w:gridSpan w:val="3"/>
            <w:tcBorders>
              <w:top w:val="none" w:sz="4" w:space="0" w:color="000000"/>
            </w:tcBorders>
          </w:tcPr>
          <w:p w14:paraId="51B5B130" w14:textId="77777777" w:rsidR="000F2EDD" w:rsidRDefault="000F2EDD" w:rsidP="004938E8">
            <w:pPr>
              <w:jc w:val="both"/>
            </w:pPr>
          </w:p>
        </w:tc>
      </w:tr>
      <w:tr w:rsidR="000F2EDD" w14:paraId="1A89C912" w14:textId="77777777" w:rsidTr="004938E8">
        <w:trPr>
          <w:trHeight w:val="284"/>
        </w:trPr>
        <w:tc>
          <w:tcPr>
            <w:tcW w:w="2802" w:type="dxa"/>
            <w:gridSpan w:val="2"/>
            <w:tcBorders>
              <w:top w:val="none" w:sz="4" w:space="0" w:color="000000"/>
            </w:tcBorders>
          </w:tcPr>
          <w:p w14:paraId="48F6E3B1" w14:textId="77777777" w:rsidR="000F2EDD" w:rsidRDefault="000F2EDD" w:rsidP="004938E8">
            <w:pPr>
              <w:jc w:val="both"/>
            </w:pPr>
          </w:p>
        </w:tc>
        <w:tc>
          <w:tcPr>
            <w:tcW w:w="2409" w:type="dxa"/>
            <w:gridSpan w:val="3"/>
            <w:tcBorders>
              <w:top w:val="none" w:sz="4" w:space="0" w:color="000000"/>
            </w:tcBorders>
          </w:tcPr>
          <w:p w14:paraId="4289E24E" w14:textId="77777777" w:rsidR="000F2EDD" w:rsidRDefault="000F2EDD" w:rsidP="004938E8">
            <w:pPr>
              <w:jc w:val="both"/>
            </w:pPr>
          </w:p>
        </w:tc>
        <w:tc>
          <w:tcPr>
            <w:tcW w:w="567" w:type="dxa"/>
            <w:gridSpan w:val="2"/>
            <w:tcBorders>
              <w:top w:val="none" w:sz="4" w:space="0" w:color="000000"/>
            </w:tcBorders>
          </w:tcPr>
          <w:p w14:paraId="3EBB9E7B" w14:textId="77777777" w:rsidR="000F2EDD" w:rsidRDefault="000F2EDD" w:rsidP="004938E8">
            <w:pPr>
              <w:jc w:val="both"/>
            </w:pPr>
          </w:p>
        </w:tc>
        <w:tc>
          <w:tcPr>
            <w:tcW w:w="2109" w:type="dxa"/>
            <w:gridSpan w:val="5"/>
            <w:tcBorders>
              <w:top w:val="none" w:sz="4" w:space="0" w:color="000000"/>
            </w:tcBorders>
          </w:tcPr>
          <w:p w14:paraId="3EBBADD9" w14:textId="77777777" w:rsidR="000F2EDD" w:rsidRDefault="000F2EDD" w:rsidP="004938E8"/>
        </w:tc>
        <w:tc>
          <w:tcPr>
            <w:tcW w:w="1972" w:type="dxa"/>
            <w:gridSpan w:val="3"/>
            <w:tcBorders>
              <w:top w:val="none" w:sz="4" w:space="0" w:color="000000"/>
            </w:tcBorders>
          </w:tcPr>
          <w:p w14:paraId="41093D84" w14:textId="77777777" w:rsidR="000F2EDD" w:rsidRDefault="000F2EDD" w:rsidP="004938E8">
            <w:pPr>
              <w:jc w:val="both"/>
            </w:pPr>
          </w:p>
        </w:tc>
      </w:tr>
      <w:tr w:rsidR="000F2EDD" w14:paraId="48A68284" w14:textId="77777777" w:rsidTr="004938E8">
        <w:trPr>
          <w:trHeight w:val="284"/>
        </w:trPr>
        <w:tc>
          <w:tcPr>
            <w:tcW w:w="2802" w:type="dxa"/>
            <w:gridSpan w:val="2"/>
            <w:tcBorders>
              <w:top w:val="none" w:sz="4" w:space="0" w:color="000000"/>
            </w:tcBorders>
          </w:tcPr>
          <w:p w14:paraId="32F38265" w14:textId="77777777" w:rsidR="000F2EDD" w:rsidRDefault="000F2EDD" w:rsidP="004938E8">
            <w:pPr>
              <w:jc w:val="both"/>
            </w:pPr>
          </w:p>
        </w:tc>
        <w:tc>
          <w:tcPr>
            <w:tcW w:w="2409" w:type="dxa"/>
            <w:gridSpan w:val="3"/>
            <w:tcBorders>
              <w:top w:val="none" w:sz="4" w:space="0" w:color="000000"/>
            </w:tcBorders>
          </w:tcPr>
          <w:p w14:paraId="42DE21C7" w14:textId="77777777" w:rsidR="000F2EDD" w:rsidRDefault="000F2EDD" w:rsidP="004938E8">
            <w:pPr>
              <w:jc w:val="both"/>
            </w:pPr>
          </w:p>
        </w:tc>
        <w:tc>
          <w:tcPr>
            <w:tcW w:w="567" w:type="dxa"/>
            <w:gridSpan w:val="2"/>
            <w:tcBorders>
              <w:top w:val="none" w:sz="4" w:space="0" w:color="000000"/>
            </w:tcBorders>
          </w:tcPr>
          <w:p w14:paraId="5EC294E6" w14:textId="77777777" w:rsidR="000F2EDD" w:rsidRDefault="000F2EDD" w:rsidP="004938E8">
            <w:pPr>
              <w:jc w:val="both"/>
            </w:pPr>
          </w:p>
        </w:tc>
        <w:tc>
          <w:tcPr>
            <w:tcW w:w="2109" w:type="dxa"/>
            <w:gridSpan w:val="5"/>
            <w:tcBorders>
              <w:top w:val="none" w:sz="4" w:space="0" w:color="000000"/>
            </w:tcBorders>
          </w:tcPr>
          <w:p w14:paraId="69D731F0" w14:textId="77777777" w:rsidR="000F2EDD" w:rsidRDefault="000F2EDD" w:rsidP="004938E8">
            <w:pPr>
              <w:jc w:val="both"/>
            </w:pPr>
          </w:p>
        </w:tc>
        <w:tc>
          <w:tcPr>
            <w:tcW w:w="1972" w:type="dxa"/>
            <w:gridSpan w:val="3"/>
            <w:tcBorders>
              <w:top w:val="none" w:sz="4" w:space="0" w:color="000000"/>
            </w:tcBorders>
          </w:tcPr>
          <w:p w14:paraId="7FA3C416" w14:textId="77777777" w:rsidR="000F2EDD" w:rsidRDefault="000F2EDD" w:rsidP="004938E8">
            <w:pPr>
              <w:jc w:val="both"/>
            </w:pPr>
          </w:p>
        </w:tc>
      </w:tr>
      <w:tr w:rsidR="000F2EDD" w14:paraId="470EB07C" w14:textId="77777777" w:rsidTr="004938E8">
        <w:tc>
          <w:tcPr>
            <w:tcW w:w="9859" w:type="dxa"/>
            <w:gridSpan w:val="15"/>
            <w:shd w:val="clear" w:color="auto" w:fill="F7CAAC"/>
          </w:tcPr>
          <w:p w14:paraId="36E9EBFA" w14:textId="77777777" w:rsidR="000F2EDD" w:rsidRDefault="000F2EDD" w:rsidP="004938E8">
            <w:pPr>
              <w:jc w:val="both"/>
            </w:pPr>
            <w:r>
              <w:rPr>
                <w:b/>
              </w:rPr>
              <w:t>Údaje o vzdělání na VŠ</w:t>
            </w:r>
          </w:p>
        </w:tc>
      </w:tr>
      <w:tr w:rsidR="000F2EDD" w14:paraId="0B452423" w14:textId="77777777" w:rsidTr="004938E8">
        <w:trPr>
          <w:trHeight w:val="1020"/>
        </w:trPr>
        <w:tc>
          <w:tcPr>
            <w:tcW w:w="9859" w:type="dxa"/>
            <w:gridSpan w:val="15"/>
          </w:tcPr>
          <w:p w14:paraId="199556A5" w14:textId="77777777" w:rsidR="000F2EDD" w:rsidRDefault="000F2EDD" w:rsidP="004938E8">
            <w:pPr>
              <w:jc w:val="both"/>
              <w:rPr>
                <w:bCs/>
              </w:rPr>
            </w:pPr>
            <w:r>
              <w:rPr>
                <w:bCs/>
              </w:rPr>
              <w:t>2022 -</w:t>
            </w:r>
            <w:r>
              <w:t xml:space="preserve"> </w:t>
            </w:r>
            <w:r>
              <w:rPr>
                <w:bCs/>
              </w:rPr>
              <w:t>doktor (Ph.D.), studijní program: Inženýrská informatika, obor: Inženýrská Informatika, Univerzita Tomáše Bati ve Zlíně, Fakulta aplikované informatiky</w:t>
            </w:r>
          </w:p>
          <w:p w14:paraId="1129CA5E" w14:textId="77777777" w:rsidR="000F2EDD" w:rsidRDefault="000F2EDD" w:rsidP="004938E8">
            <w:pPr>
              <w:jc w:val="both"/>
              <w:rPr>
                <w:bCs/>
              </w:rPr>
            </w:pPr>
          </w:p>
        </w:tc>
      </w:tr>
      <w:tr w:rsidR="000F2EDD" w14:paraId="5937906E" w14:textId="77777777" w:rsidTr="004938E8">
        <w:tc>
          <w:tcPr>
            <w:tcW w:w="9859" w:type="dxa"/>
            <w:gridSpan w:val="15"/>
            <w:shd w:val="clear" w:color="auto" w:fill="F7CAAC"/>
          </w:tcPr>
          <w:p w14:paraId="7687F7BA" w14:textId="77777777" w:rsidR="000F2EDD" w:rsidRDefault="000F2EDD" w:rsidP="004938E8">
            <w:pPr>
              <w:jc w:val="both"/>
              <w:rPr>
                <w:b/>
              </w:rPr>
            </w:pPr>
            <w:r>
              <w:rPr>
                <w:b/>
              </w:rPr>
              <w:t>Údaje o odborném působení od absolvování VŠ</w:t>
            </w:r>
          </w:p>
        </w:tc>
      </w:tr>
      <w:tr w:rsidR="000F2EDD" w14:paraId="05831F61" w14:textId="77777777" w:rsidTr="004938E8">
        <w:trPr>
          <w:trHeight w:val="719"/>
        </w:trPr>
        <w:tc>
          <w:tcPr>
            <w:tcW w:w="9859" w:type="dxa"/>
            <w:gridSpan w:val="15"/>
          </w:tcPr>
          <w:p w14:paraId="43ACC186" w14:textId="77777777" w:rsidR="000F2EDD" w:rsidRDefault="000F2EDD" w:rsidP="004938E8">
            <w:pPr>
              <w:jc w:val="both"/>
            </w:pPr>
            <w:r>
              <w:t>2019-dosud: Univerzita Tomáše Bati, Fakulta logistiky a krizového řízení, akademický pracovník, pp</w:t>
            </w:r>
          </w:p>
          <w:p w14:paraId="55890B4B" w14:textId="77777777" w:rsidR="000F2EDD" w:rsidRDefault="000F2EDD" w:rsidP="004938E8">
            <w:pPr>
              <w:jc w:val="both"/>
            </w:pPr>
            <w:r>
              <w:t>2018: C-Labs s. r. o., Junior developer, 0,5 úvazek</w:t>
            </w:r>
          </w:p>
        </w:tc>
      </w:tr>
      <w:tr w:rsidR="000F2EDD" w14:paraId="43946C97" w14:textId="77777777" w:rsidTr="004938E8">
        <w:trPr>
          <w:trHeight w:val="250"/>
        </w:trPr>
        <w:tc>
          <w:tcPr>
            <w:tcW w:w="9859" w:type="dxa"/>
            <w:gridSpan w:val="15"/>
            <w:shd w:val="clear" w:color="auto" w:fill="F7CAAC"/>
          </w:tcPr>
          <w:p w14:paraId="12578BA1" w14:textId="77777777" w:rsidR="000F2EDD" w:rsidRDefault="000F2EDD" w:rsidP="004938E8">
            <w:pPr>
              <w:jc w:val="both"/>
            </w:pPr>
            <w:r>
              <w:rPr>
                <w:b/>
              </w:rPr>
              <w:t>Zkušenosti s vedením kvalifikačních a rigorózních prací</w:t>
            </w:r>
          </w:p>
        </w:tc>
      </w:tr>
      <w:tr w:rsidR="000F2EDD" w14:paraId="71E48269" w14:textId="77777777" w:rsidTr="004938E8">
        <w:trPr>
          <w:trHeight w:val="435"/>
        </w:trPr>
        <w:tc>
          <w:tcPr>
            <w:tcW w:w="9859" w:type="dxa"/>
            <w:gridSpan w:val="15"/>
          </w:tcPr>
          <w:p w14:paraId="3016B32D" w14:textId="77777777" w:rsidR="000F2EDD" w:rsidRDefault="000F2EDD" w:rsidP="004938E8">
            <w:pPr>
              <w:jc w:val="both"/>
            </w:pPr>
            <w:r>
              <w:t>39 x vedoucí bakalářské práce</w:t>
            </w:r>
          </w:p>
        </w:tc>
      </w:tr>
      <w:tr w:rsidR="000F2EDD" w14:paraId="02BED8C7" w14:textId="77777777" w:rsidTr="004938E8">
        <w:trPr>
          <w:cantSplit/>
        </w:trPr>
        <w:tc>
          <w:tcPr>
            <w:tcW w:w="3347" w:type="dxa"/>
            <w:gridSpan w:val="3"/>
            <w:tcBorders>
              <w:top w:val="single" w:sz="12" w:space="0" w:color="auto"/>
            </w:tcBorders>
            <w:shd w:val="clear" w:color="auto" w:fill="F7CAAC"/>
          </w:tcPr>
          <w:p w14:paraId="666BF7C5"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570D23B2"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E1F496B"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1505AFA" w14:textId="77777777" w:rsidR="000F2EDD" w:rsidRDefault="000F2EDD" w:rsidP="004938E8">
            <w:pPr>
              <w:jc w:val="both"/>
              <w:rPr>
                <w:b/>
              </w:rPr>
            </w:pPr>
            <w:r>
              <w:rPr>
                <w:b/>
              </w:rPr>
              <w:t>Ohlasy publikací</w:t>
            </w:r>
          </w:p>
        </w:tc>
      </w:tr>
      <w:tr w:rsidR="000F2EDD" w14:paraId="2B1898FC" w14:textId="77777777" w:rsidTr="004938E8">
        <w:trPr>
          <w:cantSplit/>
        </w:trPr>
        <w:tc>
          <w:tcPr>
            <w:tcW w:w="3347" w:type="dxa"/>
            <w:gridSpan w:val="3"/>
          </w:tcPr>
          <w:p w14:paraId="6E8F075C" w14:textId="77777777" w:rsidR="000F2EDD" w:rsidRDefault="000F2EDD" w:rsidP="004938E8">
            <w:pPr>
              <w:jc w:val="both"/>
            </w:pPr>
          </w:p>
        </w:tc>
        <w:tc>
          <w:tcPr>
            <w:tcW w:w="2245" w:type="dxa"/>
            <w:gridSpan w:val="3"/>
          </w:tcPr>
          <w:p w14:paraId="001A3B30" w14:textId="77777777" w:rsidR="000F2EDD" w:rsidRDefault="000F2EDD" w:rsidP="004938E8">
            <w:pPr>
              <w:jc w:val="both"/>
            </w:pPr>
          </w:p>
        </w:tc>
        <w:tc>
          <w:tcPr>
            <w:tcW w:w="2248" w:type="dxa"/>
            <w:gridSpan w:val="5"/>
            <w:tcBorders>
              <w:right w:val="single" w:sz="12" w:space="0" w:color="auto"/>
            </w:tcBorders>
          </w:tcPr>
          <w:p w14:paraId="095D54D1" w14:textId="77777777" w:rsidR="000F2EDD" w:rsidRDefault="000F2EDD" w:rsidP="004938E8">
            <w:pPr>
              <w:jc w:val="both"/>
            </w:pPr>
          </w:p>
        </w:tc>
        <w:tc>
          <w:tcPr>
            <w:tcW w:w="632" w:type="dxa"/>
            <w:gridSpan w:val="2"/>
            <w:tcBorders>
              <w:left w:val="single" w:sz="12" w:space="0" w:color="auto"/>
            </w:tcBorders>
            <w:shd w:val="clear" w:color="auto" w:fill="F7CAAC"/>
          </w:tcPr>
          <w:p w14:paraId="5C8B8821" w14:textId="77777777" w:rsidR="000F2EDD" w:rsidRDefault="000F2EDD" w:rsidP="004938E8">
            <w:pPr>
              <w:jc w:val="both"/>
            </w:pPr>
            <w:r>
              <w:rPr>
                <w:b/>
              </w:rPr>
              <w:t>WoS</w:t>
            </w:r>
          </w:p>
        </w:tc>
        <w:tc>
          <w:tcPr>
            <w:tcW w:w="693" w:type="dxa"/>
            <w:shd w:val="clear" w:color="auto" w:fill="F7CAAC"/>
          </w:tcPr>
          <w:p w14:paraId="6FF236AA" w14:textId="77777777" w:rsidR="000F2EDD" w:rsidRDefault="000F2EDD" w:rsidP="004938E8">
            <w:pPr>
              <w:jc w:val="both"/>
              <w:rPr>
                <w:sz w:val="18"/>
              </w:rPr>
            </w:pPr>
            <w:r>
              <w:rPr>
                <w:b/>
                <w:sz w:val="18"/>
              </w:rPr>
              <w:t>Scopus</w:t>
            </w:r>
          </w:p>
        </w:tc>
        <w:tc>
          <w:tcPr>
            <w:tcW w:w="694" w:type="dxa"/>
            <w:shd w:val="clear" w:color="auto" w:fill="F7CAAC"/>
          </w:tcPr>
          <w:p w14:paraId="3A27FCC3" w14:textId="77777777" w:rsidR="000F2EDD" w:rsidRDefault="000F2EDD" w:rsidP="004938E8">
            <w:pPr>
              <w:jc w:val="both"/>
            </w:pPr>
            <w:r>
              <w:rPr>
                <w:b/>
                <w:sz w:val="18"/>
              </w:rPr>
              <w:t>ostatní</w:t>
            </w:r>
          </w:p>
        </w:tc>
      </w:tr>
      <w:tr w:rsidR="000F2EDD" w14:paraId="68458D85" w14:textId="77777777" w:rsidTr="004938E8">
        <w:trPr>
          <w:cantSplit/>
          <w:trHeight w:val="70"/>
        </w:trPr>
        <w:tc>
          <w:tcPr>
            <w:tcW w:w="3347" w:type="dxa"/>
            <w:gridSpan w:val="3"/>
            <w:shd w:val="clear" w:color="auto" w:fill="F7CAAC"/>
          </w:tcPr>
          <w:p w14:paraId="69B1D4B6" w14:textId="77777777" w:rsidR="000F2EDD" w:rsidRDefault="000F2EDD" w:rsidP="004938E8">
            <w:pPr>
              <w:jc w:val="both"/>
            </w:pPr>
            <w:r>
              <w:rPr>
                <w:b/>
              </w:rPr>
              <w:t>Obor jmenovacího řízení</w:t>
            </w:r>
          </w:p>
        </w:tc>
        <w:tc>
          <w:tcPr>
            <w:tcW w:w="2245" w:type="dxa"/>
            <w:gridSpan w:val="3"/>
            <w:shd w:val="clear" w:color="auto" w:fill="F7CAAC"/>
          </w:tcPr>
          <w:p w14:paraId="663A29CC"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60627596" w14:textId="77777777" w:rsidR="000F2EDD" w:rsidRDefault="000F2EDD" w:rsidP="004938E8">
            <w:pPr>
              <w:jc w:val="both"/>
            </w:pPr>
            <w:r>
              <w:rPr>
                <w:b/>
              </w:rPr>
              <w:t>Řízení konáno na VŠ</w:t>
            </w:r>
          </w:p>
        </w:tc>
        <w:tc>
          <w:tcPr>
            <w:tcW w:w="632" w:type="dxa"/>
            <w:gridSpan w:val="2"/>
            <w:tcBorders>
              <w:left w:val="single" w:sz="12" w:space="0" w:color="auto"/>
            </w:tcBorders>
          </w:tcPr>
          <w:p w14:paraId="3C45ECB6" w14:textId="77777777" w:rsidR="000F2EDD" w:rsidRDefault="000F2EDD" w:rsidP="004938E8">
            <w:pPr>
              <w:jc w:val="both"/>
              <w:rPr>
                <w:b/>
              </w:rPr>
            </w:pPr>
            <w:r>
              <w:rPr>
                <w:b/>
              </w:rPr>
              <w:t>0</w:t>
            </w:r>
          </w:p>
        </w:tc>
        <w:tc>
          <w:tcPr>
            <w:tcW w:w="693" w:type="dxa"/>
          </w:tcPr>
          <w:p w14:paraId="6196C733" w14:textId="77777777" w:rsidR="000F2EDD" w:rsidRDefault="000F2EDD" w:rsidP="004938E8">
            <w:pPr>
              <w:jc w:val="both"/>
              <w:rPr>
                <w:b/>
              </w:rPr>
            </w:pPr>
            <w:r>
              <w:rPr>
                <w:b/>
              </w:rPr>
              <w:t>19</w:t>
            </w:r>
          </w:p>
        </w:tc>
        <w:tc>
          <w:tcPr>
            <w:tcW w:w="694" w:type="dxa"/>
          </w:tcPr>
          <w:p w14:paraId="7064DB7F" w14:textId="77777777" w:rsidR="000F2EDD" w:rsidRDefault="000F2EDD" w:rsidP="004938E8">
            <w:pPr>
              <w:jc w:val="both"/>
              <w:rPr>
                <w:b/>
              </w:rPr>
            </w:pPr>
          </w:p>
        </w:tc>
      </w:tr>
      <w:tr w:rsidR="000F2EDD" w14:paraId="5E2A2B82" w14:textId="77777777" w:rsidTr="004938E8">
        <w:trPr>
          <w:trHeight w:val="205"/>
        </w:trPr>
        <w:tc>
          <w:tcPr>
            <w:tcW w:w="3347" w:type="dxa"/>
            <w:gridSpan w:val="3"/>
          </w:tcPr>
          <w:p w14:paraId="4F532738" w14:textId="77777777" w:rsidR="000F2EDD" w:rsidRDefault="000F2EDD" w:rsidP="004938E8">
            <w:pPr>
              <w:jc w:val="both"/>
            </w:pPr>
          </w:p>
        </w:tc>
        <w:tc>
          <w:tcPr>
            <w:tcW w:w="2245" w:type="dxa"/>
            <w:gridSpan w:val="3"/>
          </w:tcPr>
          <w:p w14:paraId="44146B81" w14:textId="77777777" w:rsidR="000F2EDD" w:rsidRDefault="000F2EDD" w:rsidP="004938E8">
            <w:pPr>
              <w:jc w:val="both"/>
            </w:pPr>
          </w:p>
        </w:tc>
        <w:tc>
          <w:tcPr>
            <w:tcW w:w="2248" w:type="dxa"/>
            <w:gridSpan w:val="5"/>
            <w:tcBorders>
              <w:right w:val="single" w:sz="12" w:space="0" w:color="auto"/>
            </w:tcBorders>
          </w:tcPr>
          <w:p w14:paraId="5E6D1DBC"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1B1AA864" w14:textId="77777777" w:rsidR="000F2EDD" w:rsidRDefault="000F2EDD" w:rsidP="004938E8">
            <w:pPr>
              <w:jc w:val="both"/>
              <w:rPr>
                <w:b/>
                <w:sz w:val="18"/>
              </w:rPr>
            </w:pPr>
            <w:r>
              <w:rPr>
                <w:b/>
                <w:sz w:val="18"/>
              </w:rPr>
              <w:t>H-index WoS/Scopus</w:t>
            </w:r>
          </w:p>
        </w:tc>
        <w:tc>
          <w:tcPr>
            <w:tcW w:w="694" w:type="dxa"/>
            <w:vAlign w:val="center"/>
          </w:tcPr>
          <w:p w14:paraId="68BAB7CD" w14:textId="77777777" w:rsidR="000F2EDD" w:rsidRDefault="000F2EDD" w:rsidP="004938E8">
            <w:pPr>
              <w:rPr>
                <w:b/>
              </w:rPr>
            </w:pPr>
            <w:r>
              <w:rPr>
                <w:b/>
              </w:rPr>
              <w:t xml:space="preserve">0 / 2   </w:t>
            </w:r>
          </w:p>
        </w:tc>
      </w:tr>
      <w:tr w:rsidR="000F2EDD" w14:paraId="6835C29F" w14:textId="77777777" w:rsidTr="004938E8">
        <w:tc>
          <w:tcPr>
            <w:tcW w:w="9859" w:type="dxa"/>
            <w:gridSpan w:val="15"/>
            <w:shd w:val="clear" w:color="auto" w:fill="F7CAAC"/>
          </w:tcPr>
          <w:p w14:paraId="12D3F39E"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1255D563" w14:textId="77777777" w:rsidTr="004938E8">
        <w:trPr>
          <w:trHeight w:val="2347"/>
        </w:trPr>
        <w:tc>
          <w:tcPr>
            <w:tcW w:w="9859" w:type="dxa"/>
            <w:gridSpan w:val="15"/>
          </w:tcPr>
          <w:p w14:paraId="71783FE0" w14:textId="77777777" w:rsidR="000F2EDD" w:rsidRDefault="000F2EDD" w:rsidP="004938E8">
            <w:pPr>
              <w:jc w:val="both"/>
              <w:rPr>
                <w:szCs w:val="28"/>
              </w:rPr>
            </w:pPr>
            <w:r>
              <w:rPr>
                <w:szCs w:val="28"/>
              </w:rPr>
              <w:t xml:space="preserve">DROFOVA, Irena; ADAMEK, Milan; STOKLASEK, Pavel; </w:t>
            </w:r>
            <w:r>
              <w:rPr>
                <w:b/>
                <w:szCs w:val="28"/>
              </w:rPr>
              <w:t>FICEK</w:t>
            </w:r>
            <w:r>
              <w:rPr>
                <w:szCs w:val="28"/>
              </w:rPr>
              <w:t xml:space="preserve">, Martin a VALOUCH, Jan, 2023. Application 3D Forensic Science in a Criminal Investigation. Online. </w:t>
            </w:r>
            <w:r>
              <w:rPr>
                <w:i/>
                <w:szCs w:val="28"/>
              </w:rPr>
              <w:t>WSEAS TRANSACTIONS ON INFORMATION SCIENCE AND APPLICATIONS</w:t>
            </w:r>
            <w:r>
              <w:rPr>
                <w:szCs w:val="28"/>
              </w:rPr>
              <w:t xml:space="preserve">. 2023-1-9, roč. 20, s. 59-65. ISSN 2224-3402. Dostupné z: </w:t>
            </w:r>
            <w:hyperlink r:id="rId48" w:tooltip="https://doi.org/10.37394/23209.2023.20.8" w:history="1">
              <w:r>
                <w:rPr>
                  <w:rStyle w:val="Hypertextovodkaz"/>
                  <w:szCs w:val="28"/>
                </w:rPr>
                <w:t>https://doi.org/10.37394/23209.2023.20.8</w:t>
              </w:r>
            </w:hyperlink>
            <w:r>
              <w:rPr>
                <w:szCs w:val="28"/>
              </w:rPr>
              <w:t xml:space="preserve">. (JSC, Q4, autorský podíl </w:t>
            </w:r>
            <w:r>
              <w:rPr>
                <w:b/>
                <w:bCs/>
                <w:szCs w:val="28"/>
              </w:rPr>
              <w:t>10 %</w:t>
            </w:r>
            <w:r>
              <w:rPr>
                <w:szCs w:val="28"/>
              </w:rPr>
              <w:t>)</w:t>
            </w:r>
          </w:p>
          <w:p w14:paraId="2D3766B8" w14:textId="77777777" w:rsidR="000F2EDD" w:rsidRDefault="000F2EDD" w:rsidP="004938E8">
            <w:pPr>
              <w:jc w:val="both"/>
              <w:rPr>
                <w:szCs w:val="28"/>
              </w:rPr>
            </w:pPr>
          </w:p>
          <w:p w14:paraId="416C5B83" w14:textId="77777777" w:rsidR="000F2EDD" w:rsidRDefault="000F2EDD" w:rsidP="004938E8">
            <w:pPr>
              <w:jc w:val="both"/>
              <w:rPr>
                <w:szCs w:val="28"/>
              </w:rPr>
            </w:pPr>
            <w:r>
              <w:rPr>
                <w:szCs w:val="28"/>
              </w:rPr>
              <w:t xml:space="preserve">DZERMANSKY, Martin; </w:t>
            </w:r>
            <w:r>
              <w:rPr>
                <w:b/>
                <w:szCs w:val="28"/>
              </w:rPr>
              <w:t>FICEK</w:t>
            </w:r>
            <w:r>
              <w:rPr>
                <w:szCs w:val="28"/>
              </w:rPr>
              <w:t xml:space="preserve">, Martin a SNOPEK, Lukas, 2022. Comparison of Integrated Rescue System Software Tools Used to Support the Implementation and Creation of Exercises. Online. </w:t>
            </w:r>
            <w:r>
              <w:rPr>
                <w:i/>
                <w:szCs w:val="28"/>
              </w:rPr>
              <w:t>Applied Sciences</w:t>
            </w:r>
            <w:r>
              <w:rPr>
                <w:szCs w:val="28"/>
              </w:rPr>
              <w:t xml:space="preserve">. Roč. 12, č. 20. ISSN 2076-3417. Dostupné z: </w:t>
            </w:r>
            <w:hyperlink r:id="rId49" w:tooltip="https://doi.org/10.3390/app122010509" w:history="1">
              <w:r>
                <w:rPr>
                  <w:rStyle w:val="Hypertextovodkaz"/>
                  <w:szCs w:val="28"/>
                </w:rPr>
                <w:t>https://doi.org/10.3390/app122010509</w:t>
              </w:r>
            </w:hyperlink>
            <w:r>
              <w:rPr>
                <w:szCs w:val="28"/>
              </w:rPr>
              <w:t>.</w:t>
            </w:r>
            <w:r>
              <w:t xml:space="preserve"> </w:t>
            </w:r>
            <w:r>
              <w:rPr>
                <w:szCs w:val="28"/>
              </w:rPr>
              <w:t xml:space="preserve">(JSC, Q2, autorský podíl </w:t>
            </w:r>
            <w:r>
              <w:rPr>
                <w:b/>
                <w:bCs/>
                <w:szCs w:val="28"/>
              </w:rPr>
              <w:t>10 %</w:t>
            </w:r>
            <w:r>
              <w:rPr>
                <w:szCs w:val="28"/>
              </w:rPr>
              <w:t>)</w:t>
            </w:r>
          </w:p>
          <w:p w14:paraId="74FF930B" w14:textId="77777777" w:rsidR="000F2EDD" w:rsidRDefault="000F2EDD" w:rsidP="004938E8">
            <w:pPr>
              <w:jc w:val="both"/>
              <w:rPr>
                <w:i/>
                <w:szCs w:val="28"/>
              </w:rPr>
            </w:pPr>
          </w:p>
          <w:p w14:paraId="0BB900C4" w14:textId="77777777" w:rsidR="000F2EDD" w:rsidRDefault="000F2EDD" w:rsidP="004938E8">
            <w:pPr>
              <w:jc w:val="both"/>
              <w:rPr>
                <w:szCs w:val="28"/>
              </w:rPr>
            </w:pPr>
            <w:r>
              <w:rPr>
                <w:b/>
                <w:bCs/>
                <w:iCs/>
                <w:szCs w:val="28"/>
              </w:rPr>
              <w:t>FICEK</w:t>
            </w:r>
            <w:r>
              <w:rPr>
                <w:szCs w:val="28"/>
              </w:rPr>
              <w:t xml:space="preserve">, Martin; MALANIK, Zdenek; MIKULICOVA, Michaela a GRACLA, Michal, 2019. Influence of the Shooting Distance on the Depth of Penetration of the Bullet into the Replacement Material for Air Gun Weapons. Online. </w:t>
            </w:r>
            <w:r>
              <w:rPr>
                <w:i/>
                <w:szCs w:val="28"/>
              </w:rPr>
              <w:t>Proceedings of the 30th International DAAAM Symposium 2019</w:t>
            </w:r>
            <w:r>
              <w:rPr>
                <w:szCs w:val="28"/>
              </w:rPr>
              <w:t xml:space="preserve">. DAAAM Proceedings. 2019-12-10, s. 0663-0672. ISBN 9783902734228. Dostupné z: </w:t>
            </w:r>
            <w:hyperlink r:id="rId50" w:tooltip="https://doi.org/10.2507/30th.daaam.proceedings.091" w:history="1">
              <w:r>
                <w:rPr>
                  <w:rStyle w:val="Hypertextovodkaz"/>
                  <w:szCs w:val="28"/>
                </w:rPr>
                <w:t>https://doi.org/10.2507/30th.daaam.proceedings.091</w:t>
              </w:r>
            </w:hyperlink>
            <w:r>
              <w:rPr>
                <w:szCs w:val="28"/>
              </w:rPr>
              <w:t>.</w:t>
            </w:r>
            <w:r>
              <w:t xml:space="preserve"> </w:t>
            </w:r>
            <w:r>
              <w:rPr>
                <w:szCs w:val="28"/>
              </w:rPr>
              <w:t xml:space="preserve">(JSC, Q4, autorský podíl </w:t>
            </w:r>
            <w:r>
              <w:rPr>
                <w:b/>
                <w:bCs/>
                <w:szCs w:val="28"/>
              </w:rPr>
              <w:t>70 %</w:t>
            </w:r>
            <w:r>
              <w:rPr>
                <w:szCs w:val="28"/>
              </w:rPr>
              <w:t>)</w:t>
            </w:r>
          </w:p>
          <w:p w14:paraId="535F04BE" w14:textId="77777777" w:rsidR="000F2EDD" w:rsidRDefault="000F2EDD" w:rsidP="004938E8">
            <w:pPr>
              <w:jc w:val="both"/>
              <w:rPr>
                <w:caps/>
                <w:szCs w:val="28"/>
              </w:rPr>
            </w:pPr>
          </w:p>
          <w:p w14:paraId="7F45C6EF" w14:textId="77777777" w:rsidR="000F2EDD" w:rsidRDefault="000F2EDD" w:rsidP="004938E8">
            <w:pPr>
              <w:jc w:val="both"/>
              <w:rPr>
                <w:szCs w:val="28"/>
              </w:rPr>
            </w:pPr>
            <w:r>
              <w:rPr>
                <w:caps/>
                <w:szCs w:val="28"/>
              </w:rPr>
              <w:t>Ludvík</w:t>
            </w:r>
            <w:r>
              <w:rPr>
                <w:szCs w:val="28"/>
              </w:rPr>
              <w:t xml:space="preserve"> Juříček; </w:t>
            </w:r>
            <w:r>
              <w:rPr>
                <w:b/>
                <w:caps/>
                <w:szCs w:val="28"/>
              </w:rPr>
              <w:t>Ficek</w:t>
            </w:r>
            <w:r>
              <w:rPr>
                <w:b/>
                <w:szCs w:val="28"/>
              </w:rPr>
              <w:t xml:space="preserve"> Martin</w:t>
            </w:r>
            <w:r>
              <w:rPr>
                <w:szCs w:val="28"/>
              </w:rPr>
              <w:t xml:space="preserve">; </w:t>
            </w:r>
            <w:r>
              <w:rPr>
                <w:caps/>
                <w:szCs w:val="28"/>
              </w:rPr>
              <w:t>Kateřina</w:t>
            </w:r>
            <w:r>
              <w:rPr>
                <w:szCs w:val="28"/>
              </w:rPr>
              <w:t xml:space="preserve"> Bočková; </w:t>
            </w:r>
            <w:r>
              <w:rPr>
                <w:caps/>
                <w:szCs w:val="28"/>
              </w:rPr>
              <w:t>Fujdiak</w:t>
            </w:r>
            <w:r>
              <w:rPr>
                <w:szCs w:val="28"/>
              </w:rPr>
              <w:t xml:space="preserve"> Ina, 2021. Methoden indirekter Identifikation – methodologische Grundlagen der Auswertung des Wundpotenzials von Handwaffengeschossen in der experimentellen Wundballistik. </w:t>
            </w:r>
            <w:r>
              <w:rPr>
                <w:i/>
                <w:szCs w:val="28"/>
              </w:rPr>
              <w:t>Kriminalistik</w:t>
            </w:r>
            <w:r>
              <w:rPr>
                <w:szCs w:val="28"/>
              </w:rPr>
              <w:t>. ISSN 00234699.</w:t>
            </w:r>
            <w:r>
              <w:t xml:space="preserve"> </w:t>
            </w:r>
            <w:r>
              <w:rPr>
                <w:szCs w:val="28"/>
              </w:rPr>
              <w:t xml:space="preserve">(JSC, Q4, autorský podíl </w:t>
            </w:r>
            <w:r>
              <w:rPr>
                <w:b/>
                <w:bCs/>
                <w:szCs w:val="28"/>
              </w:rPr>
              <w:t>20 %</w:t>
            </w:r>
            <w:r>
              <w:rPr>
                <w:szCs w:val="28"/>
              </w:rPr>
              <w:t>)</w:t>
            </w:r>
          </w:p>
          <w:p w14:paraId="32EDBDD4" w14:textId="77777777" w:rsidR="000F2EDD" w:rsidRDefault="000F2EDD" w:rsidP="004938E8">
            <w:pPr>
              <w:jc w:val="both"/>
              <w:rPr>
                <w:szCs w:val="28"/>
              </w:rPr>
            </w:pPr>
          </w:p>
          <w:p w14:paraId="6598435B" w14:textId="77777777" w:rsidR="000F2EDD" w:rsidRDefault="000F2EDD" w:rsidP="004938E8">
            <w:pPr>
              <w:jc w:val="both"/>
              <w:rPr>
                <w:szCs w:val="28"/>
              </w:rPr>
            </w:pPr>
            <w:r>
              <w:rPr>
                <w:szCs w:val="28"/>
              </w:rPr>
              <w:t xml:space="preserve">PAVLÍK, Lukáš; </w:t>
            </w:r>
            <w:r>
              <w:rPr>
                <w:b/>
                <w:szCs w:val="28"/>
              </w:rPr>
              <w:t>FICEK</w:t>
            </w:r>
            <w:r>
              <w:rPr>
                <w:szCs w:val="28"/>
              </w:rPr>
              <w:t xml:space="preserve">, Martin a RAK, Jakub, 2022. Dynamic Assessment of Cyber Threats in the Field of Insurance. Online. </w:t>
            </w:r>
            <w:r>
              <w:rPr>
                <w:i/>
                <w:szCs w:val="28"/>
              </w:rPr>
              <w:t>Risks</w:t>
            </w:r>
            <w:r>
              <w:rPr>
                <w:szCs w:val="28"/>
              </w:rPr>
              <w:t xml:space="preserve">. Roč. 10, č. 12. ISSN 2227-9091. Dostupné z: </w:t>
            </w:r>
            <w:hyperlink r:id="rId51" w:tooltip="https://doi.org/10.3390/risks10120222" w:history="1">
              <w:r>
                <w:rPr>
                  <w:rStyle w:val="Hypertextovodkaz"/>
                  <w:szCs w:val="28"/>
                </w:rPr>
                <w:t>https://doi.org/10.3390/risks10120222</w:t>
              </w:r>
            </w:hyperlink>
            <w:r>
              <w:rPr>
                <w:szCs w:val="28"/>
              </w:rPr>
              <w:t>.</w:t>
            </w:r>
            <w:r>
              <w:t xml:space="preserve"> </w:t>
            </w:r>
            <w:r>
              <w:rPr>
                <w:szCs w:val="28"/>
              </w:rPr>
              <w:t xml:space="preserve">(JSC, Q2, autorský podíl </w:t>
            </w:r>
            <w:r>
              <w:rPr>
                <w:b/>
                <w:bCs/>
                <w:szCs w:val="28"/>
              </w:rPr>
              <w:t>20 %</w:t>
            </w:r>
            <w:r>
              <w:rPr>
                <w:szCs w:val="28"/>
              </w:rPr>
              <w:t>)</w:t>
            </w:r>
          </w:p>
          <w:p w14:paraId="1D5CF5FE" w14:textId="77777777" w:rsidR="000F2EDD" w:rsidRDefault="000F2EDD" w:rsidP="004938E8">
            <w:pPr>
              <w:jc w:val="both"/>
              <w:rPr>
                <w:szCs w:val="28"/>
              </w:rPr>
            </w:pPr>
          </w:p>
        </w:tc>
      </w:tr>
      <w:tr w:rsidR="000F2EDD" w14:paraId="39BD9B5A" w14:textId="77777777" w:rsidTr="004938E8">
        <w:trPr>
          <w:trHeight w:val="218"/>
        </w:trPr>
        <w:tc>
          <w:tcPr>
            <w:tcW w:w="9859" w:type="dxa"/>
            <w:gridSpan w:val="15"/>
            <w:shd w:val="clear" w:color="auto" w:fill="F7CAAC"/>
          </w:tcPr>
          <w:p w14:paraId="01E7EEB7" w14:textId="77777777" w:rsidR="000F2EDD" w:rsidRDefault="000F2EDD" w:rsidP="004938E8">
            <w:pPr>
              <w:rPr>
                <w:b/>
              </w:rPr>
            </w:pPr>
            <w:r>
              <w:rPr>
                <w:b/>
              </w:rPr>
              <w:t>Působení v zahraničí</w:t>
            </w:r>
          </w:p>
        </w:tc>
      </w:tr>
      <w:tr w:rsidR="000F2EDD" w14:paraId="51FE0A5E" w14:textId="77777777" w:rsidTr="004938E8">
        <w:trPr>
          <w:trHeight w:val="328"/>
        </w:trPr>
        <w:tc>
          <w:tcPr>
            <w:tcW w:w="9859" w:type="dxa"/>
            <w:gridSpan w:val="15"/>
          </w:tcPr>
          <w:p w14:paraId="39FDA05E" w14:textId="737D7A7C" w:rsidR="000F2EDD" w:rsidRPr="006436F3" w:rsidRDefault="00C92312" w:rsidP="004938E8">
            <w:ins w:id="758" w:author="Zuzana Tučková" w:date="2024-05-13T13:10:00Z">
              <w:r>
                <w:t xml:space="preserve">06-09/2019 </w:t>
              </w:r>
            </w:ins>
            <w:r w:rsidR="000F2EDD" w:rsidRPr="006436F3">
              <w:t>Erasmus – 3 měsíce, INSTITUTO POLITÉCNICO DE BEJA</w:t>
            </w:r>
            <w:r w:rsidR="000F2EDD">
              <w:t xml:space="preserve">, </w:t>
            </w:r>
            <w:r w:rsidR="000F2EDD" w:rsidRPr="006436F3">
              <w:t>Portugalská republika</w:t>
            </w:r>
          </w:p>
        </w:tc>
      </w:tr>
      <w:tr w:rsidR="000F2EDD" w14:paraId="3E4EF43F" w14:textId="77777777" w:rsidTr="004938E8">
        <w:trPr>
          <w:cantSplit/>
          <w:trHeight w:val="470"/>
        </w:trPr>
        <w:tc>
          <w:tcPr>
            <w:tcW w:w="2518" w:type="dxa"/>
            <w:shd w:val="clear" w:color="auto" w:fill="F7CAAC"/>
          </w:tcPr>
          <w:p w14:paraId="19E09849" w14:textId="77777777" w:rsidR="000F2EDD" w:rsidRDefault="000F2EDD" w:rsidP="004938E8">
            <w:pPr>
              <w:jc w:val="both"/>
              <w:rPr>
                <w:b/>
              </w:rPr>
            </w:pPr>
            <w:r>
              <w:rPr>
                <w:b/>
              </w:rPr>
              <w:t xml:space="preserve">Podpis </w:t>
            </w:r>
          </w:p>
        </w:tc>
        <w:tc>
          <w:tcPr>
            <w:tcW w:w="4536" w:type="dxa"/>
            <w:gridSpan w:val="8"/>
          </w:tcPr>
          <w:p w14:paraId="583EDDB8" w14:textId="77777777" w:rsidR="000F2EDD" w:rsidRDefault="000F2EDD" w:rsidP="004938E8">
            <w:pPr>
              <w:jc w:val="both"/>
            </w:pPr>
          </w:p>
        </w:tc>
        <w:tc>
          <w:tcPr>
            <w:tcW w:w="786" w:type="dxa"/>
            <w:gridSpan w:val="2"/>
            <w:shd w:val="clear" w:color="auto" w:fill="F7CAAC"/>
          </w:tcPr>
          <w:p w14:paraId="7ECCB455" w14:textId="77777777" w:rsidR="000F2EDD" w:rsidRDefault="000F2EDD" w:rsidP="004938E8">
            <w:pPr>
              <w:jc w:val="both"/>
            </w:pPr>
            <w:r>
              <w:rPr>
                <w:b/>
              </w:rPr>
              <w:t>datum</w:t>
            </w:r>
          </w:p>
        </w:tc>
        <w:tc>
          <w:tcPr>
            <w:tcW w:w="2019" w:type="dxa"/>
            <w:gridSpan w:val="4"/>
          </w:tcPr>
          <w:p w14:paraId="0E2F0E94" w14:textId="77777777" w:rsidR="000F2EDD" w:rsidRDefault="000F2EDD" w:rsidP="004938E8">
            <w:pPr>
              <w:jc w:val="both"/>
            </w:pPr>
          </w:p>
        </w:tc>
      </w:tr>
    </w:tbl>
    <w:p w14:paraId="75FCDC5E" w14:textId="77777777" w:rsidR="000F2EDD" w:rsidRDefault="000F2EDD" w:rsidP="004938E8"/>
    <w:p w14:paraId="009EE6EE"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11E7536E"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B0DF7C6" w14:textId="77777777" w:rsidR="000F2EDD" w:rsidRDefault="000F2EDD" w:rsidP="004938E8">
            <w:pPr>
              <w:jc w:val="both"/>
              <w:rPr>
                <w:b/>
                <w:sz w:val="28"/>
              </w:rPr>
            </w:pPr>
            <w:r>
              <w:rPr>
                <w:b/>
                <w:sz w:val="28"/>
              </w:rPr>
              <w:t>C-I – Personální zabezpečení</w:t>
            </w:r>
          </w:p>
        </w:tc>
      </w:tr>
      <w:tr w:rsidR="000F2EDD" w14:paraId="04401D1A"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2786293"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F6A8369" w14:textId="77777777" w:rsidR="000F2EDD" w:rsidRDefault="000F2EDD" w:rsidP="004938E8">
            <w:pPr>
              <w:jc w:val="both"/>
            </w:pPr>
            <w:r>
              <w:t>Univerzita Tomáše Bati ve Zlíně</w:t>
            </w:r>
          </w:p>
        </w:tc>
      </w:tr>
      <w:tr w:rsidR="000F2EDD" w14:paraId="37149189"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A92CA3"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72239EA" w14:textId="77777777" w:rsidR="000F2EDD" w:rsidRDefault="000F2EDD" w:rsidP="004938E8">
            <w:pPr>
              <w:jc w:val="both"/>
            </w:pPr>
            <w:r>
              <w:t>Fakulta logistiky a krizového řízení</w:t>
            </w:r>
          </w:p>
        </w:tc>
      </w:tr>
      <w:tr w:rsidR="000F2EDD" w14:paraId="7C610C1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201235"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8674224" w14:textId="77777777" w:rsidR="000F2EDD" w:rsidRDefault="000F2EDD" w:rsidP="004938E8">
            <w:pPr>
              <w:jc w:val="both"/>
            </w:pPr>
            <w:r>
              <w:t>Management rizik</w:t>
            </w:r>
          </w:p>
        </w:tc>
      </w:tr>
      <w:tr w:rsidR="000F2EDD" w14:paraId="2503F09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1A6E62"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B0961C5" w14:textId="77777777" w:rsidR="000F2EDD" w:rsidRPr="009007A0" w:rsidRDefault="000F2EDD" w:rsidP="004938E8">
            <w:pPr>
              <w:jc w:val="both"/>
              <w:rPr>
                <w:b/>
              </w:rPr>
            </w:pPr>
            <w:r w:rsidRPr="009007A0">
              <w:rPr>
                <w:b/>
              </w:rPr>
              <w:t>Romana Heinzová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1F896EF"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8C33CE4" w14:textId="77777777" w:rsidR="000F2EDD" w:rsidRDefault="000F2EDD" w:rsidP="004938E8">
            <w:pPr>
              <w:jc w:val="both"/>
            </w:pPr>
          </w:p>
        </w:tc>
      </w:tr>
      <w:tr w:rsidR="000F2EDD" w14:paraId="3B3C02B3"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3318AB4"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EA2D78F" w14:textId="77777777" w:rsidR="000F2EDD" w:rsidRDefault="000F2EDD" w:rsidP="004938E8">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8345D52"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BECDA7E" w14:textId="77777777" w:rsidR="000F2EDD" w:rsidRPr="009007A0" w:rsidRDefault="000F2EDD" w:rsidP="004938E8">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8870D75"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01C1ABE"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3AD1AD"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88AADD8" w14:textId="77777777" w:rsidR="000F2EDD" w:rsidRDefault="000F2EDD" w:rsidP="004938E8">
            <w:pPr>
              <w:jc w:val="both"/>
            </w:pPr>
            <w:r>
              <w:t>N</w:t>
            </w:r>
          </w:p>
        </w:tc>
      </w:tr>
      <w:tr w:rsidR="000F2EDD" w14:paraId="60C44208"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8404E98"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613CE39" w14:textId="77777777" w:rsidR="000F2EDD" w:rsidRPr="009007A0" w:rsidRDefault="000F2EDD" w:rsidP="004938E8">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DB329A"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4312C3D"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7B0862"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3FD8AD7" w14:textId="77777777" w:rsidR="000F2EDD" w:rsidRDefault="000F2EDD" w:rsidP="004938E8">
            <w:pPr>
              <w:jc w:val="both"/>
            </w:pPr>
            <w:r>
              <w:t>N</w:t>
            </w:r>
          </w:p>
        </w:tc>
      </w:tr>
      <w:tr w:rsidR="000F2EDD" w14:paraId="1A138ED8"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4260458"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81A333"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55E9F57" w14:textId="77777777" w:rsidR="000F2EDD" w:rsidRDefault="000F2EDD" w:rsidP="004938E8">
            <w:pPr>
              <w:jc w:val="both"/>
              <w:rPr>
                <w:b/>
              </w:rPr>
            </w:pPr>
            <w:r>
              <w:rPr>
                <w:b/>
              </w:rPr>
              <w:t>rozsah</w:t>
            </w:r>
          </w:p>
        </w:tc>
      </w:tr>
      <w:tr w:rsidR="000F2EDD" w14:paraId="61B3CE46"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B5BBDD2"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8E1AD4"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A7DC1B" w14:textId="77777777" w:rsidR="000F2EDD" w:rsidRDefault="000F2EDD" w:rsidP="004938E8">
            <w:pPr>
              <w:jc w:val="both"/>
            </w:pPr>
          </w:p>
        </w:tc>
      </w:tr>
      <w:tr w:rsidR="000F2EDD" w14:paraId="2AF6659E"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9FD44CC"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4451922"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9E1EAB8" w14:textId="77777777" w:rsidR="000F2EDD" w:rsidRDefault="000F2EDD" w:rsidP="004938E8">
            <w:pPr>
              <w:jc w:val="both"/>
            </w:pPr>
          </w:p>
        </w:tc>
      </w:tr>
      <w:tr w:rsidR="000F2EDD" w14:paraId="4D6748E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9A530E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1519A81"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2A1347D" w14:textId="77777777" w:rsidR="000F2EDD" w:rsidRDefault="000F2EDD" w:rsidP="004938E8">
            <w:pPr>
              <w:jc w:val="both"/>
            </w:pPr>
          </w:p>
        </w:tc>
      </w:tr>
      <w:tr w:rsidR="000F2EDD" w14:paraId="08586AF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E655157"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FEE34A5"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668711" w14:textId="77777777" w:rsidR="000F2EDD" w:rsidRDefault="000F2EDD" w:rsidP="004938E8">
            <w:pPr>
              <w:jc w:val="both"/>
            </w:pPr>
          </w:p>
        </w:tc>
      </w:tr>
      <w:tr w:rsidR="000F2EDD" w14:paraId="3069BBD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30BA29A"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A1ED7E9"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63593041" w14:textId="77777777" w:rsidR="000F2EDD" w:rsidRDefault="000F2EDD" w:rsidP="004938E8">
            <w:pPr>
              <w:jc w:val="both"/>
            </w:pPr>
            <w:r>
              <w:t>Výrobní systémy – garant, přednášející (100 %), vede semináře (100 %)</w:t>
            </w:r>
          </w:p>
          <w:p w14:paraId="6F9D0A12" w14:textId="77777777" w:rsidR="000F2EDD" w:rsidRDefault="000F2EDD" w:rsidP="004938E8">
            <w:pPr>
              <w:jc w:val="both"/>
            </w:pPr>
            <w:r>
              <w:t>Makroekonomie (ZT) – přednášející (21,5 %), vede semináře (50 %)</w:t>
            </w:r>
          </w:p>
          <w:p w14:paraId="76985A48" w14:textId="77777777" w:rsidR="000F2EDD" w:rsidRDefault="000F2EDD" w:rsidP="004938E8">
            <w:pPr>
              <w:jc w:val="both"/>
            </w:pPr>
            <w:r>
              <w:t>Mikroekonomie (ZT) – vede semináře (50 %)</w:t>
            </w:r>
          </w:p>
          <w:p w14:paraId="4DCC8533" w14:textId="77777777" w:rsidR="000F2EDD" w:rsidRDefault="000F2EDD" w:rsidP="004938E8">
            <w:pPr>
              <w:jc w:val="both"/>
            </w:pPr>
            <w:r>
              <w:t>Provození management – přednášející (50 %), vede semináře (100 %)</w:t>
            </w:r>
          </w:p>
        </w:tc>
      </w:tr>
      <w:tr w:rsidR="000F2EDD" w14:paraId="5F9AEB36"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C4DCC14"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D6ED37E"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53E6F8D"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74A5481"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998C25C"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4653A08"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A70335A" w14:textId="77777777" w:rsidR="000F2EDD" w:rsidRDefault="000F2EDD" w:rsidP="004938E8">
            <w:pPr>
              <w:jc w:val="both"/>
              <w:rPr>
                <w:b/>
              </w:rPr>
            </w:pPr>
            <w:r>
              <w:rPr>
                <w:b/>
              </w:rPr>
              <w:t>(</w:t>
            </w:r>
            <w:r>
              <w:rPr>
                <w:b/>
                <w:i/>
                <w:iCs/>
              </w:rPr>
              <w:t>nepovinný údaj</w:t>
            </w:r>
            <w:r>
              <w:rPr>
                <w:b/>
              </w:rPr>
              <w:t>) Počet hodin za semestr</w:t>
            </w:r>
          </w:p>
        </w:tc>
      </w:tr>
      <w:tr w:rsidR="000F2EDD" w14:paraId="26F665EE"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2FB473C6" w14:textId="77777777" w:rsidR="000F2EDD" w:rsidRPr="00813E11" w:rsidRDefault="000F2EDD" w:rsidP="004938E8">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38CA3518" w14:textId="77777777" w:rsidR="000F2EDD" w:rsidRPr="00813E11" w:rsidRDefault="000F2EDD" w:rsidP="004938E8">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40639C1B" w14:textId="77777777" w:rsidR="000F2EDD" w:rsidRPr="00813E11" w:rsidRDefault="000F2EDD" w:rsidP="004938E8">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48688F1A" w14:textId="77777777" w:rsidR="000F2EDD" w:rsidRPr="00813E11" w:rsidRDefault="000F2EDD" w:rsidP="004938E8">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6E46A35F" w14:textId="77777777" w:rsidR="000F2EDD" w:rsidRPr="00813E11" w:rsidRDefault="000F2EDD" w:rsidP="004938E8">
            <w:pPr>
              <w:jc w:val="both"/>
              <w:rPr>
                <w:color w:val="000000" w:themeColor="text1"/>
              </w:rPr>
            </w:pPr>
          </w:p>
        </w:tc>
      </w:tr>
      <w:tr w:rsidR="000F2EDD" w14:paraId="7B782B9A"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5B11D06" w14:textId="77777777" w:rsidR="000F2EDD" w:rsidRPr="00813E11" w:rsidRDefault="000F2EDD" w:rsidP="004938E8">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06B3468D" w14:textId="77777777" w:rsidR="000F2EDD" w:rsidRPr="00813E11" w:rsidRDefault="000F2EDD" w:rsidP="004938E8">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26A63AC2" w14:textId="77777777" w:rsidR="000F2EDD" w:rsidRPr="00813E11" w:rsidRDefault="000F2EDD" w:rsidP="004938E8">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5228EC68" w14:textId="77777777" w:rsidR="000F2EDD" w:rsidRPr="00813E11" w:rsidRDefault="000F2EDD" w:rsidP="004938E8">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07023A03" w14:textId="77777777" w:rsidR="000F2EDD" w:rsidRPr="00813E11" w:rsidRDefault="000F2EDD" w:rsidP="004938E8">
            <w:pPr>
              <w:jc w:val="both"/>
              <w:rPr>
                <w:color w:val="000000" w:themeColor="text1"/>
              </w:rPr>
            </w:pPr>
          </w:p>
        </w:tc>
      </w:tr>
      <w:tr w:rsidR="000F2EDD" w14:paraId="31765B0E"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C2D9AB8" w14:textId="77777777" w:rsidR="000F2EDD" w:rsidRPr="002212AF"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0C9574B7" w14:textId="77777777" w:rsidR="000F2EDD" w:rsidRPr="002212AF"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5CAB4B39" w14:textId="77777777" w:rsidR="000F2EDD" w:rsidRPr="002212AF"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3271B322" w14:textId="77777777" w:rsidR="000F2EDD" w:rsidRPr="002212AF"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4EF1E8A1" w14:textId="77777777" w:rsidR="000F2EDD" w:rsidRPr="002212AF" w:rsidRDefault="000F2EDD" w:rsidP="004938E8">
            <w:pPr>
              <w:jc w:val="both"/>
            </w:pPr>
          </w:p>
        </w:tc>
      </w:tr>
      <w:tr w:rsidR="000F2EDD" w14:paraId="24A7756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48FF783"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21724BF"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0CE98A28"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665E10B"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D774BE5" w14:textId="77777777" w:rsidR="000F2EDD" w:rsidRDefault="000F2EDD" w:rsidP="004938E8">
            <w:pPr>
              <w:jc w:val="both"/>
              <w:rPr>
                <w:color w:val="FF0000"/>
              </w:rPr>
            </w:pPr>
          </w:p>
        </w:tc>
      </w:tr>
      <w:tr w:rsidR="000F2EDD" w14:paraId="7455948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75072EC" w14:textId="77777777" w:rsidR="000F2EDD" w:rsidRDefault="000F2EDD" w:rsidP="004938E8">
            <w:pPr>
              <w:jc w:val="both"/>
            </w:pPr>
            <w:r>
              <w:rPr>
                <w:b/>
              </w:rPr>
              <w:t xml:space="preserve">Údaje o vzdělání na VŠ </w:t>
            </w:r>
          </w:p>
        </w:tc>
      </w:tr>
      <w:tr w:rsidR="000F2EDD" w14:paraId="5D2AF751"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2302C94" w14:textId="77777777" w:rsidR="000F2EDD" w:rsidRPr="009007A0" w:rsidRDefault="000F2EDD" w:rsidP="004938E8">
            <w:pPr>
              <w:jc w:val="both"/>
            </w:pPr>
            <w:r w:rsidRPr="009007A0">
              <w:t>2008</w:t>
            </w:r>
            <w:r>
              <w:t xml:space="preserve"> – doktor </w:t>
            </w:r>
            <w:r w:rsidRPr="009007A0">
              <w:t>(Ph.D.)</w:t>
            </w:r>
            <w:r>
              <w:t>,</w:t>
            </w:r>
            <w:r w:rsidRPr="009007A0">
              <w:t xml:space="preserve"> studijní program: Ekonomika a management, obor: Management a ekonomika-specializace Průmyslové inženýrství. Univerzita Tomáše bati ve Zlíně. </w:t>
            </w:r>
          </w:p>
        </w:tc>
      </w:tr>
      <w:tr w:rsidR="000F2EDD" w14:paraId="50CCFA8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5EB830" w14:textId="77777777" w:rsidR="000F2EDD" w:rsidRDefault="000F2EDD" w:rsidP="004938E8">
            <w:pPr>
              <w:jc w:val="both"/>
              <w:rPr>
                <w:b/>
              </w:rPr>
            </w:pPr>
            <w:r>
              <w:rPr>
                <w:b/>
              </w:rPr>
              <w:t>Údaje o odborném působení od absolvování VŠ</w:t>
            </w:r>
          </w:p>
        </w:tc>
      </w:tr>
      <w:tr w:rsidR="000F2EDD" w14:paraId="1C5D2165"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62B3045F" w14:textId="77777777" w:rsidR="000F2EDD" w:rsidRDefault="000F2EDD" w:rsidP="004938E8">
            <w:pPr>
              <w:jc w:val="both"/>
              <w:rPr>
                <w:color w:val="000000" w:themeColor="text1"/>
              </w:rPr>
            </w:pPr>
            <w:r>
              <w:rPr>
                <w:color w:val="000000" w:themeColor="text1"/>
              </w:rPr>
              <w:t>2009-</w:t>
            </w:r>
            <w:r w:rsidRPr="00813E11">
              <w:rPr>
                <w:color w:val="000000" w:themeColor="text1"/>
              </w:rPr>
              <w:t>dosud: akademický pracovník, Fakulta logistiky a krizového řízení, Univerzita Tomáše Bati ve Zlíně</w:t>
            </w:r>
          </w:p>
          <w:p w14:paraId="08BBA4BB" w14:textId="77777777" w:rsidR="000F2EDD" w:rsidRPr="00813E11" w:rsidRDefault="000F2EDD" w:rsidP="004938E8">
            <w:pPr>
              <w:jc w:val="both"/>
              <w:rPr>
                <w:color w:val="000000" w:themeColor="text1"/>
              </w:rPr>
            </w:pPr>
            <w:r w:rsidRPr="00813E11">
              <w:rPr>
                <w:color w:val="000000" w:themeColor="text1"/>
              </w:rPr>
              <w:t>2004</w:t>
            </w:r>
            <w:r>
              <w:rPr>
                <w:color w:val="000000" w:themeColor="text1"/>
              </w:rPr>
              <w:t>-</w:t>
            </w:r>
            <w:r w:rsidRPr="00813E11">
              <w:rPr>
                <w:color w:val="000000" w:themeColor="text1"/>
              </w:rPr>
              <w:t>2009:</w:t>
            </w:r>
            <w:r>
              <w:rPr>
                <w:color w:val="000000" w:themeColor="text1"/>
              </w:rPr>
              <w:t xml:space="preserve"> </w:t>
            </w:r>
            <w:r w:rsidRPr="00813E11">
              <w:rPr>
                <w:color w:val="000000" w:themeColor="text1"/>
              </w:rPr>
              <w:t>akademický pracovník, Fakulta technologická, Univerzita Tomáše Bati ve Zlíně</w:t>
            </w:r>
          </w:p>
          <w:p w14:paraId="21AB42D9" w14:textId="77777777" w:rsidR="000F2EDD" w:rsidRDefault="000F2EDD" w:rsidP="004938E8">
            <w:pPr>
              <w:jc w:val="both"/>
              <w:rPr>
                <w:color w:val="FF0000"/>
              </w:rPr>
            </w:pPr>
          </w:p>
          <w:p w14:paraId="4230390D" w14:textId="77777777" w:rsidR="000F2EDD" w:rsidRDefault="000F2EDD" w:rsidP="004938E8">
            <w:pPr>
              <w:jc w:val="both"/>
              <w:rPr>
                <w:color w:val="FF0000"/>
              </w:rPr>
            </w:pPr>
          </w:p>
          <w:p w14:paraId="4F0986BB" w14:textId="77777777" w:rsidR="000F2EDD" w:rsidRDefault="000F2EDD" w:rsidP="004938E8">
            <w:pPr>
              <w:jc w:val="both"/>
              <w:rPr>
                <w:color w:val="FF0000"/>
              </w:rPr>
            </w:pPr>
          </w:p>
          <w:p w14:paraId="3B829A10" w14:textId="77777777" w:rsidR="000F2EDD" w:rsidRDefault="000F2EDD" w:rsidP="004938E8">
            <w:pPr>
              <w:jc w:val="both"/>
              <w:rPr>
                <w:color w:val="FF0000"/>
              </w:rPr>
            </w:pPr>
          </w:p>
        </w:tc>
      </w:tr>
      <w:tr w:rsidR="000F2EDD" w14:paraId="3D9211B9"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D6E167" w14:textId="77777777" w:rsidR="000F2EDD" w:rsidRDefault="000F2EDD" w:rsidP="004938E8">
            <w:pPr>
              <w:jc w:val="both"/>
            </w:pPr>
            <w:r>
              <w:rPr>
                <w:b/>
              </w:rPr>
              <w:t>Zkušenosti s vedením kvalifikačních a rigorózních prací</w:t>
            </w:r>
          </w:p>
        </w:tc>
      </w:tr>
      <w:tr w:rsidR="000F2EDD" w14:paraId="08D5C7A5"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27BEAFDD" w14:textId="77777777" w:rsidR="000F2EDD" w:rsidRDefault="000F2EDD" w:rsidP="004938E8">
            <w:pPr>
              <w:jc w:val="both"/>
            </w:pPr>
            <w:r>
              <w:t>82 x vedoucí bakalářské práce</w:t>
            </w:r>
          </w:p>
          <w:p w14:paraId="596D79F7" w14:textId="77777777" w:rsidR="000F2EDD" w:rsidRDefault="000F2EDD" w:rsidP="004938E8">
            <w:pPr>
              <w:jc w:val="both"/>
            </w:pPr>
            <w:r>
              <w:t>29 x vedoucí diplomové práce</w:t>
            </w:r>
          </w:p>
          <w:p w14:paraId="57ECD9E9" w14:textId="77777777" w:rsidR="000F2EDD" w:rsidRDefault="000F2EDD" w:rsidP="004938E8">
            <w:pPr>
              <w:jc w:val="both"/>
            </w:pPr>
          </w:p>
          <w:p w14:paraId="3470B00A" w14:textId="77777777" w:rsidR="000F2EDD" w:rsidRDefault="000F2EDD" w:rsidP="004938E8">
            <w:pPr>
              <w:jc w:val="both"/>
            </w:pPr>
          </w:p>
          <w:p w14:paraId="621E34CA" w14:textId="77777777" w:rsidR="000F2EDD" w:rsidRDefault="000F2EDD" w:rsidP="004938E8">
            <w:pPr>
              <w:jc w:val="both"/>
            </w:pPr>
          </w:p>
          <w:p w14:paraId="3BDC1C53" w14:textId="77777777" w:rsidR="000F2EDD" w:rsidRDefault="000F2EDD" w:rsidP="004938E8">
            <w:pPr>
              <w:jc w:val="both"/>
            </w:pPr>
          </w:p>
          <w:p w14:paraId="0637680F" w14:textId="77777777" w:rsidR="000F2EDD" w:rsidRDefault="000F2EDD" w:rsidP="004938E8">
            <w:pPr>
              <w:jc w:val="both"/>
            </w:pPr>
          </w:p>
          <w:p w14:paraId="169FBB01" w14:textId="77777777" w:rsidR="000F2EDD" w:rsidRDefault="000F2EDD" w:rsidP="004938E8">
            <w:pPr>
              <w:jc w:val="both"/>
            </w:pPr>
          </w:p>
        </w:tc>
      </w:tr>
      <w:tr w:rsidR="000F2EDD" w14:paraId="1D82999F"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58B3DA"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1F85A6F"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FB21C8D"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EFE5153" w14:textId="77777777" w:rsidR="000F2EDD" w:rsidRDefault="000F2EDD" w:rsidP="004938E8">
            <w:pPr>
              <w:jc w:val="both"/>
              <w:rPr>
                <w:b/>
              </w:rPr>
            </w:pPr>
            <w:r>
              <w:rPr>
                <w:b/>
              </w:rPr>
              <w:t>Ohlasy publikací</w:t>
            </w:r>
          </w:p>
        </w:tc>
      </w:tr>
      <w:tr w:rsidR="000F2EDD" w14:paraId="5920C862"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364C32A4"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43F9B2A"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7306F14"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8221D6B"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CF72D4"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4750A81" w14:textId="77777777" w:rsidR="000F2EDD" w:rsidRDefault="000F2EDD" w:rsidP="004938E8">
            <w:pPr>
              <w:jc w:val="both"/>
            </w:pPr>
            <w:r>
              <w:rPr>
                <w:b/>
                <w:sz w:val="18"/>
              </w:rPr>
              <w:t>ostatní</w:t>
            </w:r>
          </w:p>
        </w:tc>
      </w:tr>
      <w:tr w:rsidR="000F2EDD" w14:paraId="6F892DE8"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B4496B"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716456"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D23289C"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8D9BBC5" w14:textId="77777777" w:rsidR="000F2EDD" w:rsidRDefault="000F2EDD" w:rsidP="004938E8">
            <w:pPr>
              <w:jc w:val="both"/>
              <w:rPr>
                <w:b/>
              </w:rPr>
            </w:pPr>
            <w:r>
              <w:rPr>
                <w:b/>
              </w:rPr>
              <w:t>25</w:t>
            </w:r>
          </w:p>
        </w:tc>
        <w:tc>
          <w:tcPr>
            <w:tcW w:w="693" w:type="dxa"/>
            <w:tcBorders>
              <w:top w:val="single" w:sz="4" w:space="0" w:color="auto"/>
              <w:left w:val="single" w:sz="4" w:space="0" w:color="auto"/>
              <w:bottom w:val="single" w:sz="4" w:space="0" w:color="auto"/>
              <w:right w:val="single" w:sz="4" w:space="0" w:color="auto"/>
            </w:tcBorders>
          </w:tcPr>
          <w:p w14:paraId="240538E7" w14:textId="77777777" w:rsidR="000F2EDD" w:rsidRDefault="000F2EDD" w:rsidP="004938E8">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7764C291" w14:textId="77777777" w:rsidR="000F2EDD" w:rsidRDefault="000F2EDD" w:rsidP="004938E8">
            <w:pPr>
              <w:jc w:val="both"/>
              <w:rPr>
                <w:b/>
              </w:rPr>
            </w:pPr>
          </w:p>
        </w:tc>
      </w:tr>
      <w:tr w:rsidR="000F2EDD" w14:paraId="1EE0153A"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CB31995" w14:textId="77777777" w:rsidR="000F2EDD" w:rsidRDefault="000F2EDD" w:rsidP="004938E8">
            <w:pPr>
              <w:jc w:val="both"/>
            </w:pPr>
          </w:p>
          <w:p w14:paraId="7DE97684"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0749CDE"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4B2AE51"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5D61FB6"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28B56A2" w14:textId="77777777" w:rsidR="000F2EDD" w:rsidRDefault="000F2EDD" w:rsidP="004938E8">
            <w:pPr>
              <w:rPr>
                <w:b/>
              </w:rPr>
            </w:pPr>
            <w:r>
              <w:rPr>
                <w:b/>
              </w:rPr>
              <w:t xml:space="preserve"> 3/4</w:t>
            </w:r>
          </w:p>
          <w:p w14:paraId="568747F3" w14:textId="77777777" w:rsidR="000F2EDD" w:rsidRDefault="000F2EDD" w:rsidP="004938E8">
            <w:pPr>
              <w:rPr>
                <w:b/>
              </w:rPr>
            </w:pPr>
          </w:p>
        </w:tc>
      </w:tr>
      <w:tr w:rsidR="000F2EDD" w14:paraId="77B7B773"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9B0912"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1A37FBDD"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E05B4A8" w14:textId="77777777" w:rsidR="000F2EDD" w:rsidRPr="00D23D06" w:rsidRDefault="000F2EDD" w:rsidP="004938E8">
            <w:pPr>
              <w:spacing w:before="120" w:after="60"/>
              <w:jc w:val="both"/>
              <w:rPr>
                <w:bCs/>
                <w:lang w:val="en-GB"/>
              </w:rPr>
            </w:pPr>
            <w:r w:rsidRPr="00E104B4">
              <w:rPr>
                <w:b/>
                <w:bCs/>
              </w:rPr>
              <w:t>HEINZOVÁ, Romana</w:t>
            </w:r>
            <w:r w:rsidRPr="00D23D06">
              <w:rPr>
                <w:bCs/>
              </w:rPr>
              <w:t>, Eva HOKE</w:t>
            </w:r>
            <w:r>
              <w:rPr>
                <w:bCs/>
              </w:rPr>
              <w:t xml:space="preserve"> a Tomáš URBÁNEK. </w:t>
            </w:r>
            <w:r w:rsidRPr="00D23D06">
              <w:rPr>
                <w:bCs/>
                <w:lang w:val="en-GB"/>
              </w:rPr>
              <w:t>The effects of the Russian-Ukrainian crisis on the resources in the Czech manufacturing sector</w:t>
            </w:r>
            <w:r>
              <w:rPr>
                <w:bCs/>
                <w:lang w:val="en-GB"/>
              </w:rPr>
              <w:t xml:space="preserve">. </w:t>
            </w:r>
            <w:r w:rsidRPr="00D03258">
              <w:rPr>
                <w:bCs/>
                <w:i/>
                <w:lang w:val="en-GB"/>
              </w:rPr>
              <w:t>Acta Oeconomica</w:t>
            </w:r>
            <w:r>
              <w:rPr>
                <w:bCs/>
                <w:lang w:val="en-GB"/>
              </w:rPr>
              <w:t xml:space="preserve">, 2024, 74 (1). ISSN </w:t>
            </w:r>
            <w:r w:rsidRPr="00D23D06">
              <w:rPr>
                <w:bCs/>
              </w:rPr>
              <w:t>0001-6373</w:t>
            </w:r>
            <w:r>
              <w:rPr>
                <w:bCs/>
              </w:rPr>
              <w:t xml:space="preserve">. (Jsc Q3, autorský podíl </w:t>
            </w:r>
            <w:r w:rsidRPr="00D03258">
              <w:rPr>
                <w:b/>
                <w:bCs/>
              </w:rPr>
              <w:t>40 %)</w:t>
            </w:r>
          </w:p>
          <w:p w14:paraId="1BF070DE" w14:textId="77777777" w:rsidR="000F2EDD" w:rsidRDefault="000F2EDD" w:rsidP="004938E8">
            <w:pPr>
              <w:spacing w:before="120" w:after="60"/>
              <w:jc w:val="both"/>
              <w:rPr>
                <w:bCs/>
              </w:rPr>
            </w:pPr>
            <w:r w:rsidRPr="00E104B4">
              <w:rPr>
                <w:b/>
                <w:bCs/>
              </w:rPr>
              <w:t>HEINZOVÁ, Romana</w:t>
            </w:r>
            <w:r w:rsidRPr="00205496">
              <w:rPr>
                <w:bCs/>
              </w:rPr>
              <w:t xml:space="preserve">, Eva HOKE, Tomáš URBÁNEK a Pavel </w:t>
            </w:r>
            <w:r>
              <w:rPr>
                <w:bCs/>
              </w:rPr>
              <w:t>TARABA</w:t>
            </w:r>
            <w:r w:rsidRPr="00205496">
              <w:rPr>
                <w:bCs/>
              </w:rPr>
              <w:t xml:space="preserve">. Export and their Risks to Small and Medium Enterprises during the Covid-19 Pandemic. </w:t>
            </w:r>
            <w:r w:rsidRPr="00D03258">
              <w:rPr>
                <w:bCs/>
                <w:i/>
              </w:rPr>
              <w:t>Problems and Perspectives in Management</w:t>
            </w:r>
            <w:r w:rsidRPr="00205496">
              <w:rPr>
                <w:bCs/>
              </w:rPr>
              <w:t>, 2023,21(1),24-34</w:t>
            </w:r>
            <w:r>
              <w:rPr>
                <w:bCs/>
              </w:rPr>
              <w:t xml:space="preserve">. ISSN </w:t>
            </w:r>
            <w:r w:rsidRPr="00BE6AA0">
              <w:rPr>
                <w:bCs/>
              </w:rPr>
              <w:t>18105467</w:t>
            </w:r>
            <w:r w:rsidRPr="00205496">
              <w:rPr>
                <w:bCs/>
              </w:rPr>
              <w:t xml:space="preserve"> (Jsc Q2, autorský podíl </w:t>
            </w:r>
            <w:r w:rsidRPr="00D03258">
              <w:rPr>
                <w:b/>
                <w:bCs/>
              </w:rPr>
              <w:t>45 %</w:t>
            </w:r>
            <w:r w:rsidRPr="00205496">
              <w:rPr>
                <w:bCs/>
              </w:rPr>
              <w:t>) </w:t>
            </w:r>
          </w:p>
          <w:p w14:paraId="7226B456" w14:textId="77777777" w:rsidR="000F2EDD" w:rsidRPr="00205496" w:rsidRDefault="000F2EDD" w:rsidP="004938E8">
            <w:pPr>
              <w:spacing w:before="120" w:after="60"/>
              <w:jc w:val="both"/>
              <w:rPr>
                <w:bCs/>
              </w:rPr>
            </w:pPr>
            <w:r w:rsidRPr="00E104B4">
              <w:rPr>
                <w:b/>
                <w:bCs/>
              </w:rPr>
              <w:t>HEINZOVÁ, Romana</w:t>
            </w:r>
            <w:r w:rsidRPr="00205496">
              <w:rPr>
                <w:bCs/>
              </w:rPr>
              <w:t xml:space="preserve">, Kateřina VÍCHOVÁ, Kamil PETEREK a Jan STROHMANDL. Supply Chain Risk Management in Dairy Industry of the Czech Republic. </w:t>
            </w:r>
            <w:r w:rsidRPr="00D03258">
              <w:rPr>
                <w:bCs/>
                <w:i/>
              </w:rPr>
              <w:t>Acta Logistica</w:t>
            </w:r>
            <w:r w:rsidRPr="00205496">
              <w:rPr>
                <w:bCs/>
              </w:rPr>
              <w:t>, 2022, 9 (4), 441-448</w:t>
            </w:r>
            <w:r>
              <w:rPr>
                <w:bCs/>
              </w:rPr>
              <w:t xml:space="preserve">. ISSN </w:t>
            </w:r>
            <w:r>
              <w:t>13395629</w:t>
            </w:r>
            <w:r w:rsidRPr="00205496">
              <w:rPr>
                <w:bCs/>
              </w:rPr>
              <w:t xml:space="preserve"> (J</w:t>
            </w:r>
            <w:r>
              <w:rPr>
                <w:bCs/>
              </w:rPr>
              <w:t>imp</w:t>
            </w:r>
            <w:r w:rsidRPr="00205496">
              <w:rPr>
                <w:bCs/>
              </w:rPr>
              <w:t xml:space="preserve"> Q</w:t>
            </w:r>
            <w:r>
              <w:rPr>
                <w:bCs/>
              </w:rPr>
              <w:t>4</w:t>
            </w:r>
            <w:r w:rsidRPr="00205496">
              <w:rPr>
                <w:bCs/>
              </w:rPr>
              <w:t xml:space="preserve">, autorský podíl </w:t>
            </w:r>
            <w:r w:rsidRPr="00D03258">
              <w:rPr>
                <w:b/>
                <w:bCs/>
              </w:rPr>
              <w:t>50 %</w:t>
            </w:r>
            <w:r w:rsidRPr="00205496">
              <w:rPr>
                <w:bCs/>
              </w:rPr>
              <w:t>) </w:t>
            </w:r>
          </w:p>
          <w:p w14:paraId="51E13037" w14:textId="77777777" w:rsidR="000F2EDD" w:rsidRPr="00205496" w:rsidRDefault="000F2EDD" w:rsidP="004938E8">
            <w:pPr>
              <w:spacing w:before="120" w:after="60"/>
              <w:jc w:val="both"/>
              <w:rPr>
                <w:bCs/>
              </w:rPr>
            </w:pPr>
            <w:r w:rsidRPr="00E104B4">
              <w:rPr>
                <w:b/>
                <w:bCs/>
              </w:rPr>
              <w:t>HEINZOVÁ, Romana</w:t>
            </w:r>
            <w:r w:rsidRPr="00205496">
              <w:rPr>
                <w:bCs/>
              </w:rPr>
              <w:t xml:space="preserve">, Kamil PETEREK, Kateřina VÍCHOVÁ a Jan JAROŠ. Transport risk management in the dairy industry in the Czech Republic. </w:t>
            </w:r>
            <w:r w:rsidRPr="00D03258">
              <w:rPr>
                <w:bCs/>
                <w:i/>
              </w:rPr>
              <w:t>Chemical Engineering Transactions</w:t>
            </w:r>
            <w:r w:rsidRPr="00205496">
              <w:rPr>
                <w:bCs/>
              </w:rPr>
              <w:t>. 2022, vol. 91, p. 19-24</w:t>
            </w:r>
            <w:r>
              <w:rPr>
                <w:bCs/>
              </w:rPr>
              <w:t xml:space="preserve">. ISSN </w:t>
            </w:r>
            <w:r w:rsidRPr="00BE6AA0">
              <w:rPr>
                <w:bCs/>
              </w:rPr>
              <w:t>22839216</w:t>
            </w:r>
            <w:r w:rsidRPr="00205496">
              <w:rPr>
                <w:bCs/>
              </w:rPr>
              <w:t xml:space="preserve"> (</w:t>
            </w:r>
            <w:r>
              <w:rPr>
                <w:bCs/>
              </w:rPr>
              <w:t xml:space="preserve"> Jsc Q3 </w:t>
            </w:r>
            <w:r w:rsidRPr="00205496">
              <w:rPr>
                <w:bCs/>
              </w:rPr>
              <w:t xml:space="preserve">autorský podíl </w:t>
            </w:r>
            <w:r w:rsidRPr="00D03258">
              <w:rPr>
                <w:b/>
                <w:bCs/>
              </w:rPr>
              <w:t>45 %</w:t>
            </w:r>
            <w:r w:rsidRPr="00205496">
              <w:rPr>
                <w:bCs/>
              </w:rPr>
              <w:t>)</w:t>
            </w:r>
          </w:p>
          <w:p w14:paraId="47039A40" w14:textId="77777777" w:rsidR="000F2EDD" w:rsidRPr="00205496" w:rsidRDefault="000F2EDD" w:rsidP="004938E8">
            <w:pPr>
              <w:spacing w:before="120" w:after="60"/>
              <w:jc w:val="both"/>
              <w:rPr>
                <w:bCs/>
              </w:rPr>
            </w:pPr>
            <w:r w:rsidRPr="00E104B4">
              <w:rPr>
                <w:b/>
                <w:bCs/>
              </w:rPr>
              <w:t>HEINZOVÁ, Romana</w:t>
            </w:r>
            <w:r w:rsidRPr="00205496">
              <w:rPr>
                <w:bCs/>
              </w:rPr>
              <w:t xml:space="preserve">, Kamil PETEREK a Eva HOKE. Risk management in health care organizations in the Czech Republic. </w:t>
            </w:r>
            <w:r w:rsidRPr="00D03258">
              <w:rPr>
                <w:bCs/>
                <w:i/>
              </w:rPr>
              <w:t>Chemical Engineering Transactions</w:t>
            </w:r>
            <w:r w:rsidRPr="00205496">
              <w:rPr>
                <w:bCs/>
              </w:rPr>
              <w:t xml:space="preserve">, 2021, vol. 86, s. 271-276. </w:t>
            </w:r>
            <w:r>
              <w:rPr>
                <w:bCs/>
              </w:rPr>
              <w:t xml:space="preserve">ISSN </w:t>
            </w:r>
            <w:r w:rsidRPr="00BE6AA0">
              <w:rPr>
                <w:bCs/>
              </w:rPr>
              <w:t xml:space="preserve">22839216 </w:t>
            </w:r>
            <w:r w:rsidRPr="00205496">
              <w:rPr>
                <w:bCs/>
              </w:rPr>
              <w:t>(Jsc Q3</w:t>
            </w:r>
            <w:r>
              <w:rPr>
                <w:bCs/>
              </w:rPr>
              <w:t xml:space="preserve">, </w:t>
            </w:r>
            <w:r w:rsidRPr="00205496">
              <w:rPr>
                <w:bCs/>
              </w:rPr>
              <w:t xml:space="preserve">autorský podíl </w:t>
            </w:r>
            <w:r w:rsidRPr="00D03258">
              <w:rPr>
                <w:b/>
                <w:bCs/>
              </w:rPr>
              <w:t>60 %</w:t>
            </w:r>
            <w:r w:rsidRPr="00205496">
              <w:rPr>
                <w:bCs/>
              </w:rPr>
              <w:t>) </w:t>
            </w:r>
          </w:p>
          <w:p w14:paraId="70417525" w14:textId="77777777" w:rsidR="000F2EDD" w:rsidRDefault="000F2EDD" w:rsidP="004938E8">
            <w:pPr>
              <w:spacing w:before="120" w:after="60"/>
              <w:jc w:val="both"/>
              <w:rPr>
                <w:b/>
              </w:rPr>
            </w:pPr>
          </w:p>
        </w:tc>
      </w:tr>
      <w:tr w:rsidR="000F2EDD" w14:paraId="77AD83C9"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C604A8" w14:textId="77777777" w:rsidR="000F2EDD" w:rsidRDefault="000F2EDD" w:rsidP="004938E8">
            <w:pPr>
              <w:rPr>
                <w:b/>
              </w:rPr>
            </w:pPr>
            <w:r>
              <w:rPr>
                <w:b/>
              </w:rPr>
              <w:t>Působení v zahraničí</w:t>
            </w:r>
          </w:p>
        </w:tc>
      </w:tr>
      <w:tr w:rsidR="000F2EDD" w14:paraId="2AE2A1C5"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6A59F71" w14:textId="77777777" w:rsidR="000F2EDD" w:rsidRDefault="000F2EDD" w:rsidP="004938E8">
            <w:pPr>
              <w:rPr>
                <w:b/>
              </w:rPr>
            </w:pPr>
          </w:p>
        </w:tc>
      </w:tr>
      <w:tr w:rsidR="000F2EDD" w14:paraId="7D6F37C3"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64D5BC"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E687EF6"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DB9242"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786E796" w14:textId="77777777" w:rsidR="000F2EDD" w:rsidRDefault="000F2EDD" w:rsidP="004938E8">
            <w:pPr>
              <w:jc w:val="both"/>
            </w:pPr>
          </w:p>
        </w:tc>
      </w:tr>
    </w:tbl>
    <w:p w14:paraId="2EBB1E9D" w14:textId="77777777" w:rsidR="000F2EDD" w:rsidRDefault="000F2EDD" w:rsidP="004938E8"/>
    <w:p w14:paraId="5B9240BB"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2893A7B7"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4CA1BA8" w14:textId="77777777" w:rsidR="000F2EDD" w:rsidRDefault="000F2EDD" w:rsidP="004938E8">
            <w:pPr>
              <w:jc w:val="both"/>
              <w:rPr>
                <w:b/>
                <w:sz w:val="28"/>
              </w:rPr>
            </w:pPr>
            <w:r>
              <w:rPr>
                <w:b/>
                <w:sz w:val="28"/>
              </w:rPr>
              <w:t>C-I – Personální zabezpečení</w:t>
            </w:r>
          </w:p>
        </w:tc>
      </w:tr>
      <w:tr w:rsidR="000F2EDD" w14:paraId="6B52A40D"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395ED59"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9BF4F50" w14:textId="77777777" w:rsidR="000F2EDD" w:rsidRDefault="000F2EDD" w:rsidP="004938E8">
            <w:pPr>
              <w:jc w:val="both"/>
            </w:pPr>
            <w:r w:rsidRPr="001B2AE1">
              <w:t>Univerzita Tomáše Bati ve Zlíně</w:t>
            </w:r>
          </w:p>
        </w:tc>
      </w:tr>
      <w:tr w:rsidR="000F2EDD" w14:paraId="66F79BB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6C6774"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5C9BA29" w14:textId="77777777" w:rsidR="000F2EDD" w:rsidRDefault="000F2EDD" w:rsidP="004938E8">
            <w:pPr>
              <w:jc w:val="both"/>
            </w:pPr>
            <w:r w:rsidRPr="00CF7506">
              <w:t>Fakulta logistiky a krizového řízení</w:t>
            </w:r>
          </w:p>
        </w:tc>
      </w:tr>
      <w:tr w:rsidR="000F2EDD" w14:paraId="41DBFD14"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1EDAF5"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EC2CA68" w14:textId="77777777" w:rsidR="000F2EDD" w:rsidRDefault="000F2EDD" w:rsidP="004938E8">
            <w:pPr>
              <w:jc w:val="both"/>
            </w:pPr>
            <w:r>
              <w:t>Management rizik</w:t>
            </w:r>
          </w:p>
        </w:tc>
      </w:tr>
      <w:tr w:rsidR="000F2EDD" w14:paraId="2B30364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88C780"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D5A4E2C" w14:textId="77777777" w:rsidR="000F2EDD" w:rsidRPr="005F0E71" w:rsidRDefault="000F2EDD" w:rsidP="004938E8">
            <w:pPr>
              <w:jc w:val="both"/>
              <w:rPr>
                <w:b/>
              </w:rPr>
            </w:pPr>
            <w:r w:rsidRPr="005F0E71">
              <w:rPr>
                <w:b/>
              </w:rPr>
              <w:t>Eva Hoke</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C75AB33"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935ACBA" w14:textId="77777777" w:rsidR="000F2EDD" w:rsidRDefault="000F2EDD" w:rsidP="004938E8">
            <w:pPr>
              <w:jc w:val="both"/>
            </w:pPr>
            <w:r>
              <w:t>Ing., Ph.D.</w:t>
            </w:r>
          </w:p>
        </w:tc>
      </w:tr>
      <w:tr w:rsidR="000F2EDD" w14:paraId="490416C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A04D43"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7C0F800" w14:textId="77777777" w:rsidR="000F2EDD" w:rsidRDefault="000F2EDD" w:rsidP="004938E8">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0F71128"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15A20B8" w14:textId="77777777" w:rsidR="000F2EDD" w:rsidRPr="005F0E71" w:rsidRDefault="000F2EDD" w:rsidP="004938E8">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9A60FFC"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2BFE18E"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3CE877"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9AEFBF0" w14:textId="77777777" w:rsidR="000F2EDD" w:rsidRDefault="000F2EDD" w:rsidP="004938E8">
            <w:pPr>
              <w:jc w:val="both"/>
            </w:pPr>
            <w:r>
              <w:t>N</w:t>
            </w:r>
          </w:p>
        </w:tc>
      </w:tr>
      <w:tr w:rsidR="000F2EDD" w14:paraId="53786FC2"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CEBB6FA"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9D75C01" w14:textId="77777777" w:rsidR="000F2EDD" w:rsidRPr="005F0E71" w:rsidRDefault="000F2EDD" w:rsidP="004938E8">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F15B45"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74735CA"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E76A6A"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5EA2ACB" w14:textId="77777777" w:rsidR="000F2EDD" w:rsidRDefault="000F2EDD" w:rsidP="004938E8">
            <w:pPr>
              <w:jc w:val="both"/>
            </w:pPr>
            <w:r>
              <w:t>N</w:t>
            </w:r>
          </w:p>
        </w:tc>
      </w:tr>
      <w:tr w:rsidR="000F2EDD" w14:paraId="563CD2F8"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E64404A"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03366A"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4B710D" w14:textId="77777777" w:rsidR="000F2EDD" w:rsidRDefault="000F2EDD" w:rsidP="004938E8">
            <w:pPr>
              <w:jc w:val="both"/>
              <w:rPr>
                <w:b/>
              </w:rPr>
            </w:pPr>
            <w:r>
              <w:rPr>
                <w:b/>
              </w:rPr>
              <w:t>rozsah</w:t>
            </w:r>
          </w:p>
        </w:tc>
      </w:tr>
      <w:tr w:rsidR="000F2EDD" w14:paraId="3643B4A9"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676465D"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276488F"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ECA69A4" w14:textId="77777777" w:rsidR="000F2EDD" w:rsidRDefault="000F2EDD" w:rsidP="004938E8">
            <w:pPr>
              <w:jc w:val="both"/>
            </w:pPr>
          </w:p>
        </w:tc>
      </w:tr>
      <w:tr w:rsidR="000F2EDD" w14:paraId="7D685CAE"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E768971"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48389E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54EDC5B" w14:textId="77777777" w:rsidR="000F2EDD" w:rsidRDefault="000F2EDD" w:rsidP="004938E8">
            <w:pPr>
              <w:jc w:val="both"/>
            </w:pPr>
          </w:p>
        </w:tc>
      </w:tr>
      <w:tr w:rsidR="000F2EDD" w14:paraId="5A63C55D"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7B8864F"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054B5B"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28C6E9" w14:textId="77777777" w:rsidR="000F2EDD" w:rsidRDefault="000F2EDD" w:rsidP="004938E8">
            <w:pPr>
              <w:jc w:val="both"/>
            </w:pPr>
          </w:p>
        </w:tc>
      </w:tr>
      <w:tr w:rsidR="000F2EDD" w14:paraId="3FA93B1F"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0977034"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B8588E"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29F503" w14:textId="77777777" w:rsidR="000F2EDD" w:rsidRDefault="000F2EDD" w:rsidP="004938E8">
            <w:pPr>
              <w:jc w:val="both"/>
            </w:pPr>
          </w:p>
        </w:tc>
      </w:tr>
      <w:tr w:rsidR="000F2EDD" w14:paraId="7BD3A02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4DF598"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5490FB9"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00B50E5C" w14:textId="77777777" w:rsidR="000F2EDD" w:rsidRDefault="000F2EDD" w:rsidP="004938E8">
            <w:pPr>
              <w:jc w:val="both"/>
            </w:pPr>
            <w:r>
              <w:t>Ekonomika krizových situací (PZ) – garant, přednášející (100%), vede semináře (100 %)</w:t>
            </w:r>
          </w:p>
          <w:p w14:paraId="3CF48676" w14:textId="77777777" w:rsidR="000F2EDD" w:rsidRDefault="000F2EDD" w:rsidP="004938E8">
            <w:pPr>
              <w:jc w:val="both"/>
            </w:pPr>
            <w:r>
              <w:t>Řízení lidských zdrojů (PZ) – garant, přednášející (100%), vede semináře (100%)</w:t>
            </w:r>
          </w:p>
          <w:p w14:paraId="0BD728B3" w14:textId="77777777" w:rsidR="000F2EDD" w:rsidRDefault="000F2EDD" w:rsidP="004938E8">
            <w:pPr>
              <w:jc w:val="both"/>
            </w:pPr>
            <w:r>
              <w:t>Mikroekonomie (ZT) – vede semináře (50%)</w:t>
            </w:r>
          </w:p>
          <w:p w14:paraId="58411313" w14:textId="77777777" w:rsidR="000F2EDD" w:rsidRDefault="000F2EDD" w:rsidP="004938E8">
            <w:pPr>
              <w:jc w:val="both"/>
            </w:pPr>
            <w:r>
              <w:t>Makroekonomie (ZT) – přednášející (21,5 %), vede semináře (50%)</w:t>
            </w:r>
          </w:p>
          <w:p w14:paraId="538594A5" w14:textId="77777777" w:rsidR="000F2EDD" w:rsidRDefault="000F2EDD" w:rsidP="004938E8">
            <w:pPr>
              <w:jc w:val="both"/>
            </w:pPr>
            <w:r>
              <w:t>Řízení finančních rizik – garant, přednášející (43 %), cvičící (50 %)</w:t>
            </w:r>
          </w:p>
          <w:p w14:paraId="46A4687D" w14:textId="77777777" w:rsidR="000F2EDD" w:rsidRDefault="000F2EDD" w:rsidP="004938E8">
            <w:pPr>
              <w:jc w:val="both"/>
            </w:pPr>
            <w:r>
              <w:t>Principy udržitelného rozvoje – vede semináře (50 %)</w:t>
            </w:r>
          </w:p>
          <w:p w14:paraId="2C49687D" w14:textId="77777777" w:rsidR="000F2EDD" w:rsidRDefault="000F2EDD" w:rsidP="004938E8">
            <w:pPr>
              <w:jc w:val="both"/>
            </w:pPr>
          </w:p>
          <w:p w14:paraId="173A5E87" w14:textId="77777777" w:rsidR="000F2EDD" w:rsidRDefault="000F2EDD" w:rsidP="004938E8">
            <w:pPr>
              <w:jc w:val="both"/>
            </w:pPr>
          </w:p>
        </w:tc>
      </w:tr>
      <w:tr w:rsidR="000F2EDD" w14:paraId="76FC614B"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EED0C44"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05750E1"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4B2D7D38"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B29BAAA"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AEAE61E"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08B0F5A"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1D8AC51" w14:textId="77777777" w:rsidR="000F2EDD" w:rsidRDefault="000F2EDD" w:rsidP="004938E8">
            <w:pPr>
              <w:jc w:val="both"/>
              <w:rPr>
                <w:b/>
              </w:rPr>
            </w:pPr>
            <w:r>
              <w:rPr>
                <w:b/>
              </w:rPr>
              <w:t>(</w:t>
            </w:r>
            <w:r>
              <w:rPr>
                <w:b/>
                <w:i/>
                <w:iCs/>
              </w:rPr>
              <w:t>nepovinný údaj</w:t>
            </w:r>
            <w:r>
              <w:rPr>
                <w:b/>
              </w:rPr>
              <w:t>) Počet hodin za semestr</w:t>
            </w:r>
          </w:p>
        </w:tc>
      </w:tr>
      <w:tr w:rsidR="000F2EDD" w14:paraId="19212D0B"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70C69D14" w14:textId="77777777" w:rsidR="000F2EDD" w:rsidRPr="006E56AC" w:rsidRDefault="000F2EDD" w:rsidP="004938E8">
            <w:pPr>
              <w:jc w:val="both"/>
              <w:rPr>
                <w:bCs/>
              </w:rPr>
            </w:pPr>
          </w:p>
        </w:tc>
        <w:tc>
          <w:tcPr>
            <w:tcW w:w="2409" w:type="dxa"/>
            <w:gridSpan w:val="3"/>
            <w:tcBorders>
              <w:top w:val="nil"/>
              <w:left w:val="single" w:sz="4" w:space="0" w:color="auto"/>
              <w:bottom w:val="single" w:sz="4" w:space="0" w:color="auto"/>
              <w:right w:val="single" w:sz="4" w:space="0" w:color="auto"/>
            </w:tcBorders>
          </w:tcPr>
          <w:p w14:paraId="0E850433" w14:textId="77777777" w:rsidR="000F2EDD" w:rsidRPr="006E56AC" w:rsidRDefault="000F2EDD" w:rsidP="004938E8">
            <w:pPr>
              <w:jc w:val="both"/>
              <w:rPr>
                <w:bCs/>
              </w:rPr>
            </w:pPr>
          </w:p>
        </w:tc>
        <w:tc>
          <w:tcPr>
            <w:tcW w:w="567" w:type="dxa"/>
            <w:gridSpan w:val="2"/>
            <w:tcBorders>
              <w:top w:val="nil"/>
              <w:left w:val="single" w:sz="4" w:space="0" w:color="auto"/>
              <w:bottom w:val="single" w:sz="4" w:space="0" w:color="auto"/>
              <w:right w:val="single" w:sz="4" w:space="0" w:color="auto"/>
            </w:tcBorders>
          </w:tcPr>
          <w:p w14:paraId="1FFEDCCA" w14:textId="77777777" w:rsidR="000F2EDD" w:rsidRPr="006E56AC" w:rsidRDefault="000F2EDD" w:rsidP="004938E8">
            <w:pPr>
              <w:jc w:val="both"/>
              <w:rPr>
                <w:bCs/>
              </w:rPr>
            </w:pPr>
          </w:p>
        </w:tc>
        <w:tc>
          <w:tcPr>
            <w:tcW w:w="2109" w:type="dxa"/>
            <w:gridSpan w:val="5"/>
            <w:tcBorders>
              <w:top w:val="nil"/>
              <w:left w:val="single" w:sz="4" w:space="0" w:color="auto"/>
              <w:bottom w:val="single" w:sz="4" w:space="0" w:color="auto"/>
              <w:right w:val="single" w:sz="4" w:space="0" w:color="auto"/>
            </w:tcBorders>
          </w:tcPr>
          <w:p w14:paraId="0F68F712" w14:textId="77777777" w:rsidR="000F2EDD" w:rsidRPr="006E56AC" w:rsidRDefault="000F2EDD" w:rsidP="004938E8">
            <w:pPr>
              <w:jc w:val="both"/>
              <w:rPr>
                <w:bCs/>
              </w:rPr>
            </w:pPr>
          </w:p>
        </w:tc>
        <w:tc>
          <w:tcPr>
            <w:tcW w:w="1972" w:type="dxa"/>
            <w:gridSpan w:val="3"/>
            <w:tcBorders>
              <w:top w:val="nil"/>
              <w:left w:val="single" w:sz="4" w:space="0" w:color="auto"/>
              <w:bottom w:val="single" w:sz="4" w:space="0" w:color="auto"/>
              <w:right w:val="single" w:sz="4" w:space="0" w:color="auto"/>
            </w:tcBorders>
          </w:tcPr>
          <w:p w14:paraId="48DB1E2B" w14:textId="77777777" w:rsidR="000F2EDD" w:rsidRPr="006E56AC" w:rsidRDefault="000F2EDD" w:rsidP="004938E8">
            <w:pPr>
              <w:jc w:val="both"/>
              <w:rPr>
                <w:bCs/>
              </w:rPr>
            </w:pPr>
          </w:p>
        </w:tc>
      </w:tr>
      <w:tr w:rsidR="000F2EDD" w14:paraId="74C673BA"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8C9B52C" w14:textId="77777777" w:rsidR="000F2EDD" w:rsidRPr="006E56AC" w:rsidRDefault="000F2EDD" w:rsidP="004938E8">
            <w:pPr>
              <w:jc w:val="both"/>
              <w:rPr>
                <w:bCs/>
              </w:rPr>
            </w:pPr>
          </w:p>
        </w:tc>
        <w:tc>
          <w:tcPr>
            <w:tcW w:w="2409" w:type="dxa"/>
            <w:gridSpan w:val="3"/>
            <w:tcBorders>
              <w:top w:val="nil"/>
              <w:left w:val="single" w:sz="4" w:space="0" w:color="auto"/>
              <w:bottom w:val="single" w:sz="4" w:space="0" w:color="auto"/>
              <w:right w:val="single" w:sz="4" w:space="0" w:color="auto"/>
            </w:tcBorders>
          </w:tcPr>
          <w:p w14:paraId="5D3818F9" w14:textId="77777777" w:rsidR="000F2EDD" w:rsidRPr="006E56AC" w:rsidRDefault="000F2EDD" w:rsidP="004938E8">
            <w:pPr>
              <w:jc w:val="both"/>
              <w:rPr>
                <w:bCs/>
              </w:rPr>
            </w:pPr>
          </w:p>
        </w:tc>
        <w:tc>
          <w:tcPr>
            <w:tcW w:w="567" w:type="dxa"/>
            <w:gridSpan w:val="2"/>
            <w:tcBorders>
              <w:top w:val="nil"/>
              <w:left w:val="single" w:sz="4" w:space="0" w:color="auto"/>
              <w:bottom w:val="single" w:sz="4" w:space="0" w:color="auto"/>
              <w:right w:val="single" w:sz="4" w:space="0" w:color="auto"/>
            </w:tcBorders>
          </w:tcPr>
          <w:p w14:paraId="4C22E6F1" w14:textId="77777777" w:rsidR="000F2EDD" w:rsidRPr="006E56AC" w:rsidRDefault="000F2EDD" w:rsidP="004938E8">
            <w:pPr>
              <w:jc w:val="both"/>
              <w:rPr>
                <w:bCs/>
              </w:rPr>
            </w:pPr>
          </w:p>
        </w:tc>
        <w:tc>
          <w:tcPr>
            <w:tcW w:w="2109" w:type="dxa"/>
            <w:gridSpan w:val="5"/>
            <w:tcBorders>
              <w:top w:val="nil"/>
              <w:left w:val="single" w:sz="4" w:space="0" w:color="auto"/>
              <w:bottom w:val="single" w:sz="4" w:space="0" w:color="auto"/>
              <w:right w:val="single" w:sz="4" w:space="0" w:color="auto"/>
            </w:tcBorders>
          </w:tcPr>
          <w:p w14:paraId="72028743" w14:textId="77777777" w:rsidR="000F2EDD" w:rsidRPr="006E56AC" w:rsidRDefault="000F2EDD" w:rsidP="004938E8">
            <w:pPr>
              <w:jc w:val="both"/>
              <w:rPr>
                <w:bCs/>
              </w:rPr>
            </w:pPr>
          </w:p>
        </w:tc>
        <w:tc>
          <w:tcPr>
            <w:tcW w:w="1972" w:type="dxa"/>
            <w:gridSpan w:val="3"/>
            <w:tcBorders>
              <w:top w:val="nil"/>
              <w:left w:val="single" w:sz="4" w:space="0" w:color="auto"/>
              <w:bottom w:val="single" w:sz="4" w:space="0" w:color="auto"/>
              <w:right w:val="single" w:sz="4" w:space="0" w:color="auto"/>
            </w:tcBorders>
          </w:tcPr>
          <w:p w14:paraId="660BFBC4" w14:textId="77777777" w:rsidR="000F2EDD" w:rsidRPr="006E56AC" w:rsidRDefault="000F2EDD" w:rsidP="004938E8">
            <w:pPr>
              <w:jc w:val="both"/>
              <w:rPr>
                <w:bCs/>
              </w:rPr>
            </w:pPr>
          </w:p>
        </w:tc>
      </w:tr>
      <w:tr w:rsidR="000F2EDD" w14:paraId="2AA6385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C52AB7D" w14:textId="77777777" w:rsidR="000F2EDD" w:rsidRPr="0061379E" w:rsidRDefault="000F2EDD" w:rsidP="004938E8">
            <w:pPr>
              <w:jc w:val="both"/>
              <w:rPr>
                <w:bCs/>
              </w:rPr>
            </w:pPr>
          </w:p>
        </w:tc>
        <w:tc>
          <w:tcPr>
            <w:tcW w:w="2409" w:type="dxa"/>
            <w:gridSpan w:val="3"/>
            <w:tcBorders>
              <w:top w:val="nil"/>
              <w:left w:val="single" w:sz="4" w:space="0" w:color="auto"/>
              <w:bottom w:val="single" w:sz="4" w:space="0" w:color="auto"/>
              <w:right w:val="single" w:sz="4" w:space="0" w:color="auto"/>
            </w:tcBorders>
          </w:tcPr>
          <w:p w14:paraId="0A89E39C" w14:textId="77777777" w:rsidR="000F2EDD" w:rsidRPr="0061379E" w:rsidRDefault="000F2EDD" w:rsidP="004938E8">
            <w:pPr>
              <w:jc w:val="both"/>
              <w:rPr>
                <w:bCs/>
              </w:rPr>
            </w:pPr>
          </w:p>
        </w:tc>
        <w:tc>
          <w:tcPr>
            <w:tcW w:w="567" w:type="dxa"/>
            <w:gridSpan w:val="2"/>
            <w:tcBorders>
              <w:top w:val="nil"/>
              <w:left w:val="single" w:sz="4" w:space="0" w:color="auto"/>
              <w:bottom w:val="single" w:sz="4" w:space="0" w:color="auto"/>
              <w:right w:val="single" w:sz="4" w:space="0" w:color="auto"/>
            </w:tcBorders>
          </w:tcPr>
          <w:p w14:paraId="66ED7B43" w14:textId="77777777" w:rsidR="000F2EDD" w:rsidRPr="0061379E" w:rsidRDefault="000F2EDD" w:rsidP="004938E8">
            <w:pPr>
              <w:jc w:val="both"/>
              <w:rPr>
                <w:bCs/>
              </w:rPr>
            </w:pPr>
          </w:p>
        </w:tc>
        <w:tc>
          <w:tcPr>
            <w:tcW w:w="2109" w:type="dxa"/>
            <w:gridSpan w:val="5"/>
            <w:tcBorders>
              <w:top w:val="nil"/>
              <w:left w:val="single" w:sz="4" w:space="0" w:color="auto"/>
              <w:bottom w:val="single" w:sz="4" w:space="0" w:color="auto"/>
              <w:right w:val="single" w:sz="4" w:space="0" w:color="auto"/>
            </w:tcBorders>
          </w:tcPr>
          <w:p w14:paraId="3F9E9DE5"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31C2AE4" w14:textId="77777777" w:rsidR="000F2EDD" w:rsidRDefault="000F2EDD" w:rsidP="004938E8">
            <w:pPr>
              <w:jc w:val="both"/>
              <w:rPr>
                <w:color w:val="FF0000"/>
              </w:rPr>
            </w:pPr>
          </w:p>
        </w:tc>
      </w:tr>
      <w:tr w:rsidR="000F2EDD" w14:paraId="15D68172"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5CCD87F"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E9A4704"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FA35E36"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9621DD4"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41F0A2E" w14:textId="77777777" w:rsidR="000F2EDD" w:rsidRDefault="000F2EDD" w:rsidP="004938E8">
            <w:pPr>
              <w:jc w:val="both"/>
              <w:rPr>
                <w:color w:val="FF0000"/>
              </w:rPr>
            </w:pPr>
          </w:p>
        </w:tc>
      </w:tr>
      <w:tr w:rsidR="000F2EDD" w14:paraId="25610A9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30BA1E" w14:textId="77777777" w:rsidR="000F2EDD" w:rsidRDefault="000F2EDD" w:rsidP="004938E8">
            <w:pPr>
              <w:jc w:val="both"/>
            </w:pPr>
            <w:r>
              <w:rPr>
                <w:b/>
              </w:rPr>
              <w:t xml:space="preserve">Údaje o vzdělání na VŠ </w:t>
            </w:r>
          </w:p>
        </w:tc>
      </w:tr>
      <w:tr w:rsidR="000F2EDD" w14:paraId="5FB32537"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6DFCF5F" w14:textId="77777777" w:rsidR="000F2EDD" w:rsidRDefault="000F2EDD" w:rsidP="004938E8">
            <w:pPr>
              <w:jc w:val="both"/>
              <w:rPr>
                <w:lang w:eastAsia="en-US"/>
              </w:rPr>
            </w:pPr>
            <w:r>
              <w:rPr>
                <w:lang w:eastAsia="en-US"/>
              </w:rPr>
              <w:t>2008 – doktor (Ph.D.), studijní program: Ekonomika a management, studijní obor: Management a ekonomika, Univerzita Tomáše Bati ve Zlíně, Fakulta managementu a ekonomiky</w:t>
            </w:r>
          </w:p>
          <w:p w14:paraId="23232FCD" w14:textId="77777777" w:rsidR="000F2EDD" w:rsidRDefault="000F2EDD" w:rsidP="004938E8">
            <w:pPr>
              <w:rPr>
                <w:b/>
              </w:rPr>
            </w:pPr>
          </w:p>
          <w:p w14:paraId="17ED9F78" w14:textId="77777777" w:rsidR="000F2EDD" w:rsidRDefault="000F2EDD" w:rsidP="004938E8">
            <w:pPr>
              <w:rPr>
                <w:b/>
              </w:rPr>
            </w:pPr>
          </w:p>
          <w:p w14:paraId="120B89D3" w14:textId="77777777" w:rsidR="000F2EDD" w:rsidRDefault="000F2EDD" w:rsidP="004938E8">
            <w:pPr>
              <w:rPr>
                <w:b/>
              </w:rPr>
            </w:pPr>
          </w:p>
        </w:tc>
      </w:tr>
      <w:tr w:rsidR="000F2EDD" w14:paraId="13D9D63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A78658" w14:textId="77777777" w:rsidR="000F2EDD" w:rsidRDefault="000F2EDD" w:rsidP="004938E8">
            <w:pPr>
              <w:jc w:val="both"/>
              <w:rPr>
                <w:b/>
              </w:rPr>
            </w:pPr>
            <w:r>
              <w:rPr>
                <w:b/>
              </w:rPr>
              <w:t>Údaje o odborném působení od absolvování VŠ</w:t>
            </w:r>
          </w:p>
        </w:tc>
      </w:tr>
      <w:tr w:rsidR="000F2EDD" w14:paraId="6F482D13"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6FC5D71" w14:textId="77777777" w:rsidR="000F2EDD" w:rsidRDefault="000F2EDD" w:rsidP="004938E8">
            <w:pPr>
              <w:jc w:val="both"/>
              <w:rPr>
                <w:lang w:eastAsia="en-US"/>
              </w:rPr>
            </w:pPr>
            <w:r>
              <w:rPr>
                <w:lang w:eastAsia="en-US"/>
              </w:rPr>
              <w:t>2009-</w:t>
            </w:r>
            <w:r w:rsidRPr="00D7482B">
              <w:rPr>
                <w:lang w:eastAsia="en-US"/>
              </w:rPr>
              <w:t>dosud</w:t>
            </w:r>
            <w:r>
              <w:rPr>
                <w:lang w:eastAsia="en-US"/>
              </w:rPr>
              <w:t>: Univerzita Tomáše Bati ve Zlíně</w:t>
            </w:r>
            <w:r w:rsidRPr="00D7482B">
              <w:rPr>
                <w:lang w:eastAsia="en-US"/>
              </w:rPr>
              <w:t>, Fakulta logistiky a krizového řízení</w:t>
            </w:r>
            <w:r>
              <w:rPr>
                <w:lang w:eastAsia="en-US"/>
              </w:rPr>
              <w:t>,</w:t>
            </w:r>
            <w:r w:rsidRPr="00D7482B">
              <w:rPr>
                <w:lang w:eastAsia="en-US"/>
              </w:rPr>
              <w:t xml:space="preserve"> </w:t>
            </w:r>
            <w:r>
              <w:rPr>
                <w:lang w:eastAsia="en-US"/>
              </w:rPr>
              <w:t>akademický pracovník (pp)</w:t>
            </w:r>
          </w:p>
          <w:p w14:paraId="3A9980E2" w14:textId="77777777" w:rsidR="000F2EDD" w:rsidRDefault="000F2EDD" w:rsidP="004938E8">
            <w:pPr>
              <w:jc w:val="both"/>
              <w:rPr>
                <w:lang w:eastAsia="en-US"/>
              </w:rPr>
            </w:pPr>
            <w:r w:rsidRPr="00D7482B">
              <w:rPr>
                <w:lang w:eastAsia="en-US"/>
              </w:rPr>
              <w:t>2005</w:t>
            </w:r>
            <w:r>
              <w:rPr>
                <w:lang w:eastAsia="en-US"/>
              </w:rPr>
              <w:t>-2009: Univerzita Tomáše Bati ve Zlíně</w:t>
            </w:r>
            <w:r w:rsidRPr="00D7482B">
              <w:rPr>
                <w:lang w:eastAsia="en-US"/>
              </w:rPr>
              <w:t xml:space="preserve">, Fakulta </w:t>
            </w:r>
            <w:r>
              <w:rPr>
                <w:lang w:eastAsia="en-US"/>
              </w:rPr>
              <w:t xml:space="preserve">technologická, akademický pracovník (pp) </w:t>
            </w:r>
          </w:p>
          <w:p w14:paraId="2DF226DC" w14:textId="77777777" w:rsidR="000F2EDD" w:rsidRDefault="000F2EDD" w:rsidP="004938E8">
            <w:pPr>
              <w:jc w:val="both"/>
              <w:rPr>
                <w:color w:val="FF0000"/>
              </w:rPr>
            </w:pPr>
          </w:p>
          <w:p w14:paraId="3DC987B6" w14:textId="77777777" w:rsidR="000F2EDD" w:rsidRDefault="000F2EDD" w:rsidP="004938E8">
            <w:pPr>
              <w:jc w:val="both"/>
              <w:rPr>
                <w:color w:val="FF0000"/>
              </w:rPr>
            </w:pPr>
          </w:p>
          <w:p w14:paraId="77681706" w14:textId="77777777" w:rsidR="000F2EDD" w:rsidRDefault="000F2EDD" w:rsidP="004938E8">
            <w:pPr>
              <w:jc w:val="both"/>
              <w:rPr>
                <w:color w:val="FF0000"/>
              </w:rPr>
            </w:pPr>
          </w:p>
        </w:tc>
      </w:tr>
      <w:tr w:rsidR="000F2EDD" w14:paraId="03692487"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F62152" w14:textId="77777777" w:rsidR="000F2EDD" w:rsidRDefault="000F2EDD" w:rsidP="004938E8">
            <w:pPr>
              <w:jc w:val="both"/>
            </w:pPr>
            <w:r>
              <w:rPr>
                <w:b/>
              </w:rPr>
              <w:t>Zkušenosti s vedením kvalifikačních a rigorózních prací</w:t>
            </w:r>
          </w:p>
        </w:tc>
      </w:tr>
      <w:tr w:rsidR="000F2EDD" w14:paraId="71F18121"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3AB0B6F" w14:textId="77777777" w:rsidR="000F2EDD" w:rsidRDefault="000F2EDD" w:rsidP="004938E8">
            <w:pPr>
              <w:jc w:val="both"/>
            </w:pPr>
            <w:r>
              <w:t>50x vedoucí bakalářské práce</w:t>
            </w:r>
          </w:p>
          <w:p w14:paraId="03E28A9A" w14:textId="77777777" w:rsidR="000F2EDD" w:rsidRDefault="000F2EDD" w:rsidP="004938E8">
            <w:pPr>
              <w:jc w:val="both"/>
            </w:pPr>
            <w:r>
              <w:t>18x vedoucí diplomové práce</w:t>
            </w:r>
          </w:p>
          <w:p w14:paraId="24EBF15E" w14:textId="77777777" w:rsidR="000F2EDD" w:rsidRDefault="000F2EDD" w:rsidP="004938E8">
            <w:pPr>
              <w:jc w:val="both"/>
            </w:pPr>
          </w:p>
          <w:p w14:paraId="0A975834" w14:textId="77777777" w:rsidR="000F2EDD" w:rsidRDefault="000F2EDD" w:rsidP="004938E8">
            <w:pPr>
              <w:jc w:val="both"/>
            </w:pPr>
          </w:p>
          <w:p w14:paraId="6B1F6714" w14:textId="77777777" w:rsidR="000F2EDD" w:rsidRDefault="000F2EDD" w:rsidP="004938E8">
            <w:pPr>
              <w:jc w:val="both"/>
            </w:pPr>
          </w:p>
          <w:p w14:paraId="2EC26034" w14:textId="77777777" w:rsidR="000F2EDD" w:rsidRDefault="000F2EDD" w:rsidP="004938E8">
            <w:pPr>
              <w:jc w:val="both"/>
            </w:pPr>
          </w:p>
        </w:tc>
      </w:tr>
      <w:tr w:rsidR="000F2EDD" w14:paraId="5CF33F05"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F3D1D0"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CC4F819"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6EA143"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E2D5A6F" w14:textId="77777777" w:rsidR="000F2EDD" w:rsidRDefault="000F2EDD" w:rsidP="004938E8">
            <w:pPr>
              <w:jc w:val="both"/>
              <w:rPr>
                <w:b/>
              </w:rPr>
            </w:pPr>
            <w:r>
              <w:rPr>
                <w:b/>
              </w:rPr>
              <w:t>Ohlasy publikací</w:t>
            </w:r>
          </w:p>
        </w:tc>
      </w:tr>
      <w:tr w:rsidR="000F2EDD" w14:paraId="5A2D7728"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7AC595D4"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911DF41"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DAE7032"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812EEC0"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5E2B9F"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BC2D94" w14:textId="77777777" w:rsidR="000F2EDD" w:rsidRDefault="000F2EDD" w:rsidP="004938E8">
            <w:pPr>
              <w:jc w:val="both"/>
            </w:pPr>
            <w:r>
              <w:rPr>
                <w:b/>
                <w:sz w:val="18"/>
              </w:rPr>
              <w:t>ostatní</w:t>
            </w:r>
          </w:p>
        </w:tc>
      </w:tr>
      <w:tr w:rsidR="000F2EDD" w14:paraId="226740FA"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41250E"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3756A9"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10483A9"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53BC44F" w14:textId="77777777" w:rsidR="000F2EDD" w:rsidRDefault="000F2EDD" w:rsidP="004938E8">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50E6E357" w14:textId="77777777" w:rsidR="000F2EDD" w:rsidRDefault="000F2EDD" w:rsidP="004938E8">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44AC55E0" w14:textId="77777777" w:rsidR="000F2EDD" w:rsidRDefault="000F2EDD" w:rsidP="004938E8">
            <w:pPr>
              <w:jc w:val="both"/>
              <w:rPr>
                <w:b/>
              </w:rPr>
            </w:pPr>
          </w:p>
        </w:tc>
      </w:tr>
      <w:tr w:rsidR="000F2EDD" w14:paraId="35D34C8B"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E347F0C"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EFAF37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C5AB256"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E785733"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9B5FDB7" w14:textId="77777777" w:rsidR="000F2EDD" w:rsidRDefault="000F2EDD" w:rsidP="004938E8">
            <w:pPr>
              <w:rPr>
                <w:b/>
              </w:rPr>
            </w:pPr>
            <w:r>
              <w:rPr>
                <w:b/>
              </w:rPr>
              <w:t xml:space="preserve">   1/1</w:t>
            </w:r>
          </w:p>
        </w:tc>
      </w:tr>
      <w:tr w:rsidR="000F2EDD" w14:paraId="6A078F9D"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62C3C07"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76D0CC4B"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F1D6748" w14:textId="77777777" w:rsidR="000F2EDD" w:rsidRDefault="000F2EDD" w:rsidP="004938E8">
            <w:pPr>
              <w:pStyle w:val="elementtoproof"/>
              <w:spacing w:after="240"/>
              <w:jc w:val="both"/>
            </w:pPr>
            <w:r w:rsidRPr="00BC4570">
              <w:rPr>
                <w:rFonts w:ascii="Times New Roman" w:hAnsi="Times New Roman" w:cs="Times New Roman"/>
                <w:bCs/>
                <w:color w:val="000000"/>
                <w:sz w:val="20"/>
                <w:szCs w:val="20"/>
              </w:rPr>
              <w:t>HEINZOVÁ, Romana</w:t>
            </w:r>
            <w:r>
              <w:rPr>
                <w:rFonts w:ascii="Times New Roman" w:hAnsi="Times New Roman" w:cs="Times New Roman"/>
                <w:bCs/>
                <w:color w:val="000000"/>
                <w:sz w:val="20"/>
                <w:szCs w:val="20"/>
              </w:rPr>
              <w:t>;</w:t>
            </w:r>
            <w:r>
              <w:rPr>
                <w:rFonts w:ascii="Times New Roman" w:hAnsi="Times New Roman" w:cs="Times New Roman"/>
                <w:color w:val="000000"/>
                <w:sz w:val="20"/>
                <w:szCs w:val="20"/>
              </w:rPr>
              <w:t xml:space="preserve"> </w:t>
            </w:r>
            <w:r w:rsidRPr="005E11EA">
              <w:rPr>
                <w:rFonts w:ascii="Times New Roman" w:hAnsi="Times New Roman" w:cs="Times New Roman"/>
                <w:b/>
                <w:color w:val="000000"/>
                <w:sz w:val="20"/>
                <w:szCs w:val="20"/>
              </w:rPr>
              <w:t>H</w:t>
            </w:r>
            <w:r>
              <w:rPr>
                <w:rFonts w:ascii="Times New Roman" w:hAnsi="Times New Roman" w:cs="Times New Roman"/>
                <w:b/>
                <w:color w:val="000000"/>
                <w:sz w:val="20"/>
                <w:szCs w:val="20"/>
              </w:rPr>
              <w:t>OKE</w:t>
            </w:r>
            <w:r w:rsidRPr="005E11EA">
              <w:rPr>
                <w:rFonts w:ascii="Times New Roman" w:hAnsi="Times New Roman" w:cs="Times New Roman"/>
                <w:b/>
                <w:color w:val="000000"/>
                <w:sz w:val="20"/>
                <w:szCs w:val="20"/>
              </w:rPr>
              <w:t>,</w:t>
            </w:r>
            <w:r>
              <w:rPr>
                <w:rFonts w:ascii="Times New Roman" w:hAnsi="Times New Roman" w:cs="Times New Roman"/>
                <w:color w:val="000000"/>
                <w:sz w:val="20"/>
                <w:szCs w:val="20"/>
              </w:rPr>
              <w:t xml:space="preserve"> </w:t>
            </w:r>
            <w:r w:rsidRPr="00BC4570">
              <w:rPr>
                <w:rFonts w:ascii="Times New Roman" w:hAnsi="Times New Roman" w:cs="Times New Roman"/>
                <w:b/>
                <w:color w:val="000000"/>
                <w:sz w:val="20"/>
                <w:szCs w:val="20"/>
              </w:rPr>
              <w:t>Eva</w:t>
            </w:r>
            <w:r>
              <w:rPr>
                <w:rFonts w:ascii="Times New Roman" w:hAnsi="Times New Roman" w:cs="Times New Roman"/>
                <w:color w:val="000000"/>
                <w:sz w:val="20"/>
                <w:szCs w:val="20"/>
              </w:rPr>
              <w:t xml:space="preserve"> a URBÁNEK, Tomáš. The effects of the Russian-Ukrainian crisis on the resources in the Czech manufacturing sector. </w:t>
            </w:r>
            <w:r>
              <w:rPr>
                <w:rFonts w:ascii="Times New Roman" w:hAnsi="Times New Roman" w:cs="Times New Roman"/>
                <w:i/>
                <w:iCs/>
                <w:color w:val="000000"/>
                <w:sz w:val="20"/>
                <w:szCs w:val="20"/>
              </w:rPr>
              <w:t>Acta Oeconomica</w:t>
            </w:r>
            <w:r>
              <w:rPr>
                <w:rFonts w:ascii="Times New Roman" w:hAnsi="Times New Roman" w:cs="Times New Roman"/>
                <w:color w:val="000000"/>
                <w:sz w:val="20"/>
                <w:szCs w:val="20"/>
              </w:rPr>
              <w:t xml:space="preserve">, 2024, 74 (1). ISSN 0001-6373. (Jsc Q3, autorský podíl </w:t>
            </w:r>
            <w:r>
              <w:rPr>
                <w:rFonts w:ascii="Times New Roman" w:hAnsi="Times New Roman" w:cs="Times New Roman"/>
                <w:b/>
                <w:bCs/>
                <w:color w:val="000000"/>
                <w:sz w:val="20"/>
                <w:szCs w:val="20"/>
              </w:rPr>
              <w:t>40 %)</w:t>
            </w:r>
            <w:r>
              <w:rPr>
                <w:rFonts w:ascii="Times New Roman" w:hAnsi="Times New Roman" w:cs="Times New Roman"/>
                <w:color w:val="000000"/>
                <w:sz w:val="20"/>
                <w:szCs w:val="20"/>
              </w:rPr>
              <w:t> </w:t>
            </w:r>
          </w:p>
          <w:p w14:paraId="6610088D" w14:textId="77777777" w:rsidR="000F2EDD" w:rsidRPr="00CE4FFC" w:rsidRDefault="000F2EDD" w:rsidP="004938E8">
            <w:pPr>
              <w:spacing w:after="240"/>
              <w:jc w:val="both"/>
            </w:pPr>
            <w:r w:rsidRPr="00CE4FFC">
              <w:rPr>
                <w:color w:val="000000"/>
                <w:shd w:val="clear" w:color="auto" w:fill="FFFFFF"/>
              </w:rPr>
              <w:t>HEINZOVÁ, Romana</w:t>
            </w:r>
            <w:r>
              <w:rPr>
                <w:color w:val="000000"/>
                <w:shd w:val="clear" w:color="auto" w:fill="FFFFFF"/>
              </w:rPr>
              <w:t xml:space="preserve">; </w:t>
            </w:r>
            <w:r w:rsidRPr="0020030B">
              <w:rPr>
                <w:b/>
                <w:color w:val="000000"/>
                <w:shd w:val="clear" w:color="auto" w:fill="FFFFFF"/>
              </w:rPr>
              <w:t>HOKE</w:t>
            </w:r>
            <w:r>
              <w:rPr>
                <w:b/>
                <w:color w:val="000000"/>
                <w:shd w:val="clear" w:color="auto" w:fill="FFFFFF"/>
              </w:rPr>
              <w:t>, Eva;</w:t>
            </w:r>
            <w:r w:rsidRPr="00CE4FFC">
              <w:rPr>
                <w:color w:val="000000"/>
                <w:shd w:val="clear" w:color="auto" w:fill="FFFFFF"/>
              </w:rPr>
              <w:t xml:space="preserve"> URBÁNEK</w:t>
            </w:r>
            <w:r>
              <w:rPr>
                <w:color w:val="000000"/>
                <w:shd w:val="clear" w:color="auto" w:fill="FFFFFF"/>
              </w:rPr>
              <w:t>, Tomáš</w:t>
            </w:r>
            <w:r w:rsidRPr="00CE4FFC">
              <w:rPr>
                <w:color w:val="000000"/>
                <w:shd w:val="clear" w:color="auto" w:fill="FFFFFF"/>
              </w:rPr>
              <w:t xml:space="preserve"> a T</w:t>
            </w:r>
            <w:r>
              <w:rPr>
                <w:color w:val="000000"/>
                <w:shd w:val="clear" w:color="auto" w:fill="FFFFFF"/>
              </w:rPr>
              <w:t>ARABA, Pavel</w:t>
            </w:r>
            <w:r w:rsidRPr="00CE4FFC">
              <w:rPr>
                <w:color w:val="000000"/>
                <w:shd w:val="clear" w:color="auto" w:fill="FFFFFF"/>
              </w:rPr>
              <w:t xml:space="preserve">. Export and their Risks to Small and Medium Enterprises during the Covid-19 Pandemic. </w:t>
            </w:r>
            <w:r w:rsidRPr="00CE4FFC">
              <w:rPr>
                <w:i/>
                <w:iCs/>
                <w:color w:val="000000"/>
                <w:shd w:val="clear" w:color="auto" w:fill="FFFFFF"/>
              </w:rPr>
              <w:t>Problems and Perspectives in Management</w:t>
            </w:r>
            <w:r>
              <w:rPr>
                <w:i/>
                <w:iCs/>
                <w:color w:val="000000"/>
                <w:shd w:val="clear" w:color="auto" w:fill="FFFFFF"/>
              </w:rPr>
              <w:t>.</w:t>
            </w:r>
            <w:r w:rsidRPr="00CE4FFC">
              <w:rPr>
                <w:color w:val="000000"/>
                <w:shd w:val="clear" w:color="auto" w:fill="FFFFFF"/>
              </w:rPr>
              <w:t xml:space="preserve"> 2023, </w:t>
            </w:r>
            <w:r>
              <w:rPr>
                <w:b/>
                <w:color w:val="000000"/>
                <w:shd w:val="clear" w:color="auto" w:fill="FFFFFF"/>
              </w:rPr>
              <w:t>21</w:t>
            </w:r>
            <w:r w:rsidRPr="00AB19FD">
              <w:rPr>
                <w:color w:val="000000"/>
                <w:shd w:val="clear" w:color="auto" w:fill="FFFFFF"/>
              </w:rPr>
              <w:t>(1)</w:t>
            </w:r>
            <w:r w:rsidRPr="00CE4FFC">
              <w:rPr>
                <w:color w:val="000000"/>
                <w:shd w:val="clear" w:color="auto" w:fill="FFFFFF"/>
              </w:rPr>
              <w:t xml:space="preserve">, </w:t>
            </w:r>
            <w:r>
              <w:rPr>
                <w:color w:val="000000"/>
                <w:shd w:val="clear" w:color="auto" w:fill="FFFFFF"/>
              </w:rPr>
              <w:t xml:space="preserve">24-34. ISSN </w:t>
            </w:r>
            <w:r w:rsidRPr="00F47B5D">
              <w:rPr>
                <w:color w:val="000000"/>
                <w:shd w:val="clear" w:color="auto" w:fill="FFFFFF"/>
              </w:rPr>
              <w:t>1727-7051</w:t>
            </w:r>
            <w:r w:rsidRPr="00335521">
              <w:rPr>
                <w:color w:val="000000"/>
                <w:shd w:val="clear" w:color="auto" w:fill="FFFFFF"/>
              </w:rPr>
              <w:t xml:space="preserve"> (Jsc</w:t>
            </w:r>
            <w:r>
              <w:rPr>
                <w:color w:val="000000"/>
                <w:shd w:val="clear" w:color="auto" w:fill="FFFFFF"/>
              </w:rPr>
              <w:t>,</w:t>
            </w:r>
            <w:r w:rsidRPr="00335521">
              <w:rPr>
                <w:color w:val="000000"/>
                <w:shd w:val="clear" w:color="auto" w:fill="FFFFFF"/>
              </w:rPr>
              <w:t xml:space="preserve"> Q2, autorský podíl </w:t>
            </w:r>
            <w:r w:rsidRPr="0020030B">
              <w:rPr>
                <w:b/>
                <w:color w:val="000000"/>
                <w:shd w:val="clear" w:color="auto" w:fill="FFFFFF"/>
              </w:rPr>
              <w:t>35%</w:t>
            </w:r>
            <w:r w:rsidRPr="00335521">
              <w:rPr>
                <w:color w:val="000000"/>
                <w:shd w:val="clear" w:color="auto" w:fill="FFFFFF"/>
              </w:rPr>
              <w:t>) </w:t>
            </w:r>
          </w:p>
          <w:p w14:paraId="1024E96F" w14:textId="77777777" w:rsidR="000F2EDD" w:rsidRPr="00CE4FFC" w:rsidRDefault="000F2EDD" w:rsidP="004938E8">
            <w:pPr>
              <w:spacing w:after="240"/>
              <w:jc w:val="both"/>
              <w:rPr>
                <w:color w:val="000000"/>
                <w:shd w:val="clear" w:color="auto" w:fill="FFFFFF"/>
              </w:rPr>
            </w:pPr>
            <w:r w:rsidRPr="0020030B">
              <w:rPr>
                <w:b/>
              </w:rPr>
              <w:t>HOKE, Eva</w:t>
            </w:r>
            <w:r w:rsidRPr="00733EE2">
              <w:t xml:space="preserve"> a TOMAŠTÍK</w:t>
            </w:r>
            <w:r>
              <w:t>, Marek</w:t>
            </w:r>
            <w:r w:rsidRPr="00733EE2">
              <w:t xml:space="preserve">. Economic impacts of the COVID-19 pandemic on the national economy of the Czech Republic. </w:t>
            </w:r>
            <w:r w:rsidRPr="00F47B5D">
              <w:rPr>
                <w:i/>
              </w:rPr>
              <w:t>Chemical Engineering Transactions</w:t>
            </w:r>
            <w:r>
              <w:rPr>
                <w:i/>
              </w:rPr>
              <w:t>.</w:t>
            </w:r>
            <w:r w:rsidRPr="00733EE2">
              <w:t xml:space="preserve"> 2022</w:t>
            </w:r>
            <w:r>
              <w:t>,</w:t>
            </w:r>
            <w:r w:rsidRPr="00733EE2">
              <w:t xml:space="preserve"> </w:t>
            </w:r>
            <w:r w:rsidRPr="00F47B5D">
              <w:rPr>
                <w:b/>
              </w:rPr>
              <w:t>91</w:t>
            </w:r>
            <w:r w:rsidRPr="00733EE2">
              <w:t>, 85-90.</w:t>
            </w:r>
            <w:r>
              <w:t xml:space="preserve"> ISSN </w:t>
            </w:r>
            <w:r w:rsidRPr="00F47B5D">
              <w:t>2283-9216</w:t>
            </w:r>
            <w:r w:rsidRPr="00733EE2">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95%</w:t>
            </w:r>
            <w:r w:rsidRPr="00CE4FFC">
              <w:rPr>
                <w:color w:val="000000"/>
                <w:shd w:val="clear" w:color="auto" w:fill="FFFFFF"/>
              </w:rPr>
              <w:t>) </w:t>
            </w:r>
          </w:p>
          <w:p w14:paraId="731C037D" w14:textId="77777777" w:rsidR="000F2EDD" w:rsidRPr="00733EE2" w:rsidRDefault="000F2EDD" w:rsidP="004938E8">
            <w:pPr>
              <w:spacing w:after="240"/>
              <w:jc w:val="both"/>
            </w:pPr>
            <w:r w:rsidRPr="005E11EA">
              <w:rPr>
                <w:b/>
              </w:rPr>
              <w:t>HOKE, Eva</w:t>
            </w:r>
            <w:r>
              <w:rPr>
                <w:b/>
              </w:rPr>
              <w:t>;</w:t>
            </w:r>
            <w:r w:rsidRPr="00733EE2">
              <w:t xml:space="preserve"> PETEREK</w:t>
            </w:r>
            <w:r>
              <w:t>, Kamil;</w:t>
            </w:r>
            <w:r w:rsidRPr="00733EE2">
              <w:t xml:space="preserve"> VÍCHOVÁ</w:t>
            </w:r>
            <w:r>
              <w:t>, Kateřina</w:t>
            </w:r>
            <w:r w:rsidRPr="00733EE2">
              <w:t xml:space="preserve"> a TARABA</w:t>
            </w:r>
            <w:r>
              <w:t>, Pavel</w:t>
            </w:r>
            <w:r w:rsidRPr="00733EE2">
              <w:t xml:space="preserve">. Effect of crises on human resources management in small and medium enterprises: Evidence from manufacturing industry in the Czech Republic. </w:t>
            </w:r>
            <w:r w:rsidRPr="00F47B5D">
              <w:rPr>
                <w:i/>
              </w:rPr>
              <w:t>Problems and Perspectives in Management</w:t>
            </w:r>
            <w:r>
              <w:t>.</w:t>
            </w:r>
            <w:r w:rsidRPr="00733EE2">
              <w:t xml:space="preserve"> 2022</w:t>
            </w:r>
            <w:r>
              <w:t>,</w:t>
            </w:r>
            <w:r w:rsidRPr="00733EE2">
              <w:t xml:space="preserve"> </w:t>
            </w:r>
            <w:r w:rsidRPr="00F47B5D">
              <w:rPr>
                <w:b/>
              </w:rPr>
              <w:t>20</w:t>
            </w:r>
            <w:r>
              <w:t>(</w:t>
            </w:r>
            <w:r w:rsidRPr="00733EE2">
              <w:t>2</w:t>
            </w:r>
            <w:r>
              <w:t>)</w:t>
            </w:r>
            <w:r w:rsidRPr="00733EE2">
              <w:t>, 10-21.</w:t>
            </w:r>
            <w:r>
              <w:t xml:space="preserve"> </w:t>
            </w:r>
            <w:r>
              <w:rPr>
                <w:color w:val="000000"/>
                <w:shd w:val="clear" w:color="auto" w:fill="FFFFFF"/>
              </w:rPr>
              <w:t xml:space="preserve">ISSN </w:t>
            </w:r>
            <w:r w:rsidRPr="00F47B5D">
              <w:rPr>
                <w:color w:val="000000"/>
                <w:shd w:val="clear" w:color="auto" w:fill="FFFFFF"/>
              </w:rPr>
              <w:t>1727-7051</w:t>
            </w:r>
            <w:r w:rsidRPr="00335521">
              <w:rPr>
                <w:color w:val="000000"/>
                <w:shd w:val="clear" w:color="auto" w:fill="FFFFFF"/>
              </w:rPr>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40%</w:t>
            </w:r>
            <w:r w:rsidRPr="00CE4FFC">
              <w:rPr>
                <w:color w:val="000000"/>
                <w:shd w:val="clear" w:color="auto" w:fill="FFFFFF"/>
              </w:rPr>
              <w:t>) </w:t>
            </w:r>
          </w:p>
          <w:p w14:paraId="14BECD25" w14:textId="77777777" w:rsidR="000F2EDD" w:rsidRDefault="000F2EDD" w:rsidP="004938E8">
            <w:pPr>
              <w:spacing w:after="240"/>
              <w:jc w:val="both"/>
              <w:rPr>
                <w:b/>
              </w:rPr>
            </w:pPr>
            <w:r w:rsidRPr="00733EE2">
              <w:t>OULEHLOVÁ, Alena</w:t>
            </w:r>
            <w:r>
              <w:t>;</w:t>
            </w:r>
            <w:r w:rsidRPr="00733EE2">
              <w:t xml:space="preserve"> KUDLÁK</w:t>
            </w:r>
            <w:r>
              <w:t>, Aleš;</w:t>
            </w:r>
            <w:r w:rsidRPr="00733EE2">
              <w:t xml:space="preserve"> URBAN</w:t>
            </w:r>
            <w:r>
              <w:t>, Rudolf</w:t>
            </w:r>
            <w:r w:rsidRPr="00733EE2">
              <w:t xml:space="preserve"> a </w:t>
            </w:r>
            <w:r w:rsidRPr="005E11EA">
              <w:rPr>
                <w:b/>
              </w:rPr>
              <w:t>HOKE, Eva.</w:t>
            </w:r>
            <w:r w:rsidRPr="00733EE2">
              <w:t xml:space="preserve"> Competitiveness of the regions in the Czech Republic from the perspective of disaster risk financing. </w:t>
            </w:r>
            <w:r w:rsidRPr="00F47B5D">
              <w:rPr>
                <w:i/>
              </w:rPr>
              <w:t>Journal of Competitiveness</w:t>
            </w:r>
            <w:r>
              <w:t>.</w:t>
            </w:r>
            <w:r w:rsidRPr="00733EE2">
              <w:t xml:space="preserve"> 2021, </w:t>
            </w:r>
            <w:r w:rsidRPr="00F47B5D">
              <w:rPr>
                <w:b/>
              </w:rPr>
              <w:t>13</w:t>
            </w:r>
            <w:r>
              <w:t>(</w:t>
            </w:r>
            <w:r w:rsidRPr="00733EE2">
              <w:t>4</w:t>
            </w:r>
            <w:r>
              <w:t>)</w:t>
            </w:r>
            <w:r w:rsidRPr="00733EE2">
              <w:t>, 115-131.</w:t>
            </w:r>
            <w:r w:rsidRPr="00610187">
              <w:rPr>
                <w:bCs/>
              </w:rPr>
              <w:t xml:space="preserve"> (Jimp, </w:t>
            </w:r>
            <w:r>
              <w:rPr>
                <w:bCs/>
              </w:rPr>
              <w:t xml:space="preserve">Q3, </w:t>
            </w:r>
            <w:r w:rsidRPr="00610187">
              <w:rPr>
                <w:bCs/>
              </w:rPr>
              <w:t xml:space="preserve">autorský podíl </w:t>
            </w:r>
            <w:r w:rsidRPr="005E11EA">
              <w:rPr>
                <w:b/>
                <w:bCs/>
              </w:rPr>
              <w:t>15 %</w:t>
            </w:r>
            <w:r w:rsidRPr="00610187">
              <w:rPr>
                <w:bCs/>
              </w:rPr>
              <w:t>)</w:t>
            </w:r>
          </w:p>
        </w:tc>
      </w:tr>
      <w:tr w:rsidR="000F2EDD" w14:paraId="31A2F5CC"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33A60DE" w14:textId="77777777" w:rsidR="000F2EDD" w:rsidRDefault="000F2EDD" w:rsidP="004938E8">
            <w:pPr>
              <w:rPr>
                <w:b/>
              </w:rPr>
            </w:pPr>
            <w:r>
              <w:rPr>
                <w:b/>
              </w:rPr>
              <w:t>Působení v zahraničí</w:t>
            </w:r>
          </w:p>
        </w:tc>
      </w:tr>
      <w:tr w:rsidR="000F2EDD" w14:paraId="7D0BAAB3"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3BC6215" w14:textId="77777777" w:rsidR="000F2EDD" w:rsidRDefault="000F2EDD" w:rsidP="004938E8">
            <w:pPr>
              <w:rPr>
                <w:b/>
              </w:rPr>
            </w:pPr>
          </w:p>
        </w:tc>
      </w:tr>
      <w:tr w:rsidR="000F2EDD" w14:paraId="793D534A"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3A08485"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008C6F3"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C50994"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10D608B" w14:textId="77777777" w:rsidR="000F2EDD" w:rsidRDefault="000F2EDD" w:rsidP="004938E8">
            <w:pPr>
              <w:jc w:val="both"/>
            </w:pPr>
          </w:p>
        </w:tc>
      </w:tr>
    </w:tbl>
    <w:p w14:paraId="40B130D3" w14:textId="77777777" w:rsidR="000F2EDD" w:rsidRDefault="000F2EDD" w:rsidP="004938E8"/>
    <w:p w14:paraId="68AAE617"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4DEE14D" w14:textId="77777777" w:rsidTr="004938E8">
        <w:tc>
          <w:tcPr>
            <w:tcW w:w="9859" w:type="dxa"/>
            <w:gridSpan w:val="15"/>
            <w:tcBorders>
              <w:bottom w:val="double" w:sz="4" w:space="0" w:color="auto"/>
            </w:tcBorders>
            <w:shd w:val="clear" w:color="auto" w:fill="BDD6EE"/>
          </w:tcPr>
          <w:p w14:paraId="7F49FF95" w14:textId="77777777" w:rsidR="000F2EDD" w:rsidRDefault="000F2EDD" w:rsidP="004938E8">
            <w:pPr>
              <w:jc w:val="both"/>
              <w:rPr>
                <w:b/>
                <w:sz w:val="28"/>
              </w:rPr>
            </w:pPr>
            <w:r>
              <w:rPr>
                <w:b/>
                <w:sz w:val="28"/>
              </w:rPr>
              <w:t>C-I – Personální zabezpečení</w:t>
            </w:r>
          </w:p>
        </w:tc>
      </w:tr>
      <w:tr w:rsidR="000F2EDD" w14:paraId="2B73C68A" w14:textId="77777777" w:rsidTr="004938E8">
        <w:tc>
          <w:tcPr>
            <w:tcW w:w="2518" w:type="dxa"/>
            <w:tcBorders>
              <w:top w:val="double" w:sz="4" w:space="0" w:color="auto"/>
            </w:tcBorders>
            <w:shd w:val="clear" w:color="auto" w:fill="F7CAAC"/>
          </w:tcPr>
          <w:p w14:paraId="05762FA7" w14:textId="77777777" w:rsidR="000F2EDD" w:rsidRDefault="000F2EDD" w:rsidP="004938E8">
            <w:pPr>
              <w:jc w:val="both"/>
              <w:rPr>
                <w:b/>
              </w:rPr>
            </w:pPr>
            <w:r>
              <w:rPr>
                <w:b/>
              </w:rPr>
              <w:t>Vysoká škola</w:t>
            </w:r>
          </w:p>
        </w:tc>
        <w:tc>
          <w:tcPr>
            <w:tcW w:w="7341" w:type="dxa"/>
            <w:gridSpan w:val="14"/>
          </w:tcPr>
          <w:p w14:paraId="220EC3A1" w14:textId="77777777" w:rsidR="000F2EDD" w:rsidRDefault="000F2EDD" w:rsidP="004938E8">
            <w:pPr>
              <w:jc w:val="both"/>
            </w:pPr>
            <w:r w:rsidRPr="001B2AE1">
              <w:t>Univerzita Tomáše Bati ve Zlíně</w:t>
            </w:r>
          </w:p>
        </w:tc>
      </w:tr>
      <w:tr w:rsidR="000F2EDD" w14:paraId="4848D50B" w14:textId="77777777" w:rsidTr="004938E8">
        <w:tc>
          <w:tcPr>
            <w:tcW w:w="2518" w:type="dxa"/>
            <w:shd w:val="clear" w:color="auto" w:fill="F7CAAC"/>
          </w:tcPr>
          <w:p w14:paraId="139467D0" w14:textId="77777777" w:rsidR="000F2EDD" w:rsidRDefault="000F2EDD" w:rsidP="004938E8">
            <w:pPr>
              <w:jc w:val="both"/>
              <w:rPr>
                <w:b/>
              </w:rPr>
            </w:pPr>
            <w:r>
              <w:rPr>
                <w:b/>
              </w:rPr>
              <w:t>Součást vysoké školy</w:t>
            </w:r>
          </w:p>
        </w:tc>
        <w:tc>
          <w:tcPr>
            <w:tcW w:w="7341" w:type="dxa"/>
            <w:gridSpan w:val="14"/>
          </w:tcPr>
          <w:p w14:paraId="3F5F5B92" w14:textId="77777777" w:rsidR="000F2EDD" w:rsidRDefault="000F2EDD" w:rsidP="004938E8">
            <w:pPr>
              <w:jc w:val="both"/>
            </w:pPr>
            <w:r>
              <w:t>Fakulta logistiky a krizového řízení</w:t>
            </w:r>
          </w:p>
        </w:tc>
      </w:tr>
      <w:tr w:rsidR="000F2EDD" w14:paraId="792EA334" w14:textId="77777777" w:rsidTr="004938E8">
        <w:tc>
          <w:tcPr>
            <w:tcW w:w="2518" w:type="dxa"/>
            <w:shd w:val="clear" w:color="auto" w:fill="F7CAAC"/>
          </w:tcPr>
          <w:p w14:paraId="2D21DB24" w14:textId="77777777" w:rsidR="000F2EDD" w:rsidRDefault="000F2EDD" w:rsidP="004938E8">
            <w:pPr>
              <w:jc w:val="both"/>
              <w:rPr>
                <w:b/>
              </w:rPr>
            </w:pPr>
            <w:r>
              <w:rPr>
                <w:b/>
              </w:rPr>
              <w:t>Název studijního programu</w:t>
            </w:r>
          </w:p>
        </w:tc>
        <w:tc>
          <w:tcPr>
            <w:tcW w:w="7341" w:type="dxa"/>
            <w:gridSpan w:val="14"/>
          </w:tcPr>
          <w:p w14:paraId="06E0CD3F" w14:textId="77777777" w:rsidR="000F2EDD" w:rsidRDefault="000F2EDD" w:rsidP="004938E8">
            <w:pPr>
              <w:jc w:val="both"/>
            </w:pPr>
            <w:r>
              <w:t>Management rizik</w:t>
            </w:r>
          </w:p>
        </w:tc>
      </w:tr>
      <w:tr w:rsidR="000F2EDD" w14:paraId="3EDF8260" w14:textId="77777777" w:rsidTr="004938E8">
        <w:tc>
          <w:tcPr>
            <w:tcW w:w="2518" w:type="dxa"/>
            <w:shd w:val="clear" w:color="auto" w:fill="F7CAAC"/>
          </w:tcPr>
          <w:p w14:paraId="0D38005F" w14:textId="77777777" w:rsidR="000F2EDD" w:rsidRDefault="000F2EDD" w:rsidP="004938E8">
            <w:pPr>
              <w:jc w:val="both"/>
              <w:rPr>
                <w:b/>
              </w:rPr>
            </w:pPr>
            <w:r>
              <w:rPr>
                <w:b/>
              </w:rPr>
              <w:t>Jméno a příjmení</w:t>
            </w:r>
          </w:p>
        </w:tc>
        <w:tc>
          <w:tcPr>
            <w:tcW w:w="4536" w:type="dxa"/>
            <w:gridSpan w:val="8"/>
          </w:tcPr>
          <w:p w14:paraId="3873075E" w14:textId="77777777" w:rsidR="000F2EDD" w:rsidRPr="00A42879" w:rsidRDefault="000F2EDD" w:rsidP="004938E8">
            <w:pPr>
              <w:jc w:val="both"/>
              <w:rPr>
                <w:b/>
                <w:bCs/>
              </w:rPr>
            </w:pPr>
            <w:r>
              <w:rPr>
                <w:b/>
                <w:bCs/>
              </w:rPr>
              <w:t>Monika Horáková</w:t>
            </w:r>
          </w:p>
        </w:tc>
        <w:tc>
          <w:tcPr>
            <w:tcW w:w="709" w:type="dxa"/>
            <w:shd w:val="clear" w:color="auto" w:fill="F7CAAC"/>
          </w:tcPr>
          <w:p w14:paraId="2FEE663C" w14:textId="77777777" w:rsidR="000F2EDD" w:rsidRDefault="000F2EDD" w:rsidP="004938E8">
            <w:pPr>
              <w:jc w:val="both"/>
              <w:rPr>
                <w:b/>
              </w:rPr>
            </w:pPr>
            <w:r>
              <w:rPr>
                <w:b/>
              </w:rPr>
              <w:t>Tituly</w:t>
            </w:r>
          </w:p>
        </w:tc>
        <w:tc>
          <w:tcPr>
            <w:tcW w:w="2096" w:type="dxa"/>
            <w:gridSpan w:val="5"/>
          </w:tcPr>
          <w:p w14:paraId="67D4D167" w14:textId="77777777" w:rsidR="000F2EDD" w:rsidRDefault="000F2EDD" w:rsidP="004938E8">
            <w:r>
              <w:t>Ing.</w:t>
            </w:r>
          </w:p>
          <w:p w14:paraId="6A7252CD" w14:textId="77777777" w:rsidR="000F2EDD" w:rsidRDefault="000F2EDD" w:rsidP="004938E8">
            <w:r>
              <w:t xml:space="preserve">Ph.D. </w:t>
            </w:r>
          </w:p>
        </w:tc>
      </w:tr>
      <w:tr w:rsidR="000F2EDD" w14:paraId="3238809E" w14:textId="77777777" w:rsidTr="004938E8">
        <w:tc>
          <w:tcPr>
            <w:tcW w:w="2518" w:type="dxa"/>
            <w:shd w:val="clear" w:color="auto" w:fill="F7CAAC"/>
          </w:tcPr>
          <w:p w14:paraId="1F99790A" w14:textId="77777777" w:rsidR="000F2EDD" w:rsidRDefault="000F2EDD" w:rsidP="004938E8">
            <w:pPr>
              <w:jc w:val="both"/>
              <w:rPr>
                <w:b/>
              </w:rPr>
            </w:pPr>
            <w:r>
              <w:rPr>
                <w:b/>
              </w:rPr>
              <w:t>Rok narození</w:t>
            </w:r>
          </w:p>
        </w:tc>
        <w:tc>
          <w:tcPr>
            <w:tcW w:w="829" w:type="dxa"/>
            <w:gridSpan w:val="2"/>
          </w:tcPr>
          <w:p w14:paraId="5DC53824" w14:textId="77777777" w:rsidR="000F2EDD" w:rsidRDefault="000F2EDD" w:rsidP="004938E8">
            <w:pPr>
              <w:jc w:val="both"/>
            </w:pPr>
            <w:r>
              <w:t>1984</w:t>
            </w:r>
          </w:p>
        </w:tc>
        <w:tc>
          <w:tcPr>
            <w:tcW w:w="1721" w:type="dxa"/>
            <w:shd w:val="clear" w:color="auto" w:fill="F7CAAC"/>
          </w:tcPr>
          <w:p w14:paraId="7207B02A" w14:textId="77777777" w:rsidR="000F2EDD" w:rsidRDefault="000F2EDD" w:rsidP="004938E8">
            <w:pPr>
              <w:jc w:val="both"/>
              <w:rPr>
                <w:b/>
              </w:rPr>
            </w:pPr>
            <w:r>
              <w:rPr>
                <w:b/>
              </w:rPr>
              <w:t>typ vztahu k VŠ</w:t>
            </w:r>
          </w:p>
        </w:tc>
        <w:tc>
          <w:tcPr>
            <w:tcW w:w="992" w:type="dxa"/>
            <w:gridSpan w:val="4"/>
          </w:tcPr>
          <w:p w14:paraId="2BFE3B76" w14:textId="77777777" w:rsidR="000F2EDD" w:rsidRPr="00124859" w:rsidRDefault="000F2EDD" w:rsidP="004938E8">
            <w:pPr>
              <w:jc w:val="both"/>
              <w:rPr>
                <w:i/>
                <w:iCs/>
              </w:rPr>
            </w:pPr>
            <w:r w:rsidRPr="00124859">
              <w:rPr>
                <w:i/>
                <w:iCs/>
              </w:rPr>
              <w:t>pp.</w:t>
            </w:r>
          </w:p>
        </w:tc>
        <w:tc>
          <w:tcPr>
            <w:tcW w:w="994" w:type="dxa"/>
            <w:shd w:val="clear" w:color="auto" w:fill="F7CAAC"/>
          </w:tcPr>
          <w:p w14:paraId="533BEF9D" w14:textId="77777777" w:rsidR="000F2EDD" w:rsidRDefault="000F2EDD" w:rsidP="004938E8">
            <w:pPr>
              <w:jc w:val="both"/>
              <w:rPr>
                <w:b/>
              </w:rPr>
            </w:pPr>
            <w:r>
              <w:rPr>
                <w:b/>
              </w:rPr>
              <w:t>rozsah</w:t>
            </w:r>
          </w:p>
        </w:tc>
        <w:tc>
          <w:tcPr>
            <w:tcW w:w="709" w:type="dxa"/>
          </w:tcPr>
          <w:p w14:paraId="3D643A65" w14:textId="77777777" w:rsidR="000F2EDD" w:rsidRDefault="000F2EDD" w:rsidP="004938E8">
            <w:pPr>
              <w:jc w:val="both"/>
            </w:pPr>
            <w:r>
              <w:t>40</w:t>
            </w:r>
          </w:p>
        </w:tc>
        <w:tc>
          <w:tcPr>
            <w:tcW w:w="709" w:type="dxa"/>
            <w:gridSpan w:val="3"/>
            <w:shd w:val="clear" w:color="auto" w:fill="F7CAAC"/>
          </w:tcPr>
          <w:p w14:paraId="4920FECC" w14:textId="77777777" w:rsidR="000F2EDD" w:rsidRDefault="000F2EDD" w:rsidP="004938E8">
            <w:pPr>
              <w:jc w:val="both"/>
              <w:rPr>
                <w:b/>
              </w:rPr>
            </w:pPr>
            <w:r>
              <w:rPr>
                <w:b/>
              </w:rPr>
              <w:t>do kdy</w:t>
            </w:r>
          </w:p>
        </w:tc>
        <w:tc>
          <w:tcPr>
            <w:tcW w:w="1387" w:type="dxa"/>
            <w:gridSpan w:val="2"/>
          </w:tcPr>
          <w:p w14:paraId="11DBA43D" w14:textId="77777777" w:rsidR="000F2EDD" w:rsidRDefault="000F2EDD" w:rsidP="004938E8">
            <w:pPr>
              <w:jc w:val="both"/>
            </w:pPr>
            <w:r>
              <w:t>N</w:t>
            </w:r>
          </w:p>
        </w:tc>
      </w:tr>
      <w:tr w:rsidR="000F2EDD" w14:paraId="676D713E" w14:textId="77777777" w:rsidTr="004938E8">
        <w:tc>
          <w:tcPr>
            <w:tcW w:w="5068" w:type="dxa"/>
            <w:gridSpan w:val="4"/>
            <w:shd w:val="clear" w:color="auto" w:fill="F7CAAC"/>
          </w:tcPr>
          <w:p w14:paraId="3CAAF9AD" w14:textId="77777777" w:rsidR="000F2EDD" w:rsidRDefault="000F2EDD" w:rsidP="004938E8">
            <w:pPr>
              <w:jc w:val="both"/>
              <w:rPr>
                <w:b/>
              </w:rPr>
            </w:pPr>
            <w:r>
              <w:rPr>
                <w:b/>
              </w:rPr>
              <w:t>Typ vztahu na součásti VŠ, která uskutečňuje st. program</w:t>
            </w:r>
          </w:p>
        </w:tc>
        <w:tc>
          <w:tcPr>
            <w:tcW w:w="992" w:type="dxa"/>
            <w:gridSpan w:val="4"/>
          </w:tcPr>
          <w:p w14:paraId="0639383E" w14:textId="77777777" w:rsidR="000F2EDD" w:rsidRPr="00124859" w:rsidRDefault="000F2EDD" w:rsidP="004938E8">
            <w:pPr>
              <w:jc w:val="both"/>
              <w:rPr>
                <w:i/>
                <w:iCs/>
              </w:rPr>
            </w:pPr>
          </w:p>
        </w:tc>
        <w:tc>
          <w:tcPr>
            <w:tcW w:w="994" w:type="dxa"/>
            <w:shd w:val="clear" w:color="auto" w:fill="F7CAAC"/>
          </w:tcPr>
          <w:p w14:paraId="5C2F668F" w14:textId="77777777" w:rsidR="000F2EDD" w:rsidRDefault="000F2EDD" w:rsidP="004938E8">
            <w:pPr>
              <w:jc w:val="both"/>
              <w:rPr>
                <w:b/>
              </w:rPr>
            </w:pPr>
            <w:r>
              <w:rPr>
                <w:b/>
              </w:rPr>
              <w:t>rozsah</w:t>
            </w:r>
          </w:p>
        </w:tc>
        <w:tc>
          <w:tcPr>
            <w:tcW w:w="709" w:type="dxa"/>
          </w:tcPr>
          <w:p w14:paraId="217E5318" w14:textId="77777777" w:rsidR="000F2EDD" w:rsidRDefault="000F2EDD" w:rsidP="004938E8">
            <w:pPr>
              <w:jc w:val="both"/>
            </w:pPr>
          </w:p>
        </w:tc>
        <w:tc>
          <w:tcPr>
            <w:tcW w:w="709" w:type="dxa"/>
            <w:gridSpan w:val="3"/>
            <w:shd w:val="clear" w:color="auto" w:fill="F7CAAC"/>
          </w:tcPr>
          <w:p w14:paraId="06467CB7" w14:textId="77777777" w:rsidR="000F2EDD" w:rsidRDefault="000F2EDD" w:rsidP="004938E8">
            <w:pPr>
              <w:jc w:val="both"/>
              <w:rPr>
                <w:b/>
              </w:rPr>
            </w:pPr>
            <w:r>
              <w:rPr>
                <w:b/>
              </w:rPr>
              <w:t>do kdy</w:t>
            </w:r>
          </w:p>
        </w:tc>
        <w:tc>
          <w:tcPr>
            <w:tcW w:w="1387" w:type="dxa"/>
            <w:gridSpan w:val="2"/>
          </w:tcPr>
          <w:p w14:paraId="592B2669" w14:textId="77777777" w:rsidR="000F2EDD" w:rsidRDefault="000F2EDD" w:rsidP="004938E8">
            <w:pPr>
              <w:jc w:val="both"/>
            </w:pPr>
          </w:p>
        </w:tc>
      </w:tr>
      <w:tr w:rsidR="000F2EDD" w14:paraId="4697FB7C" w14:textId="77777777" w:rsidTr="004938E8">
        <w:tc>
          <w:tcPr>
            <w:tcW w:w="6060" w:type="dxa"/>
            <w:gridSpan w:val="8"/>
            <w:shd w:val="clear" w:color="auto" w:fill="F7CAAC"/>
          </w:tcPr>
          <w:p w14:paraId="6C9E5553"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113C5062" w14:textId="77777777" w:rsidR="000F2EDD" w:rsidRDefault="000F2EDD" w:rsidP="004938E8">
            <w:pPr>
              <w:jc w:val="both"/>
              <w:rPr>
                <w:b/>
              </w:rPr>
            </w:pPr>
            <w:r>
              <w:rPr>
                <w:b/>
              </w:rPr>
              <w:t>typ prac. vztahu</w:t>
            </w:r>
          </w:p>
        </w:tc>
        <w:tc>
          <w:tcPr>
            <w:tcW w:w="2096" w:type="dxa"/>
            <w:gridSpan w:val="5"/>
            <w:shd w:val="clear" w:color="auto" w:fill="F7CAAC"/>
          </w:tcPr>
          <w:p w14:paraId="51E48390" w14:textId="77777777" w:rsidR="000F2EDD" w:rsidRDefault="000F2EDD" w:rsidP="004938E8">
            <w:pPr>
              <w:jc w:val="both"/>
              <w:rPr>
                <w:b/>
              </w:rPr>
            </w:pPr>
            <w:r>
              <w:rPr>
                <w:b/>
              </w:rPr>
              <w:t>rozsah</w:t>
            </w:r>
          </w:p>
        </w:tc>
      </w:tr>
      <w:tr w:rsidR="000F2EDD" w14:paraId="75D6ADEF" w14:textId="77777777" w:rsidTr="004938E8">
        <w:tc>
          <w:tcPr>
            <w:tcW w:w="6060" w:type="dxa"/>
            <w:gridSpan w:val="8"/>
          </w:tcPr>
          <w:p w14:paraId="4F97AB86" w14:textId="77777777" w:rsidR="000F2EDD" w:rsidRDefault="000F2EDD" w:rsidP="004938E8">
            <w:pPr>
              <w:jc w:val="both"/>
            </w:pPr>
          </w:p>
        </w:tc>
        <w:tc>
          <w:tcPr>
            <w:tcW w:w="1703" w:type="dxa"/>
            <w:gridSpan w:val="2"/>
          </w:tcPr>
          <w:p w14:paraId="089C079A" w14:textId="77777777" w:rsidR="000F2EDD" w:rsidRPr="00A42879" w:rsidRDefault="000F2EDD" w:rsidP="004938E8">
            <w:pPr>
              <w:jc w:val="both"/>
              <w:rPr>
                <w:i/>
                <w:iCs/>
              </w:rPr>
            </w:pPr>
          </w:p>
        </w:tc>
        <w:tc>
          <w:tcPr>
            <w:tcW w:w="2096" w:type="dxa"/>
            <w:gridSpan w:val="5"/>
          </w:tcPr>
          <w:p w14:paraId="64DC6334" w14:textId="77777777" w:rsidR="000F2EDD" w:rsidRDefault="000F2EDD" w:rsidP="004938E8">
            <w:pPr>
              <w:jc w:val="both"/>
            </w:pPr>
          </w:p>
        </w:tc>
      </w:tr>
      <w:tr w:rsidR="000F2EDD" w14:paraId="430487EC" w14:textId="77777777" w:rsidTr="004938E8">
        <w:tc>
          <w:tcPr>
            <w:tcW w:w="6060" w:type="dxa"/>
            <w:gridSpan w:val="8"/>
          </w:tcPr>
          <w:p w14:paraId="47DBA72E" w14:textId="77777777" w:rsidR="000F2EDD" w:rsidRDefault="000F2EDD" w:rsidP="004938E8">
            <w:pPr>
              <w:jc w:val="both"/>
            </w:pPr>
          </w:p>
        </w:tc>
        <w:tc>
          <w:tcPr>
            <w:tcW w:w="1703" w:type="dxa"/>
            <w:gridSpan w:val="2"/>
          </w:tcPr>
          <w:p w14:paraId="50A96534" w14:textId="77777777" w:rsidR="000F2EDD" w:rsidRDefault="000F2EDD" w:rsidP="004938E8">
            <w:pPr>
              <w:jc w:val="both"/>
            </w:pPr>
          </w:p>
        </w:tc>
        <w:tc>
          <w:tcPr>
            <w:tcW w:w="2096" w:type="dxa"/>
            <w:gridSpan w:val="5"/>
          </w:tcPr>
          <w:p w14:paraId="0D9C5F66" w14:textId="77777777" w:rsidR="000F2EDD" w:rsidRDefault="000F2EDD" w:rsidP="004938E8">
            <w:pPr>
              <w:jc w:val="both"/>
            </w:pPr>
          </w:p>
        </w:tc>
      </w:tr>
      <w:tr w:rsidR="000F2EDD" w14:paraId="01AE5E10" w14:textId="77777777" w:rsidTr="004938E8">
        <w:tc>
          <w:tcPr>
            <w:tcW w:w="6060" w:type="dxa"/>
            <w:gridSpan w:val="8"/>
          </w:tcPr>
          <w:p w14:paraId="1FDF4799" w14:textId="77777777" w:rsidR="000F2EDD" w:rsidRDefault="000F2EDD" w:rsidP="004938E8">
            <w:pPr>
              <w:jc w:val="both"/>
            </w:pPr>
          </w:p>
        </w:tc>
        <w:tc>
          <w:tcPr>
            <w:tcW w:w="1703" w:type="dxa"/>
            <w:gridSpan w:val="2"/>
          </w:tcPr>
          <w:p w14:paraId="53CA6A69" w14:textId="77777777" w:rsidR="000F2EDD" w:rsidRDefault="000F2EDD" w:rsidP="004938E8">
            <w:pPr>
              <w:jc w:val="both"/>
            </w:pPr>
          </w:p>
        </w:tc>
        <w:tc>
          <w:tcPr>
            <w:tcW w:w="2096" w:type="dxa"/>
            <w:gridSpan w:val="5"/>
          </w:tcPr>
          <w:p w14:paraId="17610FF8" w14:textId="77777777" w:rsidR="000F2EDD" w:rsidRDefault="000F2EDD" w:rsidP="004938E8">
            <w:pPr>
              <w:jc w:val="both"/>
            </w:pPr>
          </w:p>
        </w:tc>
      </w:tr>
      <w:tr w:rsidR="000F2EDD" w14:paraId="59D8BA9C" w14:textId="77777777" w:rsidTr="004938E8">
        <w:tc>
          <w:tcPr>
            <w:tcW w:w="6060" w:type="dxa"/>
            <w:gridSpan w:val="8"/>
          </w:tcPr>
          <w:p w14:paraId="195B2B6F" w14:textId="77777777" w:rsidR="000F2EDD" w:rsidRDefault="000F2EDD" w:rsidP="004938E8">
            <w:pPr>
              <w:jc w:val="both"/>
            </w:pPr>
          </w:p>
        </w:tc>
        <w:tc>
          <w:tcPr>
            <w:tcW w:w="1703" w:type="dxa"/>
            <w:gridSpan w:val="2"/>
          </w:tcPr>
          <w:p w14:paraId="599E0DD4" w14:textId="77777777" w:rsidR="000F2EDD" w:rsidRDefault="000F2EDD" w:rsidP="004938E8">
            <w:pPr>
              <w:jc w:val="both"/>
            </w:pPr>
          </w:p>
        </w:tc>
        <w:tc>
          <w:tcPr>
            <w:tcW w:w="2096" w:type="dxa"/>
            <w:gridSpan w:val="5"/>
          </w:tcPr>
          <w:p w14:paraId="1F8559F4" w14:textId="77777777" w:rsidR="000F2EDD" w:rsidRDefault="000F2EDD" w:rsidP="004938E8">
            <w:pPr>
              <w:jc w:val="both"/>
            </w:pPr>
          </w:p>
        </w:tc>
      </w:tr>
      <w:tr w:rsidR="000F2EDD" w14:paraId="2A44D08E" w14:textId="77777777" w:rsidTr="004938E8">
        <w:tc>
          <w:tcPr>
            <w:tcW w:w="9859" w:type="dxa"/>
            <w:gridSpan w:val="15"/>
            <w:shd w:val="clear" w:color="auto" w:fill="F7CAAC"/>
          </w:tcPr>
          <w:p w14:paraId="6A7BCBC2"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64690F5" w14:textId="77777777" w:rsidTr="004938E8">
        <w:trPr>
          <w:trHeight w:val="1417"/>
        </w:trPr>
        <w:tc>
          <w:tcPr>
            <w:tcW w:w="9859" w:type="dxa"/>
            <w:gridSpan w:val="15"/>
            <w:tcBorders>
              <w:top w:val="nil"/>
            </w:tcBorders>
          </w:tcPr>
          <w:p w14:paraId="2D01B3D3" w14:textId="77777777" w:rsidR="000F2EDD" w:rsidRDefault="000F2EDD" w:rsidP="004938E8">
            <w:pPr>
              <w:jc w:val="both"/>
            </w:pPr>
            <w:r>
              <w:t>Makroekonomie (ZT) – garant, přednášející (57 %)</w:t>
            </w:r>
          </w:p>
          <w:p w14:paraId="355C7022" w14:textId="77777777" w:rsidR="000F2EDD" w:rsidRPr="002827C6" w:rsidRDefault="000F2EDD" w:rsidP="004938E8">
            <w:pPr>
              <w:jc w:val="both"/>
            </w:pPr>
          </w:p>
        </w:tc>
      </w:tr>
      <w:tr w:rsidR="000F2EDD" w14:paraId="7D53EF7E" w14:textId="77777777" w:rsidTr="004938E8">
        <w:trPr>
          <w:trHeight w:val="340"/>
        </w:trPr>
        <w:tc>
          <w:tcPr>
            <w:tcW w:w="9859" w:type="dxa"/>
            <w:gridSpan w:val="15"/>
            <w:tcBorders>
              <w:top w:val="nil"/>
            </w:tcBorders>
            <w:shd w:val="clear" w:color="auto" w:fill="FBD4B4"/>
          </w:tcPr>
          <w:p w14:paraId="4C33E138"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2524567B" w14:textId="77777777" w:rsidTr="004938E8">
        <w:trPr>
          <w:trHeight w:val="340"/>
        </w:trPr>
        <w:tc>
          <w:tcPr>
            <w:tcW w:w="2802" w:type="dxa"/>
            <w:gridSpan w:val="2"/>
            <w:tcBorders>
              <w:top w:val="nil"/>
            </w:tcBorders>
          </w:tcPr>
          <w:p w14:paraId="18179FEC"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5D5EF0FB"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1E4FBBA1" w14:textId="77777777" w:rsidR="000F2EDD" w:rsidRPr="002827C6" w:rsidRDefault="000F2EDD" w:rsidP="004938E8">
            <w:pPr>
              <w:jc w:val="both"/>
              <w:rPr>
                <w:b/>
              </w:rPr>
            </w:pPr>
            <w:r w:rsidRPr="002827C6">
              <w:rPr>
                <w:b/>
              </w:rPr>
              <w:t>Sem.</w:t>
            </w:r>
          </w:p>
        </w:tc>
        <w:tc>
          <w:tcPr>
            <w:tcW w:w="2109" w:type="dxa"/>
            <w:gridSpan w:val="5"/>
            <w:tcBorders>
              <w:top w:val="nil"/>
            </w:tcBorders>
          </w:tcPr>
          <w:p w14:paraId="73DDDF49"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21CBDE85"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1659698D" w14:textId="77777777" w:rsidTr="004938E8">
        <w:trPr>
          <w:trHeight w:val="285"/>
        </w:trPr>
        <w:tc>
          <w:tcPr>
            <w:tcW w:w="2802" w:type="dxa"/>
            <w:gridSpan w:val="2"/>
            <w:tcBorders>
              <w:top w:val="nil"/>
            </w:tcBorders>
          </w:tcPr>
          <w:p w14:paraId="7E166F11" w14:textId="77777777" w:rsidR="000F2EDD" w:rsidRPr="009B6531" w:rsidRDefault="000F2EDD" w:rsidP="004938E8">
            <w:pPr>
              <w:jc w:val="both"/>
            </w:pPr>
            <w:r>
              <w:t>Makroekonomie 1</w:t>
            </w:r>
          </w:p>
        </w:tc>
        <w:tc>
          <w:tcPr>
            <w:tcW w:w="2409" w:type="dxa"/>
            <w:gridSpan w:val="3"/>
            <w:tcBorders>
              <w:top w:val="nil"/>
            </w:tcBorders>
          </w:tcPr>
          <w:p w14:paraId="3DAFDCD5" w14:textId="77777777" w:rsidR="000F2EDD" w:rsidRPr="009B6531" w:rsidRDefault="000F2EDD" w:rsidP="004938E8">
            <w:r w:rsidRPr="00556C4F">
              <w:rPr>
                <w:color w:val="000000"/>
              </w:rPr>
              <w:t>Ekonomika a management podniku</w:t>
            </w:r>
          </w:p>
        </w:tc>
        <w:tc>
          <w:tcPr>
            <w:tcW w:w="567" w:type="dxa"/>
            <w:gridSpan w:val="2"/>
            <w:tcBorders>
              <w:top w:val="nil"/>
            </w:tcBorders>
          </w:tcPr>
          <w:p w14:paraId="1EB7A262" w14:textId="77777777" w:rsidR="000F2EDD" w:rsidRPr="009B6531" w:rsidRDefault="000F2EDD" w:rsidP="004938E8">
            <w:pPr>
              <w:jc w:val="both"/>
            </w:pPr>
            <w:r>
              <w:t>LS</w:t>
            </w:r>
          </w:p>
        </w:tc>
        <w:tc>
          <w:tcPr>
            <w:tcW w:w="2109" w:type="dxa"/>
            <w:gridSpan w:val="5"/>
            <w:tcBorders>
              <w:top w:val="nil"/>
            </w:tcBorders>
          </w:tcPr>
          <w:p w14:paraId="05DD5CA0" w14:textId="77777777" w:rsidR="000F2EDD" w:rsidRPr="009B6531" w:rsidRDefault="000F2EDD" w:rsidP="004938E8">
            <w:r>
              <w:rPr>
                <w:color w:val="000000"/>
              </w:rPr>
              <w:t>Garant, p</w:t>
            </w:r>
            <w:r w:rsidRPr="00556C4F">
              <w:rPr>
                <w:color w:val="000000"/>
              </w:rPr>
              <w:t>řednášející, vedoucí semináře</w:t>
            </w:r>
          </w:p>
        </w:tc>
        <w:tc>
          <w:tcPr>
            <w:tcW w:w="1972" w:type="dxa"/>
            <w:gridSpan w:val="3"/>
            <w:tcBorders>
              <w:top w:val="nil"/>
            </w:tcBorders>
          </w:tcPr>
          <w:p w14:paraId="1837237E" w14:textId="77777777" w:rsidR="000F2EDD" w:rsidRPr="009B6531" w:rsidRDefault="000F2EDD" w:rsidP="004938E8">
            <w:pPr>
              <w:jc w:val="both"/>
            </w:pPr>
          </w:p>
        </w:tc>
      </w:tr>
      <w:tr w:rsidR="000F2EDD" w14:paraId="0276B6A2" w14:textId="77777777" w:rsidTr="004938E8">
        <w:trPr>
          <w:trHeight w:val="284"/>
        </w:trPr>
        <w:tc>
          <w:tcPr>
            <w:tcW w:w="2802" w:type="dxa"/>
            <w:gridSpan w:val="2"/>
            <w:tcBorders>
              <w:top w:val="nil"/>
            </w:tcBorders>
          </w:tcPr>
          <w:p w14:paraId="7F32F25A" w14:textId="77777777" w:rsidR="000F2EDD" w:rsidRPr="009B6531" w:rsidRDefault="000F2EDD" w:rsidP="004938E8">
            <w:pPr>
              <w:jc w:val="both"/>
            </w:pPr>
            <w:r>
              <w:t>Makroekonomie 1</w:t>
            </w:r>
          </w:p>
        </w:tc>
        <w:tc>
          <w:tcPr>
            <w:tcW w:w="2409" w:type="dxa"/>
            <w:gridSpan w:val="3"/>
            <w:tcBorders>
              <w:top w:val="nil"/>
            </w:tcBorders>
          </w:tcPr>
          <w:p w14:paraId="6088665F" w14:textId="77777777" w:rsidR="000F2EDD" w:rsidRPr="009B6531" w:rsidRDefault="000F2EDD" w:rsidP="004938E8">
            <w:r w:rsidRPr="00556C4F">
              <w:rPr>
                <w:color w:val="000000"/>
              </w:rPr>
              <w:t>Finance a finanční technologie</w:t>
            </w:r>
          </w:p>
        </w:tc>
        <w:tc>
          <w:tcPr>
            <w:tcW w:w="567" w:type="dxa"/>
            <w:gridSpan w:val="2"/>
            <w:tcBorders>
              <w:top w:val="nil"/>
            </w:tcBorders>
          </w:tcPr>
          <w:p w14:paraId="6BCC3821" w14:textId="77777777" w:rsidR="000F2EDD" w:rsidRPr="009B6531" w:rsidRDefault="000F2EDD" w:rsidP="004938E8">
            <w:pPr>
              <w:jc w:val="both"/>
            </w:pPr>
            <w:r>
              <w:t>LS</w:t>
            </w:r>
          </w:p>
        </w:tc>
        <w:tc>
          <w:tcPr>
            <w:tcW w:w="2109" w:type="dxa"/>
            <w:gridSpan w:val="5"/>
            <w:tcBorders>
              <w:top w:val="nil"/>
            </w:tcBorders>
          </w:tcPr>
          <w:p w14:paraId="1492403A" w14:textId="77777777" w:rsidR="000F2EDD" w:rsidRPr="009B6531" w:rsidRDefault="000F2EDD" w:rsidP="004938E8">
            <w:r>
              <w:rPr>
                <w:color w:val="000000"/>
              </w:rPr>
              <w:t>Garant, p</w:t>
            </w:r>
            <w:r w:rsidRPr="00556C4F">
              <w:rPr>
                <w:color w:val="000000"/>
              </w:rPr>
              <w:t>řednášející, vedoucí semináře</w:t>
            </w:r>
          </w:p>
        </w:tc>
        <w:tc>
          <w:tcPr>
            <w:tcW w:w="1972" w:type="dxa"/>
            <w:gridSpan w:val="3"/>
            <w:tcBorders>
              <w:top w:val="nil"/>
            </w:tcBorders>
          </w:tcPr>
          <w:p w14:paraId="49B6BCD3" w14:textId="77777777" w:rsidR="000F2EDD" w:rsidRPr="009B6531" w:rsidRDefault="000F2EDD" w:rsidP="004938E8">
            <w:pPr>
              <w:jc w:val="both"/>
            </w:pPr>
          </w:p>
        </w:tc>
      </w:tr>
      <w:tr w:rsidR="000F2EDD" w14:paraId="690DEA39" w14:textId="77777777" w:rsidTr="004938E8">
        <w:trPr>
          <w:trHeight w:val="284"/>
        </w:trPr>
        <w:tc>
          <w:tcPr>
            <w:tcW w:w="2802" w:type="dxa"/>
            <w:gridSpan w:val="2"/>
            <w:tcBorders>
              <w:top w:val="nil"/>
            </w:tcBorders>
          </w:tcPr>
          <w:p w14:paraId="1F491F5F" w14:textId="77777777" w:rsidR="000F2EDD" w:rsidRPr="009B6531" w:rsidRDefault="000F2EDD" w:rsidP="004938E8">
            <w:pPr>
              <w:jc w:val="both"/>
            </w:pPr>
            <w:r>
              <w:t>Makroekonomie 1</w:t>
            </w:r>
          </w:p>
        </w:tc>
        <w:tc>
          <w:tcPr>
            <w:tcW w:w="2409" w:type="dxa"/>
            <w:gridSpan w:val="3"/>
            <w:tcBorders>
              <w:top w:val="nil"/>
            </w:tcBorders>
          </w:tcPr>
          <w:p w14:paraId="53455408" w14:textId="77777777" w:rsidR="000F2EDD" w:rsidRPr="009B6531" w:rsidRDefault="000F2EDD" w:rsidP="004938E8">
            <w:r w:rsidRPr="002C40C4">
              <w:rPr>
                <w:color w:val="000000" w:themeColor="text1"/>
              </w:rPr>
              <w:t>Průmyslové inženýrství</w:t>
            </w:r>
          </w:p>
        </w:tc>
        <w:tc>
          <w:tcPr>
            <w:tcW w:w="567" w:type="dxa"/>
            <w:gridSpan w:val="2"/>
            <w:tcBorders>
              <w:top w:val="nil"/>
            </w:tcBorders>
          </w:tcPr>
          <w:p w14:paraId="25B5A38E" w14:textId="77777777" w:rsidR="000F2EDD" w:rsidRPr="009B6531" w:rsidRDefault="000F2EDD" w:rsidP="004938E8">
            <w:pPr>
              <w:jc w:val="both"/>
            </w:pPr>
            <w:r>
              <w:t>LS</w:t>
            </w:r>
          </w:p>
        </w:tc>
        <w:tc>
          <w:tcPr>
            <w:tcW w:w="2109" w:type="dxa"/>
            <w:gridSpan w:val="5"/>
            <w:tcBorders>
              <w:top w:val="nil"/>
            </w:tcBorders>
          </w:tcPr>
          <w:p w14:paraId="44504099" w14:textId="77777777" w:rsidR="000F2EDD" w:rsidRPr="009B6531" w:rsidRDefault="000F2EDD" w:rsidP="004938E8">
            <w:r>
              <w:rPr>
                <w:color w:val="000000"/>
              </w:rPr>
              <w:t>Garant, p</w:t>
            </w:r>
            <w:r w:rsidRPr="00556C4F">
              <w:rPr>
                <w:color w:val="000000"/>
              </w:rPr>
              <w:t>řednášející, vedoucí semináře</w:t>
            </w:r>
          </w:p>
        </w:tc>
        <w:tc>
          <w:tcPr>
            <w:tcW w:w="1972" w:type="dxa"/>
            <w:gridSpan w:val="3"/>
            <w:tcBorders>
              <w:top w:val="nil"/>
            </w:tcBorders>
          </w:tcPr>
          <w:p w14:paraId="55CB0865" w14:textId="77777777" w:rsidR="000F2EDD" w:rsidRPr="009B6531" w:rsidRDefault="000F2EDD" w:rsidP="004938E8">
            <w:pPr>
              <w:jc w:val="both"/>
            </w:pPr>
          </w:p>
        </w:tc>
      </w:tr>
      <w:tr w:rsidR="000F2EDD" w14:paraId="5CB0C523" w14:textId="77777777" w:rsidTr="004938E8">
        <w:trPr>
          <w:trHeight w:val="284"/>
        </w:trPr>
        <w:tc>
          <w:tcPr>
            <w:tcW w:w="2802" w:type="dxa"/>
            <w:gridSpan w:val="2"/>
            <w:tcBorders>
              <w:top w:val="nil"/>
            </w:tcBorders>
          </w:tcPr>
          <w:p w14:paraId="55DF7D40" w14:textId="77777777" w:rsidR="000F2EDD" w:rsidRPr="009B6531" w:rsidRDefault="000F2EDD" w:rsidP="004938E8">
            <w:pPr>
              <w:jc w:val="both"/>
            </w:pPr>
            <w:r>
              <w:t>Makroekonomie 1</w:t>
            </w:r>
          </w:p>
        </w:tc>
        <w:tc>
          <w:tcPr>
            <w:tcW w:w="2409" w:type="dxa"/>
            <w:gridSpan w:val="3"/>
            <w:tcBorders>
              <w:top w:val="nil"/>
            </w:tcBorders>
          </w:tcPr>
          <w:p w14:paraId="79D4D358" w14:textId="77777777" w:rsidR="000F2EDD" w:rsidRPr="009B6531" w:rsidRDefault="000F2EDD" w:rsidP="004938E8">
            <w:r>
              <w:t>Účetnictví a daně</w:t>
            </w:r>
          </w:p>
        </w:tc>
        <w:tc>
          <w:tcPr>
            <w:tcW w:w="567" w:type="dxa"/>
            <w:gridSpan w:val="2"/>
            <w:tcBorders>
              <w:top w:val="nil"/>
            </w:tcBorders>
          </w:tcPr>
          <w:p w14:paraId="74BCC1AA" w14:textId="77777777" w:rsidR="000F2EDD" w:rsidRPr="009B6531" w:rsidRDefault="000F2EDD" w:rsidP="004938E8">
            <w:pPr>
              <w:jc w:val="both"/>
            </w:pPr>
            <w:r>
              <w:t>LS</w:t>
            </w:r>
          </w:p>
        </w:tc>
        <w:tc>
          <w:tcPr>
            <w:tcW w:w="2109" w:type="dxa"/>
            <w:gridSpan w:val="5"/>
            <w:tcBorders>
              <w:top w:val="nil"/>
            </w:tcBorders>
          </w:tcPr>
          <w:p w14:paraId="085E89C7" w14:textId="77777777" w:rsidR="000F2EDD" w:rsidRPr="009B6531" w:rsidRDefault="000F2EDD" w:rsidP="004938E8">
            <w:r>
              <w:rPr>
                <w:color w:val="000000"/>
              </w:rPr>
              <w:t>Garant, p</w:t>
            </w:r>
            <w:r w:rsidRPr="00556C4F">
              <w:rPr>
                <w:color w:val="000000"/>
              </w:rPr>
              <w:t>řednášející, vedoucí semináře</w:t>
            </w:r>
          </w:p>
        </w:tc>
        <w:tc>
          <w:tcPr>
            <w:tcW w:w="1972" w:type="dxa"/>
            <w:gridSpan w:val="3"/>
            <w:tcBorders>
              <w:top w:val="nil"/>
            </w:tcBorders>
          </w:tcPr>
          <w:p w14:paraId="2DD843E0" w14:textId="77777777" w:rsidR="000F2EDD" w:rsidRPr="009B6531" w:rsidRDefault="000F2EDD" w:rsidP="004938E8">
            <w:pPr>
              <w:jc w:val="both"/>
            </w:pPr>
          </w:p>
        </w:tc>
      </w:tr>
      <w:tr w:rsidR="000F2EDD" w14:paraId="519EF5B7" w14:textId="77777777" w:rsidTr="004938E8">
        <w:trPr>
          <w:trHeight w:val="284"/>
        </w:trPr>
        <w:tc>
          <w:tcPr>
            <w:tcW w:w="2802" w:type="dxa"/>
            <w:gridSpan w:val="2"/>
            <w:tcBorders>
              <w:top w:val="nil"/>
            </w:tcBorders>
          </w:tcPr>
          <w:p w14:paraId="0487A49D" w14:textId="77777777" w:rsidR="000F2EDD" w:rsidRPr="009B6531" w:rsidRDefault="000F2EDD" w:rsidP="004938E8">
            <w:pPr>
              <w:jc w:val="both"/>
            </w:pPr>
          </w:p>
        </w:tc>
        <w:tc>
          <w:tcPr>
            <w:tcW w:w="2409" w:type="dxa"/>
            <w:gridSpan w:val="3"/>
            <w:tcBorders>
              <w:top w:val="nil"/>
            </w:tcBorders>
          </w:tcPr>
          <w:p w14:paraId="62C2C6CB" w14:textId="77777777" w:rsidR="000F2EDD" w:rsidRPr="009B6531" w:rsidRDefault="000F2EDD" w:rsidP="004938E8">
            <w:pPr>
              <w:jc w:val="both"/>
            </w:pPr>
          </w:p>
        </w:tc>
        <w:tc>
          <w:tcPr>
            <w:tcW w:w="567" w:type="dxa"/>
            <w:gridSpan w:val="2"/>
            <w:tcBorders>
              <w:top w:val="nil"/>
            </w:tcBorders>
          </w:tcPr>
          <w:p w14:paraId="65513695" w14:textId="77777777" w:rsidR="000F2EDD" w:rsidRPr="009B6531" w:rsidRDefault="000F2EDD" w:rsidP="004938E8">
            <w:pPr>
              <w:jc w:val="both"/>
            </w:pPr>
          </w:p>
        </w:tc>
        <w:tc>
          <w:tcPr>
            <w:tcW w:w="2109" w:type="dxa"/>
            <w:gridSpan w:val="5"/>
            <w:tcBorders>
              <w:top w:val="nil"/>
            </w:tcBorders>
          </w:tcPr>
          <w:p w14:paraId="77A7CDFD" w14:textId="77777777" w:rsidR="000F2EDD" w:rsidRPr="009B6531" w:rsidRDefault="000F2EDD" w:rsidP="004938E8"/>
        </w:tc>
        <w:tc>
          <w:tcPr>
            <w:tcW w:w="1972" w:type="dxa"/>
            <w:gridSpan w:val="3"/>
            <w:tcBorders>
              <w:top w:val="nil"/>
            </w:tcBorders>
          </w:tcPr>
          <w:p w14:paraId="7B965745" w14:textId="77777777" w:rsidR="000F2EDD" w:rsidRPr="009B6531" w:rsidRDefault="000F2EDD" w:rsidP="004938E8">
            <w:pPr>
              <w:jc w:val="both"/>
            </w:pPr>
          </w:p>
        </w:tc>
      </w:tr>
      <w:tr w:rsidR="000F2EDD" w14:paraId="092A8B00" w14:textId="77777777" w:rsidTr="004938E8">
        <w:trPr>
          <w:trHeight w:val="284"/>
        </w:trPr>
        <w:tc>
          <w:tcPr>
            <w:tcW w:w="2802" w:type="dxa"/>
            <w:gridSpan w:val="2"/>
            <w:tcBorders>
              <w:top w:val="nil"/>
            </w:tcBorders>
          </w:tcPr>
          <w:p w14:paraId="5A454CDD" w14:textId="77777777" w:rsidR="000F2EDD" w:rsidRDefault="000F2EDD" w:rsidP="004938E8">
            <w:pPr>
              <w:jc w:val="both"/>
            </w:pPr>
          </w:p>
        </w:tc>
        <w:tc>
          <w:tcPr>
            <w:tcW w:w="2409" w:type="dxa"/>
            <w:gridSpan w:val="3"/>
            <w:tcBorders>
              <w:top w:val="nil"/>
            </w:tcBorders>
          </w:tcPr>
          <w:p w14:paraId="2FA29CE4" w14:textId="77777777" w:rsidR="000F2EDD" w:rsidRDefault="000F2EDD" w:rsidP="004938E8">
            <w:pPr>
              <w:jc w:val="both"/>
            </w:pPr>
          </w:p>
        </w:tc>
        <w:tc>
          <w:tcPr>
            <w:tcW w:w="567" w:type="dxa"/>
            <w:gridSpan w:val="2"/>
            <w:tcBorders>
              <w:top w:val="nil"/>
            </w:tcBorders>
          </w:tcPr>
          <w:p w14:paraId="0C69B22B" w14:textId="77777777" w:rsidR="000F2EDD" w:rsidRDefault="000F2EDD" w:rsidP="004938E8">
            <w:pPr>
              <w:jc w:val="both"/>
            </w:pPr>
          </w:p>
        </w:tc>
        <w:tc>
          <w:tcPr>
            <w:tcW w:w="2109" w:type="dxa"/>
            <w:gridSpan w:val="5"/>
            <w:tcBorders>
              <w:top w:val="nil"/>
            </w:tcBorders>
          </w:tcPr>
          <w:p w14:paraId="4DE4DF35" w14:textId="77777777" w:rsidR="000F2EDD" w:rsidRDefault="000F2EDD" w:rsidP="004938E8">
            <w:pPr>
              <w:jc w:val="both"/>
            </w:pPr>
          </w:p>
        </w:tc>
        <w:tc>
          <w:tcPr>
            <w:tcW w:w="1972" w:type="dxa"/>
            <w:gridSpan w:val="3"/>
            <w:tcBorders>
              <w:top w:val="nil"/>
            </w:tcBorders>
          </w:tcPr>
          <w:p w14:paraId="6053C7F2" w14:textId="77777777" w:rsidR="000F2EDD" w:rsidRPr="009B6531" w:rsidRDefault="000F2EDD" w:rsidP="004938E8">
            <w:pPr>
              <w:jc w:val="both"/>
            </w:pPr>
          </w:p>
        </w:tc>
      </w:tr>
      <w:tr w:rsidR="000F2EDD" w14:paraId="20295172" w14:textId="77777777" w:rsidTr="004938E8">
        <w:tc>
          <w:tcPr>
            <w:tcW w:w="9859" w:type="dxa"/>
            <w:gridSpan w:val="15"/>
            <w:shd w:val="clear" w:color="auto" w:fill="F7CAAC"/>
          </w:tcPr>
          <w:p w14:paraId="40232AAF" w14:textId="77777777" w:rsidR="000F2EDD" w:rsidRDefault="000F2EDD" w:rsidP="004938E8">
            <w:pPr>
              <w:jc w:val="both"/>
            </w:pPr>
            <w:r>
              <w:rPr>
                <w:b/>
              </w:rPr>
              <w:t>Údaje o vzdělání na VŠ</w:t>
            </w:r>
          </w:p>
        </w:tc>
      </w:tr>
      <w:tr w:rsidR="000F2EDD" w14:paraId="71481BEC" w14:textId="77777777" w:rsidTr="004938E8">
        <w:trPr>
          <w:trHeight w:val="1020"/>
        </w:trPr>
        <w:tc>
          <w:tcPr>
            <w:tcW w:w="9859" w:type="dxa"/>
            <w:gridSpan w:val="15"/>
          </w:tcPr>
          <w:p w14:paraId="6C263C08" w14:textId="77777777" w:rsidR="000F2EDD" w:rsidRDefault="000F2EDD" w:rsidP="004938E8">
            <w:pPr>
              <w:jc w:val="both"/>
              <w:rPr>
                <w:bCs/>
              </w:rPr>
            </w:pPr>
            <w:r w:rsidRPr="006E5EE7">
              <w:rPr>
                <w:bCs/>
              </w:rPr>
              <w:t>201</w:t>
            </w:r>
            <w:r>
              <w:rPr>
                <w:bCs/>
              </w:rPr>
              <w:t xml:space="preserve">5 – doktor </w:t>
            </w:r>
            <w:r w:rsidRPr="006E5EE7">
              <w:rPr>
                <w:bCs/>
              </w:rPr>
              <w:t xml:space="preserve">(Ph.D.), studijní program: </w:t>
            </w:r>
            <w:r>
              <w:rPr>
                <w:bCs/>
              </w:rPr>
              <w:t>Ekonomika a management</w:t>
            </w:r>
            <w:r w:rsidRPr="006E5EE7">
              <w:rPr>
                <w:bCs/>
              </w:rPr>
              <w:t xml:space="preserve">, obor: </w:t>
            </w:r>
            <w:r>
              <w:rPr>
                <w:bCs/>
              </w:rPr>
              <w:t>Management a ekonomika, Fakulta managementu a ekonomiky Univerzity Tomáše Bati ve Zlíně</w:t>
            </w:r>
          </w:p>
          <w:p w14:paraId="11D9F2E6" w14:textId="77777777" w:rsidR="000F2EDD" w:rsidRPr="006E5EE7" w:rsidRDefault="000F2EDD" w:rsidP="004938E8">
            <w:pPr>
              <w:jc w:val="both"/>
              <w:rPr>
                <w:bCs/>
              </w:rPr>
            </w:pPr>
          </w:p>
        </w:tc>
      </w:tr>
      <w:tr w:rsidR="000F2EDD" w14:paraId="793A063E" w14:textId="77777777" w:rsidTr="004938E8">
        <w:tc>
          <w:tcPr>
            <w:tcW w:w="9859" w:type="dxa"/>
            <w:gridSpan w:val="15"/>
            <w:shd w:val="clear" w:color="auto" w:fill="F7CAAC"/>
          </w:tcPr>
          <w:p w14:paraId="766419AD" w14:textId="77777777" w:rsidR="000F2EDD" w:rsidRDefault="000F2EDD" w:rsidP="004938E8">
            <w:pPr>
              <w:jc w:val="both"/>
              <w:rPr>
                <w:b/>
              </w:rPr>
            </w:pPr>
            <w:r>
              <w:rPr>
                <w:b/>
              </w:rPr>
              <w:t>Údaje o odborném působení od absolvování VŠ</w:t>
            </w:r>
          </w:p>
        </w:tc>
      </w:tr>
      <w:tr w:rsidR="000F2EDD" w14:paraId="799B42F8" w14:textId="77777777" w:rsidTr="004938E8">
        <w:trPr>
          <w:trHeight w:val="859"/>
        </w:trPr>
        <w:tc>
          <w:tcPr>
            <w:tcW w:w="9859" w:type="dxa"/>
            <w:gridSpan w:val="15"/>
          </w:tcPr>
          <w:p w14:paraId="420E773A" w14:textId="77777777" w:rsidR="000F2EDD" w:rsidRDefault="000F2EDD" w:rsidP="004938E8">
            <w:pPr>
              <w:jc w:val="both"/>
            </w:pPr>
            <w:r w:rsidRPr="00F85B9B">
              <w:t>20</w:t>
            </w:r>
            <w:r>
              <w:t>10</w:t>
            </w:r>
            <w:r w:rsidRPr="00F85B9B">
              <w:t xml:space="preserve">-dosud: </w:t>
            </w:r>
            <w:r>
              <w:t xml:space="preserve">Univerzita Tomáše Bati ve Zlíně, odborný asistent, typ pracovně právního vztahu (pp.) </w:t>
            </w:r>
          </w:p>
          <w:p w14:paraId="4000CBE7" w14:textId="77777777" w:rsidR="000F2EDD" w:rsidRPr="00424EE8" w:rsidRDefault="000F2EDD" w:rsidP="004938E8">
            <w:pPr>
              <w:jc w:val="both"/>
            </w:pPr>
          </w:p>
        </w:tc>
      </w:tr>
      <w:tr w:rsidR="000F2EDD" w14:paraId="43B33172" w14:textId="77777777" w:rsidTr="004938E8">
        <w:trPr>
          <w:trHeight w:val="250"/>
        </w:trPr>
        <w:tc>
          <w:tcPr>
            <w:tcW w:w="9859" w:type="dxa"/>
            <w:gridSpan w:val="15"/>
            <w:shd w:val="clear" w:color="auto" w:fill="F7CAAC"/>
          </w:tcPr>
          <w:p w14:paraId="54650D11" w14:textId="77777777" w:rsidR="000F2EDD" w:rsidRDefault="000F2EDD" w:rsidP="004938E8">
            <w:pPr>
              <w:jc w:val="both"/>
            </w:pPr>
            <w:r>
              <w:rPr>
                <w:b/>
              </w:rPr>
              <w:t>Zkušenosti s vedením kvalifikačních a rigorózních prací</w:t>
            </w:r>
          </w:p>
        </w:tc>
      </w:tr>
      <w:tr w:rsidR="000F2EDD" w14:paraId="04890890" w14:textId="77777777" w:rsidTr="004938E8">
        <w:trPr>
          <w:trHeight w:val="1020"/>
        </w:trPr>
        <w:tc>
          <w:tcPr>
            <w:tcW w:w="9859" w:type="dxa"/>
            <w:gridSpan w:val="15"/>
          </w:tcPr>
          <w:p w14:paraId="4C7CCE4F" w14:textId="77777777" w:rsidR="000F2EDD" w:rsidRDefault="000F2EDD" w:rsidP="004938E8">
            <w:pPr>
              <w:jc w:val="both"/>
            </w:pPr>
            <w:r>
              <w:t>23x vedoucí bakalářské práce</w:t>
            </w:r>
          </w:p>
          <w:p w14:paraId="6B039C1E" w14:textId="77777777" w:rsidR="000F2EDD" w:rsidRDefault="000F2EDD" w:rsidP="004938E8">
            <w:pPr>
              <w:jc w:val="both"/>
            </w:pPr>
            <w:r>
              <w:t>4x vedoucí diplomové práce</w:t>
            </w:r>
          </w:p>
        </w:tc>
      </w:tr>
      <w:tr w:rsidR="000F2EDD" w14:paraId="5EC726F1" w14:textId="77777777" w:rsidTr="004938E8">
        <w:trPr>
          <w:cantSplit/>
        </w:trPr>
        <w:tc>
          <w:tcPr>
            <w:tcW w:w="3347" w:type="dxa"/>
            <w:gridSpan w:val="3"/>
            <w:tcBorders>
              <w:top w:val="single" w:sz="12" w:space="0" w:color="auto"/>
            </w:tcBorders>
            <w:shd w:val="clear" w:color="auto" w:fill="F7CAAC"/>
          </w:tcPr>
          <w:p w14:paraId="181A31E4"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3FF8A66F"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115C96A"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BDCC038" w14:textId="77777777" w:rsidR="000F2EDD" w:rsidRDefault="000F2EDD" w:rsidP="004938E8">
            <w:pPr>
              <w:jc w:val="both"/>
              <w:rPr>
                <w:b/>
              </w:rPr>
            </w:pPr>
            <w:r>
              <w:rPr>
                <w:b/>
              </w:rPr>
              <w:t>Ohlasy publikací</w:t>
            </w:r>
          </w:p>
        </w:tc>
      </w:tr>
      <w:tr w:rsidR="000F2EDD" w14:paraId="239A9E75" w14:textId="77777777" w:rsidTr="004938E8">
        <w:trPr>
          <w:cantSplit/>
        </w:trPr>
        <w:tc>
          <w:tcPr>
            <w:tcW w:w="3347" w:type="dxa"/>
            <w:gridSpan w:val="3"/>
          </w:tcPr>
          <w:p w14:paraId="192DDC78" w14:textId="77777777" w:rsidR="000F2EDD" w:rsidRDefault="000F2EDD" w:rsidP="004938E8">
            <w:pPr>
              <w:jc w:val="both"/>
            </w:pPr>
          </w:p>
        </w:tc>
        <w:tc>
          <w:tcPr>
            <w:tcW w:w="2245" w:type="dxa"/>
            <w:gridSpan w:val="3"/>
          </w:tcPr>
          <w:p w14:paraId="0F6FB72C" w14:textId="77777777" w:rsidR="000F2EDD" w:rsidRDefault="000F2EDD" w:rsidP="004938E8">
            <w:pPr>
              <w:jc w:val="both"/>
            </w:pPr>
          </w:p>
        </w:tc>
        <w:tc>
          <w:tcPr>
            <w:tcW w:w="2248" w:type="dxa"/>
            <w:gridSpan w:val="5"/>
            <w:tcBorders>
              <w:right w:val="single" w:sz="12" w:space="0" w:color="auto"/>
            </w:tcBorders>
          </w:tcPr>
          <w:p w14:paraId="4BD2C2B7" w14:textId="77777777" w:rsidR="000F2EDD" w:rsidRDefault="000F2EDD" w:rsidP="004938E8">
            <w:pPr>
              <w:jc w:val="both"/>
            </w:pPr>
          </w:p>
        </w:tc>
        <w:tc>
          <w:tcPr>
            <w:tcW w:w="632" w:type="dxa"/>
            <w:gridSpan w:val="2"/>
            <w:tcBorders>
              <w:left w:val="single" w:sz="12" w:space="0" w:color="auto"/>
            </w:tcBorders>
            <w:shd w:val="clear" w:color="auto" w:fill="F7CAAC"/>
          </w:tcPr>
          <w:p w14:paraId="6F84B501" w14:textId="77777777" w:rsidR="000F2EDD" w:rsidRPr="00F20AEF" w:rsidRDefault="000F2EDD" w:rsidP="004938E8">
            <w:pPr>
              <w:jc w:val="both"/>
            </w:pPr>
            <w:r w:rsidRPr="00F20AEF">
              <w:rPr>
                <w:b/>
              </w:rPr>
              <w:t>WoS</w:t>
            </w:r>
          </w:p>
        </w:tc>
        <w:tc>
          <w:tcPr>
            <w:tcW w:w="693" w:type="dxa"/>
            <w:shd w:val="clear" w:color="auto" w:fill="F7CAAC"/>
          </w:tcPr>
          <w:p w14:paraId="5120CEFD"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72B1A1D7" w14:textId="77777777" w:rsidR="000F2EDD" w:rsidRDefault="000F2EDD" w:rsidP="004938E8">
            <w:pPr>
              <w:jc w:val="both"/>
            </w:pPr>
            <w:r>
              <w:rPr>
                <w:b/>
                <w:sz w:val="18"/>
              </w:rPr>
              <w:t>ostatní</w:t>
            </w:r>
          </w:p>
        </w:tc>
      </w:tr>
      <w:tr w:rsidR="000F2EDD" w14:paraId="5965517B" w14:textId="77777777" w:rsidTr="004938E8">
        <w:trPr>
          <w:cantSplit/>
          <w:trHeight w:val="70"/>
        </w:trPr>
        <w:tc>
          <w:tcPr>
            <w:tcW w:w="3347" w:type="dxa"/>
            <w:gridSpan w:val="3"/>
            <w:shd w:val="clear" w:color="auto" w:fill="F7CAAC"/>
          </w:tcPr>
          <w:p w14:paraId="7DBDB0F6" w14:textId="77777777" w:rsidR="000F2EDD" w:rsidRDefault="000F2EDD" w:rsidP="004938E8">
            <w:pPr>
              <w:jc w:val="both"/>
            </w:pPr>
            <w:r>
              <w:rPr>
                <w:b/>
              </w:rPr>
              <w:t>Obor jmenovacího řízení</w:t>
            </w:r>
          </w:p>
        </w:tc>
        <w:tc>
          <w:tcPr>
            <w:tcW w:w="2245" w:type="dxa"/>
            <w:gridSpan w:val="3"/>
            <w:shd w:val="clear" w:color="auto" w:fill="F7CAAC"/>
          </w:tcPr>
          <w:p w14:paraId="713AD1FD"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7896C43A" w14:textId="77777777" w:rsidR="000F2EDD" w:rsidRDefault="000F2EDD" w:rsidP="004938E8">
            <w:pPr>
              <w:jc w:val="both"/>
            </w:pPr>
            <w:r>
              <w:rPr>
                <w:b/>
              </w:rPr>
              <w:t>Řízení konáno na VŠ</w:t>
            </w:r>
          </w:p>
        </w:tc>
        <w:tc>
          <w:tcPr>
            <w:tcW w:w="632" w:type="dxa"/>
            <w:gridSpan w:val="2"/>
            <w:tcBorders>
              <w:left w:val="single" w:sz="12" w:space="0" w:color="auto"/>
            </w:tcBorders>
          </w:tcPr>
          <w:p w14:paraId="4AF2E5DF" w14:textId="77777777" w:rsidR="000F2EDD" w:rsidRPr="00F20AEF" w:rsidRDefault="000F2EDD">
            <w:pPr>
              <w:jc w:val="center"/>
              <w:rPr>
                <w:b/>
              </w:rPr>
              <w:pPrChange w:id="759" w:author="Zuzana Tučková" w:date="2024-05-13T13:10:00Z">
                <w:pPr>
                  <w:jc w:val="both"/>
                </w:pPr>
              </w:pPrChange>
            </w:pPr>
            <w:r>
              <w:rPr>
                <w:b/>
              </w:rPr>
              <w:t>22</w:t>
            </w:r>
          </w:p>
        </w:tc>
        <w:tc>
          <w:tcPr>
            <w:tcW w:w="693" w:type="dxa"/>
          </w:tcPr>
          <w:p w14:paraId="63697F24" w14:textId="77777777" w:rsidR="000F2EDD" w:rsidRPr="00F20AEF" w:rsidRDefault="000F2EDD">
            <w:pPr>
              <w:jc w:val="center"/>
              <w:rPr>
                <w:b/>
              </w:rPr>
              <w:pPrChange w:id="760" w:author="Zuzana Tučková" w:date="2024-05-13T13:10:00Z">
                <w:pPr>
                  <w:jc w:val="both"/>
                </w:pPr>
              </w:pPrChange>
            </w:pPr>
            <w:r>
              <w:rPr>
                <w:b/>
              </w:rPr>
              <w:t>13</w:t>
            </w:r>
          </w:p>
        </w:tc>
        <w:tc>
          <w:tcPr>
            <w:tcW w:w="694" w:type="dxa"/>
          </w:tcPr>
          <w:p w14:paraId="613F6DD4" w14:textId="77777777" w:rsidR="000F2EDD" w:rsidRPr="005B7443" w:rsidRDefault="000F2EDD" w:rsidP="004938E8">
            <w:pPr>
              <w:jc w:val="both"/>
              <w:rPr>
                <w:b/>
              </w:rPr>
            </w:pPr>
          </w:p>
        </w:tc>
      </w:tr>
      <w:tr w:rsidR="000F2EDD" w14:paraId="1A972176" w14:textId="77777777" w:rsidTr="004938E8">
        <w:trPr>
          <w:trHeight w:val="205"/>
        </w:trPr>
        <w:tc>
          <w:tcPr>
            <w:tcW w:w="3347" w:type="dxa"/>
            <w:gridSpan w:val="3"/>
          </w:tcPr>
          <w:p w14:paraId="1EF3B201" w14:textId="77777777" w:rsidR="000F2EDD" w:rsidRDefault="000F2EDD" w:rsidP="004938E8">
            <w:pPr>
              <w:jc w:val="both"/>
            </w:pPr>
          </w:p>
        </w:tc>
        <w:tc>
          <w:tcPr>
            <w:tcW w:w="2245" w:type="dxa"/>
            <w:gridSpan w:val="3"/>
          </w:tcPr>
          <w:p w14:paraId="06008D6F" w14:textId="77777777" w:rsidR="000F2EDD" w:rsidRDefault="000F2EDD" w:rsidP="004938E8">
            <w:pPr>
              <w:jc w:val="both"/>
            </w:pPr>
          </w:p>
        </w:tc>
        <w:tc>
          <w:tcPr>
            <w:tcW w:w="2248" w:type="dxa"/>
            <w:gridSpan w:val="5"/>
            <w:tcBorders>
              <w:right w:val="single" w:sz="12" w:space="0" w:color="auto"/>
            </w:tcBorders>
          </w:tcPr>
          <w:p w14:paraId="5E3E9039"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212FBDB1" w14:textId="77777777" w:rsidR="000F2EDD" w:rsidRPr="00F20AEF" w:rsidRDefault="000F2EDD" w:rsidP="004938E8">
            <w:pPr>
              <w:jc w:val="both"/>
              <w:rPr>
                <w:b/>
                <w:sz w:val="18"/>
              </w:rPr>
            </w:pPr>
            <w:r w:rsidRPr="00F20AEF">
              <w:rPr>
                <w:b/>
                <w:sz w:val="18"/>
              </w:rPr>
              <w:t>H-index WoS/Scopus</w:t>
            </w:r>
          </w:p>
        </w:tc>
        <w:tc>
          <w:tcPr>
            <w:tcW w:w="694" w:type="dxa"/>
            <w:vAlign w:val="center"/>
          </w:tcPr>
          <w:p w14:paraId="3F8CE0C1" w14:textId="77777777" w:rsidR="000F2EDD" w:rsidRPr="005B7443" w:rsidRDefault="000F2EDD" w:rsidP="004938E8">
            <w:pPr>
              <w:rPr>
                <w:b/>
              </w:rPr>
            </w:pPr>
            <w:r w:rsidRPr="005B7443">
              <w:rPr>
                <w:b/>
              </w:rPr>
              <w:t xml:space="preserve">   </w:t>
            </w:r>
            <w:r>
              <w:rPr>
                <w:b/>
              </w:rPr>
              <w:t>2/2</w:t>
            </w:r>
          </w:p>
        </w:tc>
      </w:tr>
      <w:tr w:rsidR="000F2EDD" w14:paraId="0A11AC04" w14:textId="77777777" w:rsidTr="004938E8">
        <w:tc>
          <w:tcPr>
            <w:tcW w:w="9859" w:type="dxa"/>
            <w:gridSpan w:val="15"/>
            <w:shd w:val="clear" w:color="auto" w:fill="F7CAAC"/>
          </w:tcPr>
          <w:p w14:paraId="32EB5B13"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6252F3CE" w14:textId="77777777" w:rsidTr="004938E8">
        <w:trPr>
          <w:trHeight w:val="2347"/>
        </w:trPr>
        <w:tc>
          <w:tcPr>
            <w:tcW w:w="9859" w:type="dxa"/>
            <w:gridSpan w:val="15"/>
          </w:tcPr>
          <w:p w14:paraId="6300CD33" w14:textId="77777777" w:rsidR="000F2EDD" w:rsidRDefault="000F2EDD" w:rsidP="004938E8">
            <w:pPr>
              <w:spacing w:after="240"/>
              <w:jc w:val="both"/>
            </w:pPr>
            <w:r w:rsidRPr="00405204">
              <w:t xml:space="preserve">ŠVARCOVÁ J., KRAMOLIŠ J., DOBEŠ K., URBÁNEK T., </w:t>
            </w:r>
            <w:r w:rsidRPr="00405204">
              <w:rPr>
                <w:b/>
              </w:rPr>
              <w:t>HORÁKOVÁ M</w:t>
            </w:r>
            <w:r w:rsidRPr="00405204">
              <w:t xml:space="preserve">. Labor Market Hysteresis of Self Employment A Case of the Czech Manufacturing Sector. The International Journal of Social Sustainability in Economic, Social, and Cultural Context. Volume 18, Issue 2. pp 1 – 13. 2022, ISSN 2325-1115. https://doi.org/10.18848/23251115/CGP/v18i02/1-13 (Jsc, </w:t>
            </w:r>
            <w:r w:rsidRPr="00405204">
              <w:rPr>
                <w:b/>
              </w:rPr>
              <w:t>10%</w:t>
            </w:r>
            <w:r w:rsidRPr="00405204">
              <w:t xml:space="preserve">) Q3 </w:t>
            </w:r>
          </w:p>
          <w:p w14:paraId="30CCFCC3" w14:textId="77777777" w:rsidR="000F2EDD" w:rsidRPr="00405204" w:rsidRDefault="000F2EDD" w:rsidP="004938E8">
            <w:pPr>
              <w:spacing w:after="240"/>
              <w:jc w:val="both"/>
            </w:pPr>
            <w:r w:rsidRPr="00405204">
              <w:t xml:space="preserve">NAGYOVÁ, L., </w:t>
            </w:r>
            <w:r w:rsidRPr="00405204">
              <w:rPr>
                <w:b/>
              </w:rPr>
              <w:t>HORÁKOVÁ, M</w:t>
            </w:r>
            <w:r w:rsidRPr="00405204">
              <w:t xml:space="preserve">., MOROZ, S., HORSKÁ, E., POLÁKOVÁ, Z. The Analysis Of Export Trade between Ukraine and Visegrad Countries. E+M Ekonomie a Management. Volume 21, Issue 2. pp. 115 – 131. ISSN (Print) 1212-3609, 2018, ISSN (Online) 2336-5604. https://dx.doi.org/10.15240/tul/001/2018-2-008 (Jimp, </w:t>
            </w:r>
            <w:r w:rsidRPr="00405204">
              <w:rPr>
                <w:b/>
              </w:rPr>
              <w:t>40%</w:t>
            </w:r>
            <w:r w:rsidRPr="00405204">
              <w:t xml:space="preserve">) Q3 BAREŠOVÁ P., HORÁKOVÁ M., URBÁNEK T. An Aging Population: A Competitive Advantage for Companies. Journal of Competitiveness. 10 (1), 5 – 22, 2018. https://doi.org/10.7441/joc.2018.01.01 (Jimp, </w:t>
            </w:r>
            <w:r w:rsidRPr="00405204">
              <w:rPr>
                <w:b/>
              </w:rPr>
              <w:t>40%</w:t>
            </w:r>
            <w:r w:rsidRPr="00405204">
              <w:t>) Q3</w:t>
            </w:r>
          </w:p>
          <w:p w14:paraId="43099982" w14:textId="77777777" w:rsidR="000F2EDD" w:rsidRPr="00955EDF" w:rsidRDefault="000F2EDD" w:rsidP="004938E8">
            <w:pPr>
              <w:jc w:val="both"/>
            </w:pPr>
          </w:p>
        </w:tc>
      </w:tr>
      <w:tr w:rsidR="000F2EDD" w14:paraId="372DA702" w14:textId="77777777" w:rsidTr="004938E8">
        <w:trPr>
          <w:trHeight w:val="218"/>
        </w:trPr>
        <w:tc>
          <w:tcPr>
            <w:tcW w:w="9859" w:type="dxa"/>
            <w:gridSpan w:val="15"/>
            <w:shd w:val="clear" w:color="auto" w:fill="F7CAAC"/>
          </w:tcPr>
          <w:p w14:paraId="23600F0A" w14:textId="77777777" w:rsidR="000F2EDD" w:rsidRDefault="000F2EDD" w:rsidP="004938E8">
            <w:pPr>
              <w:rPr>
                <w:b/>
              </w:rPr>
            </w:pPr>
            <w:r>
              <w:rPr>
                <w:b/>
              </w:rPr>
              <w:t>Působení v zahraničí</w:t>
            </w:r>
          </w:p>
        </w:tc>
      </w:tr>
      <w:tr w:rsidR="000F2EDD" w14:paraId="027F9B8D" w14:textId="77777777" w:rsidTr="004938E8">
        <w:trPr>
          <w:trHeight w:val="328"/>
        </w:trPr>
        <w:tc>
          <w:tcPr>
            <w:tcW w:w="9859" w:type="dxa"/>
            <w:gridSpan w:val="15"/>
          </w:tcPr>
          <w:p w14:paraId="6D6CD04A" w14:textId="77777777" w:rsidR="000F2EDD" w:rsidRDefault="000F2EDD" w:rsidP="004938E8">
            <w:pPr>
              <w:rPr>
                <w:b/>
              </w:rPr>
            </w:pPr>
          </w:p>
        </w:tc>
      </w:tr>
      <w:tr w:rsidR="000F2EDD" w14:paraId="3905CA79" w14:textId="77777777" w:rsidTr="004938E8">
        <w:trPr>
          <w:cantSplit/>
          <w:trHeight w:val="470"/>
        </w:trPr>
        <w:tc>
          <w:tcPr>
            <w:tcW w:w="2518" w:type="dxa"/>
            <w:shd w:val="clear" w:color="auto" w:fill="F7CAAC"/>
          </w:tcPr>
          <w:p w14:paraId="747F1CA7" w14:textId="77777777" w:rsidR="000F2EDD" w:rsidRDefault="000F2EDD" w:rsidP="004938E8">
            <w:pPr>
              <w:jc w:val="both"/>
              <w:rPr>
                <w:b/>
              </w:rPr>
            </w:pPr>
            <w:r>
              <w:rPr>
                <w:b/>
              </w:rPr>
              <w:t xml:space="preserve">Podpis </w:t>
            </w:r>
          </w:p>
        </w:tc>
        <w:tc>
          <w:tcPr>
            <w:tcW w:w="4536" w:type="dxa"/>
            <w:gridSpan w:val="8"/>
          </w:tcPr>
          <w:p w14:paraId="4B7B27DC" w14:textId="77777777" w:rsidR="000F2EDD" w:rsidRDefault="000F2EDD" w:rsidP="004938E8">
            <w:pPr>
              <w:jc w:val="both"/>
            </w:pPr>
          </w:p>
        </w:tc>
        <w:tc>
          <w:tcPr>
            <w:tcW w:w="786" w:type="dxa"/>
            <w:gridSpan w:val="2"/>
            <w:shd w:val="clear" w:color="auto" w:fill="F7CAAC"/>
          </w:tcPr>
          <w:p w14:paraId="4EB4F0C6" w14:textId="77777777" w:rsidR="000F2EDD" w:rsidRDefault="000F2EDD" w:rsidP="004938E8">
            <w:pPr>
              <w:jc w:val="both"/>
            </w:pPr>
            <w:r>
              <w:rPr>
                <w:b/>
              </w:rPr>
              <w:t>datum</w:t>
            </w:r>
          </w:p>
        </w:tc>
        <w:tc>
          <w:tcPr>
            <w:tcW w:w="2019" w:type="dxa"/>
            <w:gridSpan w:val="4"/>
          </w:tcPr>
          <w:p w14:paraId="0E85AB35" w14:textId="77777777" w:rsidR="000F2EDD" w:rsidRDefault="000F2EDD" w:rsidP="004938E8">
            <w:pPr>
              <w:jc w:val="both"/>
            </w:pPr>
          </w:p>
        </w:tc>
      </w:tr>
    </w:tbl>
    <w:p w14:paraId="2E3562F8" w14:textId="77777777" w:rsidR="000F2EDD" w:rsidRDefault="000F2EDD" w:rsidP="004938E8"/>
    <w:p w14:paraId="512283DB"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1350E94"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4295881" w14:textId="77777777" w:rsidR="000F2EDD" w:rsidRDefault="000F2EDD" w:rsidP="004938E8">
            <w:pPr>
              <w:jc w:val="both"/>
              <w:rPr>
                <w:b/>
                <w:sz w:val="28"/>
              </w:rPr>
            </w:pPr>
            <w:r>
              <w:rPr>
                <w:b/>
                <w:sz w:val="28"/>
              </w:rPr>
              <w:t>C-I – Personální zabezpečení</w:t>
            </w:r>
          </w:p>
        </w:tc>
      </w:tr>
      <w:tr w:rsidR="000F2EDD" w14:paraId="02D2BBD4"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B7D02B4"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5DDA368" w14:textId="77777777" w:rsidR="000F2EDD" w:rsidRDefault="000F2EDD" w:rsidP="004938E8">
            <w:pPr>
              <w:jc w:val="both"/>
            </w:pPr>
            <w:r>
              <w:t>Univerzita Tomáše Bati ve Zlíně</w:t>
            </w:r>
          </w:p>
        </w:tc>
      </w:tr>
      <w:tr w:rsidR="000F2EDD" w14:paraId="64E0751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97C6ED5"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5B4D1C6" w14:textId="77777777" w:rsidR="000F2EDD" w:rsidRDefault="000F2EDD" w:rsidP="004938E8">
            <w:pPr>
              <w:jc w:val="both"/>
            </w:pPr>
            <w:r w:rsidRPr="00062E6D">
              <w:t>Fakulta logistiky a krizového řízení</w:t>
            </w:r>
          </w:p>
        </w:tc>
      </w:tr>
      <w:tr w:rsidR="000F2EDD" w14:paraId="62D617B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F8DD3B"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34BED2A" w14:textId="77777777" w:rsidR="000F2EDD" w:rsidRDefault="000F2EDD" w:rsidP="004938E8">
            <w:pPr>
              <w:jc w:val="both"/>
            </w:pPr>
            <w:r>
              <w:t>Management rizik</w:t>
            </w:r>
          </w:p>
        </w:tc>
      </w:tr>
      <w:tr w:rsidR="000F2EDD" w14:paraId="74C5FE0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5958F8"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0B6FB7B" w14:textId="77777777" w:rsidR="000F2EDD" w:rsidRPr="00AF7C29" w:rsidRDefault="000F2EDD" w:rsidP="004938E8">
            <w:pPr>
              <w:jc w:val="both"/>
              <w:rPr>
                <w:b/>
              </w:rPr>
            </w:pPr>
            <w:r w:rsidRPr="00AF7C29">
              <w:rPr>
                <w:b/>
              </w:rPr>
              <w:t>Martin Hromada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6DA9245"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A2A532E" w14:textId="77777777" w:rsidR="000F2EDD" w:rsidRDefault="000F2EDD" w:rsidP="004938E8">
            <w:pPr>
              <w:jc w:val="both"/>
            </w:pPr>
            <w:r>
              <w:t>doc. Ing. Ph.D.</w:t>
            </w:r>
          </w:p>
        </w:tc>
      </w:tr>
      <w:tr w:rsidR="000F2EDD" w14:paraId="2DCCB65D"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B0199A"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0D323E8" w14:textId="77777777" w:rsidR="000F2EDD" w:rsidRDefault="000F2EDD" w:rsidP="004938E8">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F153188"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B19F55E" w14:textId="77777777" w:rsidR="000F2EDD" w:rsidRPr="00AF7C29" w:rsidRDefault="000F2EDD" w:rsidP="004938E8">
            <w:pPr>
              <w:jc w:val="both"/>
              <w:rPr>
                <w:i/>
              </w:rPr>
            </w:pPr>
            <w:r w:rsidRPr="00AF7C2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E6D69D"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BC4191B"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03F301"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B8E512B" w14:textId="77777777" w:rsidR="000F2EDD" w:rsidRDefault="000F2EDD" w:rsidP="004938E8">
            <w:pPr>
              <w:jc w:val="both"/>
            </w:pPr>
            <w:r>
              <w:t>N</w:t>
            </w:r>
          </w:p>
        </w:tc>
      </w:tr>
      <w:tr w:rsidR="000F2EDD" w14:paraId="33F0E63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7CDC2A"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E16EA95" w14:textId="77777777" w:rsidR="000F2EDD" w:rsidRDefault="000F2EDD" w:rsidP="004938E8">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32403A"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2D6D2B5" w14:textId="77777777" w:rsidR="000F2EDD" w:rsidRPr="00062E6D" w:rsidRDefault="000F2EDD" w:rsidP="004938E8">
            <w:pPr>
              <w:jc w:val="both"/>
              <w:rPr>
                <w:color w:val="FF0000"/>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5E10DF"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B9E772" w14:textId="77777777" w:rsidR="000F2EDD" w:rsidRDefault="000F2EDD" w:rsidP="004938E8">
            <w:pPr>
              <w:jc w:val="both"/>
            </w:pPr>
          </w:p>
        </w:tc>
      </w:tr>
      <w:tr w:rsidR="000F2EDD" w14:paraId="42DC86CE"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BBD5095"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C9343A"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E57595" w14:textId="77777777" w:rsidR="000F2EDD" w:rsidRDefault="000F2EDD" w:rsidP="004938E8">
            <w:pPr>
              <w:jc w:val="both"/>
              <w:rPr>
                <w:b/>
              </w:rPr>
            </w:pPr>
            <w:r>
              <w:rPr>
                <w:b/>
              </w:rPr>
              <w:t>rozsah</w:t>
            </w:r>
          </w:p>
        </w:tc>
      </w:tr>
      <w:tr w:rsidR="000F2EDD" w14:paraId="3B22016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12C7716"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1E1503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BCE79C2" w14:textId="77777777" w:rsidR="000F2EDD" w:rsidRDefault="000F2EDD" w:rsidP="004938E8">
            <w:pPr>
              <w:jc w:val="both"/>
            </w:pPr>
          </w:p>
        </w:tc>
      </w:tr>
      <w:tr w:rsidR="000F2EDD" w14:paraId="0B793AF7"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29BFAD3"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F22B8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97D6ADB" w14:textId="77777777" w:rsidR="000F2EDD" w:rsidRDefault="000F2EDD" w:rsidP="004938E8">
            <w:pPr>
              <w:jc w:val="both"/>
            </w:pPr>
          </w:p>
        </w:tc>
      </w:tr>
      <w:tr w:rsidR="000F2EDD" w14:paraId="5EFEAEC2"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4D7BC52"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3605E2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309834B" w14:textId="77777777" w:rsidR="000F2EDD" w:rsidRDefault="000F2EDD" w:rsidP="004938E8">
            <w:pPr>
              <w:jc w:val="both"/>
            </w:pPr>
          </w:p>
        </w:tc>
      </w:tr>
      <w:tr w:rsidR="000F2EDD" w14:paraId="3FB89AB9"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B83327F"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335332A"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AF8A401" w14:textId="77777777" w:rsidR="000F2EDD" w:rsidRDefault="000F2EDD" w:rsidP="004938E8">
            <w:pPr>
              <w:jc w:val="both"/>
            </w:pPr>
          </w:p>
        </w:tc>
      </w:tr>
      <w:tr w:rsidR="000F2EDD" w14:paraId="33E54A3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8147550"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ACF6A41"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7E5C0241" w14:textId="77777777" w:rsidR="000F2EDD" w:rsidRDefault="000F2EDD" w:rsidP="004938E8">
            <w:pPr>
              <w:jc w:val="both"/>
            </w:pPr>
            <w:r w:rsidRPr="00293B45">
              <w:t xml:space="preserve">Aktuální trendy v oblasti bezpečnosti </w:t>
            </w:r>
            <w:r>
              <w:t>– garant, přednášející (57 %)</w:t>
            </w:r>
          </w:p>
        </w:tc>
      </w:tr>
      <w:tr w:rsidR="000F2EDD" w14:paraId="205ACE81"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22C1627"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B83DD1E"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6B0F9E9"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E7051AF"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5FA91F3"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8BDD5EB"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5C46C84" w14:textId="77777777" w:rsidR="000F2EDD" w:rsidRDefault="000F2EDD" w:rsidP="004938E8">
            <w:pPr>
              <w:jc w:val="both"/>
              <w:rPr>
                <w:b/>
              </w:rPr>
            </w:pPr>
            <w:r>
              <w:rPr>
                <w:b/>
              </w:rPr>
              <w:t>(</w:t>
            </w:r>
            <w:r>
              <w:rPr>
                <w:b/>
                <w:i/>
                <w:iCs/>
              </w:rPr>
              <w:t>nepovinný údaj</w:t>
            </w:r>
            <w:r>
              <w:rPr>
                <w:b/>
              </w:rPr>
              <w:t>) Počet hodin za semestr</w:t>
            </w:r>
          </w:p>
        </w:tc>
      </w:tr>
      <w:tr w:rsidR="000F2EDD" w14:paraId="5AA4DFAE"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1CC6A796" w14:textId="77777777" w:rsidR="000F2EDD" w:rsidRPr="003E659E" w:rsidRDefault="000F2EDD" w:rsidP="004938E8">
            <w:pPr>
              <w:jc w:val="both"/>
            </w:pPr>
            <w:r w:rsidRPr="003E659E">
              <w:t>Ochrana obyvatelstva</w:t>
            </w:r>
          </w:p>
        </w:tc>
        <w:tc>
          <w:tcPr>
            <w:tcW w:w="2409" w:type="dxa"/>
            <w:gridSpan w:val="3"/>
            <w:tcBorders>
              <w:top w:val="nil"/>
              <w:left w:val="single" w:sz="4" w:space="0" w:color="auto"/>
              <w:bottom w:val="single" w:sz="4" w:space="0" w:color="auto"/>
              <w:right w:val="single" w:sz="4" w:space="0" w:color="auto"/>
            </w:tcBorders>
          </w:tcPr>
          <w:p w14:paraId="0C17D740" w14:textId="77777777" w:rsidR="000F2EDD" w:rsidRPr="003E659E" w:rsidRDefault="000F2EDD" w:rsidP="004938E8">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09A956BE" w14:textId="77777777" w:rsidR="000F2EDD" w:rsidRPr="003E659E" w:rsidRDefault="000F2EDD" w:rsidP="004938E8">
            <w:pPr>
              <w:jc w:val="both"/>
            </w:pPr>
            <w:r w:rsidRPr="003E659E">
              <w:t>ZS</w:t>
            </w:r>
          </w:p>
        </w:tc>
        <w:tc>
          <w:tcPr>
            <w:tcW w:w="2109" w:type="dxa"/>
            <w:gridSpan w:val="5"/>
            <w:tcBorders>
              <w:top w:val="nil"/>
              <w:left w:val="single" w:sz="4" w:space="0" w:color="auto"/>
              <w:bottom w:val="single" w:sz="4" w:space="0" w:color="auto"/>
              <w:right w:val="single" w:sz="4" w:space="0" w:color="auto"/>
            </w:tcBorders>
          </w:tcPr>
          <w:p w14:paraId="40717C1C" w14:textId="77777777" w:rsidR="000F2EDD" w:rsidRDefault="000F2EDD" w:rsidP="004938E8">
            <w:pPr>
              <w:rPr>
                <w:color w:val="FF0000"/>
              </w:rPr>
            </w:pPr>
            <w:r>
              <w:t xml:space="preserve">garant, přednášející, cvičící </w:t>
            </w:r>
          </w:p>
        </w:tc>
        <w:tc>
          <w:tcPr>
            <w:tcW w:w="1972" w:type="dxa"/>
            <w:gridSpan w:val="3"/>
            <w:tcBorders>
              <w:top w:val="nil"/>
              <w:left w:val="single" w:sz="4" w:space="0" w:color="auto"/>
              <w:bottom w:val="single" w:sz="4" w:space="0" w:color="auto"/>
              <w:right w:val="single" w:sz="4" w:space="0" w:color="auto"/>
            </w:tcBorders>
          </w:tcPr>
          <w:p w14:paraId="5CB303C7" w14:textId="77777777" w:rsidR="000F2EDD" w:rsidRDefault="000F2EDD" w:rsidP="004938E8">
            <w:pPr>
              <w:jc w:val="both"/>
              <w:rPr>
                <w:color w:val="FF0000"/>
              </w:rPr>
            </w:pPr>
          </w:p>
        </w:tc>
      </w:tr>
      <w:tr w:rsidR="000F2EDD" w14:paraId="3BAA3CB5"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225EFC1" w14:textId="77777777" w:rsidR="000F2EDD" w:rsidRPr="003E659E" w:rsidRDefault="000F2EDD" w:rsidP="004938E8">
            <w:pPr>
              <w:jc w:val="both"/>
            </w:pPr>
            <w:r w:rsidRPr="003E659E">
              <w:t>Technologie krizového řízení</w:t>
            </w:r>
          </w:p>
        </w:tc>
        <w:tc>
          <w:tcPr>
            <w:tcW w:w="2409" w:type="dxa"/>
            <w:gridSpan w:val="3"/>
            <w:tcBorders>
              <w:top w:val="nil"/>
              <w:left w:val="single" w:sz="4" w:space="0" w:color="auto"/>
              <w:bottom w:val="single" w:sz="4" w:space="0" w:color="auto"/>
              <w:right w:val="single" w:sz="4" w:space="0" w:color="auto"/>
            </w:tcBorders>
          </w:tcPr>
          <w:p w14:paraId="046B74EA" w14:textId="77777777" w:rsidR="000F2EDD" w:rsidRDefault="000F2EDD" w:rsidP="004938E8">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2970F886" w14:textId="77777777" w:rsidR="000F2EDD" w:rsidRDefault="000F2EDD" w:rsidP="004938E8">
            <w:pPr>
              <w:jc w:val="both"/>
              <w:rPr>
                <w:color w:val="FF0000"/>
              </w:rPr>
            </w:pPr>
            <w:r w:rsidRPr="003E659E">
              <w:t>ZS</w:t>
            </w:r>
          </w:p>
        </w:tc>
        <w:tc>
          <w:tcPr>
            <w:tcW w:w="2109" w:type="dxa"/>
            <w:gridSpan w:val="5"/>
            <w:tcBorders>
              <w:top w:val="nil"/>
              <w:left w:val="single" w:sz="4" w:space="0" w:color="auto"/>
              <w:bottom w:val="single" w:sz="4" w:space="0" w:color="auto"/>
              <w:right w:val="single" w:sz="4" w:space="0" w:color="auto"/>
            </w:tcBorders>
          </w:tcPr>
          <w:p w14:paraId="6DFAEA09" w14:textId="77777777" w:rsidR="000F2EDD" w:rsidRDefault="000F2EDD" w:rsidP="004938E8">
            <w:pPr>
              <w:rPr>
                <w:color w:val="FF0000"/>
              </w:rPr>
            </w:pPr>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4DF14328" w14:textId="77777777" w:rsidR="000F2EDD" w:rsidRDefault="000F2EDD" w:rsidP="004938E8">
            <w:pPr>
              <w:jc w:val="both"/>
              <w:rPr>
                <w:color w:val="FF0000"/>
              </w:rPr>
            </w:pPr>
          </w:p>
        </w:tc>
      </w:tr>
      <w:tr w:rsidR="000F2EDD" w14:paraId="2AB77405"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CE7CA2B" w14:textId="77777777" w:rsidR="000F2EDD" w:rsidRPr="003E659E" w:rsidRDefault="000F2EDD" w:rsidP="004938E8">
            <w:pPr>
              <w:jc w:val="both"/>
            </w:pPr>
            <w:r w:rsidRPr="003E659E">
              <w:t>Požární ochrana</w:t>
            </w:r>
          </w:p>
        </w:tc>
        <w:tc>
          <w:tcPr>
            <w:tcW w:w="2409" w:type="dxa"/>
            <w:gridSpan w:val="3"/>
            <w:tcBorders>
              <w:top w:val="nil"/>
              <w:left w:val="single" w:sz="4" w:space="0" w:color="auto"/>
              <w:bottom w:val="single" w:sz="4" w:space="0" w:color="auto"/>
              <w:right w:val="single" w:sz="4" w:space="0" w:color="auto"/>
            </w:tcBorders>
          </w:tcPr>
          <w:p w14:paraId="33438201" w14:textId="77777777" w:rsidR="000F2EDD" w:rsidRDefault="000F2EDD" w:rsidP="004938E8">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3FDF248C" w14:textId="77777777" w:rsidR="000F2EDD" w:rsidRPr="003E659E" w:rsidRDefault="000F2EDD" w:rsidP="004938E8">
            <w:pPr>
              <w:jc w:val="both"/>
            </w:pPr>
            <w:r w:rsidRPr="003E659E">
              <w:t>LS</w:t>
            </w:r>
          </w:p>
        </w:tc>
        <w:tc>
          <w:tcPr>
            <w:tcW w:w="2109" w:type="dxa"/>
            <w:gridSpan w:val="5"/>
            <w:tcBorders>
              <w:top w:val="nil"/>
              <w:left w:val="single" w:sz="4" w:space="0" w:color="auto"/>
              <w:bottom w:val="single" w:sz="4" w:space="0" w:color="auto"/>
              <w:right w:val="single" w:sz="4" w:space="0" w:color="auto"/>
            </w:tcBorders>
          </w:tcPr>
          <w:p w14:paraId="6E89F3EF" w14:textId="77777777" w:rsidR="000F2EDD" w:rsidRDefault="000F2EDD" w:rsidP="004938E8">
            <w:pPr>
              <w:rPr>
                <w:color w:val="FF0000"/>
              </w:rPr>
            </w:pPr>
            <w:r>
              <w:t>garant, přednášející,</w:t>
            </w:r>
          </w:p>
        </w:tc>
        <w:tc>
          <w:tcPr>
            <w:tcW w:w="1972" w:type="dxa"/>
            <w:gridSpan w:val="3"/>
            <w:tcBorders>
              <w:top w:val="nil"/>
              <w:left w:val="single" w:sz="4" w:space="0" w:color="auto"/>
              <w:bottom w:val="single" w:sz="4" w:space="0" w:color="auto"/>
              <w:right w:val="single" w:sz="4" w:space="0" w:color="auto"/>
            </w:tcBorders>
          </w:tcPr>
          <w:p w14:paraId="3D60194D" w14:textId="77777777" w:rsidR="000F2EDD" w:rsidRDefault="000F2EDD" w:rsidP="004938E8">
            <w:pPr>
              <w:jc w:val="both"/>
              <w:rPr>
                <w:color w:val="FF0000"/>
              </w:rPr>
            </w:pPr>
          </w:p>
        </w:tc>
      </w:tr>
      <w:tr w:rsidR="000F2EDD" w14:paraId="28C6E1A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AEA9D83" w14:textId="77777777" w:rsidR="000F2EDD" w:rsidRPr="003E659E" w:rsidRDefault="000F2EDD" w:rsidP="004938E8">
            <w:pPr>
              <w:jc w:val="both"/>
            </w:pPr>
            <w:r w:rsidRPr="003E659E">
              <w:t>Management bezpečnostního inženýrství</w:t>
            </w:r>
          </w:p>
        </w:tc>
        <w:tc>
          <w:tcPr>
            <w:tcW w:w="2409" w:type="dxa"/>
            <w:gridSpan w:val="3"/>
            <w:tcBorders>
              <w:top w:val="nil"/>
              <w:left w:val="single" w:sz="4" w:space="0" w:color="auto"/>
              <w:bottom w:val="single" w:sz="4" w:space="0" w:color="auto"/>
              <w:right w:val="single" w:sz="4" w:space="0" w:color="auto"/>
            </w:tcBorders>
          </w:tcPr>
          <w:p w14:paraId="75A97F2E" w14:textId="77777777" w:rsidR="000F2EDD" w:rsidRDefault="000F2EDD" w:rsidP="004938E8">
            <w:pPr>
              <w:rPr>
                <w:color w:val="FF0000"/>
              </w:rPr>
            </w:pPr>
            <w:r w:rsidRPr="003E659E">
              <w:t>Bezpečnostní technologie, systémy a management</w:t>
            </w:r>
          </w:p>
        </w:tc>
        <w:tc>
          <w:tcPr>
            <w:tcW w:w="567" w:type="dxa"/>
            <w:gridSpan w:val="2"/>
            <w:tcBorders>
              <w:top w:val="nil"/>
              <w:left w:val="single" w:sz="4" w:space="0" w:color="auto"/>
              <w:bottom w:val="single" w:sz="4" w:space="0" w:color="auto"/>
              <w:right w:val="single" w:sz="4" w:space="0" w:color="auto"/>
            </w:tcBorders>
          </w:tcPr>
          <w:p w14:paraId="02810AB1" w14:textId="77777777" w:rsidR="000F2EDD" w:rsidRPr="003E659E" w:rsidRDefault="000F2EDD" w:rsidP="004938E8">
            <w:pPr>
              <w:jc w:val="both"/>
            </w:pPr>
            <w:r w:rsidRPr="003E659E">
              <w:t>LS</w:t>
            </w:r>
          </w:p>
        </w:tc>
        <w:tc>
          <w:tcPr>
            <w:tcW w:w="2109" w:type="dxa"/>
            <w:gridSpan w:val="5"/>
            <w:tcBorders>
              <w:top w:val="nil"/>
              <w:left w:val="single" w:sz="4" w:space="0" w:color="auto"/>
              <w:bottom w:val="single" w:sz="4" w:space="0" w:color="auto"/>
              <w:right w:val="single" w:sz="4" w:space="0" w:color="auto"/>
            </w:tcBorders>
          </w:tcPr>
          <w:p w14:paraId="2B83C8E5" w14:textId="77777777" w:rsidR="000F2EDD" w:rsidRDefault="000F2EDD" w:rsidP="004938E8">
            <w:pPr>
              <w:rPr>
                <w:color w:val="FF0000"/>
              </w:rPr>
            </w:pPr>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79BED38E" w14:textId="77777777" w:rsidR="000F2EDD" w:rsidRDefault="000F2EDD" w:rsidP="004938E8">
            <w:pPr>
              <w:jc w:val="both"/>
              <w:rPr>
                <w:color w:val="FF0000"/>
              </w:rPr>
            </w:pPr>
          </w:p>
        </w:tc>
      </w:tr>
      <w:tr w:rsidR="000F2EDD" w14:paraId="70E4C89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CC83AF" w14:textId="77777777" w:rsidR="000F2EDD" w:rsidRDefault="000F2EDD" w:rsidP="004938E8">
            <w:pPr>
              <w:jc w:val="both"/>
            </w:pPr>
            <w:r>
              <w:rPr>
                <w:b/>
              </w:rPr>
              <w:t xml:space="preserve">Údaje o vzdělání na VŠ </w:t>
            </w:r>
          </w:p>
        </w:tc>
      </w:tr>
      <w:tr w:rsidR="000F2EDD" w14:paraId="2AD7550A"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3F0E237" w14:textId="77777777" w:rsidR="000F2EDD" w:rsidRPr="008A1CF1" w:rsidRDefault="000F2EDD" w:rsidP="004938E8">
            <w:pPr>
              <w:jc w:val="both"/>
            </w:pPr>
            <w:r w:rsidRPr="008A1CF1">
              <w:t>2011 – doktor (Ph.D.), studijní program: Inženýrská informatika, studijní obor: Inženýrská informatika, Fakulta aplikované informatiky, Univerzita Tomáše Bati ve Zlíně</w:t>
            </w:r>
          </w:p>
          <w:p w14:paraId="1B230DDB" w14:textId="77777777" w:rsidR="000F2EDD" w:rsidRPr="00062E6D" w:rsidRDefault="000F2EDD" w:rsidP="004938E8">
            <w:pPr>
              <w:jc w:val="both"/>
            </w:pPr>
          </w:p>
        </w:tc>
      </w:tr>
      <w:tr w:rsidR="000F2EDD" w14:paraId="15C8E36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E6293E" w14:textId="77777777" w:rsidR="000F2EDD" w:rsidRDefault="000F2EDD" w:rsidP="004938E8">
            <w:pPr>
              <w:jc w:val="both"/>
              <w:rPr>
                <w:b/>
              </w:rPr>
            </w:pPr>
            <w:r>
              <w:rPr>
                <w:b/>
              </w:rPr>
              <w:t>Údaje o odborném působení od absolvování VŠ</w:t>
            </w:r>
          </w:p>
        </w:tc>
      </w:tr>
      <w:tr w:rsidR="000F2EDD" w14:paraId="5B48F404"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6C7A806" w14:textId="77777777" w:rsidR="000F2EDD" w:rsidRPr="003E659E" w:rsidRDefault="000F2EDD" w:rsidP="004938E8">
            <w:pPr>
              <w:jc w:val="both"/>
            </w:pPr>
            <w:r w:rsidRPr="003E659E">
              <w:t>2018</w:t>
            </w:r>
            <w:r>
              <w:t>-</w:t>
            </w:r>
            <w:r w:rsidRPr="003E659E">
              <w:t>dosud: UTB ve Zlíně, Fakulta aplikované informatiky, Ústav bezpečnostního inženýrství, docent</w:t>
            </w:r>
          </w:p>
          <w:p w14:paraId="4485D954" w14:textId="77777777" w:rsidR="000F2EDD" w:rsidRPr="009D3BE2" w:rsidRDefault="000F2EDD" w:rsidP="004938E8">
            <w:pPr>
              <w:jc w:val="both"/>
            </w:pPr>
            <w:r w:rsidRPr="00221996">
              <w:t>2014</w:t>
            </w:r>
            <w:r>
              <w:t>-</w:t>
            </w:r>
            <w:r w:rsidRPr="00221996">
              <w:t>2015: Deloitte Advisory s.r.o. - Řešitel veřejné zakázky MV- 38918/VZ-2012 - Aktuální kybernetické hrozby v České republice a jejich eliminace</w:t>
            </w:r>
          </w:p>
          <w:p w14:paraId="5DEF3B9D" w14:textId="77777777" w:rsidR="000F2EDD" w:rsidRDefault="000F2EDD" w:rsidP="004938E8">
            <w:pPr>
              <w:jc w:val="both"/>
            </w:pPr>
            <w:r w:rsidRPr="009D3BE2">
              <w:t>20</w:t>
            </w:r>
            <w:r>
              <w:t>11-</w:t>
            </w:r>
            <w:r w:rsidRPr="009D3BE2">
              <w:t>201</w:t>
            </w:r>
            <w:r>
              <w:t>8</w:t>
            </w:r>
            <w:r w:rsidRPr="009D3BE2">
              <w:t>: UTB ve Zlíně, Fakulta aplikované i</w:t>
            </w:r>
            <w:r>
              <w:t>nformatiky, Ústav bezpečnostního inženýrství</w:t>
            </w:r>
            <w:r w:rsidRPr="009D3BE2">
              <w:t>, odborný asistent</w:t>
            </w:r>
          </w:p>
          <w:p w14:paraId="3DCED68B" w14:textId="77777777" w:rsidR="000F2EDD" w:rsidRDefault="000F2EDD" w:rsidP="004938E8">
            <w:pPr>
              <w:jc w:val="both"/>
            </w:pPr>
            <w:r w:rsidRPr="003D495F">
              <w:t>2010</w:t>
            </w:r>
            <w:r>
              <w:t>-</w:t>
            </w:r>
            <w:r w:rsidRPr="003D495F">
              <w:t>2011: Deloitte Security s.r.o.</w:t>
            </w:r>
            <w:r>
              <w:t xml:space="preserve">, </w:t>
            </w:r>
            <w:r w:rsidRPr="003D495F">
              <w:t>Konzultant projektu VG20102012025 - Metodika ochrany kritické infrastruktury (KI) v oblasti výroby, přenosu a distribuce elektrické energie</w:t>
            </w:r>
          </w:p>
          <w:p w14:paraId="43096A89" w14:textId="77777777" w:rsidR="000F2EDD" w:rsidRDefault="000F2EDD" w:rsidP="004938E8">
            <w:pPr>
              <w:jc w:val="both"/>
              <w:rPr>
                <w:color w:val="FF0000"/>
              </w:rPr>
            </w:pPr>
          </w:p>
        </w:tc>
      </w:tr>
      <w:tr w:rsidR="000F2EDD" w14:paraId="05BA046B"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C62D06" w14:textId="77777777" w:rsidR="000F2EDD" w:rsidRDefault="000F2EDD" w:rsidP="004938E8">
            <w:pPr>
              <w:jc w:val="both"/>
            </w:pPr>
            <w:r>
              <w:rPr>
                <w:b/>
              </w:rPr>
              <w:t>Zkušenosti s vedením kvalifikačních a rigorózních prací</w:t>
            </w:r>
          </w:p>
        </w:tc>
      </w:tr>
      <w:tr w:rsidR="000F2EDD" w14:paraId="33A21F42"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4C482A0D" w14:textId="77777777" w:rsidR="000F2EDD" w:rsidRDefault="000F2EDD" w:rsidP="004938E8">
            <w:pPr>
              <w:jc w:val="both"/>
            </w:pPr>
            <w:r>
              <w:t>7x vedoucí bakalářské práce</w:t>
            </w:r>
          </w:p>
          <w:p w14:paraId="078222DF" w14:textId="77777777" w:rsidR="000F2EDD" w:rsidRDefault="000F2EDD" w:rsidP="004938E8">
            <w:pPr>
              <w:jc w:val="both"/>
            </w:pPr>
            <w:r>
              <w:t>148x vedoucí diplomové práce</w:t>
            </w:r>
          </w:p>
          <w:p w14:paraId="268078F0" w14:textId="77777777" w:rsidR="000F2EDD" w:rsidRDefault="000F2EDD" w:rsidP="004938E8">
            <w:pPr>
              <w:jc w:val="both"/>
            </w:pPr>
            <w:r>
              <w:t>3x vedoucí dizertační práce</w:t>
            </w:r>
          </w:p>
          <w:p w14:paraId="29AC644F" w14:textId="77777777" w:rsidR="000F2EDD" w:rsidRDefault="000F2EDD" w:rsidP="004938E8">
            <w:pPr>
              <w:jc w:val="both"/>
            </w:pPr>
          </w:p>
          <w:p w14:paraId="5590EB5D" w14:textId="77777777" w:rsidR="000F2EDD" w:rsidRDefault="000F2EDD" w:rsidP="004938E8">
            <w:pPr>
              <w:jc w:val="both"/>
            </w:pPr>
          </w:p>
        </w:tc>
      </w:tr>
      <w:tr w:rsidR="000F2EDD" w14:paraId="232265D4"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D9603F6"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F22DE2B"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7B1DD61"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D86B033" w14:textId="77777777" w:rsidR="000F2EDD" w:rsidRDefault="000F2EDD" w:rsidP="004938E8">
            <w:pPr>
              <w:jc w:val="both"/>
              <w:rPr>
                <w:b/>
              </w:rPr>
            </w:pPr>
            <w:r>
              <w:rPr>
                <w:b/>
              </w:rPr>
              <w:t>Ohlasy publikací</w:t>
            </w:r>
          </w:p>
        </w:tc>
      </w:tr>
      <w:tr w:rsidR="000F2EDD" w14:paraId="32781EB8"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79A92C8F" w14:textId="77777777" w:rsidR="000F2EDD" w:rsidRDefault="000F2EDD" w:rsidP="004938E8">
            <w:pPr>
              <w:jc w:val="both"/>
            </w:pPr>
            <w:r>
              <w:t>Bezpečnost a požární ochrana</w:t>
            </w:r>
          </w:p>
        </w:tc>
        <w:tc>
          <w:tcPr>
            <w:tcW w:w="2245" w:type="dxa"/>
            <w:gridSpan w:val="3"/>
            <w:tcBorders>
              <w:top w:val="single" w:sz="4" w:space="0" w:color="auto"/>
              <w:left w:val="single" w:sz="4" w:space="0" w:color="auto"/>
              <w:bottom w:val="single" w:sz="4" w:space="0" w:color="auto"/>
              <w:right w:val="single" w:sz="4" w:space="0" w:color="auto"/>
            </w:tcBorders>
          </w:tcPr>
          <w:p w14:paraId="6A1F7324" w14:textId="77777777" w:rsidR="000F2EDD" w:rsidRDefault="000F2EDD" w:rsidP="004938E8">
            <w:pPr>
              <w:jc w:val="both"/>
            </w:pPr>
            <w:r>
              <w:t>2017</w:t>
            </w:r>
          </w:p>
        </w:tc>
        <w:tc>
          <w:tcPr>
            <w:tcW w:w="2248" w:type="dxa"/>
            <w:gridSpan w:val="5"/>
            <w:tcBorders>
              <w:top w:val="single" w:sz="4" w:space="0" w:color="auto"/>
              <w:left w:val="single" w:sz="4" w:space="0" w:color="auto"/>
              <w:bottom w:val="single" w:sz="4" w:space="0" w:color="auto"/>
              <w:right w:val="single" w:sz="12" w:space="0" w:color="auto"/>
            </w:tcBorders>
          </w:tcPr>
          <w:p w14:paraId="53911C65" w14:textId="77777777" w:rsidR="000F2EDD" w:rsidRDefault="000F2EDD" w:rsidP="004938E8">
            <w:pPr>
              <w:jc w:val="both"/>
            </w:pPr>
            <w:r>
              <w:t>VŠB-TU Ostrava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0FB3340"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FE9C896"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6C0EE06" w14:textId="77777777" w:rsidR="000F2EDD" w:rsidRDefault="000F2EDD" w:rsidP="004938E8">
            <w:pPr>
              <w:jc w:val="both"/>
            </w:pPr>
            <w:r>
              <w:rPr>
                <w:b/>
                <w:sz w:val="18"/>
              </w:rPr>
              <w:t>ostatní</w:t>
            </w:r>
          </w:p>
        </w:tc>
      </w:tr>
      <w:tr w:rsidR="000F2EDD" w14:paraId="35ED13BB"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3F37B5"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4903CE"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D23C2A2"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FEEC805" w14:textId="77777777" w:rsidR="000F2EDD" w:rsidRDefault="000F2EDD" w:rsidP="004938E8">
            <w:pPr>
              <w:jc w:val="both"/>
              <w:rPr>
                <w:b/>
              </w:rPr>
            </w:pPr>
            <w:r>
              <w:rPr>
                <w:b/>
              </w:rPr>
              <w:t>220</w:t>
            </w:r>
          </w:p>
        </w:tc>
        <w:tc>
          <w:tcPr>
            <w:tcW w:w="693" w:type="dxa"/>
            <w:tcBorders>
              <w:top w:val="single" w:sz="4" w:space="0" w:color="auto"/>
              <w:left w:val="single" w:sz="4" w:space="0" w:color="auto"/>
              <w:bottom w:val="single" w:sz="4" w:space="0" w:color="auto"/>
              <w:right w:val="single" w:sz="4" w:space="0" w:color="auto"/>
            </w:tcBorders>
          </w:tcPr>
          <w:p w14:paraId="667C5BBA" w14:textId="77777777" w:rsidR="000F2EDD" w:rsidRDefault="000F2EDD" w:rsidP="004938E8">
            <w:pPr>
              <w:jc w:val="both"/>
              <w:rPr>
                <w:b/>
              </w:rPr>
            </w:pPr>
            <w:r>
              <w:rPr>
                <w:b/>
              </w:rPr>
              <w:t>386</w:t>
            </w:r>
          </w:p>
        </w:tc>
        <w:tc>
          <w:tcPr>
            <w:tcW w:w="694" w:type="dxa"/>
            <w:tcBorders>
              <w:top w:val="single" w:sz="4" w:space="0" w:color="auto"/>
              <w:left w:val="single" w:sz="4" w:space="0" w:color="auto"/>
              <w:bottom w:val="single" w:sz="4" w:space="0" w:color="auto"/>
              <w:right w:val="single" w:sz="4" w:space="0" w:color="auto"/>
            </w:tcBorders>
          </w:tcPr>
          <w:p w14:paraId="4BD7EEB3" w14:textId="77777777" w:rsidR="000F2EDD" w:rsidRDefault="000F2EDD" w:rsidP="004938E8">
            <w:pPr>
              <w:jc w:val="both"/>
              <w:rPr>
                <w:b/>
              </w:rPr>
            </w:pPr>
            <w:r>
              <w:rPr>
                <w:b/>
              </w:rPr>
              <w:t>984</w:t>
            </w:r>
          </w:p>
        </w:tc>
      </w:tr>
      <w:tr w:rsidR="000F2EDD" w14:paraId="034630BB"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31ACA71"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5D54544"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1CF10FA"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FCB2766"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FB3796D" w14:textId="77777777" w:rsidR="000F2EDD" w:rsidRDefault="000F2EDD" w:rsidP="004938E8">
            <w:pPr>
              <w:rPr>
                <w:b/>
              </w:rPr>
            </w:pPr>
            <w:r>
              <w:rPr>
                <w:b/>
              </w:rPr>
              <w:t xml:space="preserve">  7/9</w:t>
            </w:r>
          </w:p>
        </w:tc>
      </w:tr>
      <w:tr w:rsidR="000F2EDD" w14:paraId="3579AEE2"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6C81927"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5484ECB2"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836EA0C" w14:textId="77777777" w:rsidR="000F2EDD" w:rsidRPr="00083C51" w:rsidRDefault="000F2EDD" w:rsidP="004938E8">
            <w:pPr>
              <w:spacing w:after="240"/>
              <w:jc w:val="both"/>
            </w:pPr>
            <w:r w:rsidRPr="00AF7C29">
              <w:rPr>
                <w:b/>
              </w:rPr>
              <w:t>HROMADA, M</w:t>
            </w:r>
            <w:r>
              <w:rPr>
                <w:b/>
              </w:rPr>
              <w:t>artin</w:t>
            </w:r>
            <w:r w:rsidRPr="00AF7C29">
              <w:rPr>
                <w:b/>
              </w:rPr>
              <w:t>.</w:t>
            </w:r>
            <w:r>
              <w:t xml:space="preserve">, </w:t>
            </w:r>
            <w:r w:rsidRPr="00083C51">
              <w:t>ŘEHÁK, D., SKOBIEJ, B., BAJER, M. Converged Security and Information Management System as a Tool for Smart City Infrastructure Resilience Assessment. Smart Cities, 2023, 6: 2221-2244. doi.org/10.3390/smartcities6050102 (Q</w:t>
            </w:r>
            <w:r>
              <w:t xml:space="preserve">1, IF 6.400, autorský podíl </w:t>
            </w:r>
            <w:r w:rsidRPr="00AF7C29">
              <w:rPr>
                <w:b/>
              </w:rPr>
              <w:t>45 %</w:t>
            </w:r>
            <w:r>
              <w:t>)</w:t>
            </w:r>
          </w:p>
          <w:p w14:paraId="0DBD8EF3" w14:textId="77777777" w:rsidR="000F2EDD" w:rsidRPr="00083C51" w:rsidRDefault="000F2EDD" w:rsidP="004938E8">
            <w:pPr>
              <w:spacing w:after="240"/>
              <w:jc w:val="both"/>
            </w:pPr>
            <w:r w:rsidRPr="00083C51">
              <w:t xml:space="preserve">MUHAMMAD, H., </w:t>
            </w:r>
            <w:r w:rsidRPr="00AF7C29">
              <w:rPr>
                <w:b/>
              </w:rPr>
              <w:t>HROMADA, M</w:t>
            </w:r>
            <w:r>
              <w:rPr>
                <w:b/>
              </w:rPr>
              <w:t>artin</w:t>
            </w:r>
            <w:r w:rsidRPr="00AF7C29">
              <w:rPr>
                <w:b/>
              </w:rPr>
              <w:t>.</w:t>
            </w:r>
            <w:r>
              <w:t xml:space="preserve"> </w:t>
            </w:r>
            <w:r w:rsidRPr="00083C51">
              <w:t>2023. "Evaluating a Proposed E-Government Stage Model in Terms of Personal Data Protection" Applied Sciences 13, no. 6: 3913. https://doi.org/10.339</w:t>
            </w:r>
            <w:r>
              <w:t>0/app13063913 (Q2; IF 3.143, autorský podíl 20 %</w:t>
            </w:r>
            <w:r w:rsidRPr="00083C51">
              <w:t>)</w:t>
            </w:r>
          </w:p>
          <w:p w14:paraId="3C21C9C8" w14:textId="77777777" w:rsidR="000F2EDD" w:rsidRPr="00672D49" w:rsidRDefault="000F2EDD" w:rsidP="004938E8">
            <w:pPr>
              <w:spacing w:after="240"/>
              <w:jc w:val="both"/>
            </w:pPr>
            <w:r w:rsidRPr="00672D49">
              <w:t xml:space="preserve">ŘEHÁK, D., SLIVKOVÁ, S., JANEČKOVÁ, H., ŠTUBEROVÁ, D., </w:t>
            </w:r>
            <w:r w:rsidRPr="00AF7C29">
              <w:rPr>
                <w:b/>
              </w:rPr>
              <w:t>HROMADA, M.</w:t>
            </w:r>
            <w:r>
              <w:t xml:space="preserve"> </w:t>
            </w:r>
            <w:r w:rsidRPr="00672D49">
              <w:t>Strengthening resilience in the energy critical infrastructure: Methodological overview. Energies [online]. 2022, vol. 15, iss. 14 [cit. 2023-02-09]. ISSN 1996-1073. Dostupné z: https://www.mdpi.com/1996-</w:t>
            </w:r>
            <w:r>
              <w:t xml:space="preserve">1073/15/14/5276. (Q3; IF 3.004, autorský podíl </w:t>
            </w:r>
            <w:r w:rsidRPr="00AF7C29">
              <w:rPr>
                <w:b/>
              </w:rPr>
              <w:t>10 %</w:t>
            </w:r>
            <w:r>
              <w:t>)</w:t>
            </w:r>
          </w:p>
          <w:p w14:paraId="7746DEC3" w14:textId="77777777" w:rsidR="000F2EDD" w:rsidRPr="00672D49" w:rsidRDefault="000F2EDD" w:rsidP="004938E8">
            <w:pPr>
              <w:spacing w:after="240"/>
              <w:jc w:val="both"/>
            </w:pPr>
            <w:r w:rsidRPr="00672D49">
              <w:t xml:space="preserve">REHAK, D.; FLYNNOVA, L.; </w:t>
            </w:r>
            <w:r w:rsidRPr="00AF7C29">
              <w:rPr>
                <w:b/>
              </w:rPr>
              <w:t>HROMADA, M</w:t>
            </w:r>
            <w:r>
              <w:rPr>
                <w:b/>
              </w:rPr>
              <w:t>artin</w:t>
            </w:r>
            <w:r w:rsidRPr="00672D49">
              <w:t>; FUGGINI, C. The Importance of Resistance in the Context of Critical Infrastructure Resilience: An Extension of the CIERA Method. Systems 2023, ISSN 2079-8954, 11, 506. https://doi.org/10.3390/systems11100506 (Q2; IF 1.9;</w:t>
            </w:r>
            <w:r>
              <w:t xml:space="preserve"> autorský podíl </w:t>
            </w:r>
            <w:r w:rsidRPr="00AF7C29">
              <w:rPr>
                <w:b/>
              </w:rPr>
              <w:t>20 %</w:t>
            </w:r>
            <w:r w:rsidRPr="00672D49">
              <w:t>)</w:t>
            </w:r>
          </w:p>
          <w:p w14:paraId="74DCC843" w14:textId="77777777" w:rsidR="000F2EDD" w:rsidRPr="00672D49" w:rsidRDefault="000F2EDD" w:rsidP="004938E8">
            <w:pPr>
              <w:spacing w:after="240"/>
              <w:jc w:val="both"/>
            </w:pPr>
            <w:r w:rsidRPr="00672D49">
              <w:t xml:space="preserve">ŘEHÁK, David, </w:t>
            </w:r>
            <w:r w:rsidRPr="00AF7C29">
              <w:rPr>
                <w:b/>
              </w:rPr>
              <w:t>HROMADA, Martin</w:t>
            </w:r>
            <w:r>
              <w:t xml:space="preserve">, </w:t>
            </w:r>
            <w:r w:rsidRPr="00672D49">
              <w:t>ONDERKOVÁ, Vendula, WALKER, Neil, FUGGINI, Clemente. Dynamic Robustness Modelling of Electricity Critical Infrastructure Elements as a Part of Energy Security. International Journal of Electrical Power and Energy Systems, 2022, 136: 107700. doi.org/10.1016/j.ijepes.2021.107700 (Q1, IF 5.659</w:t>
            </w:r>
            <w:r>
              <w:t xml:space="preserve">, autorský podíl </w:t>
            </w:r>
            <w:r w:rsidRPr="00EA5615">
              <w:rPr>
                <w:b/>
              </w:rPr>
              <w:t>20 %</w:t>
            </w:r>
            <w:r w:rsidRPr="00672D49">
              <w:t>)</w:t>
            </w:r>
          </w:p>
          <w:p w14:paraId="54FBA20F" w14:textId="77777777" w:rsidR="000F2EDD" w:rsidRPr="00083C51" w:rsidRDefault="000F2EDD" w:rsidP="004938E8">
            <w:pPr>
              <w:pStyle w:val="Odstavecseseznamem"/>
              <w:jc w:val="both"/>
              <w:rPr>
                <w:b/>
              </w:rPr>
            </w:pPr>
          </w:p>
        </w:tc>
      </w:tr>
      <w:tr w:rsidR="000F2EDD" w14:paraId="67D6CD98"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793AF0" w14:textId="77777777" w:rsidR="000F2EDD" w:rsidRDefault="000F2EDD" w:rsidP="004938E8">
            <w:pPr>
              <w:rPr>
                <w:b/>
              </w:rPr>
            </w:pPr>
            <w:r>
              <w:rPr>
                <w:b/>
              </w:rPr>
              <w:t>Působení v zahraničí</w:t>
            </w:r>
          </w:p>
        </w:tc>
      </w:tr>
      <w:tr w:rsidR="000F2EDD" w14:paraId="024088C0"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369A3A34" w14:textId="77777777" w:rsidR="000F2EDD" w:rsidRPr="009D3BE2" w:rsidRDefault="000F2EDD" w:rsidP="004938E8">
            <w:pPr>
              <w:rPr>
                <w:lang w:val="sk-SK"/>
              </w:rPr>
            </w:pPr>
            <w:r>
              <w:rPr>
                <w:lang w:val="sk-SK"/>
              </w:rPr>
              <w:t xml:space="preserve">5/2010: </w:t>
            </w:r>
            <w:r w:rsidRPr="003373FD">
              <w:rPr>
                <w:lang w:val="sk-SK"/>
              </w:rPr>
              <w:t>Kurz národnej bezpečnosti pre verejnú správu, Akadémia ozbrojených síl gen. M.R.Š. Liptovský Mikuláš</w:t>
            </w:r>
            <w:r>
              <w:rPr>
                <w:lang w:val="sk-SK"/>
              </w:rPr>
              <w:t xml:space="preserve">, SR, </w:t>
            </w:r>
            <w:r w:rsidRPr="009D3BE2">
              <w:rPr>
                <w:lang w:val="sk-SK"/>
              </w:rPr>
              <w:t>(</w:t>
            </w:r>
            <w:r>
              <w:rPr>
                <w:lang w:val="sk-SK"/>
              </w:rPr>
              <w:t xml:space="preserve">měsíčný </w:t>
            </w:r>
            <w:r w:rsidRPr="009D3BE2">
              <w:rPr>
                <w:lang w:val="sk-SK"/>
              </w:rPr>
              <w:t>studijní pobyt);</w:t>
            </w:r>
          </w:p>
          <w:p w14:paraId="55B7ABA4" w14:textId="77777777" w:rsidR="000F2EDD" w:rsidRDefault="000F2EDD" w:rsidP="004938E8">
            <w:pPr>
              <w:rPr>
                <w:b/>
              </w:rPr>
            </w:pPr>
          </w:p>
        </w:tc>
      </w:tr>
      <w:tr w:rsidR="000F2EDD" w14:paraId="50374166"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0CADCE2"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1888740"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B94EC0"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90F04C7" w14:textId="77777777" w:rsidR="000F2EDD" w:rsidRDefault="000F2EDD" w:rsidP="004938E8">
            <w:pPr>
              <w:jc w:val="both"/>
            </w:pPr>
          </w:p>
        </w:tc>
      </w:tr>
    </w:tbl>
    <w:p w14:paraId="72D4D0AD" w14:textId="77777777" w:rsidR="000F2EDD" w:rsidRDefault="000F2EDD" w:rsidP="004938E8"/>
    <w:p w14:paraId="695668E4"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12CAD03D"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302F056" w14:textId="77777777" w:rsidR="000F2EDD" w:rsidRDefault="000F2EDD" w:rsidP="004938E8">
            <w:pPr>
              <w:jc w:val="both"/>
              <w:rPr>
                <w:b/>
                <w:sz w:val="28"/>
              </w:rPr>
            </w:pPr>
            <w:r>
              <w:rPr>
                <w:b/>
                <w:sz w:val="28"/>
              </w:rPr>
              <w:t>C-I – Personální zabezpečení</w:t>
            </w:r>
          </w:p>
        </w:tc>
      </w:tr>
      <w:tr w:rsidR="000F2EDD" w14:paraId="2BE6A6F2"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9A36218"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BF6F375" w14:textId="77777777" w:rsidR="000F2EDD" w:rsidRDefault="000F2EDD" w:rsidP="004938E8">
            <w:pPr>
              <w:jc w:val="both"/>
            </w:pPr>
            <w:r>
              <w:t>Univerzita Tomáše Bati ve Zlíně</w:t>
            </w:r>
          </w:p>
        </w:tc>
      </w:tr>
      <w:tr w:rsidR="000F2EDD" w14:paraId="2FF943D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9F6AC7"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0D03E77" w14:textId="77777777" w:rsidR="000F2EDD" w:rsidRDefault="000F2EDD" w:rsidP="004938E8">
            <w:pPr>
              <w:jc w:val="both"/>
            </w:pPr>
            <w:r>
              <w:t>Fakulta logistiky a krizového řízení</w:t>
            </w:r>
          </w:p>
        </w:tc>
      </w:tr>
      <w:tr w:rsidR="000F2EDD" w14:paraId="17110CE6"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AC0BBD"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B4AFE78" w14:textId="77777777" w:rsidR="000F2EDD" w:rsidRDefault="000F2EDD" w:rsidP="004938E8">
            <w:pPr>
              <w:jc w:val="both"/>
            </w:pPr>
            <w:r>
              <w:t>Management rizik</w:t>
            </w:r>
          </w:p>
        </w:tc>
      </w:tr>
      <w:tr w:rsidR="000F2EDD" w14:paraId="3F4B2AF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4289C17"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4F8CB3D" w14:textId="77777777" w:rsidR="000F2EDD" w:rsidRPr="00216C1F" w:rsidRDefault="000F2EDD" w:rsidP="004938E8">
            <w:pPr>
              <w:jc w:val="both"/>
              <w:rPr>
                <w:b/>
              </w:rPr>
            </w:pPr>
            <w:r w:rsidRPr="00216C1F">
              <w:rPr>
                <w:b/>
              </w:rPr>
              <w:t>Jiří Konečný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799B56E"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ED227BB" w14:textId="77777777" w:rsidR="000F2EDD" w:rsidRDefault="000F2EDD" w:rsidP="004938E8">
            <w:pPr>
              <w:jc w:val="both"/>
            </w:pPr>
            <w:r>
              <w:t>Ing. et Ing., Ph.D.</w:t>
            </w:r>
          </w:p>
        </w:tc>
      </w:tr>
      <w:tr w:rsidR="000F2EDD" w14:paraId="00615B8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BD27FE"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0B40D53" w14:textId="77777777" w:rsidR="000F2EDD" w:rsidRDefault="000F2EDD" w:rsidP="004938E8">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66FD8A8"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BD78503" w14:textId="77777777" w:rsidR="000F2EDD" w:rsidRPr="00216C1F" w:rsidRDefault="000F2EDD" w:rsidP="004938E8">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616B814"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0A0B7FF"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BF9E95"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233982A" w14:textId="77777777" w:rsidR="000F2EDD" w:rsidRDefault="000F2EDD" w:rsidP="004938E8">
            <w:pPr>
              <w:jc w:val="both"/>
            </w:pPr>
            <w:r>
              <w:t>N</w:t>
            </w:r>
          </w:p>
        </w:tc>
      </w:tr>
      <w:tr w:rsidR="000F2EDD" w14:paraId="4ECC2F1F"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00FC79"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AE26ACC" w14:textId="77777777" w:rsidR="000F2EDD" w:rsidRPr="00216C1F" w:rsidRDefault="000F2EDD" w:rsidP="004938E8">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280F38"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DC9B9B"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4A4EFF"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9C53D43" w14:textId="77777777" w:rsidR="000F2EDD" w:rsidRDefault="000F2EDD" w:rsidP="004938E8">
            <w:pPr>
              <w:jc w:val="both"/>
            </w:pPr>
            <w:r>
              <w:t>N</w:t>
            </w:r>
          </w:p>
        </w:tc>
      </w:tr>
      <w:tr w:rsidR="000F2EDD" w14:paraId="5595AD68"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A3894CD"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B13C76"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69595B" w14:textId="77777777" w:rsidR="000F2EDD" w:rsidRDefault="000F2EDD" w:rsidP="004938E8">
            <w:pPr>
              <w:jc w:val="both"/>
              <w:rPr>
                <w:b/>
              </w:rPr>
            </w:pPr>
            <w:r>
              <w:rPr>
                <w:b/>
              </w:rPr>
              <w:t>rozsah</w:t>
            </w:r>
          </w:p>
        </w:tc>
      </w:tr>
      <w:tr w:rsidR="000F2EDD" w14:paraId="6ADE80D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A2A553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513B7B4"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07B7259" w14:textId="77777777" w:rsidR="000F2EDD" w:rsidRDefault="000F2EDD" w:rsidP="004938E8">
            <w:pPr>
              <w:jc w:val="both"/>
            </w:pPr>
          </w:p>
        </w:tc>
      </w:tr>
      <w:tr w:rsidR="000F2EDD" w14:paraId="2B3E65C5"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501C75E"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04A4660"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C7ABA00" w14:textId="77777777" w:rsidR="000F2EDD" w:rsidRDefault="000F2EDD" w:rsidP="004938E8">
            <w:pPr>
              <w:jc w:val="both"/>
            </w:pPr>
          </w:p>
        </w:tc>
      </w:tr>
      <w:tr w:rsidR="000F2EDD" w14:paraId="2396728A"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D31341"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1E5C153B"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5DB4EE60" w14:textId="77777777" w:rsidR="000F2EDD" w:rsidRDefault="000F2EDD" w:rsidP="004938E8">
            <w:pPr>
              <w:jc w:val="both"/>
            </w:pPr>
            <w:r w:rsidRPr="00216C1F">
              <w:t>Podnik</w:t>
            </w:r>
            <w:r>
              <w:t>ová ekonomika (PZ)</w:t>
            </w:r>
            <w:r w:rsidRPr="00216C1F">
              <w:t xml:space="preserve"> – přednášející (4</w:t>
            </w:r>
            <w:r>
              <w:t>3</w:t>
            </w:r>
            <w:r w:rsidRPr="00216C1F">
              <w:t xml:space="preserve"> %), vede semináře</w:t>
            </w:r>
            <w:r>
              <w:t xml:space="preserve"> (100 %)</w:t>
            </w:r>
          </w:p>
          <w:p w14:paraId="0129B557" w14:textId="77777777" w:rsidR="000F2EDD" w:rsidRDefault="000F2EDD" w:rsidP="004938E8">
            <w:pPr>
              <w:jc w:val="both"/>
            </w:pPr>
            <w:r>
              <w:t>Rozhodování za rizika a nejistoty</w:t>
            </w:r>
            <w:r w:rsidRPr="00216C1F">
              <w:t xml:space="preserve"> – </w:t>
            </w:r>
            <w:r>
              <w:t xml:space="preserve">garant, </w:t>
            </w:r>
            <w:r w:rsidRPr="00216C1F">
              <w:t>přednášející (</w:t>
            </w:r>
            <w:r>
              <w:t>10</w:t>
            </w:r>
            <w:r w:rsidRPr="00216C1F">
              <w:t>0 %), vede semináře</w:t>
            </w:r>
            <w:r>
              <w:t xml:space="preserve"> (100 %)</w:t>
            </w:r>
          </w:p>
          <w:p w14:paraId="381E83A0" w14:textId="77777777" w:rsidR="000F2EDD" w:rsidRDefault="000F2EDD" w:rsidP="004938E8">
            <w:pPr>
              <w:jc w:val="both"/>
            </w:pPr>
            <w:r>
              <w:t>Řízení finančních rizik</w:t>
            </w:r>
            <w:r w:rsidRPr="00216C1F">
              <w:t xml:space="preserve"> –</w:t>
            </w:r>
            <w:r>
              <w:t xml:space="preserve"> </w:t>
            </w:r>
            <w:r w:rsidRPr="00216C1F">
              <w:t>přednášející (</w:t>
            </w:r>
            <w:r>
              <w:t>43</w:t>
            </w:r>
            <w:r w:rsidRPr="00216C1F">
              <w:t xml:space="preserve"> %), </w:t>
            </w:r>
            <w:r>
              <w:t>cvičící (50 %)</w:t>
            </w:r>
          </w:p>
          <w:p w14:paraId="05AC73BC" w14:textId="77777777" w:rsidR="000F2EDD" w:rsidRDefault="000F2EDD" w:rsidP="004938E8">
            <w:pPr>
              <w:jc w:val="both"/>
            </w:pPr>
            <w:r>
              <w:t>Management (ZT) – vede semináře (50 %)</w:t>
            </w:r>
          </w:p>
          <w:p w14:paraId="43E0B3BC" w14:textId="77777777" w:rsidR="000F2EDD" w:rsidRDefault="000F2EDD" w:rsidP="004938E8">
            <w:pPr>
              <w:jc w:val="both"/>
            </w:pPr>
          </w:p>
        </w:tc>
      </w:tr>
      <w:tr w:rsidR="000F2EDD" w14:paraId="239F608C"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DA73B6B"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6636179"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3447AB2F"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C7EF920"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280C4D"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16CD159"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6A8020D" w14:textId="77777777" w:rsidR="000F2EDD" w:rsidRDefault="000F2EDD" w:rsidP="004938E8">
            <w:pPr>
              <w:jc w:val="both"/>
              <w:rPr>
                <w:b/>
              </w:rPr>
            </w:pPr>
            <w:r>
              <w:rPr>
                <w:b/>
              </w:rPr>
              <w:t>(</w:t>
            </w:r>
            <w:r>
              <w:rPr>
                <w:b/>
                <w:i/>
                <w:iCs/>
              </w:rPr>
              <w:t>nepovinný údaj</w:t>
            </w:r>
            <w:r>
              <w:rPr>
                <w:b/>
              </w:rPr>
              <w:t>) Počet hodin za semestr</w:t>
            </w:r>
          </w:p>
        </w:tc>
      </w:tr>
      <w:tr w:rsidR="000F2EDD" w14:paraId="1B294056"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6D9F3400" w14:textId="77777777" w:rsidR="000F2EDD" w:rsidRPr="00507D0C" w:rsidRDefault="000F2EDD" w:rsidP="004938E8"/>
        </w:tc>
        <w:tc>
          <w:tcPr>
            <w:tcW w:w="2409" w:type="dxa"/>
            <w:gridSpan w:val="3"/>
            <w:tcBorders>
              <w:top w:val="nil"/>
              <w:left w:val="single" w:sz="4" w:space="0" w:color="auto"/>
              <w:bottom w:val="single" w:sz="4" w:space="0" w:color="auto"/>
              <w:right w:val="single" w:sz="4" w:space="0" w:color="auto"/>
            </w:tcBorders>
          </w:tcPr>
          <w:p w14:paraId="0F9AC410" w14:textId="77777777" w:rsidR="000F2EDD" w:rsidRPr="00507D0C" w:rsidRDefault="000F2EDD" w:rsidP="004938E8"/>
        </w:tc>
        <w:tc>
          <w:tcPr>
            <w:tcW w:w="567" w:type="dxa"/>
            <w:gridSpan w:val="2"/>
            <w:tcBorders>
              <w:top w:val="nil"/>
              <w:left w:val="single" w:sz="4" w:space="0" w:color="auto"/>
              <w:bottom w:val="single" w:sz="4" w:space="0" w:color="auto"/>
              <w:right w:val="single" w:sz="4" w:space="0" w:color="auto"/>
            </w:tcBorders>
          </w:tcPr>
          <w:p w14:paraId="3F604832" w14:textId="77777777" w:rsidR="000F2EDD" w:rsidRPr="00507D0C" w:rsidRDefault="000F2EDD" w:rsidP="004938E8"/>
        </w:tc>
        <w:tc>
          <w:tcPr>
            <w:tcW w:w="2109" w:type="dxa"/>
            <w:gridSpan w:val="5"/>
            <w:tcBorders>
              <w:top w:val="nil"/>
              <w:left w:val="single" w:sz="4" w:space="0" w:color="auto"/>
              <w:bottom w:val="single" w:sz="4" w:space="0" w:color="auto"/>
              <w:right w:val="single" w:sz="4" w:space="0" w:color="auto"/>
            </w:tcBorders>
          </w:tcPr>
          <w:p w14:paraId="6BBE6A59" w14:textId="77777777" w:rsidR="000F2EDD" w:rsidRPr="00507D0C" w:rsidRDefault="000F2EDD" w:rsidP="004938E8"/>
        </w:tc>
        <w:tc>
          <w:tcPr>
            <w:tcW w:w="1972" w:type="dxa"/>
            <w:gridSpan w:val="3"/>
            <w:tcBorders>
              <w:top w:val="nil"/>
              <w:left w:val="single" w:sz="4" w:space="0" w:color="auto"/>
              <w:bottom w:val="single" w:sz="4" w:space="0" w:color="auto"/>
              <w:right w:val="single" w:sz="4" w:space="0" w:color="auto"/>
            </w:tcBorders>
          </w:tcPr>
          <w:p w14:paraId="0302BD6A" w14:textId="77777777" w:rsidR="000F2EDD" w:rsidRPr="00507D0C" w:rsidRDefault="000F2EDD" w:rsidP="004938E8"/>
        </w:tc>
      </w:tr>
      <w:tr w:rsidR="000F2EDD" w14:paraId="794AB7EA"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1895D8E5" w14:textId="77777777" w:rsidR="000F2EDD" w:rsidRPr="00EB56FC"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47AE95C5" w14:textId="77777777" w:rsidR="000F2EDD" w:rsidRPr="00EB56FC" w:rsidRDefault="000F2EDD" w:rsidP="004938E8"/>
        </w:tc>
        <w:tc>
          <w:tcPr>
            <w:tcW w:w="567" w:type="dxa"/>
            <w:gridSpan w:val="2"/>
            <w:tcBorders>
              <w:top w:val="nil"/>
              <w:left w:val="single" w:sz="4" w:space="0" w:color="auto"/>
              <w:bottom w:val="single" w:sz="4" w:space="0" w:color="auto"/>
              <w:right w:val="single" w:sz="4" w:space="0" w:color="auto"/>
            </w:tcBorders>
          </w:tcPr>
          <w:p w14:paraId="0FB47279" w14:textId="77777777" w:rsidR="000F2EDD" w:rsidRPr="00EB56FC"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18983F83" w14:textId="77777777" w:rsidR="000F2EDD" w:rsidRPr="00EB56FC"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23C936DE" w14:textId="77777777" w:rsidR="000F2EDD" w:rsidRDefault="000F2EDD" w:rsidP="004938E8">
            <w:pPr>
              <w:jc w:val="both"/>
              <w:rPr>
                <w:color w:val="FF0000"/>
              </w:rPr>
            </w:pPr>
          </w:p>
        </w:tc>
      </w:tr>
      <w:tr w:rsidR="000F2EDD" w14:paraId="0A2698C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27E80F9" w14:textId="77777777" w:rsidR="000F2EDD" w:rsidRDefault="000F2EDD" w:rsidP="004938E8">
            <w:pPr>
              <w:jc w:val="both"/>
            </w:pPr>
            <w:r>
              <w:rPr>
                <w:b/>
              </w:rPr>
              <w:t xml:space="preserve">Údaje o vzdělání na VŠ </w:t>
            </w:r>
          </w:p>
        </w:tc>
      </w:tr>
      <w:tr w:rsidR="000F2EDD" w14:paraId="18419422" w14:textId="77777777" w:rsidTr="004938E8">
        <w:trPr>
          <w:trHeight w:val="743"/>
        </w:trPr>
        <w:tc>
          <w:tcPr>
            <w:tcW w:w="9859" w:type="dxa"/>
            <w:gridSpan w:val="15"/>
            <w:tcBorders>
              <w:top w:val="single" w:sz="4" w:space="0" w:color="auto"/>
              <w:left w:val="single" w:sz="4" w:space="0" w:color="auto"/>
              <w:bottom w:val="single" w:sz="4" w:space="0" w:color="auto"/>
              <w:right w:val="single" w:sz="4" w:space="0" w:color="auto"/>
            </w:tcBorders>
          </w:tcPr>
          <w:p w14:paraId="05BF558C" w14:textId="77777777" w:rsidR="000F2EDD" w:rsidRPr="00A11921" w:rsidRDefault="000F2EDD" w:rsidP="004938E8">
            <w:pPr>
              <w:jc w:val="both"/>
            </w:pPr>
            <w:r w:rsidRPr="007C7A47">
              <w:t>20</w:t>
            </w:r>
            <w:r>
              <w:t>04</w:t>
            </w:r>
            <w:r w:rsidRPr="007C7A47">
              <w:t xml:space="preserve"> </w:t>
            </w:r>
            <w:r>
              <w:t>–</w:t>
            </w:r>
            <w:r w:rsidRPr="007C7A47">
              <w:t xml:space="preserve"> doktor (Ph.D.), studijní obor: </w:t>
            </w:r>
            <w:r w:rsidRPr="00A11921">
              <w:t>Řízení a ekonomika podniku</w:t>
            </w:r>
            <w:r w:rsidRPr="007C7A47">
              <w:t xml:space="preserve">, </w:t>
            </w:r>
            <w:r>
              <w:t>Vysoké učení technické v Brně, Fakulta podnikatelská</w:t>
            </w:r>
          </w:p>
        </w:tc>
      </w:tr>
      <w:tr w:rsidR="000F2EDD" w14:paraId="78E50E66"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DC9FA4" w14:textId="77777777" w:rsidR="000F2EDD" w:rsidRPr="005D0913" w:rsidRDefault="000F2EDD" w:rsidP="004938E8">
            <w:pPr>
              <w:jc w:val="both"/>
              <w:rPr>
                <w:b/>
              </w:rPr>
            </w:pPr>
            <w:r w:rsidRPr="005D0913">
              <w:rPr>
                <w:b/>
              </w:rPr>
              <w:t>Údaje o odborném působení od absolvování VŠ</w:t>
            </w:r>
          </w:p>
        </w:tc>
      </w:tr>
      <w:tr w:rsidR="000F2EDD" w14:paraId="138DF188"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6664543" w14:textId="77777777" w:rsidR="000F2EDD" w:rsidRPr="00A11921" w:rsidRDefault="000F2EDD" w:rsidP="004938E8">
            <w:pPr>
              <w:jc w:val="both"/>
            </w:pPr>
            <w:r w:rsidRPr="00A11921">
              <w:t>2006</w:t>
            </w:r>
            <w:r>
              <w:t>-</w:t>
            </w:r>
            <w:r w:rsidRPr="00A11921">
              <w:t>dosud</w:t>
            </w:r>
            <w:r>
              <w:t>:</w:t>
            </w:r>
            <w:r w:rsidRPr="00A11921">
              <w:t xml:space="preserve"> Univerzita Tomáše Bati ve Zlíně, Fakulta logistiky a krizového řízení</w:t>
            </w:r>
            <w:r>
              <w:t>, o</w:t>
            </w:r>
            <w:r w:rsidRPr="00A11921">
              <w:t>dborný asistent</w:t>
            </w:r>
            <w:r>
              <w:t>, pp</w:t>
            </w:r>
          </w:p>
          <w:p w14:paraId="1C7BC587" w14:textId="77777777" w:rsidR="000F2EDD" w:rsidRPr="00A11921" w:rsidRDefault="000F2EDD" w:rsidP="004938E8">
            <w:pPr>
              <w:jc w:val="both"/>
            </w:pPr>
            <w:r w:rsidRPr="00A11921">
              <w:t>2001</w:t>
            </w:r>
            <w:r>
              <w:t>-</w:t>
            </w:r>
            <w:r w:rsidRPr="00A11921">
              <w:t>2004</w:t>
            </w:r>
            <w:r>
              <w:t>:</w:t>
            </w:r>
            <w:r w:rsidRPr="00A11921">
              <w:t xml:space="preserve"> Komise pro cenné papíry</w:t>
            </w:r>
            <w:r>
              <w:t>,</w:t>
            </w:r>
            <w:r w:rsidRPr="00A11921">
              <w:t xml:space="preserve"> odborný referent</w:t>
            </w:r>
            <w:r>
              <w:t>, pp</w:t>
            </w:r>
          </w:p>
          <w:p w14:paraId="535589A2" w14:textId="77777777" w:rsidR="000F2EDD" w:rsidRPr="00A11921" w:rsidRDefault="000F2EDD" w:rsidP="004938E8">
            <w:pPr>
              <w:jc w:val="both"/>
            </w:pPr>
          </w:p>
        </w:tc>
      </w:tr>
      <w:tr w:rsidR="000F2EDD" w14:paraId="5655EC92"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777B48A" w14:textId="77777777" w:rsidR="000F2EDD" w:rsidRPr="00A11921" w:rsidRDefault="000F2EDD" w:rsidP="004938E8">
            <w:pPr>
              <w:jc w:val="both"/>
            </w:pPr>
            <w:r w:rsidRPr="00A11921">
              <w:rPr>
                <w:b/>
              </w:rPr>
              <w:t>Zkušenosti s vedením kvalifikačních a rigorózních prací</w:t>
            </w:r>
          </w:p>
        </w:tc>
      </w:tr>
      <w:tr w:rsidR="000F2EDD" w14:paraId="6AD2E115"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39618018" w14:textId="77777777" w:rsidR="000F2EDD" w:rsidRDefault="000F2EDD" w:rsidP="004938E8">
            <w:pPr>
              <w:jc w:val="both"/>
            </w:pPr>
            <w:r>
              <w:t>86x vedoucí bakalářské práce</w:t>
            </w:r>
          </w:p>
          <w:p w14:paraId="6C7BF780" w14:textId="77777777" w:rsidR="000F2EDD" w:rsidRDefault="000F2EDD" w:rsidP="004938E8">
            <w:pPr>
              <w:jc w:val="both"/>
            </w:pPr>
            <w:r>
              <w:t>22x vedoucí diplomové práce</w:t>
            </w:r>
          </w:p>
        </w:tc>
      </w:tr>
      <w:tr w:rsidR="000F2EDD" w14:paraId="2FF2C29C"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711DEF0"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A25DDA"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6F744AB"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712311C" w14:textId="77777777" w:rsidR="000F2EDD" w:rsidRDefault="000F2EDD" w:rsidP="004938E8">
            <w:pPr>
              <w:jc w:val="both"/>
              <w:rPr>
                <w:b/>
              </w:rPr>
            </w:pPr>
            <w:r>
              <w:rPr>
                <w:b/>
              </w:rPr>
              <w:t>Ohlasy publikací</w:t>
            </w:r>
          </w:p>
        </w:tc>
      </w:tr>
      <w:tr w:rsidR="000F2EDD" w14:paraId="0E513FDA"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0F20A06F"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1B779EB"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6CD2409"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6EC23E5"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C29CBA0"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A75A53E" w14:textId="77777777" w:rsidR="000F2EDD" w:rsidRDefault="000F2EDD" w:rsidP="004938E8">
            <w:pPr>
              <w:jc w:val="both"/>
            </w:pPr>
            <w:r>
              <w:rPr>
                <w:b/>
                <w:sz w:val="18"/>
              </w:rPr>
              <w:t>ostatní</w:t>
            </w:r>
          </w:p>
        </w:tc>
      </w:tr>
      <w:tr w:rsidR="000F2EDD" w14:paraId="58DC70F2"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0B3947"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A143A3"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8ACC52B"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714CD53" w14:textId="77777777" w:rsidR="000F2EDD" w:rsidRDefault="000F2EDD" w:rsidP="004938E8">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3415C6AA" w14:textId="77777777" w:rsidR="000F2EDD" w:rsidRDefault="000F2EDD" w:rsidP="004938E8">
            <w:pPr>
              <w:jc w:val="both"/>
              <w:rPr>
                <w:b/>
              </w:rPr>
            </w:pPr>
            <w:r>
              <w:rPr>
                <w:b/>
              </w:rPr>
              <w:t>3</w:t>
            </w:r>
          </w:p>
        </w:tc>
        <w:tc>
          <w:tcPr>
            <w:tcW w:w="694" w:type="dxa"/>
            <w:tcBorders>
              <w:top w:val="single" w:sz="4" w:space="0" w:color="auto"/>
              <w:left w:val="single" w:sz="4" w:space="0" w:color="auto"/>
              <w:bottom w:val="single" w:sz="4" w:space="0" w:color="auto"/>
              <w:right w:val="single" w:sz="4" w:space="0" w:color="auto"/>
            </w:tcBorders>
          </w:tcPr>
          <w:p w14:paraId="4273359C" w14:textId="77777777" w:rsidR="000F2EDD" w:rsidRDefault="000F2EDD" w:rsidP="004938E8">
            <w:pPr>
              <w:jc w:val="both"/>
              <w:rPr>
                <w:b/>
              </w:rPr>
            </w:pPr>
          </w:p>
        </w:tc>
      </w:tr>
      <w:tr w:rsidR="000F2EDD" w14:paraId="425C7200"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1BE5D480"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B15EB2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2EAD091"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5503A9F"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1E5A79F" w14:textId="77777777" w:rsidR="000F2EDD" w:rsidRDefault="000F2EDD" w:rsidP="004938E8">
            <w:pPr>
              <w:rPr>
                <w:b/>
              </w:rPr>
            </w:pPr>
            <w:r>
              <w:rPr>
                <w:b/>
              </w:rPr>
              <w:t xml:space="preserve">  2 / 1</w:t>
            </w:r>
          </w:p>
        </w:tc>
      </w:tr>
      <w:tr w:rsidR="000F2EDD" w14:paraId="41E408B9"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8E51C6"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7201ACE7" w14:textId="77777777" w:rsidTr="004938E8">
        <w:trPr>
          <w:trHeight w:val="1120"/>
        </w:trPr>
        <w:tc>
          <w:tcPr>
            <w:tcW w:w="9859" w:type="dxa"/>
            <w:gridSpan w:val="15"/>
            <w:tcBorders>
              <w:top w:val="single" w:sz="4" w:space="0" w:color="auto"/>
              <w:left w:val="single" w:sz="4" w:space="0" w:color="auto"/>
              <w:bottom w:val="single" w:sz="4" w:space="0" w:color="auto"/>
              <w:right w:val="single" w:sz="4" w:space="0" w:color="auto"/>
            </w:tcBorders>
          </w:tcPr>
          <w:p w14:paraId="642F7B58" w14:textId="77777777" w:rsidR="000F2EDD" w:rsidRDefault="000F2EDD" w:rsidP="004938E8">
            <w:pPr>
              <w:jc w:val="both"/>
            </w:pPr>
            <w:r>
              <w:t xml:space="preserve">MACKO, Michal; Jan ANTOŠ; František BOŽEK; </w:t>
            </w:r>
            <w:r w:rsidRPr="008A615C">
              <w:rPr>
                <w:b/>
              </w:rPr>
              <w:t>Jiří KONEČNÝ</w:t>
            </w:r>
            <w:r>
              <w:t xml:space="preserve">; Jiří HUZLÍK; Jitka HEGROVÁ a Ivo KUŘITKA. Development of New Health Risk Assessment of Nanoparticles: EPA Health Risk Assessment Revised. </w:t>
            </w:r>
            <w:r w:rsidRPr="000B3246">
              <w:rPr>
                <w:i/>
              </w:rPr>
              <w:t>Nanomaterials</w:t>
            </w:r>
            <w:r>
              <w:t xml:space="preserve">. 2023, 13(1). ISSN 20794991 (Jimp, Q1, autorský podíl </w:t>
            </w:r>
            <w:r w:rsidRPr="008A615C">
              <w:rPr>
                <w:b/>
              </w:rPr>
              <w:t>5 %</w:t>
            </w:r>
            <w:r>
              <w:t>)</w:t>
            </w:r>
          </w:p>
          <w:p w14:paraId="0C9BCC84" w14:textId="77777777" w:rsidR="000F2EDD" w:rsidRDefault="000F2EDD" w:rsidP="004938E8">
            <w:pPr>
              <w:jc w:val="both"/>
            </w:pPr>
          </w:p>
          <w:p w14:paraId="5001ACDC" w14:textId="77777777" w:rsidR="000F2EDD" w:rsidRDefault="000F2EDD" w:rsidP="004938E8">
            <w:pPr>
              <w:jc w:val="both"/>
            </w:pPr>
            <w:r>
              <w:t xml:space="preserve">DOKULIL, Jiří; Kateřina KADALOVÁ a </w:t>
            </w:r>
            <w:r w:rsidRPr="008A615C">
              <w:rPr>
                <w:b/>
              </w:rPr>
              <w:t>Jiří KONEČNÝ</w:t>
            </w:r>
            <w:r>
              <w:t xml:space="preserve">. Faktory zavedení nefinančních ukazatelů výkonnosti do procesu plánování. In: </w:t>
            </w:r>
            <w:r w:rsidRPr="000B3246">
              <w:rPr>
                <w:i/>
              </w:rPr>
              <w:t>Sborník konference CrisCon 2021</w:t>
            </w:r>
            <w:r>
              <w:t xml:space="preserve">. Zlín: Univerzita Tomáše Bati ve Zlíně, 2021. s. 18-21. ISBN 978-80-7678-028-6 (D, autorský podíl </w:t>
            </w:r>
            <w:r w:rsidRPr="008A615C">
              <w:rPr>
                <w:b/>
              </w:rPr>
              <w:t>5 %</w:t>
            </w:r>
            <w:r>
              <w:t>)</w:t>
            </w:r>
          </w:p>
          <w:p w14:paraId="6B5143A5" w14:textId="77777777" w:rsidR="000F2EDD" w:rsidRDefault="000F2EDD" w:rsidP="004938E8">
            <w:pPr>
              <w:jc w:val="both"/>
            </w:pPr>
          </w:p>
          <w:p w14:paraId="279CF4F9" w14:textId="77777777" w:rsidR="000F2EDD" w:rsidRDefault="000F2EDD" w:rsidP="004938E8">
            <w:pPr>
              <w:jc w:val="both"/>
            </w:pPr>
            <w:r w:rsidRPr="008A615C">
              <w:rPr>
                <w:b/>
              </w:rPr>
              <w:t>KONEČNÝ, Jiří</w:t>
            </w:r>
            <w:r w:rsidRPr="008A615C">
              <w:t xml:space="preserve">; </w:t>
            </w:r>
            <w:r>
              <w:t>Slavomíra VARGOVÁ</w:t>
            </w:r>
            <w:r w:rsidRPr="008A615C">
              <w:t xml:space="preserve">; </w:t>
            </w:r>
            <w:r>
              <w:t xml:space="preserve">František </w:t>
            </w:r>
            <w:r w:rsidRPr="008A615C">
              <w:t>B</w:t>
            </w:r>
            <w:r>
              <w:t>OŽEK</w:t>
            </w:r>
            <w:r w:rsidRPr="008A615C">
              <w:t xml:space="preserve">; </w:t>
            </w:r>
            <w:r>
              <w:t xml:space="preserve">Adam </w:t>
            </w:r>
            <w:r w:rsidRPr="008A615C">
              <w:t>P</w:t>
            </w:r>
            <w:r>
              <w:t>AWELCZYK a Michal</w:t>
            </w:r>
            <w:r w:rsidRPr="008A615C">
              <w:t xml:space="preserve"> M</w:t>
            </w:r>
            <w:r>
              <w:t xml:space="preserve">ACKO. </w:t>
            </w:r>
            <w:r w:rsidRPr="008A615C">
              <w:t>Kvantitativní hodnocení rizik naturogenních katastrof</w:t>
            </w:r>
            <w:r>
              <w:t xml:space="preserve">. In: </w:t>
            </w:r>
            <w:r w:rsidRPr="000B3246">
              <w:rPr>
                <w:i/>
              </w:rPr>
              <w:t>Sborník konference CrisCon 2020</w:t>
            </w:r>
            <w:r>
              <w:t xml:space="preserve">. Zlín: Univerzita Tomáše Bati ve Zlíně, 2020. s. 73-74. ISBN </w:t>
            </w:r>
            <w:r w:rsidRPr="000B3246">
              <w:t>978-80-7454-957-1</w:t>
            </w:r>
            <w:r>
              <w:t xml:space="preserve"> (D, autorský podíl </w:t>
            </w:r>
            <w:r w:rsidRPr="008A615C">
              <w:rPr>
                <w:b/>
              </w:rPr>
              <w:t>20 %</w:t>
            </w:r>
            <w:r>
              <w:t>)</w:t>
            </w:r>
          </w:p>
          <w:p w14:paraId="4B6EBAD0" w14:textId="77777777" w:rsidR="000F2EDD" w:rsidRPr="006111A4" w:rsidRDefault="000F2EDD" w:rsidP="004938E8">
            <w:pPr>
              <w:jc w:val="both"/>
            </w:pPr>
          </w:p>
        </w:tc>
      </w:tr>
      <w:tr w:rsidR="000F2EDD" w14:paraId="1FA52E71"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55316F9" w14:textId="77777777" w:rsidR="000F2EDD" w:rsidRDefault="000F2EDD" w:rsidP="004938E8">
            <w:pPr>
              <w:rPr>
                <w:b/>
              </w:rPr>
            </w:pPr>
            <w:r>
              <w:rPr>
                <w:b/>
              </w:rPr>
              <w:t>Působení v zahraničí</w:t>
            </w:r>
          </w:p>
        </w:tc>
      </w:tr>
      <w:tr w:rsidR="000F2EDD" w14:paraId="7C833794"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EF372AE" w14:textId="77777777" w:rsidR="000F2EDD" w:rsidRDefault="000F2EDD" w:rsidP="004938E8">
            <w:pPr>
              <w:rPr>
                <w:b/>
              </w:rPr>
            </w:pPr>
          </w:p>
        </w:tc>
      </w:tr>
      <w:tr w:rsidR="000F2EDD" w14:paraId="4D89F3BD"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F815B6"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865C527"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49416F"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C60181D" w14:textId="77777777" w:rsidR="000F2EDD" w:rsidRDefault="000F2EDD" w:rsidP="004938E8">
            <w:pPr>
              <w:jc w:val="both"/>
            </w:pPr>
          </w:p>
        </w:tc>
      </w:tr>
    </w:tbl>
    <w:p w14:paraId="40588662" w14:textId="71435CA7" w:rsidR="00A82356" w:rsidRDefault="00A82356" w:rsidP="004938E8"/>
    <w:p w14:paraId="40466529" w14:textId="77777777" w:rsidR="00A82356" w:rsidRDefault="00A82356">
      <w:pPr>
        <w:pPrChange w:id="761" w:author="Zuzana Tučková" w:date="2024-05-13T13:10:00Z">
          <w:pPr>
            <w:spacing w:after="160" w:line="259" w:lineRule="auto"/>
          </w:pPr>
        </w:pPrChange>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A82356" w14:paraId="51C0D631" w14:textId="77777777" w:rsidTr="00E363E7">
        <w:tc>
          <w:tcPr>
            <w:tcW w:w="9859" w:type="dxa"/>
            <w:gridSpan w:val="15"/>
            <w:tcBorders>
              <w:bottom w:val="double" w:sz="4" w:space="0" w:color="auto"/>
            </w:tcBorders>
            <w:shd w:val="clear" w:color="auto" w:fill="BDD6EE"/>
          </w:tcPr>
          <w:p w14:paraId="17B9E632" w14:textId="77777777" w:rsidR="00A82356" w:rsidRDefault="00A82356" w:rsidP="00E363E7">
            <w:pPr>
              <w:jc w:val="both"/>
              <w:rPr>
                <w:b/>
                <w:sz w:val="28"/>
              </w:rPr>
            </w:pPr>
            <w:r>
              <w:rPr>
                <w:b/>
                <w:sz w:val="28"/>
              </w:rPr>
              <w:t>C-I – Personální zabezpečení</w:t>
            </w:r>
          </w:p>
        </w:tc>
      </w:tr>
      <w:tr w:rsidR="00A82356" w14:paraId="098F66FD" w14:textId="77777777" w:rsidTr="00E363E7">
        <w:tc>
          <w:tcPr>
            <w:tcW w:w="2518" w:type="dxa"/>
            <w:tcBorders>
              <w:top w:val="double" w:sz="4" w:space="0" w:color="auto"/>
            </w:tcBorders>
            <w:shd w:val="clear" w:color="auto" w:fill="F7CAAC"/>
          </w:tcPr>
          <w:p w14:paraId="6DE60152" w14:textId="77777777" w:rsidR="00A82356" w:rsidRDefault="00A82356" w:rsidP="00E363E7">
            <w:pPr>
              <w:jc w:val="both"/>
              <w:rPr>
                <w:b/>
              </w:rPr>
            </w:pPr>
            <w:r>
              <w:rPr>
                <w:b/>
              </w:rPr>
              <w:t>Vysoká škola</w:t>
            </w:r>
          </w:p>
        </w:tc>
        <w:tc>
          <w:tcPr>
            <w:tcW w:w="7341" w:type="dxa"/>
            <w:gridSpan w:val="14"/>
          </w:tcPr>
          <w:p w14:paraId="2BCD99BB" w14:textId="77777777" w:rsidR="00A82356" w:rsidRDefault="00A82356" w:rsidP="00E363E7">
            <w:pPr>
              <w:jc w:val="both"/>
            </w:pPr>
            <w:r w:rsidRPr="001B2AE1">
              <w:t>Univerzita Tomáše Bati ve Zlíně</w:t>
            </w:r>
          </w:p>
        </w:tc>
      </w:tr>
      <w:tr w:rsidR="00A82356" w14:paraId="418D8E29" w14:textId="77777777" w:rsidTr="00E363E7">
        <w:tc>
          <w:tcPr>
            <w:tcW w:w="2518" w:type="dxa"/>
            <w:shd w:val="clear" w:color="auto" w:fill="F7CAAC"/>
          </w:tcPr>
          <w:p w14:paraId="5D6EB965" w14:textId="77777777" w:rsidR="00A82356" w:rsidRDefault="00A82356" w:rsidP="00E363E7">
            <w:pPr>
              <w:jc w:val="both"/>
              <w:rPr>
                <w:b/>
              </w:rPr>
            </w:pPr>
            <w:r>
              <w:rPr>
                <w:b/>
              </w:rPr>
              <w:t>Součást vysoké školy</w:t>
            </w:r>
          </w:p>
        </w:tc>
        <w:tc>
          <w:tcPr>
            <w:tcW w:w="7341" w:type="dxa"/>
            <w:gridSpan w:val="14"/>
          </w:tcPr>
          <w:p w14:paraId="7BCB4E73" w14:textId="77777777" w:rsidR="00A82356" w:rsidRDefault="00A82356" w:rsidP="00E363E7">
            <w:pPr>
              <w:jc w:val="both"/>
            </w:pPr>
            <w:r>
              <w:t>Fakulta logistiky a krizového řízení</w:t>
            </w:r>
          </w:p>
        </w:tc>
      </w:tr>
      <w:tr w:rsidR="00A82356" w14:paraId="25AA3350" w14:textId="77777777" w:rsidTr="00E363E7">
        <w:trPr>
          <w:ins w:id="762" w:author="Zuzana Tučková" w:date="2024-05-13T13:10:00Z"/>
        </w:trPr>
        <w:tc>
          <w:tcPr>
            <w:tcW w:w="2518" w:type="dxa"/>
            <w:shd w:val="clear" w:color="auto" w:fill="F7CAAC"/>
          </w:tcPr>
          <w:p w14:paraId="6E938273" w14:textId="77777777" w:rsidR="00A82356" w:rsidRDefault="00A82356" w:rsidP="00E363E7">
            <w:pPr>
              <w:jc w:val="both"/>
              <w:rPr>
                <w:ins w:id="763" w:author="Zuzana Tučková" w:date="2024-05-13T13:10:00Z"/>
                <w:b/>
              </w:rPr>
            </w:pPr>
            <w:ins w:id="764" w:author="Zuzana Tučková" w:date="2024-05-13T13:10:00Z">
              <w:r>
                <w:rPr>
                  <w:b/>
                </w:rPr>
                <w:t>Název studijního programu</w:t>
              </w:r>
            </w:ins>
          </w:p>
        </w:tc>
        <w:tc>
          <w:tcPr>
            <w:tcW w:w="7341" w:type="dxa"/>
            <w:gridSpan w:val="14"/>
          </w:tcPr>
          <w:p w14:paraId="2C006187" w14:textId="77777777" w:rsidR="00A82356" w:rsidRDefault="00A82356" w:rsidP="00E363E7">
            <w:pPr>
              <w:jc w:val="both"/>
              <w:rPr>
                <w:ins w:id="765" w:author="Zuzana Tučková" w:date="2024-05-13T13:10:00Z"/>
              </w:rPr>
            </w:pPr>
            <w:ins w:id="766" w:author="Zuzana Tučková" w:date="2024-05-13T13:10:00Z">
              <w:r>
                <w:t>Ochrana obyvatelstva</w:t>
              </w:r>
            </w:ins>
          </w:p>
        </w:tc>
      </w:tr>
      <w:tr w:rsidR="00A82356" w14:paraId="76CD197A" w14:textId="77777777" w:rsidTr="00E363E7">
        <w:trPr>
          <w:ins w:id="767" w:author="Zuzana Tučková" w:date="2024-05-13T13:10:00Z"/>
        </w:trPr>
        <w:tc>
          <w:tcPr>
            <w:tcW w:w="2518" w:type="dxa"/>
            <w:shd w:val="clear" w:color="auto" w:fill="F7CAAC"/>
          </w:tcPr>
          <w:p w14:paraId="0D7F518B" w14:textId="77777777" w:rsidR="00A82356" w:rsidRDefault="00A82356" w:rsidP="00E363E7">
            <w:pPr>
              <w:jc w:val="both"/>
              <w:rPr>
                <w:ins w:id="768" w:author="Zuzana Tučková" w:date="2024-05-13T13:10:00Z"/>
                <w:b/>
              </w:rPr>
            </w:pPr>
            <w:ins w:id="769" w:author="Zuzana Tučková" w:date="2024-05-13T13:10:00Z">
              <w:r>
                <w:rPr>
                  <w:b/>
                </w:rPr>
                <w:t>Jméno a příjmení</w:t>
              </w:r>
            </w:ins>
          </w:p>
        </w:tc>
        <w:tc>
          <w:tcPr>
            <w:tcW w:w="4536" w:type="dxa"/>
            <w:gridSpan w:val="8"/>
          </w:tcPr>
          <w:p w14:paraId="6867EDED" w14:textId="77777777" w:rsidR="00A82356" w:rsidRPr="00A42879" w:rsidRDefault="00A82356" w:rsidP="00E363E7">
            <w:pPr>
              <w:jc w:val="both"/>
              <w:rPr>
                <w:ins w:id="770" w:author="Zuzana Tučková" w:date="2024-05-13T13:10:00Z"/>
                <w:b/>
                <w:bCs/>
              </w:rPr>
            </w:pPr>
            <w:ins w:id="771" w:author="Zuzana Tučková" w:date="2024-05-13T13:10:00Z">
              <w:r>
                <w:rPr>
                  <w:b/>
                  <w:bCs/>
                </w:rPr>
                <w:t>Radim Křivák</w:t>
              </w:r>
            </w:ins>
          </w:p>
        </w:tc>
        <w:tc>
          <w:tcPr>
            <w:tcW w:w="709" w:type="dxa"/>
            <w:shd w:val="clear" w:color="auto" w:fill="F7CAAC"/>
          </w:tcPr>
          <w:p w14:paraId="761F9248" w14:textId="77777777" w:rsidR="00A82356" w:rsidRDefault="00A82356" w:rsidP="00E363E7">
            <w:pPr>
              <w:jc w:val="both"/>
              <w:rPr>
                <w:ins w:id="772" w:author="Zuzana Tučková" w:date="2024-05-13T13:10:00Z"/>
                <w:b/>
              </w:rPr>
            </w:pPr>
            <w:ins w:id="773" w:author="Zuzana Tučková" w:date="2024-05-13T13:10:00Z">
              <w:r>
                <w:rPr>
                  <w:b/>
                </w:rPr>
                <w:t>Tituly</w:t>
              </w:r>
            </w:ins>
          </w:p>
        </w:tc>
        <w:tc>
          <w:tcPr>
            <w:tcW w:w="2096" w:type="dxa"/>
            <w:gridSpan w:val="5"/>
          </w:tcPr>
          <w:p w14:paraId="343BD7A8" w14:textId="77777777" w:rsidR="00A82356" w:rsidRDefault="00A82356" w:rsidP="00E363E7">
            <w:pPr>
              <w:rPr>
                <w:ins w:id="774" w:author="Zuzana Tučková" w:date="2024-05-13T13:10:00Z"/>
              </w:rPr>
            </w:pPr>
            <w:ins w:id="775" w:author="Zuzana Tučková" w:date="2024-05-13T13:10:00Z">
              <w:r>
                <w:t xml:space="preserve">PhDr., Mgr., BBA </w:t>
              </w:r>
            </w:ins>
          </w:p>
        </w:tc>
      </w:tr>
      <w:tr w:rsidR="00A82356" w14:paraId="570D87B8" w14:textId="77777777" w:rsidTr="00E363E7">
        <w:trPr>
          <w:ins w:id="776" w:author="Zuzana Tučková" w:date="2024-05-13T13:10:00Z"/>
        </w:trPr>
        <w:tc>
          <w:tcPr>
            <w:tcW w:w="2518" w:type="dxa"/>
            <w:shd w:val="clear" w:color="auto" w:fill="F7CAAC"/>
          </w:tcPr>
          <w:p w14:paraId="3557482B" w14:textId="77777777" w:rsidR="00A82356" w:rsidRDefault="00A82356" w:rsidP="00E363E7">
            <w:pPr>
              <w:jc w:val="both"/>
              <w:rPr>
                <w:ins w:id="777" w:author="Zuzana Tučková" w:date="2024-05-13T13:10:00Z"/>
                <w:b/>
              </w:rPr>
            </w:pPr>
            <w:ins w:id="778" w:author="Zuzana Tučková" w:date="2024-05-13T13:10:00Z">
              <w:r>
                <w:rPr>
                  <w:b/>
                </w:rPr>
                <w:t>Rok narození</w:t>
              </w:r>
            </w:ins>
          </w:p>
        </w:tc>
        <w:tc>
          <w:tcPr>
            <w:tcW w:w="829" w:type="dxa"/>
            <w:gridSpan w:val="2"/>
          </w:tcPr>
          <w:p w14:paraId="7078745B" w14:textId="77777777" w:rsidR="00A82356" w:rsidRDefault="00A82356" w:rsidP="00E363E7">
            <w:pPr>
              <w:jc w:val="both"/>
              <w:rPr>
                <w:ins w:id="779" w:author="Zuzana Tučková" w:date="2024-05-13T13:10:00Z"/>
              </w:rPr>
            </w:pPr>
            <w:ins w:id="780" w:author="Zuzana Tučková" w:date="2024-05-13T13:10:00Z">
              <w:r>
                <w:t>1984</w:t>
              </w:r>
            </w:ins>
          </w:p>
        </w:tc>
        <w:tc>
          <w:tcPr>
            <w:tcW w:w="1721" w:type="dxa"/>
            <w:shd w:val="clear" w:color="auto" w:fill="F7CAAC"/>
          </w:tcPr>
          <w:p w14:paraId="5814C5FC" w14:textId="77777777" w:rsidR="00A82356" w:rsidRDefault="00A82356" w:rsidP="00E363E7">
            <w:pPr>
              <w:jc w:val="both"/>
              <w:rPr>
                <w:ins w:id="781" w:author="Zuzana Tučková" w:date="2024-05-13T13:10:00Z"/>
                <w:b/>
              </w:rPr>
            </w:pPr>
            <w:ins w:id="782" w:author="Zuzana Tučková" w:date="2024-05-13T13:10:00Z">
              <w:r>
                <w:rPr>
                  <w:b/>
                </w:rPr>
                <w:t>typ vztahu k VŠ</w:t>
              </w:r>
            </w:ins>
          </w:p>
        </w:tc>
        <w:tc>
          <w:tcPr>
            <w:tcW w:w="992" w:type="dxa"/>
            <w:gridSpan w:val="4"/>
          </w:tcPr>
          <w:p w14:paraId="2FFC495D" w14:textId="77777777" w:rsidR="00A82356" w:rsidRPr="00124859" w:rsidRDefault="00A82356" w:rsidP="00E363E7">
            <w:pPr>
              <w:jc w:val="both"/>
              <w:rPr>
                <w:ins w:id="783" w:author="Zuzana Tučková" w:date="2024-05-13T13:10:00Z"/>
                <w:i/>
                <w:iCs/>
              </w:rPr>
            </w:pPr>
            <w:ins w:id="784" w:author="Zuzana Tučková" w:date="2024-05-13T13:10:00Z">
              <w:r>
                <w:rPr>
                  <w:i/>
                  <w:iCs/>
                </w:rPr>
                <w:t>DPP bud.</w:t>
              </w:r>
            </w:ins>
          </w:p>
        </w:tc>
        <w:tc>
          <w:tcPr>
            <w:tcW w:w="994" w:type="dxa"/>
            <w:shd w:val="clear" w:color="auto" w:fill="F7CAAC"/>
          </w:tcPr>
          <w:p w14:paraId="7C972F13" w14:textId="77777777" w:rsidR="00A82356" w:rsidRDefault="00A82356" w:rsidP="00E363E7">
            <w:pPr>
              <w:jc w:val="both"/>
              <w:rPr>
                <w:ins w:id="785" w:author="Zuzana Tučková" w:date="2024-05-13T13:10:00Z"/>
                <w:b/>
              </w:rPr>
            </w:pPr>
            <w:ins w:id="786" w:author="Zuzana Tučková" w:date="2024-05-13T13:10:00Z">
              <w:r>
                <w:rPr>
                  <w:b/>
                </w:rPr>
                <w:t>rozsah</w:t>
              </w:r>
            </w:ins>
          </w:p>
        </w:tc>
        <w:tc>
          <w:tcPr>
            <w:tcW w:w="709" w:type="dxa"/>
          </w:tcPr>
          <w:p w14:paraId="4EF5F83E" w14:textId="77777777" w:rsidR="00A82356" w:rsidRDefault="00A82356" w:rsidP="00E363E7">
            <w:pPr>
              <w:jc w:val="both"/>
              <w:rPr>
                <w:ins w:id="787" w:author="Zuzana Tučková" w:date="2024-05-13T13:10:00Z"/>
              </w:rPr>
            </w:pPr>
            <w:ins w:id="788" w:author="Zuzana Tučková" w:date="2024-05-13T13:10:00Z">
              <w:r>
                <w:t>20 h.</w:t>
              </w:r>
            </w:ins>
          </w:p>
          <w:p w14:paraId="4D41449B" w14:textId="77777777" w:rsidR="00A82356" w:rsidRDefault="00A82356" w:rsidP="00E363E7">
            <w:pPr>
              <w:jc w:val="both"/>
              <w:rPr>
                <w:ins w:id="789" w:author="Zuzana Tučková" w:date="2024-05-13T13:10:00Z"/>
              </w:rPr>
            </w:pPr>
            <w:ins w:id="790" w:author="Zuzana Tučková" w:date="2024-05-13T13:10:00Z">
              <w:r>
                <w:t>sem</w:t>
              </w:r>
            </w:ins>
          </w:p>
        </w:tc>
        <w:tc>
          <w:tcPr>
            <w:tcW w:w="709" w:type="dxa"/>
            <w:gridSpan w:val="3"/>
            <w:shd w:val="clear" w:color="auto" w:fill="F7CAAC"/>
          </w:tcPr>
          <w:p w14:paraId="5BF1BF3B" w14:textId="77777777" w:rsidR="00A82356" w:rsidRDefault="00A82356" w:rsidP="00E363E7">
            <w:pPr>
              <w:jc w:val="both"/>
              <w:rPr>
                <w:ins w:id="791" w:author="Zuzana Tučková" w:date="2024-05-13T13:10:00Z"/>
                <w:b/>
              </w:rPr>
            </w:pPr>
            <w:ins w:id="792" w:author="Zuzana Tučková" w:date="2024-05-13T13:10:00Z">
              <w:r>
                <w:rPr>
                  <w:b/>
                </w:rPr>
                <w:t>do kdy</w:t>
              </w:r>
            </w:ins>
          </w:p>
        </w:tc>
        <w:tc>
          <w:tcPr>
            <w:tcW w:w="1387" w:type="dxa"/>
            <w:gridSpan w:val="2"/>
          </w:tcPr>
          <w:p w14:paraId="64421ADD" w14:textId="77777777" w:rsidR="00A82356" w:rsidRDefault="00A82356" w:rsidP="00E363E7">
            <w:pPr>
              <w:jc w:val="both"/>
              <w:rPr>
                <w:ins w:id="793" w:author="Zuzana Tučková" w:date="2024-05-13T13:10:00Z"/>
              </w:rPr>
            </w:pPr>
          </w:p>
        </w:tc>
      </w:tr>
      <w:tr w:rsidR="00A82356" w14:paraId="5B7C14B1" w14:textId="77777777" w:rsidTr="00E363E7">
        <w:trPr>
          <w:ins w:id="794" w:author="Zuzana Tučková" w:date="2024-05-13T13:10:00Z"/>
        </w:trPr>
        <w:tc>
          <w:tcPr>
            <w:tcW w:w="5068" w:type="dxa"/>
            <w:gridSpan w:val="4"/>
            <w:shd w:val="clear" w:color="auto" w:fill="F7CAAC"/>
          </w:tcPr>
          <w:p w14:paraId="3D1C8C37" w14:textId="77777777" w:rsidR="00A82356" w:rsidRDefault="00A82356" w:rsidP="00E363E7">
            <w:pPr>
              <w:jc w:val="both"/>
              <w:rPr>
                <w:ins w:id="795" w:author="Zuzana Tučková" w:date="2024-05-13T13:10:00Z"/>
                <w:b/>
              </w:rPr>
            </w:pPr>
            <w:ins w:id="796" w:author="Zuzana Tučková" w:date="2024-05-13T13:10:00Z">
              <w:r>
                <w:rPr>
                  <w:b/>
                </w:rPr>
                <w:t>Typ vztahu na součásti VŠ, která uskutečňuje st. program</w:t>
              </w:r>
            </w:ins>
          </w:p>
        </w:tc>
        <w:tc>
          <w:tcPr>
            <w:tcW w:w="992" w:type="dxa"/>
            <w:gridSpan w:val="4"/>
          </w:tcPr>
          <w:p w14:paraId="0B3BE2D0" w14:textId="77777777" w:rsidR="00A82356" w:rsidRPr="00124859" w:rsidRDefault="00A82356" w:rsidP="00E363E7">
            <w:pPr>
              <w:jc w:val="both"/>
              <w:rPr>
                <w:ins w:id="797" w:author="Zuzana Tučková" w:date="2024-05-13T13:10:00Z"/>
                <w:i/>
                <w:iCs/>
              </w:rPr>
            </w:pPr>
            <w:ins w:id="798" w:author="Zuzana Tučková" w:date="2024-05-13T13:10:00Z">
              <w:r>
                <w:rPr>
                  <w:i/>
                  <w:iCs/>
                </w:rPr>
                <w:t>DPP bud.</w:t>
              </w:r>
            </w:ins>
          </w:p>
        </w:tc>
        <w:tc>
          <w:tcPr>
            <w:tcW w:w="994" w:type="dxa"/>
            <w:shd w:val="clear" w:color="auto" w:fill="F7CAAC"/>
          </w:tcPr>
          <w:p w14:paraId="13790E52" w14:textId="77777777" w:rsidR="00A82356" w:rsidRDefault="00A82356" w:rsidP="00E363E7">
            <w:pPr>
              <w:jc w:val="both"/>
              <w:rPr>
                <w:ins w:id="799" w:author="Zuzana Tučková" w:date="2024-05-13T13:10:00Z"/>
                <w:b/>
              </w:rPr>
            </w:pPr>
            <w:ins w:id="800" w:author="Zuzana Tučková" w:date="2024-05-13T13:10:00Z">
              <w:r>
                <w:rPr>
                  <w:b/>
                </w:rPr>
                <w:t>rozsah</w:t>
              </w:r>
            </w:ins>
          </w:p>
        </w:tc>
        <w:tc>
          <w:tcPr>
            <w:tcW w:w="709" w:type="dxa"/>
          </w:tcPr>
          <w:p w14:paraId="26272194" w14:textId="77777777" w:rsidR="00A82356" w:rsidRDefault="00A82356" w:rsidP="00E363E7">
            <w:pPr>
              <w:jc w:val="both"/>
              <w:rPr>
                <w:ins w:id="801" w:author="Zuzana Tučková" w:date="2024-05-13T13:10:00Z"/>
              </w:rPr>
            </w:pPr>
            <w:ins w:id="802" w:author="Zuzana Tučková" w:date="2024-05-13T13:10:00Z">
              <w:r>
                <w:t xml:space="preserve">20 h. </w:t>
              </w:r>
            </w:ins>
          </w:p>
          <w:p w14:paraId="463FF0AC" w14:textId="77777777" w:rsidR="00A82356" w:rsidRDefault="00A82356" w:rsidP="00E363E7">
            <w:pPr>
              <w:jc w:val="both"/>
              <w:rPr>
                <w:ins w:id="803" w:author="Zuzana Tučková" w:date="2024-05-13T13:10:00Z"/>
              </w:rPr>
            </w:pPr>
            <w:ins w:id="804" w:author="Zuzana Tučková" w:date="2024-05-13T13:10:00Z">
              <w:r>
                <w:t>sem</w:t>
              </w:r>
            </w:ins>
          </w:p>
        </w:tc>
        <w:tc>
          <w:tcPr>
            <w:tcW w:w="709" w:type="dxa"/>
            <w:gridSpan w:val="3"/>
            <w:shd w:val="clear" w:color="auto" w:fill="F7CAAC"/>
          </w:tcPr>
          <w:p w14:paraId="1E00E262" w14:textId="77777777" w:rsidR="00A82356" w:rsidRDefault="00A82356" w:rsidP="00E363E7">
            <w:pPr>
              <w:jc w:val="both"/>
              <w:rPr>
                <w:ins w:id="805" w:author="Zuzana Tučková" w:date="2024-05-13T13:10:00Z"/>
                <w:b/>
              </w:rPr>
            </w:pPr>
            <w:ins w:id="806" w:author="Zuzana Tučková" w:date="2024-05-13T13:10:00Z">
              <w:r>
                <w:rPr>
                  <w:b/>
                </w:rPr>
                <w:t>do kdy</w:t>
              </w:r>
            </w:ins>
          </w:p>
        </w:tc>
        <w:tc>
          <w:tcPr>
            <w:tcW w:w="1387" w:type="dxa"/>
            <w:gridSpan w:val="2"/>
          </w:tcPr>
          <w:p w14:paraId="22F992A9" w14:textId="77777777" w:rsidR="00A82356" w:rsidRDefault="00A82356" w:rsidP="00E363E7">
            <w:pPr>
              <w:jc w:val="both"/>
              <w:rPr>
                <w:ins w:id="807" w:author="Zuzana Tučková" w:date="2024-05-13T13:10:00Z"/>
              </w:rPr>
            </w:pPr>
          </w:p>
        </w:tc>
      </w:tr>
      <w:tr w:rsidR="00A82356" w14:paraId="00D2B594" w14:textId="77777777" w:rsidTr="00E363E7">
        <w:trPr>
          <w:ins w:id="808" w:author="Zuzana Tučková" w:date="2024-05-13T13:10:00Z"/>
        </w:trPr>
        <w:tc>
          <w:tcPr>
            <w:tcW w:w="6060" w:type="dxa"/>
            <w:gridSpan w:val="8"/>
            <w:shd w:val="clear" w:color="auto" w:fill="F7CAAC"/>
          </w:tcPr>
          <w:p w14:paraId="4232A617" w14:textId="77777777" w:rsidR="00A82356" w:rsidRDefault="00A82356" w:rsidP="00E363E7">
            <w:pPr>
              <w:jc w:val="both"/>
              <w:rPr>
                <w:ins w:id="809" w:author="Zuzana Tučková" w:date="2024-05-13T13:10:00Z"/>
              </w:rPr>
            </w:pPr>
            <w:ins w:id="810" w:author="Zuzana Tučková" w:date="2024-05-13T13:10:00Z">
              <w:r>
                <w:rPr>
                  <w:b/>
                </w:rPr>
                <w:t>Další současná působení jako akademický pracovník na jiných VŠ</w:t>
              </w:r>
            </w:ins>
          </w:p>
        </w:tc>
        <w:tc>
          <w:tcPr>
            <w:tcW w:w="1703" w:type="dxa"/>
            <w:gridSpan w:val="2"/>
            <w:shd w:val="clear" w:color="auto" w:fill="F7CAAC"/>
          </w:tcPr>
          <w:p w14:paraId="2C1A8764" w14:textId="77777777" w:rsidR="00A82356" w:rsidRDefault="00A82356" w:rsidP="00E363E7">
            <w:pPr>
              <w:jc w:val="both"/>
              <w:rPr>
                <w:ins w:id="811" w:author="Zuzana Tučková" w:date="2024-05-13T13:10:00Z"/>
                <w:b/>
              </w:rPr>
            </w:pPr>
            <w:ins w:id="812" w:author="Zuzana Tučková" w:date="2024-05-13T13:10:00Z">
              <w:r>
                <w:rPr>
                  <w:b/>
                </w:rPr>
                <w:t>typ prac. vztahu</w:t>
              </w:r>
            </w:ins>
          </w:p>
        </w:tc>
        <w:tc>
          <w:tcPr>
            <w:tcW w:w="2096" w:type="dxa"/>
            <w:gridSpan w:val="5"/>
            <w:shd w:val="clear" w:color="auto" w:fill="F7CAAC"/>
          </w:tcPr>
          <w:p w14:paraId="10C8C24D" w14:textId="77777777" w:rsidR="00A82356" w:rsidRDefault="00A82356" w:rsidP="00E363E7">
            <w:pPr>
              <w:jc w:val="both"/>
              <w:rPr>
                <w:ins w:id="813" w:author="Zuzana Tučková" w:date="2024-05-13T13:10:00Z"/>
                <w:b/>
              </w:rPr>
            </w:pPr>
            <w:ins w:id="814" w:author="Zuzana Tučková" w:date="2024-05-13T13:10:00Z">
              <w:r>
                <w:rPr>
                  <w:b/>
                </w:rPr>
                <w:t>rozsah</w:t>
              </w:r>
            </w:ins>
          </w:p>
        </w:tc>
      </w:tr>
      <w:tr w:rsidR="00A82356" w14:paraId="600F8C8B" w14:textId="77777777" w:rsidTr="00E363E7">
        <w:trPr>
          <w:ins w:id="815" w:author="Zuzana Tučková" w:date="2024-05-13T13:10:00Z"/>
        </w:trPr>
        <w:tc>
          <w:tcPr>
            <w:tcW w:w="6060" w:type="dxa"/>
            <w:gridSpan w:val="8"/>
          </w:tcPr>
          <w:p w14:paraId="2E8CABAF" w14:textId="77777777" w:rsidR="00A82356" w:rsidRDefault="00A82356" w:rsidP="00E363E7">
            <w:pPr>
              <w:jc w:val="both"/>
              <w:rPr>
                <w:ins w:id="816" w:author="Zuzana Tučková" w:date="2024-05-13T13:10:00Z"/>
              </w:rPr>
            </w:pPr>
          </w:p>
        </w:tc>
        <w:tc>
          <w:tcPr>
            <w:tcW w:w="1703" w:type="dxa"/>
            <w:gridSpan w:val="2"/>
          </w:tcPr>
          <w:p w14:paraId="65A325E6" w14:textId="77777777" w:rsidR="00A82356" w:rsidRPr="00A42879" w:rsidRDefault="00A82356" w:rsidP="00E363E7">
            <w:pPr>
              <w:jc w:val="both"/>
              <w:rPr>
                <w:ins w:id="817" w:author="Zuzana Tučková" w:date="2024-05-13T13:10:00Z"/>
                <w:i/>
                <w:iCs/>
              </w:rPr>
            </w:pPr>
          </w:p>
        </w:tc>
        <w:tc>
          <w:tcPr>
            <w:tcW w:w="2096" w:type="dxa"/>
            <w:gridSpan w:val="5"/>
          </w:tcPr>
          <w:p w14:paraId="3EF1DF47" w14:textId="77777777" w:rsidR="00A82356" w:rsidRDefault="00A82356" w:rsidP="00E363E7">
            <w:pPr>
              <w:jc w:val="both"/>
              <w:rPr>
                <w:ins w:id="818" w:author="Zuzana Tučková" w:date="2024-05-13T13:10:00Z"/>
              </w:rPr>
            </w:pPr>
          </w:p>
        </w:tc>
      </w:tr>
      <w:tr w:rsidR="00A82356" w14:paraId="7CE3449F" w14:textId="77777777" w:rsidTr="00E363E7">
        <w:trPr>
          <w:ins w:id="819" w:author="Zuzana Tučková" w:date="2024-05-13T13:10:00Z"/>
        </w:trPr>
        <w:tc>
          <w:tcPr>
            <w:tcW w:w="6060" w:type="dxa"/>
            <w:gridSpan w:val="8"/>
          </w:tcPr>
          <w:p w14:paraId="4F8FA3F6" w14:textId="77777777" w:rsidR="00A82356" w:rsidRDefault="00A82356" w:rsidP="00E363E7">
            <w:pPr>
              <w:jc w:val="both"/>
              <w:rPr>
                <w:ins w:id="820" w:author="Zuzana Tučková" w:date="2024-05-13T13:10:00Z"/>
              </w:rPr>
            </w:pPr>
          </w:p>
        </w:tc>
        <w:tc>
          <w:tcPr>
            <w:tcW w:w="1703" w:type="dxa"/>
            <w:gridSpan w:val="2"/>
          </w:tcPr>
          <w:p w14:paraId="5491EAAF" w14:textId="77777777" w:rsidR="00A82356" w:rsidRDefault="00A82356" w:rsidP="00E363E7">
            <w:pPr>
              <w:jc w:val="both"/>
              <w:rPr>
                <w:ins w:id="821" w:author="Zuzana Tučková" w:date="2024-05-13T13:10:00Z"/>
              </w:rPr>
            </w:pPr>
          </w:p>
        </w:tc>
        <w:tc>
          <w:tcPr>
            <w:tcW w:w="2096" w:type="dxa"/>
            <w:gridSpan w:val="5"/>
          </w:tcPr>
          <w:p w14:paraId="7CE51F00" w14:textId="77777777" w:rsidR="00A82356" w:rsidRDefault="00A82356" w:rsidP="00E363E7">
            <w:pPr>
              <w:jc w:val="both"/>
              <w:rPr>
                <w:ins w:id="822" w:author="Zuzana Tučková" w:date="2024-05-13T13:10:00Z"/>
              </w:rPr>
            </w:pPr>
          </w:p>
        </w:tc>
      </w:tr>
      <w:tr w:rsidR="00A82356" w14:paraId="59371E75" w14:textId="77777777" w:rsidTr="00E363E7">
        <w:trPr>
          <w:ins w:id="823" w:author="Zuzana Tučková" w:date="2024-05-13T13:10:00Z"/>
        </w:trPr>
        <w:tc>
          <w:tcPr>
            <w:tcW w:w="6060" w:type="dxa"/>
            <w:gridSpan w:val="8"/>
          </w:tcPr>
          <w:p w14:paraId="35CC9142" w14:textId="77777777" w:rsidR="00A82356" w:rsidRDefault="00A82356" w:rsidP="00E363E7">
            <w:pPr>
              <w:jc w:val="both"/>
              <w:rPr>
                <w:ins w:id="824" w:author="Zuzana Tučková" w:date="2024-05-13T13:10:00Z"/>
              </w:rPr>
            </w:pPr>
          </w:p>
        </w:tc>
        <w:tc>
          <w:tcPr>
            <w:tcW w:w="1703" w:type="dxa"/>
            <w:gridSpan w:val="2"/>
          </w:tcPr>
          <w:p w14:paraId="03ED5072" w14:textId="77777777" w:rsidR="00A82356" w:rsidRDefault="00A82356" w:rsidP="00E363E7">
            <w:pPr>
              <w:jc w:val="both"/>
              <w:rPr>
                <w:ins w:id="825" w:author="Zuzana Tučková" w:date="2024-05-13T13:10:00Z"/>
              </w:rPr>
            </w:pPr>
          </w:p>
        </w:tc>
        <w:tc>
          <w:tcPr>
            <w:tcW w:w="2096" w:type="dxa"/>
            <w:gridSpan w:val="5"/>
          </w:tcPr>
          <w:p w14:paraId="4233D31F" w14:textId="77777777" w:rsidR="00A82356" w:rsidRDefault="00A82356" w:rsidP="00E363E7">
            <w:pPr>
              <w:jc w:val="both"/>
              <w:rPr>
                <w:ins w:id="826" w:author="Zuzana Tučková" w:date="2024-05-13T13:10:00Z"/>
              </w:rPr>
            </w:pPr>
          </w:p>
        </w:tc>
      </w:tr>
      <w:tr w:rsidR="00A82356" w14:paraId="42D91049" w14:textId="77777777" w:rsidTr="00E363E7">
        <w:trPr>
          <w:ins w:id="827" w:author="Zuzana Tučková" w:date="2024-05-13T13:10:00Z"/>
        </w:trPr>
        <w:tc>
          <w:tcPr>
            <w:tcW w:w="6060" w:type="dxa"/>
            <w:gridSpan w:val="8"/>
          </w:tcPr>
          <w:p w14:paraId="3298524F" w14:textId="77777777" w:rsidR="00A82356" w:rsidRDefault="00A82356" w:rsidP="00E363E7">
            <w:pPr>
              <w:jc w:val="both"/>
              <w:rPr>
                <w:ins w:id="828" w:author="Zuzana Tučková" w:date="2024-05-13T13:10:00Z"/>
              </w:rPr>
            </w:pPr>
          </w:p>
        </w:tc>
        <w:tc>
          <w:tcPr>
            <w:tcW w:w="1703" w:type="dxa"/>
            <w:gridSpan w:val="2"/>
          </w:tcPr>
          <w:p w14:paraId="189A7871" w14:textId="77777777" w:rsidR="00A82356" w:rsidRDefault="00A82356" w:rsidP="00E363E7">
            <w:pPr>
              <w:jc w:val="both"/>
              <w:rPr>
                <w:ins w:id="829" w:author="Zuzana Tučková" w:date="2024-05-13T13:10:00Z"/>
              </w:rPr>
            </w:pPr>
          </w:p>
        </w:tc>
        <w:tc>
          <w:tcPr>
            <w:tcW w:w="2096" w:type="dxa"/>
            <w:gridSpan w:val="5"/>
          </w:tcPr>
          <w:p w14:paraId="790B556C" w14:textId="77777777" w:rsidR="00A82356" w:rsidRDefault="00A82356" w:rsidP="00E363E7">
            <w:pPr>
              <w:jc w:val="both"/>
              <w:rPr>
                <w:ins w:id="830" w:author="Zuzana Tučková" w:date="2024-05-13T13:10:00Z"/>
              </w:rPr>
            </w:pPr>
          </w:p>
        </w:tc>
      </w:tr>
      <w:tr w:rsidR="00A82356" w14:paraId="2A6B30E7" w14:textId="77777777" w:rsidTr="00E363E7">
        <w:trPr>
          <w:ins w:id="831" w:author="Zuzana Tučková" w:date="2024-05-13T13:10:00Z"/>
        </w:trPr>
        <w:tc>
          <w:tcPr>
            <w:tcW w:w="9859" w:type="dxa"/>
            <w:gridSpan w:val="15"/>
            <w:shd w:val="clear" w:color="auto" w:fill="F7CAAC"/>
          </w:tcPr>
          <w:p w14:paraId="1C52AAB2" w14:textId="77777777" w:rsidR="00A82356" w:rsidRDefault="00A82356" w:rsidP="00E363E7">
            <w:pPr>
              <w:jc w:val="both"/>
              <w:rPr>
                <w:ins w:id="832" w:author="Zuzana Tučková" w:date="2024-05-13T13:10:00Z"/>
              </w:rPr>
            </w:pPr>
            <w:ins w:id="833" w:author="Zuzana Tučková" w:date="2024-05-13T13:10:00Z">
              <w:r>
                <w:rPr>
                  <w:b/>
                </w:rPr>
                <w:t>Předměty příslušného studijního programu a způsob zapojení do jejich výuky, příp. další zapojení do uskutečňování studijního programu</w:t>
              </w:r>
            </w:ins>
          </w:p>
        </w:tc>
      </w:tr>
      <w:tr w:rsidR="00A82356" w14:paraId="3A56BE66" w14:textId="77777777" w:rsidTr="00E363E7">
        <w:trPr>
          <w:trHeight w:val="1417"/>
          <w:ins w:id="834" w:author="Zuzana Tučková" w:date="2024-05-13T13:10:00Z"/>
        </w:trPr>
        <w:tc>
          <w:tcPr>
            <w:tcW w:w="9859" w:type="dxa"/>
            <w:gridSpan w:val="15"/>
            <w:tcBorders>
              <w:top w:val="nil"/>
            </w:tcBorders>
          </w:tcPr>
          <w:p w14:paraId="6D3FD745" w14:textId="77777777" w:rsidR="00A82356" w:rsidRDefault="00A82356" w:rsidP="00E363E7">
            <w:pPr>
              <w:jc w:val="both"/>
              <w:rPr>
                <w:ins w:id="835" w:author="Zuzana Tučková" w:date="2024-05-13T13:10:00Z"/>
              </w:rPr>
            </w:pPr>
            <w:ins w:id="836" w:author="Zuzana Tučková" w:date="2024-05-13T13:10:00Z">
              <w:r>
                <w:t>Zdravotnická, hygienická a protiepidemiologická ochrana osob – přednášející (40 %), vede semináře (50 %)</w:t>
              </w:r>
            </w:ins>
          </w:p>
          <w:p w14:paraId="45326B9A" w14:textId="77777777" w:rsidR="00A82356" w:rsidRPr="002827C6" w:rsidRDefault="00A82356" w:rsidP="00E363E7">
            <w:pPr>
              <w:jc w:val="both"/>
              <w:rPr>
                <w:ins w:id="837" w:author="Zuzana Tučková" w:date="2024-05-13T13:10:00Z"/>
              </w:rPr>
            </w:pPr>
          </w:p>
        </w:tc>
      </w:tr>
      <w:tr w:rsidR="00A82356" w14:paraId="3B5350AF" w14:textId="77777777" w:rsidTr="00E363E7">
        <w:trPr>
          <w:trHeight w:val="340"/>
          <w:ins w:id="838" w:author="Zuzana Tučková" w:date="2024-05-13T13:10:00Z"/>
        </w:trPr>
        <w:tc>
          <w:tcPr>
            <w:tcW w:w="9859" w:type="dxa"/>
            <w:gridSpan w:val="15"/>
            <w:tcBorders>
              <w:top w:val="nil"/>
            </w:tcBorders>
            <w:shd w:val="clear" w:color="auto" w:fill="FBD4B4"/>
          </w:tcPr>
          <w:p w14:paraId="2CD32586" w14:textId="77777777" w:rsidR="00A82356" w:rsidRPr="002827C6" w:rsidRDefault="00A82356" w:rsidP="00E363E7">
            <w:pPr>
              <w:jc w:val="both"/>
              <w:rPr>
                <w:ins w:id="839" w:author="Zuzana Tučková" w:date="2024-05-13T13:10:00Z"/>
                <w:b/>
              </w:rPr>
            </w:pPr>
            <w:ins w:id="840" w:author="Zuzana Tučková" w:date="2024-05-13T13:10:00Z">
              <w:r w:rsidRPr="002827C6">
                <w:rPr>
                  <w:b/>
                </w:rPr>
                <w:t>Zapojení do výuky v dalších studijních programech na téže vysoké škole (pouze u garantů ZT a PZ předmětů)</w:t>
              </w:r>
            </w:ins>
          </w:p>
        </w:tc>
      </w:tr>
      <w:tr w:rsidR="00A82356" w14:paraId="1E9FCDA7" w14:textId="77777777" w:rsidTr="00E363E7">
        <w:trPr>
          <w:trHeight w:val="340"/>
          <w:ins w:id="841" w:author="Zuzana Tučková" w:date="2024-05-13T13:10:00Z"/>
        </w:trPr>
        <w:tc>
          <w:tcPr>
            <w:tcW w:w="2802" w:type="dxa"/>
            <w:gridSpan w:val="2"/>
            <w:tcBorders>
              <w:top w:val="nil"/>
            </w:tcBorders>
          </w:tcPr>
          <w:p w14:paraId="064B1C99" w14:textId="77777777" w:rsidR="00A82356" w:rsidRPr="002827C6" w:rsidRDefault="00A82356" w:rsidP="00E363E7">
            <w:pPr>
              <w:jc w:val="both"/>
              <w:rPr>
                <w:ins w:id="842" w:author="Zuzana Tučková" w:date="2024-05-13T13:10:00Z"/>
                <w:b/>
              </w:rPr>
            </w:pPr>
            <w:ins w:id="843" w:author="Zuzana Tučková" w:date="2024-05-13T13:10:00Z">
              <w:r w:rsidRPr="002827C6">
                <w:rPr>
                  <w:b/>
                </w:rPr>
                <w:t>Název studijního předmětu</w:t>
              </w:r>
            </w:ins>
          </w:p>
        </w:tc>
        <w:tc>
          <w:tcPr>
            <w:tcW w:w="2409" w:type="dxa"/>
            <w:gridSpan w:val="3"/>
            <w:tcBorders>
              <w:top w:val="nil"/>
            </w:tcBorders>
          </w:tcPr>
          <w:p w14:paraId="0A94D6F4" w14:textId="77777777" w:rsidR="00A82356" w:rsidRPr="002827C6" w:rsidRDefault="00A82356" w:rsidP="00E363E7">
            <w:pPr>
              <w:jc w:val="both"/>
              <w:rPr>
                <w:ins w:id="844" w:author="Zuzana Tučková" w:date="2024-05-13T13:10:00Z"/>
                <w:b/>
              </w:rPr>
            </w:pPr>
            <w:ins w:id="845" w:author="Zuzana Tučková" w:date="2024-05-13T13:10:00Z">
              <w:r w:rsidRPr="002827C6">
                <w:rPr>
                  <w:b/>
                </w:rPr>
                <w:t>Název studijního programu</w:t>
              </w:r>
            </w:ins>
          </w:p>
        </w:tc>
        <w:tc>
          <w:tcPr>
            <w:tcW w:w="567" w:type="dxa"/>
            <w:gridSpan w:val="2"/>
            <w:tcBorders>
              <w:top w:val="nil"/>
            </w:tcBorders>
          </w:tcPr>
          <w:p w14:paraId="0B06F90E" w14:textId="77777777" w:rsidR="00A82356" w:rsidRPr="002827C6" w:rsidRDefault="00A82356" w:rsidP="00E363E7">
            <w:pPr>
              <w:jc w:val="both"/>
              <w:rPr>
                <w:ins w:id="846" w:author="Zuzana Tučková" w:date="2024-05-13T13:10:00Z"/>
                <w:b/>
              </w:rPr>
            </w:pPr>
            <w:ins w:id="847" w:author="Zuzana Tučková" w:date="2024-05-13T13:10:00Z">
              <w:r w:rsidRPr="002827C6">
                <w:rPr>
                  <w:b/>
                </w:rPr>
                <w:t>Sem.</w:t>
              </w:r>
            </w:ins>
          </w:p>
        </w:tc>
        <w:tc>
          <w:tcPr>
            <w:tcW w:w="2109" w:type="dxa"/>
            <w:gridSpan w:val="5"/>
            <w:tcBorders>
              <w:top w:val="nil"/>
            </w:tcBorders>
          </w:tcPr>
          <w:p w14:paraId="258D3A38" w14:textId="77777777" w:rsidR="00A82356" w:rsidRPr="002827C6" w:rsidRDefault="00A82356" w:rsidP="00E363E7">
            <w:pPr>
              <w:jc w:val="both"/>
              <w:rPr>
                <w:ins w:id="848" w:author="Zuzana Tučková" w:date="2024-05-13T13:10:00Z"/>
                <w:b/>
              </w:rPr>
            </w:pPr>
            <w:ins w:id="849" w:author="Zuzana Tučková" w:date="2024-05-13T13:10:00Z">
              <w:r w:rsidRPr="002827C6">
                <w:rPr>
                  <w:b/>
                </w:rPr>
                <w:t>Role ve výuce daného předmětu</w:t>
              </w:r>
            </w:ins>
          </w:p>
        </w:tc>
        <w:tc>
          <w:tcPr>
            <w:tcW w:w="1972" w:type="dxa"/>
            <w:gridSpan w:val="3"/>
            <w:tcBorders>
              <w:top w:val="nil"/>
            </w:tcBorders>
          </w:tcPr>
          <w:p w14:paraId="35FF4FA9" w14:textId="77777777" w:rsidR="00A82356" w:rsidRPr="002827C6" w:rsidRDefault="00A82356" w:rsidP="00E363E7">
            <w:pPr>
              <w:jc w:val="both"/>
              <w:rPr>
                <w:ins w:id="850" w:author="Zuzana Tučková" w:date="2024-05-13T13:10:00Z"/>
                <w:b/>
              </w:rPr>
            </w:pPr>
            <w:ins w:id="851" w:author="Zuzana Tučková" w:date="2024-05-13T13:10:00Z">
              <w:r>
                <w:rPr>
                  <w:b/>
                </w:rPr>
                <w:t>(</w:t>
              </w:r>
              <w:r w:rsidRPr="00F20AEF">
                <w:rPr>
                  <w:b/>
                  <w:i/>
                  <w:iCs/>
                </w:rPr>
                <w:t>nepovinný údaj</w:t>
              </w:r>
              <w:r w:rsidRPr="00F20AEF">
                <w:rPr>
                  <w:b/>
                </w:rPr>
                <w:t>)</w:t>
              </w:r>
              <w:r>
                <w:rPr>
                  <w:b/>
                </w:rPr>
                <w:t xml:space="preserve"> </w:t>
              </w:r>
              <w:r w:rsidRPr="002827C6">
                <w:rPr>
                  <w:b/>
                </w:rPr>
                <w:t>Počet hodin za semestr</w:t>
              </w:r>
            </w:ins>
          </w:p>
        </w:tc>
      </w:tr>
      <w:tr w:rsidR="00A82356" w14:paraId="25FED801" w14:textId="77777777" w:rsidTr="00E363E7">
        <w:trPr>
          <w:trHeight w:val="285"/>
          <w:ins w:id="852" w:author="Zuzana Tučková" w:date="2024-05-13T13:10:00Z"/>
        </w:trPr>
        <w:tc>
          <w:tcPr>
            <w:tcW w:w="2802" w:type="dxa"/>
            <w:gridSpan w:val="2"/>
            <w:tcBorders>
              <w:top w:val="nil"/>
            </w:tcBorders>
          </w:tcPr>
          <w:p w14:paraId="73A14F8A" w14:textId="77777777" w:rsidR="00A82356" w:rsidRPr="009B6531" w:rsidRDefault="00A82356" w:rsidP="00E363E7">
            <w:pPr>
              <w:jc w:val="both"/>
              <w:rPr>
                <w:ins w:id="853" w:author="Zuzana Tučková" w:date="2024-05-13T13:10:00Z"/>
              </w:rPr>
            </w:pPr>
          </w:p>
        </w:tc>
        <w:tc>
          <w:tcPr>
            <w:tcW w:w="2409" w:type="dxa"/>
            <w:gridSpan w:val="3"/>
            <w:tcBorders>
              <w:top w:val="nil"/>
            </w:tcBorders>
          </w:tcPr>
          <w:p w14:paraId="0E75531A" w14:textId="77777777" w:rsidR="00A82356" w:rsidRPr="009B6531" w:rsidRDefault="00A82356" w:rsidP="00E363E7">
            <w:pPr>
              <w:jc w:val="both"/>
              <w:rPr>
                <w:ins w:id="854" w:author="Zuzana Tučková" w:date="2024-05-13T13:10:00Z"/>
              </w:rPr>
            </w:pPr>
          </w:p>
        </w:tc>
        <w:tc>
          <w:tcPr>
            <w:tcW w:w="567" w:type="dxa"/>
            <w:gridSpan w:val="2"/>
            <w:tcBorders>
              <w:top w:val="nil"/>
            </w:tcBorders>
          </w:tcPr>
          <w:p w14:paraId="4601CA90" w14:textId="77777777" w:rsidR="00A82356" w:rsidRPr="009B6531" w:rsidRDefault="00A82356" w:rsidP="00E363E7">
            <w:pPr>
              <w:jc w:val="both"/>
              <w:rPr>
                <w:ins w:id="855" w:author="Zuzana Tučková" w:date="2024-05-13T13:10:00Z"/>
              </w:rPr>
            </w:pPr>
          </w:p>
        </w:tc>
        <w:tc>
          <w:tcPr>
            <w:tcW w:w="2109" w:type="dxa"/>
            <w:gridSpan w:val="5"/>
            <w:tcBorders>
              <w:top w:val="nil"/>
            </w:tcBorders>
          </w:tcPr>
          <w:p w14:paraId="4DC4C00B" w14:textId="77777777" w:rsidR="00A82356" w:rsidRPr="009B6531" w:rsidRDefault="00A82356" w:rsidP="00E363E7">
            <w:pPr>
              <w:rPr>
                <w:ins w:id="856" w:author="Zuzana Tučková" w:date="2024-05-13T13:10:00Z"/>
              </w:rPr>
            </w:pPr>
          </w:p>
        </w:tc>
        <w:tc>
          <w:tcPr>
            <w:tcW w:w="1972" w:type="dxa"/>
            <w:gridSpan w:val="3"/>
            <w:tcBorders>
              <w:top w:val="nil"/>
            </w:tcBorders>
          </w:tcPr>
          <w:p w14:paraId="100835A6" w14:textId="77777777" w:rsidR="00A82356" w:rsidRPr="009B6531" w:rsidRDefault="00A82356" w:rsidP="00E363E7">
            <w:pPr>
              <w:jc w:val="both"/>
              <w:rPr>
                <w:ins w:id="857" w:author="Zuzana Tučková" w:date="2024-05-13T13:10:00Z"/>
              </w:rPr>
            </w:pPr>
          </w:p>
        </w:tc>
      </w:tr>
      <w:tr w:rsidR="00A82356" w14:paraId="7545E02D" w14:textId="77777777" w:rsidTr="00E363E7">
        <w:trPr>
          <w:trHeight w:val="284"/>
          <w:ins w:id="858" w:author="Zuzana Tučková" w:date="2024-05-13T13:10:00Z"/>
        </w:trPr>
        <w:tc>
          <w:tcPr>
            <w:tcW w:w="2802" w:type="dxa"/>
            <w:gridSpan w:val="2"/>
            <w:tcBorders>
              <w:top w:val="nil"/>
            </w:tcBorders>
          </w:tcPr>
          <w:p w14:paraId="3CB168C5" w14:textId="77777777" w:rsidR="00A82356" w:rsidRPr="009B6531" w:rsidRDefault="00A82356" w:rsidP="00E363E7">
            <w:pPr>
              <w:jc w:val="both"/>
              <w:rPr>
                <w:ins w:id="859" w:author="Zuzana Tučková" w:date="2024-05-13T13:10:00Z"/>
              </w:rPr>
            </w:pPr>
          </w:p>
        </w:tc>
        <w:tc>
          <w:tcPr>
            <w:tcW w:w="2409" w:type="dxa"/>
            <w:gridSpan w:val="3"/>
            <w:tcBorders>
              <w:top w:val="nil"/>
            </w:tcBorders>
          </w:tcPr>
          <w:p w14:paraId="7D0D0F33" w14:textId="77777777" w:rsidR="00A82356" w:rsidRPr="009B6531" w:rsidRDefault="00A82356" w:rsidP="00E363E7">
            <w:pPr>
              <w:jc w:val="both"/>
              <w:rPr>
                <w:ins w:id="860" w:author="Zuzana Tučková" w:date="2024-05-13T13:10:00Z"/>
              </w:rPr>
            </w:pPr>
          </w:p>
        </w:tc>
        <w:tc>
          <w:tcPr>
            <w:tcW w:w="567" w:type="dxa"/>
            <w:gridSpan w:val="2"/>
            <w:tcBorders>
              <w:top w:val="nil"/>
            </w:tcBorders>
          </w:tcPr>
          <w:p w14:paraId="790D1C39" w14:textId="77777777" w:rsidR="00A82356" w:rsidRPr="009B6531" w:rsidRDefault="00A82356" w:rsidP="00E363E7">
            <w:pPr>
              <w:jc w:val="both"/>
              <w:rPr>
                <w:ins w:id="861" w:author="Zuzana Tučková" w:date="2024-05-13T13:10:00Z"/>
              </w:rPr>
            </w:pPr>
          </w:p>
        </w:tc>
        <w:tc>
          <w:tcPr>
            <w:tcW w:w="2109" w:type="dxa"/>
            <w:gridSpan w:val="5"/>
            <w:tcBorders>
              <w:top w:val="nil"/>
            </w:tcBorders>
          </w:tcPr>
          <w:p w14:paraId="0700AAED" w14:textId="77777777" w:rsidR="00A82356" w:rsidRPr="009B6531" w:rsidRDefault="00A82356" w:rsidP="00E363E7">
            <w:pPr>
              <w:rPr>
                <w:ins w:id="862" w:author="Zuzana Tučková" w:date="2024-05-13T13:10:00Z"/>
              </w:rPr>
            </w:pPr>
          </w:p>
        </w:tc>
        <w:tc>
          <w:tcPr>
            <w:tcW w:w="1972" w:type="dxa"/>
            <w:gridSpan w:val="3"/>
            <w:tcBorders>
              <w:top w:val="nil"/>
            </w:tcBorders>
          </w:tcPr>
          <w:p w14:paraId="3FA9EF15" w14:textId="77777777" w:rsidR="00A82356" w:rsidRPr="009B6531" w:rsidRDefault="00A82356" w:rsidP="00E363E7">
            <w:pPr>
              <w:jc w:val="both"/>
              <w:rPr>
                <w:ins w:id="863" w:author="Zuzana Tučková" w:date="2024-05-13T13:10:00Z"/>
              </w:rPr>
            </w:pPr>
          </w:p>
        </w:tc>
      </w:tr>
      <w:tr w:rsidR="00A82356" w14:paraId="557449BF" w14:textId="77777777" w:rsidTr="00E363E7">
        <w:trPr>
          <w:trHeight w:val="284"/>
          <w:ins w:id="864" w:author="Zuzana Tučková" w:date="2024-05-13T13:10:00Z"/>
        </w:trPr>
        <w:tc>
          <w:tcPr>
            <w:tcW w:w="2802" w:type="dxa"/>
            <w:gridSpan w:val="2"/>
            <w:tcBorders>
              <w:top w:val="nil"/>
            </w:tcBorders>
          </w:tcPr>
          <w:p w14:paraId="14B61F9A" w14:textId="77777777" w:rsidR="00A82356" w:rsidRPr="009B6531" w:rsidRDefault="00A82356" w:rsidP="00E363E7">
            <w:pPr>
              <w:jc w:val="both"/>
              <w:rPr>
                <w:ins w:id="865" w:author="Zuzana Tučková" w:date="2024-05-13T13:10:00Z"/>
              </w:rPr>
            </w:pPr>
          </w:p>
        </w:tc>
        <w:tc>
          <w:tcPr>
            <w:tcW w:w="2409" w:type="dxa"/>
            <w:gridSpan w:val="3"/>
            <w:tcBorders>
              <w:top w:val="nil"/>
            </w:tcBorders>
          </w:tcPr>
          <w:p w14:paraId="29E71729" w14:textId="77777777" w:rsidR="00A82356" w:rsidRPr="009B6531" w:rsidRDefault="00A82356" w:rsidP="00E363E7">
            <w:pPr>
              <w:jc w:val="both"/>
              <w:rPr>
                <w:ins w:id="866" w:author="Zuzana Tučková" w:date="2024-05-13T13:10:00Z"/>
              </w:rPr>
            </w:pPr>
          </w:p>
        </w:tc>
        <w:tc>
          <w:tcPr>
            <w:tcW w:w="567" w:type="dxa"/>
            <w:gridSpan w:val="2"/>
            <w:tcBorders>
              <w:top w:val="nil"/>
            </w:tcBorders>
          </w:tcPr>
          <w:p w14:paraId="21704CEC" w14:textId="77777777" w:rsidR="00A82356" w:rsidRPr="009B6531" w:rsidRDefault="00A82356" w:rsidP="00E363E7">
            <w:pPr>
              <w:jc w:val="both"/>
              <w:rPr>
                <w:ins w:id="867" w:author="Zuzana Tučková" w:date="2024-05-13T13:10:00Z"/>
              </w:rPr>
            </w:pPr>
          </w:p>
        </w:tc>
        <w:tc>
          <w:tcPr>
            <w:tcW w:w="2109" w:type="dxa"/>
            <w:gridSpan w:val="5"/>
            <w:tcBorders>
              <w:top w:val="nil"/>
            </w:tcBorders>
          </w:tcPr>
          <w:p w14:paraId="6C43C915" w14:textId="77777777" w:rsidR="00A82356" w:rsidRPr="009B6531" w:rsidRDefault="00A82356" w:rsidP="00E363E7">
            <w:pPr>
              <w:rPr>
                <w:ins w:id="868" w:author="Zuzana Tučková" w:date="2024-05-13T13:10:00Z"/>
              </w:rPr>
            </w:pPr>
          </w:p>
        </w:tc>
        <w:tc>
          <w:tcPr>
            <w:tcW w:w="1972" w:type="dxa"/>
            <w:gridSpan w:val="3"/>
            <w:tcBorders>
              <w:top w:val="nil"/>
            </w:tcBorders>
          </w:tcPr>
          <w:p w14:paraId="7F86122D" w14:textId="77777777" w:rsidR="00A82356" w:rsidRPr="009B6531" w:rsidRDefault="00A82356" w:rsidP="00E363E7">
            <w:pPr>
              <w:jc w:val="both"/>
              <w:rPr>
                <w:ins w:id="869" w:author="Zuzana Tučková" w:date="2024-05-13T13:10:00Z"/>
              </w:rPr>
            </w:pPr>
          </w:p>
        </w:tc>
      </w:tr>
      <w:tr w:rsidR="00A82356" w14:paraId="0613F366" w14:textId="77777777" w:rsidTr="00E363E7">
        <w:trPr>
          <w:trHeight w:val="284"/>
          <w:ins w:id="870" w:author="Zuzana Tučková" w:date="2024-05-13T13:10:00Z"/>
        </w:trPr>
        <w:tc>
          <w:tcPr>
            <w:tcW w:w="2802" w:type="dxa"/>
            <w:gridSpan w:val="2"/>
            <w:tcBorders>
              <w:top w:val="nil"/>
            </w:tcBorders>
          </w:tcPr>
          <w:p w14:paraId="693E18E6" w14:textId="77777777" w:rsidR="00A82356" w:rsidRPr="009B6531" w:rsidRDefault="00A82356" w:rsidP="00E363E7">
            <w:pPr>
              <w:jc w:val="both"/>
              <w:rPr>
                <w:ins w:id="871" w:author="Zuzana Tučková" w:date="2024-05-13T13:10:00Z"/>
              </w:rPr>
            </w:pPr>
          </w:p>
        </w:tc>
        <w:tc>
          <w:tcPr>
            <w:tcW w:w="2409" w:type="dxa"/>
            <w:gridSpan w:val="3"/>
            <w:tcBorders>
              <w:top w:val="nil"/>
            </w:tcBorders>
          </w:tcPr>
          <w:p w14:paraId="0E4E1AB5" w14:textId="77777777" w:rsidR="00A82356" w:rsidRPr="009B6531" w:rsidRDefault="00A82356" w:rsidP="00E363E7">
            <w:pPr>
              <w:jc w:val="both"/>
              <w:rPr>
                <w:ins w:id="872" w:author="Zuzana Tučková" w:date="2024-05-13T13:10:00Z"/>
              </w:rPr>
            </w:pPr>
          </w:p>
        </w:tc>
        <w:tc>
          <w:tcPr>
            <w:tcW w:w="567" w:type="dxa"/>
            <w:gridSpan w:val="2"/>
            <w:tcBorders>
              <w:top w:val="nil"/>
            </w:tcBorders>
          </w:tcPr>
          <w:p w14:paraId="65633B7D" w14:textId="77777777" w:rsidR="00A82356" w:rsidRPr="009B6531" w:rsidRDefault="00A82356" w:rsidP="00E363E7">
            <w:pPr>
              <w:jc w:val="both"/>
              <w:rPr>
                <w:ins w:id="873" w:author="Zuzana Tučková" w:date="2024-05-13T13:10:00Z"/>
              </w:rPr>
            </w:pPr>
          </w:p>
        </w:tc>
        <w:tc>
          <w:tcPr>
            <w:tcW w:w="2109" w:type="dxa"/>
            <w:gridSpan w:val="5"/>
            <w:tcBorders>
              <w:top w:val="nil"/>
            </w:tcBorders>
          </w:tcPr>
          <w:p w14:paraId="2AEE0AEB" w14:textId="77777777" w:rsidR="00A82356" w:rsidRPr="009B6531" w:rsidRDefault="00A82356" w:rsidP="00E363E7">
            <w:pPr>
              <w:rPr>
                <w:ins w:id="874" w:author="Zuzana Tučková" w:date="2024-05-13T13:10:00Z"/>
              </w:rPr>
            </w:pPr>
          </w:p>
        </w:tc>
        <w:tc>
          <w:tcPr>
            <w:tcW w:w="1972" w:type="dxa"/>
            <w:gridSpan w:val="3"/>
            <w:tcBorders>
              <w:top w:val="nil"/>
            </w:tcBorders>
          </w:tcPr>
          <w:p w14:paraId="0925B16A" w14:textId="77777777" w:rsidR="00A82356" w:rsidRPr="009B6531" w:rsidRDefault="00A82356" w:rsidP="00E363E7">
            <w:pPr>
              <w:jc w:val="both"/>
              <w:rPr>
                <w:ins w:id="875" w:author="Zuzana Tučková" w:date="2024-05-13T13:10:00Z"/>
              </w:rPr>
            </w:pPr>
          </w:p>
        </w:tc>
      </w:tr>
      <w:tr w:rsidR="00A82356" w14:paraId="73DD54AE" w14:textId="77777777" w:rsidTr="00E363E7">
        <w:trPr>
          <w:trHeight w:val="284"/>
          <w:ins w:id="876" w:author="Zuzana Tučková" w:date="2024-05-13T13:10:00Z"/>
        </w:trPr>
        <w:tc>
          <w:tcPr>
            <w:tcW w:w="2802" w:type="dxa"/>
            <w:gridSpan w:val="2"/>
            <w:tcBorders>
              <w:top w:val="nil"/>
            </w:tcBorders>
          </w:tcPr>
          <w:p w14:paraId="466D32E5" w14:textId="77777777" w:rsidR="00A82356" w:rsidRPr="009B6531" w:rsidRDefault="00A82356" w:rsidP="00E363E7">
            <w:pPr>
              <w:jc w:val="both"/>
              <w:rPr>
                <w:ins w:id="877" w:author="Zuzana Tučková" w:date="2024-05-13T13:10:00Z"/>
              </w:rPr>
            </w:pPr>
          </w:p>
        </w:tc>
        <w:tc>
          <w:tcPr>
            <w:tcW w:w="2409" w:type="dxa"/>
            <w:gridSpan w:val="3"/>
            <w:tcBorders>
              <w:top w:val="nil"/>
            </w:tcBorders>
          </w:tcPr>
          <w:p w14:paraId="664666C9" w14:textId="77777777" w:rsidR="00A82356" w:rsidRPr="009B6531" w:rsidRDefault="00A82356" w:rsidP="00E363E7">
            <w:pPr>
              <w:jc w:val="both"/>
              <w:rPr>
                <w:ins w:id="878" w:author="Zuzana Tučková" w:date="2024-05-13T13:10:00Z"/>
              </w:rPr>
            </w:pPr>
          </w:p>
        </w:tc>
        <w:tc>
          <w:tcPr>
            <w:tcW w:w="567" w:type="dxa"/>
            <w:gridSpan w:val="2"/>
            <w:tcBorders>
              <w:top w:val="nil"/>
            </w:tcBorders>
          </w:tcPr>
          <w:p w14:paraId="35E226EE" w14:textId="77777777" w:rsidR="00A82356" w:rsidRPr="009B6531" w:rsidRDefault="00A82356" w:rsidP="00E363E7">
            <w:pPr>
              <w:jc w:val="both"/>
              <w:rPr>
                <w:ins w:id="879" w:author="Zuzana Tučková" w:date="2024-05-13T13:10:00Z"/>
              </w:rPr>
            </w:pPr>
          </w:p>
        </w:tc>
        <w:tc>
          <w:tcPr>
            <w:tcW w:w="2109" w:type="dxa"/>
            <w:gridSpan w:val="5"/>
            <w:tcBorders>
              <w:top w:val="nil"/>
            </w:tcBorders>
          </w:tcPr>
          <w:p w14:paraId="3FFC403E" w14:textId="77777777" w:rsidR="00A82356" w:rsidRPr="009B6531" w:rsidRDefault="00A82356" w:rsidP="00E363E7">
            <w:pPr>
              <w:rPr>
                <w:ins w:id="880" w:author="Zuzana Tučková" w:date="2024-05-13T13:10:00Z"/>
              </w:rPr>
            </w:pPr>
          </w:p>
        </w:tc>
        <w:tc>
          <w:tcPr>
            <w:tcW w:w="1972" w:type="dxa"/>
            <w:gridSpan w:val="3"/>
            <w:tcBorders>
              <w:top w:val="nil"/>
            </w:tcBorders>
          </w:tcPr>
          <w:p w14:paraId="4B3964D0" w14:textId="77777777" w:rsidR="00A82356" w:rsidRPr="009B6531" w:rsidRDefault="00A82356" w:rsidP="00E363E7">
            <w:pPr>
              <w:jc w:val="both"/>
              <w:rPr>
                <w:ins w:id="881" w:author="Zuzana Tučková" w:date="2024-05-13T13:10:00Z"/>
              </w:rPr>
            </w:pPr>
          </w:p>
        </w:tc>
      </w:tr>
      <w:tr w:rsidR="00A82356" w14:paraId="181D00F2" w14:textId="77777777" w:rsidTr="00E363E7">
        <w:trPr>
          <w:trHeight w:val="284"/>
          <w:ins w:id="882" w:author="Zuzana Tučková" w:date="2024-05-13T13:10:00Z"/>
        </w:trPr>
        <w:tc>
          <w:tcPr>
            <w:tcW w:w="2802" w:type="dxa"/>
            <w:gridSpan w:val="2"/>
            <w:tcBorders>
              <w:top w:val="nil"/>
            </w:tcBorders>
          </w:tcPr>
          <w:p w14:paraId="0D067E3E" w14:textId="77777777" w:rsidR="00A82356" w:rsidRDefault="00A82356" w:rsidP="00E363E7">
            <w:pPr>
              <w:jc w:val="both"/>
              <w:rPr>
                <w:ins w:id="883" w:author="Zuzana Tučková" w:date="2024-05-13T13:10:00Z"/>
              </w:rPr>
            </w:pPr>
          </w:p>
        </w:tc>
        <w:tc>
          <w:tcPr>
            <w:tcW w:w="2409" w:type="dxa"/>
            <w:gridSpan w:val="3"/>
            <w:tcBorders>
              <w:top w:val="nil"/>
            </w:tcBorders>
          </w:tcPr>
          <w:p w14:paraId="4D25BAB5" w14:textId="77777777" w:rsidR="00A82356" w:rsidRDefault="00A82356" w:rsidP="00E363E7">
            <w:pPr>
              <w:jc w:val="both"/>
              <w:rPr>
                <w:ins w:id="884" w:author="Zuzana Tučková" w:date="2024-05-13T13:10:00Z"/>
              </w:rPr>
            </w:pPr>
          </w:p>
        </w:tc>
        <w:tc>
          <w:tcPr>
            <w:tcW w:w="567" w:type="dxa"/>
            <w:gridSpan w:val="2"/>
            <w:tcBorders>
              <w:top w:val="nil"/>
            </w:tcBorders>
          </w:tcPr>
          <w:p w14:paraId="3B7895B5" w14:textId="77777777" w:rsidR="00A82356" w:rsidRDefault="00A82356" w:rsidP="00E363E7">
            <w:pPr>
              <w:jc w:val="both"/>
              <w:rPr>
                <w:ins w:id="885" w:author="Zuzana Tučková" w:date="2024-05-13T13:10:00Z"/>
              </w:rPr>
            </w:pPr>
          </w:p>
        </w:tc>
        <w:tc>
          <w:tcPr>
            <w:tcW w:w="2109" w:type="dxa"/>
            <w:gridSpan w:val="5"/>
            <w:tcBorders>
              <w:top w:val="nil"/>
            </w:tcBorders>
          </w:tcPr>
          <w:p w14:paraId="1C14266F" w14:textId="77777777" w:rsidR="00A82356" w:rsidRDefault="00A82356" w:rsidP="00E363E7">
            <w:pPr>
              <w:jc w:val="both"/>
              <w:rPr>
                <w:ins w:id="886" w:author="Zuzana Tučková" w:date="2024-05-13T13:10:00Z"/>
              </w:rPr>
            </w:pPr>
          </w:p>
        </w:tc>
        <w:tc>
          <w:tcPr>
            <w:tcW w:w="1972" w:type="dxa"/>
            <w:gridSpan w:val="3"/>
            <w:tcBorders>
              <w:top w:val="nil"/>
            </w:tcBorders>
          </w:tcPr>
          <w:p w14:paraId="4C133675" w14:textId="77777777" w:rsidR="00A82356" w:rsidRPr="009B6531" w:rsidRDefault="00A82356" w:rsidP="00E363E7">
            <w:pPr>
              <w:jc w:val="both"/>
              <w:rPr>
                <w:ins w:id="887" w:author="Zuzana Tučková" w:date="2024-05-13T13:10:00Z"/>
              </w:rPr>
            </w:pPr>
          </w:p>
        </w:tc>
      </w:tr>
      <w:tr w:rsidR="00A82356" w14:paraId="19B61918" w14:textId="77777777" w:rsidTr="00E363E7">
        <w:trPr>
          <w:ins w:id="888" w:author="Zuzana Tučková" w:date="2024-05-13T13:10:00Z"/>
        </w:trPr>
        <w:tc>
          <w:tcPr>
            <w:tcW w:w="9859" w:type="dxa"/>
            <w:gridSpan w:val="15"/>
            <w:shd w:val="clear" w:color="auto" w:fill="F7CAAC"/>
          </w:tcPr>
          <w:p w14:paraId="2BBA009C" w14:textId="77777777" w:rsidR="00A82356" w:rsidRDefault="00A82356" w:rsidP="00E363E7">
            <w:pPr>
              <w:jc w:val="both"/>
              <w:rPr>
                <w:ins w:id="889" w:author="Zuzana Tučková" w:date="2024-05-13T13:10:00Z"/>
              </w:rPr>
            </w:pPr>
            <w:ins w:id="890" w:author="Zuzana Tučková" w:date="2024-05-13T13:10:00Z">
              <w:r>
                <w:rPr>
                  <w:b/>
                </w:rPr>
                <w:t>Údaje o vzdělání na VŠ</w:t>
              </w:r>
            </w:ins>
          </w:p>
        </w:tc>
      </w:tr>
      <w:tr w:rsidR="00A82356" w14:paraId="52302DE6" w14:textId="77777777" w:rsidTr="00E363E7">
        <w:trPr>
          <w:trHeight w:val="1020"/>
          <w:ins w:id="891" w:author="Zuzana Tučková" w:date="2024-05-13T13:10:00Z"/>
        </w:trPr>
        <w:tc>
          <w:tcPr>
            <w:tcW w:w="9859" w:type="dxa"/>
            <w:gridSpan w:val="15"/>
          </w:tcPr>
          <w:p w14:paraId="79ED7EF0" w14:textId="77777777" w:rsidR="00A82356" w:rsidRPr="00CA06EE" w:rsidRDefault="00A82356" w:rsidP="00E363E7">
            <w:pPr>
              <w:jc w:val="both"/>
              <w:rPr>
                <w:ins w:id="892" w:author="Zuzana Tučková" w:date="2024-05-13T13:10:00Z"/>
                <w:bCs/>
              </w:rPr>
            </w:pPr>
            <w:ins w:id="893" w:author="Zuzana Tučková" w:date="2024-05-13T13:10:00Z">
              <w:r w:rsidRPr="00CA06EE">
                <w:t xml:space="preserve">2015 – PhDr., SP Sociálne služby a potradenstvo, </w:t>
              </w:r>
              <w:r w:rsidRPr="00CA06EE">
                <w:rPr>
                  <w:bCs/>
                </w:rPr>
                <w:t>VYSOKÁ ŠKOLA ISMPO SLOVAKIA PREŠOV</w:t>
              </w:r>
            </w:ins>
          </w:p>
          <w:p w14:paraId="272BB97F" w14:textId="77777777" w:rsidR="00A82356" w:rsidRPr="00CA06EE" w:rsidRDefault="00A82356" w:rsidP="00E363E7">
            <w:pPr>
              <w:jc w:val="both"/>
              <w:rPr>
                <w:ins w:id="894" w:author="Zuzana Tučková" w:date="2024-05-13T13:10:00Z"/>
              </w:rPr>
            </w:pPr>
            <w:ins w:id="895" w:author="Zuzana Tučková" w:date="2024-05-13T13:10:00Z">
              <w:r w:rsidRPr="00CA06EE">
                <w:t xml:space="preserve">2021 – BBA, SP Ekonomie a právo, </w:t>
              </w:r>
              <w:r w:rsidRPr="00CA06EE">
                <w:rPr>
                  <w:bCs/>
                </w:rPr>
                <w:t>VZDĚLÁVACÍ CENTRUM AZ SMART, Praha</w:t>
              </w:r>
            </w:ins>
          </w:p>
          <w:p w14:paraId="5377FDCD" w14:textId="77777777" w:rsidR="00A82356" w:rsidRPr="00CA06EE" w:rsidRDefault="00A82356" w:rsidP="00E363E7">
            <w:pPr>
              <w:jc w:val="both"/>
              <w:rPr>
                <w:ins w:id="896" w:author="Zuzana Tučková" w:date="2024-05-13T13:10:00Z"/>
                <w:bCs/>
              </w:rPr>
            </w:pPr>
            <w:ins w:id="897" w:author="Zuzana Tučková" w:date="2024-05-13T13:10:00Z">
              <w:r w:rsidRPr="00CA06EE">
                <w:t xml:space="preserve">2010 – Mgr. SP </w:t>
              </w:r>
              <w:r w:rsidRPr="00CA06EE">
                <w:rPr>
                  <w:bCs/>
                </w:rPr>
                <w:t>Učitelství přírodopisu a technické informační výchovy, Univerzita Palackého Olomouc</w:t>
              </w:r>
            </w:ins>
          </w:p>
          <w:p w14:paraId="3D5071F2" w14:textId="77777777" w:rsidR="00A82356" w:rsidRPr="006E5EE7" w:rsidRDefault="00A82356" w:rsidP="00E363E7">
            <w:pPr>
              <w:jc w:val="both"/>
              <w:rPr>
                <w:ins w:id="898" w:author="Zuzana Tučková" w:date="2024-05-13T13:10:00Z"/>
                <w:bCs/>
              </w:rPr>
            </w:pPr>
          </w:p>
        </w:tc>
      </w:tr>
      <w:tr w:rsidR="00A82356" w14:paraId="2FC2FAD1" w14:textId="77777777" w:rsidTr="00E363E7">
        <w:trPr>
          <w:ins w:id="899" w:author="Zuzana Tučková" w:date="2024-05-13T13:10:00Z"/>
        </w:trPr>
        <w:tc>
          <w:tcPr>
            <w:tcW w:w="9859" w:type="dxa"/>
            <w:gridSpan w:val="15"/>
            <w:shd w:val="clear" w:color="auto" w:fill="F7CAAC"/>
          </w:tcPr>
          <w:p w14:paraId="1D5DBA5B" w14:textId="77777777" w:rsidR="00A82356" w:rsidRDefault="00A82356" w:rsidP="00E363E7">
            <w:pPr>
              <w:jc w:val="both"/>
              <w:rPr>
                <w:ins w:id="900" w:author="Zuzana Tučková" w:date="2024-05-13T13:10:00Z"/>
                <w:b/>
              </w:rPr>
            </w:pPr>
            <w:ins w:id="901" w:author="Zuzana Tučková" w:date="2024-05-13T13:10:00Z">
              <w:r>
                <w:rPr>
                  <w:b/>
                </w:rPr>
                <w:t>Údaje o odborném působení od absolvování VŠ</w:t>
              </w:r>
            </w:ins>
          </w:p>
        </w:tc>
      </w:tr>
      <w:tr w:rsidR="00A82356" w14:paraId="0F27B404" w14:textId="77777777" w:rsidTr="00E363E7">
        <w:trPr>
          <w:trHeight w:val="1361"/>
          <w:ins w:id="902" w:author="Zuzana Tučková" w:date="2024-05-13T13:10:00Z"/>
        </w:trPr>
        <w:tc>
          <w:tcPr>
            <w:tcW w:w="9859" w:type="dxa"/>
            <w:gridSpan w:val="15"/>
          </w:tcPr>
          <w:p w14:paraId="661D01E2" w14:textId="77777777" w:rsidR="00A82356" w:rsidRPr="00CA06EE" w:rsidRDefault="00A82356" w:rsidP="00E363E7">
            <w:pPr>
              <w:jc w:val="both"/>
              <w:rPr>
                <w:ins w:id="903" w:author="Zuzana Tučková" w:date="2024-05-13T13:10:00Z"/>
              </w:rPr>
            </w:pPr>
            <w:ins w:id="904" w:author="Zuzana Tučková" w:date="2024-05-13T13:10:00Z">
              <w:r w:rsidRPr="00CA06EE">
                <w:rPr>
                  <w:bCs/>
                </w:rPr>
                <w:t xml:space="preserve">2011-dosud: </w:t>
              </w:r>
              <w:r w:rsidRPr="00CA06EE">
                <w:t>AKREDITOVANÉ ŠKOLICÍ CENTRUM RESCUE TRAINING CZ, vedoucí lektor, metodik vzdělávacích programů a zdravot. Školení,</w:t>
              </w:r>
            </w:ins>
          </w:p>
          <w:p w14:paraId="01DE32C4" w14:textId="77777777" w:rsidR="00A82356" w:rsidRPr="00CA06EE" w:rsidRDefault="00A82356" w:rsidP="00E363E7">
            <w:pPr>
              <w:jc w:val="both"/>
              <w:rPr>
                <w:ins w:id="905" w:author="Zuzana Tučková" w:date="2024-05-13T13:10:00Z"/>
              </w:rPr>
            </w:pPr>
            <w:ins w:id="906" w:author="Zuzana Tučková" w:date="2024-05-13T13:10:00Z">
              <w:r w:rsidRPr="00CA06EE">
                <w:rPr>
                  <w:bCs/>
                </w:rPr>
                <w:t xml:space="preserve">2007-dosud: </w:t>
              </w:r>
              <w:r w:rsidRPr="00CA06EE">
                <w:t>ZDRAVOTNÍ SLUŽBA RESCUE PARDUBICE, o. s. Pardubice, koordinátor a metodik vzdělávacích programů, vedoucí lektor,</w:t>
              </w:r>
            </w:ins>
          </w:p>
          <w:p w14:paraId="444E3FC0" w14:textId="77777777" w:rsidR="00A82356" w:rsidRPr="00CA06EE" w:rsidRDefault="00A82356" w:rsidP="00E363E7">
            <w:pPr>
              <w:jc w:val="both"/>
              <w:rPr>
                <w:ins w:id="907" w:author="Zuzana Tučková" w:date="2024-05-13T13:10:00Z"/>
              </w:rPr>
            </w:pPr>
            <w:ins w:id="908" w:author="Zuzana Tučková" w:date="2024-05-13T13:10:00Z">
              <w:r w:rsidRPr="00CA06EE">
                <w:rPr>
                  <w:bCs/>
                </w:rPr>
                <w:t xml:space="preserve">2010-2023: ZŠ Staré Město, učitel, </w:t>
              </w:r>
              <w:r w:rsidRPr="00CA06EE">
                <w:t>lektor zdrav. kurzů pro pedagogy (DVVP).</w:t>
              </w:r>
            </w:ins>
          </w:p>
          <w:p w14:paraId="08F08B96" w14:textId="77777777" w:rsidR="00A82356" w:rsidRPr="00424EE8" w:rsidRDefault="00A82356" w:rsidP="00E363E7">
            <w:pPr>
              <w:spacing w:line="360" w:lineRule="auto"/>
              <w:rPr>
                <w:ins w:id="909" w:author="Zuzana Tučková" w:date="2024-05-13T13:10:00Z"/>
              </w:rPr>
            </w:pPr>
          </w:p>
        </w:tc>
      </w:tr>
      <w:tr w:rsidR="00A82356" w14:paraId="69915550" w14:textId="77777777" w:rsidTr="00E363E7">
        <w:trPr>
          <w:trHeight w:val="250"/>
          <w:ins w:id="910" w:author="Zuzana Tučková" w:date="2024-05-13T13:10:00Z"/>
        </w:trPr>
        <w:tc>
          <w:tcPr>
            <w:tcW w:w="9859" w:type="dxa"/>
            <w:gridSpan w:val="15"/>
            <w:shd w:val="clear" w:color="auto" w:fill="F7CAAC"/>
          </w:tcPr>
          <w:p w14:paraId="0131AB9D" w14:textId="77777777" w:rsidR="00A82356" w:rsidRDefault="00A82356" w:rsidP="00E363E7">
            <w:pPr>
              <w:jc w:val="both"/>
              <w:rPr>
                <w:ins w:id="911" w:author="Zuzana Tučková" w:date="2024-05-13T13:10:00Z"/>
              </w:rPr>
            </w:pPr>
            <w:ins w:id="912" w:author="Zuzana Tučková" w:date="2024-05-13T13:10:00Z">
              <w:r>
                <w:rPr>
                  <w:b/>
                </w:rPr>
                <w:t>Zkušenosti s vedením kvalifikačních a rigorózních prací</w:t>
              </w:r>
            </w:ins>
          </w:p>
        </w:tc>
      </w:tr>
      <w:tr w:rsidR="00A82356" w14:paraId="405F6D51" w14:textId="77777777" w:rsidTr="00E363E7">
        <w:trPr>
          <w:trHeight w:val="1020"/>
          <w:ins w:id="913" w:author="Zuzana Tučková" w:date="2024-05-13T13:10:00Z"/>
        </w:trPr>
        <w:tc>
          <w:tcPr>
            <w:tcW w:w="9859" w:type="dxa"/>
            <w:gridSpan w:val="15"/>
          </w:tcPr>
          <w:p w14:paraId="0782CF82" w14:textId="77777777" w:rsidR="00A82356" w:rsidRDefault="00A82356" w:rsidP="00E363E7">
            <w:pPr>
              <w:jc w:val="both"/>
              <w:rPr>
                <w:ins w:id="914" w:author="Zuzana Tučková" w:date="2024-05-13T13:10:00Z"/>
              </w:rPr>
            </w:pPr>
          </w:p>
        </w:tc>
      </w:tr>
      <w:tr w:rsidR="00A82356" w14:paraId="73AEFB03" w14:textId="77777777" w:rsidTr="00E363E7">
        <w:trPr>
          <w:cantSplit/>
          <w:ins w:id="915" w:author="Zuzana Tučková" w:date="2024-05-13T13:10:00Z"/>
        </w:trPr>
        <w:tc>
          <w:tcPr>
            <w:tcW w:w="3347" w:type="dxa"/>
            <w:gridSpan w:val="3"/>
            <w:tcBorders>
              <w:top w:val="single" w:sz="12" w:space="0" w:color="auto"/>
            </w:tcBorders>
            <w:shd w:val="clear" w:color="auto" w:fill="F7CAAC"/>
          </w:tcPr>
          <w:p w14:paraId="27F19405" w14:textId="77777777" w:rsidR="00A82356" w:rsidRDefault="00A82356" w:rsidP="00E363E7">
            <w:pPr>
              <w:jc w:val="both"/>
              <w:rPr>
                <w:ins w:id="916" w:author="Zuzana Tučková" w:date="2024-05-13T13:10:00Z"/>
              </w:rPr>
            </w:pPr>
            <w:ins w:id="917" w:author="Zuzana Tučková" w:date="2024-05-13T13:10:00Z">
              <w:r>
                <w:rPr>
                  <w:b/>
                </w:rPr>
                <w:t xml:space="preserve">Obor habilitačního řízení </w:t>
              </w:r>
            </w:ins>
          </w:p>
        </w:tc>
        <w:tc>
          <w:tcPr>
            <w:tcW w:w="2245" w:type="dxa"/>
            <w:gridSpan w:val="3"/>
            <w:tcBorders>
              <w:top w:val="single" w:sz="12" w:space="0" w:color="auto"/>
            </w:tcBorders>
            <w:shd w:val="clear" w:color="auto" w:fill="F7CAAC"/>
          </w:tcPr>
          <w:p w14:paraId="79C84440" w14:textId="77777777" w:rsidR="00A82356" w:rsidRDefault="00A82356" w:rsidP="00E363E7">
            <w:pPr>
              <w:jc w:val="both"/>
              <w:rPr>
                <w:ins w:id="918" w:author="Zuzana Tučková" w:date="2024-05-13T13:10:00Z"/>
              </w:rPr>
            </w:pPr>
            <w:ins w:id="919" w:author="Zuzana Tučková" w:date="2024-05-13T13:10:00Z">
              <w:r>
                <w:rPr>
                  <w:b/>
                </w:rPr>
                <w:t>Rok udělení hodnosti</w:t>
              </w:r>
            </w:ins>
          </w:p>
        </w:tc>
        <w:tc>
          <w:tcPr>
            <w:tcW w:w="2248" w:type="dxa"/>
            <w:gridSpan w:val="5"/>
            <w:tcBorders>
              <w:top w:val="single" w:sz="12" w:space="0" w:color="auto"/>
              <w:right w:val="single" w:sz="12" w:space="0" w:color="auto"/>
            </w:tcBorders>
            <w:shd w:val="clear" w:color="auto" w:fill="F7CAAC"/>
          </w:tcPr>
          <w:p w14:paraId="12EF538C" w14:textId="77777777" w:rsidR="00A82356" w:rsidRDefault="00A82356" w:rsidP="00E363E7">
            <w:pPr>
              <w:jc w:val="both"/>
              <w:rPr>
                <w:ins w:id="920" w:author="Zuzana Tučková" w:date="2024-05-13T13:10:00Z"/>
              </w:rPr>
            </w:pPr>
            <w:ins w:id="921" w:author="Zuzana Tučková" w:date="2024-05-13T13:10:00Z">
              <w:r>
                <w:rPr>
                  <w:b/>
                </w:rPr>
                <w:t>Řízení konáno na VŠ</w:t>
              </w:r>
            </w:ins>
          </w:p>
        </w:tc>
        <w:tc>
          <w:tcPr>
            <w:tcW w:w="2019" w:type="dxa"/>
            <w:gridSpan w:val="4"/>
            <w:tcBorders>
              <w:top w:val="single" w:sz="12" w:space="0" w:color="auto"/>
              <w:left w:val="single" w:sz="12" w:space="0" w:color="auto"/>
            </w:tcBorders>
            <w:shd w:val="clear" w:color="auto" w:fill="F7CAAC"/>
          </w:tcPr>
          <w:p w14:paraId="0264E4ED" w14:textId="77777777" w:rsidR="00A82356" w:rsidRDefault="00A82356" w:rsidP="00E363E7">
            <w:pPr>
              <w:jc w:val="both"/>
              <w:rPr>
                <w:ins w:id="922" w:author="Zuzana Tučková" w:date="2024-05-13T13:10:00Z"/>
                <w:b/>
              </w:rPr>
            </w:pPr>
            <w:ins w:id="923" w:author="Zuzana Tučková" w:date="2024-05-13T13:10:00Z">
              <w:r>
                <w:rPr>
                  <w:b/>
                </w:rPr>
                <w:t>Ohlasy publikací</w:t>
              </w:r>
            </w:ins>
          </w:p>
        </w:tc>
      </w:tr>
      <w:tr w:rsidR="00A82356" w14:paraId="24BEDBA1" w14:textId="77777777" w:rsidTr="00E363E7">
        <w:trPr>
          <w:cantSplit/>
          <w:ins w:id="924" w:author="Zuzana Tučková" w:date="2024-05-13T13:10:00Z"/>
        </w:trPr>
        <w:tc>
          <w:tcPr>
            <w:tcW w:w="3347" w:type="dxa"/>
            <w:gridSpan w:val="3"/>
          </w:tcPr>
          <w:p w14:paraId="1AE094A9" w14:textId="77777777" w:rsidR="00A82356" w:rsidRDefault="00A82356" w:rsidP="00E363E7">
            <w:pPr>
              <w:jc w:val="both"/>
              <w:rPr>
                <w:ins w:id="925" w:author="Zuzana Tučková" w:date="2024-05-13T13:10:00Z"/>
              </w:rPr>
            </w:pPr>
          </w:p>
        </w:tc>
        <w:tc>
          <w:tcPr>
            <w:tcW w:w="2245" w:type="dxa"/>
            <w:gridSpan w:val="3"/>
          </w:tcPr>
          <w:p w14:paraId="34B3D776" w14:textId="77777777" w:rsidR="00A82356" w:rsidRDefault="00A82356" w:rsidP="00E363E7">
            <w:pPr>
              <w:jc w:val="both"/>
              <w:rPr>
                <w:ins w:id="926" w:author="Zuzana Tučková" w:date="2024-05-13T13:10:00Z"/>
              </w:rPr>
            </w:pPr>
          </w:p>
        </w:tc>
        <w:tc>
          <w:tcPr>
            <w:tcW w:w="2248" w:type="dxa"/>
            <w:gridSpan w:val="5"/>
            <w:tcBorders>
              <w:right w:val="single" w:sz="12" w:space="0" w:color="auto"/>
            </w:tcBorders>
          </w:tcPr>
          <w:p w14:paraId="725D88F4" w14:textId="77777777" w:rsidR="00A82356" w:rsidRDefault="00A82356" w:rsidP="00E363E7">
            <w:pPr>
              <w:jc w:val="both"/>
              <w:rPr>
                <w:ins w:id="927" w:author="Zuzana Tučková" w:date="2024-05-13T13:10:00Z"/>
              </w:rPr>
            </w:pPr>
          </w:p>
        </w:tc>
        <w:tc>
          <w:tcPr>
            <w:tcW w:w="632" w:type="dxa"/>
            <w:gridSpan w:val="2"/>
            <w:tcBorders>
              <w:left w:val="single" w:sz="12" w:space="0" w:color="auto"/>
            </w:tcBorders>
            <w:shd w:val="clear" w:color="auto" w:fill="F7CAAC"/>
          </w:tcPr>
          <w:p w14:paraId="095BF699" w14:textId="77777777" w:rsidR="00A82356" w:rsidRPr="00F20AEF" w:rsidRDefault="00A82356" w:rsidP="00E363E7">
            <w:pPr>
              <w:jc w:val="both"/>
              <w:rPr>
                <w:ins w:id="928" w:author="Zuzana Tučková" w:date="2024-05-13T13:10:00Z"/>
              </w:rPr>
            </w:pPr>
            <w:ins w:id="929" w:author="Zuzana Tučková" w:date="2024-05-13T13:10:00Z">
              <w:r w:rsidRPr="00F20AEF">
                <w:rPr>
                  <w:b/>
                </w:rPr>
                <w:t>WoS</w:t>
              </w:r>
            </w:ins>
          </w:p>
        </w:tc>
        <w:tc>
          <w:tcPr>
            <w:tcW w:w="693" w:type="dxa"/>
            <w:shd w:val="clear" w:color="auto" w:fill="F7CAAC"/>
          </w:tcPr>
          <w:p w14:paraId="28100C19" w14:textId="77777777" w:rsidR="00A82356" w:rsidRPr="00F20AEF" w:rsidRDefault="00A82356" w:rsidP="00E363E7">
            <w:pPr>
              <w:jc w:val="both"/>
              <w:rPr>
                <w:ins w:id="930" w:author="Zuzana Tučková" w:date="2024-05-13T13:10:00Z"/>
                <w:sz w:val="18"/>
              </w:rPr>
            </w:pPr>
            <w:ins w:id="931" w:author="Zuzana Tučková" w:date="2024-05-13T13:10:00Z">
              <w:r w:rsidRPr="00F20AEF">
                <w:rPr>
                  <w:b/>
                  <w:sz w:val="18"/>
                </w:rPr>
                <w:t>Scopus</w:t>
              </w:r>
            </w:ins>
          </w:p>
        </w:tc>
        <w:tc>
          <w:tcPr>
            <w:tcW w:w="694" w:type="dxa"/>
            <w:shd w:val="clear" w:color="auto" w:fill="F7CAAC"/>
          </w:tcPr>
          <w:p w14:paraId="0AACDD9F" w14:textId="77777777" w:rsidR="00A82356" w:rsidRDefault="00A82356" w:rsidP="00E363E7">
            <w:pPr>
              <w:jc w:val="both"/>
              <w:rPr>
                <w:ins w:id="932" w:author="Zuzana Tučková" w:date="2024-05-13T13:10:00Z"/>
              </w:rPr>
            </w:pPr>
            <w:ins w:id="933" w:author="Zuzana Tučková" w:date="2024-05-13T13:10:00Z">
              <w:r>
                <w:rPr>
                  <w:b/>
                  <w:sz w:val="18"/>
                </w:rPr>
                <w:t>ostatní</w:t>
              </w:r>
            </w:ins>
          </w:p>
        </w:tc>
      </w:tr>
      <w:tr w:rsidR="00A82356" w14:paraId="34A8C1B9" w14:textId="77777777" w:rsidTr="00E363E7">
        <w:trPr>
          <w:cantSplit/>
          <w:trHeight w:val="70"/>
          <w:ins w:id="934" w:author="Zuzana Tučková" w:date="2024-05-13T13:10:00Z"/>
        </w:trPr>
        <w:tc>
          <w:tcPr>
            <w:tcW w:w="3347" w:type="dxa"/>
            <w:gridSpan w:val="3"/>
            <w:shd w:val="clear" w:color="auto" w:fill="F7CAAC"/>
          </w:tcPr>
          <w:p w14:paraId="48FC722D" w14:textId="77777777" w:rsidR="00A82356" w:rsidRDefault="00A82356" w:rsidP="00E363E7">
            <w:pPr>
              <w:jc w:val="both"/>
              <w:rPr>
                <w:ins w:id="935" w:author="Zuzana Tučková" w:date="2024-05-13T13:10:00Z"/>
              </w:rPr>
            </w:pPr>
            <w:ins w:id="936" w:author="Zuzana Tučková" w:date="2024-05-13T13:10:00Z">
              <w:r>
                <w:rPr>
                  <w:b/>
                </w:rPr>
                <w:t>Obor jmenovacího řízení</w:t>
              </w:r>
            </w:ins>
          </w:p>
        </w:tc>
        <w:tc>
          <w:tcPr>
            <w:tcW w:w="2245" w:type="dxa"/>
            <w:gridSpan w:val="3"/>
            <w:shd w:val="clear" w:color="auto" w:fill="F7CAAC"/>
          </w:tcPr>
          <w:p w14:paraId="17B4F527" w14:textId="77777777" w:rsidR="00A82356" w:rsidRDefault="00A82356" w:rsidP="00E363E7">
            <w:pPr>
              <w:jc w:val="both"/>
              <w:rPr>
                <w:ins w:id="937" w:author="Zuzana Tučková" w:date="2024-05-13T13:10:00Z"/>
              </w:rPr>
            </w:pPr>
            <w:ins w:id="938" w:author="Zuzana Tučková" w:date="2024-05-13T13:10:00Z">
              <w:r>
                <w:rPr>
                  <w:b/>
                </w:rPr>
                <w:t>Rok udělení hodnosti</w:t>
              </w:r>
            </w:ins>
          </w:p>
        </w:tc>
        <w:tc>
          <w:tcPr>
            <w:tcW w:w="2248" w:type="dxa"/>
            <w:gridSpan w:val="5"/>
            <w:tcBorders>
              <w:right w:val="single" w:sz="12" w:space="0" w:color="auto"/>
            </w:tcBorders>
            <w:shd w:val="clear" w:color="auto" w:fill="F7CAAC"/>
          </w:tcPr>
          <w:p w14:paraId="142D939D" w14:textId="77777777" w:rsidR="00A82356" w:rsidRDefault="00A82356" w:rsidP="00E363E7">
            <w:pPr>
              <w:jc w:val="both"/>
              <w:rPr>
                <w:ins w:id="939" w:author="Zuzana Tučková" w:date="2024-05-13T13:10:00Z"/>
              </w:rPr>
            </w:pPr>
            <w:ins w:id="940" w:author="Zuzana Tučková" w:date="2024-05-13T13:10:00Z">
              <w:r>
                <w:rPr>
                  <w:b/>
                </w:rPr>
                <w:t>Řízení konáno na VŠ</w:t>
              </w:r>
            </w:ins>
          </w:p>
        </w:tc>
        <w:tc>
          <w:tcPr>
            <w:tcW w:w="632" w:type="dxa"/>
            <w:gridSpan w:val="2"/>
            <w:tcBorders>
              <w:left w:val="single" w:sz="12" w:space="0" w:color="auto"/>
            </w:tcBorders>
          </w:tcPr>
          <w:p w14:paraId="3384BB96" w14:textId="77777777" w:rsidR="00A82356" w:rsidRPr="00F20AEF" w:rsidRDefault="00A82356" w:rsidP="00E363E7">
            <w:pPr>
              <w:jc w:val="center"/>
              <w:rPr>
                <w:ins w:id="941" w:author="Zuzana Tučková" w:date="2024-05-13T13:10:00Z"/>
                <w:b/>
              </w:rPr>
            </w:pPr>
            <w:ins w:id="942" w:author="Zuzana Tučková" w:date="2024-05-13T13:10:00Z">
              <w:r>
                <w:rPr>
                  <w:b/>
                </w:rPr>
                <w:t>0</w:t>
              </w:r>
            </w:ins>
          </w:p>
        </w:tc>
        <w:tc>
          <w:tcPr>
            <w:tcW w:w="693" w:type="dxa"/>
          </w:tcPr>
          <w:p w14:paraId="061D4343" w14:textId="77777777" w:rsidR="00A82356" w:rsidRPr="00F20AEF" w:rsidRDefault="00A82356" w:rsidP="00E363E7">
            <w:pPr>
              <w:jc w:val="center"/>
              <w:rPr>
                <w:ins w:id="943" w:author="Zuzana Tučková" w:date="2024-05-13T13:10:00Z"/>
                <w:b/>
              </w:rPr>
            </w:pPr>
            <w:ins w:id="944" w:author="Zuzana Tučková" w:date="2024-05-13T13:10:00Z">
              <w:r>
                <w:rPr>
                  <w:b/>
                </w:rPr>
                <w:t>0</w:t>
              </w:r>
            </w:ins>
          </w:p>
        </w:tc>
        <w:tc>
          <w:tcPr>
            <w:tcW w:w="694" w:type="dxa"/>
          </w:tcPr>
          <w:p w14:paraId="2BAA05AE" w14:textId="77777777" w:rsidR="00A82356" w:rsidRPr="005B7443" w:rsidRDefault="00A82356" w:rsidP="00E363E7">
            <w:pPr>
              <w:jc w:val="both"/>
              <w:rPr>
                <w:ins w:id="945" w:author="Zuzana Tučková" w:date="2024-05-13T13:10:00Z"/>
                <w:b/>
              </w:rPr>
            </w:pPr>
          </w:p>
        </w:tc>
      </w:tr>
      <w:tr w:rsidR="00A82356" w14:paraId="00B858FA" w14:textId="77777777" w:rsidTr="00E363E7">
        <w:trPr>
          <w:trHeight w:val="205"/>
          <w:ins w:id="946" w:author="Zuzana Tučková" w:date="2024-05-13T13:10:00Z"/>
        </w:trPr>
        <w:tc>
          <w:tcPr>
            <w:tcW w:w="3347" w:type="dxa"/>
            <w:gridSpan w:val="3"/>
          </w:tcPr>
          <w:p w14:paraId="491CA40F" w14:textId="77777777" w:rsidR="00A82356" w:rsidRDefault="00A82356" w:rsidP="00E363E7">
            <w:pPr>
              <w:jc w:val="both"/>
              <w:rPr>
                <w:ins w:id="947" w:author="Zuzana Tučková" w:date="2024-05-13T13:10:00Z"/>
              </w:rPr>
            </w:pPr>
          </w:p>
        </w:tc>
        <w:tc>
          <w:tcPr>
            <w:tcW w:w="2245" w:type="dxa"/>
            <w:gridSpan w:val="3"/>
          </w:tcPr>
          <w:p w14:paraId="6ACEA2B9" w14:textId="77777777" w:rsidR="00A82356" w:rsidRDefault="00A82356" w:rsidP="00E363E7">
            <w:pPr>
              <w:jc w:val="both"/>
              <w:rPr>
                <w:ins w:id="948" w:author="Zuzana Tučková" w:date="2024-05-13T13:10:00Z"/>
              </w:rPr>
            </w:pPr>
          </w:p>
        </w:tc>
        <w:tc>
          <w:tcPr>
            <w:tcW w:w="2248" w:type="dxa"/>
            <w:gridSpan w:val="5"/>
            <w:tcBorders>
              <w:right w:val="single" w:sz="12" w:space="0" w:color="auto"/>
            </w:tcBorders>
          </w:tcPr>
          <w:p w14:paraId="144573CB" w14:textId="77777777" w:rsidR="00A82356" w:rsidRDefault="00A82356" w:rsidP="00E363E7">
            <w:pPr>
              <w:jc w:val="both"/>
              <w:rPr>
                <w:ins w:id="949" w:author="Zuzana Tučková" w:date="2024-05-13T13:10:00Z"/>
              </w:rPr>
            </w:pPr>
          </w:p>
        </w:tc>
        <w:tc>
          <w:tcPr>
            <w:tcW w:w="1325" w:type="dxa"/>
            <w:gridSpan w:val="3"/>
            <w:tcBorders>
              <w:left w:val="single" w:sz="12" w:space="0" w:color="auto"/>
            </w:tcBorders>
            <w:shd w:val="clear" w:color="auto" w:fill="FBD4B4"/>
            <w:vAlign w:val="center"/>
          </w:tcPr>
          <w:p w14:paraId="4777EB77" w14:textId="77777777" w:rsidR="00A82356" w:rsidRPr="00F20AEF" w:rsidRDefault="00A82356" w:rsidP="00E363E7">
            <w:pPr>
              <w:jc w:val="both"/>
              <w:rPr>
                <w:ins w:id="950" w:author="Zuzana Tučková" w:date="2024-05-13T13:10:00Z"/>
                <w:b/>
                <w:sz w:val="18"/>
              </w:rPr>
            </w:pPr>
            <w:ins w:id="951" w:author="Zuzana Tučková" w:date="2024-05-13T13:10:00Z">
              <w:r w:rsidRPr="00F20AEF">
                <w:rPr>
                  <w:b/>
                  <w:sz w:val="18"/>
                </w:rPr>
                <w:t>H-index WoS/Scopus</w:t>
              </w:r>
            </w:ins>
          </w:p>
        </w:tc>
        <w:tc>
          <w:tcPr>
            <w:tcW w:w="694" w:type="dxa"/>
            <w:vAlign w:val="center"/>
          </w:tcPr>
          <w:p w14:paraId="5E912153" w14:textId="77777777" w:rsidR="00A82356" w:rsidRPr="005B7443" w:rsidRDefault="00A82356" w:rsidP="00E363E7">
            <w:pPr>
              <w:rPr>
                <w:ins w:id="952" w:author="Zuzana Tučková" w:date="2024-05-13T13:10:00Z"/>
                <w:b/>
              </w:rPr>
            </w:pPr>
            <w:ins w:id="953" w:author="Zuzana Tučková" w:date="2024-05-13T13:10:00Z">
              <w:r w:rsidRPr="005B7443">
                <w:rPr>
                  <w:b/>
                </w:rPr>
                <w:t xml:space="preserve">   </w:t>
              </w:r>
              <w:r>
                <w:rPr>
                  <w:b/>
                </w:rPr>
                <w:t>0/0</w:t>
              </w:r>
            </w:ins>
          </w:p>
        </w:tc>
      </w:tr>
      <w:tr w:rsidR="00A82356" w14:paraId="42731610" w14:textId="77777777" w:rsidTr="00E363E7">
        <w:trPr>
          <w:ins w:id="954" w:author="Zuzana Tučková" w:date="2024-05-13T13:10:00Z"/>
        </w:trPr>
        <w:tc>
          <w:tcPr>
            <w:tcW w:w="9859" w:type="dxa"/>
            <w:gridSpan w:val="15"/>
            <w:shd w:val="clear" w:color="auto" w:fill="F7CAAC"/>
          </w:tcPr>
          <w:p w14:paraId="3B3A30E8" w14:textId="77777777" w:rsidR="00A82356" w:rsidRDefault="00A82356" w:rsidP="00E363E7">
            <w:pPr>
              <w:jc w:val="both"/>
              <w:rPr>
                <w:ins w:id="955" w:author="Zuzana Tučková" w:date="2024-05-13T13:10:00Z"/>
                <w:b/>
              </w:rPr>
            </w:pPr>
            <w:ins w:id="956" w:author="Zuzana Tučková" w:date="2024-05-13T13:10:00Z">
              <w:r>
                <w:rPr>
                  <w:b/>
                </w:rPr>
                <w:t>Přehled o nejvýznamnější publikační a další tvůrčí činnosti nebo další profesní činnosti u odborníků z praxe vztahující se k zabezpečovaným předmětům</w:t>
              </w:r>
            </w:ins>
          </w:p>
        </w:tc>
      </w:tr>
      <w:tr w:rsidR="00A82356" w14:paraId="2D64E4B4" w14:textId="77777777" w:rsidTr="00E363E7">
        <w:trPr>
          <w:trHeight w:val="2347"/>
          <w:ins w:id="957" w:author="Zuzana Tučková" w:date="2024-05-13T13:10:00Z"/>
        </w:trPr>
        <w:tc>
          <w:tcPr>
            <w:tcW w:w="9859" w:type="dxa"/>
            <w:gridSpan w:val="15"/>
          </w:tcPr>
          <w:p w14:paraId="54224AB0" w14:textId="77777777" w:rsidR="00A82356" w:rsidRDefault="00A82356" w:rsidP="00E363E7">
            <w:pPr>
              <w:jc w:val="both"/>
              <w:rPr>
                <w:ins w:id="958" w:author="Zuzana Tučková" w:date="2024-05-13T13:10:00Z"/>
                <w:bCs/>
              </w:rPr>
            </w:pPr>
            <w:ins w:id="959" w:author="Zuzana Tučková" w:date="2024-05-13T13:10:00Z">
              <w:r w:rsidRPr="00CA06EE">
                <w:rPr>
                  <w:b/>
                  <w:bCs/>
                </w:rPr>
                <w:t>Lektor vzdělávacích zdravotnických programů, specialista na metodiku a didaktiku zdravovědných předmětů</w:t>
              </w:r>
              <w:r>
                <w:rPr>
                  <w:bCs/>
                </w:rPr>
                <w:t>.</w:t>
              </w:r>
            </w:ins>
          </w:p>
          <w:p w14:paraId="42982AD6" w14:textId="77777777" w:rsidR="00A82356" w:rsidRDefault="00A82356" w:rsidP="00E363E7">
            <w:pPr>
              <w:jc w:val="both"/>
              <w:rPr>
                <w:ins w:id="960" w:author="Zuzana Tučková" w:date="2024-05-13T13:10:00Z"/>
                <w:bCs/>
              </w:rPr>
            </w:pPr>
            <w:ins w:id="961" w:author="Zuzana Tučková" w:date="2024-05-13T13:10:00Z">
              <w:r>
                <w:rPr>
                  <w:bCs/>
                </w:rPr>
                <w:t>Organizace:</w:t>
              </w:r>
            </w:ins>
          </w:p>
          <w:p w14:paraId="62B038F8" w14:textId="77777777" w:rsidR="00A82356" w:rsidRDefault="00A82356" w:rsidP="00E363E7">
            <w:pPr>
              <w:jc w:val="both"/>
              <w:rPr>
                <w:ins w:id="962" w:author="Zuzana Tučková" w:date="2024-05-13T13:10:00Z"/>
                <w:bCs/>
              </w:rPr>
            </w:pPr>
            <w:ins w:id="963" w:author="Zuzana Tučková" w:date="2024-05-13T13:10:00Z">
              <w:r>
                <w:rPr>
                  <w:bCs/>
                </w:rPr>
                <w:t xml:space="preserve">RESCUE TRAINING CZ – vedoucí lektor, manažer vzdělávání, záchranář instruktor </w:t>
              </w:r>
            </w:ins>
          </w:p>
          <w:p w14:paraId="1D866B25" w14:textId="77777777" w:rsidR="00A82356" w:rsidRDefault="00A82356" w:rsidP="00E363E7">
            <w:pPr>
              <w:jc w:val="both"/>
              <w:rPr>
                <w:ins w:id="964" w:author="Zuzana Tučková" w:date="2024-05-13T13:10:00Z"/>
                <w:bCs/>
              </w:rPr>
            </w:pPr>
            <w:ins w:id="965" w:author="Zuzana Tučková" w:date="2024-05-13T13:10:00Z">
              <w:r>
                <w:rPr>
                  <w:bCs/>
                </w:rPr>
                <w:t>RESCUE PARDUBICE CZ – lektor, záchranář</w:t>
              </w:r>
            </w:ins>
          </w:p>
          <w:p w14:paraId="48C9373E" w14:textId="77777777" w:rsidR="00A82356" w:rsidRDefault="00A82356" w:rsidP="00E363E7">
            <w:pPr>
              <w:jc w:val="both"/>
              <w:rPr>
                <w:ins w:id="966" w:author="Zuzana Tučková" w:date="2024-05-13T13:10:00Z"/>
                <w:bCs/>
              </w:rPr>
            </w:pPr>
            <w:ins w:id="967" w:author="Zuzana Tučková" w:date="2024-05-13T13:10:00Z">
              <w:r>
                <w:rPr>
                  <w:bCs/>
                </w:rPr>
                <w:t>HORSKÁ ŠKOLA s.r.o. – lektor a metodik vzdělávání horských průvodců</w:t>
              </w:r>
            </w:ins>
          </w:p>
          <w:p w14:paraId="6A592654" w14:textId="77777777" w:rsidR="00A82356" w:rsidRDefault="00A82356" w:rsidP="00E363E7">
            <w:pPr>
              <w:jc w:val="both"/>
              <w:rPr>
                <w:ins w:id="968" w:author="Zuzana Tučková" w:date="2024-05-13T13:10:00Z"/>
                <w:bCs/>
              </w:rPr>
            </w:pPr>
            <w:ins w:id="969" w:author="Zuzana Tučková" w:date="2024-05-13T13:10:00Z">
              <w:r>
                <w:rPr>
                  <w:bCs/>
                </w:rPr>
                <w:t>UNIVERZITA TOMÁŠE BATI VE ZLÍNĚ – odborný lektor</w:t>
              </w:r>
            </w:ins>
          </w:p>
          <w:p w14:paraId="7920586D" w14:textId="77777777" w:rsidR="00A82356" w:rsidRDefault="00A82356" w:rsidP="00E363E7">
            <w:pPr>
              <w:jc w:val="both"/>
              <w:rPr>
                <w:ins w:id="970" w:author="Zuzana Tučková" w:date="2024-05-13T13:10:00Z"/>
                <w:bCs/>
              </w:rPr>
            </w:pPr>
          </w:p>
          <w:p w14:paraId="68ED4DB9" w14:textId="77777777" w:rsidR="00A82356" w:rsidRPr="00833B94" w:rsidRDefault="00A82356" w:rsidP="00E363E7">
            <w:pPr>
              <w:jc w:val="both"/>
              <w:rPr>
                <w:ins w:id="971" w:author="Zuzana Tučková" w:date="2024-05-13T13:10:00Z"/>
                <w:b/>
                <w:bCs/>
              </w:rPr>
            </w:pPr>
            <w:ins w:id="972" w:author="Zuzana Tučková" w:date="2024-05-13T13:10:00Z">
              <w:r w:rsidRPr="00833B94">
                <w:rPr>
                  <w:b/>
                  <w:bCs/>
                </w:rPr>
                <w:t xml:space="preserve">Výuka zdravovědných předmětů a první pomoci v oblasti OZ a BOZP, se zaměřením na školství, sociální služby, firmy a instituce. </w:t>
              </w:r>
            </w:ins>
          </w:p>
          <w:p w14:paraId="72CBA36C" w14:textId="77777777" w:rsidR="00A82356" w:rsidRDefault="00A82356" w:rsidP="00E363E7">
            <w:pPr>
              <w:jc w:val="both"/>
              <w:rPr>
                <w:ins w:id="973" w:author="Zuzana Tučková" w:date="2024-05-13T13:10:00Z"/>
                <w:bCs/>
              </w:rPr>
            </w:pPr>
            <w:ins w:id="974" w:author="Zuzana Tučková" w:date="2024-05-13T13:10:00Z">
              <w:r>
                <w:rPr>
                  <w:bCs/>
                </w:rPr>
                <w:t>Organizace:</w:t>
              </w:r>
            </w:ins>
          </w:p>
          <w:p w14:paraId="094951AF" w14:textId="77777777" w:rsidR="00A82356" w:rsidRDefault="00A82356" w:rsidP="00E363E7">
            <w:pPr>
              <w:jc w:val="both"/>
              <w:rPr>
                <w:ins w:id="975" w:author="Zuzana Tučková" w:date="2024-05-13T13:10:00Z"/>
                <w:bCs/>
              </w:rPr>
            </w:pPr>
            <w:ins w:id="976" w:author="Zuzana Tučková" w:date="2024-05-13T13:10:00Z">
              <w:r>
                <w:rPr>
                  <w:bCs/>
                </w:rPr>
                <w:t>SS Zlínksého kraje, SS Jihomoravského kraje, SS Olomouckého kraje – lektor a metodik zdravotnického vzdělávání</w:t>
              </w:r>
            </w:ins>
          </w:p>
          <w:p w14:paraId="5CCF6C55" w14:textId="77777777" w:rsidR="00A82356" w:rsidRDefault="00A82356" w:rsidP="00E363E7">
            <w:pPr>
              <w:jc w:val="both"/>
              <w:rPr>
                <w:ins w:id="977" w:author="Zuzana Tučková" w:date="2024-05-13T13:10:00Z"/>
                <w:bCs/>
              </w:rPr>
            </w:pPr>
            <w:ins w:id="978" w:author="Zuzana Tučková" w:date="2024-05-13T13:10:00Z">
              <w:r>
                <w:rPr>
                  <w:bCs/>
                </w:rPr>
                <w:t xml:space="preserve">ZŠ a MŠ Zlínského kraje, ZŠ a MŠ Jihomoravského kraje, ZŠ a MŠ Olomouckého kraje </w:t>
              </w:r>
            </w:ins>
          </w:p>
          <w:p w14:paraId="1C7BD6D7" w14:textId="77777777" w:rsidR="00A82356" w:rsidRDefault="00A82356" w:rsidP="00E363E7">
            <w:pPr>
              <w:jc w:val="both"/>
              <w:rPr>
                <w:ins w:id="979" w:author="Zuzana Tučková" w:date="2024-05-13T13:10:00Z"/>
                <w:bCs/>
              </w:rPr>
            </w:pPr>
            <w:ins w:id="980" w:author="Zuzana Tučková" w:date="2024-05-13T13:10:00Z">
              <w:r>
                <w:rPr>
                  <w:bCs/>
                </w:rPr>
                <w:t xml:space="preserve"> </w:t>
              </w:r>
            </w:ins>
          </w:p>
          <w:p w14:paraId="55EDC767" w14:textId="77777777" w:rsidR="00A82356" w:rsidRPr="00833B94" w:rsidRDefault="00A82356" w:rsidP="00E363E7">
            <w:pPr>
              <w:jc w:val="both"/>
              <w:rPr>
                <w:ins w:id="981" w:author="Zuzana Tučková" w:date="2024-05-13T13:10:00Z"/>
                <w:b/>
                <w:bCs/>
              </w:rPr>
            </w:pPr>
            <w:ins w:id="982" w:author="Zuzana Tučková" w:date="2024-05-13T13:10:00Z">
              <w:r w:rsidRPr="00833B94">
                <w:rPr>
                  <w:b/>
                  <w:bCs/>
                </w:rPr>
                <w:t>Odborný konzultant a metodický poradce technických záchranných složek</w:t>
              </w:r>
            </w:ins>
          </w:p>
          <w:p w14:paraId="1E079755" w14:textId="77777777" w:rsidR="00A82356" w:rsidRDefault="00A82356" w:rsidP="00E363E7">
            <w:pPr>
              <w:jc w:val="both"/>
              <w:rPr>
                <w:ins w:id="983" w:author="Zuzana Tučková" w:date="2024-05-13T13:10:00Z"/>
                <w:bCs/>
              </w:rPr>
            </w:pPr>
            <w:ins w:id="984" w:author="Zuzana Tučková" w:date="2024-05-13T13:10:00Z">
              <w:r>
                <w:rPr>
                  <w:bCs/>
                </w:rPr>
                <w:t>Organizace:</w:t>
              </w:r>
            </w:ins>
          </w:p>
          <w:p w14:paraId="24455459" w14:textId="77777777" w:rsidR="00A82356" w:rsidRDefault="00A82356" w:rsidP="00E363E7">
            <w:pPr>
              <w:jc w:val="both"/>
              <w:rPr>
                <w:ins w:id="985" w:author="Zuzana Tučková" w:date="2024-05-13T13:10:00Z"/>
                <w:bCs/>
              </w:rPr>
            </w:pPr>
            <w:ins w:id="986" w:author="Zuzana Tučková" w:date="2024-05-13T13:10:00Z">
              <w:r>
                <w:rPr>
                  <w:bCs/>
                </w:rPr>
                <w:t>Báňská záchranná služba MND, Vodní záchranná služba Brno-Město, Pátracího záchranná služba CZECH SAR TEAM, Pátracího záchranná služba SAR TEAM MORAVA – lektor zdravotnického výcviku záchranářů, konzultant metodické a materiální podpory</w:t>
              </w:r>
            </w:ins>
          </w:p>
          <w:p w14:paraId="12C1A437" w14:textId="77777777" w:rsidR="00A82356" w:rsidRDefault="00A82356" w:rsidP="00E363E7">
            <w:pPr>
              <w:jc w:val="both"/>
              <w:rPr>
                <w:ins w:id="987" w:author="Zuzana Tučková" w:date="2024-05-13T13:10:00Z"/>
                <w:bCs/>
              </w:rPr>
            </w:pPr>
          </w:p>
          <w:p w14:paraId="29C58934" w14:textId="77777777" w:rsidR="00A82356" w:rsidRDefault="00A82356" w:rsidP="00E363E7">
            <w:pPr>
              <w:jc w:val="both"/>
              <w:rPr>
                <w:ins w:id="988" w:author="Zuzana Tučková" w:date="2024-05-13T13:10:00Z"/>
                <w:bCs/>
              </w:rPr>
            </w:pPr>
            <w:ins w:id="989" w:author="Zuzana Tučková" w:date="2024-05-13T13:10:00Z">
              <w:r w:rsidRPr="00833B94">
                <w:rPr>
                  <w:b/>
                  <w:bCs/>
                </w:rPr>
                <w:t>Odborná metodika zdravotnických postupů a prevence v institucích s běžnou a střední mírou rizika, zajištění prevence, metodiky první pomoci a materiálního zabezpečení pracovišť v rámci OZ a BOZP</w:t>
              </w:r>
              <w:r>
                <w:rPr>
                  <w:bCs/>
                </w:rPr>
                <w:t xml:space="preserve">. </w:t>
              </w:r>
            </w:ins>
          </w:p>
          <w:p w14:paraId="1A2D64B6" w14:textId="77777777" w:rsidR="00A82356" w:rsidRDefault="00A82356" w:rsidP="00E363E7">
            <w:pPr>
              <w:jc w:val="both"/>
              <w:rPr>
                <w:ins w:id="990" w:author="Zuzana Tučková" w:date="2024-05-13T13:10:00Z"/>
                <w:bCs/>
              </w:rPr>
            </w:pPr>
            <w:ins w:id="991" w:author="Zuzana Tučková" w:date="2024-05-13T13:10:00Z">
              <w:r>
                <w:rPr>
                  <w:bCs/>
                </w:rPr>
                <w:t>Organizace:</w:t>
              </w:r>
            </w:ins>
          </w:p>
          <w:p w14:paraId="5A7D6545" w14:textId="77777777" w:rsidR="00A82356" w:rsidRDefault="00A82356" w:rsidP="00E363E7">
            <w:pPr>
              <w:jc w:val="both"/>
              <w:rPr>
                <w:ins w:id="992" w:author="Zuzana Tučková" w:date="2024-05-13T13:10:00Z"/>
                <w:bCs/>
              </w:rPr>
            </w:pPr>
            <w:ins w:id="993" w:author="Zuzana Tučková" w:date="2024-05-13T13:10:00Z">
              <w:r>
                <w:rPr>
                  <w:bCs/>
                </w:rPr>
                <w:t>Firmy a instituce Zlínského kraje, Jihomoravského kraje a kraje Praha</w:t>
              </w:r>
            </w:ins>
          </w:p>
          <w:p w14:paraId="17A2E907" w14:textId="77777777" w:rsidR="00A82356" w:rsidRDefault="00A82356" w:rsidP="00E363E7">
            <w:pPr>
              <w:jc w:val="both"/>
              <w:rPr>
                <w:ins w:id="994" w:author="Zuzana Tučková" w:date="2024-05-13T13:10:00Z"/>
                <w:b/>
              </w:rPr>
            </w:pPr>
          </w:p>
          <w:p w14:paraId="5FD266AA" w14:textId="77777777" w:rsidR="00A82356" w:rsidRPr="00E07E62" w:rsidRDefault="00A82356" w:rsidP="00E363E7">
            <w:pPr>
              <w:jc w:val="both"/>
              <w:rPr>
                <w:ins w:id="995" w:author="Zuzana Tučková" w:date="2024-05-13T13:10:00Z"/>
                <w:b/>
              </w:rPr>
            </w:pPr>
            <w:ins w:id="996" w:author="Zuzana Tučková" w:date="2024-05-13T13:10:00Z">
              <w:r>
                <w:rPr>
                  <w:b/>
                </w:rPr>
                <w:t>Další odborné kvalifikace:</w:t>
              </w:r>
            </w:ins>
          </w:p>
          <w:p w14:paraId="25B97FA5" w14:textId="77777777" w:rsidR="00A82356" w:rsidRPr="00C64C41" w:rsidRDefault="00A82356" w:rsidP="00E363E7">
            <w:pPr>
              <w:jc w:val="both"/>
              <w:rPr>
                <w:ins w:id="997" w:author="Zuzana Tučková" w:date="2024-05-13T13:10:00Z"/>
                <w:bCs/>
              </w:rPr>
            </w:pPr>
            <w:ins w:id="998" w:author="Zuzana Tučková" w:date="2024-05-13T13:10:00Z">
              <w:r w:rsidRPr="00C64C41">
                <w:t xml:space="preserve">2012: Mezinárodní instruktor první pomoci EFRI Course, </w:t>
              </w:r>
              <w:r w:rsidRPr="00C64C41">
                <w:rPr>
                  <w:bCs/>
                </w:rPr>
                <w:t xml:space="preserve">EMERGENCY FIRST RESPONSE Corp. ®, EMEA Ltd, </w:t>
              </w:r>
            </w:ins>
          </w:p>
          <w:p w14:paraId="5862A865" w14:textId="77777777" w:rsidR="00A82356" w:rsidRPr="00C64C41" w:rsidRDefault="00A82356" w:rsidP="00E363E7">
            <w:pPr>
              <w:jc w:val="both"/>
              <w:rPr>
                <w:ins w:id="999" w:author="Zuzana Tučková" w:date="2024-05-13T13:10:00Z"/>
                <w:bCs/>
              </w:rPr>
            </w:pPr>
            <w:ins w:id="1000" w:author="Zuzana Tučková" w:date="2024-05-13T13:10:00Z">
              <w:r w:rsidRPr="00C64C41">
                <w:rPr>
                  <w:bCs/>
                </w:rPr>
                <w:t>Studijní program: Emergency First Response Instructor. Mezinárodní certifikace s oprávněním výuky zdravotnických programů EFR.</w:t>
              </w:r>
            </w:ins>
          </w:p>
          <w:p w14:paraId="5BE30128" w14:textId="77777777" w:rsidR="00A82356" w:rsidRPr="00C64C41" w:rsidRDefault="00A82356" w:rsidP="00E363E7">
            <w:pPr>
              <w:jc w:val="both"/>
              <w:rPr>
                <w:ins w:id="1001" w:author="Zuzana Tučková" w:date="2024-05-13T13:10:00Z"/>
              </w:rPr>
            </w:pPr>
            <w:ins w:id="1002" w:author="Zuzana Tučková" w:date="2024-05-13T13:10:00Z">
              <w:r w:rsidRPr="00C64C41">
                <w:t>2007: Instruktor první pomoci rekvalifikace MŠMT ČR</w:t>
              </w:r>
            </w:ins>
          </w:p>
          <w:p w14:paraId="2EB04CE6" w14:textId="77777777" w:rsidR="00A82356" w:rsidRPr="00C64C41" w:rsidRDefault="00A82356" w:rsidP="00E363E7">
            <w:pPr>
              <w:jc w:val="both"/>
              <w:rPr>
                <w:ins w:id="1003" w:author="Zuzana Tučková" w:date="2024-05-13T13:10:00Z"/>
                <w:bCs/>
              </w:rPr>
            </w:pPr>
            <w:ins w:id="1004" w:author="Zuzana Tučková" w:date="2024-05-13T13:10:00Z">
              <w:r w:rsidRPr="00C64C41">
                <w:rPr>
                  <w:bCs/>
                </w:rPr>
                <w:t>ZDRAVOTNÍ SLUŽBA RESCUE PARDUBICE, o. s., Studijní program / obor: Instruktor první pomoci, Člen první pomoci.</w:t>
              </w:r>
            </w:ins>
          </w:p>
          <w:p w14:paraId="3C82E693" w14:textId="77777777" w:rsidR="00A82356" w:rsidRDefault="00A82356" w:rsidP="00E363E7">
            <w:pPr>
              <w:jc w:val="both"/>
              <w:rPr>
                <w:ins w:id="1005" w:author="Zuzana Tučková" w:date="2024-05-13T13:10:00Z"/>
                <w:bCs/>
              </w:rPr>
            </w:pPr>
            <w:ins w:id="1006" w:author="Zuzana Tučková" w:date="2024-05-13T13:10:00Z">
              <w:r w:rsidRPr="00C64C41">
                <w:rPr>
                  <w:bCs/>
                </w:rPr>
                <w:t>ZDRAVOTNÍ SLUŽBA RESCUE PARDUBICE, o. s., Studijní program / obor: Zdravotník zotavovacích akcí</w:t>
              </w:r>
              <w:r w:rsidRPr="00E07E62">
                <w:rPr>
                  <w:bCs/>
                </w:rPr>
                <w:t>.</w:t>
              </w:r>
            </w:ins>
          </w:p>
          <w:p w14:paraId="04D47923" w14:textId="77777777" w:rsidR="00A82356" w:rsidRDefault="00A82356" w:rsidP="00E363E7">
            <w:pPr>
              <w:jc w:val="both"/>
              <w:rPr>
                <w:ins w:id="1007" w:author="Zuzana Tučková" w:date="2024-05-13T13:10:00Z"/>
                <w:bCs/>
              </w:rPr>
            </w:pPr>
          </w:p>
          <w:p w14:paraId="6637DE1F" w14:textId="77777777" w:rsidR="00A82356" w:rsidRDefault="00A82356" w:rsidP="00E363E7">
            <w:pPr>
              <w:rPr>
                <w:ins w:id="1008" w:author="Zuzana Tučková" w:date="2024-05-13T13:10:00Z"/>
                <w:b/>
              </w:rPr>
            </w:pPr>
            <w:ins w:id="1009" w:author="Zuzana Tučková" w:date="2024-05-13T13:10:00Z">
              <w:r>
                <w:rPr>
                  <w:b/>
                </w:rPr>
                <w:t>Členství:</w:t>
              </w:r>
            </w:ins>
          </w:p>
          <w:p w14:paraId="08514420" w14:textId="77777777" w:rsidR="00A82356" w:rsidRPr="00C64C41" w:rsidRDefault="00A82356" w:rsidP="00E363E7">
            <w:pPr>
              <w:rPr>
                <w:ins w:id="1010" w:author="Zuzana Tučková" w:date="2024-05-13T13:10:00Z"/>
              </w:rPr>
            </w:pPr>
            <w:ins w:id="1011" w:author="Zuzana Tučková" w:date="2024-05-13T13:10:00Z">
              <w:r w:rsidRPr="00C64C41">
                <w:t xml:space="preserve">2021-dosud: </w:t>
              </w:r>
              <w:r w:rsidRPr="00C64C41">
                <w:rPr>
                  <w:bCs/>
                </w:rPr>
                <w:t>Czech SAR Team</w:t>
              </w:r>
              <w:r w:rsidRPr="00C64C41">
                <w:t xml:space="preserve"> </w:t>
              </w:r>
              <w:r w:rsidRPr="00C64C41">
                <w:rPr>
                  <w:bCs/>
                </w:rPr>
                <w:t>- Čestné členství</w:t>
              </w:r>
              <w:r w:rsidRPr="00C64C41">
                <w:t xml:space="preserve"> </w:t>
              </w:r>
            </w:ins>
          </w:p>
          <w:p w14:paraId="30AF3294" w14:textId="77777777" w:rsidR="00A82356" w:rsidRPr="00C64C41" w:rsidRDefault="00A82356" w:rsidP="00E363E7">
            <w:pPr>
              <w:rPr>
                <w:ins w:id="1012" w:author="Zuzana Tučková" w:date="2024-05-13T13:10:00Z"/>
              </w:rPr>
            </w:pPr>
            <w:ins w:id="1013" w:author="Zuzana Tučková" w:date="2024-05-13T13:10:00Z">
              <w:r w:rsidRPr="00C64C41">
                <w:t xml:space="preserve">2011-dosud: Člen ČESKÉ RESUSCITAČNÍ RADY, o. s. </w:t>
              </w:r>
            </w:ins>
          </w:p>
          <w:p w14:paraId="4C341F06" w14:textId="77777777" w:rsidR="00A82356" w:rsidRPr="00C64C41" w:rsidRDefault="00A82356" w:rsidP="00E363E7">
            <w:pPr>
              <w:rPr>
                <w:ins w:id="1014" w:author="Zuzana Tučková" w:date="2024-05-13T13:10:00Z"/>
              </w:rPr>
            </w:pPr>
            <w:ins w:id="1015" w:author="Zuzana Tučková" w:date="2024-05-13T13:10:00Z">
              <w:r w:rsidRPr="00C64C41">
                <w:t>2011-dosud: Člen certifikovaných zdravotnických instruktorů EMERGENCY FIRST RESPONSE Corp.</w:t>
              </w:r>
            </w:ins>
          </w:p>
          <w:p w14:paraId="0696F90F" w14:textId="77777777" w:rsidR="00A82356" w:rsidRPr="00C64C41" w:rsidRDefault="00A82356" w:rsidP="00E363E7">
            <w:pPr>
              <w:rPr>
                <w:ins w:id="1016" w:author="Zuzana Tučková" w:date="2024-05-13T13:10:00Z"/>
              </w:rPr>
            </w:pPr>
            <w:ins w:id="1017" w:author="Zuzana Tučková" w:date="2024-05-13T13:10:00Z">
              <w:r w:rsidRPr="00C64C41">
                <w:t>2010-dosud: Výuka zdravotnických kurzů a školení pro sociální služby Zlínského a Jihomoravského kraje. Metodická podpora sociálním službám k edukaci a vybavení pracovníků v rámci garance zdravovědy na pracovišti.</w:t>
              </w:r>
            </w:ins>
          </w:p>
          <w:p w14:paraId="68DD59B0" w14:textId="77777777" w:rsidR="00A82356" w:rsidRPr="00C64C41" w:rsidRDefault="00A82356" w:rsidP="00E363E7">
            <w:pPr>
              <w:rPr>
                <w:ins w:id="1018" w:author="Zuzana Tučková" w:date="2024-05-13T13:10:00Z"/>
              </w:rPr>
            </w:pPr>
            <w:ins w:id="1019" w:author="Zuzana Tučková" w:date="2024-05-13T13:10:00Z">
              <w:r w:rsidRPr="00C64C41">
                <w:t>2007-dosud: Člen záchranářské organizace RESCUE PARDUBICE, o. s.</w:t>
              </w:r>
            </w:ins>
          </w:p>
          <w:p w14:paraId="0EC69958" w14:textId="77777777" w:rsidR="00A82356" w:rsidRDefault="00A82356" w:rsidP="00E363E7">
            <w:pPr>
              <w:jc w:val="both"/>
              <w:rPr>
                <w:ins w:id="1020" w:author="Zuzana Tučková" w:date="2024-05-13T13:10:00Z"/>
                <w:bCs/>
              </w:rPr>
            </w:pPr>
          </w:p>
          <w:p w14:paraId="73F587BA" w14:textId="77777777" w:rsidR="00A82356" w:rsidRDefault="00A82356" w:rsidP="00E363E7">
            <w:pPr>
              <w:jc w:val="both"/>
              <w:rPr>
                <w:ins w:id="1021" w:author="Zuzana Tučková" w:date="2024-05-13T13:10:00Z"/>
                <w:b/>
              </w:rPr>
            </w:pPr>
          </w:p>
        </w:tc>
      </w:tr>
      <w:tr w:rsidR="00A82356" w14:paraId="1EDD4EEF" w14:textId="77777777" w:rsidTr="00E363E7">
        <w:trPr>
          <w:trHeight w:val="218"/>
          <w:ins w:id="1022" w:author="Zuzana Tučková" w:date="2024-05-13T13:10:00Z"/>
        </w:trPr>
        <w:tc>
          <w:tcPr>
            <w:tcW w:w="9859" w:type="dxa"/>
            <w:gridSpan w:val="15"/>
            <w:shd w:val="clear" w:color="auto" w:fill="F7CAAC"/>
          </w:tcPr>
          <w:p w14:paraId="12A6AA3B" w14:textId="77777777" w:rsidR="00A82356" w:rsidRDefault="00A82356" w:rsidP="00E363E7">
            <w:pPr>
              <w:rPr>
                <w:ins w:id="1023" w:author="Zuzana Tučková" w:date="2024-05-13T13:10:00Z"/>
                <w:b/>
              </w:rPr>
            </w:pPr>
            <w:ins w:id="1024" w:author="Zuzana Tučková" w:date="2024-05-13T13:10:00Z">
              <w:r>
                <w:rPr>
                  <w:b/>
                </w:rPr>
                <w:t>Působení v zahraničí</w:t>
              </w:r>
            </w:ins>
          </w:p>
        </w:tc>
      </w:tr>
      <w:tr w:rsidR="00A82356" w14:paraId="03A21FDE" w14:textId="77777777" w:rsidTr="00E363E7">
        <w:trPr>
          <w:trHeight w:val="328"/>
          <w:ins w:id="1025" w:author="Zuzana Tučková" w:date="2024-05-13T13:10:00Z"/>
        </w:trPr>
        <w:tc>
          <w:tcPr>
            <w:tcW w:w="9859" w:type="dxa"/>
            <w:gridSpan w:val="15"/>
          </w:tcPr>
          <w:p w14:paraId="2B29F4D3" w14:textId="77777777" w:rsidR="00A82356" w:rsidRDefault="00A82356" w:rsidP="00E363E7">
            <w:pPr>
              <w:rPr>
                <w:ins w:id="1026" w:author="Zuzana Tučková" w:date="2024-05-13T13:10:00Z"/>
                <w:b/>
              </w:rPr>
            </w:pPr>
          </w:p>
        </w:tc>
      </w:tr>
      <w:tr w:rsidR="00A82356" w14:paraId="398A5418" w14:textId="77777777" w:rsidTr="00E363E7">
        <w:trPr>
          <w:cantSplit/>
          <w:trHeight w:val="470"/>
          <w:ins w:id="1027" w:author="Zuzana Tučková" w:date="2024-05-13T13:10:00Z"/>
        </w:trPr>
        <w:tc>
          <w:tcPr>
            <w:tcW w:w="2518" w:type="dxa"/>
            <w:shd w:val="clear" w:color="auto" w:fill="F7CAAC"/>
          </w:tcPr>
          <w:p w14:paraId="7DAD399F" w14:textId="77777777" w:rsidR="00A82356" w:rsidRDefault="00A82356" w:rsidP="00E363E7">
            <w:pPr>
              <w:jc w:val="both"/>
              <w:rPr>
                <w:ins w:id="1028" w:author="Zuzana Tučková" w:date="2024-05-13T13:10:00Z"/>
                <w:b/>
              </w:rPr>
            </w:pPr>
            <w:ins w:id="1029" w:author="Zuzana Tučková" w:date="2024-05-13T13:10:00Z">
              <w:r>
                <w:rPr>
                  <w:b/>
                </w:rPr>
                <w:t xml:space="preserve">Podpis </w:t>
              </w:r>
            </w:ins>
          </w:p>
        </w:tc>
        <w:tc>
          <w:tcPr>
            <w:tcW w:w="4536" w:type="dxa"/>
            <w:gridSpan w:val="8"/>
          </w:tcPr>
          <w:p w14:paraId="79888EE1" w14:textId="77777777" w:rsidR="00A82356" w:rsidRDefault="00A82356" w:rsidP="00E363E7">
            <w:pPr>
              <w:jc w:val="both"/>
              <w:rPr>
                <w:ins w:id="1030" w:author="Zuzana Tučková" w:date="2024-05-13T13:10:00Z"/>
              </w:rPr>
            </w:pPr>
          </w:p>
        </w:tc>
        <w:tc>
          <w:tcPr>
            <w:tcW w:w="786" w:type="dxa"/>
            <w:gridSpan w:val="2"/>
            <w:shd w:val="clear" w:color="auto" w:fill="F7CAAC"/>
          </w:tcPr>
          <w:p w14:paraId="06DE5357" w14:textId="77777777" w:rsidR="00A82356" w:rsidRDefault="00A82356" w:rsidP="00E363E7">
            <w:pPr>
              <w:jc w:val="both"/>
              <w:rPr>
                <w:ins w:id="1031" w:author="Zuzana Tučková" w:date="2024-05-13T13:10:00Z"/>
              </w:rPr>
            </w:pPr>
            <w:ins w:id="1032" w:author="Zuzana Tučková" w:date="2024-05-13T13:10:00Z">
              <w:r>
                <w:rPr>
                  <w:b/>
                </w:rPr>
                <w:t>datum</w:t>
              </w:r>
            </w:ins>
          </w:p>
        </w:tc>
        <w:tc>
          <w:tcPr>
            <w:tcW w:w="2019" w:type="dxa"/>
            <w:gridSpan w:val="4"/>
          </w:tcPr>
          <w:p w14:paraId="1A2FDEFD" w14:textId="77777777" w:rsidR="00A82356" w:rsidRDefault="00A82356" w:rsidP="00E363E7">
            <w:pPr>
              <w:jc w:val="both"/>
              <w:rPr>
                <w:ins w:id="1033" w:author="Zuzana Tučková" w:date="2024-05-13T13:10:00Z"/>
              </w:rPr>
            </w:pPr>
            <w:ins w:id="1034" w:author="Zuzana Tučková" w:date="2024-05-13T13:10:00Z">
              <w:r>
                <w:t>27. 3. 2024</w:t>
              </w:r>
            </w:ins>
          </w:p>
        </w:tc>
      </w:tr>
    </w:tbl>
    <w:p w14:paraId="0AC901CD" w14:textId="77777777" w:rsidR="00A82356" w:rsidRDefault="00A82356" w:rsidP="00A82356">
      <w:pPr>
        <w:rPr>
          <w:ins w:id="1035" w:author="Zuzana Tučková" w:date="2024-05-13T13:10:00Z"/>
        </w:rPr>
      </w:pPr>
    </w:p>
    <w:p w14:paraId="5C56CA39" w14:textId="77777777" w:rsidR="00A82356" w:rsidRDefault="00A82356" w:rsidP="00A82356">
      <w:pPr>
        <w:rPr>
          <w:ins w:id="1036" w:author="Zuzana Tučková" w:date="2024-05-13T13:10:00Z"/>
        </w:rPr>
      </w:pPr>
    </w:p>
    <w:p w14:paraId="23AAF9F1" w14:textId="77777777" w:rsidR="000F2EDD" w:rsidRDefault="000F2EDD" w:rsidP="004938E8">
      <w:pPr>
        <w:rPr>
          <w:ins w:id="1037" w:author="Zuzana Tučková" w:date="2024-05-13T13:10:00Z"/>
        </w:rPr>
      </w:pPr>
    </w:p>
    <w:p w14:paraId="1F282696" w14:textId="77777777" w:rsidR="000F2EDD" w:rsidRDefault="000F2EDD">
      <w:pPr>
        <w:spacing w:after="160" w:line="259" w:lineRule="auto"/>
        <w:rPr>
          <w:ins w:id="1038" w:author="Zuzana Tučková" w:date="2024-05-13T13:10:00Z"/>
        </w:rPr>
      </w:pPr>
      <w:ins w:id="1039" w:author="Zuzana Tučková" w:date="2024-05-13T13:1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23C27033" w14:textId="77777777" w:rsidTr="004938E8">
        <w:trPr>
          <w:ins w:id="1040" w:author="Zuzana Tučková" w:date="2024-05-13T13:10:00Z"/>
        </w:trPr>
        <w:tc>
          <w:tcPr>
            <w:tcW w:w="9859" w:type="dxa"/>
            <w:gridSpan w:val="15"/>
            <w:tcBorders>
              <w:bottom w:val="double" w:sz="4" w:space="0" w:color="auto"/>
            </w:tcBorders>
            <w:shd w:val="clear" w:color="auto" w:fill="BDD6EE"/>
          </w:tcPr>
          <w:p w14:paraId="625CF8D2" w14:textId="77777777" w:rsidR="000F2EDD" w:rsidRDefault="000F2EDD" w:rsidP="004938E8">
            <w:pPr>
              <w:jc w:val="both"/>
              <w:rPr>
                <w:ins w:id="1041" w:author="Zuzana Tučková" w:date="2024-05-13T13:10:00Z"/>
                <w:b/>
                <w:sz w:val="28"/>
              </w:rPr>
            </w:pPr>
            <w:ins w:id="1042" w:author="Zuzana Tučková" w:date="2024-05-13T13:10:00Z">
              <w:r>
                <w:rPr>
                  <w:b/>
                  <w:sz w:val="28"/>
                </w:rPr>
                <w:t>C-I – Personální zabezpečení</w:t>
              </w:r>
            </w:ins>
          </w:p>
        </w:tc>
      </w:tr>
      <w:tr w:rsidR="000F2EDD" w14:paraId="7C3B76D1" w14:textId="77777777" w:rsidTr="004938E8">
        <w:trPr>
          <w:ins w:id="1043" w:author="Zuzana Tučková" w:date="2024-05-13T13:10:00Z"/>
        </w:trPr>
        <w:tc>
          <w:tcPr>
            <w:tcW w:w="2518" w:type="dxa"/>
            <w:tcBorders>
              <w:top w:val="double" w:sz="4" w:space="0" w:color="auto"/>
            </w:tcBorders>
            <w:shd w:val="clear" w:color="auto" w:fill="F7CAAC"/>
          </w:tcPr>
          <w:p w14:paraId="75571B2F" w14:textId="77777777" w:rsidR="000F2EDD" w:rsidRDefault="000F2EDD" w:rsidP="004938E8">
            <w:pPr>
              <w:jc w:val="both"/>
              <w:rPr>
                <w:ins w:id="1044" w:author="Zuzana Tučková" w:date="2024-05-13T13:10:00Z"/>
                <w:b/>
              </w:rPr>
            </w:pPr>
            <w:ins w:id="1045" w:author="Zuzana Tučková" w:date="2024-05-13T13:10:00Z">
              <w:r>
                <w:rPr>
                  <w:b/>
                </w:rPr>
                <w:t>Vysoká škola</w:t>
              </w:r>
            </w:ins>
          </w:p>
        </w:tc>
        <w:tc>
          <w:tcPr>
            <w:tcW w:w="7341" w:type="dxa"/>
            <w:gridSpan w:val="14"/>
          </w:tcPr>
          <w:p w14:paraId="29BABEEE" w14:textId="77777777" w:rsidR="000F2EDD" w:rsidRDefault="000F2EDD" w:rsidP="004938E8">
            <w:pPr>
              <w:jc w:val="both"/>
              <w:rPr>
                <w:ins w:id="1046" w:author="Zuzana Tučková" w:date="2024-05-13T13:10:00Z"/>
              </w:rPr>
            </w:pPr>
            <w:ins w:id="1047" w:author="Zuzana Tučková" w:date="2024-05-13T13:10:00Z">
              <w:r w:rsidRPr="001B2AE1">
                <w:t>Univerzita Tomáše Bati ve Zlíně</w:t>
              </w:r>
            </w:ins>
          </w:p>
        </w:tc>
      </w:tr>
      <w:tr w:rsidR="000F2EDD" w14:paraId="075E6221" w14:textId="77777777" w:rsidTr="004938E8">
        <w:trPr>
          <w:ins w:id="1048" w:author="Zuzana Tučková" w:date="2024-05-13T13:10:00Z"/>
        </w:trPr>
        <w:tc>
          <w:tcPr>
            <w:tcW w:w="2518" w:type="dxa"/>
            <w:shd w:val="clear" w:color="auto" w:fill="F7CAAC"/>
          </w:tcPr>
          <w:p w14:paraId="104A1F46" w14:textId="77777777" w:rsidR="000F2EDD" w:rsidRDefault="000F2EDD" w:rsidP="004938E8">
            <w:pPr>
              <w:jc w:val="both"/>
              <w:rPr>
                <w:ins w:id="1049" w:author="Zuzana Tučková" w:date="2024-05-13T13:10:00Z"/>
                <w:b/>
              </w:rPr>
            </w:pPr>
            <w:ins w:id="1050" w:author="Zuzana Tučková" w:date="2024-05-13T13:10:00Z">
              <w:r>
                <w:rPr>
                  <w:b/>
                </w:rPr>
                <w:t>Součást vysoké školy</w:t>
              </w:r>
            </w:ins>
          </w:p>
        </w:tc>
        <w:tc>
          <w:tcPr>
            <w:tcW w:w="7341" w:type="dxa"/>
            <w:gridSpan w:val="14"/>
          </w:tcPr>
          <w:p w14:paraId="069E70EA" w14:textId="77777777" w:rsidR="000F2EDD" w:rsidRDefault="000F2EDD" w:rsidP="004938E8">
            <w:pPr>
              <w:jc w:val="both"/>
              <w:rPr>
                <w:ins w:id="1051" w:author="Zuzana Tučková" w:date="2024-05-13T13:10:00Z"/>
              </w:rPr>
            </w:pPr>
            <w:ins w:id="1052" w:author="Zuzana Tučková" w:date="2024-05-13T13:10:00Z">
              <w:r>
                <w:t>Fakulta logistiky a krizového řízení</w:t>
              </w:r>
            </w:ins>
          </w:p>
        </w:tc>
      </w:tr>
      <w:tr w:rsidR="000F2EDD" w14:paraId="7031A057" w14:textId="77777777" w:rsidTr="004938E8">
        <w:tc>
          <w:tcPr>
            <w:tcW w:w="2518" w:type="dxa"/>
            <w:shd w:val="clear" w:color="auto" w:fill="F7CAAC"/>
          </w:tcPr>
          <w:p w14:paraId="4AE74A67" w14:textId="77777777" w:rsidR="000F2EDD" w:rsidRDefault="000F2EDD" w:rsidP="004938E8">
            <w:pPr>
              <w:jc w:val="both"/>
              <w:rPr>
                <w:b/>
              </w:rPr>
            </w:pPr>
            <w:r>
              <w:rPr>
                <w:b/>
              </w:rPr>
              <w:t>Název studijního programu</w:t>
            </w:r>
          </w:p>
        </w:tc>
        <w:tc>
          <w:tcPr>
            <w:tcW w:w="7341" w:type="dxa"/>
            <w:gridSpan w:val="14"/>
          </w:tcPr>
          <w:p w14:paraId="261E3706" w14:textId="77777777" w:rsidR="000F2EDD" w:rsidRDefault="000F2EDD" w:rsidP="004938E8">
            <w:pPr>
              <w:jc w:val="both"/>
            </w:pPr>
            <w:r>
              <w:t>Management rizik</w:t>
            </w:r>
          </w:p>
        </w:tc>
      </w:tr>
      <w:tr w:rsidR="000F2EDD" w14:paraId="6F2EA744" w14:textId="77777777" w:rsidTr="004938E8">
        <w:tc>
          <w:tcPr>
            <w:tcW w:w="2518" w:type="dxa"/>
            <w:shd w:val="clear" w:color="auto" w:fill="F7CAAC"/>
          </w:tcPr>
          <w:p w14:paraId="3AE12E87" w14:textId="77777777" w:rsidR="000F2EDD" w:rsidRDefault="000F2EDD" w:rsidP="004938E8">
            <w:pPr>
              <w:jc w:val="both"/>
              <w:rPr>
                <w:b/>
              </w:rPr>
            </w:pPr>
            <w:r>
              <w:rPr>
                <w:b/>
              </w:rPr>
              <w:t>Jméno a příjmení</w:t>
            </w:r>
          </w:p>
        </w:tc>
        <w:tc>
          <w:tcPr>
            <w:tcW w:w="4536" w:type="dxa"/>
            <w:gridSpan w:val="8"/>
          </w:tcPr>
          <w:p w14:paraId="6BC2D3DF" w14:textId="77777777" w:rsidR="000F2EDD" w:rsidRPr="00A42879" w:rsidRDefault="000F2EDD" w:rsidP="004938E8">
            <w:pPr>
              <w:jc w:val="both"/>
              <w:rPr>
                <w:b/>
                <w:bCs/>
              </w:rPr>
            </w:pPr>
            <w:r>
              <w:rPr>
                <w:b/>
                <w:bCs/>
              </w:rPr>
              <w:t>Jan Kyselák</w:t>
            </w:r>
          </w:p>
        </w:tc>
        <w:tc>
          <w:tcPr>
            <w:tcW w:w="709" w:type="dxa"/>
            <w:shd w:val="clear" w:color="auto" w:fill="F7CAAC"/>
          </w:tcPr>
          <w:p w14:paraId="2C470241" w14:textId="77777777" w:rsidR="000F2EDD" w:rsidRDefault="000F2EDD" w:rsidP="004938E8">
            <w:pPr>
              <w:jc w:val="both"/>
              <w:rPr>
                <w:b/>
              </w:rPr>
            </w:pPr>
            <w:r>
              <w:rPr>
                <w:b/>
              </w:rPr>
              <w:t>Tituly</w:t>
            </w:r>
          </w:p>
        </w:tc>
        <w:tc>
          <w:tcPr>
            <w:tcW w:w="2096" w:type="dxa"/>
            <w:gridSpan w:val="5"/>
          </w:tcPr>
          <w:p w14:paraId="3B2E5559" w14:textId="77777777" w:rsidR="000F2EDD" w:rsidRDefault="000F2EDD" w:rsidP="004938E8">
            <w:r>
              <w:t>Ing.</w:t>
            </w:r>
          </w:p>
          <w:p w14:paraId="7B8D1A16" w14:textId="77777777" w:rsidR="000F2EDD" w:rsidRDefault="000F2EDD" w:rsidP="004938E8">
            <w:r>
              <w:t xml:space="preserve">Ph.D. </w:t>
            </w:r>
          </w:p>
        </w:tc>
      </w:tr>
      <w:tr w:rsidR="000F2EDD" w14:paraId="2E4BCC7E" w14:textId="77777777" w:rsidTr="004938E8">
        <w:tc>
          <w:tcPr>
            <w:tcW w:w="2518" w:type="dxa"/>
            <w:shd w:val="clear" w:color="auto" w:fill="F7CAAC"/>
          </w:tcPr>
          <w:p w14:paraId="6BD3BD7B" w14:textId="77777777" w:rsidR="000F2EDD" w:rsidRDefault="000F2EDD" w:rsidP="004938E8">
            <w:pPr>
              <w:jc w:val="both"/>
              <w:rPr>
                <w:b/>
              </w:rPr>
            </w:pPr>
            <w:r>
              <w:rPr>
                <w:b/>
              </w:rPr>
              <w:t>Rok narození</w:t>
            </w:r>
          </w:p>
        </w:tc>
        <w:tc>
          <w:tcPr>
            <w:tcW w:w="829" w:type="dxa"/>
            <w:gridSpan w:val="2"/>
          </w:tcPr>
          <w:p w14:paraId="35191989" w14:textId="77777777" w:rsidR="000F2EDD" w:rsidRDefault="000F2EDD" w:rsidP="004938E8">
            <w:pPr>
              <w:jc w:val="both"/>
            </w:pPr>
            <w:r>
              <w:t>1962</w:t>
            </w:r>
          </w:p>
        </w:tc>
        <w:tc>
          <w:tcPr>
            <w:tcW w:w="1721" w:type="dxa"/>
            <w:shd w:val="clear" w:color="auto" w:fill="F7CAAC"/>
          </w:tcPr>
          <w:p w14:paraId="1EF56E5E" w14:textId="77777777" w:rsidR="000F2EDD" w:rsidRDefault="000F2EDD" w:rsidP="004938E8">
            <w:pPr>
              <w:jc w:val="both"/>
              <w:rPr>
                <w:b/>
              </w:rPr>
            </w:pPr>
            <w:r>
              <w:rPr>
                <w:b/>
              </w:rPr>
              <w:t>typ vztahu k VŠ</w:t>
            </w:r>
          </w:p>
        </w:tc>
        <w:tc>
          <w:tcPr>
            <w:tcW w:w="992" w:type="dxa"/>
            <w:gridSpan w:val="4"/>
          </w:tcPr>
          <w:p w14:paraId="4897DE92" w14:textId="77777777" w:rsidR="000F2EDD" w:rsidRPr="00124859" w:rsidRDefault="000F2EDD" w:rsidP="004938E8">
            <w:pPr>
              <w:jc w:val="both"/>
              <w:rPr>
                <w:i/>
                <w:iCs/>
              </w:rPr>
            </w:pPr>
            <w:r w:rsidRPr="00124859">
              <w:rPr>
                <w:i/>
                <w:iCs/>
              </w:rPr>
              <w:t>pp.</w:t>
            </w:r>
          </w:p>
        </w:tc>
        <w:tc>
          <w:tcPr>
            <w:tcW w:w="994" w:type="dxa"/>
            <w:shd w:val="clear" w:color="auto" w:fill="F7CAAC"/>
          </w:tcPr>
          <w:p w14:paraId="05425964" w14:textId="77777777" w:rsidR="000F2EDD" w:rsidRDefault="000F2EDD" w:rsidP="004938E8">
            <w:pPr>
              <w:jc w:val="both"/>
              <w:rPr>
                <w:b/>
              </w:rPr>
            </w:pPr>
            <w:r>
              <w:rPr>
                <w:b/>
              </w:rPr>
              <w:t>rozsah</w:t>
            </w:r>
          </w:p>
        </w:tc>
        <w:tc>
          <w:tcPr>
            <w:tcW w:w="709" w:type="dxa"/>
          </w:tcPr>
          <w:p w14:paraId="5D6BF657" w14:textId="77777777" w:rsidR="000F2EDD" w:rsidRDefault="000F2EDD" w:rsidP="004938E8">
            <w:pPr>
              <w:jc w:val="both"/>
            </w:pPr>
            <w:r>
              <w:t>40</w:t>
            </w:r>
          </w:p>
        </w:tc>
        <w:tc>
          <w:tcPr>
            <w:tcW w:w="709" w:type="dxa"/>
            <w:gridSpan w:val="3"/>
            <w:shd w:val="clear" w:color="auto" w:fill="F7CAAC"/>
          </w:tcPr>
          <w:p w14:paraId="11D65D79" w14:textId="77777777" w:rsidR="000F2EDD" w:rsidRDefault="000F2EDD" w:rsidP="004938E8">
            <w:pPr>
              <w:jc w:val="both"/>
              <w:rPr>
                <w:b/>
              </w:rPr>
            </w:pPr>
            <w:r>
              <w:rPr>
                <w:b/>
              </w:rPr>
              <w:t>do kdy</w:t>
            </w:r>
          </w:p>
        </w:tc>
        <w:tc>
          <w:tcPr>
            <w:tcW w:w="1387" w:type="dxa"/>
            <w:gridSpan w:val="2"/>
          </w:tcPr>
          <w:p w14:paraId="67CC93B7" w14:textId="77777777" w:rsidR="000F2EDD" w:rsidRDefault="000F2EDD" w:rsidP="004938E8">
            <w:pPr>
              <w:jc w:val="both"/>
            </w:pPr>
            <w:r>
              <w:t>N</w:t>
            </w:r>
          </w:p>
        </w:tc>
      </w:tr>
      <w:tr w:rsidR="000F2EDD" w14:paraId="33611D09" w14:textId="77777777" w:rsidTr="004938E8">
        <w:tc>
          <w:tcPr>
            <w:tcW w:w="5068" w:type="dxa"/>
            <w:gridSpan w:val="4"/>
            <w:shd w:val="clear" w:color="auto" w:fill="F7CAAC"/>
          </w:tcPr>
          <w:p w14:paraId="2CF0BEAA" w14:textId="77777777" w:rsidR="000F2EDD" w:rsidRDefault="000F2EDD" w:rsidP="004938E8">
            <w:pPr>
              <w:jc w:val="both"/>
              <w:rPr>
                <w:b/>
              </w:rPr>
            </w:pPr>
            <w:r>
              <w:rPr>
                <w:b/>
              </w:rPr>
              <w:t>Typ vztahu na součásti VŠ, která uskutečňuje st. program</w:t>
            </w:r>
          </w:p>
        </w:tc>
        <w:tc>
          <w:tcPr>
            <w:tcW w:w="992" w:type="dxa"/>
            <w:gridSpan w:val="4"/>
          </w:tcPr>
          <w:p w14:paraId="2ACF3EC6" w14:textId="77777777" w:rsidR="000F2EDD" w:rsidRPr="00124859" w:rsidRDefault="000F2EDD" w:rsidP="004938E8">
            <w:pPr>
              <w:jc w:val="both"/>
              <w:rPr>
                <w:i/>
                <w:iCs/>
              </w:rPr>
            </w:pPr>
            <w:r>
              <w:rPr>
                <w:i/>
                <w:iCs/>
              </w:rPr>
              <w:t>pp.</w:t>
            </w:r>
          </w:p>
        </w:tc>
        <w:tc>
          <w:tcPr>
            <w:tcW w:w="994" w:type="dxa"/>
            <w:shd w:val="clear" w:color="auto" w:fill="F7CAAC"/>
          </w:tcPr>
          <w:p w14:paraId="6BA8028D" w14:textId="77777777" w:rsidR="000F2EDD" w:rsidRDefault="000F2EDD" w:rsidP="004938E8">
            <w:pPr>
              <w:jc w:val="both"/>
              <w:rPr>
                <w:b/>
              </w:rPr>
            </w:pPr>
            <w:r>
              <w:rPr>
                <w:b/>
              </w:rPr>
              <w:t>rozsah</w:t>
            </w:r>
          </w:p>
        </w:tc>
        <w:tc>
          <w:tcPr>
            <w:tcW w:w="709" w:type="dxa"/>
          </w:tcPr>
          <w:p w14:paraId="2776C626" w14:textId="77777777" w:rsidR="000F2EDD" w:rsidRDefault="000F2EDD" w:rsidP="004938E8">
            <w:pPr>
              <w:jc w:val="both"/>
            </w:pPr>
            <w:r>
              <w:t>40</w:t>
            </w:r>
          </w:p>
        </w:tc>
        <w:tc>
          <w:tcPr>
            <w:tcW w:w="709" w:type="dxa"/>
            <w:gridSpan w:val="3"/>
            <w:shd w:val="clear" w:color="auto" w:fill="F7CAAC"/>
          </w:tcPr>
          <w:p w14:paraId="129C5B13" w14:textId="77777777" w:rsidR="000F2EDD" w:rsidRDefault="000F2EDD" w:rsidP="004938E8">
            <w:pPr>
              <w:jc w:val="both"/>
              <w:rPr>
                <w:b/>
              </w:rPr>
            </w:pPr>
            <w:r>
              <w:rPr>
                <w:b/>
              </w:rPr>
              <w:t>do kdy</w:t>
            </w:r>
          </w:p>
        </w:tc>
        <w:tc>
          <w:tcPr>
            <w:tcW w:w="1387" w:type="dxa"/>
            <w:gridSpan w:val="2"/>
          </w:tcPr>
          <w:p w14:paraId="135EB562" w14:textId="77777777" w:rsidR="000F2EDD" w:rsidRDefault="000F2EDD" w:rsidP="004938E8">
            <w:pPr>
              <w:jc w:val="both"/>
            </w:pPr>
            <w:r>
              <w:t>N</w:t>
            </w:r>
          </w:p>
        </w:tc>
      </w:tr>
      <w:tr w:rsidR="000F2EDD" w14:paraId="2597BA58" w14:textId="77777777" w:rsidTr="004938E8">
        <w:tc>
          <w:tcPr>
            <w:tcW w:w="6060" w:type="dxa"/>
            <w:gridSpan w:val="8"/>
            <w:shd w:val="clear" w:color="auto" w:fill="F7CAAC"/>
          </w:tcPr>
          <w:p w14:paraId="2FA3B118"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35CDC2DB" w14:textId="77777777" w:rsidR="000F2EDD" w:rsidRDefault="000F2EDD" w:rsidP="004938E8">
            <w:pPr>
              <w:jc w:val="both"/>
              <w:rPr>
                <w:b/>
              </w:rPr>
            </w:pPr>
            <w:r>
              <w:rPr>
                <w:b/>
              </w:rPr>
              <w:t>typ prac. vztahu</w:t>
            </w:r>
          </w:p>
        </w:tc>
        <w:tc>
          <w:tcPr>
            <w:tcW w:w="2096" w:type="dxa"/>
            <w:gridSpan w:val="5"/>
            <w:shd w:val="clear" w:color="auto" w:fill="F7CAAC"/>
          </w:tcPr>
          <w:p w14:paraId="31B91CEF" w14:textId="77777777" w:rsidR="000F2EDD" w:rsidRDefault="000F2EDD" w:rsidP="004938E8">
            <w:pPr>
              <w:jc w:val="both"/>
              <w:rPr>
                <w:b/>
              </w:rPr>
            </w:pPr>
            <w:r>
              <w:rPr>
                <w:b/>
              </w:rPr>
              <w:t>rozsah</w:t>
            </w:r>
          </w:p>
        </w:tc>
      </w:tr>
      <w:tr w:rsidR="000F2EDD" w14:paraId="396AF402" w14:textId="77777777" w:rsidTr="004938E8">
        <w:tc>
          <w:tcPr>
            <w:tcW w:w="6060" w:type="dxa"/>
            <w:gridSpan w:val="8"/>
          </w:tcPr>
          <w:p w14:paraId="48D47A51" w14:textId="77777777" w:rsidR="000F2EDD" w:rsidRDefault="000F2EDD" w:rsidP="004938E8">
            <w:pPr>
              <w:jc w:val="both"/>
            </w:pPr>
            <w:r>
              <w:t>-</w:t>
            </w:r>
          </w:p>
        </w:tc>
        <w:tc>
          <w:tcPr>
            <w:tcW w:w="1703" w:type="dxa"/>
            <w:gridSpan w:val="2"/>
          </w:tcPr>
          <w:p w14:paraId="1A653FAF" w14:textId="77777777" w:rsidR="000F2EDD" w:rsidRPr="00A42879" w:rsidRDefault="000F2EDD" w:rsidP="004938E8">
            <w:pPr>
              <w:jc w:val="both"/>
              <w:rPr>
                <w:i/>
                <w:iCs/>
              </w:rPr>
            </w:pPr>
            <w:r>
              <w:rPr>
                <w:i/>
                <w:iCs/>
              </w:rPr>
              <w:t>-</w:t>
            </w:r>
          </w:p>
        </w:tc>
        <w:tc>
          <w:tcPr>
            <w:tcW w:w="2096" w:type="dxa"/>
            <w:gridSpan w:val="5"/>
          </w:tcPr>
          <w:p w14:paraId="3948D047" w14:textId="77777777" w:rsidR="000F2EDD" w:rsidRDefault="000F2EDD" w:rsidP="004938E8">
            <w:pPr>
              <w:jc w:val="both"/>
            </w:pPr>
            <w:r>
              <w:t>-</w:t>
            </w:r>
          </w:p>
        </w:tc>
      </w:tr>
      <w:tr w:rsidR="000F2EDD" w14:paraId="6D96E5E8" w14:textId="77777777" w:rsidTr="004938E8">
        <w:tc>
          <w:tcPr>
            <w:tcW w:w="6060" w:type="dxa"/>
            <w:gridSpan w:val="8"/>
          </w:tcPr>
          <w:p w14:paraId="571FBDC0" w14:textId="77777777" w:rsidR="000F2EDD" w:rsidRDefault="000F2EDD" w:rsidP="004938E8">
            <w:pPr>
              <w:jc w:val="both"/>
            </w:pPr>
          </w:p>
        </w:tc>
        <w:tc>
          <w:tcPr>
            <w:tcW w:w="1703" w:type="dxa"/>
            <w:gridSpan w:val="2"/>
          </w:tcPr>
          <w:p w14:paraId="77BF6476" w14:textId="77777777" w:rsidR="000F2EDD" w:rsidRDefault="000F2EDD" w:rsidP="004938E8">
            <w:pPr>
              <w:jc w:val="both"/>
            </w:pPr>
          </w:p>
        </w:tc>
        <w:tc>
          <w:tcPr>
            <w:tcW w:w="2096" w:type="dxa"/>
            <w:gridSpan w:val="5"/>
          </w:tcPr>
          <w:p w14:paraId="047DEA6C" w14:textId="77777777" w:rsidR="000F2EDD" w:rsidRDefault="000F2EDD" w:rsidP="004938E8">
            <w:pPr>
              <w:jc w:val="both"/>
            </w:pPr>
          </w:p>
        </w:tc>
      </w:tr>
      <w:tr w:rsidR="000F2EDD" w14:paraId="16E48AF9" w14:textId="77777777" w:rsidTr="004938E8">
        <w:tc>
          <w:tcPr>
            <w:tcW w:w="6060" w:type="dxa"/>
            <w:gridSpan w:val="8"/>
          </w:tcPr>
          <w:p w14:paraId="50FEE9B8" w14:textId="77777777" w:rsidR="000F2EDD" w:rsidRDefault="000F2EDD" w:rsidP="004938E8">
            <w:pPr>
              <w:jc w:val="both"/>
            </w:pPr>
          </w:p>
        </w:tc>
        <w:tc>
          <w:tcPr>
            <w:tcW w:w="1703" w:type="dxa"/>
            <w:gridSpan w:val="2"/>
          </w:tcPr>
          <w:p w14:paraId="5E591C2C" w14:textId="77777777" w:rsidR="000F2EDD" w:rsidRDefault="000F2EDD" w:rsidP="004938E8">
            <w:pPr>
              <w:jc w:val="both"/>
            </w:pPr>
          </w:p>
        </w:tc>
        <w:tc>
          <w:tcPr>
            <w:tcW w:w="2096" w:type="dxa"/>
            <w:gridSpan w:val="5"/>
          </w:tcPr>
          <w:p w14:paraId="1B9AA625" w14:textId="77777777" w:rsidR="000F2EDD" w:rsidRDefault="000F2EDD" w:rsidP="004938E8">
            <w:pPr>
              <w:jc w:val="both"/>
            </w:pPr>
          </w:p>
        </w:tc>
      </w:tr>
      <w:tr w:rsidR="000F2EDD" w14:paraId="342807F6" w14:textId="77777777" w:rsidTr="004938E8">
        <w:tc>
          <w:tcPr>
            <w:tcW w:w="6060" w:type="dxa"/>
            <w:gridSpan w:val="8"/>
          </w:tcPr>
          <w:p w14:paraId="58B42867" w14:textId="77777777" w:rsidR="000F2EDD" w:rsidRDefault="000F2EDD" w:rsidP="004938E8">
            <w:pPr>
              <w:jc w:val="both"/>
            </w:pPr>
          </w:p>
        </w:tc>
        <w:tc>
          <w:tcPr>
            <w:tcW w:w="1703" w:type="dxa"/>
            <w:gridSpan w:val="2"/>
          </w:tcPr>
          <w:p w14:paraId="127EEF3B" w14:textId="77777777" w:rsidR="000F2EDD" w:rsidRDefault="000F2EDD" w:rsidP="004938E8">
            <w:pPr>
              <w:jc w:val="both"/>
            </w:pPr>
          </w:p>
        </w:tc>
        <w:tc>
          <w:tcPr>
            <w:tcW w:w="2096" w:type="dxa"/>
            <w:gridSpan w:val="5"/>
          </w:tcPr>
          <w:p w14:paraId="2AAC6EEB" w14:textId="77777777" w:rsidR="000F2EDD" w:rsidRDefault="000F2EDD" w:rsidP="004938E8">
            <w:pPr>
              <w:jc w:val="both"/>
            </w:pPr>
          </w:p>
        </w:tc>
      </w:tr>
      <w:tr w:rsidR="000F2EDD" w14:paraId="149F372F" w14:textId="77777777" w:rsidTr="004938E8">
        <w:tc>
          <w:tcPr>
            <w:tcW w:w="9859" w:type="dxa"/>
            <w:gridSpan w:val="15"/>
            <w:shd w:val="clear" w:color="auto" w:fill="F7CAAC"/>
          </w:tcPr>
          <w:p w14:paraId="7EC632FE"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1B00770" w14:textId="77777777" w:rsidTr="004938E8">
        <w:trPr>
          <w:trHeight w:val="1417"/>
        </w:trPr>
        <w:tc>
          <w:tcPr>
            <w:tcW w:w="9859" w:type="dxa"/>
            <w:gridSpan w:val="15"/>
            <w:tcBorders>
              <w:top w:val="nil"/>
            </w:tcBorders>
          </w:tcPr>
          <w:p w14:paraId="3B14B1C2" w14:textId="77777777" w:rsidR="000F2EDD" w:rsidRDefault="000F2EDD" w:rsidP="004938E8">
            <w:pPr>
              <w:jc w:val="both"/>
            </w:pPr>
            <w:r w:rsidRPr="00314F5C">
              <w:t>Krizové řízení a plánování I</w:t>
            </w:r>
            <w:r>
              <w:t>. – garant, přednášející (100 %), vede semináře (50 %)</w:t>
            </w:r>
          </w:p>
          <w:p w14:paraId="23F43559" w14:textId="77777777" w:rsidR="000F2EDD" w:rsidRDefault="000F2EDD" w:rsidP="004938E8">
            <w:pPr>
              <w:jc w:val="both"/>
            </w:pPr>
            <w:r w:rsidRPr="00314F5C">
              <w:t xml:space="preserve">Krizové řízení a plánování </w:t>
            </w:r>
            <w:r>
              <w:t>I</w:t>
            </w:r>
            <w:r w:rsidRPr="00314F5C">
              <w:t>I</w:t>
            </w:r>
            <w:r>
              <w:t>. – garant, přednášející (100 %), vede semináře (50 %)</w:t>
            </w:r>
          </w:p>
          <w:p w14:paraId="6AAF50F3" w14:textId="77777777" w:rsidR="000F2EDD" w:rsidRPr="00AE2985" w:rsidRDefault="000F2EDD" w:rsidP="004938E8">
            <w:pPr>
              <w:jc w:val="both"/>
            </w:pPr>
            <w:r w:rsidRPr="00AE2985">
              <w:t>Ochrana obyvatelstva I</w:t>
            </w:r>
            <w:r>
              <w:t>.</w:t>
            </w:r>
            <w:r w:rsidRPr="00AE2985">
              <w:t xml:space="preserve"> (PZ) – přednášející (</w:t>
            </w:r>
            <w:r>
              <w:t>43</w:t>
            </w:r>
            <w:r w:rsidRPr="00AE2985">
              <w:t xml:space="preserve"> %)</w:t>
            </w:r>
            <w:r>
              <w:t>, vede semináře (100 %)</w:t>
            </w:r>
          </w:p>
          <w:p w14:paraId="62C16E44" w14:textId="77777777" w:rsidR="000F2EDD" w:rsidRPr="002827C6" w:rsidRDefault="000F2EDD" w:rsidP="004938E8">
            <w:pPr>
              <w:jc w:val="both"/>
            </w:pPr>
            <w:r w:rsidRPr="00AE2985">
              <w:t>Ochrana obyvatelstva II</w:t>
            </w:r>
            <w:r>
              <w:t>.</w:t>
            </w:r>
            <w:r w:rsidRPr="00AE2985">
              <w:t xml:space="preserve"> (PZ) – přednášející (</w:t>
            </w:r>
            <w:r>
              <w:t>43</w:t>
            </w:r>
            <w:r w:rsidRPr="00AE2985">
              <w:t xml:space="preserve"> %)</w:t>
            </w:r>
            <w:r>
              <w:t>, vede semináře (100 %)</w:t>
            </w:r>
          </w:p>
        </w:tc>
      </w:tr>
      <w:tr w:rsidR="000F2EDD" w14:paraId="096EA6F5" w14:textId="77777777" w:rsidTr="004938E8">
        <w:trPr>
          <w:trHeight w:val="340"/>
        </w:trPr>
        <w:tc>
          <w:tcPr>
            <w:tcW w:w="9859" w:type="dxa"/>
            <w:gridSpan w:val="15"/>
            <w:tcBorders>
              <w:top w:val="nil"/>
            </w:tcBorders>
            <w:shd w:val="clear" w:color="auto" w:fill="FBD4B4"/>
          </w:tcPr>
          <w:p w14:paraId="491A1A45"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78324971" w14:textId="77777777" w:rsidTr="004938E8">
        <w:trPr>
          <w:trHeight w:val="340"/>
        </w:trPr>
        <w:tc>
          <w:tcPr>
            <w:tcW w:w="2802" w:type="dxa"/>
            <w:gridSpan w:val="2"/>
            <w:tcBorders>
              <w:top w:val="nil"/>
            </w:tcBorders>
          </w:tcPr>
          <w:p w14:paraId="7507A8F7"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41EA1320"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4BEC9528" w14:textId="77777777" w:rsidR="000F2EDD" w:rsidRPr="002827C6" w:rsidRDefault="000F2EDD" w:rsidP="004938E8">
            <w:pPr>
              <w:jc w:val="both"/>
              <w:rPr>
                <w:b/>
              </w:rPr>
            </w:pPr>
            <w:r w:rsidRPr="002827C6">
              <w:rPr>
                <w:b/>
              </w:rPr>
              <w:t>Sem.</w:t>
            </w:r>
          </w:p>
        </w:tc>
        <w:tc>
          <w:tcPr>
            <w:tcW w:w="2109" w:type="dxa"/>
            <w:gridSpan w:val="5"/>
            <w:tcBorders>
              <w:top w:val="nil"/>
            </w:tcBorders>
          </w:tcPr>
          <w:p w14:paraId="4E22F3E6"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2DF3ACA0"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5B9C114C" w14:textId="77777777" w:rsidTr="004938E8">
        <w:trPr>
          <w:trHeight w:val="285"/>
        </w:trPr>
        <w:tc>
          <w:tcPr>
            <w:tcW w:w="2802" w:type="dxa"/>
            <w:gridSpan w:val="2"/>
            <w:tcBorders>
              <w:top w:val="nil"/>
            </w:tcBorders>
          </w:tcPr>
          <w:p w14:paraId="3C3873A7" w14:textId="77777777" w:rsidR="000F2EDD" w:rsidRPr="009B6531" w:rsidRDefault="000F2EDD" w:rsidP="004938E8">
            <w:pPr>
              <w:jc w:val="both"/>
            </w:pPr>
          </w:p>
        </w:tc>
        <w:tc>
          <w:tcPr>
            <w:tcW w:w="2409" w:type="dxa"/>
            <w:gridSpan w:val="3"/>
            <w:tcBorders>
              <w:top w:val="nil"/>
            </w:tcBorders>
          </w:tcPr>
          <w:p w14:paraId="5CB9B465" w14:textId="77777777" w:rsidR="000F2EDD" w:rsidRPr="009B6531" w:rsidRDefault="000F2EDD" w:rsidP="004938E8">
            <w:pPr>
              <w:jc w:val="both"/>
            </w:pPr>
          </w:p>
        </w:tc>
        <w:tc>
          <w:tcPr>
            <w:tcW w:w="567" w:type="dxa"/>
            <w:gridSpan w:val="2"/>
            <w:tcBorders>
              <w:top w:val="nil"/>
            </w:tcBorders>
          </w:tcPr>
          <w:p w14:paraId="5B4A61A7" w14:textId="77777777" w:rsidR="000F2EDD" w:rsidRPr="009B6531" w:rsidRDefault="000F2EDD" w:rsidP="004938E8">
            <w:pPr>
              <w:jc w:val="both"/>
            </w:pPr>
          </w:p>
        </w:tc>
        <w:tc>
          <w:tcPr>
            <w:tcW w:w="2109" w:type="dxa"/>
            <w:gridSpan w:val="5"/>
            <w:tcBorders>
              <w:top w:val="nil"/>
            </w:tcBorders>
          </w:tcPr>
          <w:p w14:paraId="4F913123" w14:textId="77777777" w:rsidR="000F2EDD" w:rsidRPr="009B6531" w:rsidRDefault="000F2EDD" w:rsidP="004938E8"/>
        </w:tc>
        <w:tc>
          <w:tcPr>
            <w:tcW w:w="1972" w:type="dxa"/>
            <w:gridSpan w:val="3"/>
            <w:tcBorders>
              <w:top w:val="nil"/>
            </w:tcBorders>
          </w:tcPr>
          <w:p w14:paraId="1016F405" w14:textId="77777777" w:rsidR="000F2EDD" w:rsidRPr="009B6531" w:rsidRDefault="000F2EDD" w:rsidP="004938E8">
            <w:pPr>
              <w:jc w:val="both"/>
            </w:pPr>
          </w:p>
        </w:tc>
      </w:tr>
      <w:tr w:rsidR="000F2EDD" w14:paraId="58793236" w14:textId="77777777" w:rsidTr="004938E8">
        <w:trPr>
          <w:trHeight w:val="284"/>
        </w:trPr>
        <w:tc>
          <w:tcPr>
            <w:tcW w:w="2802" w:type="dxa"/>
            <w:gridSpan w:val="2"/>
            <w:tcBorders>
              <w:top w:val="nil"/>
            </w:tcBorders>
          </w:tcPr>
          <w:p w14:paraId="0D507444" w14:textId="77777777" w:rsidR="000F2EDD" w:rsidRPr="009B6531" w:rsidRDefault="000F2EDD" w:rsidP="004938E8">
            <w:pPr>
              <w:jc w:val="both"/>
            </w:pPr>
          </w:p>
        </w:tc>
        <w:tc>
          <w:tcPr>
            <w:tcW w:w="2409" w:type="dxa"/>
            <w:gridSpan w:val="3"/>
            <w:tcBorders>
              <w:top w:val="nil"/>
            </w:tcBorders>
          </w:tcPr>
          <w:p w14:paraId="62891E81" w14:textId="77777777" w:rsidR="000F2EDD" w:rsidRPr="009B6531" w:rsidRDefault="000F2EDD" w:rsidP="004938E8">
            <w:pPr>
              <w:jc w:val="both"/>
            </w:pPr>
          </w:p>
        </w:tc>
        <w:tc>
          <w:tcPr>
            <w:tcW w:w="567" w:type="dxa"/>
            <w:gridSpan w:val="2"/>
            <w:tcBorders>
              <w:top w:val="nil"/>
            </w:tcBorders>
          </w:tcPr>
          <w:p w14:paraId="416437D8" w14:textId="77777777" w:rsidR="000F2EDD" w:rsidRPr="009B6531" w:rsidRDefault="000F2EDD" w:rsidP="004938E8">
            <w:pPr>
              <w:jc w:val="both"/>
            </w:pPr>
          </w:p>
        </w:tc>
        <w:tc>
          <w:tcPr>
            <w:tcW w:w="2109" w:type="dxa"/>
            <w:gridSpan w:val="5"/>
            <w:tcBorders>
              <w:top w:val="nil"/>
            </w:tcBorders>
          </w:tcPr>
          <w:p w14:paraId="3CBF3269" w14:textId="77777777" w:rsidR="000F2EDD" w:rsidRPr="009B6531" w:rsidRDefault="000F2EDD" w:rsidP="004938E8"/>
        </w:tc>
        <w:tc>
          <w:tcPr>
            <w:tcW w:w="1972" w:type="dxa"/>
            <w:gridSpan w:val="3"/>
            <w:tcBorders>
              <w:top w:val="nil"/>
            </w:tcBorders>
          </w:tcPr>
          <w:p w14:paraId="0DFDB0ED" w14:textId="77777777" w:rsidR="000F2EDD" w:rsidRPr="009B6531" w:rsidRDefault="000F2EDD" w:rsidP="004938E8">
            <w:pPr>
              <w:jc w:val="both"/>
            </w:pPr>
          </w:p>
        </w:tc>
      </w:tr>
      <w:tr w:rsidR="000F2EDD" w14:paraId="38B0EB89" w14:textId="77777777" w:rsidTr="004938E8">
        <w:trPr>
          <w:trHeight w:val="284"/>
        </w:trPr>
        <w:tc>
          <w:tcPr>
            <w:tcW w:w="2802" w:type="dxa"/>
            <w:gridSpan w:val="2"/>
            <w:tcBorders>
              <w:top w:val="nil"/>
            </w:tcBorders>
          </w:tcPr>
          <w:p w14:paraId="3C8831B6" w14:textId="77777777" w:rsidR="000F2EDD" w:rsidRPr="009B6531" w:rsidRDefault="000F2EDD" w:rsidP="004938E8">
            <w:pPr>
              <w:jc w:val="both"/>
            </w:pPr>
          </w:p>
        </w:tc>
        <w:tc>
          <w:tcPr>
            <w:tcW w:w="2409" w:type="dxa"/>
            <w:gridSpan w:val="3"/>
            <w:tcBorders>
              <w:top w:val="nil"/>
            </w:tcBorders>
          </w:tcPr>
          <w:p w14:paraId="4FE7E2C4" w14:textId="77777777" w:rsidR="000F2EDD" w:rsidRPr="009B6531" w:rsidRDefault="000F2EDD" w:rsidP="004938E8">
            <w:pPr>
              <w:jc w:val="both"/>
            </w:pPr>
          </w:p>
        </w:tc>
        <w:tc>
          <w:tcPr>
            <w:tcW w:w="567" w:type="dxa"/>
            <w:gridSpan w:val="2"/>
            <w:tcBorders>
              <w:top w:val="nil"/>
            </w:tcBorders>
          </w:tcPr>
          <w:p w14:paraId="0DF35644" w14:textId="77777777" w:rsidR="000F2EDD" w:rsidRPr="009B6531" w:rsidRDefault="000F2EDD" w:rsidP="004938E8">
            <w:pPr>
              <w:jc w:val="both"/>
            </w:pPr>
          </w:p>
        </w:tc>
        <w:tc>
          <w:tcPr>
            <w:tcW w:w="2109" w:type="dxa"/>
            <w:gridSpan w:val="5"/>
            <w:tcBorders>
              <w:top w:val="nil"/>
            </w:tcBorders>
          </w:tcPr>
          <w:p w14:paraId="4B41391B" w14:textId="77777777" w:rsidR="000F2EDD" w:rsidRPr="009B6531" w:rsidRDefault="000F2EDD" w:rsidP="004938E8"/>
        </w:tc>
        <w:tc>
          <w:tcPr>
            <w:tcW w:w="1972" w:type="dxa"/>
            <w:gridSpan w:val="3"/>
            <w:tcBorders>
              <w:top w:val="nil"/>
            </w:tcBorders>
          </w:tcPr>
          <w:p w14:paraId="2038A8D0" w14:textId="77777777" w:rsidR="000F2EDD" w:rsidRPr="009B6531" w:rsidRDefault="000F2EDD" w:rsidP="004938E8">
            <w:pPr>
              <w:jc w:val="both"/>
            </w:pPr>
          </w:p>
        </w:tc>
      </w:tr>
      <w:tr w:rsidR="000F2EDD" w14:paraId="4D2D11C4" w14:textId="77777777" w:rsidTr="004938E8">
        <w:trPr>
          <w:trHeight w:val="284"/>
        </w:trPr>
        <w:tc>
          <w:tcPr>
            <w:tcW w:w="2802" w:type="dxa"/>
            <w:gridSpan w:val="2"/>
            <w:tcBorders>
              <w:top w:val="nil"/>
            </w:tcBorders>
          </w:tcPr>
          <w:p w14:paraId="7648B48B" w14:textId="77777777" w:rsidR="000F2EDD" w:rsidRPr="009B6531" w:rsidRDefault="000F2EDD" w:rsidP="004938E8">
            <w:pPr>
              <w:jc w:val="both"/>
            </w:pPr>
          </w:p>
        </w:tc>
        <w:tc>
          <w:tcPr>
            <w:tcW w:w="2409" w:type="dxa"/>
            <w:gridSpan w:val="3"/>
            <w:tcBorders>
              <w:top w:val="nil"/>
            </w:tcBorders>
          </w:tcPr>
          <w:p w14:paraId="5E43272A" w14:textId="77777777" w:rsidR="000F2EDD" w:rsidRPr="009B6531" w:rsidRDefault="000F2EDD" w:rsidP="004938E8">
            <w:pPr>
              <w:jc w:val="both"/>
            </w:pPr>
          </w:p>
        </w:tc>
        <w:tc>
          <w:tcPr>
            <w:tcW w:w="567" w:type="dxa"/>
            <w:gridSpan w:val="2"/>
            <w:tcBorders>
              <w:top w:val="nil"/>
            </w:tcBorders>
          </w:tcPr>
          <w:p w14:paraId="51425B09" w14:textId="77777777" w:rsidR="000F2EDD" w:rsidRPr="009B6531" w:rsidRDefault="000F2EDD" w:rsidP="004938E8">
            <w:pPr>
              <w:jc w:val="both"/>
            </w:pPr>
          </w:p>
        </w:tc>
        <w:tc>
          <w:tcPr>
            <w:tcW w:w="2109" w:type="dxa"/>
            <w:gridSpan w:val="5"/>
            <w:tcBorders>
              <w:top w:val="nil"/>
            </w:tcBorders>
          </w:tcPr>
          <w:p w14:paraId="79AB4DDE" w14:textId="77777777" w:rsidR="000F2EDD" w:rsidRPr="009B6531" w:rsidRDefault="000F2EDD" w:rsidP="004938E8"/>
        </w:tc>
        <w:tc>
          <w:tcPr>
            <w:tcW w:w="1972" w:type="dxa"/>
            <w:gridSpan w:val="3"/>
            <w:tcBorders>
              <w:top w:val="nil"/>
            </w:tcBorders>
          </w:tcPr>
          <w:p w14:paraId="3BD7498A" w14:textId="77777777" w:rsidR="000F2EDD" w:rsidRPr="009B6531" w:rsidRDefault="000F2EDD" w:rsidP="004938E8">
            <w:pPr>
              <w:jc w:val="both"/>
            </w:pPr>
          </w:p>
        </w:tc>
      </w:tr>
      <w:tr w:rsidR="000F2EDD" w14:paraId="3E50A673" w14:textId="77777777" w:rsidTr="004938E8">
        <w:trPr>
          <w:trHeight w:val="284"/>
        </w:trPr>
        <w:tc>
          <w:tcPr>
            <w:tcW w:w="2802" w:type="dxa"/>
            <w:gridSpan w:val="2"/>
            <w:tcBorders>
              <w:top w:val="nil"/>
            </w:tcBorders>
          </w:tcPr>
          <w:p w14:paraId="550F75DA" w14:textId="77777777" w:rsidR="000F2EDD" w:rsidRPr="009B6531" w:rsidRDefault="000F2EDD" w:rsidP="004938E8">
            <w:pPr>
              <w:jc w:val="both"/>
            </w:pPr>
          </w:p>
        </w:tc>
        <w:tc>
          <w:tcPr>
            <w:tcW w:w="2409" w:type="dxa"/>
            <w:gridSpan w:val="3"/>
            <w:tcBorders>
              <w:top w:val="nil"/>
            </w:tcBorders>
          </w:tcPr>
          <w:p w14:paraId="4D290A61" w14:textId="77777777" w:rsidR="000F2EDD" w:rsidRPr="009B6531" w:rsidRDefault="000F2EDD" w:rsidP="004938E8">
            <w:pPr>
              <w:jc w:val="both"/>
            </w:pPr>
          </w:p>
        </w:tc>
        <w:tc>
          <w:tcPr>
            <w:tcW w:w="567" w:type="dxa"/>
            <w:gridSpan w:val="2"/>
            <w:tcBorders>
              <w:top w:val="nil"/>
            </w:tcBorders>
          </w:tcPr>
          <w:p w14:paraId="3A801171" w14:textId="77777777" w:rsidR="000F2EDD" w:rsidRPr="009B6531" w:rsidRDefault="000F2EDD" w:rsidP="004938E8">
            <w:pPr>
              <w:jc w:val="both"/>
            </w:pPr>
          </w:p>
        </w:tc>
        <w:tc>
          <w:tcPr>
            <w:tcW w:w="2109" w:type="dxa"/>
            <w:gridSpan w:val="5"/>
            <w:tcBorders>
              <w:top w:val="nil"/>
            </w:tcBorders>
          </w:tcPr>
          <w:p w14:paraId="5E29EC99" w14:textId="77777777" w:rsidR="000F2EDD" w:rsidRPr="009B6531" w:rsidRDefault="000F2EDD" w:rsidP="004938E8"/>
        </w:tc>
        <w:tc>
          <w:tcPr>
            <w:tcW w:w="1972" w:type="dxa"/>
            <w:gridSpan w:val="3"/>
            <w:tcBorders>
              <w:top w:val="nil"/>
            </w:tcBorders>
          </w:tcPr>
          <w:p w14:paraId="09668D8A" w14:textId="77777777" w:rsidR="000F2EDD" w:rsidRPr="009B6531" w:rsidRDefault="000F2EDD" w:rsidP="004938E8">
            <w:pPr>
              <w:jc w:val="both"/>
            </w:pPr>
          </w:p>
        </w:tc>
      </w:tr>
      <w:tr w:rsidR="000F2EDD" w14:paraId="592B79E2" w14:textId="77777777" w:rsidTr="004938E8">
        <w:trPr>
          <w:trHeight w:val="284"/>
        </w:trPr>
        <w:tc>
          <w:tcPr>
            <w:tcW w:w="2802" w:type="dxa"/>
            <w:gridSpan w:val="2"/>
            <w:tcBorders>
              <w:top w:val="nil"/>
            </w:tcBorders>
          </w:tcPr>
          <w:p w14:paraId="370E4FE9" w14:textId="77777777" w:rsidR="000F2EDD" w:rsidRDefault="000F2EDD" w:rsidP="004938E8">
            <w:pPr>
              <w:jc w:val="both"/>
            </w:pPr>
          </w:p>
        </w:tc>
        <w:tc>
          <w:tcPr>
            <w:tcW w:w="2409" w:type="dxa"/>
            <w:gridSpan w:val="3"/>
            <w:tcBorders>
              <w:top w:val="nil"/>
            </w:tcBorders>
          </w:tcPr>
          <w:p w14:paraId="3B1C7815" w14:textId="77777777" w:rsidR="000F2EDD" w:rsidRDefault="000F2EDD" w:rsidP="004938E8">
            <w:pPr>
              <w:jc w:val="both"/>
            </w:pPr>
          </w:p>
        </w:tc>
        <w:tc>
          <w:tcPr>
            <w:tcW w:w="567" w:type="dxa"/>
            <w:gridSpan w:val="2"/>
            <w:tcBorders>
              <w:top w:val="nil"/>
            </w:tcBorders>
          </w:tcPr>
          <w:p w14:paraId="4E37A0AF" w14:textId="77777777" w:rsidR="000F2EDD" w:rsidRDefault="000F2EDD" w:rsidP="004938E8">
            <w:pPr>
              <w:jc w:val="both"/>
            </w:pPr>
          </w:p>
        </w:tc>
        <w:tc>
          <w:tcPr>
            <w:tcW w:w="2109" w:type="dxa"/>
            <w:gridSpan w:val="5"/>
            <w:tcBorders>
              <w:top w:val="nil"/>
            </w:tcBorders>
          </w:tcPr>
          <w:p w14:paraId="471C385C" w14:textId="77777777" w:rsidR="000F2EDD" w:rsidRDefault="000F2EDD" w:rsidP="004938E8">
            <w:pPr>
              <w:jc w:val="both"/>
            </w:pPr>
          </w:p>
        </w:tc>
        <w:tc>
          <w:tcPr>
            <w:tcW w:w="1972" w:type="dxa"/>
            <w:gridSpan w:val="3"/>
            <w:tcBorders>
              <w:top w:val="nil"/>
            </w:tcBorders>
          </w:tcPr>
          <w:p w14:paraId="20AAF2A5" w14:textId="77777777" w:rsidR="000F2EDD" w:rsidRPr="009B6531" w:rsidRDefault="000F2EDD" w:rsidP="004938E8">
            <w:pPr>
              <w:jc w:val="both"/>
            </w:pPr>
          </w:p>
        </w:tc>
      </w:tr>
      <w:tr w:rsidR="000F2EDD" w14:paraId="4EC17497" w14:textId="77777777" w:rsidTr="004938E8">
        <w:tc>
          <w:tcPr>
            <w:tcW w:w="9859" w:type="dxa"/>
            <w:gridSpan w:val="15"/>
            <w:shd w:val="clear" w:color="auto" w:fill="F7CAAC"/>
          </w:tcPr>
          <w:p w14:paraId="73EFBA0D" w14:textId="77777777" w:rsidR="000F2EDD" w:rsidRDefault="000F2EDD" w:rsidP="004938E8">
            <w:pPr>
              <w:jc w:val="both"/>
            </w:pPr>
            <w:r>
              <w:rPr>
                <w:b/>
              </w:rPr>
              <w:t>Údaje o vzdělání na VŠ</w:t>
            </w:r>
          </w:p>
        </w:tc>
      </w:tr>
      <w:tr w:rsidR="000F2EDD" w14:paraId="5A6F19EA" w14:textId="77777777" w:rsidTr="004938E8">
        <w:trPr>
          <w:trHeight w:val="1020"/>
        </w:trPr>
        <w:tc>
          <w:tcPr>
            <w:tcW w:w="9859" w:type="dxa"/>
            <w:gridSpan w:val="15"/>
          </w:tcPr>
          <w:p w14:paraId="6EA2A609" w14:textId="77777777" w:rsidR="000F2EDD" w:rsidRPr="006E5EE7" w:rsidRDefault="000F2EDD" w:rsidP="004938E8">
            <w:pPr>
              <w:jc w:val="both"/>
              <w:rPr>
                <w:bCs/>
              </w:rPr>
            </w:pPr>
            <w:r w:rsidRPr="006E5EE7">
              <w:rPr>
                <w:bCs/>
              </w:rPr>
              <w:t>20</w:t>
            </w:r>
            <w:r>
              <w:rPr>
                <w:bCs/>
              </w:rPr>
              <w:t>09</w:t>
            </w:r>
            <w:r w:rsidRPr="006E5EE7">
              <w:rPr>
                <w:bCs/>
              </w:rPr>
              <w:t xml:space="preserve"> - doktor (Ph.D.), studijní program:</w:t>
            </w:r>
            <w:r>
              <w:rPr>
                <w:bCs/>
              </w:rPr>
              <w:t xml:space="preserve"> Ochrana vojsk a obyvatelstva,</w:t>
            </w:r>
            <w:r w:rsidRPr="006E5EE7">
              <w:rPr>
                <w:bCs/>
              </w:rPr>
              <w:t xml:space="preserve"> obor: </w:t>
            </w:r>
            <w:r>
              <w:rPr>
                <w:bCs/>
              </w:rPr>
              <w:t>Ochrana obyvatelstva</w:t>
            </w:r>
            <w:r w:rsidRPr="006E5EE7">
              <w:rPr>
                <w:bCs/>
              </w:rPr>
              <w:t xml:space="preserve">, </w:t>
            </w:r>
            <w:r>
              <w:rPr>
                <w:bCs/>
              </w:rPr>
              <w:t>Univerzita obrany</w:t>
            </w:r>
          </w:p>
          <w:p w14:paraId="70C897A9" w14:textId="77777777" w:rsidR="000F2EDD" w:rsidRPr="006E5EE7" w:rsidRDefault="000F2EDD" w:rsidP="004938E8">
            <w:pPr>
              <w:jc w:val="both"/>
              <w:rPr>
                <w:bCs/>
              </w:rPr>
            </w:pPr>
          </w:p>
        </w:tc>
      </w:tr>
      <w:tr w:rsidR="000F2EDD" w14:paraId="49C6CE0D" w14:textId="77777777" w:rsidTr="004938E8">
        <w:tc>
          <w:tcPr>
            <w:tcW w:w="9859" w:type="dxa"/>
            <w:gridSpan w:val="15"/>
            <w:shd w:val="clear" w:color="auto" w:fill="F7CAAC"/>
          </w:tcPr>
          <w:p w14:paraId="73421905" w14:textId="77777777" w:rsidR="000F2EDD" w:rsidRDefault="000F2EDD" w:rsidP="004938E8">
            <w:pPr>
              <w:jc w:val="both"/>
              <w:rPr>
                <w:b/>
              </w:rPr>
            </w:pPr>
            <w:r>
              <w:rPr>
                <w:b/>
              </w:rPr>
              <w:t>Údaje o odborném působení od absolvování VŠ</w:t>
            </w:r>
          </w:p>
        </w:tc>
      </w:tr>
      <w:tr w:rsidR="000F2EDD" w14:paraId="14AD5D9D" w14:textId="77777777" w:rsidTr="004938E8">
        <w:trPr>
          <w:trHeight w:val="1361"/>
        </w:trPr>
        <w:tc>
          <w:tcPr>
            <w:tcW w:w="9859" w:type="dxa"/>
            <w:gridSpan w:val="15"/>
          </w:tcPr>
          <w:p w14:paraId="6ADB9EAA" w14:textId="77777777" w:rsidR="000F2EDD" w:rsidRPr="00061FFA" w:rsidRDefault="000F2EDD" w:rsidP="004938E8">
            <w:pPr>
              <w:jc w:val="both"/>
            </w:pPr>
            <w:r w:rsidRPr="0016500B">
              <w:t>2017</w:t>
            </w:r>
            <w:r>
              <w:t>-</w:t>
            </w:r>
            <w:r w:rsidRPr="0016500B">
              <w:t>dosud</w:t>
            </w:r>
            <w:r>
              <w:t>:</w:t>
            </w:r>
            <w:r w:rsidRPr="0016500B">
              <w:t xml:space="preserve"> Univerzita Tomáše Bati ve </w:t>
            </w:r>
            <w:r w:rsidRPr="00061FFA">
              <w:t>Zlíně</w:t>
            </w:r>
            <w:r>
              <w:t>,</w:t>
            </w:r>
            <w:r w:rsidRPr="00061FFA">
              <w:t xml:space="preserve"> </w:t>
            </w:r>
            <w:r>
              <w:t>o</w:t>
            </w:r>
            <w:r w:rsidRPr="00061FFA">
              <w:t>dborný asistent Ústavu ochrany obyvatelstva (pp)</w:t>
            </w:r>
          </w:p>
          <w:p w14:paraId="0662C6B7" w14:textId="77777777" w:rsidR="000F2EDD" w:rsidRPr="00061FFA" w:rsidRDefault="000F2EDD" w:rsidP="004938E8">
            <w:pPr>
              <w:jc w:val="both"/>
            </w:pPr>
            <w:r w:rsidRPr="00061FFA">
              <w:t>2004-2016: Univerzita obrany</w:t>
            </w:r>
            <w:r>
              <w:t>,</w:t>
            </w:r>
            <w:r w:rsidRPr="00061FFA">
              <w:t xml:space="preserve"> </w:t>
            </w:r>
            <w:r>
              <w:t>o</w:t>
            </w:r>
            <w:r w:rsidRPr="00061FFA">
              <w:t>dborný asistent Katedry ochrany obyvatelstva, později Katedry krizového řízení</w:t>
            </w:r>
            <w:r>
              <w:t xml:space="preserve"> </w:t>
            </w:r>
            <w:r w:rsidRPr="00061FFA">
              <w:t>(pp)</w:t>
            </w:r>
          </w:p>
          <w:p w14:paraId="166DFDC6" w14:textId="77777777" w:rsidR="000F2EDD" w:rsidRPr="00424EE8" w:rsidRDefault="000F2EDD" w:rsidP="004938E8">
            <w:pPr>
              <w:tabs>
                <w:tab w:val="left" w:pos="1440"/>
                <w:tab w:val="right" w:pos="6480"/>
              </w:tabs>
            </w:pPr>
            <w:r w:rsidRPr="00061FFA">
              <w:t>1994-2004: Vysoká vojenská škola pozemního vojska ve Vyškově</w:t>
            </w:r>
            <w:r>
              <w:t>,</w:t>
            </w:r>
            <w:r w:rsidRPr="00061FFA">
              <w:t xml:space="preserve"> </w:t>
            </w:r>
            <w:r>
              <w:t>a</w:t>
            </w:r>
            <w:r w:rsidRPr="00061FFA">
              <w:t>sistent, odborný asistent, vedoucí skupiny Katedry ekonomie a ekonomiky obrany státu, později Katedry veřejné ekonomiky a služeb logistiky (pp)</w:t>
            </w:r>
          </w:p>
        </w:tc>
      </w:tr>
      <w:tr w:rsidR="000F2EDD" w14:paraId="75C63D96" w14:textId="77777777" w:rsidTr="004938E8">
        <w:trPr>
          <w:trHeight w:val="250"/>
        </w:trPr>
        <w:tc>
          <w:tcPr>
            <w:tcW w:w="9859" w:type="dxa"/>
            <w:gridSpan w:val="15"/>
            <w:shd w:val="clear" w:color="auto" w:fill="F7CAAC"/>
          </w:tcPr>
          <w:p w14:paraId="59ED0ADA" w14:textId="77777777" w:rsidR="000F2EDD" w:rsidRDefault="000F2EDD" w:rsidP="004938E8">
            <w:pPr>
              <w:jc w:val="both"/>
            </w:pPr>
            <w:r>
              <w:rPr>
                <w:b/>
              </w:rPr>
              <w:t>Zkušenosti s vedením kvalifikačních a rigorózních prací</w:t>
            </w:r>
          </w:p>
        </w:tc>
      </w:tr>
      <w:tr w:rsidR="000F2EDD" w14:paraId="6AB333AD" w14:textId="77777777" w:rsidTr="004938E8">
        <w:trPr>
          <w:trHeight w:val="1020"/>
        </w:trPr>
        <w:tc>
          <w:tcPr>
            <w:tcW w:w="9859" w:type="dxa"/>
            <w:gridSpan w:val="15"/>
          </w:tcPr>
          <w:p w14:paraId="51358F03" w14:textId="77777777" w:rsidR="000F2EDD" w:rsidRDefault="000F2EDD" w:rsidP="004938E8">
            <w:pPr>
              <w:jc w:val="both"/>
            </w:pPr>
            <w:r>
              <w:t>44x vedoucí bakalářské práce</w:t>
            </w:r>
          </w:p>
          <w:p w14:paraId="0EBC591C" w14:textId="77777777" w:rsidR="000F2EDD" w:rsidRDefault="000F2EDD" w:rsidP="004938E8">
            <w:pPr>
              <w:jc w:val="both"/>
            </w:pPr>
            <w:r>
              <w:t>15x vedoucí diplomové práce</w:t>
            </w:r>
          </w:p>
        </w:tc>
      </w:tr>
      <w:tr w:rsidR="000F2EDD" w14:paraId="7A08DA62" w14:textId="77777777" w:rsidTr="004938E8">
        <w:trPr>
          <w:cantSplit/>
        </w:trPr>
        <w:tc>
          <w:tcPr>
            <w:tcW w:w="3347" w:type="dxa"/>
            <w:gridSpan w:val="3"/>
            <w:tcBorders>
              <w:top w:val="single" w:sz="12" w:space="0" w:color="auto"/>
            </w:tcBorders>
            <w:shd w:val="clear" w:color="auto" w:fill="F7CAAC"/>
          </w:tcPr>
          <w:p w14:paraId="77D27000"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5F1FAF60"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D97EDFC"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891BCE8" w14:textId="77777777" w:rsidR="000F2EDD" w:rsidRDefault="000F2EDD" w:rsidP="004938E8">
            <w:pPr>
              <w:jc w:val="both"/>
              <w:rPr>
                <w:b/>
              </w:rPr>
            </w:pPr>
            <w:r>
              <w:rPr>
                <w:b/>
              </w:rPr>
              <w:t>Ohlasy publikací</w:t>
            </w:r>
          </w:p>
        </w:tc>
      </w:tr>
      <w:tr w:rsidR="000F2EDD" w14:paraId="108F192D" w14:textId="77777777" w:rsidTr="004938E8">
        <w:trPr>
          <w:cantSplit/>
        </w:trPr>
        <w:tc>
          <w:tcPr>
            <w:tcW w:w="3347" w:type="dxa"/>
            <w:gridSpan w:val="3"/>
          </w:tcPr>
          <w:p w14:paraId="40AED418" w14:textId="77777777" w:rsidR="000F2EDD" w:rsidRDefault="000F2EDD" w:rsidP="004938E8">
            <w:pPr>
              <w:jc w:val="both"/>
            </w:pPr>
          </w:p>
        </w:tc>
        <w:tc>
          <w:tcPr>
            <w:tcW w:w="2245" w:type="dxa"/>
            <w:gridSpan w:val="3"/>
          </w:tcPr>
          <w:p w14:paraId="0E0B652E" w14:textId="77777777" w:rsidR="000F2EDD" w:rsidRDefault="000F2EDD" w:rsidP="004938E8">
            <w:pPr>
              <w:jc w:val="both"/>
            </w:pPr>
          </w:p>
        </w:tc>
        <w:tc>
          <w:tcPr>
            <w:tcW w:w="2248" w:type="dxa"/>
            <w:gridSpan w:val="5"/>
            <w:tcBorders>
              <w:right w:val="single" w:sz="12" w:space="0" w:color="auto"/>
            </w:tcBorders>
          </w:tcPr>
          <w:p w14:paraId="66353B9F" w14:textId="77777777" w:rsidR="000F2EDD" w:rsidRDefault="000F2EDD" w:rsidP="004938E8">
            <w:pPr>
              <w:jc w:val="both"/>
            </w:pPr>
          </w:p>
        </w:tc>
        <w:tc>
          <w:tcPr>
            <w:tcW w:w="632" w:type="dxa"/>
            <w:gridSpan w:val="2"/>
            <w:tcBorders>
              <w:left w:val="single" w:sz="12" w:space="0" w:color="auto"/>
            </w:tcBorders>
            <w:shd w:val="clear" w:color="auto" w:fill="F7CAAC"/>
          </w:tcPr>
          <w:p w14:paraId="233D3F85" w14:textId="77777777" w:rsidR="000F2EDD" w:rsidRPr="00F20AEF" w:rsidRDefault="000F2EDD" w:rsidP="004938E8">
            <w:pPr>
              <w:jc w:val="both"/>
            </w:pPr>
            <w:r w:rsidRPr="00F20AEF">
              <w:rPr>
                <w:b/>
              </w:rPr>
              <w:t>WoS</w:t>
            </w:r>
          </w:p>
        </w:tc>
        <w:tc>
          <w:tcPr>
            <w:tcW w:w="693" w:type="dxa"/>
            <w:shd w:val="clear" w:color="auto" w:fill="F7CAAC"/>
          </w:tcPr>
          <w:p w14:paraId="7FBA9559"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340074D7" w14:textId="77777777" w:rsidR="000F2EDD" w:rsidRDefault="000F2EDD" w:rsidP="004938E8">
            <w:pPr>
              <w:jc w:val="both"/>
            </w:pPr>
            <w:r>
              <w:rPr>
                <w:b/>
                <w:sz w:val="18"/>
              </w:rPr>
              <w:t>ostatní</w:t>
            </w:r>
          </w:p>
        </w:tc>
      </w:tr>
      <w:tr w:rsidR="000F2EDD" w14:paraId="0AD1E5CA" w14:textId="77777777" w:rsidTr="004938E8">
        <w:trPr>
          <w:cantSplit/>
          <w:trHeight w:val="70"/>
        </w:trPr>
        <w:tc>
          <w:tcPr>
            <w:tcW w:w="3347" w:type="dxa"/>
            <w:gridSpan w:val="3"/>
            <w:shd w:val="clear" w:color="auto" w:fill="F7CAAC"/>
          </w:tcPr>
          <w:p w14:paraId="5CC5883F" w14:textId="77777777" w:rsidR="000F2EDD" w:rsidRDefault="000F2EDD" w:rsidP="004938E8">
            <w:pPr>
              <w:jc w:val="both"/>
            </w:pPr>
            <w:r>
              <w:rPr>
                <w:b/>
              </w:rPr>
              <w:t>Obor jmenovacího řízení</w:t>
            </w:r>
          </w:p>
        </w:tc>
        <w:tc>
          <w:tcPr>
            <w:tcW w:w="2245" w:type="dxa"/>
            <w:gridSpan w:val="3"/>
            <w:shd w:val="clear" w:color="auto" w:fill="F7CAAC"/>
          </w:tcPr>
          <w:p w14:paraId="2108BBDF"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671C0B76" w14:textId="77777777" w:rsidR="000F2EDD" w:rsidRDefault="000F2EDD" w:rsidP="004938E8">
            <w:pPr>
              <w:jc w:val="both"/>
            </w:pPr>
            <w:r>
              <w:rPr>
                <w:b/>
              </w:rPr>
              <w:t>Řízení konáno na VŠ</w:t>
            </w:r>
          </w:p>
        </w:tc>
        <w:tc>
          <w:tcPr>
            <w:tcW w:w="632" w:type="dxa"/>
            <w:gridSpan w:val="2"/>
            <w:tcBorders>
              <w:left w:val="single" w:sz="12" w:space="0" w:color="auto"/>
            </w:tcBorders>
          </w:tcPr>
          <w:p w14:paraId="39F0A993" w14:textId="1EEC5B3E" w:rsidR="000F2EDD" w:rsidRPr="00F20AEF" w:rsidRDefault="002941A9">
            <w:pPr>
              <w:jc w:val="center"/>
              <w:rPr>
                <w:b/>
              </w:rPr>
              <w:pPrChange w:id="1053" w:author="Zuzana Tučková" w:date="2024-05-13T13:10:00Z">
                <w:pPr>
                  <w:jc w:val="both"/>
                </w:pPr>
              </w:pPrChange>
            </w:pPr>
            <w:ins w:id="1054" w:author="Zuzana Tučková" w:date="2024-05-13T13:10:00Z">
              <w:r>
                <w:rPr>
                  <w:b/>
                </w:rPr>
                <w:t>1</w:t>
              </w:r>
            </w:ins>
          </w:p>
        </w:tc>
        <w:tc>
          <w:tcPr>
            <w:tcW w:w="693" w:type="dxa"/>
          </w:tcPr>
          <w:p w14:paraId="60A641F8" w14:textId="47507997" w:rsidR="000F2EDD" w:rsidRPr="00F20AEF" w:rsidRDefault="002941A9">
            <w:pPr>
              <w:jc w:val="center"/>
              <w:rPr>
                <w:b/>
              </w:rPr>
              <w:pPrChange w:id="1055" w:author="Zuzana Tučková" w:date="2024-05-13T13:10:00Z">
                <w:pPr>
                  <w:jc w:val="both"/>
                </w:pPr>
              </w:pPrChange>
            </w:pPr>
            <w:ins w:id="1056" w:author="Zuzana Tučková" w:date="2024-05-13T13:10:00Z">
              <w:r>
                <w:rPr>
                  <w:b/>
                </w:rPr>
                <w:t>0</w:t>
              </w:r>
            </w:ins>
          </w:p>
        </w:tc>
        <w:tc>
          <w:tcPr>
            <w:tcW w:w="694" w:type="dxa"/>
          </w:tcPr>
          <w:p w14:paraId="653DB191" w14:textId="7CC8B2E4" w:rsidR="000F2EDD" w:rsidRPr="005B7443" w:rsidRDefault="0053509D" w:rsidP="004938E8">
            <w:pPr>
              <w:jc w:val="both"/>
              <w:rPr>
                <w:b/>
              </w:rPr>
            </w:pPr>
            <w:ins w:id="1057" w:author="Zuzana Tučková" w:date="2024-05-13T13:10:00Z">
              <w:r>
                <w:rPr>
                  <w:b/>
                </w:rPr>
                <w:t>20</w:t>
              </w:r>
            </w:ins>
          </w:p>
        </w:tc>
      </w:tr>
      <w:tr w:rsidR="000F2EDD" w14:paraId="02C016F2" w14:textId="77777777" w:rsidTr="004938E8">
        <w:trPr>
          <w:trHeight w:val="205"/>
        </w:trPr>
        <w:tc>
          <w:tcPr>
            <w:tcW w:w="3347" w:type="dxa"/>
            <w:gridSpan w:val="3"/>
          </w:tcPr>
          <w:p w14:paraId="31692F41" w14:textId="77777777" w:rsidR="000F2EDD" w:rsidRDefault="000F2EDD" w:rsidP="004938E8">
            <w:pPr>
              <w:jc w:val="both"/>
            </w:pPr>
          </w:p>
        </w:tc>
        <w:tc>
          <w:tcPr>
            <w:tcW w:w="2245" w:type="dxa"/>
            <w:gridSpan w:val="3"/>
          </w:tcPr>
          <w:p w14:paraId="2B46A549" w14:textId="77777777" w:rsidR="000F2EDD" w:rsidRDefault="000F2EDD" w:rsidP="004938E8">
            <w:pPr>
              <w:jc w:val="both"/>
            </w:pPr>
          </w:p>
        </w:tc>
        <w:tc>
          <w:tcPr>
            <w:tcW w:w="2248" w:type="dxa"/>
            <w:gridSpan w:val="5"/>
            <w:tcBorders>
              <w:right w:val="single" w:sz="12" w:space="0" w:color="auto"/>
            </w:tcBorders>
          </w:tcPr>
          <w:p w14:paraId="503F9EBC"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33B97B7F" w14:textId="77777777" w:rsidR="000F2EDD" w:rsidRPr="00F20AEF" w:rsidRDefault="000F2EDD" w:rsidP="004938E8">
            <w:pPr>
              <w:jc w:val="both"/>
              <w:rPr>
                <w:b/>
                <w:sz w:val="18"/>
              </w:rPr>
            </w:pPr>
            <w:r w:rsidRPr="00F20AEF">
              <w:rPr>
                <w:b/>
                <w:sz w:val="18"/>
              </w:rPr>
              <w:t>H-index WoS/Scopus</w:t>
            </w:r>
          </w:p>
        </w:tc>
        <w:tc>
          <w:tcPr>
            <w:tcW w:w="694" w:type="dxa"/>
            <w:vAlign w:val="center"/>
          </w:tcPr>
          <w:p w14:paraId="6DC391DF" w14:textId="37349B00" w:rsidR="000F2EDD" w:rsidRPr="005B7443" w:rsidRDefault="000F2EDD" w:rsidP="004938E8">
            <w:pPr>
              <w:rPr>
                <w:b/>
              </w:rPr>
            </w:pPr>
            <w:r w:rsidRPr="005B7443">
              <w:rPr>
                <w:b/>
              </w:rPr>
              <w:t xml:space="preserve">   </w:t>
            </w:r>
            <w:ins w:id="1058" w:author="Zuzana Tučková" w:date="2024-05-13T13:10:00Z">
              <w:r w:rsidR="002941A9">
                <w:rPr>
                  <w:b/>
                </w:rPr>
                <w:t>1/0</w:t>
              </w:r>
            </w:ins>
          </w:p>
        </w:tc>
      </w:tr>
      <w:tr w:rsidR="000F2EDD" w14:paraId="21E9E2A9" w14:textId="77777777" w:rsidTr="004938E8">
        <w:tc>
          <w:tcPr>
            <w:tcW w:w="9859" w:type="dxa"/>
            <w:gridSpan w:val="15"/>
            <w:shd w:val="clear" w:color="auto" w:fill="F7CAAC"/>
          </w:tcPr>
          <w:p w14:paraId="1E3CEA01"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1BFDBA94" w14:textId="77777777" w:rsidTr="004938E8">
        <w:trPr>
          <w:trHeight w:val="2347"/>
        </w:trPr>
        <w:tc>
          <w:tcPr>
            <w:tcW w:w="9859" w:type="dxa"/>
            <w:gridSpan w:val="15"/>
          </w:tcPr>
          <w:p w14:paraId="24A94403" w14:textId="77777777" w:rsidR="000F2EDD" w:rsidRDefault="000F2EDD" w:rsidP="004938E8">
            <w:pPr>
              <w:spacing w:after="240"/>
              <w:jc w:val="both"/>
              <w:rPr>
                <w:b/>
              </w:rPr>
            </w:pPr>
            <w:r w:rsidRPr="007C6E80">
              <w:rPr>
                <w:b/>
              </w:rPr>
              <w:t>KYSELÁK, Jan</w:t>
            </w:r>
            <w:r>
              <w:rPr>
                <w:bCs/>
              </w:rPr>
              <w:t xml:space="preserve"> a Petr </w:t>
            </w:r>
            <w:r w:rsidRPr="00CB7F1B">
              <w:rPr>
                <w:bCs/>
              </w:rPr>
              <w:t xml:space="preserve">ROŽŇÁK. Branná výchova jako nástroj sociální kontroly. Historická sociologie, 2022, roč. 14, č. 1, s. 129-148. ISSN 1804-0616. </w:t>
            </w:r>
            <w:r w:rsidRPr="00610187">
              <w:rPr>
                <w:bCs/>
              </w:rPr>
              <w:t>(J</w:t>
            </w:r>
            <w:r>
              <w:rPr>
                <w:bCs/>
              </w:rPr>
              <w:t>imp</w:t>
            </w:r>
            <w:r w:rsidRPr="00610187">
              <w:rPr>
                <w:bCs/>
              </w:rPr>
              <w:t xml:space="preserve">, </w:t>
            </w:r>
            <w:r>
              <w:rPr>
                <w:bCs/>
              </w:rPr>
              <w:t xml:space="preserve">Q4, </w:t>
            </w:r>
            <w:r w:rsidRPr="00610187">
              <w:rPr>
                <w:bCs/>
              </w:rPr>
              <w:t xml:space="preserve">autorský podíl </w:t>
            </w:r>
            <w:r w:rsidRPr="00CB7F1B">
              <w:rPr>
                <w:b/>
              </w:rPr>
              <w:t>50</w:t>
            </w:r>
            <w:r w:rsidRPr="00462405">
              <w:rPr>
                <w:b/>
              </w:rPr>
              <w:t xml:space="preserve"> %</w:t>
            </w:r>
            <w:r>
              <w:rPr>
                <w:bCs/>
              </w:rPr>
              <w:t>)</w:t>
            </w:r>
          </w:p>
          <w:p w14:paraId="0CA30008" w14:textId="77777777" w:rsidR="000F2EDD" w:rsidRPr="00CB7F1B" w:rsidRDefault="000F2EDD" w:rsidP="004938E8">
            <w:pPr>
              <w:spacing w:after="240"/>
              <w:jc w:val="both"/>
              <w:rPr>
                <w:bCs/>
              </w:rPr>
            </w:pPr>
            <w:r w:rsidRPr="00CB7F1B">
              <w:rPr>
                <w:bCs/>
              </w:rPr>
              <w:t>ŠMEREK, Michal</w:t>
            </w:r>
            <w:r>
              <w:rPr>
                <w:bCs/>
              </w:rPr>
              <w:t xml:space="preserve"> a </w:t>
            </w:r>
            <w:r w:rsidRPr="00DB616A">
              <w:rPr>
                <w:b/>
              </w:rPr>
              <w:t>Jan KYSELÁK</w:t>
            </w:r>
            <w:r w:rsidRPr="00CB7F1B">
              <w:rPr>
                <w:bCs/>
              </w:rPr>
              <w:t xml:space="preserve">. Modelování závislosti koncentrace oxidu uhličitého ve stálých úkrytech na čase. Chemické listy, 2021, roč. 115, č. 5, s. 274-279. ISSN 0009-2770. </w:t>
            </w:r>
            <w:r w:rsidRPr="00610187">
              <w:rPr>
                <w:bCs/>
              </w:rPr>
              <w:t xml:space="preserve">(Jimp, </w:t>
            </w:r>
            <w:r>
              <w:rPr>
                <w:bCs/>
              </w:rPr>
              <w:t xml:space="preserve">Q4, </w:t>
            </w:r>
            <w:r w:rsidRPr="00610187">
              <w:rPr>
                <w:bCs/>
              </w:rPr>
              <w:t xml:space="preserve">autorský podíl </w:t>
            </w:r>
            <w:r w:rsidRPr="00CB7F1B">
              <w:rPr>
                <w:b/>
              </w:rPr>
              <w:t>50</w:t>
            </w:r>
            <w:r w:rsidRPr="00462405">
              <w:rPr>
                <w:b/>
              </w:rPr>
              <w:t xml:space="preserve"> %</w:t>
            </w:r>
            <w:r>
              <w:rPr>
                <w:bCs/>
              </w:rPr>
              <w:t>)</w:t>
            </w:r>
          </w:p>
          <w:p w14:paraId="6444FDAF" w14:textId="77777777" w:rsidR="000F2EDD" w:rsidRPr="00CB7F1B" w:rsidRDefault="000F2EDD" w:rsidP="004938E8">
            <w:pPr>
              <w:spacing w:after="240"/>
              <w:jc w:val="both"/>
              <w:rPr>
                <w:bCs/>
              </w:rPr>
            </w:pPr>
            <w:r w:rsidRPr="007C6E80">
              <w:rPr>
                <w:b/>
              </w:rPr>
              <w:t>KYSELÁK, Jan</w:t>
            </w:r>
            <w:r>
              <w:rPr>
                <w:b/>
              </w:rPr>
              <w:t xml:space="preserve">; </w:t>
            </w:r>
            <w:r w:rsidRPr="00CB7F1B">
              <w:rPr>
                <w:bCs/>
              </w:rPr>
              <w:t>JANOŠEK, Miroslav</w:t>
            </w:r>
            <w:r>
              <w:rPr>
                <w:bCs/>
              </w:rPr>
              <w:t xml:space="preserve"> a Michal </w:t>
            </w:r>
            <w:r w:rsidRPr="00CB7F1B">
              <w:rPr>
                <w:bCs/>
              </w:rPr>
              <w:t xml:space="preserve">ZELENÁK. </w:t>
            </w:r>
            <w:r w:rsidRPr="00DB616A">
              <w:rPr>
                <w:bCs/>
                <w:lang w:val="en-GB"/>
              </w:rPr>
              <w:t>The Interwar Development of the Air Force as an Impetus for the Creation of the Alarm Service of the Former Czechoslovakia. The Science for Population Protection</w:t>
            </w:r>
            <w:r w:rsidRPr="00CB7F1B">
              <w:rPr>
                <w:bCs/>
              </w:rPr>
              <w:t xml:space="preserve"> (On-line), 2022, roč. 14, č. 1, s. 35-40. ISSN 1803-635X. </w:t>
            </w:r>
            <w:r w:rsidRPr="00610187">
              <w:rPr>
                <w:bCs/>
              </w:rPr>
              <w:t>(J</w:t>
            </w:r>
            <w:r>
              <w:rPr>
                <w:bCs/>
              </w:rPr>
              <w:t xml:space="preserve">ost, </w:t>
            </w:r>
            <w:r w:rsidRPr="00610187">
              <w:rPr>
                <w:bCs/>
              </w:rPr>
              <w:t xml:space="preserve">autorský podíl </w:t>
            </w:r>
            <w:r>
              <w:rPr>
                <w:b/>
              </w:rPr>
              <w:t>4</w:t>
            </w:r>
            <w:r w:rsidRPr="00462405">
              <w:rPr>
                <w:b/>
              </w:rPr>
              <w:t>0 %</w:t>
            </w:r>
            <w:r w:rsidRPr="00610187">
              <w:rPr>
                <w:bCs/>
              </w:rPr>
              <w:t>)</w:t>
            </w:r>
          </w:p>
          <w:p w14:paraId="45C5070E" w14:textId="77777777" w:rsidR="000F2EDD" w:rsidRPr="00CB7F1B" w:rsidRDefault="000F2EDD" w:rsidP="004938E8">
            <w:pPr>
              <w:spacing w:after="240"/>
              <w:jc w:val="both"/>
              <w:rPr>
                <w:bCs/>
              </w:rPr>
            </w:pPr>
            <w:r w:rsidRPr="007C6E80">
              <w:rPr>
                <w:b/>
              </w:rPr>
              <w:t>KYSELÁK</w:t>
            </w:r>
            <w:r w:rsidRPr="00CB7F1B">
              <w:rPr>
                <w:bCs/>
              </w:rPr>
              <w:t xml:space="preserve">, Jan. Ochrana obyvatelstva a branná výchova v Československu (1945-1951). Sborník prací Pedagogické fakulty Masarykovy univerzity v Brně. Řada společenských věd., 2019, roč. 2019, č. 1, s. 49-62. ISSN 1211-6068. </w:t>
            </w:r>
            <w:r w:rsidRPr="00610187">
              <w:rPr>
                <w:bCs/>
              </w:rPr>
              <w:t>(J</w:t>
            </w:r>
            <w:r>
              <w:rPr>
                <w:bCs/>
              </w:rPr>
              <w:t xml:space="preserve">ost, </w:t>
            </w:r>
            <w:r w:rsidRPr="00610187">
              <w:rPr>
                <w:bCs/>
              </w:rPr>
              <w:t xml:space="preserve">autorský podíl </w:t>
            </w:r>
            <w:r>
              <w:rPr>
                <w:b/>
              </w:rPr>
              <w:t>10</w:t>
            </w:r>
            <w:r w:rsidRPr="00462405">
              <w:rPr>
                <w:b/>
              </w:rPr>
              <w:t>0 %</w:t>
            </w:r>
            <w:r w:rsidRPr="00610187">
              <w:rPr>
                <w:bCs/>
              </w:rPr>
              <w:t>)</w:t>
            </w:r>
          </w:p>
          <w:p w14:paraId="32AC6DD1" w14:textId="77777777" w:rsidR="000F2EDD" w:rsidRPr="00CB7F1B" w:rsidRDefault="000F2EDD" w:rsidP="004938E8">
            <w:pPr>
              <w:spacing w:after="240"/>
              <w:jc w:val="both"/>
              <w:rPr>
                <w:bCs/>
              </w:rPr>
            </w:pPr>
            <w:r w:rsidRPr="00CB7F1B">
              <w:rPr>
                <w:bCs/>
              </w:rPr>
              <w:t>JANOŠEK, Miroslav</w:t>
            </w:r>
            <w:r>
              <w:rPr>
                <w:bCs/>
              </w:rPr>
              <w:t xml:space="preserve"> a </w:t>
            </w:r>
            <w:r w:rsidRPr="007C6E80">
              <w:rPr>
                <w:b/>
              </w:rPr>
              <w:t>Jan KYSELÁK</w:t>
            </w:r>
            <w:r w:rsidRPr="00CB7F1B">
              <w:rPr>
                <w:bCs/>
              </w:rPr>
              <w:t xml:space="preserve">. </w:t>
            </w:r>
            <w:r w:rsidRPr="00DB616A">
              <w:rPr>
                <w:bCs/>
                <w:lang w:val="en-GB"/>
              </w:rPr>
              <w:t>Quadcopters Possibility for Extraordinary Events and Crisis Situations. The Science for Population Protection (Print),</w:t>
            </w:r>
            <w:r w:rsidRPr="00CB7F1B">
              <w:rPr>
                <w:bCs/>
              </w:rPr>
              <w:t xml:space="preserve"> 2019, roč. 2019, č. 1, s. 91-104. ISSN 1803-568X.  </w:t>
            </w:r>
            <w:r w:rsidRPr="00610187">
              <w:rPr>
                <w:bCs/>
              </w:rPr>
              <w:t>(J</w:t>
            </w:r>
            <w:r>
              <w:rPr>
                <w:bCs/>
              </w:rPr>
              <w:t xml:space="preserve">ost, </w:t>
            </w:r>
            <w:r w:rsidRPr="00610187">
              <w:rPr>
                <w:bCs/>
              </w:rPr>
              <w:t xml:space="preserve">autorský podíl </w:t>
            </w:r>
            <w:r w:rsidRPr="007C6E80">
              <w:rPr>
                <w:b/>
              </w:rPr>
              <w:t>25</w:t>
            </w:r>
            <w:r w:rsidRPr="00462405">
              <w:rPr>
                <w:b/>
              </w:rPr>
              <w:t xml:space="preserve"> %</w:t>
            </w:r>
            <w:r w:rsidRPr="00610187">
              <w:rPr>
                <w:bCs/>
              </w:rPr>
              <w:t>)</w:t>
            </w:r>
          </w:p>
        </w:tc>
      </w:tr>
      <w:tr w:rsidR="000F2EDD" w14:paraId="372C7DA3" w14:textId="77777777" w:rsidTr="004938E8">
        <w:trPr>
          <w:trHeight w:val="218"/>
        </w:trPr>
        <w:tc>
          <w:tcPr>
            <w:tcW w:w="9859" w:type="dxa"/>
            <w:gridSpan w:val="15"/>
            <w:shd w:val="clear" w:color="auto" w:fill="F7CAAC"/>
          </w:tcPr>
          <w:p w14:paraId="6FEB7676" w14:textId="77777777" w:rsidR="000F2EDD" w:rsidRDefault="000F2EDD" w:rsidP="004938E8">
            <w:pPr>
              <w:rPr>
                <w:b/>
              </w:rPr>
            </w:pPr>
            <w:r>
              <w:rPr>
                <w:b/>
              </w:rPr>
              <w:t>Působení v zahraničí</w:t>
            </w:r>
          </w:p>
        </w:tc>
      </w:tr>
      <w:tr w:rsidR="000F2EDD" w14:paraId="69BD4466" w14:textId="77777777" w:rsidTr="004938E8">
        <w:trPr>
          <w:trHeight w:val="328"/>
        </w:trPr>
        <w:tc>
          <w:tcPr>
            <w:tcW w:w="9859" w:type="dxa"/>
            <w:gridSpan w:val="15"/>
          </w:tcPr>
          <w:p w14:paraId="40DC97ED" w14:textId="77777777" w:rsidR="000F2EDD" w:rsidRDefault="000F2EDD" w:rsidP="004938E8">
            <w:pPr>
              <w:rPr>
                <w:b/>
              </w:rPr>
            </w:pPr>
          </w:p>
        </w:tc>
      </w:tr>
      <w:tr w:rsidR="000F2EDD" w14:paraId="1F97E7E1" w14:textId="77777777" w:rsidTr="004938E8">
        <w:trPr>
          <w:cantSplit/>
          <w:trHeight w:val="470"/>
        </w:trPr>
        <w:tc>
          <w:tcPr>
            <w:tcW w:w="2518" w:type="dxa"/>
            <w:shd w:val="clear" w:color="auto" w:fill="F7CAAC"/>
          </w:tcPr>
          <w:p w14:paraId="1CF5ED13" w14:textId="77777777" w:rsidR="000F2EDD" w:rsidRDefault="000F2EDD" w:rsidP="004938E8">
            <w:pPr>
              <w:jc w:val="both"/>
              <w:rPr>
                <w:b/>
              </w:rPr>
            </w:pPr>
            <w:r>
              <w:rPr>
                <w:b/>
              </w:rPr>
              <w:t xml:space="preserve">Podpis </w:t>
            </w:r>
          </w:p>
        </w:tc>
        <w:tc>
          <w:tcPr>
            <w:tcW w:w="4536" w:type="dxa"/>
            <w:gridSpan w:val="8"/>
          </w:tcPr>
          <w:p w14:paraId="2194BA96" w14:textId="77777777" w:rsidR="000F2EDD" w:rsidRDefault="000F2EDD" w:rsidP="004938E8">
            <w:pPr>
              <w:jc w:val="both"/>
            </w:pPr>
          </w:p>
        </w:tc>
        <w:tc>
          <w:tcPr>
            <w:tcW w:w="786" w:type="dxa"/>
            <w:gridSpan w:val="2"/>
            <w:shd w:val="clear" w:color="auto" w:fill="F7CAAC"/>
          </w:tcPr>
          <w:p w14:paraId="61C6C74F" w14:textId="77777777" w:rsidR="000F2EDD" w:rsidRDefault="000F2EDD" w:rsidP="004938E8">
            <w:pPr>
              <w:jc w:val="both"/>
            </w:pPr>
            <w:r>
              <w:rPr>
                <w:b/>
              </w:rPr>
              <w:t>datum</w:t>
            </w:r>
          </w:p>
        </w:tc>
        <w:tc>
          <w:tcPr>
            <w:tcW w:w="2019" w:type="dxa"/>
            <w:gridSpan w:val="4"/>
          </w:tcPr>
          <w:p w14:paraId="21D91218" w14:textId="77777777" w:rsidR="000F2EDD" w:rsidRDefault="000F2EDD" w:rsidP="004938E8">
            <w:pPr>
              <w:jc w:val="both"/>
            </w:pPr>
          </w:p>
        </w:tc>
      </w:tr>
    </w:tbl>
    <w:p w14:paraId="21A76F51" w14:textId="77777777" w:rsidR="000F2EDD" w:rsidRDefault="000F2EDD" w:rsidP="004938E8"/>
    <w:p w14:paraId="2F664254"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2DFED69A" w14:textId="77777777" w:rsidTr="004938E8">
        <w:tc>
          <w:tcPr>
            <w:tcW w:w="9859" w:type="dxa"/>
            <w:gridSpan w:val="15"/>
            <w:tcBorders>
              <w:top w:val="double" w:sz="4" w:space="0" w:color="auto"/>
              <w:left w:val="single" w:sz="4" w:space="0" w:color="auto"/>
              <w:bottom w:val="single" w:sz="4" w:space="0" w:color="auto"/>
              <w:right w:val="single" w:sz="4" w:space="0" w:color="auto"/>
            </w:tcBorders>
            <w:shd w:val="clear" w:color="auto" w:fill="B8CCE4" w:themeFill="accent1" w:themeFillTint="66"/>
          </w:tcPr>
          <w:p w14:paraId="010B6A6F" w14:textId="77777777" w:rsidR="000F2EDD" w:rsidRDefault="000F2EDD" w:rsidP="004938E8">
            <w:pPr>
              <w:spacing w:line="256" w:lineRule="auto"/>
              <w:jc w:val="both"/>
              <w:rPr>
                <w:lang w:eastAsia="en-US"/>
              </w:rPr>
            </w:pPr>
            <w:r>
              <w:rPr>
                <w:b/>
                <w:sz w:val="28"/>
              </w:rPr>
              <w:t>C-I – Personální zabezpečení</w:t>
            </w:r>
          </w:p>
        </w:tc>
      </w:tr>
      <w:tr w:rsidR="000F2EDD" w14:paraId="1BAAD383"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47BA738" w14:textId="77777777" w:rsidR="000F2EDD" w:rsidRDefault="000F2EDD" w:rsidP="004938E8">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6CAC315" w14:textId="77777777" w:rsidR="000F2EDD" w:rsidRDefault="000F2EDD" w:rsidP="004938E8">
            <w:pPr>
              <w:spacing w:line="256" w:lineRule="auto"/>
              <w:jc w:val="both"/>
              <w:rPr>
                <w:lang w:eastAsia="en-US"/>
              </w:rPr>
            </w:pPr>
            <w:r>
              <w:rPr>
                <w:lang w:eastAsia="en-US"/>
              </w:rPr>
              <w:t>Univerzita Tomáše Bati ve Zlíně</w:t>
            </w:r>
          </w:p>
        </w:tc>
      </w:tr>
      <w:tr w:rsidR="000F2EDD" w14:paraId="438F96FD"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3810057" w14:textId="77777777" w:rsidR="000F2EDD" w:rsidRDefault="000F2EDD" w:rsidP="004938E8">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6F6C27B" w14:textId="77777777" w:rsidR="000F2EDD" w:rsidRDefault="000F2EDD" w:rsidP="004938E8">
            <w:pPr>
              <w:spacing w:line="256" w:lineRule="auto"/>
              <w:jc w:val="both"/>
              <w:rPr>
                <w:lang w:eastAsia="en-US"/>
              </w:rPr>
            </w:pPr>
            <w:r>
              <w:rPr>
                <w:lang w:eastAsia="en-US"/>
              </w:rPr>
              <w:t>Fakulta logistiky a krizového řízení</w:t>
            </w:r>
          </w:p>
        </w:tc>
      </w:tr>
      <w:tr w:rsidR="000F2EDD" w14:paraId="1834B26A"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A04B7D" w14:textId="77777777" w:rsidR="000F2EDD" w:rsidRDefault="000F2EDD" w:rsidP="004938E8">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7E7CE39B" w14:textId="77777777" w:rsidR="000F2EDD" w:rsidRDefault="000F2EDD" w:rsidP="004938E8">
            <w:pPr>
              <w:spacing w:line="256" w:lineRule="auto"/>
              <w:jc w:val="both"/>
              <w:rPr>
                <w:lang w:eastAsia="en-US"/>
              </w:rPr>
            </w:pPr>
            <w:r>
              <w:rPr>
                <w:lang w:eastAsia="en-US"/>
              </w:rPr>
              <w:t>Management rizik</w:t>
            </w:r>
          </w:p>
        </w:tc>
      </w:tr>
      <w:tr w:rsidR="000F2EDD" w14:paraId="4DF6798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AD3EC9" w14:textId="77777777" w:rsidR="000F2EDD" w:rsidRDefault="000F2EDD" w:rsidP="004938E8">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94E7A49" w14:textId="77777777" w:rsidR="000F2EDD" w:rsidRDefault="000F2EDD" w:rsidP="004938E8">
            <w:pPr>
              <w:spacing w:line="256" w:lineRule="auto"/>
              <w:jc w:val="both"/>
              <w:rPr>
                <w:b/>
                <w:lang w:eastAsia="en-US"/>
              </w:rPr>
            </w:pPr>
            <w:r>
              <w:rPr>
                <w:b/>
                <w:lang w:eastAsia="en-US"/>
              </w:rPr>
              <w:t>Jiří Lehejček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2B6377D" w14:textId="77777777" w:rsidR="000F2EDD" w:rsidRDefault="000F2EDD" w:rsidP="004938E8">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237B5848" w14:textId="77777777" w:rsidR="000F2EDD" w:rsidRDefault="000F2EDD" w:rsidP="004938E8">
            <w:pPr>
              <w:spacing w:line="256" w:lineRule="auto"/>
              <w:jc w:val="both"/>
              <w:rPr>
                <w:lang w:eastAsia="en-US"/>
              </w:rPr>
            </w:pPr>
            <w:r>
              <w:rPr>
                <w:lang w:eastAsia="en-US"/>
              </w:rPr>
              <w:t>Mgr., Ing., Ph.D.</w:t>
            </w:r>
          </w:p>
        </w:tc>
      </w:tr>
      <w:tr w:rsidR="000F2EDD" w14:paraId="721D61A2"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3A129CE" w14:textId="77777777" w:rsidR="000F2EDD" w:rsidRDefault="000F2EDD" w:rsidP="004938E8">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58CD7DAE" w14:textId="77777777" w:rsidR="000F2EDD" w:rsidRDefault="000F2EDD" w:rsidP="004938E8">
            <w:pPr>
              <w:spacing w:line="256" w:lineRule="auto"/>
              <w:jc w:val="both"/>
              <w:rPr>
                <w:lang w:eastAsia="en-US"/>
              </w:rPr>
            </w:pPr>
            <w:r>
              <w:rPr>
                <w:lang w:eastAsia="en-US"/>
              </w:rP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E5B5EBD" w14:textId="77777777" w:rsidR="000F2EDD" w:rsidRDefault="000F2EDD" w:rsidP="004938E8">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24E7364" w14:textId="77777777" w:rsidR="000F2EDD" w:rsidRDefault="000F2EDD" w:rsidP="004938E8">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6ADB166" w14:textId="77777777" w:rsidR="000F2EDD" w:rsidRDefault="000F2EDD" w:rsidP="004938E8">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07B6974" w14:textId="77777777" w:rsidR="000F2EDD" w:rsidRDefault="000F2EDD" w:rsidP="004938E8">
            <w:pPr>
              <w:spacing w:line="256" w:lineRule="auto"/>
              <w:jc w:val="both"/>
              <w:rPr>
                <w:lang w:eastAsia="en-US"/>
              </w:rPr>
            </w:pPr>
            <w:r>
              <w:rPr>
                <w:lang w:eastAsia="en-US"/>
              </w:rP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8940FC" w14:textId="77777777" w:rsidR="000F2EDD" w:rsidRDefault="000F2EDD" w:rsidP="004938E8">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18EE614" w14:textId="77777777" w:rsidR="000F2EDD" w:rsidRDefault="000F2EDD" w:rsidP="004938E8">
            <w:pPr>
              <w:spacing w:line="256" w:lineRule="auto"/>
              <w:jc w:val="both"/>
              <w:rPr>
                <w:lang w:eastAsia="en-US"/>
              </w:rPr>
            </w:pPr>
            <w:r>
              <w:rPr>
                <w:lang w:eastAsia="en-US"/>
              </w:rPr>
              <w:t>N</w:t>
            </w:r>
          </w:p>
        </w:tc>
      </w:tr>
      <w:tr w:rsidR="000F2EDD" w14:paraId="1139C283"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3771EB" w14:textId="77777777" w:rsidR="000F2EDD" w:rsidRDefault="000F2EDD" w:rsidP="004938E8">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61A3E22" w14:textId="77777777" w:rsidR="000F2EDD" w:rsidRDefault="000F2EDD" w:rsidP="004938E8">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7CE5845" w14:textId="77777777" w:rsidR="000F2EDD" w:rsidRDefault="000F2EDD" w:rsidP="004938E8">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221D3891" w14:textId="77777777" w:rsidR="000F2EDD" w:rsidRDefault="000F2EDD" w:rsidP="004938E8">
            <w:pPr>
              <w:spacing w:line="256" w:lineRule="auto"/>
              <w:jc w:val="both"/>
              <w:rPr>
                <w:lang w:eastAsia="en-US"/>
              </w:rPr>
            </w:pPr>
            <w:r>
              <w:rPr>
                <w:lang w:eastAsia="en-US"/>
              </w:rP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0FE2EC" w14:textId="77777777" w:rsidR="000F2EDD" w:rsidRDefault="000F2EDD" w:rsidP="004938E8">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A81662E" w14:textId="77777777" w:rsidR="000F2EDD" w:rsidRDefault="000F2EDD" w:rsidP="004938E8">
            <w:pPr>
              <w:spacing w:line="256" w:lineRule="auto"/>
              <w:jc w:val="both"/>
              <w:rPr>
                <w:lang w:eastAsia="en-US"/>
              </w:rPr>
            </w:pPr>
            <w:r>
              <w:rPr>
                <w:lang w:eastAsia="en-US"/>
              </w:rPr>
              <w:t>N</w:t>
            </w:r>
          </w:p>
        </w:tc>
      </w:tr>
      <w:tr w:rsidR="000F2EDD" w14:paraId="09C32D3D"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FE7E039" w14:textId="77777777" w:rsidR="000F2EDD" w:rsidRDefault="000F2EDD" w:rsidP="004938E8">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91D33C" w14:textId="77777777" w:rsidR="000F2EDD" w:rsidRDefault="000F2EDD" w:rsidP="004938E8">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E616742" w14:textId="77777777" w:rsidR="000F2EDD" w:rsidRDefault="000F2EDD" w:rsidP="004938E8">
            <w:pPr>
              <w:spacing w:line="256" w:lineRule="auto"/>
              <w:jc w:val="both"/>
              <w:rPr>
                <w:b/>
                <w:lang w:eastAsia="en-US"/>
              </w:rPr>
            </w:pPr>
            <w:r>
              <w:rPr>
                <w:b/>
                <w:lang w:eastAsia="en-US"/>
              </w:rPr>
              <w:t>rozsah</w:t>
            </w:r>
          </w:p>
        </w:tc>
      </w:tr>
      <w:tr w:rsidR="000F2EDD" w14:paraId="3FC65B19"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auto"/>
            <w:hideMark/>
          </w:tcPr>
          <w:p w14:paraId="1FAB43F8" w14:textId="77777777" w:rsidR="000F2EDD" w:rsidRPr="00B42C4C" w:rsidRDefault="000F2EDD" w:rsidP="004938E8">
            <w:pPr>
              <w:spacing w:line="256" w:lineRule="auto"/>
              <w:jc w:val="both"/>
              <w:rPr>
                <w:highlight w:val="yellow"/>
                <w:lang w:eastAsia="en-US"/>
              </w:rPr>
            </w:pPr>
            <w:r w:rsidRPr="003B25AB">
              <w:rPr>
                <w:lang w:eastAsia="en-US"/>
              </w:rPr>
              <w:t>Univerzita Jana Evangelisty Purkyně</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5B4D86" w14:textId="77777777" w:rsidR="000F2EDD" w:rsidRPr="003B25AB" w:rsidRDefault="000F2EDD" w:rsidP="004938E8">
            <w:pPr>
              <w:spacing w:line="256" w:lineRule="auto"/>
              <w:jc w:val="both"/>
              <w:rPr>
                <w:i/>
                <w:lang w:eastAsia="en-US"/>
              </w:rPr>
            </w:pPr>
            <w:r w:rsidRPr="003B25AB">
              <w:rPr>
                <w:i/>
                <w:lang w:eastAsia="en-US"/>
              </w:rPr>
              <w:t>pp.</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hideMark/>
          </w:tcPr>
          <w:p w14:paraId="31B9CBA6" w14:textId="77777777" w:rsidR="000F2EDD" w:rsidRPr="003B25AB" w:rsidRDefault="000F2EDD" w:rsidP="004938E8">
            <w:pPr>
              <w:spacing w:line="256" w:lineRule="auto"/>
              <w:jc w:val="both"/>
              <w:rPr>
                <w:lang w:eastAsia="en-US"/>
              </w:rPr>
            </w:pPr>
            <w:r w:rsidRPr="003B25AB">
              <w:rPr>
                <w:lang w:eastAsia="en-US"/>
              </w:rPr>
              <w:t>20</w:t>
            </w:r>
          </w:p>
        </w:tc>
      </w:tr>
      <w:tr w:rsidR="000F2EDD" w14:paraId="4F691DC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A1A5F9" w14:textId="77777777" w:rsidR="000F2EDD" w:rsidRDefault="000F2EDD" w:rsidP="004938E8">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0F2EDD" w14:paraId="5949BDF0" w14:textId="77777777" w:rsidTr="004938E8">
        <w:trPr>
          <w:trHeight w:val="530"/>
        </w:trPr>
        <w:tc>
          <w:tcPr>
            <w:tcW w:w="9859" w:type="dxa"/>
            <w:gridSpan w:val="15"/>
            <w:tcBorders>
              <w:top w:val="nil"/>
              <w:left w:val="single" w:sz="4" w:space="0" w:color="auto"/>
              <w:bottom w:val="single" w:sz="4" w:space="0" w:color="auto"/>
              <w:right w:val="single" w:sz="4" w:space="0" w:color="auto"/>
            </w:tcBorders>
            <w:hideMark/>
          </w:tcPr>
          <w:p w14:paraId="0EA7E004" w14:textId="77777777" w:rsidR="000F2EDD" w:rsidRDefault="000F2EDD" w:rsidP="004938E8">
            <w:pPr>
              <w:spacing w:line="256" w:lineRule="auto"/>
              <w:jc w:val="both"/>
              <w:rPr>
                <w:lang w:eastAsia="en-US"/>
              </w:rPr>
            </w:pPr>
            <w:r>
              <w:rPr>
                <w:lang w:eastAsia="en-US"/>
              </w:rPr>
              <w:t>Otevřená prostorová data a digitální bezpečnost – přednášející (21,5 %), cvičící (25 %)</w:t>
            </w:r>
          </w:p>
        </w:tc>
      </w:tr>
      <w:tr w:rsidR="000F2EDD" w14:paraId="495AEEEC"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D087AC6" w14:textId="77777777" w:rsidR="000F2EDD" w:rsidRDefault="000F2EDD" w:rsidP="004938E8">
            <w:pPr>
              <w:spacing w:line="256" w:lineRule="auto"/>
              <w:jc w:val="both"/>
              <w:rPr>
                <w:b/>
                <w:lang w:eastAsia="en-US"/>
              </w:rPr>
            </w:pPr>
            <w:r>
              <w:rPr>
                <w:b/>
                <w:lang w:eastAsia="en-US"/>
              </w:rPr>
              <w:t>Zapojení do výuky v dalších studijních programech na téže vysoké škole (pouze u garantů ZT a PZ předmětů)</w:t>
            </w:r>
          </w:p>
        </w:tc>
      </w:tr>
      <w:tr w:rsidR="000F2EDD" w14:paraId="38AD841A"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408CAA47" w14:textId="77777777" w:rsidR="000F2EDD" w:rsidRDefault="000F2EDD" w:rsidP="004938E8">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F6D37C3" w14:textId="77777777" w:rsidR="000F2EDD" w:rsidRDefault="000F2EDD" w:rsidP="004938E8">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C01291A" w14:textId="77777777" w:rsidR="000F2EDD" w:rsidRDefault="000F2EDD" w:rsidP="004938E8">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392AE9F" w14:textId="77777777" w:rsidR="000F2EDD" w:rsidRDefault="000F2EDD" w:rsidP="004938E8">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D420459" w14:textId="77777777" w:rsidR="000F2EDD" w:rsidRDefault="000F2EDD" w:rsidP="004938E8">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0F2EDD" w14:paraId="61A2DEA3"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73B1B501" w14:textId="77777777" w:rsidR="000F2EDD" w:rsidRDefault="000F2EDD" w:rsidP="004938E8">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0379E639" w14:textId="77777777" w:rsidR="000F2EDD" w:rsidRDefault="000F2EDD" w:rsidP="004938E8">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681B9BF" w14:textId="77777777" w:rsidR="000F2EDD" w:rsidRDefault="000F2EDD" w:rsidP="004938E8">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69BFD88F" w14:textId="77777777" w:rsidR="000F2EDD" w:rsidRDefault="000F2EDD" w:rsidP="004938E8">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7FE3CFAB" w14:textId="77777777" w:rsidR="000F2EDD" w:rsidRDefault="000F2EDD" w:rsidP="004938E8">
            <w:pPr>
              <w:spacing w:line="256" w:lineRule="auto"/>
              <w:jc w:val="both"/>
              <w:rPr>
                <w:color w:val="FF0000"/>
                <w:lang w:eastAsia="en-US"/>
              </w:rPr>
            </w:pPr>
          </w:p>
        </w:tc>
      </w:tr>
      <w:tr w:rsidR="000F2EDD" w14:paraId="0A2BF54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43F572" w14:textId="77777777" w:rsidR="000F2EDD" w:rsidRDefault="000F2EDD" w:rsidP="004938E8">
            <w:pPr>
              <w:spacing w:line="256" w:lineRule="auto"/>
              <w:jc w:val="both"/>
              <w:rPr>
                <w:lang w:eastAsia="en-US"/>
              </w:rPr>
            </w:pPr>
            <w:r>
              <w:rPr>
                <w:b/>
                <w:lang w:eastAsia="en-US"/>
              </w:rPr>
              <w:t xml:space="preserve">Údaje o vzdělání na VŠ </w:t>
            </w:r>
          </w:p>
        </w:tc>
      </w:tr>
      <w:tr w:rsidR="000F2EDD" w14:paraId="24A0E396" w14:textId="77777777" w:rsidTr="004938E8">
        <w:trPr>
          <w:trHeight w:val="597"/>
        </w:trPr>
        <w:tc>
          <w:tcPr>
            <w:tcW w:w="9859" w:type="dxa"/>
            <w:gridSpan w:val="15"/>
            <w:tcBorders>
              <w:top w:val="single" w:sz="4" w:space="0" w:color="auto"/>
              <w:left w:val="single" w:sz="4" w:space="0" w:color="auto"/>
              <w:bottom w:val="single" w:sz="4" w:space="0" w:color="auto"/>
              <w:right w:val="single" w:sz="4" w:space="0" w:color="auto"/>
            </w:tcBorders>
          </w:tcPr>
          <w:p w14:paraId="536D569F" w14:textId="77777777" w:rsidR="000F2EDD" w:rsidRDefault="000F2EDD" w:rsidP="004938E8">
            <w:pPr>
              <w:spacing w:line="256" w:lineRule="auto"/>
              <w:rPr>
                <w:b/>
                <w:lang w:eastAsia="en-US"/>
              </w:rPr>
            </w:pPr>
            <w:r>
              <w:rPr>
                <w:lang w:eastAsia="en-US"/>
              </w:rPr>
              <w:t xml:space="preserve">2016 – doktor (Ph.D.): studijní obor: </w:t>
            </w:r>
            <w:r>
              <w:rPr>
                <w:color w:val="000000"/>
                <w:lang w:eastAsia="en-US"/>
              </w:rPr>
              <w:t>Pěstování lesa</w:t>
            </w:r>
            <w:r>
              <w:rPr>
                <w:lang w:eastAsia="en-US"/>
              </w:rPr>
              <w:t>, Fakulta lesnická a dřevařská, ČZU v Praze</w:t>
            </w:r>
          </w:p>
        </w:tc>
      </w:tr>
      <w:tr w:rsidR="000F2EDD" w14:paraId="1895F87D"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47B274" w14:textId="77777777" w:rsidR="000F2EDD" w:rsidRDefault="000F2EDD" w:rsidP="004938E8">
            <w:pPr>
              <w:spacing w:line="256" w:lineRule="auto"/>
              <w:jc w:val="both"/>
              <w:rPr>
                <w:b/>
                <w:lang w:eastAsia="en-US"/>
              </w:rPr>
            </w:pPr>
            <w:r>
              <w:rPr>
                <w:b/>
                <w:lang w:eastAsia="en-US"/>
              </w:rPr>
              <w:t>Údaje o odborném působení od absolvování VŠ</w:t>
            </w:r>
          </w:p>
        </w:tc>
      </w:tr>
      <w:tr w:rsidR="000F2EDD" w14:paraId="18CB461E"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4C6A9FE9" w14:textId="77777777" w:rsidR="000F2EDD" w:rsidRPr="003B25AB" w:rsidRDefault="000F2EDD" w:rsidP="004938E8">
            <w:pPr>
              <w:spacing w:line="256" w:lineRule="auto"/>
              <w:rPr>
                <w:lang w:eastAsia="en-US"/>
              </w:rPr>
            </w:pPr>
            <w:r>
              <w:rPr>
                <w:lang w:eastAsia="en-US"/>
              </w:rPr>
              <w:t xml:space="preserve">07/202-dosud:   </w:t>
            </w:r>
            <w:r w:rsidRPr="003B25AB">
              <w:rPr>
                <w:lang w:eastAsia="en-US"/>
              </w:rPr>
              <w:t>náměstek člena vlády, Ministerstvo životního prostředí ČR</w:t>
            </w:r>
          </w:p>
          <w:p w14:paraId="318598F1" w14:textId="77777777" w:rsidR="000F2EDD" w:rsidRPr="003B25AB" w:rsidRDefault="000F2EDD" w:rsidP="004938E8">
            <w:pPr>
              <w:spacing w:line="256" w:lineRule="auto"/>
              <w:rPr>
                <w:lang w:eastAsia="en-US"/>
              </w:rPr>
            </w:pPr>
            <w:r w:rsidRPr="003B25AB">
              <w:rPr>
                <w:lang w:eastAsia="en-US"/>
              </w:rPr>
              <w:t>05/2022</w:t>
            </w:r>
            <w:r>
              <w:rPr>
                <w:lang w:eastAsia="en-US"/>
              </w:rPr>
              <w:t>-dosud:</w:t>
            </w:r>
            <w:r w:rsidRPr="003B25AB">
              <w:rPr>
                <w:lang w:eastAsia="en-US"/>
              </w:rPr>
              <w:t xml:space="preserve"> člen dozorčí rady Lesy ČR, s.p.</w:t>
            </w:r>
          </w:p>
          <w:p w14:paraId="6D493395" w14:textId="77777777" w:rsidR="000F2EDD" w:rsidRPr="003B25AB" w:rsidRDefault="000F2EDD" w:rsidP="004938E8">
            <w:pPr>
              <w:spacing w:line="256" w:lineRule="auto"/>
              <w:rPr>
                <w:lang w:eastAsia="en-US"/>
              </w:rPr>
            </w:pPr>
            <w:r w:rsidRPr="003B25AB">
              <w:rPr>
                <w:lang w:eastAsia="en-US"/>
              </w:rPr>
              <w:t>9/2020</w:t>
            </w:r>
            <w:r>
              <w:rPr>
                <w:lang w:eastAsia="en-US"/>
              </w:rPr>
              <w:t xml:space="preserve">-dosud:   </w:t>
            </w:r>
            <w:r w:rsidRPr="003B25AB">
              <w:rPr>
                <w:lang w:eastAsia="en-US"/>
              </w:rPr>
              <w:t xml:space="preserve">Univerzita Jana Evangelisty Purkyně </w:t>
            </w:r>
          </w:p>
          <w:p w14:paraId="2C4CD9C2" w14:textId="77777777" w:rsidR="000F2EDD" w:rsidRPr="003B25AB" w:rsidRDefault="000F2EDD" w:rsidP="004938E8">
            <w:pPr>
              <w:spacing w:line="256" w:lineRule="auto"/>
              <w:rPr>
                <w:lang w:eastAsia="en-US"/>
              </w:rPr>
            </w:pPr>
            <w:r w:rsidRPr="003B25AB">
              <w:rPr>
                <w:lang w:eastAsia="en-US"/>
              </w:rPr>
              <w:t>8/2017</w:t>
            </w:r>
            <w:r>
              <w:rPr>
                <w:lang w:eastAsia="en-US"/>
              </w:rPr>
              <w:t xml:space="preserve">-dosud:   </w:t>
            </w:r>
            <w:r w:rsidRPr="003B25AB">
              <w:rPr>
                <w:lang w:eastAsia="en-US"/>
              </w:rPr>
              <w:t xml:space="preserve">Univerzita Tomáše Bati ve Zlíně, odborný asistent na </w:t>
            </w:r>
            <w:r>
              <w:rPr>
                <w:lang w:eastAsia="en-US"/>
              </w:rPr>
              <w:t>Ú</w:t>
            </w:r>
            <w:r w:rsidRPr="003B25AB">
              <w:rPr>
                <w:lang w:eastAsia="en-US"/>
              </w:rPr>
              <w:t>stavu environmentální bezpečnosti</w:t>
            </w:r>
          </w:p>
          <w:p w14:paraId="1B4AC06B" w14:textId="77777777" w:rsidR="000F2EDD" w:rsidRPr="003B25AB" w:rsidRDefault="000F2EDD" w:rsidP="004938E8">
            <w:pPr>
              <w:spacing w:line="256" w:lineRule="auto"/>
              <w:rPr>
                <w:lang w:eastAsia="en-US"/>
              </w:rPr>
            </w:pPr>
            <w:r w:rsidRPr="003B25AB">
              <w:rPr>
                <w:lang w:eastAsia="en-US"/>
              </w:rPr>
              <w:t>5/2018</w:t>
            </w:r>
            <w:r>
              <w:rPr>
                <w:lang w:eastAsia="en-US"/>
              </w:rPr>
              <w:t>-</w:t>
            </w:r>
            <w:r w:rsidRPr="003B25AB">
              <w:rPr>
                <w:lang w:eastAsia="en-US"/>
              </w:rPr>
              <w:t>5/2023</w:t>
            </w:r>
            <w:r>
              <w:rPr>
                <w:lang w:eastAsia="en-US"/>
              </w:rPr>
              <w:t>:</w:t>
            </w:r>
            <w:r w:rsidRPr="003B25AB">
              <w:rPr>
                <w:lang w:eastAsia="en-US"/>
              </w:rPr>
              <w:t xml:space="preserve"> IFOAM EU – místopředseda</w:t>
            </w:r>
          </w:p>
          <w:p w14:paraId="1DC493A7" w14:textId="77777777" w:rsidR="000F2EDD" w:rsidRPr="003B25AB" w:rsidRDefault="000F2EDD" w:rsidP="004938E8">
            <w:pPr>
              <w:spacing w:line="256" w:lineRule="auto"/>
              <w:rPr>
                <w:lang w:eastAsia="en-US"/>
              </w:rPr>
            </w:pPr>
            <w:r w:rsidRPr="003B25AB">
              <w:rPr>
                <w:lang w:eastAsia="en-US"/>
              </w:rPr>
              <w:t>4/2014</w:t>
            </w:r>
            <w:r>
              <w:rPr>
                <w:lang w:eastAsia="en-US"/>
              </w:rPr>
              <w:t>-</w:t>
            </w:r>
            <w:r w:rsidRPr="003B25AB">
              <w:rPr>
                <w:lang w:eastAsia="en-US"/>
              </w:rPr>
              <w:t>9/2022</w:t>
            </w:r>
            <w:r>
              <w:rPr>
                <w:lang w:eastAsia="en-US"/>
              </w:rPr>
              <w:t>:</w:t>
            </w:r>
            <w:r w:rsidRPr="003B25AB">
              <w:rPr>
                <w:lang w:eastAsia="en-US"/>
              </w:rPr>
              <w:t xml:space="preserve"> Envipor, s.r.o. – environmentální poradenství a realizace, jednatel, spolumajitel</w:t>
            </w:r>
          </w:p>
          <w:p w14:paraId="19612BC9" w14:textId="77777777" w:rsidR="000F2EDD" w:rsidRPr="003B25AB" w:rsidRDefault="000F2EDD" w:rsidP="004938E8">
            <w:pPr>
              <w:spacing w:line="256" w:lineRule="auto"/>
              <w:rPr>
                <w:lang w:eastAsia="en-US"/>
              </w:rPr>
            </w:pPr>
            <w:r w:rsidRPr="003B25AB">
              <w:rPr>
                <w:lang w:eastAsia="en-US"/>
              </w:rPr>
              <w:t>4/2014</w:t>
            </w:r>
            <w:r>
              <w:rPr>
                <w:lang w:eastAsia="en-US"/>
              </w:rPr>
              <w:t>-</w:t>
            </w:r>
            <w:r w:rsidRPr="003B25AB">
              <w:rPr>
                <w:lang w:eastAsia="en-US"/>
              </w:rPr>
              <w:t>4/2022</w:t>
            </w:r>
            <w:r>
              <w:rPr>
                <w:lang w:eastAsia="en-US"/>
              </w:rPr>
              <w:t xml:space="preserve">: </w:t>
            </w:r>
            <w:r w:rsidRPr="003B25AB">
              <w:rPr>
                <w:lang w:eastAsia="en-US"/>
              </w:rPr>
              <w:t>Česká technologická platforma pro ekologické zemědělství (předseda 2019-2022)</w:t>
            </w:r>
          </w:p>
          <w:p w14:paraId="3FD987C0" w14:textId="77777777" w:rsidR="000F2EDD" w:rsidRDefault="000F2EDD" w:rsidP="004938E8">
            <w:pPr>
              <w:spacing w:line="256" w:lineRule="auto"/>
              <w:rPr>
                <w:lang w:eastAsia="en-US"/>
              </w:rPr>
            </w:pPr>
            <w:r>
              <w:rPr>
                <w:lang w:eastAsia="en-US"/>
              </w:rPr>
              <w:t>2019-</w:t>
            </w:r>
            <w:r w:rsidRPr="003B25AB">
              <w:rPr>
                <w:lang w:eastAsia="en-US"/>
              </w:rPr>
              <w:t>2022</w:t>
            </w:r>
            <w:r>
              <w:rPr>
                <w:lang w:eastAsia="en-US"/>
              </w:rPr>
              <w:t xml:space="preserve">:      </w:t>
            </w:r>
            <w:r w:rsidRPr="003B25AB">
              <w:rPr>
                <w:lang w:eastAsia="en-US"/>
              </w:rPr>
              <w:t xml:space="preserve"> člen vědecké rady Komise Rady HMP pro udržitelnou energii a klima</w:t>
            </w:r>
          </w:p>
          <w:p w14:paraId="1739A067" w14:textId="77777777" w:rsidR="000F2EDD" w:rsidRDefault="000F2EDD" w:rsidP="004938E8">
            <w:pPr>
              <w:spacing w:line="256" w:lineRule="auto"/>
              <w:rPr>
                <w:color w:val="FF0000"/>
                <w:lang w:eastAsia="en-US"/>
              </w:rPr>
            </w:pPr>
          </w:p>
        </w:tc>
      </w:tr>
      <w:tr w:rsidR="000F2EDD" w14:paraId="457DECF9"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94DB74D" w14:textId="77777777" w:rsidR="000F2EDD" w:rsidRDefault="000F2EDD" w:rsidP="004938E8">
            <w:pPr>
              <w:spacing w:line="256" w:lineRule="auto"/>
              <w:jc w:val="both"/>
              <w:rPr>
                <w:lang w:eastAsia="en-US"/>
              </w:rPr>
            </w:pPr>
            <w:r>
              <w:rPr>
                <w:b/>
                <w:lang w:eastAsia="en-US"/>
              </w:rPr>
              <w:t>Zkušenosti s vedením kvalifikačních a rigorózních prací</w:t>
            </w:r>
          </w:p>
        </w:tc>
      </w:tr>
      <w:tr w:rsidR="000F2EDD" w14:paraId="277BE741" w14:textId="77777777" w:rsidTr="004938E8">
        <w:trPr>
          <w:trHeight w:val="775"/>
        </w:trPr>
        <w:tc>
          <w:tcPr>
            <w:tcW w:w="9859" w:type="dxa"/>
            <w:gridSpan w:val="15"/>
            <w:tcBorders>
              <w:top w:val="single" w:sz="4" w:space="0" w:color="auto"/>
              <w:left w:val="single" w:sz="4" w:space="0" w:color="auto"/>
              <w:bottom w:val="single" w:sz="4" w:space="0" w:color="auto"/>
              <w:right w:val="single" w:sz="4" w:space="0" w:color="auto"/>
            </w:tcBorders>
          </w:tcPr>
          <w:p w14:paraId="0AF8EACC" w14:textId="77777777" w:rsidR="000F2EDD" w:rsidRPr="003B25AB" w:rsidRDefault="000F2EDD" w:rsidP="004938E8">
            <w:pPr>
              <w:spacing w:line="256" w:lineRule="auto"/>
              <w:jc w:val="both"/>
              <w:rPr>
                <w:lang w:eastAsia="en-US"/>
              </w:rPr>
            </w:pPr>
            <w:r w:rsidRPr="003B25AB">
              <w:rPr>
                <w:lang w:eastAsia="en-US"/>
              </w:rPr>
              <w:t>12x vedoucí bakalářské práce</w:t>
            </w:r>
          </w:p>
          <w:p w14:paraId="0A543B86" w14:textId="77777777" w:rsidR="000F2EDD" w:rsidRPr="003B25AB" w:rsidRDefault="000F2EDD" w:rsidP="004938E8">
            <w:pPr>
              <w:spacing w:line="256" w:lineRule="auto"/>
              <w:jc w:val="both"/>
              <w:rPr>
                <w:lang w:eastAsia="en-US"/>
              </w:rPr>
            </w:pPr>
            <w:r w:rsidRPr="003B25AB">
              <w:rPr>
                <w:lang w:eastAsia="en-US"/>
              </w:rPr>
              <w:t>2x vedoucí diplomové práce</w:t>
            </w:r>
          </w:p>
          <w:p w14:paraId="5C7C4BFC" w14:textId="77777777" w:rsidR="000F2EDD" w:rsidRPr="00B42C4C" w:rsidRDefault="000F2EDD" w:rsidP="004938E8">
            <w:pPr>
              <w:spacing w:line="256" w:lineRule="auto"/>
              <w:jc w:val="both"/>
              <w:rPr>
                <w:highlight w:val="yellow"/>
                <w:lang w:eastAsia="en-US"/>
              </w:rPr>
            </w:pPr>
            <w:r w:rsidRPr="003B25AB">
              <w:rPr>
                <w:lang w:eastAsia="en-US"/>
              </w:rPr>
              <w:t>1x vedoucí disertační práce</w:t>
            </w:r>
          </w:p>
        </w:tc>
      </w:tr>
      <w:tr w:rsidR="000F2EDD" w14:paraId="51159617"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76360E2" w14:textId="77777777" w:rsidR="000F2EDD" w:rsidRDefault="000F2EDD" w:rsidP="004938E8">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A88A7C1" w14:textId="77777777" w:rsidR="000F2EDD" w:rsidRDefault="000F2EDD" w:rsidP="004938E8">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7984EF0" w14:textId="77777777" w:rsidR="000F2EDD" w:rsidRDefault="000F2EDD" w:rsidP="004938E8">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9190D06" w14:textId="77777777" w:rsidR="000F2EDD" w:rsidRDefault="000F2EDD" w:rsidP="004938E8">
            <w:pPr>
              <w:spacing w:line="256" w:lineRule="auto"/>
              <w:jc w:val="both"/>
              <w:rPr>
                <w:b/>
                <w:lang w:eastAsia="en-US"/>
              </w:rPr>
            </w:pPr>
            <w:r>
              <w:rPr>
                <w:b/>
                <w:lang w:eastAsia="en-US"/>
              </w:rPr>
              <w:t>Ohlasy publikací</w:t>
            </w:r>
          </w:p>
        </w:tc>
      </w:tr>
      <w:tr w:rsidR="000F2EDD" w14:paraId="2F627C49"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42BD463" w14:textId="77777777" w:rsidR="000F2EDD" w:rsidRDefault="000F2EDD" w:rsidP="004938E8">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607FA03F" w14:textId="77777777" w:rsidR="000F2EDD" w:rsidRDefault="000F2EDD" w:rsidP="004938E8">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B337944" w14:textId="77777777" w:rsidR="000F2EDD" w:rsidRDefault="000F2EDD" w:rsidP="004938E8">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0BFDA28" w14:textId="77777777" w:rsidR="000F2EDD" w:rsidRDefault="000F2EDD" w:rsidP="004938E8">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B20E9B3" w14:textId="77777777" w:rsidR="000F2EDD" w:rsidRDefault="000F2EDD" w:rsidP="004938E8">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8B26892" w14:textId="77777777" w:rsidR="000F2EDD" w:rsidRDefault="000F2EDD" w:rsidP="004938E8">
            <w:pPr>
              <w:spacing w:line="256" w:lineRule="auto"/>
              <w:jc w:val="both"/>
              <w:rPr>
                <w:lang w:eastAsia="en-US"/>
              </w:rPr>
            </w:pPr>
            <w:r>
              <w:rPr>
                <w:b/>
                <w:sz w:val="18"/>
                <w:lang w:eastAsia="en-US"/>
              </w:rPr>
              <w:t>ostatní</w:t>
            </w:r>
          </w:p>
        </w:tc>
      </w:tr>
      <w:tr w:rsidR="000F2EDD" w14:paraId="5998374B"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46CECA" w14:textId="77777777" w:rsidR="000F2EDD" w:rsidRDefault="000F2EDD" w:rsidP="004938E8">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780627" w14:textId="77777777" w:rsidR="000F2EDD" w:rsidRDefault="000F2EDD" w:rsidP="004938E8">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291003B" w14:textId="77777777" w:rsidR="000F2EDD" w:rsidRDefault="000F2EDD" w:rsidP="004938E8">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FC286CB" w14:textId="77777777" w:rsidR="000F2EDD" w:rsidRDefault="000F2EDD" w:rsidP="004938E8">
            <w:pPr>
              <w:spacing w:line="256" w:lineRule="auto"/>
              <w:jc w:val="both"/>
              <w:rPr>
                <w:b/>
                <w:lang w:eastAsia="en-US"/>
              </w:rPr>
            </w:pPr>
            <w:r>
              <w:rPr>
                <w:b/>
                <w:lang w:eastAsia="en-US"/>
              </w:rPr>
              <w:t>164</w:t>
            </w:r>
          </w:p>
        </w:tc>
        <w:tc>
          <w:tcPr>
            <w:tcW w:w="693" w:type="dxa"/>
            <w:tcBorders>
              <w:top w:val="single" w:sz="4" w:space="0" w:color="auto"/>
              <w:left w:val="single" w:sz="4" w:space="0" w:color="auto"/>
              <w:bottom w:val="single" w:sz="4" w:space="0" w:color="auto"/>
              <w:right w:val="single" w:sz="4" w:space="0" w:color="auto"/>
            </w:tcBorders>
            <w:hideMark/>
          </w:tcPr>
          <w:p w14:paraId="34B9C56F" w14:textId="77777777" w:rsidR="000F2EDD" w:rsidRDefault="000F2EDD" w:rsidP="004938E8">
            <w:pPr>
              <w:spacing w:line="256" w:lineRule="auto"/>
              <w:jc w:val="both"/>
              <w:rPr>
                <w:b/>
                <w:lang w:eastAsia="en-US"/>
              </w:rPr>
            </w:pPr>
            <w:r>
              <w:rPr>
                <w:b/>
                <w:lang w:eastAsia="en-US"/>
              </w:rPr>
              <w:t>177</w:t>
            </w:r>
          </w:p>
        </w:tc>
        <w:tc>
          <w:tcPr>
            <w:tcW w:w="694" w:type="dxa"/>
            <w:tcBorders>
              <w:top w:val="single" w:sz="4" w:space="0" w:color="auto"/>
              <w:left w:val="single" w:sz="4" w:space="0" w:color="auto"/>
              <w:bottom w:val="single" w:sz="4" w:space="0" w:color="auto"/>
              <w:right w:val="single" w:sz="4" w:space="0" w:color="auto"/>
            </w:tcBorders>
          </w:tcPr>
          <w:p w14:paraId="55D7F9D5" w14:textId="77777777" w:rsidR="000F2EDD" w:rsidRDefault="000F2EDD" w:rsidP="004938E8">
            <w:pPr>
              <w:spacing w:line="256" w:lineRule="auto"/>
              <w:jc w:val="both"/>
              <w:rPr>
                <w:b/>
                <w:lang w:eastAsia="en-US"/>
              </w:rPr>
            </w:pPr>
          </w:p>
        </w:tc>
      </w:tr>
      <w:tr w:rsidR="000F2EDD" w14:paraId="39ECF1B1"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F8E2D0F" w14:textId="77777777" w:rsidR="000F2EDD" w:rsidRDefault="000F2EDD" w:rsidP="004938E8">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C63791B" w14:textId="77777777" w:rsidR="000F2EDD" w:rsidRDefault="000F2EDD" w:rsidP="004938E8">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F29E6CA" w14:textId="77777777" w:rsidR="000F2EDD" w:rsidRDefault="000F2EDD" w:rsidP="004938E8">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5878F07" w14:textId="77777777" w:rsidR="000F2EDD" w:rsidRDefault="000F2EDD" w:rsidP="004938E8">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C86C97F" w14:textId="77777777" w:rsidR="000F2EDD" w:rsidRDefault="000F2EDD" w:rsidP="004938E8">
            <w:pPr>
              <w:spacing w:line="256" w:lineRule="auto"/>
              <w:rPr>
                <w:b/>
                <w:lang w:eastAsia="en-US"/>
              </w:rPr>
            </w:pPr>
            <w:r>
              <w:rPr>
                <w:b/>
                <w:lang w:eastAsia="en-US"/>
              </w:rPr>
              <w:t>6/6</w:t>
            </w:r>
          </w:p>
        </w:tc>
      </w:tr>
      <w:tr w:rsidR="000F2EDD" w14:paraId="07379F8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200E3FF" w14:textId="77777777" w:rsidR="000F2EDD" w:rsidRDefault="000F2EDD" w:rsidP="004938E8">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0F2EDD" w14:paraId="5A3B0895"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BEFDB7A" w14:textId="77777777" w:rsidR="000F2EDD" w:rsidRPr="002941A9" w:rsidRDefault="000F2EDD" w:rsidP="004938E8">
            <w:pPr>
              <w:pStyle w:val="Normlnweb"/>
              <w:shd w:val="clear" w:color="auto" w:fill="FFFFFF"/>
              <w:spacing w:beforeAutospacing="0" w:after="240" w:afterAutospacing="0"/>
              <w:jc w:val="both"/>
              <w:rPr>
                <w:rFonts w:ascii="Times New Roman" w:hAnsi="Times New Roman"/>
                <w:color w:val="222222"/>
                <w:sz w:val="20"/>
                <w:rPrChange w:id="1059" w:author="Zuzana Tučková" w:date="2024-05-13T13:10:00Z">
                  <w:rPr>
                    <w:color w:val="222222"/>
                    <w:sz w:val="20"/>
                  </w:rPr>
                </w:rPrChange>
              </w:rPr>
            </w:pPr>
            <w:r w:rsidRPr="002941A9">
              <w:rPr>
                <w:rFonts w:ascii="Times New Roman" w:hAnsi="Times New Roman"/>
                <w:color w:val="222222"/>
                <w:sz w:val="20"/>
                <w:rPrChange w:id="1060" w:author="Zuzana Tučková" w:date="2024-05-13T13:10:00Z">
                  <w:rPr>
                    <w:color w:val="222222"/>
                    <w:sz w:val="20"/>
                  </w:rPr>
                </w:rPrChange>
              </w:rPr>
              <w:t xml:space="preserve">KAŠPAR J, TUMAJER J, ALTMAN J, ALTMANOVÁ N, ČADA V, ČIHÁK T, DOLEŽAL J, FIBICH P, JANDA P, KACZKA R, KOLÁŘ T, </w:t>
            </w:r>
            <w:r w:rsidRPr="002941A9">
              <w:rPr>
                <w:rFonts w:ascii="Times New Roman" w:hAnsi="Times New Roman"/>
                <w:b/>
                <w:color w:val="222222"/>
                <w:sz w:val="20"/>
                <w:rPrChange w:id="1061" w:author="Zuzana Tučková" w:date="2024-05-13T13:10:00Z">
                  <w:rPr>
                    <w:b/>
                    <w:color w:val="222222"/>
                    <w:sz w:val="20"/>
                  </w:rPr>
                </w:rPrChange>
              </w:rPr>
              <w:t>LEHEJČEK J,</w:t>
            </w:r>
            <w:r w:rsidRPr="002941A9">
              <w:rPr>
                <w:rFonts w:ascii="Times New Roman" w:hAnsi="Times New Roman"/>
                <w:color w:val="222222"/>
                <w:sz w:val="20"/>
                <w:rPrChange w:id="1062" w:author="Zuzana Tučková" w:date="2024-05-13T13:10:00Z">
                  <w:rPr>
                    <w:color w:val="222222"/>
                    <w:sz w:val="20"/>
                  </w:rPr>
                </w:rPrChange>
              </w:rPr>
              <w:t xml:space="preserve"> MAŠEK J, HELLEBRANDOVÁ KN, RYBNÍČEK M, RYDVAL M, SHETTI R, SVOBODA M, ŠENFELDR M, ŠAMONIL P, VAŠÍČKOVÁ I, VEJPUSTKOVÁ M, TREML V. Major tree species of Central European forests differ in their proportion of positive, negative, and nonstationary growth trends. Glob Chang Biol. 2024 Jan;30(1):e17146. doi: 10.1111/gcb.17146. PMID: 38273515. (</w:t>
            </w:r>
            <w:r w:rsidRPr="002941A9">
              <w:rPr>
                <w:rFonts w:ascii="Times New Roman" w:hAnsi="Times New Roman"/>
                <w:b/>
                <w:color w:val="222222"/>
                <w:sz w:val="20"/>
                <w:rPrChange w:id="1063" w:author="Zuzana Tučková" w:date="2024-05-13T13:10:00Z">
                  <w:rPr>
                    <w:b/>
                    <w:color w:val="222222"/>
                    <w:sz w:val="20"/>
                  </w:rPr>
                </w:rPrChange>
              </w:rPr>
              <w:t>JimpQ1, D1</w:t>
            </w:r>
            <w:r w:rsidRPr="002941A9">
              <w:rPr>
                <w:rFonts w:ascii="Times New Roman" w:hAnsi="Times New Roman"/>
                <w:color w:val="222222"/>
                <w:sz w:val="20"/>
                <w:rPrChange w:id="1064" w:author="Zuzana Tučková" w:date="2024-05-13T13:10:00Z">
                  <w:rPr>
                    <w:color w:val="222222"/>
                    <w:sz w:val="20"/>
                  </w:rPr>
                </w:rPrChange>
              </w:rPr>
              <w:t>)</w:t>
            </w:r>
          </w:p>
          <w:p w14:paraId="3BC3C491" w14:textId="77777777" w:rsidR="000F2EDD" w:rsidRPr="002941A9" w:rsidRDefault="000F2EDD" w:rsidP="004938E8">
            <w:pPr>
              <w:pStyle w:val="Normlnweb"/>
              <w:shd w:val="clear" w:color="auto" w:fill="FFFFFF"/>
              <w:spacing w:beforeAutospacing="0" w:after="240" w:afterAutospacing="0"/>
              <w:jc w:val="both"/>
              <w:rPr>
                <w:rFonts w:ascii="Times New Roman" w:hAnsi="Times New Roman"/>
                <w:b/>
                <w:color w:val="222222"/>
                <w:sz w:val="20"/>
                <w:rPrChange w:id="1065" w:author="Zuzana Tučková" w:date="2024-05-13T13:10:00Z">
                  <w:rPr>
                    <w:b/>
                    <w:color w:val="222222"/>
                    <w:sz w:val="20"/>
                  </w:rPr>
                </w:rPrChange>
              </w:rPr>
            </w:pPr>
            <w:r w:rsidRPr="002941A9">
              <w:rPr>
                <w:rFonts w:ascii="Times New Roman" w:hAnsi="Times New Roman"/>
                <w:color w:val="222222"/>
                <w:sz w:val="20"/>
                <w:rPrChange w:id="1066" w:author="Zuzana Tučková" w:date="2024-05-13T13:10:00Z">
                  <w:rPr>
                    <w:color w:val="222222"/>
                    <w:sz w:val="20"/>
                  </w:rPr>
                </w:rPrChange>
              </w:rPr>
              <w:t xml:space="preserve">TUMAJER, J. ALTMAN, J., </w:t>
            </w:r>
            <w:r w:rsidRPr="002941A9">
              <w:rPr>
                <w:rFonts w:ascii="Times New Roman" w:hAnsi="Times New Roman"/>
                <w:b/>
                <w:color w:val="222222"/>
                <w:sz w:val="20"/>
                <w:rPrChange w:id="1067" w:author="Zuzana Tučková" w:date="2024-05-13T13:10:00Z">
                  <w:rPr>
                    <w:b/>
                    <w:color w:val="222222"/>
                    <w:sz w:val="20"/>
                  </w:rPr>
                </w:rPrChange>
              </w:rPr>
              <w:t>LEHEJČEK, J</w:t>
            </w:r>
            <w:r w:rsidRPr="002941A9">
              <w:rPr>
                <w:rFonts w:ascii="Times New Roman" w:hAnsi="Times New Roman"/>
                <w:color w:val="222222"/>
                <w:sz w:val="20"/>
                <w:rPrChange w:id="1068" w:author="Zuzana Tučková" w:date="2024-05-13T13:10:00Z">
                  <w:rPr>
                    <w:color w:val="222222"/>
                    <w:sz w:val="20"/>
                  </w:rPr>
                </w:rPrChange>
              </w:rPr>
              <w:t>. Linkage between growth phenology and climate-growth responses along landscape gradients in boreal forests. Science of the Total Environment, 2023, 905: 167153 (</w:t>
            </w:r>
            <w:r w:rsidRPr="002941A9">
              <w:rPr>
                <w:rFonts w:ascii="Times New Roman" w:hAnsi="Times New Roman"/>
                <w:b/>
                <w:color w:val="222222"/>
                <w:sz w:val="20"/>
                <w:rPrChange w:id="1069" w:author="Zuzana Tučková" w:date="2024-05-13T13:10:00Z">
                  <w:rPr>
                    <w:b/>
                    <w:color w:val="222222"/>
                    <w:sz w:val="20"/>
                  </w:rPr>
                </w:rPrChange>
              </w:rPr>
              <w:t>D1, 45%)</w:t>
            </w:r>
          </w:p>
          <w:p w14:paraId="6058C238" w14:textId="77777777" w:rsidR="000F2EDD" w:rsidRPr="002941A9" w:rsidRDefault="000F2EDD" w:rsidP="004938E8">
            <w:pPr>
              <w:pStyle w:val="Normlnweb"/>
              <w:shd w:val="clear" w:color="auto" w:fill="FFFFFF"/>
              <w:spacing w:beforeAutospacing="0" w:after="240" w:afterAutospacing="0"/>
              <w:jc w:val="both"/>
              <w:rPr>
                <w:rFonts w:ascii="Times New Roman" w:hAnsi="Times New Roman"/>
                <w:sz w:val="20"/>
                <w:rPrChange w:id="1070" w:author="Zuzana Tučková" w:date="2024-05-13T13:10:00Z">
                  <w:rPr>
                    <w:sz w:val="20"/>
                  </w:rPr>
                </w:rPrChange>
              </w:rPr>
            </w:pPr>
            <w:r w:rsidRPr="002941A9">
              <w:rPr>
                <w:rFonts w:ascii="Times New Roman" w:hAnsi="Times New Roman"/>
                <w:b/>
                <w:sz w:val="20"/>
                <w:rPrChange w:id="1071" w:author="Zuzana Tučková" w:date="2024-05-13T13:10:00Z">
                  <w:rPr>
                    <w:b/>
                    <w:sz w:val="20"/>
                  </w:rPr>
                </w:rPrChange>
              </w:rPr>
              <w:t>LEHEJČEK J.</w:t>
            </w:r>
            <w:r w:rsidRPr="002941A9">
              <w:rPr>
                <w:rFonts w:ascii="Times New Roman" w:hAnsi="Times New Roman"/>
                <w:sz w:val="20"/>
                <w:rPrChange w:id="1072" w:author="Zuzana Tučková" w:date="2024-05-13T13:10:00Z">
                  <w:rPr>
                    <w:sz w:val="20"/>
                  </w:rPr>
                </w:rPrChange>
              </w:rPr>
              <w:t xml:space="preserve">; TRKAL, F; DOLEŽAL, J.; ČADA, V. (2023): Alpine and Arctic tundra shrub populations show similar ontogenetic growth trends but differing absolute growth rates and lifespan, Dendrochronologia 126046, </w:t>
            </w:r>
            <w:hyperlink r:id="rId52" w:history="1">
              <w:r w:rsidRPr="002941A9">
                <w:rPr>
                  <w:rStyle w:val="Hypertextovodkaz"/>
                  <w:sz w:val="20"/>
                  <w:szCs w:val="20"/>
                  <w:lang w:eastAsia="en-US"/>
                </w:rPr>
                <w:t>https://doi.org/10.1016/j.dendro.2022.126046</w:t>
              </w:r>
            </w:hyperlink>
            <w:r w:rsidRPr="002941A9">
              <w:rPr>
                <w:rFonts w:ascii="Times New Roman" w:hAnsi="Times New Roman"/>
                <w:sz w:val="20"/>
                <w:rPrChange w:id="1073" w:author="Zuzana Tučková" w:date="2024-05-13T13:10:00Z">
                  <w:rPr>
                    <w:sz w:val="20"/>
                  </w:rPr>
                </w:rPrChange>
              </w:rPr>
              <w:t xml:space="preserve">. (Jimp, </w:t>
            </w:r>
            <w:r w:rsidRPr="002941A9">
              <w:rPr>
                <w:rFonts w:ascii="Times New Roman" w:hAnsi="Times New Roman"/>
                <w:b/>
                <w:sz w:val="20"/>
                <w:rPrChange w:id="1074" w:author="Zuzana Tučková" w:date="2024-05-13T13:10:00Z">
                  <w:rPr>
                    <w:b/>
                    <w:sz w:val="20"/>
                  </w:rPr>
                </w:rPrChange>
              </w:rPr>
              <w:t>Q1</w:t>
            </w:r>
            <w:r w:rsidRPr="002941A9">
              <w:rPr>
                <w:rFonts w:ascii="Times New Roman" w:hAnsi="Times New Roman"/>
                <w:sz w:val="20"/>
                <w:rPrChange w:id="1075" w:author="Zuzana Tučková" w:date="2024-05-13T13:10:00Z">
                  <w:rPr>
                    <w:sz w:val="20"/>
                  </w:rPr>
                </w:rPrChange>
              </w:rPr>
              <w:t xml:space="preserve">, </w:t>
            </w:r>
            <w:r w:rsidRPr="002941A9">
              <w:rPr>
                <w:rFonts w:ascii="Times New Roman" w:hAnsi="Times New Roman"/>
                <w:b/>
                <w:sz w:val="20"/>
                <w:rPrChange w:id="1076" w:author="Zuzana Tučková" w:date="2024-05-13T13:10:00Z">
                  <w:rPr>
                    <w:b/>
                    <w:sz w:val="20"/>
                  </w:rPr>
                </w:rPrChange>
              </w:rPr>
              <w:t>65 %</w:t>
            </w:r>
            <w:r w:rsidRPr="002941A9">
              <w:rPr>
                <w:rFonts w:ascii="Times New Roman" w:hAnsi="Times New Roman"/>
                <w:sz w:val="20"/>
                <w:rPrChange w:id="1077" w:author="Zuzana Tučková" w:date="2024-05-13T13:10:00Z">
                  <w:rPr>
                    <w:sz w:val="20"/>
                  </w:rPr>
                </w:rPrChange>
              </w:rPr>
              <w:t>)</w:t>
            </w:r>
          </w:p>
          <w:p w14:paraId="481FCC7D" w14:textId="77777777" w:rsidR="000F2EDD" w:rsidRPr="00BA2AC9" w:rsidRDefault="000F2EDD" w:rsidP="004938E8">
            <w:pPr>
              <w:spacing w:line="276" w:lineRule="auto"/>
              <w:rPr>
                <w:sz w:val="8"/>
                <w:szCs w:val="8"/>
                <w:lang w:eastAsia="en-US"/>
              </w:rPr>
            </w:pPr>
          </w:p>
          <w:p w14:paraId="06F4B1B4" w14:textId="77777777" w:rsidR="000F2EDD" w:rsidRPr="00BA2AC9" w:rsidRDefault="000F2EDD" w:rsidP="004938E8">
            <w:pPr>
              <w:spacing w:line="276" w:lineRule="auto"/>
              <w:rPr>
                <w:lang w:eastAsia="en-US"/>
              </w:rPr>
            </w:pPr>
            <w:r w:rsidRPr="00BA2AC9">
              <w:rPr>
                <w:lang w:eastAsia="en-US"/>
              </w:rPr>
              <w:t xml:space="preserve">TUMAJER, J.; BURAS, A.; CAMARERO J. J.; CARRER M.; SHETTI E.; WILMKING M.; ALTMAN J.; SANGUESA-BARREDA G.; </w:t>
            </w:r>
            <w:r w:rsidRPr="00BA2AC9">
              <w:rPr>
                <w:b/>
                <w:lang w:eastAsia="en-US"/>
              </w:rPr>
              <w:t>LEHEJČEK J.</w:t>
            </w:r>
            <w:r w:rsidRPr="00BA2AC9">
              <w:rPr>
                <w:lang w:eastAsia="en-US"/>
              </w:rPr>
              <w:t xml:space="preserve"> (2021): Growing faster, longer or both? Modelling plastic response of Juniperus communis growth phenology to climate change; Global Ecology and Biogeography, 1-16. (Jimp, </w:t>
            </w:r>
            <w:r w:rsidRPr="00BA2AC9">
              <w:rPr>
                <w:b/>
                <w:lang w:eastAsia="en-US"/>
              </w:rPr>
              <w:t>D1</w:t>
            </w:r>
            <w:r w:rsidRPr="00BA2AC9">
              <w:rPr>
                <w:lang w:eastAsia="en-US"/>
              </w:rPr>
              <w:t xml:space="preserve">, </w:t>
            </w:r>
            <w:r w:rsidRPr="00BA2AC9">
              <w:rPr>
                <w:b/>
                <w:lang w:eastAsia="en-US"/>
              </w:rPr>
              <w:t>30 %</w:t>
            </w:r>
            <w:r w:rsidRPr="00BA2AC9">
              <w:rPr>
                <w:lang w:eastAsia="en-US"/>
              </w:rPr>
              <w:t>)</w:t>
            </w:r>
          </w:p>
          <w:p w14:paraId="7451F525" w14:textId="77777777" w:rsidR="000F2EDD" w:rsidRPr="00BA2AC9" w:rsidRDefault="000F2EDD" w:rsidP="004938E8">
            <w:pPr>
              <w:spacing w:line="276" w:lineRule="auto"/>
              <w:rPr>
                <w:sz w:val="8"/>
                <w:szCs w:val="8"/>
                <w:lang w:eastAsia="en-US"/>
              </w:rPr>
            </w:pPr>
          </w:p>
          <w:p w14:paraId="07367379" w14:textId="77777777" w:rsidR="000F2EDD" w:rsidRPr="00BA2AC9" w:rsidRDefault="000F2EDD" w:rsidP="004938E8">
            <w:pPr>
              <w:spacing w:line="256" w:lineRule="auto"/>
              <w:rPr>
                <w:lang w:eastAsia="en-US"/>
              </w:rPr>
            </w:pPr>
            <w:r w:rsidRPr="00BA2AC9">
              <w:rPr>
                <w:lang w:eastAsia="en-US"/>
              </w:rPr>
              <w:t xml:space="preserve">TUMAJER, J., </w:t>
            </w:r>
            <w:r w:rsidRPr="00BA2AC9">
              <w:rPr>
                <w:b/>
                <w:lang w:eastAsia="en-US"/>
              </w:rPr>
              <w:t>LEHEJČEK, J</w:t>
            </w:r>
            <w:r w:rsidRPr="00BA2AC9">
              <w:rPr>
                <w:lang w:eastAsia="en-US"/>
              </w:rPr>
              <w:t xml:space="preserve">. (2019): Boreal tree-rings are influenced by temperature up to two years prior to their formation: a trade-off between growth and reproduction? Environmental Research Letters. ERL-107296 (Jimp, </w:t>
            </w:r>
            <w:r w:rsidRPr="00BA2AC9">
              <w:rPr>
                <w:b/>
                <w:lang w:eastAsia="en-US"/>
              </w:rPr>
              <w:t>D1</w:t>
            </w:r>
            <w:r w:rsidRPr="00BA2AC9">
              <w:rPr>
                <w:lang w:eastAsia="en-US"/>
              </w:rPr>
              <w:t>, 5</w:t>
            </w:r>
            <w:r w:rsidRPr="00BA2AC9">
              <w:rPr>
                <w:b/>
                <w:lang w:eastAsia="en-US"/>
              </w:rPr>
              <w:t>0 %</w:t>
            </w:r>
            <w:r w:rsidRPr="00BA2AC9">
              <w:rPr>
                <w:lang w:eastAsia="en-US"/>
              </w:rPr>
              <w:t>)</w:t>
            </w:r>
          </w:p>
          <w:p w14:paraId="4EF89324" w14:textId="77777777" w:rsidR="000F2EDD" w:rsidRPr="00BA2AC9" w:rsidRDefault="000F2EDD" w:rsidP="004938E8">
            <w:pPr>
              <w:spacing w:line="256" w:lineRule="auto"/>
              <w:rPr>
                <w:sz w:val="8"/>
                <w:szCs w:val="8"/>
                <w:lang w:eastAsia="en-US"/>
              </w:rPr>
            </w:pPr>
          </w:p>
          <w:p w14:paraId="3131B009" w14:textId="77777777" w:rsidR="000F2EDD" w:rsidRPr="00B42C4C" w:rsidRDefault="000F2EDD" w:rsidP="004938E8">
            <w:pPr>
              <w:shd w:val="clear" w:color="auto" w:fill="FFFFFF"/>
              <w:spacing w:line="256" w:lineRule="auto"/>
              <w:rPr>
                <w:b/>
                <w:highlight w:val="yellow"/>
                <w:lang w:eastAsia="en-US"/>
              </w:rPr>
            </w:pPr>
          </w:p>
        </w:tc>
      </w:tr>
      <w:tr w:rsidR="000F2EDD" w14:paraId="17B45C91"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5C528A1" w14:textId="77777777" w:rsidR="000F2EDD" w:rsidRDefault="000F2EDD" w:rsidP="004938E8">
            <w:pPr>
              <w:spacing w:line="256" w:lineRule="auto"/>
              <w:rPr>
                <w:b/>
                <w:lang w:eastAsia="en-US"/>
              </w:rPr>
            </w:pPr>
            <w:r>
              <w:rPr>
                <w:b/>
                <w:lang w:eastAsia="en-US"/>
              </w:rPr>
              <w:t>Působení v zahraničí</w:t>
            </w:r>
          </w:p>
        </w:tc>
      </w:tr>
      <w:tr w:rsidR="000F2EDD" w14:paraId="2D3BDDB0"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hideMark/>
          </w:tcPr>
          <w:p w14:paraId="7D4FE35D" w14:textId="77777777" w:rsidR="000F2EDD" w:rsidRDefault="000F2EDD" w:rsidP="004938E8">
            <w:pPr>
              <w:spacing w:line="256" w:lineRule="auto"/>
              <w:rPr>
                <w:color w:val="000000"/>
                <w:lang w:eastAsia="en-US"/>
              </w:rPr>
            </w:pPr>
            <w:r>
              <w:rPr>
                <w:color w:val="000000"/>
                <w:lang w:eastAsia="en-US"/>
              </w:rPr>
              <w:t>07/2015 – University of Greifswald, Landscape Ecol. Res. Group, Německo</w:t>
            </w:r>
          </w:p>
          <w:p w14:paraId="7CD26BEE" w14:textId="77777777" w:rsidR="000F2EDD" w:rsidRDefault="000F2EDD" w:rsidP="004938E8">
            <w:pPr>
              <w:spacing w:line="256" w:lineRule="auto"/>
              <w:rPr>
                <w:color w:val="000000"/>
                <w:lang w:eastAsia="en-US"/>
              </w:rPr>
            </w:pPr>
            <w:r>
              <w:rPr>
                <w:color w:val="000000"/>
                <w:lang w:eastAsia="en-US"/>
              </w:rPr>
              <w:t>11 – 12/2013 – Swiss Federal Institute for Forest, Snow and Landscape Research. WSL, ETH Zürich, Švýcarsko – vědecko výzkumná stáž.</w:t>
            </w:r>
          </w:p>
          <w:p w14:paraId="2F83811F" w14:textId="77777777" w:rsidR="000F2EDD" w:rsidRDefault="000F2EDD" w:rsidP="004938E8">
            <w:pPr>
              <w:spacing w:line="256" w:lineRule="auto"/>
              <w:rPr>
                <w:color w:val="000000"/>
                <w:lang w:eastAsia="en-US"/>
              </w:rPr>
            </w:pPr>
            <w:r>
              <w:rPr>
                <w:color w:val="000000"/>
                <w:lang w:eastAsia="en-US"/>
              </w:rPr>
              <w:t>09 – 12/2011 – Vancouver Island Universiry, Faculty of Science, Kanada – semestrální studium v rámci programu „Transatlantic Exchange Partnerships: EU – Canada“</w:t>
            </w:r>
          </w:p>
          <w:p w14:paraId="62FD5F3F" w14:textId="77777777" w:rsidR="000F2EDD" w:rsidRDefault="000F2EDD" w:rsidP="004938E8">
            <w:pPr>
              <w:spacing w:line="256" w:lineRule="auto"/>
              <w:rPr>
                <w:color w:val="000000"/>
                <w:lang w:eastAsia="en-US"/>
              </w:rPr>
            </w:pPr>
            <w:r>
              <w:rPr>
                <w:color w:val="000000"/>
                <w:lang w:eastAsia="en-US"/>
              </w:rPr>
              <w:t>01 – 06/2009 – University of Iceland, Faculty of Science, Island – semestrální studium v rámci programu NAEP</w:t>
            </w:r>
          </w:p>
        </w:tc>
      </w:tr>
      <w:tr w:rsidR="000F2EDD" w14:paraId="50DC8134"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CB46EB1" w14:textId="77777777" w:rsidR="000F2EDD" w:rsidRDefault="000F2EDD" w:rsidP="004938E8">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107809F" w14:textId="77777777" w:rsidR="000F2EDD" w:rsidRDefault="000F2EDD" w:rsidP="004938E8">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DE4B92" w14:textId="77777777" w:rsidR="000F2EDD" w:rsidRDefault="000F2EDD" w:rsidP="004938E8">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26060AE4" w14:textId="77777777" w:rsidR="000F2EDD" w:rsidRDefault="000F2EDD" w:rsidP="004938E8">
            <w:pPr>
              <w:spacing w:line="256" w:lineRule="auto"/>
              <w:jc w:val="both"/>
              <w:rPr>
                <w:lang w:eastAsia="en-US"/>
              </w:rPr>
            </w:pPr>
          </w:p>
        </w:tc>
      </w:tr>
    </w:tbl>
    <w:p w14:paraId="36558075" w14:textId="77777777" w:rsidR="000F2EDD" w:rsidRDefault="000F2EDD" w:rsidP="004938E8"/>
    <w:p w14:paraId="092DD6CF" w14:textId="77777777" w:rsidR="000F2EDD" w:rsidRDefault="000F2EDD" w:rsidP="004938E8">
      <w:pPr>
        <w:spacing w:after="160" w:line="256" w:lineRule="auto"/>
      </w:pPr>
    </w:p>
    <w:p w14:paraId="3E966F8F" w14:textId="77777777" w:rsidR="000F2EDD" w:rsidRPr="000736CC" w:rsidRDefault="000F2EDD" w:rsidP="004938E8"/>
    <w:p w14:paraId="2C4288CF" w14:textId="77777777" w:rsidR="000F2EDD" w:rsidRDefault="000F2EDD" w:rsidP="004938E8"/>
    <w:p w14:paraId="0F872819"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15AE0E2" w14:textId="77777777" w:rsidTr="004938E8">
        <w:tc>
          <w:tcPr>
            <w:tcW w:w="9859" w:type="dxa"/>
            <w:gridSpan w:val="15"/>
            <w:tcBorders>
              <w:bottom w:val="double" w:sz="4" w:space="0" w:color="auto"/>
            </w:tcBorders>
            <w:shd w:val="clear" w:color="auto" w:fill="BDD6EE"/>
          </w:tcPr>
          <w:p w14:paraId="4F19F1B7" w14:textId="77777777" w:rsidR="000F2EDD" w:rsidRDefault="000F2EDD" w:rsidP="004938E8">
            <w:pPr>
              <w:jc w:val="both"/>
              <w:rPr>
                <w:b/>
                <w:sz w:val="28"/>
              </w:rPr>
            </w:pPr>
            <w:r>
              <w:rPr>
                <w:b/>
                <w:sz w:val="28"/>
              </w:rPr>
              <w:t>C-I – Personální zabezpečení</w:t>
            </w:r>
          </w:p>
        </w:tc>
      </w:tr>
      <w:tr w:rsidR="000F2EDD" w14:paraId="1B9620E8" w14:textId="77777777" w:rsidTr="004938E8">
        <w:tc>
          <w:tcPr>
            <w:tcW w:w="2518" w:type="dxa"/>
            <w:tcBorders>
              <w:top w:val="double" w:sz="4" w:space="0" w:color="auto"/>
            </w:tcBorders>
            <w:shd w:val="clear" w:color="auto" w:fill="F7CAAC"/>
          </w:tcPr>
          <w:p w14:paraId="06720B0F" w14:textId="77777777" w:rsidR="000F2EDD" w:rsidRDefault="000F2EDD" w:rsidP="004938E8">
            <w:pPr>
              <w:jc w:val="both"/>
              <w:rPr>
                <w:b/>
              </w:rPr>
            </w:pPr>
            <w:r>
              <w:rPr>
                <w:b/>
              </w:rPr>
              <w:t>Vysoká škola</w:t>
            </w:r>
          </w:p>
        </w:tc>
        <w:tc>
          <w:tcPr>
            <w:tcW w:w="7341" w:type="dxa"/>
            <w:gridSpan w:val="14"/>
          </w:tcPr>
          <w:p w14:paraId="601EE077" w14:textId="77777777" w:rsidR="000F2EDD" w:rsidRDefault="000F2EDD" w:rsidP="004938E8">
            <w:pPr>
              <w:jc w:val="both"/>
            </w:pPr>
            <w:r w:rsidRPr="001B2AE1">
              <w:t>Univerzita Tomáše Bati ve Zlíně</w:t>
            </w:r>
          </w:p>
        </w:tc>
      </w:tr>
      <w:tr w:rsidR="000F2EDD" w14:paraId="70AA2735" w14:textId="77777777" w:rsidTr="004938E8">
        <w:tc>
          <w:tcPr>
            <w:tcW w:w="2518" w:type="dxa"/>
            <w:shd w:val="clear" w:color="auto" w:fill="F7CAAC"/>
          </w:tcPr>
          <w:p w14:paraId="6979186E" w14:textId="77777777" w:rsidR="000F2EDD" w:rsidRDefault="000F2EDD" w:rsidP="004938E8">
            <w:pPr>
              <w:jc w:val="both"/>
              <w:rPr>
                <w:b/>
              </w:rPr>
            </w:pPr>
            <w:r>
              <w:rPr>
                <w:b/>
              </w:rPr>
              <w:t>Součást vysoké školy</w:t>
            </w:r>
          </w:p>
        </w:tc>
        <w:tc>
          <w:tcPr>
            <w:tcW w:w="7341" w:type="dxa"/>
            <w:gridSpan w:val="14"/>
          </w:tcPr>
          <w:p w14:paraId="65AB1DFC" w14:textId="77777777" w:rsidR="000F2EDD" w:rsidRDefault="000F2EDD" w:rsidP="004938E8">
            <w:pPr>
              <w:jc w:val="both"/>
            </w:pPr>
            <w:r>
              <w:t>Fakulta logistiky a krizového řízení</w:t>
            </w:r>
          </w:p>
        </w:tc>
      </w:tr>
      <w:tr w:rsidR="000F2EDD" w14:paraId="6360A5A2" w14:textId="77777777" w:rsidTr="004938E8">
        <w:tc>
          <w:tcPr>
            <w:tcW w:w="2518" w:type="dxa"/>
            <w:shd w:val="clear" w:color="auto" w:fill="F7CAAC"/>
          </w:tcPr>
          <w:p w14:paraId="4AAF1437" w14:textId="77777777" w:rsidR="000F2EDD" w:rsidRDefault="000F2EDD" w:rsidP="004938E8">
            <w:pPr>
              <w:jc w:val="both"/>
              <w:rPr>
                <w:b/>
              </w:rPr>
            </w:pPr>
            <w:r>
              <w:rPr>
                <w:b/>
              </w:rPr>
              <w:t>Název studijního programu</w:t>
            </w:r>
          </w:p>
        </w:tc>
        <w:tc>
          <w:tcPr>
            <w:tcW w:w="7341" w:type="dxa"/>
            <w:gridSpan w:val="14"/>
          </w:tcPr>
          <w:p w14:paraId="39A7547A" w14:textId="77777777" w:rsidR="000F2EDD" w:rsidRDefault="000F2EDD" w:rsidP="004938E8">
            <w:pPr>
              <w:jc w:val="both"/>
            </w:pPr>
            <w:r>
              <w:t>Management rizik</w:t>
            </w:r>
          </w:p>
        </w:tc>
      </w:tr>
      <w:tr w:rsidR="000F2EDD" w14:paraId="7746BB0E" w14:textId="77777777" w:rsidTr="004938E8">
        <w:tc>
          <w:tcPr>
            <w:tcW w:w="2518" w:type="dxa"/>
            <w:shd w:val="clear" w:color="auto" w:fill="F7CAAC"/>
          </w:tcPr>
          <w:p w14:paraId="0DBF257A" w14:textId="77777777" w:rsidR="000F2EDD" w:rsidRDefault="000F2EDD" w:rsidP="004938E8">
            <w:pPr>
              <w:jc w:val="both"/>
              <w:rPr>
                <w:b/>
              </w:rPr>
            </w:pPr>
            <w:r>
              <w:rPr>
                <w:b/>
              </w:rPr>
              <w:t>Jméno a příjmení</w:t>
            </w:r>
          </w:p>
        </w:tc>
        <w:tc>
          <w:tcPr>
            <w:tcW w:w="4536" w:type="dxa"/>
            <w:gridSpan w:val="8"/>
          </w:tcPr>
          <w:p w14:paraId="790D62D4" w14:textId="77777777" w:rsidR="000F2EDD" w:rsidRPr="00A42879" w:rsidRDefault="000F2EDD" w:rsidP="004938E8">
            <w:pPr>
              <w:jc w:val="both"/>
              <w:rPr>
                <w:b/>
                <w:bCs/>
              </w:rPr>
            </w:pPr>
            <w:r>
              <w:rPr>
                <w:b/>
                <w:bCs/>
              </w:rPr>
              <w:t>Václav Lošek</w:t>
            </w:r>
          </w:p>
        </w:tc>
        <w:tc>
          <w:tcPr>
            <w:tcW w:w="709" w:type="dxa"/>
            <w:shd w:val="clear" w:color="auto" w:fill="F7CAAC"/>
          </w:tcPr>
          <w:p w14:paraId="119550FC" w14:textId="77777777" w:rsidR="000F2EDD" w:rsidRDefault="000F2EDD" w:rsidP="004938E8">
            <w:pPr>
              <w:jc w:val="both"/>
              <w:rPr>
                <w:b/>
              </w:rPr>
            </w:pPr>
            <w:r>
              <w:rPr>
                <w:b/>
              </w:rPr>
              <w:t>Tituly</w:t>
            </w:r>
          </w:p>
        </w:tc>
        <w:tc>
          <w:tcPr>
            <w:tcW w:w="2096" w:type="dxa"/>
            <w:gridSpan w:val="5"/>
          </w:tcPr>
          <w:p w14:paraId="285091AA" w14:textId="77777777" w:rsidR="000F2EDD" w:rsidRDefault="000F2EDD" w:rsidP="004938E8">
            <w:r>
              <w:t>doc., RSDr., CSc.</w:t>
            </w:r>
          </w:p>
          <w:p w14:paraId="35F0F07D" w14:textId="77777777" w:rsidR="000F2EDD" w:rsidRDefault="000F2EDD" w:rsidP="004938E8"/>
        </w:tc>
      </w:tr>
      <w:tr w:rsidR="000F2EDD" w14:paraId="1EFCFE25" w14:textId="77777777" w:rsidTr="004938E8">
        <w:tc>
          <w:tcPr>
            <w:tcW w:w="2518" w:type="dxa"/>
            <w:shd w:val="clear" w:color="auto" w:fill="F7CAAC"/>
          </w:tcPr>
          <w:p w14:paraId="6F830B82" w14:textId="77777777" w:rsidR="000F2EDD" w:rsidRDefault="000F2EDD" w:rsidP="004938E8">
            <w:pPr>
              <w:jc w:val="both"/>
              <w:rPr>
                <w:b/>
              </w:rPr>
            </w:pPr>
            <w:r>
              <w:rPr>
                <w:b/>
              </w:rPr>
              <w:t>Rok narození</w:t>
            </w:r>
          </w:p>
        </w:tc>
        <w:tc>
          <w:tcPr>
            <w:tcW w:w="829" w:type="dxa"/>
            <w:gridSpan w:val="2"/>
          </w:tcPr>
          <w:p w14:paraId="115D6B26" w14:textId="77777777" w:rsidR="000F2EDD" w:rsidRDefault="000F2EDD" w:rsidP="004938E8">
            <w:pPr>
              <w:jc w:val="both"/>
            </w:pPr>
            <w:r>
              <w:t>1950</w:t>
            </w:r>
          </w:p>
        </w:tc>
        <w:tc>
          <w:tcPr>
            <w:tcW w:w="1721" w:type="dxa"/>
            <w:shd w:val="clear" w:color="auto" w:fill="F7CAAC"/>
          </w:tcPr>
          <w:p w14:paraId="47E43A17" w14:textId="77777777" w:rsidR="000F2EDD" w:rsidRDefault="000F2EDD" w:rsidP="004938E8">
            <w:pPr>
              <w:jc w:val="both"/>
              <w:rPr>
                <w:b/>
              </w:rPr>
            </w:pPr>
            <w:r>
              <w:rPr>
                <w:b/>
              </w:rPr>
              <w:t>typ vztahu k VŠ</w:t>
            </w:r>
          </w:p>
        </w:tc>
        <w:tc>
          <w:tcPr>
            <w:tcW w:w="992" w:type="dxa"/>
            <w:gridSpan w:val="4"/>
          </w:tcPr>
          <w:p w14:paraId="1995616B" w14:textId="77777777" w:rsidR="000F2EDD" w:rsidRPr="00124859" w:rsidRDefault="000F2EDD" w:rsidP="004938E8">
            <w:pPr>
              <w:jc w:val="both"/>
              <w:rPr>
                <w:i/>
                <w:iCs/>
              </w:rPr>
            </w:pPr>
            <w:r w:rsidRPr="00124859">
              <w:rPr>
                <w:i/>
                <w:iCs/>
              </w:rPr>
              <w:t>pp.</w:t>
            </w:r>
          </w:p>
        </w:tc>
        <w:tc>
          <w:tcPr>
            <w:tcW w:w="994" w:type="dxa"/>
            <w:shd w:val="clear" w:color="auto" w:fill="F7CAAC"/>
          </w:tcPr>
          <w:p w14:paraId="12C71047" w14:textId="77777777" w:rsidR="000F2EDD" w:rsidRDefault="000F2EDD" w:rsidP="004938E8">
            <w:pPr>
              <w:jc w:val="both"/>
              <w:rPr>
                <w:b/>
              </w:rPr>
            </w:pPr>
            <w:r>
              <w:rPr>
                <w:b/>
              </w:rPr>
              <w:t>rozsah</w:t>
            </w:r>
          </w:p>
        </w:tc>
        <w:tc>
          <w:tcPr>
            <w:tcW w:w="709" w:type="dxa"/>
          </w:tcPr>
          <w:p w14:paraId="79C8356D" w14:textId="77777777" w:rsidR="000F2EDD" w:rsidRDefault="000F2EDD" w:rsidP="004938E8">
            <w:pPr>
              <w:jc w:val="both"/>
            </w:pPr>
            <w:r>
              <w:t>40</w:t>
            </w:r>
          </w:p>
        </w:tc>
        <w:tc>
          <w:tcPr>
            <w:tcW w:w="709" w:type="dxa"/>
            <w:gridSpan w:val="3"/>
            <w:shd w:val="clear" w:color="auto" w:fill="F7CAAC"/>
          </w:tcPr>
          <w:p w14:paraId="10B69B4D" w14:textId="77777777" w:rsidR="000F2EDD" w:rsidRDefault="000F2EDD" w:rsidP="004938E8">
            <w:pPr>
              <w:jc w:val="both"/>
              <w:rPr>
                <w:b/>
              </w:rPr>
            </w:pPr>
            <w:r>
              <w:rPr>
                <w:b/>
              </w:rPr>
              <w:t>do kdy</w:t>
            </w:r>
          </w:p>
        </w:tc>
        <w:tc>
          <w:tcPr>
            <w:tcW w:w="1387" w:type="dxa"/>
            <w:gridSpan w:val="2"/>
          </w:tcPr>
          <w:p w14:paraId="48708076" w14:textId="77777777" w:rsidR="000F2EDD" w:rsidRDefault="000F2EDD" w:rsidP="004938E8">
            <w:pPr>
              <w:jc w:val="both"/>
            </w:pPr>
            <w:r>
              <w:t>N</w:t>
            </w:r>
          </w:p>
        </w:tc>
      </w:tr>
      <w:tr w:rsidR="000F2EDD" w14:paraId="56CF34BF" w14:textId="77777777" w:rsidTr="004938E8">
        <w:tc>
          <w:tcPr>
            <w:tcW w:w="5068" w:type="dxa"/>
            <w:gridSpan w:val="4"/>
            <w:shd w:val="clear" w:color="auto" w:fill="F7CAAC"/>
          </w:tcPr>
          <w:p w14:paraId="6AAE8BA9" w14:textId="77777777" w:rsidR="000F2EDD" w:rsidRDefault="000F2EDD" w:rsidP="004938E8">
            <w:pPr>
              <w:jc w:val="both"/>
              <w:rPr>
                <w:b/>
              </w:rPr>
            </w:pPr>
            <w:r>
              <w:rPr>
                <w:b/>
              </w:rPr>
              <w:t>Typ vztahu na součásti VŠ, která uskutečňuje st. program</w:t>
            </w:r>
          </w:p>
        </w:tc>
        <w:tc>
          <w:tcPr>
            <w:tcW w:w="992" w:type="dxa"/>
            <w:gridSpan w:val="4"/>
          </w:tcPr>
          <w:p w14:paraId="4530B167" w14:textId="77777777" w:rsidR="000F2EDD" w:rsidRPr="00124859" w:rsidRDefault="000F2EDD" w:rsidP="004938E8">
            <w:pPr>
              <w:jc w:val="both"/>
              <w:rPr>
                <w:i/>
                <w:iCs/>
              </w:rPr>
            </w:pPr>
            <w:r>
              <w:rPr>
                <w:i/>
                <w:iCs/>
              </w:rPr>
              <w:t>pp.</w:t>
            </w:r>
          </w:p>
        </w:tc>
        <w:tc>
          <w:tcPr>
            <w:tcW w:w="994" w:type="dxa"/>
            <w:shd w:val="clear" w:color="auto" w:fill="F7CAAC"/>
          </w:tcPr>
          <w:p w14:paraId="7812A28B" w14:textId="77777777" w:rsidR="000F2EDD" w:rsidRDefault="000F2EDD" w:rsidP="004938E8">
            <w:pPr>
              <w:jc w:val="both"/>
              <w:rPr>
                <w:b/>
              </w:rPr>
            </w:pPr>
            <w:r>
              <w:rPr>
                <w:b/>
              </w:rPr>
              <w:t>rozsah</w:t>
            </w:r>
          </w:p>
        </w:tc>
        <w:tc>
          <w:tcPr>
            <w:tcW w:w="709" w:type="dxa"/>
          </w:tcPr>
          <w:p w14:paraId="7DF29E6F" w14:textId="77777777" w:rsidR="000F2EDD" w:rsidRDefault="000F2EDD" w:rsidP="004938E8">
            <w:pPr>
              <w:jc w:val="both"/>
            </w:pPr>
            <w:r>
              <w:t>40</w:t>
            </w:r>
          </w:p>
        </w:tc>
        <w:tc>
          <w:tcPr>
            <w:tcW w:w="709" w:type="dxa"/>
            <w:gridSpan w:val="3"/>
            <w:shd w:val="clear" w:color="auto" w:fill="F7CAAC"/>
          </w:tcPr>
          <w:p w14:paraId="5FB516E9" w14:textId="77777777" w:rsidR="000F2EDD" w:rsidRDefault="000F2EDD" w:rsidP="004938E8">
            <w:pPr>
              <w:jc w:val="both"/>
              <w:rPr>
                <w:b/>
              </w:rPr>
            </w:pPr>
            <w:r>
              <w:rPr>
                <w:b/>
              </w:rPr>
              <w:t>do kdy</w:t>
            </w:r>
          </w:p>
        </w:tc>
        <w:tc>
          <w:tcPr>
            <w:tcW w:w="1387" w:type="dxa"/>
            <w:gridSpan w:val="2"/>
          </w:tcPr>
          <w:p w14:paraId="413CDBF6" w14:textId="77777777" w:rsidR="000F2EDD" w:rsidRDefault="000F2EDD" w:rsidP="004938E8">
            <w:pPr>
              <w:jc w:val="both"/>
            </w:pPr>
            <w:r>
              <w:t>N</w:t>
            </w:r>
          </w:p>
        </w:tc>
      </w:tr>
      <w:tr w:rsidR="000F2EDD" w14:paraId="3587EDFE" w14:textId="77777777" w:rsidTr="004938E8">
        <w:tc>
          <w:tcPr>
            <w:tcW w:w="6060" w:type="dxa"/>
            <w:gridSpan w:val="8"/>
            <w:shd w:val="clear" w:color="auto" w:fill="F7CAAC"/>
          </w:tcPr>
          <w:p w14:paraId="66276F0F"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11DC6CF7" w14:textId="77777777" w:rsidR="000F2EDD" w:rsidRDefault="000F2EDD" w:rsidP="004938E8">
            <w:pPr>
              <w:jc w:val="both"/>
              <w:rPr>
                <w:b/>
              </w:rPr>
            </w:pPr>
            <w:r>
              <w:rPr>
                <w:b/>
              </w:rPr>
              <w:t>typ prac. vztahu</w:t>
            </w:r>
          </w:p>
        </w:tc>
        <w:tc>
          <w:tcPr>
            <w:tcW w:w="2096" w:type="dxa"/>
            <w:gridSpan w:val="5"/>
            <w:shd w:val="clear" w:color="auto" w:fill="F7CAAC"/>
          </w:tcPr>
          <w:p w14:paraId="504D0364" w14:textId="77777777" w:rsidR="000F2EDD" w:rsidRDefault="000F2EDD" w:rsidP="004938E8">
            <w:pPr>
              <w:jc w:val="both"/>
              <w:rPr>
                <w:b/>
              </w:rPr>
            </w:pPr>
            <w:r>
              <w:rPr>
                <w:b/>
              </w:rPr>
              <w:t>rozsah</w:t>
            </w:r>
          </w:p>
        </w:tc>
      </w:tr>
      <w:tr w:rsidR="000F2EDD" w14:paraId="10827CDE" w14:textId="77777777" w:rsidTr="004938E8">
        <w:tc>
          <w:tcPr>
            <w:tcW w:w="6060" w:type="dxa"/>
            <w:gridSpan w:val="8"/>
          </w:tcPr>
          <w:p w14:paraId="3AC1FADF" w14:textId="77777777" w:rsidR="000F2EDD" w:rsidRDefault="000F2EDD" w:rsidP="004938E8">
            <w:pPr>
              <w:jc w:val="both"/>
            </w:pPr>
          </w:p>
        </w:tc>
        <w:tc>
          <w:tcPr>
            <w:tcW w:w="1703" w:type="dxa"/>
            <w:gridSpan w:val="2"/>
          </w:tcPr>
          <w:p w14:paraId="3EC20F6F" w14:textId="77777777" w:rsidR="000F2EDD" w:rsidRPr="00A42879" w:rsidRDefault="000F2EDD" w:rsidP="004938E8">
            <w:pPr>
              <w:jc w:val="both"/>
              <w:rPr>
                <w:i/>
                <w:iCs/>
              </w:rPr>
            </w:pPr>
          </w:p>
        </w:tc>
        <w:tc>
          <w:tcPr>
            <w:tcW w:w="2096" w:type="dxa"/>
            <w:gridSpan w:val="5"/>
          </w:tcPr>
          <w:p w14:paraId="35D6E7AC" w14:textId="77777777" w:rsidR="000F2EDD" w:rsidRDefault="000F2EDD" w:rsidP="004938E8">
            <w:pPr>
              <w:jc w:val="both"/>
            </w:pPr>
          </w:p>
        </w:tc>
      </w:tr>
      <w:tr w:rsidR="000F2EDD" w14:paraId="7D94143D" w14:textId="77777777" w:rsidTr="004938E8">
        <w:tc>
          <w:tcPr>
            <w:tcW w:w="6060" w:type="dxa"/>
            <w:gridSpan w:val="8"/>
          </w:tcPr>
          <w:p w14:paraId="78FCF9C8" w14:textId="77777777" w:rsidR="000F2EDD" w:rsidRDefault="000F2EDD" w:rsidP="004938E8">
            <w:pPr>
              <w:jc w:val="both"/>
            </w:pPr>
          </w:p>
        </w:tc>
        <w:tc>
          <w:tcPr>
            <w:tcW w:w="1703" w:type="dxa"/>
            <w:gridSpan w:val="2"/>
          </w:tcPr>
          <w:p w14:paraId="1C076325" w14:textId="77777777" w:rsidR="000F2EDD" w:rsidRDefault="000F2EDD" w:rsidP="004938E8">
            <w:pPr>
              <w:jc w:val="both"/>
            </w:pPr>
          </w:p>
        </w:tc>
        <w:tc>
          <w:tcPr>
            <w:tcW w:w="2096" w:type="dxa"/>
            <w:gridSpan w:val="5"/>
          </w:tcPr>
          <w:p w14:paraId="62735516" w14:textId="77777777" w:rsidR="000F2EDD" w:rsidRDefault="000F2EDD" w:rsidP="004938E8">
            <w:pPr>
              <w:jc w:val="both"/>
            </w:pPr>
          </w:p>
        </w:tc>
      </w:tr>
      <w:tr w:rsidR="000F2EDD" w14:paraId="02CA968A" w14:textId="77777777" w:rsidTr="004938E8">
        <w:tc>
          <w:tcPr>
            <w:tcW w:w="6060" w:type="dxa"/>
            <w:gridSpan w:val="8"/>
          </w:tcPr>
          <w:p w14:paraId="34D973E7" w14:textId="77777777" w:rsidR="000F2EDD" w:rsidRDefault="000F2EDD" w:rsidP="004938E8">
            <w:pPr>
              <w:jc w:val="both"/>
            </w:pPr>
          </w:p>
        </w:tc>
        <w:tc>
          <w:tcPr>
            <w:tcW w:w="1703" w:type="dxa"/>
            <w:gridSpan w:val="2"/>
          </w:tcPr>
          <w:p w14:paraId="1540359E" w14:textId="77777777" w:rsidR="000F2EDD" w:rsidRDefault="000F2EDD" w:rsidP="004938E8">
            <w:pPr>
              <w:jc w:val="both"/>
            </w:pPr>
          </w:p>
        </w:tc>
        <w:tc>
          <w:tcPr>
            <w:tcW w:w="2096" w:type="dxa"/>
            <w:gridSpan w:val="5"/>
          </w:tcPr>
          <w:p w14:paraId="5B55B9ED" w14:textId="77777777" w:rsidR="000F2EDD" w:rsidRDefault="000F2EDD" w:rsidP="004938E8">
            <w:pPr>
              <w:jc w:val="both"/>
            </w:pPr>
          </w:p>
        </w:tc>
      </w:tr>
      <w:tr w:rsidR="000F2EDD" w14:paraId="006FAEA6" w14:textId="77777777" w:rsidTr="004938E8">
        <w:tc>
          <w:tcPr>
            <w:tcW w:w="6060" w:type="dxa"/>
            <w:gridSpan w:val="8"/>
          </w:tcPr>
          <w:p w14:paraId="30FDCCA7" w14:textId="77777777" w:rsidR="000F2EDD" w:rsidRDefault="000F2EDD" w:rsidP="004938E8">
            <w:pPr>
              <w:jc w:val="both"/>
            </w:pPr>
          </w:p>
        </w:tc>
        <w:tc>
          <w:tcPr>
            <w:tcW w:w="1703" w:type="dxa"/>
            <w:gridSpan w:val="2"/>
          </w:tcPr>
          <w:p w14:paraId="13A0F612" w14:textId="77777777" w:rsidR="000F2EDD" w:rsidRDefault="000F2EDD" w:rsidP="004938E8">
            <w:pPr>
              <w:jc w:val="both"/>
            </w:pPr>
          </w:p>
        </w:tc>
        <w:tc>
          <w:tcPr>
            <w:tcW w:w="2096" w:type="dxa"/>
            <w:gridSpan w:val="5"/>
          </w:tcPr>
          <w:p w14:paraId="210CBB07" w14:textId="77777777" w:rsidR="000F2EDD" w:rsidRDefault="000F2EDD" w:rsidP="004938E8">
            <w:pPr>
              <w:jc w:val="both"/>
            </w:pPr>
          </w:p>
        </w:tc>
      </w:tr>
      <w:tr w:rsidR="000F2EDD" w14:paraId="28169759" w14:textId="77777777" w:rsidTr="004938E8">
        <w:tc>
          <w:tcPr>
            <w:tcW w:w="9859" w:type="dxa"/>
            <w:gridSpan w:val="15"/>
            <w:shd w:val="clear" w:color="auto" w:fill="F7CAAC"/>
          </w:tcPr>
          <w:p w14:paraId="578BC522"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86E6AA9" w14:textId="77777777" w:rsidTr="004938E8">
        <w:trPr>
          <w:trHeight w:val="1417"/>
        </w:trPr>
        <w:tc>
          <w:tcPr>
            <w:tcW w:w="9859" w:type="dxa"/>
            <w:gridSpan w:val="15"/>
            <w:tcBorders>
              <w:top w:val="nil"/>
            </w:tcBorders>
          </w:tcPr>
          <w:p w14:paraId="05B90927" w14:textId="77777777" w:rsidR="000F2EDD" w:rsidRDefault="000F2EDD" w:rsidP="004938E8">
            <w:pPr>
              <w:jc w:val="both"/>
            </w:pPr>
            <w:r>
              <w:t xml:space="preserve">Bezpečnostní politika a bezpečnostní systém státu (PZ) – garant, přednášející (57 %), </w:t>
            </w:r>
          </w:p>
          <w:p w14:paraId="26A0CC26" w14:textId="77777777" w:rsidR="000F2EDD" w:rsidRDefault="000F2EDD" w:rsidP="004938E8">
            <w:pPr>
              <w:jc w:val="both"/>
            </w:pPr>
            <w:r>
              <w:t>Integrovaný záchranný systém I. (PZ) – garant, přednášející (57 %)</w:t>
            </w:r>
          </w:p>
          <w:p w14:paraId="01C4A360" w14:textId="489A1AC0" w:rsidR="000F2EDD" w:rsidRDefault="000F2EDD" w:rsidP="004938E8">
            <w:pPr>
              <w:jc w:val="both"/>
            </w:pPr>
            <w:r>
              <w:t>Integrovaný záchranný systém II. – garant, přednášející (</w:t>
            </w:r>
            <w:del w:id="1078" w:author="Zuzana Tučková" w:date="2024-05-13T13:10:00Z">
              <w:r w:rsidR="00B6785B">
                <w:delText>57</w:delText>
              </w:r>
            </w:del>
            <w:ins w:id="1079" w:author="Zuzana Tučková" w:date="2024-05-13T13:10:00Z">
              <w:r w:rsidR="002941A9">
                <w:t>60</w:t>
              </w:r>
            </w:ins>
            <w:r>
              <w:t xml:space="preserve"> %)</w:t>
            </w:r>
          </w:p>
          <w:p w14:paraId="6FBC5DFB" w14:textId="77777777" w:rsidR="000F2EDD" w:rsidRPr="002827C6" w:rsidRDefault="000F2EDD" w:rsidP="004938E8">
            <w:pPr>
              <w:jc w:val="both"/>
            </w:pPr>
            <w:r>
              <w:t xml:space="preserve"> </w:t>
            </w:r>
          </w:p>
        </w:tc>
      </w:tr>
      <w:tr w:rsidR="000F2EDD" w14:paraId="7A19F389" w14:textId="77777777" w:rsidTr="004938E8">
        <w:trPr>
          <w:trHeight w:val="340"/>
        </w:trPr>
        <w:tc>
          <w:tcPr>
            <w:tcW w:w="9859" w:type="dxa"/>
            <w:gridSpan w:val="15"/>
            <w:tcBorders>
              <w:top w:val="nil"/>
            </w:tcBorders>
            <w:shd w:val="clear" w:color="auto" w:fill="FBD4B4"/>
          </w:tcPr>
          <w:p w14:paraId="2EFEA558"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5973BED9" w14:textId="77777777" w:rsidTr="004938E8">
        <w:trPr>
          <w:trHeight w:val="340"/>
        </w:trPr>
        <w:tc>
          <w:tcPr>
            <w:tcW w:w="2802" w:type="dxa"/>
            <w:gridSpan w:val="2"/>
            <w:tcBorders>
              <w:top w:val="nil"/>
            </w:tcBorders>
          </w:tcPr>
          <w:p w14:paraId="50A0D56A"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45282D15"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315655D9" w14:textId="77777777" w:rsidR="000F2EDD" w:rsidRPr="002827C6" w:rsidRDefault="000F2EDD" w:rsidP="004938E8">
            <w:pPr>
              <w:jc w:val="both"/>
              <w:rPr>
                <w:b/>
              </w:rPr>
            </w:pPr>
            <w:r w:rsidRPr="002827C6">
              <w:rPr>
                <w:b/>
              </w:rPr>
              <w:t>Sem.</w:t>
            </w:r>
          </w:p>
        </w:tc>
        <w:tc>
          <w:tcPr>
            <w:tcW w:w="2109" w:type="dxa"/>
            <w:gridSpan w:val="5"/>
            <w:tcBorders>
              <w:top w:val="nil"/>
            </w:tcBorders>
          </w:tcPr>
          <w:p w14:paraId="582829CA"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17D820EC"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01E9D2A2" w14:textId="77777777" w:rsidTr="004938E8">
        <w:trPr>
          <w:trHeight w:val="285"/>
        </w:trPr>
        <w:tc>
          <w:tcPr>
            <w:tcW w:w="2802" w:type="dxa"/>
            <w:gridSpan w:val="2"/>
            <w:tcBorders>
              <w:top w:val="nil"/>
            </w:tcBorders>
          </w:tcPr>
          <w:p w14:paraId="486D5EC0" w14:textId="77777777" w:rsidR="000F2EDD" w:rsidRPr="009B6531" w:rsidRDefault="000F2EDD" w:rsidP="004938E8">
            <w:pPr>
              <w:jc w:val="both"/>
            </w:pPr>
            <w:r>
              <w:t xml:space="preserve">Systémy řízený bezpečnosti státu a společnosti </w:t>
            </w:r>
          </w:p>
        </w:tc>
        <w:tc>
          <w:tcPr>
            <w:tcW w:w="2409" w:type="dxa"/>
            <w:gridSpan w:val="3"/>
            <w:tcBorders>
              <w:top w:val="nil"/>
            </w:tcBorders>
          </w:tcPr>
          <w:p w14:paraId="26D8D660" w14:textId="77777777" w:rsidR="000F2EDD" w:rsidRPr="009B6531" w:rsidRDefault="000F2EDD" w:rsidP="004938E8">
            <w:pPr>
              <w:jc w:val="both"/>
            </w:pPr>
            <w:r>
              <w:t>Bezpečnost společnosti</w:t>
            </w:r>
          </w:p>
        </w:tc>
        <w:tc>
          <w:tcPr>
            <w:tcW w:w="567" w:type="dxa"/>
            <w:gridSpan w:val="2"/>
            <w:tcBorders>
              <w:top w:val="nil"/>
            </w:tcBorders>
          </w:tcPr>
          <w:p w14:paraId="67A4E68E" w14:textId="77777777" w:rsidR="000F2EDD" w:rsidRPr="009B6531" w:rsidRDefault="000F2EDD" w:rsidP="004938E8">
            <w:pPr>
              <w:jc w:val="both"/>
            </w:pPr>
            <w:r>
              <w:t>ZS</w:t>
            </w:r>
          </w:p>
        </w:tc>
        <w:tc>
          <w:tcPr>
            <w:tcW w:w="2109" w:type="dxa"/>
            <w:gridSpan w:val="5"/>
            <w:tcBorders>
              <w:top w:val="nil"/>
            </w:tcBorders>
          </w:tcPr>
          <w:p w14:paraId="3C2DD2F1" w14:textId="77777777" w:rsidR="000F2EDD" w:rsidRPr="009B6531" w:rsidRDefault="000F2EDD" w:rsidP="004938E8">
            <w:r>
              <w:t>přednášející</w:t>
            </w:r>
          </w:p>
        </w:tc>
        <w:tc>
          <w:tcPr>
            <w:tcW w:w="1972" w:type="dxa"/>
            <w:gridSpan w:val="3"/>
            <w:tcBorders>
              <w:top w:val="nil"/>
            </w:tcBorders>
          </w:tcPr>
          <w:p w14:paraId="45023CF8" w14:textId="77777777" w:rsidR="000F2EDD" w:rsidRPr="009B6531" w:rsidRDefault="000F2EDD" w:rsidP="004938E8">
            <w:pPr>
              <w:jc w:val="both"/>
            </w:pPr>
          </w:p>
        </w:tc>
      </w:tr>
      <w:tr w:rsidR="000F2EDD" w14:paraId="1652C188" w14:textId="77777777" w:rsidTr="004938E8">
        <w:trPr>
          <w:trHeight w:val="284"/>
        </w:trPr>
        <w:tc>
          <w:tcPr>
            <w:tcW w:w="2802" w:type="dxa"/>
            <w:gridSpan w:val="2"/>
            <w:tcBorders>
              <w:top w:val="nil"/>
            </w:tcBorders>
          </w:tcPr>
          <w:p w14:paraId="024250D8" w14:textId="77777777" w:rsidR="000F2EDD" w:rsidRPr="009B6531" w:rsidRDefault="000F2EDD" w:rsidP="004938E8">
            <w:pPr>
              <w:jc w:val="both"/>
            </w:pPr>
            <w:r>
              <w:t>Strategické dokumenty a ochrana obyvatelstva</w:t>
            </w:r>
          </w:p>
        </w:tc>
        <w:tc>
          <w:tcPr>
            <w:tcW w:w="2409" w:type="dxa"/>
            <w:gridSpan w:val="3"/>
            <w:tcBorders>
              <w:top w:val="nil"/>
            </w:tcBorders>
          </w:tcPr>
          <w:p w14:paraId="45242698" w14:textId="77777777" w:rsidR="000F2EDD" w:rsidRPr="009B6531" w:rsidRDefault="000F2EDD" w:rsidP="004938E8">
            <w:pPr>
              <w:jc w:val="both"/>
            </w:pPr>
            <w:r>
              <w:t>Bezpečnost společnosti</w:t>
            </w:r>
          </w:p>
        </w:tc>
        <w:tc>
          <w:tcPr>
            <w:tcW w:w="567" w:type="dxa"/>
            <w:gridSpan w:val="2"/>
            <w:tcBorders>
              <w:top w:val="nil"/>
            </w:tcBorders>
          </w:tcPr>
          <w:p w14:paraId="16E96192" w14:textId="77777777" w:rsidR="000F2EDD" w:rsidRPr="009B6531" w:rsidRDefault="000F2EDD" w:rsidP="004938E8">
            <w:pPr>
              <w:jc w:val="both"/>
            </w:pPr>
            <w:r>
              <w:t>ZS</w:t>
            </w:r>
          </w:p>
        </w:tc>
        <w:tc>
          <w:tcPr>
            <w:tcW w:w="2109" w:type="dxa"/>
            <w:gridSpan w:val="5"/>
            <w:tcBorders>
              <w:top w:val="nil"/>
            </w:tcBorders>
          </w:tcPr>
          <w:p w14:paraId="1250CD66" w14:textId="77777777" w:rsidR="000F2EDD" w:rsidRPr="009B6531" w:rsidRDefault="000F2EDD" w:rsidP="004938E8">
            <w:r>
              <w:t>garant, přednášející</w:t>
            </w:r>
          </w:p>
        </w:tc>
        <w:tc>
          <w:tcPr>
            <w:tcW w:w="1972" w:type="dxa"/>
            <w:gridSpan w:val="3"/>
            <w:tcBorders>
              <w:top w:val="nil"/>
            </w:tcBorders>
          </w:tcPr>
          <w:p w14:paraId="40E46DBD" w14:textId="77777777" w:rsidR="000F2EDD" w:rsidRPr="009B6531" w:rsidRDefault="000F2EDD" w:rsidP="004938E8">
            <w:pPr>
              <w:jc w:val="both"/>
            </w:pPr>
          </w:p>
        </w:tc>
      </w:tr>
      <w:tr w:rsidR="000F2EDD" w14:paraId="28DAF374" w14:textId="77777777" w:rsidTr="004938E8">
        <w:trPr>
          <w:trHeight w:val="284"/>
        </w:trPr>
        <w:tc>
          <w:tcPr>
            <w:tcW w:w="2802" w:type="dxa"/>
            <w:gridSpan w:val="2"/>
            <w:tcBorders>
              <w:top w:val="nil"/>
            </w:tcBorders>
          </w:tcPr>
          <w:p w14:paraId="7FD73806" w14:textId="77777777" w:rsidR="000F2EDD" w:rsidRPr="009B6531" w:rsidRDefault="000F2EDD" w:rsidP="004938E8">
            <w:pPr>
              <w:jc w:val="both"/>
            </w:pPr>
          </w:p>
        </w:tc>
        <w:tc>
          <w:tcPr>
            <w:tcW w:w="2409" w:type="dxa"/>
            <w:gridSpan w:val="3"/>
            <w:tcBorders>
              <w:top w:val="nil"/>
            </w:tcBorders>
          </w:tcPr>
          <w:p w14:paraId="7E8D322A" w14:textId="77777777" w:rsidR="000F2EDD" w:rsidRPr="009B6531" w:rsidRDefault="000F2EDD" w:rsidP="004938E8">
            <w:pPr>
              <w:jc w:val="both"/>
            </w:pPr>
          </w:p>
        </w:tc>
        <w:tc>
          <w:tcPr>
            <w:tcW w:w="567" w:type="dxa"/>
            <w:gridSpan w:val="2"/>
            <w:tcBorders>
              <w:top w:val="nil"/>
            </w:tcBorders>
          </w:tcPr>
          <w:p w14:paraId="09CA7C5B" w14:textId="77777777" w:rsidR="000F2EDD" w:rsidRPr="009B6531" w:rsidRDefault="000F2EDD" w:rsidP="004938E8">
            <w:pPr>
              <w:jc w:val="both"/>
            </w:pPr>
          </w:p>
        </w:tc>
        <w:tc>
          <w:tcPr>
            <w:tcW w:w="2109" w:type="dxa"/>
            <w:gridSpan w:val="5"/>
            <w:tcBorders>
              <w:top w:val="nil"/>
            </w:tcBorders>
          </w:tcPr>
          <w:p w14:paraId="381175B7" w14:textId="77777777" w:rsidR="000F2EDD" w:rsidRPr="009B6531" w:rsidRDefault="000F2EDD" w:rsidP="004938E8"/>
        </w:tc>
        <w:tc>
          <w:tcPr>
            <w:tcW w:w="1972" w:type="dxa"/>
            <w:gridSpan w:val="3"/>
            <w:tcBorders>
              <w:top w:val="nil"/>
            </w:tcBorders>
          </w:tcPr>
          <w:p w14:paraId="10DDD256" w14:textId="77777777" w:rsidR="000F2EDD" w:rsidRPr="009B6531" w:rsidRDefault="000F2EDD" w:rsidP="004938E8">
            <w:pPr>
              <w:jc w:val="both"/>
            </w:pPr>
          </w:p>
        </w:tc>
      </w:tr>
      <w:tr w:rsidR="000F2EDD" w14:paraId="0336DAED" w14:textId="77777777" w:rsidTr="004938E8">
        <w:trPr>
          <w:trHeight w:val="284"/>
        </w:trPr>
        <w:tc>
          <w:tcPr>
            <w:tcW w:w="2802" w:type="dxa"/>
            <w:gridSpan w:val="2"/>
            <w:tcBorders>
              <w:top w:val="nil"/>
            </w:tcBorders>
          </w:tcPr>
          <w:p w14:paraId="72BA642E" w14:textId="77777777" w:rsidR="000F2EDD" w:rsidRPr="009B6531" w:rsidRDefault="000F2EDD" w:rsidP="004938E8">
            <w:pPr>
              <w:jc w:val="both"/>
            </w:pPr>
          </w:p>
        </w:tc>
        <w:tc>
          <w:tcPr>
            <w:tcW w:w="2409" w:type="dxa"/>
            <w:gridSpan w:val="3"/>
            <w:tcBorders>
              <w:top w:val="nil"/>
            </w:tcBorders>
          </w:tcPr>
          <w:p w14:paraId="73A23E01" w14:textId="77777777" w:rsidR="000F2EDD" w:rsidRPr="009B6531" w:rsidRDefault="000F2EDD" w:rsidP="004938E8">
            <w:pPr>
              <w:jc w:val="both"/>
            </w:pPr>
          </w:p>
        </w:tc>
        <w:tc>
          <w:tcPr>
            <w:tcW w:w="567" w:type="dxa"/>
            <w:gridSpan w:val="2"/>
            <w:tcBorders>
              <w:top w:val="nil"/>
            </w:tcBorders>
          </w:tcPr>
          <w:p w14:paraId="3231B1F6" w14:textId="77777777" w:rsidR="000F2EDD" w:rsidRPr="009B6531" w:rsidRDefault="000F2EDD" w:rsidP="004938E8">
            <w:pPr>
              <w:jc w:val="both"/>
            </w:pPr>
          </w:p>
        </w:tc>
        <w:tc>
          <w:tcPr>
            <w:tcW w:w="2109" w:type="dxa"/>
            <w:gridSpan w:val="5"/>
            <w:tcBorders>
              <w:top w:val="nil"/>
            </w:tcBorders>
          </w:tcPr>
          <w:p w14:paraId="3784FF1D" w14:textId="77777777" w:rsidR="000F2EDD" w:rsidRPr="009B6531" w:rsidRDefault="000F2EDD" w:rsidP="004938E8"/>
        </w:tc>
        <w:tc>
          <w:tcPr>
            <w:tcW w:w="1972" w:type="dxa"/>
            <w:gridSpan w:val="3"/>
            <w:tcBorders>
              <w:top w:val="nil"/>
            </w:tcBorders>
          </w:tcPr>
          <w:p w14:paraId="043BBFB9" w14:textId="77777777" w:rsidR="000F2EDD" w:rsidRPr="009B6531" w:rsidRDefault="000F2EDD" w:rsidP="004938E8">
            <w:pPr>
              <w:jc w:val="both"/>
            </w:pPr>
          </w:p>
        </w:tc>
      </w:tr>
      <w:tr w:rsidR="000F2EDD" w14:paraId="718345C0" w14:textId="77777777" w:rsidTr="004938E8">
        <w:trPr>
          <w:trHeight w:val="284"/>
        </w:trPr>
        <w:tc>
          <w:tcPr>
            <w:tcW w:w="2802" w:type="dxa"/>
            <w:gridSpan w:val="2"/>
            <w:tcBorders>
              <w:top w:val="nil"/>
            </w:tcBorders>
          </w:tcPr>
          <w:p w14:paraId="6A796AD8" w14:textId="77777777" w:rsidR="000F2EDD" w:rsidRPr="009B6531" w:rsidRDefault="000F2EDD" w:rsidP="004938E8">
            <w:pPr>
              <w:jc w:val="both"/>
            </w:pPr>
          </w:p>
        </w:tc>
        <w:tc>
          <w:tcPr>
            <w:tcW w:w="2409" w:type="dxa"/>
            <w:gridSpan w:val="3"/>
            <w:tcBorders>
              <w:top w:val="nil"/>
            </w:tcBorders>
          </w:tcPr>
          <w:p w14:paraId="4F04DBE1" w14:textId="77777777" w:rsidR="000F2EDD" w:rsidRPr="009B6531" w:rsidRDefault="000F2EDD" w:rsidP="004938E8">
            <w:pPr>
              <w:jc w:val="both"/>
            </w:pPr>
          </w:p>
        </w:tc>
        <w:tc>
          <w:tcPr>
            <w:tcW w:w="567" w:type="dxa"/>
            <w:gridSpan w:val="2"/>
            <w:tcBorders>
              <w:top w:val="nil"/>
            </w:tcBorders>
          </w:tcPr>
          <w:p w14:paraId="08741771" w14:textId="77777777" w:rsidR="000F2EDD" w:rsidRPr="009B6531" w:rsidRDefault="000F2EDD" w:rsidP="004938E8">
            <w:pPr>
              <w:jc w:val="both"/>
            </w:pPr>
          </w:p>
        </w:tc>
        <w:tc>
          <w:tcPr>
            <w:tcW w:w="2109" w:type="dxa"/>
            <w:gridSpan w:val="5"/>
            <w:tcBorders>
              <w:top w:val="nil"/>
            </w:tcBorders>
          </w:tcPr>
          <w:p w14:paraId="68B3EF37" w14:textId="77777777" w:rsidR="000F2EDD" w:rsidRPr="009B6531" w:rsidRDefault="000F2EDD" w:rsidP="004938E8"/>
        </w:tc>
        <w:tc>
          <w:tcPr>
            <w:tcW w:w="1972" w:type="dxa"/>
            <w:gridSpan w:val="3"/>
            <w:tcBorders>
              <w:top w:val="nil"/>
            </w:tcBorders>
          </w:tcPr>
          <w:p w14:paraId="59ECEE6A" w14:textId="77777777" w:rsidR="000F2EDD" w:rsidRPr="009B6531" w:rsidRDefault="000F2EDD" w:rsidP="004938E8">
            <w:pPr>
              <w:jc w:val="both"/>
            </w:pPr>
          </w:p>
        </w:tc>
      </w:tr>
      <w:tr w:rsidR="000F2EDD" w14:paraId="7B67824F" w14:textId="77777777" w:rsidTr="004938E8">
        <w:trPr>
          <w:trHeight w:val="284"/>
        </w:trPr>
        <w:tc>
          <w:tcPr>
            <w:tcW w:w="2802" w:type="dxa"/>
            <w:gridSpan w:val="2"/>
            <w:tcBorders>
              <w:top w:val="nil"/>
            </w:tcBorders>
          </w:tcPr>
          <w:p w14:paraId="5417D082" w14:textId="77777777" w:rsidR="000F2EDD" w:rsidRDefault="000F2EDD" w:rsidP="004938E8">
            <w:pPr>
              <w:jc w:val="both"/>
            </w:pPr>
          </w:p>
        </w:tc>
        <w:tc>
          <w:tcPr>
            <w:tcW w:w="2409" w:type="dxa"/>
            <w:gridSpan w:val="3"/>
            <w:tcBorders>
              <w:top w:val="nil"/>
            </w:tcBorders>
          </w:tcPr>
          <w:p w14:paraId="30A6EB83" w14:textId="77777777" w:rsidR="000F2EDD" w:rsidRDefault="000F2EDD" w:rsidP="004938E8">
            <w:pPr>
              <w:jc w:val="both"/>
            </w:pPr>
          </w:p>
        </w:tc>
        <w:tc>
          <w:tcPr>
            <w:tcW w:w="567" w:type="dxa"/>
            <w:gridSpan w:val="2"/>
            <w:tcBorders>
              <w:top w:val="nil"/>
            </w:tcBorders>
          </w:tcPr>
          <w:p w14:paraId="0EA5C3BB" w14:textId="77777777" w:rsidR="000F2EDD" w:rsidRDefault="000F2EDD" w:rsidP="004938E8">
            <w:pPr>
              <w:jc w:val="both"/>
            </w:pPr>
          </w:p>
        </w:tc>
        <w:tc>
          <w:tcPr>
            <w:tcW w:w="2109" w:type="dxa"/>
            <w:gridSpan w:val="5"/>
            <w:tcBorders>
              <w:top w:val="nil"/>
            </w:tcBorders>
          </w:tcPr>
          <w:p w14:paraId="085286D2" w14:textId="77777777" w:rsidR="000F2EDD" w:rsidRDefault="000F2EDD" w:rsidP="004938E8">
            <w:pPr>
              <w:jc w:val="both"/>
            </w:pPr>
          </w:p>
        </w:tc>
        <w:tc>
          <w:tcPr>
            <w:tcW w:w="1972" w:type="dxa"/>
            <w:gridSpan w:val="3"/>
            <w:tcBorders>
              <w:top w:val="nil"/>
            </w:tcBorders>
          </w:tcPr>
          <w:p w14:paraId="610AEE5E" w14:textId="77777777" w:rsidR="000F2EDD" w:rsidRPr="009B6531" w:rsidRDefault="000F2EDD" w:rsidP="004938E8">
            <w:pPr>
              <w:jc w:val="both"/>
            </w:pPr>
          </w:p>
        </w:tc>
      </w:tr>
      <w:tr w:rsidR="000F2EDD" w14:paraId="6D0AC430" w14:textId="77777777" w:rsidTr="004938E8">
        <w:tc>
          <w:tcPr>
            <w:tcW w:w="9859" w:type="dxa"/>
            <w:gridSpan w:val="15"/>
            <w:shd w:val="clear" w:color="auto" w:fill="F7CAAC"/>
          </w:tcPr>
          <w:p w14:paraId="4CFEFBB2" w14:textId="77777777" w:rsidR="000F2EDD" w:rsidRDefault="000F2EDD" w:rsidP="004938E8">
            <w:pPr>
              <w:jc w:val="both"/>
            </w:pPr>
            <w:r>
              <w:rPr>
                <w:b/>
              </w:rPr>
              <w:t>Údaje o vzdělání na VŠ</w:t>
            </w:r>
          </w:p>
        </w:tc>
      </w:tr>
      <w:tr w:rsidR="000F2EDD" w14:paraId="00F5B69B" w14:textId="77777777" w:rsidTr="004938E8">
        <w:trPr>
          <w:trHeight w:val="1020"/>
        </w:trPr>
        <w:tc>
          <w:tcPr>
            <w:tcW w:w="9859" w:type="dxa"/>
            <w:gridSpan w:val="15"/>
          </w:tcPr>
          <w:p w14:paraId="51154E30" w14:textId="77777777" w:rsidR="000F2EDD" w:rsidRPr="006E5EE7" w:rsidRDefault="000F2EDD" w:rsidP="004938E8">
            <w:pPr>
              <w:jc w:val="both"/>
              <w:rPr>
                <w:bCs/>
              </w:rPr>
            </w:pPr>
            <w:r>
              <w:rPr>
                <w:bCs/>
              </w:rPr>
              <w:t>1981</w:t>
            </w:r>
            <w:r w:rsidRPr="006E5EE7">
              <w:rPr>
                <w:bCs/>
              </w:rPr>
              <w:t xml:space="preserve"> </w:t>
            </w:r>
            <w:r>
              <w:rPr>
                <w:bCs/>
              </w:rPr>
              <w:t>–</w:t>
            </w:r>
            <w:r w:rsidRPr="006E5EE7">
              <w:rPr>
                <w:bCs/>
              </w:rPr>
              <w:t xml:space="preserve"> </w:t>
            </w:r>
            <w:r>
              <w:rPr>
                <w:bCs/>
              </w:rPr>
              <w:t>kandidát věd</w:t>
            </w:r>
            <w:r w:rsidRPr="006E5EE7">
              <w:rPr>
                <w:bCs/>
              </w:rPr>
              <w:t xml:space="preserve"> (</w:t>
            </w:r>
            <w:r>
              <w:rPr>
                <w:bCs/>
              </w:rPr>
              <w:t>CSc.</w:t>
            </w:r>
            <w:r w:rsidRPr="006E5EE7">
              <w:rPr>
                <w:bCs/>
              </w:rPr>
              <w:t xml:space="preserve">.), studijní program: </w:t>
            </w:r>
            <w:r>
              <w:rPr>
                <w:bCs/>
              </w:rPr>
              <w:t>Československé dějiny</w:t>
            </w:r>
            <w:r w:rsidRPr="006E5EE7">
              <w:rPr>
                <w:bCs/>
              </w:rPr>
              <w:t xml:space="preserve">, obor: </w:t>
            </w:r>
            <w:r>
              <w:rPr>
                <w:bCs/>
              </w:rPr>
              <w:t>Název</w:t>
            </w:r>
            <w:r w:rsidRPr="006E5EE7">
              <w:rPr>
                <w:bCs/>
              </w:rPr>
              <w:t xml:space="preserve">, </w:t>
            </w:r>
            <w:r>
              <w:rPr>
                <w:bCs/>
              </w:rPr>
              <w:t>Název vysoké školy VA Bratislava</w:t>
            </w:r>
          </w:p>
          <w:p w14:paraId="39655EE1" w14:textId="77777777" w:rsidR="000F2EDD" w:rsidRPr="006E5EE7" w:rsidRDefault="000F2EDD" w:rsidP="004938E8">
            <w:pPr>
              <w:jc w:val="both"/>
              <w:rPr>
                <w:bCs/>
              </w:rPr>
            </w:pPr>
          </w:p>
        </w:tc>
      </w:tr>
      <w:tr w:rsidR="000F2EDD" w14:paraId="41229380" w14:textId="77777777" w:rsidTr="004938E8">
        <w:tc>
          <w:tcPr>
            <w:tcW w:w="9859" w:type="dxa"/>
            <w:gridSpan w:val="15"/>
            <w:shd w:val="clear" w:color="auto" w:fill="F7CAAC"/>
          </w:tcPr>
          <w:p w14:paraId="6D6B1C1E" w14:textId="77777777" w:rsidR="000F2EDD" w:rsidRDefault="000F2EDD" w:rsidP="004938E8">
            <w:pPr>
              <w:jc w:val="both"/>
              <w:rPr>
                <w:b/>
              </w:rPr>
            </w:pPr>
            <w:r>
              <w:rPr>
                <w:b/>
              </w:rPr>
              <w:t>Údaje o odborném působení od absolvování VŠ</w:t>
            </w:r>
          </w:p>
        </w:tc>
      </w:tr>
      <w:tr w:rsidR="000F2EDD" w14:paraId="3769E666" w14:textId="77777777" w:rsidTr="004938E8">
        <w:trPr>
          <w:trHeight w:val="1066"/>
        </w:trPr>
        <w:tc>
          <w:tcPr>
            <w:tcW w:w="9859" w:type="dxa"/>
            <w:gridSpan w:val="15"/>
          </w:tcPr>
          <w:p w14:paraId="66816A64" w14:textId="77777777" w:rsidR="000F2EDD" w:rsidRDefault="000F2EDD" w:rsidP="004938E8">
            <w:pPr>
              <w:jc w:val="both"/>
            </w:pPr>
            <w:r w:rsidRPr="00F85B9B">
              <w:t>20</w:t>
            </w:r>
            <w:r>
              <w:t xml:space="preserve">10 </w:t>
            </w:r>
            <w:r w:rsidRPr="00F85B9B">
              <w:t>-</w:t>
            </w:r>
            <w:r>
              <w:t xml:space="preserve"> </w:t>
            </w:r>
            <w:r w:rsidRPr="00F85B9B">
              <w:t>dosud:</w:t>
            </w:r>
            <w:r>
              <w:t xml:space="preserve">UTB ve Zlíně, Fakulta logistiky a krizového řízení, docent, typ pracovně právního vztahu (pp) </w:t>
            </w:r>
          </w:p>
          <w:p w14:paraId="0DDB76D1" w14:textId="77777777" w:rsidR="000F2EDD" w:rsidRPr="00424EE8" w:rsidRDefault="000F2EDD" w:rsidP="004938E8">
            <w:pPr>
              <w:jc w:val="both"/>
            </w:pPr>
            <w:r>
              <w:t xml:space="preserve">2004-2009: UTB ve Zlíně, </w:t>
            </w:r>
            <w:r w:rsidRPr="00BE1441">
              <w:t>Fakulta technologická, Institut bezpečnostních technologií, docent</w:t>
            </w:r>
            <w:r>
              <w:t>, typ pracovně právního vztahu (pp)</w:t>
            </w:r>
          </w:p>
        </w:tc>
      </w:tr>
      <w:tr w:rsidR="000F2EDD" w14:paraId="6CB4AF5E" w14:textId="77777777" w:rsidTr="004938E8">
        <w:trPr>
          <w:trHeight w:val="250"/>
        </w:trPr>
        <w:tc>
          <w:tcPr>
            <w:tcW w:w="9859" w:type="dxa"/>
            <w:gridSpan w:val="15"/>
            <w:shd w:val="clear" w:color="auto" w:fill="F7CAAC"/>
          </w:tcPr>
          <w:p w14:paraId="74B8B2EA" w14:textId="77777777" w:rsidR="000F2EDD" w:rsidRDefault="000F2EDD" w:rsidP="004938E8">
            <w:pPr>
              <w:jc w:val="both"/>
            </w:pPr>
            <w:r>
              <w:rPr>
                <w:b/>
              </w:rPr>
              <w:t>Zkušenosti s vedením kvalifikačních a rigorózních prací</w:t>
            </w:r>
          </w:p>
        </w:tc>
      </w:tr>
      <w:tr w:rsidR="000F2EDD" w14:paraId="0341AD94" w14:textId="77777777" w:rsidTr="004938E8">
        <w:trPr>
          <w:trHeight w:val="1020"/>
        </w:trPr>
        <w:tc>
          <w:tcPr>
            <w:tcW w:w="9859" w:type="dxa"/>
            <w:gridSpan w:val="15"/>
          </w:tcPr>
          <w:p w14:paraId="6AB8ACCC" w14:textId="77777777" w:rsidR="000F2EDD" w:rsidRDefault="000F2EDD" w:rsidP="004938E8">
            <w:pPr>
              <w:jc w:val="both"/>
            </w:pPr>
            <w:r>
              <w:t>88x vedoucí bakalářské práce</w:t>
            </w:r>
          </w:p>
          <w:p w14:paraId="49C9ED7E" w14:textId="77777777" w:rsidR="000F2EDD" w:rsidRDefault="000F2EDD" w:rsidP="004938E8">
            <w:pPr>
              <w:jc w:val="both"/>
            </w:pPr>
            <w:r>
              <w:t>48x vedoucí diplomové práce</w:t>
            </w:r>
          </w:p>
          <w:p w14:paraId="62A8DD61" w14:textId="77777777" w:rsidR="000F2EDD" w:rsidRDefault="000F2EDD" w:rsidP="004938E8">
            <w:pPr>
              <w:jc w:val="both"/>
            </w:pPr>
          </w:p>
        </w:tc>
      </w:tr>
      <w:tr w:rsidR="000F2EDD" w14:paraId="7DC348E4" w14:textId="77777777" w:rsidTr="004938E8">
        <w:trPr>
          <w:cantSplit/>
        </w:trPr>
        <w:tc>
          <w:tcPr>
            <w:tcW w:w="3347" w:type="dxa"/>
            <w:gridSpan w:val="3"/>
            <w:tcBorders>
              <w:top w:val="single" w:sz="12" w:space="0" w:color="auto"/>
            </w:tcBorders>
            <w:shd w:val="clear" w:color="auto" w:fill="F7CAAC"/>
          </w:tcPr>
          <w:p w14:paraId="09ACCA5B"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44DBB265"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B57930A"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9B0C6B1" w14:textId="77777777" w:rsidR="000F2EDD" w:rsidRDefault="000F2EDD" w:rsidP="004938E8">
            <w:pPr>
              <w:jc w:val="both"/>
              <w:rPr>
                <w:b/>
              </w:rPr>
            </w:pPr>
            <w:r>
              <w:rPr>
                <w:b/>
              </w:rPr>
              <w:t>Ohlasy publikací</w:t>
            </w:r>
          </w:p>
        </w:tc>
      </w:tr>
      <w:tr w:rsidR="000F2EDD" w14:paraId="3FC969BE" w14:textId="77777777" w:rsidTr="004938E8">
        <w:trPr>
          <w:cantSplit/>
        </w:trPr>
        <w:tc>
          <w:tcPr>
            <w:tcW w:w="3347" w:type="dxa"/>
            <w:gridSpan w:val="3"/>
          </w:tcPr>
          <w:p w14:paraId="47D055CD" w14:textId="77777777" w:rsidR="000F2EDD" w:rsidRDefault="000F2EDD" w:rsidP="004938E8">
            <w:pPr>
              <w:jc w:val="both"/>
            </w:pPr>
            <w:r>
              <w:t>71-02-9 Československé dějiny</w:t>
            </w:r>
          </w:p>
        </w:tc>
        <w:tc>
          <w:tcPr>
            <w:tcW w:w="2245" w:type="dxa"/>
            <w:gridSpan w:val="3"/>
          </w:tcPr>
          <w:p w14:paraId="1E7886CC" w14:textId="77777777" w:rsidR="000F2EDD" w:rsidRDefault="000F2EDD" w:rsidP="004938E8">
            <w:pPr>
              <w:jc w:val="both"/>
            </w:pPr>
            <w:r>
              <w:t>1988</w:t>
            </w:r>
          </w:p>
        </w:tc>
        <w:tc>
          <w:tcPr>
            <w:tcW w:w="2248" w:type="dxa"/>
            <w:gridSpan w:val="5"/>
            <w:tcBorders>
              <w:right w:val="single" w:sz="12" w:space="0" w:color="auto"/>
            </w:tcBorders>
          </w:tcPr>
          <w:p w14:paraId="10D7F41D" w14:textId="77777777" w:rsidR="000F2EDD" w:rsidRDefault="000F2EDD" w:rsidP="004938E8">
            <w:pPr>
              <w:jc w:val="both"/>
            </w:pPr>
            <w:r>
              <w:t>VA Bratislava</w:t>
            </w:r>
          </w:p>
        </w:tc>
        <w:tc>
          <w:tcPr>
            <w:tcW w:w="632" w:type="dxa"/>
            <w:gridSpan w:val="2"/>
            <w:tcBorders>
              <w:left w:val="single" w:sz="12" w:space="0" w:color="auto"/>
            </w:tcBorders>
            <w:shd w:val="clear" w:color="auto" w:fill="F7CAAC"/>
          </w:tcPr>
          <w:p w14:paraId="47BCB242" w14:textId="77777777" w:rsidR="000F2EDD" w:rsidRPr="00F20AEF" w:rsidRDefault="000F2EDD" w:rsidP="004938E8">
            <w:pPr>
              <w:jc w:val="both"/>
            </w:pPr>
            <w:r w:rsidRPr="00F20AEF">
              <w:rPr>
                <w:b/>
              </w:rPr>
              <w:t>WoS</w:t>
            </w:r>
          </w:p>
        </w:tc>
        <w:tc>
          <w:tcPr>
            <w:tcW w:w="693" w:type="dxa"/>
            <w:shd w:val="clear" w:color="auto" w:fill="F7CAAC"/>
          </w:tcPr>
          <w:p w14:paraId="2D0F70E2"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446A5EF3" w14:textId="77777777" w:rsidR="000F2EDD" w:rsidRDefault="000F2EDD" w:rsidP="004938E8">
            <w:pPr>
              <w:jc w:val="both"/>
            </w:pPr>
            <w:r>
              <w:rPr>
                <w:b/>
                <w:sz w:val="18"/>
              </w:rPr>
              <w:t>ostatní</w:t>
            </w:r>
          </w:p>
        </w:tc>
      </w:tr>
      <w:tr w:rsidR="000F2EDD" w14:paraId="22E6C341" w14:textId="77777777" w:rsidTr="004938E8">
        <w:trPr>
          <w:cantSplit/>
          <w:trHeight w:val="70"/>
        </w:trPr>
        <w:tc>
          <w:tcPr>
            <w:tcW w:w="3347" w:type="dxa"/>
            <w:gridSpan w:val="3"/>
            <w:shd w:val="clear" w:color="auto" w:fill="F7CAAC"/>
          </w:tcPr>
          <w:p w14:paraId="2CEA7338" w14:textId="77777777" w:rsidR="000F2EDD" w:rsidRDefault="000F2EDD" w:rsidP="004938E8">
            <w:pPr>
              <w:jc w:val="both"/>
            </w:pPr>
            <w:r>
              <w:rPr>
                <w:b/>
              </w:rPr>
              <w:t>Obor jmenovacího řízení</w:t>
            </w:r>
          </w:p>
        </w:tc>
        <w:tc>
          <w:tcPr>
            <w:tcW w:w="2245" w:type="dxa"/>
            <w:gridSpan w:val="3"/>
            <w:shd w:val="clear" w:color="auto" w:fill="F7CAAC"/>
          </w:tcPr>
          <w:p w14:paraId="3952F2FA"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3E402D2C" w14:textId="77777777" w:rsidR="000F2EDD" w:rsidRDefault="000F2EDD" w:rsidP="004938E8">
            <w:pPr>
              <w:jc w:val="both"/>
            </w:pPr>
            <w:r>
              <w:rPr>
                <w:b/>
              </w:rPr>
              <w:t>Řízení konáno na VŠ</w:t>
            </w:r>
          </w:p>
        </w:tc>
        <w:tc>
          <w:tcPr>
            <w:tcW w:w="632" w:type="dxa"/>
            <w:gridSpan w:val="2"/>
            <w:tcBorders>
              <w:left w:val="single" w:sz="12" w:space="0" w:color="auto"/>
            </w:tcBorders>
          </w:tcPr>
          <w:p w14:paraId="3F11CE58" w14:textId="77777777" w:rsidR="000F2EDD" w:rsidRPr="00F20AEF" w:rsidRDefault="000F2EDD" w:rsidP="004938E8">
            <w:pPr>
              <w:jc w:val="both"/>
              <w:rPr>
                <w:b/>
              </w:rPr>
            </w:pPr>
            <w:r>
              <w:rPr>
                <w:b/>
              </w:rPr>
              <w:t>11</w:t>
            </w:r>
          </w:p>
        </w:tc>
        <w:tc>
          <w:tcPr>
            <w:tcW w:w="693" w:type="dxa"/>
          </w:tcPr>
          <w:p w14:paraId="2925EC3F" w14:textId="77777777" w:rsidR="000F2EDD" w:rsidRPr="00F20AEF" w:rsidRDefault="000F2EDD" w:rsidP="004938E8">
            <w:pPr>
              <w:jc w:val="both"/>
              <w:rPr>
                <w:b/>
              </w:rPr>
            </w:pPr>
            <w:r>
              <w:rPr>
                <w:b/>
              </w:rPr>
              <w:t>10</w:t>
            </w:r>
          </w:p>
        </w:tc>
        <w:tc>
          <w:tcPr>
            <w:tcW w:w="694" w:type="dxa"/>
          </w:tcPr>
          <w:p w14:paraId="2EE50468" w14:textId="77777777" w:rsidR="000F2EDD" w:rsidRPr="005B7443" w:rsidRDefault="000F2EDD" w:rsidP="004938E8">
            <w:pPr>
              <w:jc w:val="both"/>
              <w:rPr>
                <w:b/>
              </w:rPr>
            </w:pPr>
          </w:p>
        </w:tc>
      </w:tr>
      <w:tr w:rsidR="000F2EDD" w14:paraId="6FE7300C" w14:textId="77777777" w:rsidTr="004938E8">
        <w:trPr>
          <w:trHeight w:val="205"/>
        </w:trPr>
        <w:tc>
          <w:tcPr>
            <w:tcW w:w="3347" w:type="dxa"/>
            <w:gridSpan w:val="3"/>
          </w:tcPr>
          <w:p w14:paraId="09DD544E" w14:textId="77777777" w:rsidR="000F2EDD" w:rsidRDefault="000F2EDD" w:rsidP="004938E8">
            <w:pPr>
              <w:jc w:val="both"/>
            </w:pPr>
          </w:p>
        </w:tc>
        <w:tc>
          <w:tcPr>
            <w:tcW w:w="2245" w:type="dxa"/>
            <w:gridSpan w:val="3"/>
          </w:tcPr>
          <w:p w14:paraId="0AF7F6F3" w14:textId="77777777" w:rsidR="000F2EDD" w:rsidRDefault="000F2EDD" w:rsidP="004938E8">
            <w:pPr>
              <w:jc w:val="both"/>
            </w:pPr>
          </w:p>
        </w:tc>
        <w:tc>
          <w:tcPr>
            <w:tcW w:w="2248" w:type="dxa"/>
            <w:gridSpan w:val="5"/>
            <w:tcBorders>
              <w:right w:val="single" w:sz="12" w:space="0" w:color="auto"/>
            </w:tcBorders>
          </w:tcPr>
          <w:p w14:paraId="65C98E1C"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005DAD1B" w14:textId="77777777" w:rsidR="000F2EDD" w:rsidRPr="00F20AEF" w:rsidRDefault="000F2EDD" w:rsidP="004938E8">
            <w:pPr>
              <w:jc w:val="both"/>
              <w:rPr>
                <w:b/>
                <w:sz w:val="18"/>
              </w:rPr>
            </w:pPr>
            <w:r w:rsidRPr="00F20AEF">
              <w:rPr>
                <w:b/>
                <w:sz w:val="18"/>
              </w:rPr>
              <w:t>H-index WoS/Scopus</w:t>
            </w:r>
          </w:p>
        </w:tc>
        <w:tc>
          <w:tcPr>
            <w:tcW w:w="694" w:type="dxa"/>
            <w:vAlign w:val="center"/>
          </w:tcPr>
          <w:p w14:paraId="24C68BA0" w14:textId="77777777" w:rsidR="000F2EDD" w:rsidRPr="005B7443" w:rsidRDefault="000F2EDD" w:rsidP="004938E8">
            <w:pPr>
              <w:rPr>
                <w:b/>
              </w:rPr>
            </w:pPr>
            <w:r w:rsidRPr="005B7443">
              <w:rPr>
                <w:b/>
              </w:rPr>
              <w:t xml:space="preserve">   </w:t>
            </w:r>
            <w:r>
              <w:rPr>
                <w:b/>
              </w:rPr>
              <w:t>2/2</w:t>
            </w:r>
          </w:p>
        </w:tc>
      </w:tr>
      <w:tr w:rsidR="000F2EDD" w14:paraId="79F931ED" w14:textId="77777777" w:rsidTr="004938E8">
        <w:tc>
          <w:tcPr>
            <w:tcW w:w="9859" w:type="dxa"/>
            <w:gridSpan w:val="15"/>
            <w:shd w:val="clear" w:color="auto" w:fill="F7CAAC"/>
          </w:tcPr>
          <w:p w14:paraId="132B2A0F"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20D4A3DD" w14:textId="77777777" w:rsidTr="004938E8">
        <w:trPr>
          <w:trHeight w:val="2347"/>
        </w:trPr>
        <w:tc>
          <w:tcPr>
            <w:tcW w:w="9859" w:type="dxa"/>
            <w:gridSpan w:val="15"/>
          </w:tcPr>
          <w:p w14:paraId="67FD3EF1" w14:textId="77777777" w:rsidR="000F2EDD" w:rsidRDefault="000F2EDD" w:rsidP="004938E8">
            <w:pPr>
              <w:spacing w:after="240"/>
              <w:jc w:val="both"/>
              <w:rPr>
                <w:b/>
              </w:rPr>
            </w:pPr>
            <w:r w:rsidRPr="00846EEA">
              <w:t>RAK, Jakub</w:t>
            </w:r>
            <w:r>
              <w:t>;</w:t>
            </w:r>
            <w:r w:rsidRPr="00846EEA">
              <w:t xml:space="preserve"> VICAR, Dusan</w:t>
            </w:r>
            <w:r>
              <w:t>;</w:t>
            </w:r>
            <w:r w:rsidRPr="005E4264">
              <w:t xml:space="preserve"> </w:t>
            </w:r>
            <w:r w:rsidRPr="00846EEA">
              <w:rPr>
                <w:b/>
              </w:rPr>
              <w:t>LOSEK</w:t>
            </w:r>
            <w:r w:rsidRPr="005E4264">
              <w:t xml:space="preserve"> Vacl</w:t>
            </w:r>
            <w:r>
              <w:t>av;</w:t>
            </w:r>
            <w:r w:rsidRPr="005E4264">
              <w:t xml:space="preserve"> </w:t>
            </w:r>
            <w:r w:rsidRPr="00846EEA">
              <w:t>BALINT, Tomas</w:t>
            </w:r>
            <w:r>
              <w:t>;</w:t>
            </w:r>
            <w:r w:rsidRPr="00846EEA">
              <w:t xml:space="preserve"> STROHMANDL, Jan a Barbora KOZUBIKOVA. Design of a spatial database of standardized blocks of flats for the purpose of population sheltering in the town of Uherské Hradiště</w:t>
            </w:r>
            <w:r w:rsidRPr="005E4264">
              <w:rPr>
                <w:i/>
              </w:rPr>
              <w:t xml:space="preserve">. </w:t>
            </w:r>
            <w:r w:rsidRPr="00846EEA">
              <w:rPr>
                <w:i/>
              </w:rPr>
              <w:t>WSEAS Transactions on Environment and Development</w:t>
            </w:r>
            <w:r w:rsidRPr="005E4264">
              <w:t>. Roč. 14,</w:t>
            </w:r>
            <w:r>
              <w:t xml:space="preserve"> (2018),</w:t>
            </w:r>
            <w:r w:rsidRPr="005E4264">
              <w:t xml:space="preserve"> s. 16 –23. ISSN 1790-5079</w:t>
            </w:r>
            <w:r w:rsidRPr="005E4264">
              <w:rPr>
                <w:b/>
              </w:rPr>
              <w:t xml:space="preserve">. </w:t>
            </w:r>
            <w:r w:rsidRPr="00610187">
              <w:rPr>
                <w:bCs/>
              </w:rPr>
              <w:t>(J</w:t>
            </w:r>
            <w:r>
              <w:rPr>
                <w:bCs/>
              </w:rPr>
              <w:t>sc</w:t>
            </w:r>
            <w:r w:rsidRPr="00610187">
              <w:rPr>
                <w:bCs/>
              </w:rPr>
              <w:t xml:space="preserve">, </w:t>
            </w:r>
            <w:r>
              <w:rPr>
                <w:bCs/>
              </w:rPr>
              <w:t xml:space="preserve">Q3, </w:t>
            </w:r>
            <w:r w:rsidRPr="00610187">
              <w:rPr>
                <w:bCs/>
              </w:rPr>
              <w:t xml:space="preserve">autorský podíl </w:t>
            </w:r>
            <w:r>
              <w:rPr>
                <w:b/>
              </w:rPr>
              <w:t>25</w:t>
            </w:r>
            <w:r w:rsidRPr="00462405">
              <w:rPr>
                <w:b/>
              </w:rPr>
              <w:t xml:space="preserve"> %</w:t>
            </w:r>
            <w:r>
              <w:rPr>
                <w:bCs/>
              </w:rPr>
              <w:t>)</w:t>
            </w:r>
          </w:p>
          <w:p w14:paraId="7964887A" w14:textId="77777777" w:rsidR="000F2EDD" w:rsidRDefault="000F2EDD" w:rsidP="004938E8">
            <w:pPr>
              <w:spacing w:after="240"/>
              <w:jc w:val="both"/>
              <w:rPr>
                <w:b/>
              </w:rPr>
            </w:pPr>
            <w:r w:rsidRPr="00846EEA">
              <w:t>RAK, Jakub</w:t>
            </w:r>
            <w:r>
              <w:t>;</w:t>
            </w:r>
            <w:r w:rsidRPr="005E4264">
              <w:t xml:space="preserve"> </w:t>
            </w:r>
            <w:r w:rsidRPr="00846EEA">
              <w:rPr>
                <w:b/>
              </w:rPr>
              <w:t>LOSEK V</w:t>
            </w:r>
            <w:r>
              <w:rPr>
                <w:b/>
              </w:rPr>
              <w:t>á</w:t>
            </w:r>
            <w:r w:rsidRPr="00846EEA">
              <w:rPr>
                <w:b/>
              </w:rPr>
              <w:t>clav</w:t>
            </w:r>
            <w:r>
              <w:t>;</w:t>
            </w:r>
            <w:r w:rsidRPr="005E4264">
              <w:t xml:space="preserve"> SVOBODA, Petr</w:t>
            </w:r>
            <w:r>
              <w:t>;</w:t>
            </w:r>
            <w:r w:rsidRPr="005E4264">
              <w:t xml:space="preserve"> MICKA, Jan</w:t>
            </w:r>
            <w:r>
              <w:t xml:space="preserve"> a Tomáš</w:t>
            </w:r>
            <w:r w:rsidRPr="005E4264">
              <w:t xml:space="preserve"> BALINT. </w:t>
            </w:r>
            <w:r w:rsidRPr="00846EEA">
              <w:t>Využití typizace panelových domů pro potřeby návrhu databáze objektů pro ukrytí obyvatelstva v Uherském Hradišti</w:t>
            </w:r>
            <w:r w:rsidRPr="005E4264">
              <w:rPr>
                <w:i/>
              </w:rPr>
              <w:t>.</w:t>
            </w:r>
            <w:r w:rsidRPr="005E4264">
              <w:t xml:space="preserve"> </w:t>
            </w:r>
            <w:r w:rsidRPr="00846EEA">
              <w:rPr>
                <w:i/>
              </w:rPr>
              <w:t>The Science for Population Protection</w:t>
            </w:r>
            <w:r w:rsidRPr="005E4264">
              <w:t xml:space="preserve">. Roč. 9, č. 2/2017. </w:t>
            </w:r>
            <w:r>
              <w:t xml:space="preserve">(2017), </w:t>
            </w:r>
            <w:r w:rsidRPr="005E4264">
              <w:t>s. 1 – 9. ISSN 1803-568X</w:t>
            </w:r>
            <w:r>
              <w:rPr>
                <w:b/>
              </w:rPr>
              <w:t xml:space="preserve">. </w:t>
            </w:r>
            <w:r w:rsidRPr="00610187">
              <w:rPr>
                <w:bCs/>
              </w:rPr>
              <w:t>(J</w:t>
            </w:r>
            <w:r>
              <w:rPr>
                <w:bCs/>
              </w:rPr>
              <w:t>ost</w:t>
            </w:r>
            <w:r w:rsidRPr="00610187">
              <w:rPr>
                <w:bCs/>
              </w:rPr>
              <w:t xml:space="preserve">, </w:t>
            </w:r>
            <w:r>
              <w:rPr>
                <w:bCs/>
              </w:rPr>
              <w:t xml:space="preserve">Q3, </w:t>
            </w:r>
            <w:r w:rsidRPr="00610187">
              <w:rPr>
                <w:bCs/>
              </w:rPr>
              <w:t xml:space="preserve">autorský podíl </w:t>
            </w:r>
            <w:r>
              <w:rPr>
                <w:b/>
              </w:rPr>
              <w:t>10</w:t>
            </w:r>
            <w:r w:rsidRPr="00462405">
              <w:rPr>
                <w:b/>
              </w:rPr>
              <w:t xml:space="preserve"> %</w:t>
            </w:r>
            <w:r>
              <w:rPr>
                <w:bCs/>
              </w:rPr>
              <w:t>)</w:t>
            </w:r>
          </w:p>
        </w:tc>
      </w:tr>
      <w:tr w:rsidR="000F2EDD" w14:paraId="28A9EC4E" w14:textId="77777777" w:rsidTr="004938E8">
        <w:trPr>
          <w:trHeight w:val="218"/>
        </w:trPr>
        <w:tc>
          <w:tcPr>
            <w:tcW w:w="9859" w:type="dxa"/>
            <w:gridSpan w:val="15"/>
            <w:shd w:val="clear" w:color="auto" w:fill="F7CAAC"/>
          </w:tcPr>
          <w:p w14:paraId="189F0C5C" w14:textId="77777777" w:rsidR="000F2EDD" w:rsidRDefault="000F2EDD" w:rsidP="004938E8">
            <w:pPr>
              <w:rPr>
                <w:b/>
              </w:rPr>
            </w:pPr>
            <w:r>
              <w:rPr>
                <w:b/>
              </w:rPr>
              <w:t>Působení v zahraničí</w:t>
            </w:r>
          </w:p>
        </w:tc>
      </w:tr>
      <w:tr w:rsidR="000F2EDD" w14:paraId="0B28C925" w14:textId="77777777" w:rsidTr="004938E8">
        <w:trPr>
          <w:trHeight w:val="328"/>
        </w:trPr>
        <w:tc>
          <w:tcPr>
            <w:tcW w:w="9859" w:type="dxa"/>
            <w:gridSpan w:val="15"/>
          </w:tcPr>
          <w:p w14:paraId="19DB3FBC" w14:textId="77777777" w:rsidR="000F2EDD" w:rsidRDefault="000F2EDD" w:rsidP="004938E8">
            <w:pPr>
              <w:rPr>
                <w:b/>
              </w:rPr>
            </w:pPr>
          </w:p>
        </w:tc>
      </w:tr>
      <w:tr w:rsidR="000F2EDD" w14:paraId="53ACC53A" w14:textId="77777777" w:rsidTr="004938E8">
        <w:trPr>
          <w:cantSplit/>
          <w:trHeight w:val="470"/>
        </w:trPr>
        <w:tc>
          <w:tcPr>
            <w:tcW w:w="2518" w:type="dxa"/>
            <w:shd w:val="clear" w:color="auto" w:fill="F7CAAC"/>
          </w:tcPr>
          <w:p w14:paraId="36B94C9C" w14:textId="77777777" w:rsidR="000F2EDD" w:rsidRDefault="000F2EDD" w:rsidP="004938E8">
            <w:pPr>
              <w:jc w:val="both"/>
              <w:rPr>
                <w:b/>
              </w:rPr>
            </w:pPr>
            <w:r>
              <w:rPr>
                <w:b/>
              </w:rPr>
              <w:t xml:space="preserve">Podpis </w:t>
            </w:r>
          </w:p>
        </w:tc>
        <w:tc>
          <w:tcPr>
            <w:tcW w:w="4536" w:type="dxa"/>
            <w:gridSpan w:val="8"/>
          </w:tcPr>
          <w:p w14:paraId="7DBCD10A" w14:textId="77777777" w:rsidR="000F2EDD" w:rsidRDefault="000F2EDD" w:rsidP="004938E8">
            <w:pPr>
              <w:jc w:val="both"/>
            </w:pPr>
          </w:p>
        </w:tc>
        <w:tc>
          <w:tcPr>
            <w:tcW w:w="786" w:type="dxa"/>
            <w:gridSpan w:val="2"/>
            <w:shd w:val="clear" w:color="auto" w:fill="F7CAAC"/>
          </w:tcPr>
          <w:p w14:paraId="4FAC5AB4" w14:textId="77777777" w:rsidR="000F2EDD" w:rsidRDefault="000F2EDD" w:rsidP="004938E8">
            <w:pPr>
              <w:jc w:val="both"/>
            </w:pPr>
            <w:r>
              <w:rPr>
                <w:b/>
              </w:rPr>
              <w:t>datum</w:t>
            </w:r>
          </w:p>
        </w:tc>
        <w:tc>
          <w:tcPr>
            <w:tcW w:w="2019" w:type="dxa"/>
            <w:gridSpan w:val="4"/>
          </w:tcPr>
          <w:p w14:paraId="22207ECA" w14:textId="77777777" w:rsidR="000F2EDD" w:rsidRDefault="000F2EDD" w:rsidP="004938E8">
            <w:pPr>
              <w:jc w:val="both"/>
            </w:pPr>
          </w:p>
        </w:tc>
      </w:tr>
    </w:tbl>
    <w:p w14:paraId="2617249A" w14:textId="77777777" w:rsidR="000F2EDD" w:rsidRDefault="000F2EDD" w:rsidP="004938E8"/>
    <w:p w14:paraId="60E3FC50"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0E0E26AD"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537722" w14:textId="77777777" w:rsidR="000F2EDD" w:rsidRDefault="000F2EDD">
            <w:pPr>
              <w:spacing w:line="256" w:lineRule="auto"/>
              <w:jc w:val="both"/>
              <w:rPr>
                <w:b/>
                <w:sz w:val="28"/>
                <w:lang w:eastAsia="en-US"/>
              </w:rPr>
            </w:pPr>
            <w:r>
              <w:rPr>
                <w:b/>
                <w:sz w:val="28"/>
                <w:lang w:eastAsia="en-US"/>
              </w:rPr>
              <w:t>C-I – Personální zabezpečení</w:t>
            </w:r>
          </w:p>
        </w:tc>
      </w:tr>
      <w:tr w:rsidR="000F2EDD" w14:paraId="1C3623EB"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FEE6DB9" w14:textId="77777777" w:rsidR="000F2EDD" w:rsidRDefault="000F2ED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08F438DD" w14:textId="77777777" w:rsidR="000F2EDD" w:rsidRDefault="000F2EDD">
            <w:pPr>
              <w:spacing w:line="256" w:lineRule="auto"/>
              <w:jc w:val="both"/>
              <w:rPr>
                <w:lang w:eastAsia="en-US"/>
              </w:rPr>
            </w:pPr>
            <w:r>
              <w:rPr>
                <w:lang w:eastAsia="en-US"/>
              </w:rPr>
              <w:t>Univerzita Tomáše Bati ve Zlíně</w:t>
            </w:r>
          </w:p>
        </w:tc>
      </w:tr>
      <w:tr w:rsidR="000F2EDD" w14:paraId="4254F49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40CB999" w14:textId="77777777" w:rsidR="000F2EDD" w:rsidRDefault="000F2ED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7390A82" w14:textId="77777777" w:rsidR="000F2EDD" w:rsidRDefault="000F2EDD">
            <w:pPr>
              <w:spacing w:line="256" w:lineRule="auto"/>
              <w:jc w:val="both"/>
              <w:rPr>
                <w:lang w:eastAsia="en-US"/>
              </w:rPr>
            </w:pPr>
            <w:r>
              <w:rPr>
                <w:lang w:eastAsia="en-US"/>
              </w:rPr>
              <w:t>Fakulta logistiky a krizového řízení</w:t>
            </w:r>
          </w:p>
        </w:tc>
      </w:tr>
      <w:tr w:rsidR="000F2EDD" w14:paraId="0508003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383D1D" w14:textId="77777777" w:rsidR="000F2EDD" w:rsidRDefault="000F2ED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188D6FD5" w14:textId="77777777" w:rsidR="000F2EDD" w:rsidRDefault="000F2EDD">
            <w:pPr>
              <w:spacing w:line="256" w:lineRule="auto"/>
              <w:jc w:val="both"/>
              <w:rPr>
                <w:lang w:eastAsia="en-US"/>
              </w:rPr>
            </w:pPr>
            <w:r>
              <w:rPr>
                <w:lang w:eastAsia="en-US"/>
              </w:rPr>
              <w:t>Management rizik</w:t>
            </w:r>
          </w:p>
        </w:tc>
      </w:tr>
      <w:tr w:rsidR="000F2EDD" w14:paraId="25DFDECA"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EFE1767" w14:textId="77777777" w:rsidR="000F2EDD" w:rsidRDefault="000F2ED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14D48BD5" w14:textId="77777777" w:rsidR="000F2EDD" w:rsidRDefault="000F2EDD">
            <w:pPr>
              <w:spacing w:line="256" w:lineRule="auto"/>
              <w:jc w:val="both"/>
              <w:rPr>
                <w:b/>
                <w:lang w:eastAsia="en-US"/>
              </w:rPr>
            </w:pPr>
            <w:r>
              <w:rPr>
                <w:b/>
                <w:lang w:eastAsia="en-US"/>
              </w:rPr>
              <w:t>Lukáš Pavlík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90533CF" w14:textId="77777777" w:rsidR="000F2EDD" w:rsidRDefault="000F2ED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7A16657" w14:textId="77777777" w:rsidR="000F2EDD" w:rsidRDefault="000F2EDD">
            <w:pPr>
              <w:spacing w:line="256" w:lineRule="auto"/>
              <w:jc w:val="both"/>
              <w:rPr>
                <w:lang w:eastAsia="en-US"/>
              </w:rPr>
            </w:pPr>
            <w:r>
              <w:rPr>
                <w:lang w:eastAsia="en-US"/>
              </w:rPr>
              <w:t>Ing., Ph.D.</w:t>
            </w:r>
          </w:p>
        </w:tc>
      </w:tr>
      <w:tr w:rsidR="000F2EDD" w14:paraId="1A6F06F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72B44A" w14:textId="77777777" w:rsidR="000F2EDD" w:rsidRDefault="000F2ED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37B4A9C" w14:textId="77777777" w:rsidR="000F2EDD" w:rsidRDefault="000F2EDD">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BEA0057" w14:textId="77777777" w:rsidR="000F2EDD" w:rsidRDefault="000F2ED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4B1BCFE3" w14:textId="77777777" w:rsidR="000F2EDD" w:rsidRPr="004D3477" w:rsidRDefault="000F2EDD">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5031FD8"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3E955EB"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91F7E9"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FE04976" w14:textId="77777777" w:rsidR="000F2EDD" w:rsidRDefault="000F2EDD" w:rsidP="004938E8">
            <w:pPr>
              <w:spacing w:line="256" w:lineRule="auto"/>
              <w:jc w:val="both"/>
              <w:rPr>
                <w:lang w:eastAsia="en-US"/>
              </w:rPr>
            </w:pPr>
            <w:r>
              <w:rPr>
                <w:lang w:eastAsia="en-US"/>
              </w:rPr>
              <w:t>02/29</w:t>
            </w:r>
          </w:p>
        </w:tc>
      </w:tr>
      <w:tr w:rsidR="000F2EDD" w14:paraId="3E445D2D"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06AF611" w14:textId="77777777" w:rsidR="000F2EDD" w:rsidRDefault="000F2ED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26EB6D5" w14:textId="77777777" w:rsidR="000F2EDD" w:rsidRPr="004D3477" w:rsidRDefault="000F2EDD">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68B5E3"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tcPr>
          <w:p w14:paraId="18169B43"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4F0BFE"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18BE106" w14:textId="77777777" w:rsidR="000F2EDD" w:rsidRDefault="000F2EDD" w:rsidP="004938E8">
            <w:pPr>
              <w:spacing w:line="256" w:lineRule="auto"/>
              <w:jc w:val="both"/>
              <w:rPr>
                <w:lang w:eastAsia="en-US"/>
              </w:rPr>
            </w:pPr>
            <w:r>
              <w:rPr>
                <w:lang w:eastAsia="en-US"/>
              </w:rPr>
              <w:t>02/29</w:t>
            </w:r>
          </w:p>
        </w:tc>
      </w:tr>
      <w:tr w:rsidR="000F2EDD" w14:paraId="1EA5D6F6"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FB75173" w14:textId="77777777" w:rsidR="000F2EDD" w:rsidRDefault="000F2ED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BC9B45" w14:textId="77777777" w:rsidR="000F2EDD" w:rsidRDefault="000F2ED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9D6E85" w14:textId="77777777" w:rsidR="000F2EDD" w:rsidRDefault="000F2EDD">
            <w:pPr>
              <w:spacing w:line="256" w:lineRule="auto"/>
              <w:jc w:val="both"/>
              <w:rPr>
                <w:b/>
                <w:lang w:eastAsia="en-US"/>
              </w:rPr>
            </w:pPr>
            <w:r>
              <w:rPr>
                <w:b/>
                <w:lang w:eastAsia="en-US"/>
              </w:rPr>
              <w:t>rozsah</w:t>
            </w:r>
          </w:p>
        </w:tc>
      </w:tr>
      <w:tr w:rsidR="000F2EDD" w14:paraId="001D1C7F"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B344B65"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03D4C18"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A9CE57F" w14:textId="77777777" w:rsidR="000F2EDD" w:rsidRDefault="000F2EDD">
            <w:pPr>
              <w:spacing w:line="256" w:lineRule="auto"/>
              <w:jc w:val="both"/>
              <w:rPr>
                <w:lang w:eastAsia="en-US"/>
              </w:rPr>
            </w:pPr>
          </w:p>
        </w:tc>
      </w:tr>
      <w:tr w:rsidR="000F2EDD" w14:paraId="7C2248C2"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7DAF073"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5477473"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14B2DA1" w14:textId="77777777" w:rsidR="000F2EDD" w:rsidRDefault="000F2EDD">
            <w:pPr>
              <w:spacing w:line="256" w:lineRule="auto"/>
              <w:jc w:val="both"/>
              <w:rPr>
                <w:lang w:eastAsia="en-US"/>
              </w:rPr>
            </w:pPr>
          </w:p>
        </w:tc>
      </w:tr>
      <w:tr w:rsidR="000F2EDD" w14:paraId="0410ED2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A4E416C"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730AB52"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1292F85" w14:textId="77777777" w:rsidR="000F2EDD" w:rsidRDefault="000F2EDD">
            <w:pPr>
              <w:spacing w:line="256" w:lineRule="auto"/>
              <w:jc w:val="both"/>
              <w:rPr>
                <w:lang w:eastAsia="en-US"/>
              </w:rPr>
            </w:pPr>
          </w:p>
        </w:tc>
      </w:tr>
      <w:tr w:rsidR="000F2EDD" w14:paraId="2A0E3AEA"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1866402B"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5B86D0B"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2F3BF40C" w14:textId="77777777" w:rsidR="000F2EDD" w:rsidRDefault="000F2EDD">
            <w:pPr>
              <w:spacing w:line="256" w:lineRule="auto"/>
              <w:jc w:val="both"/>
              <w:rPr>
                <w:lang w:eastAsia="en-US"/>
              </w:rPr>
            </w:pPr>
          </w:p>
        </w:tc>
      </w:tr>
      <w:tr w:rsidR="000F2EDD" w14:paraId="62C5143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F6F294" w14:textId="77777777" w:rsidR="000F2EDD" w:rsidRDefault="000F2ED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0F2EDD" w14:paraId="46BC9AA6" w14:textId="77777777" w:rsidTr="004938E8">
        <w:trPr>
          <w:trHeight w:val="1118"/>
        </w:trPr>
        <w:tc>
          <w:tcPr>
            <w:tcW w:w="9859" w:type="dxa"/>
            <w:gridSpan w:val="15"/>
            <w:tcBorders>
              <w:top w:val="nil"/>
              <w:left w:val="single" w:sz="4" w:space="0" w:color="auto"/>
              <w:bottom w:val="single" w:sz="4" w:space="0" w:color="auto"/>
              <w:right w:val="single" w:sz="4" w:space="0" w:color="auto"/>
            </w:tcBorders>
            <w:hideMark/>
          </w:tcPr>
          <w:p w14:paraId="3DA59D4F" w14:textId="77777777" w:rsidR="000F2EDD" w:rsidRDefault="000F2EDD">
            <w:pPr>
              <w:spacing w:line="256" w:lineRule="auto"/>
              <w:jc w:val="both"/>
              <w:rPr>
                <w:lang w:eastAsia="en-US"/>
              </w:rPr>
            </w:pPr>
            <w:r>
              <w:rPr>
                <w:lang w:eastAsia="en-US"/>
              </w:rPr>
              <w:t>Modelling in Population Protection – garant, přednášející (100 %), cvičící (100 %)</w:t>
            </w:r>
          </w:p>
          <w:p w14:paraId="1590A7EF" w14:textId="77777777" w:rsidR="000F2EDD" w:rsidRDefault="000F2EDD">
            <w:pPr>
              <w:spacing w:line="256" w:lineRule="auto"/>
              <w:jc w:val="both"/>
              <w:rPr>
                <w:lang w:eastAsia="en-US"/>
              </w:rPr>
            </w:pPr>
            <w:r>
              <w:rPr>
                <w:lang w:eastAsia="en-US"/>
              </w:rPr>
              <w:t>Bezpečnostní politika a bezpečnostní systém státu (PZ) – přednášející (43 %), vede seminář (50 %)</w:t>
            </w:r>
          </w:p>
          <w:p w14:paraId="69873332" w14:textId="77777777" w:rsidR="000F2EDD" w:rsidRDefault="000F2EDD">
            <w:pPr>
              <w:spacing w:line="256" w:lineRule="auto"/>
              <w:jc w:val="both"/>
              <w:rPr>
                <w:lang w:eastAsia="en-US"/>
              </w:rPr>
            </w:pPr>
            <w:r>
              <w:rPr>
                <w:lang w:eastAsia="en-US"/>
              </w:rPr>
              <w:t>Krizové řízení a plánování I. – vede seminář (50 %)</w:t>
            </w:r>
          </w:p>
          <w:p w14:paraId="02C3E7EC" w14:textId="77777777" w:rsidR="000F2EDD" w:rsidRDefault="000F2EDD" w:rsidP="004938E8">
            <w:pPr>
              <w:spacing w:line="256" w:lineRule="auto"/>
              <w:jc w:val="both"/>
              <w:rPr>
                <w:lang w:eastAsia="en-US"/>
              </w:rPr>
            </w:pPr>
            <w:r>
              <w:rPr>
                <w:lang w:eastAsia="en-US"/>
              </w:rPr>
              <w:t>Krizové řízení a plánování II. – vede seminář (50 %)</w:t>
            </w:r>
          </w:p>
          <w:p w14:paraId="30A50BA6" w14:textId="77777777" w:rsidR="000F2EDD" w:rsidRDefault="000F2EDD" w:rsidP="004938E8">
            <w:pPr>
              <w:spacing w:line="256" w:lineRule="auto"/>
              <w:jc w:val="both"/>
              <w:rPr>
                <w:lang w:eastAsia="en-US"/>
              </w:rPr>
            </w:pPr>
          </w:p>
        </w:tc>
      </w:tr>
      <w:tr w:rsidR="000F2EDD" w14:paraId="41CD5AB9"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C85BDC0" w14:textId="77777777" w:rsidR="000F2EDD" w:rsidRDefault="000F2EDD">
            <w:pPr>
              <w:spacing w:line="256" w:lineRule="auto"/>
              <w:jc w:val="both"/>
              <w:rPr>
                <w:b/>
                <w:lang w:eastAsia="en-US"/>
              </w:rPr>
            </w:pPr>
            <w:r>
              <w:rPr>
                <w:b/>
                <w:lang w:eastAsia="en-US"/>
              </w:rPr>
              <w:t>Zapojení do výuky v dalších studijních programech na téže vysoké škole (pouze u garantů ZT a PZ předmětů)</w:t>
            </w:r>
          </w:p>
        </w:tc>
      </w:tr>
      <w:tr w:rsidR="000F2EDD" w14:paraId="4B36C493"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7E1E3B3A" w14:textId="77777777" w:rsidR="000F2EDD" w:rsidRDefault="000F2EDD">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8D31FF9" w14:textId="77777777" w:rsidR="000F2EDD" w:rsidRDefault="000F2EDD">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67E6FB3" w14:textId="77777777" w:rsidR="000F2EDD" w:rsidRDefault="000F2ED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3B8FCA25" w14:textId="77777777" w:rsidR="000F2EDD" w:rsidRDefault="000F2ED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64AB60D" w14:textId="77777777" w:rsidR="000F2EDD" w:rsidRDefault="000F2ED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0F2EDD" w14:paraId="7D7C61FF"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0F20098E"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5B1B515E"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420D799C"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19FF362F"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ECE5AC0" w14:textId="77777777" w:rsidR="000F2EDD" w:rsidRDefault="000F2EDD">
            <w:pPr>
              <w:spacing w:line="256" w:lineRule="auto"/>
              <w:jc w:val="both"/>
              <w:rPr>
                <w:color w:val="FF0000"/>
                <w:lang w:eastAsia="en-US"/>
              </w:rPr>
            </w:pPr>
          </w:p>
        </w:tc>
      </w:tr>
      <w:tr w:rsidR="000F2EDD" w14:paraId="08E54EE0"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7C8635B"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4D986D4E"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6BA61B9B"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5E7DF414"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21099D53" w14:textId="77777777" w:rsidR="000F2EDD" w:rsidRDefault="000F2EDD">
            <w:pPr>
              <w:spacing w:line="256" w:lineRule="auto"/>
              <w:jc w:val="both"/>
              <w:rPr>
                <w:color w:val="FF0000"/>
                <w:lang w:eastAsia="en-US"/>
              </w:rPr>
            </w:pPr>
          </w:p>
        </w:tc>
      </w:tr>
      <w:tr w:rsidR="000F2EDD" w14:paraId="72273A8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00F930E"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50897C51"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45730F69"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6A22FCC5"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B47F24C" w14:textId="77777777" w:rsidR="000F2EDD" w:rsidRDefault="000F2EDD">
            <w:pPr>
              <w:spacing w:line="256" w:lineRule="auto"/>
              <w:jc w:val="both"/>
              <w:rPr>
                <w:color w:val="FF0000"/>
                <w:lang w:eastAsia="en-US"/>
              </w:rPr>
            </w:pPr>
          </w:p>
        </w:tc>
      </w:tr>
      <w:tr w:rsidR="000F2EDD" w14:paraId="64BE913B"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5FE3778"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64A2E75C"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58929C6C"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0B87B993"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70E6E3D0" w14:textId="77777777" w:rsidR="000F2EDD" w:rsidRDefault="000F2EDD">
            <w:pPr>
              <w:spacing w:line="256" w:lineRule="auto"/>
              <w:jc w:val="both"/>
              <w:rPr>
                <w:color w:val="FF0000"/>
                <w:lang w:eastAsia="en-US"/>
              </w:rPr>
            </w:pPr>
          </w:p>
        </w:tc>
      </w:tr>
      <w:tr w:rsidR="000F2EDD" w14:paraId="258F2239"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DD66935" w14:textId="77777777" w:rsidR="000F2EDD" w:rsidRDefault="000F2EDD">
            <w:pPr>
              <w:spacing w:line="256" w:lineRule="auto"/>
              <w:jc w:val="both"/>
              <w:rPr>
                <w:lang w:eastAsia="en-US"/>
              </w:rPr>
            </w:pPr>
            <w:r>
              <w:rPr>
                <w:b/>
                <w:lang w:eastAsia="en-US"/>
              </w:rPr>
              <w:t xml:space="preserve">Údaje o vzdělání na VŠ </w:t>
            </w:r>
          </w:p>
        </w:tc>
      </w:tr>
      <w:tr w:rsidR="000F2EDD" w14:paraId="731B8769"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F20A3DE" w14:textId="77777777" w:rsidR="000F2EDD" w:rsidRDefault="000F2EDD">
            <w:pPr>
              <w:spacing w:line="256" w:lineRule="auto"/>
              <w:ind w:left="1314" w:hanging="1276"/>
              <w:jc w:val="both"/>
              <w:rPr>
                <w:lang w:eastAsia="en-US"/>
              </w:rPr>
            </w:pPr>
            <w:r>
              <w:rPr>
                <w:lang w:eastAsia="en-US"/>
              </w:rPr>
              <w:t xml:space="preserve">2019 – doktor (Ph.D.) studijní program: Inženýrská informatika, obor: Inženýrská informatika, Univerzita Tomáše Bati </w:t>
            </w:r>
          </w:p>
          <w:p w14:paraId="223B8093" w14:textId="77777777" w:rsidR="000F2EDD" w:rsidRDefault="000F2EDD">
            <w:pPr>
              <w:spacing w:line="256" w:lineRule="auto"/>
              <w:ind w:left="1314" w:hanging="1276"/>
              <w:jc w:val="both"/>
              <w:rPr>
                <w:lang w:eastAsia="en-US"/>
              </w:rPr>
            </w:pPr>
            <w:r>
              <w:rPr>
                <w:lang w:eastAsia="en-US"/>
              </w:rPr>
              <w:t>ve Zlíně, Fakulta aplikované informatiky</w:t>
            </w:r>
          </w:p>
          <w:p w14:paraId="5FC043DE" w14:textId="77777777" w:rsidR="000F2EDD" w:rsidRDefault="000F2EDD">
            <w:pPr>
              <w:spacing w:line="256" w:lineRule="auto"/>
              <w:ind w:left="1314" w:hanging="1276"/>
              <w:jc w:val="both"/>
              <w:rPr>
                <w:b/>
                <w:lang w:eastAsia="en-US"/>
              </w:rPr>
            </w:pPr>
          </w:p>
          <w:p w14:paraId="6DF88BE3" w14:textId="77777777" w:rsidR="000F2EDD" w:rsidRDefault="000F2EDD">
            <w:pPr>
              <w:spacing w:line="256" w:lineRule="auto"/>
              <w:jc w:val="both"/>
              <w:rPr>
                <w:b/>
                <w:lang w:eastAsia="en-US"/>
              </w:rPr>
            </w:pPr>
          </w:p>
        </w:tc>
      </w:tr>
      <w:tr w:rsidR="000F2EDD" w14:paraId="23FCBB9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26C268" w14:textId="77777777" w:rsidR="000F2EDD" w:rsidRDefault="000F2EDD">
            <w:pPr>
              <w:spacing w:line="256" w:lineRule="auto"/>
              <w:jc w:val="both"/>
              <w:rPr>
                <w:b/>
                <w:lang w:eastAsia="en-US"/>
              </w:rPr>
            </w:pPr>
            <w:r>
              <w:rPr>
                <w:b/>
                <w:lang w:eastAsia="en-US"/>
              </w:rPr>
              <w:t>Údaje o odborném působení od absolvování VŠ</w:t>
            </w:r>
          </w:p>
        </w:tc>
      </w:tr>
      <w:tr w:rsidR="000F2EDD" w14:paraId="199220FA"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31B659D8" w14:textId="77777777" w:rsidR="000F2EDD" w:rsidRDefault="000F2EDD">
            <w:pPr>
              <w:spacing w:line="256" w:lineRule="auto"/>
              <w:rPr>
                <w:lang w:eastAsia="en-US"/>
              </w:rPr>
            </w:pPr>
            <w:r>
              <w:rPr>
                <w:lang w:eastAsia="en-US"/>
              </w:rPr>
              <w:t>2022-dosud: Univerzita Tomáše Bati ve Zlíně, odborný asistent, pp</w:t>
            </w:r>
          </w:p>
          <w:p w14:paraId="3BA17BDA" w14:textId="77777777" w:rsidR="000F2EDD" w:rsidRDefault="000F2EDD">
            <w:pPr>
              <w:spacing w:line="256" w:lineRule="auto"/>
              <w:rPr>
                <w:lang w:eastAsia="en-US"/>
              </w:rPr>
            </w:pPr>
            <w:r>
              <w:rPr>
                <w:lang w:eastAsia="en-US"/>
              </w:rPr>
              <w:t>2017-2023: Moravská vysoká škola Olomouc, odborný asistent, pp</w:t>
            </w:r>
          </w:p>
          <w:p w14:paraId="3D191F81" w14:textId="77777777" w:rsidR="000F2EDD" w:rsidRDefault="000F2EDD">
            <w:pPr>
              <w:spacing w:line="256" w:lineRule="auto"/>
              <w:rPr>
                <w:lang w:eastAsia="en-US"/>
              </w:rPr>
            </w:pPr>
            <w:r>
              <w:rPr>
                <w:lang w:eastAsia="en-US"/>
              </w:rPr>
              <w:t xml:space="preserve">2016-2018: Principal engineering s.r.o, tvorba metodických postupů v oblasti rizikového inženýrství, DPP </w:t>
            </w:r>
          </w:p>
          <w:p w14:paraId="07DA7261" w14:textId="77777777" w:rsidR="000F2EDD" w:rsidRDefault="000F2EDD" w:rsidP="004938E8">
            <w:pPr>
              <w:spacing w:line="256" w:lineRule="auto"/>
              <w:jc w:val="both"/>
              <w:rPr>
                <w:lang w:eastAsia="en-US"/>
              </w:rPr>
            </w:pPr>
            <w:r>
              <w:rPr>
                <w:lang w:eastAsia="en-US"/>
              </w:rPr>
              <w:t>2013-2014: Crissis Consulting, s.r.o, zpracovávání povodňových plánů obce, textová a grafická úprava plánů, DPP</w:t>
            </w:r>
          </w:p>
          <w:p w14:paraId="6262B6E6" w14:textId="77777777" w:rsidR="000F2EDD" w:rsidRDefault="000F2EDD" w:rsidP="004938E8">
            <w:pPr>
              <w:spacing w:line="256" w:lineRule="auto"/>
              <w:jc w:val="both"/>
              <w:rPr>
                <w:lang w:eastAsia="en-US"/>
              </w:rPr>
            </w:pPr>
          </w:p>
          <w:p w14:paraId="000F7039" w14:textId="77777777" w:rsidR="000F2EDD" w:rsidRDefault="000F2EDD" w:rsidP="004938E8">
            <w:pPr>
              <w:spacing w:line="256" w:lineRule="auto"/>
              <w:jc w:val="both"/>
              <w:rPr>
                <w:lang w:eastAsia="en-US"/>
              </w:rPr>
            </w:pPr>
          </w:p>
          <w:p w14:paraId="6B50E5F0" w14:textId="77777777" w:rsidR="000F2EDD" w:rsidRDefault="000F2EDD" w:rsidP="004938E8">
            <w:pPr>
              <w:spacing w:line="256" w:lineRule="auto"/>
              <w:jc w:val="both"/>
              <w:rPr>
                <w:color w:val="FF0000"/>
                <w:lang w:eastAsia="en-US"/>
              </w:rPr>
            </w:pPr>
          </w:p>
        </w:tc>
      </w:tr>
      <w:tr w:rsidR="000F2EDD" w14:paraId="44DA0C6B"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07D098" w14:textId="77777777" w:rsidR="000F2EDD" w:rsidRDefault="000F2EDD">
            <w:pPr>
              <w:spacing w:line="256" w:lineRule="auto"/>
              <w:jc w:val="both"/>
              <w:rPr>
                <w:lang w:eastAsia="en-US"/>
              </w:rPr>
            </w:pPr>
            <w:r>
              <w:rPr>
                <w:b/>
                <w:lang w:eastAsia="en-US"/>
              </w:rPr>
              <w:t>Zkušenosti s vedením kvalifikačních a rigorózních prací</w:t>
            </w:r>
          </w:p>
        </w:tc>
      </w:tr>
      <w:tr w:rsidR="000F2EDD" w14:paraId="08580182"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C1B3D5C" w14:textId="77777777" w:rsidR="000F2EDD" w:rsidRDefault="000F2EDD">
            <w:pPr>
              <w:spacing w:line="256" w:lineRule="auto"/>
              <w:jc w:val="both"/>
              <w:rPr>
                <w:lang w:eastAsia="en-US"/>
              </w:rPr>
            </w:pPr>
            <w:r>
              <w:rPr>
                <w:lang w:eastAsia="en-US"/>
              </w:rPr>
              <w:t>7x bakalářská práce</w:t>
            </w:r>
          </w:p>
          <w:p w14:paraId="3C0DE01E" w14:textId="77777777" w:rsidR="000F2EDD" w:rsidRDefault="000F2EDD">
            <w:pPr>
              <w:spacing w:line="256" w:lineRule="auto"/>
              <w:jc w:val="both"/>
              <w:rPr>
                <w:lang w:eastAsia="en-US"/>
              </w:rPr>
            </w:pPr>
            <w:r>
              <w:rPr>
                <w:lang w:eastAsia="en-US"/>
              </w:rPr>
              <w:t>2x diplomová práce</w:t>
            </w:r>
          </w:p>
          <w:p w14:paraId="7B5BB5BD" w14:textId="77777777" w:rsidR="000F2EDD" w:rsidRDefault="000F2EDD">
            <w:pPr>
              <w:spacing w:line="256" w:lineRule="auto"/>
              <w:jc w:val="both"/>
              <w:rPr>
                <w:lang w:eastAsia="en-US"/>
              </w:rPr>
            </w:pPr>
          </w:p>
        </w:tc>
      </w:tr>
      <w:tr w:rsidR="000F2EDD" w14:paraId="26166244"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33E96CB" w14:textId="77777777" w:rsidR="000F2EDD" w:rsidRDefault="000F2ED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BB6ED"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F155905" w14:textId="77777777" w:rsidR="000F2EDD" w:rsidRDefault="000F2ED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104F421" w14:textId="77777777" w:rsidR="000F2EDD" w:rsidRDefault="000F2EDD">
            <w:pPr>
              <w:spacing w:line="256" w:lineRule="auto"/>
              <w:jc w:val="both"/>
              <w:rPr>
                <w:b/>
                <w:lang w:eastAsia="en-US"/>
              </w:rPr>
            </w:pPr>
            <w:r>
              <w:rPr>
                <w:b/>
                <w:lang w:eastAsia="en-US"/>
              </w:rPr>
              <w:t>Ohlasy publikací</w:t>
            </w:r>
          </w:p>
        </w:tc>
      </w:tr>
      <w:tr w:rsidR="000F2EDD" w14:paraId="323482B7"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3C4A118" w14:textId="77777777" w:rsidR="000F2EDD" w:rsidRDefault="000F2ED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6965001D" w14:textId="77777777" w:rsidR="000F2EDD" w:rsidRDefault="000F2ED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62C2560A" w14:textId="77777777" w:rsidR="000F2EDD" w:rsidRDefault="000F2EDD">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6BA0FD" w14:textId="77777777" w:rsidR="000F2EDD" w:rsidRDefault="000F2ED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00BDE34" w14:textId="77777777" w:rsidR="000F2EDD" w:rsidRDefault="000F2ED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25857FE" w14:textId="77777777" w:rsidR="000F2EDD" w:rsidRDefault="000F2EDD">
            <w:pPr>
              <w:spacing w:line="256" w:lineRule="auto"/>
              <w:jc w:val="both"/>
              <w:rPr>
                <w:lang w:eastAsia="en-US"/>
              </w:rPr>
            </w:pPr>
            <w:r>
              <w:rPr>
                <w:b/>
                <w:sz w:val="18"/>
                <w:lang w:eastAsia="en-US"/>
              </w:rPr>
              <w:t>ostatní</w:t>
            </w:r>
          </w:p>
        </w:tc>
      </w:tr>
      <w:tr w:rsidR="000F2EDD" w14:paraId="024FE68C"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877F59" w14:textId="77777777" w:rsidR="000F2EDD" w:rsidRDefault="000F2ED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2D3D25"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28F76AF" w14:textId="77777777" w:rsidR="000F2EDD" w:rsidRDefault="000F2ED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4C8BA91" w14:textId="7D80879F" w:rsidR="000F2EDD" w:rsidRDefault="00895679">
            <w:pPr>
              <w:spacing w:line="256" w:lineRule="auto"/>
              <w:jc w:val="center"/>
              <w:rPr>
                <w:b/>
                <w:lang w:eastAsia="en-US"/>
              </w:rPr>
              <w:pPrChange w:id="1080" w:author="Zuzana Tučková" w:date="2024-05-13T13:10:00Z">
                <w:pPr>
                  <w:spacing w:line="256" w:lineRule="auto"/>
                  <w:jc w:val="both"/>
                </w:pPr>
              </w:pPrChange>
            </w:pPr>
            <w:ins w:id="1081" w:author="Zuzana Tučková" w:date="2024-05-13T13:10:00Z">
              <w:r>
                <w:rPr>
                  <w:b/>
                  <w:lang w:eastAsia="en-US"/>
                </w:rPr>
                <w:t>10</w:t>
              </w:r>
            </w:ins>
          </w:p>
        </w:tc>
        <w:tc>
          <w:tcPr>
            <w:tcW w:w="693" w:type="dxa"/>
            <w:tcBorders>
              <w:top w:val="single" w:sz="4" w:space="0" w:color="auto"/>
              <w:left w:val="single" w:sz="4" w:space="0" w:color="auto"/>
              <w:bottom w:val="single" w:sz="4" w:space="0" w:color="auto"/>
              <w:right w:val="single" w:sz="4" w:space="0" w:color="auto"/>
            </w:tcBorders>
          </w:tcPr>
          <w:p w14:paraId="33AA1FD9" w14:textId="7D1C47A0" w:rsidR="000F2EDD" w:rsidRDefault="00895679">
            <w:pPr>
              <w:spacing w:line="256" w:lineRule="auto"/>
              <w:jc w:val="center"/>
              <w:rPr>
                <w:b/>
                <w:lang w:eastAsia="en-US"/>
              </w:rPr>
              <w:pPrChange w:id="1082" w:author="Zuzana Tučková" w:date="2024-05-13T13:10:00Z">
                <w:pPr>
                  <w:spacing w:line="256" w:lineRule="auto"/>
                  <w:jc w:val="both"/>
                </w:pPr>
              </w:pPrChange>
            </w:pPr>
            <w:ins w:id="1083" w:author="Zuzana Tučková" w:date="2024-05-13T13:10:00Z">
              <w:r>
                <w:rPr>
                  <w:b/>
                  <w:lang w:eastAsia="en-US"/>
                </w:rPr>
                <w:t>14</w:t>
              </w:r>
            </w:ins>
          </w:p>
        </w:tc>
        <w:tc>
          <w:tcPr>
            <w:tcW w:w="694" w:type="dxa"/>
            <w:tcBorders>
              <w:top w:val="single" w:sz="4" w:space="0" w:color="auto"/>
              <w:left w:val="single" w:sz="4" w:space="0" w:color="auto"/>
              <w:bottom w:val="single" w:sz="4" w:space="0" w:color="auto"/>
              <w:right w:val="single" w:sz="4" w:space="0" w:color="auto"/>
            </w:tcBorders>
          </w:tcPr>
          <w:p w14:paraId="2094AA24" w14:textId="5385999B" w:rsidR="000F2EDD" w:rsidRDefault="00895679">
            <w:pPr>
              <w:spacing w:line="256" w:lineRule="auto"/>
              <w:jc w:val="center"/>
              <w:rPr>
                <w:b/>
                <w:lang w:eastAsia="en-US"/>
              </w:rPr>
              <w:pPrChange w:id="1084" w:author="Zuzana Tučková" w:date="2024-05-13T13:10:00Z">
                <w:pPr>
                  <w:spacing w:line="256" w:lineRule="auto"/>
                  <w:jc w:val="both"/>
                </w:pPr>
              </w:pPrChange>
            </w:pPr>
            <w:ins w:id="1085" w:author="Zuzana Tučková" w:date="2024-05-13T13:10:00Z">
              <w:r>
                <w:rPr>
                  <w:b/>
                  <w:lang w:eastAsia="en-US"/>
                </w:rPr>
                <w:t>29</w:t>
              </w:r>
            </w:ins>
          </w:p>
        </w:tc>
      </w:tr>
      <w:tr w:rsidR="000F2EDD" w14:paraId="5C750713"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E4C3691" w14:textId="77777777" w:rsidR="000F2EDD" w:rsidRDefault="000F2ED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5CD62ADF" w14:textId="77777777" w:rsidR="000F2EDD" w:rsidRDefault="000F2ED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F37A7D2" w14:textId="77777777" w:rsidR="000F2EDD" w:rsidRDefault="000F2ED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52DF1F7" w14:textId="77777777" w:rsidR="000F2EDD" w:rsidRDefault="000F2ED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EA85FEE" w14:textId="77777777" w:rsidR="000F2EDD" w:rsidRDefault="000F2EDD">
            <w:pPr>
              <w:spacing w:line="256" w:lineRule="auto"/>
              <w:rPr>
                <w:b/>
                <w:lang w:eastAsia="en-US"/>
              </w:rPr>
            </w:pPr>
            <w:r>
              <w:rPr>
                <w:b/>
                <w:lang w:eastAsia="en-US"/>
              </w:rPr>
              <w:t xml:space="preserve">  2 / 2</w:t>
            </w:r>
          </w:p>
        </w:tc>
      </w:tr>
      <w:tr w:rsidR="000F2EDD" w14:paraId="7CBAE3A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9D4709" w14:textId="77777777" w:rsidR="000F2EDD" w:rsidRDefault="000F2ED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0F2EDD" w14:paraId="31DF4C24"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8BC977F" w14:textId="77777777" w:rsidR="000F2EDD" w:rsidRDefault="000F2EDD">
            <w:pPr>
              <w:tabs>
                <w:tab w:val="left" w:pos="735"/>
              </w:tabs>
              <w:spacing w:line="256" w:lineRule="auto"/>
              <w:jc w:val="both"/>
              <w:rPr>
                <w:lang w:eastAsia="en-US"/>
              </w:rPr>
            </w:pPr>
            <w:r>
              <w:rPr>
                <w:b/>
                <w:lang w:eastAsia="en-US"/>
              </w:rPr>
              <w:t>PAVLÍK, Lukáš</w:t>
            </w:r>
            <w:r>
              <w:rPr>
                <w:lang w:eastAsia="en-US"/>
              </w:rPr>
              <w:t xml:space="preserve">; Martin FICEK a Jakub RAK. </w:t>
            </w:r>
            <w:r>
              <w:rPr>
                <w:i/>
                <w:lang w:eastAsia="en-US"/>
              </w:rPr>
              <w:t>Dynamic Assessment of Cyber Threats in the Field of Insurance</w:t>
            </w:r>
            <w:r>
              <w:rPr>
                <w:lang w:eastAsia="en-US"/>
              </w:rPr>
              <w:t xml:space="preserve">. Risks [online]. 2022, 10(222), 22 s. [cit. 2023-01-31]. ISSN 22279091. Dostupné z: doi:https://doi.org/10.3390/risks10120222 (Web of Science, autorský podíl </w:t>
            </w:r>
            <w:r>
              <w:rPr>
                <w:b/>
                <w:lang w:eastAsia="en-US"/>
              </w:rPr>
              <w:t>80 %</w:t>
            </w:r>
            <w:r>
              <w:rPr>
                <w:lang w:eastAsia="en-US"/>
              </w:rPr>
              <w:t>)</w:t>
            </w:r>
          </w:p>
          <w:p w14:paraId="660CB987" w14:textId="77777777" w:rsidR="000F2EDD" w:rsidRDefault="000F2EDD">
            <w:pPr>
              <w:tabs>
                <w:tab w:val="left" w:pos="735"/>
              </w:tabs>
              <w:spacing w:line="256" w:lineRule="auto"/>
              <w:jc w:val="both"/>
              <w:rPr>
                <w:lang w:eastAsia="en-US"/>
              </w:rPr>
            </w:pPr>
          </w:p>
          <w:p w14:paraId="11365A72" w14:textId="77777777" w:rsidR="000F2EDD" w:rsidRDefault="000F2EDD">
            <w:pPr>
              <w:tabs>
                <w:tab w:val="left" w:pos="735"/>
              </w:tabs>
              <w:spacing w:line="256" w:lineRule="auto"/>
              <w:jc w:val="both"/>
              <w:rPr>
                <w:lang w:eastAsia="en-US"/>
              </w:rPr>
            </w:pPr>
            <w:r>
              <w:rPr>
                <w:lang w:eastAsia="en-US"/>
              </w:rPr>
              <w:t xml:space="preserve">ZIMMERMANNOVÁ; Jarmila; </w:t>
            </w:r>
            <w:r>
              <w:rPr>
                <w:b/>
                <w:lang w:eastAsia="en-US"/>
              </w:rPr>
              <w:t>Lukáš PAVLÍK</w:t>
            </w:r>
            <w:r>
              <w:rPr>
                <w:lang w:eastAsia="en-US"/>
              </w:rPr>
              <w:t xml:space="preserve"> a Ekaterina CHYTILOVÁ. </w:t>
            </w:r>
            <w:r>
              <w:rPr>
                <w:i/>
                <w:lang w:eastAsia="en-US"/>
              </w:rPr>
              <w:t>Digitalisation in Hospitals in COVID-19 Times—A Case Study of the Czech Republic</w:t>
            </w:r>
            <w:r>
              <w:rPr>
                <w:lang w:eastAsia="en-US"/>
              </w:rPr>
              <w:t xml:space="preserve">. Economies [online]. 2022, 10(3):68, 15 s. [cit. 2022-04-07]. ISSN 2227-7099. Dostupné z: https://doi.org/10.3390/economies10030068 (Web of Science, autorský podíl </w:t>
            </w:r>
            <w:r>
              <w:rPr>
                <w:b/>
                <w:lang w:eastAsia="en-US"/>
              </w:rPr>
              <w:t>30 %</w:t>
            </w:r>
            <w:r>
              <w:rPr>
                <w:lang w:eastAsia="en-US"/>
              </w:rPr>
              <w:t>)</w:t>
            </w:r>
          </w:p>
          <w:p w14:paraId="6D387831" w14:textId="77777777" w:rsidR="000F2EDD" w:rsidRDefault="000F2EDD">
            <w:pPr>
              <w:tabs>
                <w:tab w:val="left" w:pos="735"/>
              </w:tabs>
              <w:spacing w:line="256" w:lineRule="auto"/>
              <w:jc w:val="both"/>
              <w:rPr>
                <w:lang w:eastAsia="en-US"/>
              </w:rPr>
            </w:pPr>
          </w:p>
          <w:p w14:paraId="2A67D328" w14:textId="77777777" w:rsidR="000F2EDD" w:rsidRDefault="000F2EDD">
            <w:pPr>
              <w:tabs>
                <w:tab w:val="left" w:pos="735"/>
              </w:tabs>
              <w:spacing w:line="256" w:lineRule="auto"/>
              <w:jc w:val="both"/>
              <w:rPr>
                <w:lang w:eastAsia="en-US"/>
              </w:rPr>
            </w:pPr>
            <w:r>
              <w:rPr>
                <w:b/>
                <w:lang w:eastAsia="en-US"/>
              </w:rPr>
              <w:t>PAVLÍK, Lukáš</w:t>
            </w:r>
            <w:r>
              <w:rPr>
                <w:lang w:eastAsia="en-US"/>
              </w:rPr>
              <w:t xml:space="preserve">. </w:t>
            </w:r>
            <w:r>
              <w:rPr>
                <w:i/>
                <w:lang w:eastAsia="en-US"/>
              </w:rPr>
              <w:t>Issues of ICT Security in Secondary Schools and its Impact on Education</w:t>
            </w:r>
            <w:r>
              <w:rPr>
                <w:lang w:eastAsia="en-US"/>
              </w:rPr>
              <w:t xml:space="preserve">, Proceedings of EDULEARN22 Conference, Palma, Mallorca, Spain, 2022, ISBN: 978-84-09-42484-9, pp. 3115-3121 (Web of Science, autorský podíl </w:t>
            </w:r>
            <w:r>
              <w:rPr>
                <w:b/>
                <w:lang w:eastAsia="en-US"/>
              </w:rPr>
              <w:t>100 %</w:t>
            </w:r>
            <w:r>
              <w:rPr>
                <w:lang w:eastAsia="en-US"/>
              </w:rPr>
              <w:t>)</w:t>
            </w:r>
          </w:p>
          <w:p w14:paraId="6C1C79F9" w14:textId="77777777" w:rsidR="000F2EDD" w:rsidRDefault="000F2EDD">
            <w:pPr>
              <w:tabs>
                <w:tab w:val="left" w:pos="735"/>
              </w:tabs>
              <w:spacing w:line="256" w:lineRule="auto"/>
              <w:jc w:val="both"/>
              <w:rPr>
                <w:lang w:eastAsia="en-US"/>
              </w:rPr>
            </w:pPr>
          </w:p>
          <w:p w14:paraId="1B803A7F" w14:textId="77777777" w:rsidR="000F2EDD" w:rsidRDefault="000F2EDD">
            <w:pPr>
              <w:tabs>
                <w:tab w:val="left" w:pos="735"/>
              </w:tabs>
              <w:spacing w:line="256" w:lineRule="auto"/>
              <w:jc w:val="both"/>
              <w:rPr>
                <w:lang w:eastAsia="en-US"/>
              </w:rPr>
            </w:pPr>
            <w:r>
              <w:rPr>
                <w:b/>
                <w:lang w:eastAsia="en-US"/>
              </w:rPr>
              <w:t>PAVLÍK, Lukáš</w:t>
            </w:r>
            <w:r>
              <w:rPr>
                <w:lang w:eastAsia="en-US"/>
              </w:rPr>
              <w:t>; Ekaterina Chytilová a Jarmila Zimmermannová</w:t>
            </w:r>
            <w:r>
              <w:rPr>
                <w:i/>
                <w:lang w:eastAsia="en-US"/>
              </w:rPr>
              <w:t>. Impacts of Covid-19 on Selected Hospital Facilities from the Perspective of Cyber Security</w:t>
            </w:r>
            <w:r>
              <w:rPr>
                <w:lang w:eastAsia="en-US"/>
              </w:rPr>
              <w:t xml:space="preserve">. In: KNOWCON 2021, Knowledge on Economics and Management, Olomouc: Univerzita Palackého v Olomouci, 2021, 7 s. ISBN 978-80-244-6032-1. Dostupné z: https://kems.upol.cz/knowcon/conference-proceedings/ " (Web of Science, autorský podíl </w:t>
            </w:r>
            <w:r>
              <w:rPr>
                <w:b/>
                <w:lang w:eastAsia="en-US"/>
              </w:rPr>
              <w:t>60 %</w:t>
            </w:r>
            <w:r>
              <w:rPr>
                <w:lang w:eastAsia="en-US"/>
              </w:rPr>
              <w:t>)</w:t>
            </w:r>
          </w:p>
          <w:p w14:paraId="2150E97D" w14:textId="77777777" w:rsidR="000F2EDD" w:rsidRDefault="000F2EDD">
            <w:pPr>
              <w:tabs>
                <w:tab w:val="left" w:pos="735"/>
              </w:tabs>
              <w:spacing w:line="256" w:lineRule="auto"/>
              <w:jc w:val="both"/>
              <w:rPr>
                <w:lang w:eastAsia="en-US"/>
              </w:rPr>
            </w:pPr>
          </w:p>
          <w:p w14:paraId="381A2199" w14:textId="77777777" w:rsidR="000F2EDD" w:rsidRDefault="000F2EDD">
            <w:pPr>
              <w:tabs>
                <w:tab w:val="left" w:pos="735"/>
              </w:tabs>
              <w:spacing w:line="256" w:lineRule="auto"/>
              <w:jc w:val="both"/>
              <w:rPr>
                <w:lang w:eastAsia="en-US"/>
              </w:rPr>
            </w:pPr>
            <w:r>
              <w:rPr>
                <w:lang w:eastAsia="en-US"/>
              </w:rPr>
              <w:t xml:space="preserve">Blahuta Jiří; Tomáš Soukup a </w:t>
            </w:r>
            <w:r>
              <w:rPr>
                <w:b/>
                <w:lang w:eastAsia="en-US"/>
              </w:rPr>
              <w:t>Lukáš PAVLÍK</w:t>
            </w:r>
            <w:r>
              <w:rPr>
                <w:lang w:eastAsia="en-US"/>
              </w:rPr>
              <w:t xml:space="preserve">. </w:t>
            </w:r>
            <w:r>
              <w:rPr>
                <w:i/>
                <w:lang w:eastAsia="en-US"/>
              </w:rPr>
              <w:t>The Black-White Pixels Ratio in Medial Temporal Lobe Brain Structure in Transcranial B-Images as a Measurable Marker of Alzheimer’s Disease Probability: The Reproducibility Overview</w:t>
            </w:r>
            <w:r>
              <w:rPr>
                <w:lang w:eastAsia="en-US"/>
              </w:rPr>
              <w:t xml:space="preserve">. In 2020 International Conference on Software, Telecommunications and Computer Networks (SoftCOM). Split, Croatia: IEEE, 2020. s. 1-6, 7 s. ISBN 978-1-7281-7538-6. doi:10.23919/SoftCOM50211.2020.9238214 (Web of Science, autorský podíl </w:t>
            </w:r>
            <w:r>
              <w:rPr>
                <w:b/>
                <w:lang w:eastAsia="en-US"/>
              </w:rPr>
              <w:t>20 %</w:t>
            </w:r>
            <w:r>
              <w:rPr>
                <w:lang w:eastAsia="en-US"/>
              </w:rPr>
              <w:t>).</w:t>
            </w:r>
          </w:p>
          <w:p w14:paraId="5D87C578" w14:textId="77777777" w:rsidR="000F2EDD" w:rsidRDefault="000F2EDD">
            <w:pPr>
              <w:tabs>
                <w:tab w:val="left" w:pos="735"/>
              </w:tabs>
              <w:spacing w:line="256" w:lineRule="auto"/>
              <w:jc w:val="both"/>
              <w:rPr>
                <w:lang w:eastAsia="en-US"/>
              </w:rPr>
            </w:pPr>
          </w:p>
          <w:p w14:paraId="3CAF7319" w14:textId="77777777" w:rsidR="000F2EDD" w:rsidRDefault="000F2EDD">
            <w:pPr>
              <w:spacing w:line="256" w:lineRule="auto"/>
              <w:jc w:val="both"/>
              <w:rPr>
                <w:b/>
                <w:lang w:eastAsia="en-US"/>
              </w:rPr>
            </w:pPr>
          </w:p>
        </w:tc>
      </w:tr>
      <w:tr w:rsidR="000F2EDD" w14:paraId="5C7EE609"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E78D48C" w14:textId="77777777" w:rsidR="000F2EDD" w:rsidRDefault="000F2EDD">
            <w:pPr>
              <w:spacing w:line="256" w:lineRule="auto"/>
              <w:rPr>
                <w:b/>
                <w:lang w:eastAsia="en-US"/>
              </w:rPr>
            </w:pPr>
            <w:r>
              <w:rPr>
                <w:b/>
                <w:lang w:eastAsia="en-US"/>
              </w:rPr>
              <w:t>Působení v zahraničí</w:t>
            </w:r>
          </w:p>
        </w:tc>
      </w:tr>
      <w:tr w:rsidR="000F2EDD" w14:paraId="74EB78F4"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B4BC5AF" w14:textId="77777777" w:rsidR="000F2EDD" w:rsidRDefault="000F2EDD">
            <w:pPr>
              <w:spacing w:line="256" w:lineRule="auto"/>
              <w:rPr>
                <w:b/>
                <w:lang w:eastAsia="en-US"/>
              </w:rPr>
            </w:pPr>
          </w:p>
        </w:tc>
      </w:tr>
      <w:tr w:rsidR="000F2EDD" w14:paraId="51361945"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8C1331" w14:textId="77777777" w:rsidR="000F2EDD" w:rsidRDefault="000F2ED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0C8FDAB" w14:textId="77777777" w:rsidR="000F2EDD" w:rsidRDefault="000F2ED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B84BCF" w14:textId="77777777" w:rsidR="000F2EDD" w:rsidRDefault="000F2ED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E411100" w14:textId="77777777" w:rsidR="000F2EDD" w:rsidRDefault="000F2EDD">
            <w:pPr>
              <w:spacing w:line="256" w:lineRule="auto"/>
              <w:jc w:val="both"/>
              <w:rPr>
                <w:lang w:eastAsia="en-US"/>
              </w:rPr>
            </w:pPr>
          </w:p>
        </w:tc>
      </w:tr>
    </w:tbl>
    <w:p w14:paraId="2374580A" w14:textId="77777777" w:rsidR="000F2EDD" w:rsidRDefault="000F2EDD" w:rsidP="004938E8"/>
    <w:p w14:paraId="416247A8"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7A6BAA33" w14:textId="77777777" w:rsidTr="004938E8">
        <w:tc>
          <w:tcPr>
            <w:tcW w:w="9859" w:type="dxa"/>
            <w:gridSpan w:val="15"/>
            <w:tcBorders>
              <w:bottom w:val="double" w:sz="4" w:space="0" w:color="auto"/>
            </w:tcBorders>
            <w:shd w:val="clear" w:color="auto" w:fill="BDD6EE"/>
          </w:tcPr>
          <w:p w14:paraId="7263D191" w14:textId="77777777" w:rsidR="000F2EDD" w:rsidRDefault="000F2EDD" w:rsidP="004938E8">
            <w:pPr>
              <w:jc w:val="both"/>
              <w:rPr>
                <w:b/>
                <w:sz w:val="28"/>
              </w:rPr>
            </w:pPr>
            <w:r>
              <w:rPr>
                <w:b/>
                <w:sz w:val="28"/>
              </w:rPr>
              <w:t>C-I – Personální zabezpečení</w:t>
            </w:r>
          </w:p>
        </w:tc>
      </w:tr>
      <w:tr w:rsidR="000F2EDD" w14:paraId="02AFB4F0" w14:textId="77777777" w:rsidTr="004938E8">
        <w:tc>
          <w:tcPr>
            <w:tcW w:w="2518" w:type="dxa"/>
            <w:tcBorders>
              <w:top w:val="double" w:sz="4" w:space="0" w:color="auto"/>
            </w:tcBorders>
            <w:shd w:val="clear" w:color="auto" w:fill="F7CAAC"/>
          </w:tcPr>
          <w:p w14:paraId="0F6D508E" w14:textId="77777777" w:rsidR="000F2EDD" w:rsidRDefault="000F2EDD" w:rsidP="004938E8">
            <w:pPr>
              <w:jc w:val="both"/>
              <w:rPr>
                <w:b/>
              </w:rPr>
            </w:pPr>
            <w:r>
              <w:rPr>
                <w:b/>
              </w:rPr>
              <w:t>Vysoká škola</w:t>
            </w:r>
          </w:p>
        </w:tc>
        <w:tc>
          <w:tcPr>
            <w:tcW w:w="7341" w:type="dxa"/>
            <w:gridSpan w:val="14"/>
          </w:tcPr>
          <w:p w14:paraId="6FB80BF5" w14:textId="77777777" w:rsidR="000F2EDD" w:rsidRDefault="000F2EDD" w:rsidP="004938E8">
            <w:pPr>
              <w:jc w:val="both"/>
            </w:pPr>
            <w:r w:rsidRPr="001B2AE1">
              <w:t>Univerzita Tomáše Bati ve Zlíně</w:t>
            </w:r>
          </w:p>
        </w:tc>
      </w:tr>
      <w:tr w:rsidR="000F2EDD" w14:paraId="781FC9F8" w14:textId="77777777" w:rsidTr="004938E8">
        <w:tc>
          <w:tcPr>
            <w:tcW w:w="2518" w:type="dxa"/>
            <w:shd w:val="clear" w:color="auto" w:fill="F7CAAC"/>
          </w:tcPr>
          <w:p w14:paraId="29BD0347" w14:textId="77777777" w:rsidR="000F2EDD" w:rsidRDefault="000F2EDD" w:rsidP="004938E8">
            <w:pPr>
              <w:jc w:val="both"/>
              <w:rPr>
                <w:b/>
              </w:rPr>
            </w:pPr>
            <w:r>
              <w:rPr>
                <w:b/>
              </w:rPr>
              <w:t>Součást vysoké školy</w:t>
            </w:r>
          </w:p>
        </w:tc>
        <w:tc>
          <w:tcPr>
            <w:tcW w:w="7341" w:type="dxa"/>
            <w:gridSpan w:val="14"/>
          </w:tcPr>
          <w:p w14:paraId="53337517" w14:textId="77777777" w:rsidR="000F2EDD" w:rsidRDefault="000F2EDD" w:rsidP="004938E8">
            <w:pPr>
              <w:jc w:val="both"/>
            </w:pPr>
            <w:r>
              <w:t>Fakulta logistiky a krizového řízení</w:t>
            </w:r>
          </w:p>
        </w:tc>
      </w:tr>
      <w:tr w:rsidR="000F2EDD" w14:paraId="7182B4CD" w14:textId="77777777" w:rsidTr="004938E8">
        <w:tc>
          <w:tcPr>
            <w:tcW w:w="2518" w:type="dxa"/>
            <w:shd w:val="clear" w:color="auto" w:fill="F7CAAC"/>
          </w:tcPr>
          <w:p w14:paraId="76942E65" w14:textId="77777777" w:rsidR="000F2EDD" w:rsidRDefault="000F2EDD" w:rsidP="004938E8">
            <w:pPr>
              <w:jc w:val="both"/>
              <w:rPr>
                <w:b/>
              </w:rPr>
            </w:pPr>
            <w:r>
              <w:rPr>
                <w:b/>
              </w:rPr>
              <w:t>Název studijního programu</w:t>
            </w:r>
          </w:p>
        </w:tc>
        <w:tc>
          <w:tcPr>
            <w:tcW w:w="7341" w:type="dxa"/>
            <w:gridSpan w:val="14"/>
          </w:tcPr>
          <w:p w14:paraId="2DC4C9E9" w14:textId="77777777" w:rsidR="000F2EDD" w:rsidRDefault="000F2EDD" w:rsidP="004938E8">
            <w:pPr>
              <w:jc w:val="both"/>
            </w:pPr>
            <w:r>
              <w:t>Management rizik</w:t>
            </w:r>
          </w:p>
        </w:tc>
      </w:tr>
      <w:tr w:rsidR="000F2EDD" w14:paraId="5D9BF976" w14:textId="77777777" w:rsidTr="004938E8">
        <w:tc>
          <w:tcPr>
            <w:tcW w:w="2518" w:type="dxa"/>
            <w:shd w:val="clear" w:color="auto" w:fill="F7CAAC"/>
          </w:tcPr>
          <w:p w14:paraId="3E5F0F6A" w14:textId="77777777" w:rsidR="000F2EDD" w:rsidRDefault="000F2EDD" w:rsidP="004938E8">
            <w:pPr>
              <w:jc w:val="both"/>
              <w:rPr>
                <w:b/>
              </w:rPr>
            </w:pPr>
            <w:r>
              <w:rPr>
                <w:b/>
              </w:rPr>
              <w:t>Jméno a příjmení</w:t>
            </w:r>
          </w:p>
        </w:tc>
        <w:tc>
          <w:tcPr>
            <w:tcW w:w="4536" w:type="dxa"/>
            <w:gridSpan w:val="8"/>
          </w:tcPr>
          <w:p w14:paraId="5FDF218F" w14:textId="77777777" w:rsidR="000F2EDD" w:rsidRPr="00A42879" w:rsidRDefault="000F2EDD" w:rsidP="004938E8">
            <w:pPr>
              <w:jc w:val="both"/>
              <w:rPr>
                <w:b/>
                <w:bCs/>
              </w:rPr>
            </w:pPr>
            <w:r>
              <w:rPr>
                <w:b/>
                <w:bCs/>
              </w:rPr>
              <w:t>Robert Pekaj</w:t>
            </w:r>
          </w:p>
        </w:tc>
        <w:tc>
          <w:tcPr>
            <w:tcW w:w="709" w:type="dxa"/>
            <w:shd w:val="clear" w:color="auto" w:fill="F7CAAC"/>
          </w:tcPr>
          <w:p w14:paraId="0E1752CE" w14:textId="77777777" w:rsidR="000F2EDD" w:rsidRDefault="000F2EDD" w:rsidP="004938E8">
            <w:pPr>
              <w:jc w:val="both"/>
              <w:rPr>
                <w:b/>
              </w:rPr>
            </w:pPr>
            <w:r>
              <w:rPr>
                <w:b/>
              </w:rPr>
              <w:t>Tituly</w:t>
            </w:r>
          </w:p>
        </w:tc>
        <w:tc>
          <w:tcPr>
            <w:tcW w:w="2096" w:type="dxa"/>
            <w:gridSpan w:val="5"/>
          </w:tcPr>
          <w:p w14:paraId="2FD052DF" w14:textId="77777777" w:rsidR="000F2EDD" w:rsidRDefault="000F2EDD" w:rsidP="004938E8">
            <w:r>
              <w:t>Ing., MPA</w:t>
            </w:r>
          </w:p>
          <w:p w14:paraId="66080B07" w14:textId="77777777" w:rsidR="000F2EDD" w:rsidRDefault="000F2EDD" w:rsidP="004938E8"/>
        </w:tc>
      </w:tr>
      <w:tr w:rsidR="000F2EDD" w14:paraId="343F94F0" w14:textId="77777777" w:rsidTr="004938E8">
        <w:tc>
          <w:tcPr>
            <w:tcW w:w="2518" w:type="dxa"/>
            <w:shd w:val="clear" w:color="auto" w:fill="F7CAAC"/>
          </w:tcPr>
          <w:p w14:paraId="43BE0F9D" w14:textId="77777777" w:rsidR="000F2EDD" w:rsidRDefault="000F2EDD" w:rsidP="004938E8">
            <w:pPr>
              <w:jc w:val="both"/>
              <w:rPr>
                <w:b/>
              </w:rPr>
            </w:pPr>
            <w:r>
              <w:rPr>
                <w:b/>
              </w:rPr>
              <w:t>Rok narození</w:t>
            </w:r>
          </w:p>
        </w:tc>
        <w:tc>
          <w:tcPr>
            <w:tcW w:w="829" w:type="dxa"/>
            <w:gridSpan w:val="2"/>
          </w:tcPr>
          <w:p w14:paraId="6D69DB84" w14:textId="77777777" w:rsidR="000F2EDD" w:rsidRDefault="000F2EDD" w:rsidP="004938E8">
            <w:pPr>
              <w:jc w:val="both"/>
            </w:pPr>
            <w:r>
              <w:t>1959</w:t>
            </w:r>
          </w:p>
        </w:tc>
        <w:tc>
          <w:tcPr>
            <w:tcW w:w="1721" w:type="dxa"/>
            <w:shd w:val="clear" w:color="auto" w:fill="F7CAAC"/>
          </w:tcPr>
          <w:p w14:paraId="11173CDC" w14:textId="77777777" w:rsidR="000F2EDD" w:rsidRDefault="000F2EDD" w:rsidP="004938E8">
            <w:pPr>
              <w:jc w:val="both"/>
              <w:rPr>
                <w:b/>
              </w:rPr>
            </w:pPr>
            <w:r>
              <w:rPr>
                <w:b/>
              </w:rPr>
              <w:t>typ vztahu k VŠ</w:t>
            </w:r>
          </w:p>
        </w:tc>
        <w:tc>
          <w:tcPr>
            <w:tcW w:w="992" w:type="dxa"/>
            <w:gridSpan w:val="4"/>
          </w:tcPr>
          <w:p w14:paraId="43867899" w14:textId="77777777" w:rsidR="000F2EDD" w:rsidRPr="00124859" w:rsidRDefault="000F2EDD" w:rsidP="004938E8">
            <w:pPr>
              <w:jc w:val="both"/>
              <w:rPr>
                <w:i/>
                <w:iCs/>
              </w:rPr>
            </w:pPr>
            <w:r w:rsidRPr="00124859">
              <w:rPr>
                <w:i/>
                <w:iCs/>
              </w:rPr>
              <w:t>pp.</w:t>
            </w:r>
          </w:p>
        </w:tc>
        <w:tc>
          <w:tcPr>
            <w:tcW w:w="994" w:type="dxa"/>
            <w:shd w:val="clear" w:color="auto" w:fill="F7CAAC"/>
          </w:tcPr>
          <w:p w14:paraId="18CD53A9" w14:textId="77777777" w:rsidR="000F2EDD" w:rsidRDefault="000F2EDD" w:rsidP="004938E8">
            <w:pPr>
              <w:jc w:val="both"/>
              <w:rPr>
                <w:b/>
              </w:rPr>
            </w:pPr>
            <w:r>
              <w:rPr>
                <w:b/>
              </w:rPr>
              <w:t>rozsah</w:t>
            </w:r>
          </w:p>
        </w:tc>
        <w:tc>
          <w:tcPr>
            <w:tcW w:w="709" w:type="dxa"/>
          </w:tcPr>
          <w:p w14:paraId="180F3837" w14:textId="77777777" w:rsidR="000F2EDD" w:rsidRDefault="000F2EDD" w:rsidP="004938E8">
            <w:pPr>
              <w:jc w:val="both"/>
            </w:pPr>
            <w:r>
              <w:t>20</w:t>
            </w:r>
          </w:p>
        </w:tc>
        <w:tc>
          <w:tcPr>
            <w:tcW w:w="709" w:type="dxa"/>
            <w:gridSpan w:val="3"/>
            <w:shd w:val="clear" w:color="auto" w:fill="F7CAAC"/>
          </w:tcPr>
          <w:p w14:paraId="1AEC43D7" w14:textId="77777777" w:rsidR="000F2EDD" w:rsidRDefault="000F2EDD" w:rsidP="004938E8">
            <w:pPr>
              <w:jc w:val="both"/>
              <w:rPr>
                <w:b/>
              </w:rPr>
            </w:pPr>
            <w:r>
              <w:rPr>
                <w:b/>
              </w:rPr>
              <w:t>do kdy</w:t>
            </w:r>
          </w:p>
        </w:tc>
        <w:tc>
          <w:tcPr>
            <w:tcW w:w="1387" w:type="dxa"/>
            <w:gridSpan w:val="2"/>
          </w:tcPr>
          <w:p w14:paraId="74F348DF" w14:textId="77777777" w:rsidR="000F2EDD" w:rsidRDefault="000F2EDD" w:rsidP="004938E8">
            <w:pPr>
              <w:jc w:val="both"/>
            </w:pPr>
            <w:r>
              <w:t>08/26</w:t>
            </w:r>
          </w:p>
        </w:tc>
      </w:tr>
      <w:tr w:rsidR="000F2EDD" w14:paraId="60A74375" w14:textId="77777777" w:rsidTr="004938E8">
        <w:tc>
          <w:tcPr>
            <w:tcW w:w="5068" w:type="dxa"/>
            <w:gridSpan w:val="4"/>
            <w:shd w:val="clear" w:color="auto" w:fill="F7CAAC"/>
          </w:tcPr>
          <w:p w14:paraId="064193D5" w14:textId="77777777" w:rsidR="000F2EDD" w:rsidRDefault="000F2EDD" w:rsidP="004938E8">
            <w:pPr>
              <w:jc w:val="both"/>
              <w:rPr>
                <w:b/>
              </w:rPr>
            </w:pPr>
            <w:r>
              <w:rPr>
                <w:b/>
              </w:rPr>
              <w:t>Typ vztahu na součásti VŠ, která uskutečňuje st. program</w:t>
            </w:r>
          </w:p>
        </w:tc>
        <w:tc>
          <w:tcPr>
            <w:tcW w:w="992" w:type="dxa"/>
            <w:gridSpan w:val="4"/>
          </w:tcPr>
          <w:p w14:paraId="1CD10149" w14:textId="77777777" w:rsidR="000F2EDD" w:rsidRPr="00124859" w:rsidRDefault="000F2EDD" w:rsidP="004938E8">
            <w:pPr>
              <w:jc w:val="both"/>
              <w:rPr>
                <w:i/>
                <w:iCs/>
              </w:rPr>
            </w:pPr>
            <w:r>
              <w:rPr>
                <w:i/>
                <w:iCs/>
              </w:rPr>
              <w:t>pp.</w:t>
            </w:r>
          </w:p>
        </w:tc>
        <w:tc>
          <w:tcPr>
            <w:tcW w:w="994" w:type="dxa"/>
            <w:shd w:val="clear" w:color="auto" w:fill="F7CAAC"/>
          </w:tcPr>
          <w:p w14:paraId="192B1C1F" w14:textId="77777777" w:rsidR="000F2EDD" w:rsidRDefault="000F2EDD" w:rsidP="004938E8">
            <w:pPr>
              <w:jc w:val="both"/>
              <w:rPr>
                <w:b/>
              </w:rPr>
            </w:pPr>
            <w:r>
              <w:rPr>
                <w:b/>
              </w:rPr>
              <w:t>rozsah</w:t>
            </w:r>
          </w:p>
        </w:tc>
        <w:tc>
          <w:tcPr>
            <w:tcW w:w="709" w:type="dxa"/>
          </w:tcPr>
          <w:p w14:paraId="25E2997F" w14:textId="77777777" w:rsidR="000F2EDD" w:rsidRDefault="000F2EDD" w:rsidP="004938E8">
            <w:pPr>
              <w:jc w:val="both"/>
            </w:pPr>
            <w:r>
              <w:t>20</w:t>
            </w:r>
          </w:p>
        </w:tc>
        <w:tc>
          <w:tcPr>
            <w:tcW w:w="709" w:type="dxa"/>
            <w:gridSpan w:val="3"/>
            <w:shd w:val="clear" w:color="auto" w:fill="F7CAAC"/>
          </w:tcPr>
          <w:p w14:paraId="01275483" w14:textId="77777777" w:rsidR="000F2EDD" w:rsidRDefault="000F2EDD" w:rsidP="004938E8">
            <w:pPr>
              <w:jc w:val="both"/>
              <w:rPr>
                <w:b/>
              </w:rPr>
            </w:pPr>
            <w:r>
              <w:rPr>
                <w:b/>
              </w:rPr>
              <w:t>do kdy</w:t>
            </w:r>
          </w:p>
        </w:tc>
        <w:tc>
          <w:tcPr>
            <w:tcW w:w="1387" w:type="dxa"/>
            <w:gridSpan w:val="2"/>
          </w:tcPr>
          <w:p w14:paraId="5CE1E1FB" w14:textId="77777777" w:rsidR="000F2EDD" w:rsidRDefault="000F2EDD" w:rsidP="004938E8">
            <w:pPr>
              <w:jc w:val="both"/>
            </w:pPr>
            <w:r>
              <w:t>08/26</w:t>
            </w:r>
          </w:p>
        </w:tc>
      </w:tr>
      <w:tr w:rsidR="000F2EDD" w14:paraId="308D6EA2" w14:textId="77777777" w:rsidTr="004938E8">
        <w:tc>
          <w:tcPr>
            <w:tcW w:w="6060" w:type="dxa"/>
            <w:gridSpan w:val="8"/>
            <w:shd w:val="clear" w:color="auto" w:fill="F7CAAC"/>
          </w:tcPr>
          <w:p w14:paraId="0BD3CCAE"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575FD546" w14:textId="77777777" w:rsidR="000F2EDD" w:rsidRDefault="000F2EDD" w:rsidP="004938E8">
            <w:pPr>
              <w:jc w:val="both"/>
              <w:rPr>
                <w:b/>
              </w:rPr>
            </w:pPr>
            <w:r>
              <w:rPr>
                <w:b/>
              </w:rPr>
              <w:t>typ prac. vztahu</w:t>
            </w:r>
          </w:p>
        </w:tc>
        <w:tc>
          <w:tcPr>
            <w:tcW w:w="2096" w:type="dxa"/>
            <w:gridSpan w:val="5"/>
            <w:shd w:val="clear" w:color="auto" w:fill="F7CAAC"/>
          </w:tcPr>
          <w:p w14:paraId="1285C2C3" w14:textId="77777777" w:rsidR="000F2EDD" w:rsidRDefault="000F2EDD" w:rsidP="004938E8">
            <w:pPr>
              <w:jc w:val="both"/>
              <w:rPr>
                <w:b/>
              </w:rPr>
            </w:pPr>
            <w:r>
              <w:rPr>
                <w:b/>
              </w:rPr>
              <w:t>Rozsah</w:t>
            </w:r>
          </w:p>
        </w:tc>
      </w:tr>
      <w:tr w:rsidR="000F2EDD" w14:paraId="124CCFCA" w14:textId="77777777" w:rsidTr="004938E8">
        <w:tc>
          <w:tcPr>
            <w:tcW w:w="6060" w:type="dxa"/>
            <w:gridSpan w:val="8"/>
          </w:tcPr>
          <w:p w14:paraId="3CDA14BE" w14:textId="77777777" w:rsidR="000F2EDD" w:rsidRDefault="000F2EDD" w:rsidP="004938E8">
            <w:pPr>
              <w:jc w:val="both"/>
            </w:pPr>
          </w:p>
        </w:tc>
        <w:tc>
          <w:tcPr>
            <w:tcW w:w="1703" w:type="dxa"/>
            <w:gridSpan w:val="2"/>
          </w:tcPr>
          <w:p w14:paraId="155A9957" w14:textId="77777777" w:rsidR="000F2EDD" w:rsidRPr="00A42879" w:rsidRDefault="000F2EDD" w:rsidP="004938E8">
            <w:pPr>
              <w:jc w:val="both"/>
              <w:rPr>
                <w:i/>
                <w:iCs/>
              </w:rPr>
            </w:pPr>
          </w:p>
        </w:tc>
        <w:tc>
          <w:tcPr>
            <w:tcW w:w="2096" w:type="dxa"/>
            <w:gridSpan w:val="5"/>
          </w:tcPr>
          <w:p w14:paraId="4FB949B0" w14:textId="77777777" w:rsidR="000F2EDD" w:rsidRDefault="000F2EDD" w:rsidP="004938E8">
            <w:pPr>
              <w:jc w:val="both"/>
            </w:pPr>
          </w:p>
        </w:tc>
      </w:tr>
      <w:tr w:rsidR="000F2EDD" w14:paraId="36BD18ED" w14:textId="77777777" w:rsidTr="004938E8">
        <w:tc>
          <w:tcPr>
            <w:tcW w:w="6060" w:type="dxa"/>
            <w:gridSpan w:val="8"/>
          </w:tcPr>
          <w:p w14:paraId="27CC2C9C" w14:textId="77777777" w:rsidR="000F2EDD" w:rsidRDefault="000F2EDD" w:rsidP="004938E8">
            <w:pPr>
              <w:jc w:val="both"/>
            </w:pPr>
          </w:p>
        </w:tc>
        <w:tc>
          <w:tcPr>
            <w:tcW w:w="1703" w:type="dxa"/>
            <w:gridSpan w:val="2"/>
          </w:tcPr>
          <w:p w14:paraId="5ED8274D" w14:textId="77777777" w:rsidR="000F2EDD" w:rsidRDefault="000F2EDD" w:rsidP="004938E8">
            <w:pPr>
              <w:jc w:val="both"/>
            </w:pPr>
          </w:p>
        </w:tc>
        <w:tc>
          <w:tcPr>
            <w:tcW w:w="2096" w:type="dxa"/>
            <w:gridSpan w:val="5"/>
          </w:tcPr>
          <w:p w14:paraId="25688B84" w14:textId="77777777" w:rsidR="000F2EDD" w:rsidRDefault="000F2EDD" w:rsidP="004938E8">
            <w:pPr>
              <w:jc w:val="both"/>
            </w:pPr>
          </w:p>
        </w:tc>
      </w:tr>
      <w:tr w:rsidR="000F2EDD" w14:paraId="37D56BAF" w14:textId="77777777" w:rsidTr="004938E8">
        <w:tc>
          <w:tcPr>
            <w:tcW w:w="6060" w:type="dxa"/>
            <w:gridSpan w:val="8"/>
          </w:tcPr>
          <w:p w14:paraId="0F720B00" w14:textId="77777777" w:rsidR="000F2EDD" w:rsidRDefault="000F2EDD" w:rsidP="004938E8">
            <w:pPr>
              <w:jc w:val="both"/>
            </w:pPr>
          </w:p>
        </w:tc>
        <w:tc>
          <w:tcPr>
            <w:tcW w:w="1703" w:type="dxa"/>
            <w:gridSpan w:val="2"/>
          </w:tcPr>
          <w:p w14:paraId="251CBCBE" w14:textId="77777777" w:rsidR="000F2EDD" w:rsidRDefault="000F2EDD" w:rsidP="004938E8">
            <w:pPr>
              <w:jc w:val="both"/>
            </w:pPr>
          </w:p>
        </w:tc>
        <w:tc>
          <w:tcPr>
            <w:tcW w:w="2096" w:type="dxa"/>
            <w:gridSpan w:val="5"/>
          </w:tcPr>
          <w:p w14:paraId="5A819246" w14:textId="77777777" w:rsidR="000F2EDD" w:rsidRDefault="000F2EDD" w:rsidP="004938E8">
            <w:pPr>
              <w:jc w:val="both"/>
            </w:pPr>
          </w:p>
        </w:tc>
      </w:tr>
      <w:tr w:rsidR="000F2EDD" w14:paraId="6C206B52" w14:textId="77777777" w:rsidTr="004938E8">
        <w:tc>
          <w:tcPr>
            <w:tcW w:w="6060" w:type="dxa"/>
            <w:gridSpan w:val="8"/>
          </w:tcPr>
          <w:p w14:paraId="1190F3C4" w14:textId="77777777" w:rsidR="000F2EDD" w:rsidRDefault="000F2EDD" w:rsidP="004938E8">
            <w:pPr>
              <w:jc w:val="both"/>
            </w:pPr>
          </w:p>
        </w:tc>
        <w:tc>
          <w:tcPr>
            <w:tcW w:w="1703" w:type="dxa"/>
            <w:gridSpan w:val="2"/>
          </w:tcPr>
          <w:p w14:paraId="00E45BDB" w14:textId="77777777" w:rsidR="000F2EDD" w:rsidRDefault="000F2EDD" w:rsidP="004938E8">
            <w:pPr>
              <w:jc w:val="both"/>
            </w:pPr>
          </w:p>
        </w:tc>
        <w:tc>
          <w:tcPr>
            <w:tcW w:w="2096" w:type="dxa"/>
            <w:gridSpan w:val="5"/>
          </w:tcPr>
          <w:p w14:paraId="53A49622" w14:textId="77777777" w:rsidR="000F2EDD" w:rsidRDefault="000F2EDD" w:rsidP="004938E8">
            <w:pPr>
              <w:jc w:val="both"/>
            </w:pPr>
          </w:p>
        </w:tc>
      </w:tr>
      <w:tr w:rsidR="000F2EDD" w14:paraId="5986B9D1" w14:textId="77777777" w:rsidTr="004938E8">
        <w:tc>
          <w:tcPr>
            <w:tcW w:w="9859" w:type="dxa"/>
            <w:gridSpan w:val="15"/>
            <w:shd w:val="clear" w:color="auto" w:fill="F7CAAC"/>
          </w:tcPr>
          <w:p w14:paraId="32C20D58"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7DB5AE69" w14:textId="77777777" w:rsidTr="004938E8">
        <w:trPr>
          <w:trHeight w:val="1417"/>
        </w:trPr>
        <w:tc>
          <w:tcPr>
            <w:tcW w:w="9859" w:type="dxa"/>
            <w:gridSpan w:val="15"/>
            <w:tcBorders>
              <w:top w:val="nil"/>
            </w:tcBorders>
          </w:tcPr>
          <w:p w14:paraId="20936064" w14:textId="77777777" w:rsidR="000F2EDD" w:rsidRDefault="000F2EDD" w:rsidP="004938E8">
            <w:pPr>
              <w:jc w:val="both"/>
            </w:pPr>
            <w:r>
              <w:t>Veřejná správa (PZ) – garant, přednášející (100 %), vede semináře (</w:t>
            </w:r>
            <w:r>
              <w:rPr>
                <w:color w:val="000000"/>
              </w:rPr>
              <w:t>10</w:t>
            </w:r>
            <w:r w:rsidRPr="00D770E8">
              <w:rPr>
                <w:color w:val="000000"/>
              </w:rPr>
              <w:t>0</w:t>
            </w:r>
            <w:r>
              <w:t xml:space="preserve"> %)</w:t>
            </w:r>
          </w:p>
          <w:p w14:paraId="50E5B185" w14:textId="77777777" w:rsidR="000F2EDD" w:rsidRDefault="000F2EDD" w:rsidP="004938E8">
            <w:pPr>
              <w:jc w:val="both"/>
            </w:pPr>
            <w:r w:rsidRPr="006D5238">
              <w:t>Krizové řízení a obrana státu</w:t>
            </w:r>
            <w:r>
              <w:t xml:space="preserve"> (PZ) – přednášející (43%), vede semináře (</w:t>
            </w:r>
            <w:r w:rsidRPr="006D5238">
              <w:rPr>
                <w:color w:val="000000"/>
              </w:rPr>
              <w:t>50</w:t>
            </w:r>
            <w:r>
              <w:t xml:space="preserve"> %)</w:t>
            </w:r>
          </w:p>
          <w:p w14:paraId="16D82950" w14:textId="77777777" w:rsidR="000F2EDD" w:rsidRPr="002827C6" w:rsidRDefault="000F2EDD" w:rsidP="004938E8">
            <w:pPr>
              <w:jc w:val="both"/>
            </w:pPr>
            <w:r>
              <w:t>Aktuální trendy v oblasti bezpečnosti – přednášející (43 %), vede semináře (100 %)</w:t>
            </w:r>
          </w:p>
        </w:tc>
      </w:tr>
      <w:tr w:rsidR="000F2EDD" w14:paraId="60152C13" w14:textId="77777777" w:rsidTr="004938E8">
        <w:trPr>
          <w:trHeight w:val="340"/>
        </w:trPr>
        <w:tc>
          <w:tcPr>
            <w:tcW w:w="9859" w:type="dxa"/>
            <w:gridSpan w:val="15"/>
            <w:tcBorders>
              <w:top w:val="nil"/>
            </w:tcBorders>
            <w:shd w:val="clear" w:color="auto" w:fill="FBD4B4"/>
          </w:tcPr>
          <w:p w14:paraId="3DF0F5DE"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7507C566" w14:textId="77777777" w:rsidTr="004938E8">
        <w:trPr>
          <w:trHeight w:val="340"/>
        </w:trPr>
        <w:tc>
          <w:tcPr>
            <w:tcW w:w="2802" w:type="dxa"/>
            <w:gridSpan w:val="2"/>
            <w:tcBorders>
              <w:top w:val="nil"/>
            </w:tcBorders>
          </w:tcPr>
          <w:p w14:paraId="2748BA5B"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2C220CA7"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314C231C" w14:textId="77777777" w:rsidR="000F2EDD" w:rsidRPr="002827C6" w:rsidRDefault="000F2EDD" w:rsidP="004938E8">
            <w:pPr>
              <w:jc w:val="both"/>
              <w:rPr>
                <w:b/>
              </w:rPr>
            </w:pPr>
            <w:r w:rsidRPr="002827C6">
              <w:rPr>
                <w:b/>
              </w:rPr>
              <w:t>Sem.</w:t>
            </w:r>
          </w:p>
        </w:tc>
        <w:tc>
          <w:tcPr>
            <w:tcW w:w="2109" w:type="dxa"/>
            <w:gridSpan w:val="5"/>
            <w:tcBorders>
              <w:top w:val="nil"/>
            </w:tcBorders>
          </w:tcPr>
          <w:p w14:paraId="50EBA4BD"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7B1BD002"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44526544" w14:textId="77777777" w:rsidTr="004938E8">
        <w:trPr>
          <w:trHeight w:val="285"/>
        </w:trPr>
        <w:tc>
          <w:tcPr>
            <w:tcW w:w="2802" w:type="dxa"/>
            <w:gridSpan w:val="2"/>
            <w:tcBorders>
              <w:top w:val="nil"/>
            </w:tcBorders>
          </w:tcPr>
          <w:p w14:paraId="462CD0D1" w14:textId="77777777" w:rsidR="000F2EDD" w:rsidRPr="009B6531" w:rsidRDefault="000F2EDD" w:rsidP="004938E8">
            <w:pPr>
              <w:jc w:val="both"/>
            </w:pPr>
            <w:r w:rsidRPr="006D5238">
              <w:t>Krizové plánování</w:t>
            </w:r>
          </w:p>
        </w:tc>
        <w:tc>
          <w:tcPr>
            <w:tcW w:w="2409" w:type="dxa"/>
            <w:gridSpan w:val="3"/>
            <w:tcBorders>
              <w:top w:val="nil"/>
            </w:tcBorders>
          </w:tcPr>
          <w:p w14:paraId="4053B805" w14:textId="77777777" w:rsidR="000F2EDD" w:rsidRPr="009B6531" w:rsidRDefault="000F2EDD" w:rsidP="004938E8">
            <w:pPr>
              <w:jc w:val="both"/>
            </w:pPr>
            <w:r w:rsidRPr="006D5238">
              <w:t>Management</w:t>
            </w:r>
            <w:r>
              <w:t xml:space="preserve"> rizik</w:t>
            </w:r>
          </w:p>
        </w:tc>
        <w:tc>
          <w:tcPr>
            <w:tcW w:w="567" w:type="dxa"/>
            <w:gridSpan w:val="2"/>
            <w:tcBorders>
              <w:top w:val="nil"/>
            </w:tcBorders>
          </w:tcPr>
          <w:p w14:paraId="66C76657" w14:textId="77777777" w:rsidR="000F2EDD" w:rsidRPr="009B6531" w:rsidRDefault="000F2EDD" w:rsidP="004938E8">
            <w:pPr>
              <w:jc w:val="both"/>
            </w:pPr>
            <w:r>
              <w:t>ZS</w:t>
            </w:r>
          </w:p>
        </w:tc>
        <w:tc>
          <w:tcPr>
            <w:tcW w:w="2109" w:type="dxa"/>
            <w:gridSpan w:val="5"/>
            <w:tcBorders>
              <w:top w:val="nil"/>
            </w:tcBorders>
          </w:tcPr>
          <w:p w14:paraId="0AADFF3C" w14:textId="77777777" w:rsidR="000F2EDD" w:rsidRPr="009B6531" w:rsidRDefault="000F2EDD" w:rsidP="004938E8">
            <w:r>
              <w:t>garant, přednášející, vede semináře</w:t>
            </w:r>
          </w:p>
        </w:tc>
        <w:tc>
          <w:tcPr>
            <w:tcW w:w="1972" w:type="dxa"/>
            <w:gridSpan w:val="3"/>
            <w:tcBorders>
              <w:top w:val="nil"/>
            </w:tcBorders>
          </w:tcPr>
          <w:p w14:paraId="50255C4A" w14:textId="77777777" w:rsidR="000F2EDD" w:rsidRPr="009B6531" w:rsidRDefault="000F2EDD" w:rsidP="004938E8">
            <w:pPr>
              <w:jc w:val="both"/>
            </w:pPr>
          </w:p>
        </w:tc>
      </w:tr>
      <w:tr w:rsidR="000F2EDD" w14:paraId="49C9E0D1" w14:textId="77777777" w:rsidTr="004938E8">
        <w:trPr>
          <w:trHeight w:val="284"/>
        </w:trPr>
        <w:tc>
          <w:tcPr>
            <w:tcW w:w="2802" w:type="dxa"/>
            <w:gridSpan w:val="2"/>
            <w:tcBorders>
              <w:top w:val="nil"/>
            </w:tcBorders>
          </w:tcPr>
          <w:p w14:paraId="2803A823" w14:textId="77777777" w:rsidR="000F2EDD" w:rsidRPr="009B6531" w:rsidRDefault="000F2EDD" w:rsidP="004938E8">
            <w:pPr>
              <w:jc w:val="both"/>
            </w:pPr>
            <w:r w:rsidRPr="006D5238">
              <w:t>Vybrané aspekty bezpečnosti</w:t>
            </w:r>
          </w:p>
        </w:tc>
        <w:tc>
          <w:tcPr>
            <w:tcW w:w="2409" w:type="dxa"/>
            <w:gridSpan w:val="3"/>
            <w:tcBorders>
              <w:top w:val="nil"/>
            </w:tcBorders>
          </w:tcPr>
          <w:p w14:paraId="2F5616AA" w14:textId="77777777" w:rsidR="000F2EDD" w:rsidRDefault="000F2EDD" w:rsidP="004938E8">
            <w:pPr>
              <w:jc w:val="both"/>
            </w:pPr>
            <w:r w:rsidRPr="006E6E41">
              <w:t>Management rizik</w:t>
            </w:r>
          </w:p>
          <w:p w14:paraId="14B04A55" w14:textId="77777777" w:rsidR="000F2EDD" w:rsidRPr="009B6531" w:rsidRDefault="000F2EDD" w:rsidP="004938E8">
            <w:pPr>
              <w:jc w:val="both"/>
            </w:pPr>
            <w:r w:rsidRPr="006E6E41">
              <w:t>Environmentální bezpečnost</w:t>
            </w:r>
          </w:p>
        </w:tc>
        <w:tc>
          <w:tcPr>
            <w:tcW w:w="567" w:type="dxa"/>
            <w:gridSpan w:val="2"/>
            <w:tcBorders>
              <w:top w:val="nil"/>
            </w:tcBorders>
          </w:tcPr>
          <w:p w14:paraId="4A2058CC" w14:textId="77777777" w:rsidR="000F2EDD" w:rsidRPr="009B6531" w:rsidRDefault="000F2EDD" w:rsidP="004938E8">
            <w:pPr>
              <w:jc w:val="both"/>
            </w:pPr>
            <w:r>
              <w:t>ZS</w:t>
            </w:r>
          </w:p>
        </w:tc>
        <w:tc>
          <w:tcPr>
            <w:tcW w:w="2109" w:type="dxa"/>
            <w:gridSpan w:val="5"/>
            <w:tcBorders>
              <w:top w:val="nil"/>
            </w:tcBorders>
          </w:tcPr>
          <w:p w14:paraId="55FB739B" w14:textId="77777777" w:rsidR="000F2EDD" w:rsidRPr="009B6531" w:rsidRDefault="000F2EDD" w:rsidP="004938E8">
            <w:r>
              <w:t>přednášející</w:t>
            </w:r>
          </w:p>
        </w:tc>
        <w:tc>
          <w:tcPr>
            <w:tcW w:w="1972" w:type="dxa"/>
            <w:gridSpan w:val="3"/>
            <w:tcBorders>
              <w:top w:val="nil"/>
            </w:tcBorders>
          </w:tcPr>
          <w:p w14:paraId="2A8EF7EC" w14:textId="77777777" w:rsidR="000F2EDD" w:rsidRPr="009B6531" w:rsidRDefault="000F2EDD" w:rsidP="004938E8">
            <w:pPr>
              <w:jc w:val="both"/>
            </w:pPr>
          </w:p>
        </w:tc>
      </w:tr>
      <w:tr w:rsidR="000F2EDD" w14:paraId="2DCC43FF" w14:textId="77777777" w:rsidTr="004938E8">
        <w:trPr>
          <w:trHeight w:val="284"/>
        </w:trPr>
        <w:tc>
          <w:tcPr>
            <w:tcW w:w="2802" w:type="dxa"/>
            <w:gridSpan w:val="2"/>
            <w:tcBorders>
              <w:top w:val="nil"/>
            </w:tcBorders>
          </w:tcPr>
          <w:p w14:paraId="60C281B9" w14:textId="77777777" w:rsidR="000F2EDD" w:rsidRPr="009B6531" w:rsidRDefault="000F2EDD" w:rsidP="004938E8">
            <w:pPr>
              <w:jc w:val="both"/>
            </w:pPr>
          </w:p>
        </w:tc>
        <w:tc>
          <w:tcPr>
            <w:tcW w:w="2409" w:type="dxa"/>
            <w:gridSpan w:val="3"/>
            <w:tcBorders>
              <w:top w:val="nil"/>
            </w:tcBorders>
          </w:tcPr>
          <w:p w14:paraId="20F78135" w14:textId="77777777" w:rsidR="000F2EDD" w:rsidRPr="009B6531" w:rsidRDefault="000F2EDD" w:rsidP="004938E8">
            <w:pPr>
              <w:jc w:val="both"/>
            </w:pPr>
          </w:p>
        </w:tc>
        <w:tc>
          <w:tcPr>
            <w:tcW w:w="567" w:type="dxa"/>
            <w:gridSpan w:val="2"/>
            <w:tcBorders>
              <w:top w:val="nil"/>
            </w:tcBorders>
          </w:tcPr>
          <w:p w14:paraId="5224906A" w14:textId="77777777" w:rsidR="000F2EDD" w:rsidRPr="009B6531" w:rsidRDefault="000F2EDD" w:rsidP="004938E8">
            <w:pPr>
              <w:jc w:val="both"/>
            </w:pPr>
          </w:p>
        </w:tc>
        <w:tc>
          <w:tcPr>
            <w:tcW w:w="2109" w:type="dxa"/>
            <w:gridSpan w:val="5"/>
            <w:tcBorders>
              <w:top w:val="nil"/>
            </w:tcBorders>
          </w:tcPr>
          <w:p w14:paraId="5FC51B42" w14:textId="77777777" w:rsidR="000F2EDD" w:rsidRPr="009B6531" w:rsidRDefault="000F2EDD" w:rsidP="004938E8"/>
        </w:tc>
        <w:tc>
          <w:tcPr>
            <w:tcW w:w="1972" w:type="dxa"/>
            <w:gridSpan w:val="3"/>
            <w:tcBorders>
              <w:top w:val="nil"/>
            </w:tcBorders>
          </w:tcPr>
          <w:p w14:paraId="27B38A45" w14:textId="77777777" w:rsidR="000F2EDD" w:rsidRPr="009B6531" w:rsidRDefault="000F2EDD" w:rsidP="004938E8">
            <w:pPr>
              <w:jc w:val="both"/>
            </w:pPr>
          </w:p>
        </w:tc>
      </w:tr>
      <w:tr w:rsidR="000F2EDD" w14:paraId="6D8A4DAA" w14:textId="77777777" w:rsidTr="004938E8">
        <w:trPr>
          <w:trHeight w:val="284"/>
        </w:trPr>
        <w:tc>
          <w:tcPr>
            <w:tcW w:w="2802" w:type="dxa"/>
            <w:gridSpan w:val="2"/>
            <w:tcBorders>
              <w:top w:val="nil"/>
            </w:tcBorders>
          </w:tcPr>
          <w:p w14:paraId="105959B1" w14:textId="77777777" w:rsidR="000F2EDD" w:rsidRDefault="000F2EDD" w:rsidP="004938E8">
            <w:pPr>
              <w:jc w:val="both"/>
            </w:pPr>
          </w:p>
        </w:tc>
        <w:tc>
          <w:tcPr>
            <w:tcW w:w="2409" w:type="dxa"/>
            <w:gridSpan w:val="3"/>
            <w:tcBorders>
              <w:top w:val="nil"/>
            </w:tcBorders>
          </w:tcPr>
          <w:p w14:paraId="4ED29CCA" w14:textId="77777777" w:rsidR="000F2EDD" w:rsidRDefault="000F2EDD" w:rsidP="004938E8">
            <w:pPr>
              <w:jc w:val="both"/>
            </w:pPr>
          </w:p>
        </w:tc>
        <w:tc>
          <w:tcPr>
            <w:tcW w:w="567" w:type="dxa"/>
            <w:gridSpan w:val="2"/>
            <w:tcBorders>
              <w:top w:val="nil"/>
            </w:tcBorders>
          </w:tcPr>
          <w:p w14:paraId="00D5C1C9" w14:textId="77777777" w:rsidR="000F2EDD" w:rsidRDefault="000F2EDD" w:rsidP="004938E8">
            <w:pPr>
              <w:jc w:val="both"/>
            </w:pPr>
          </w:p>
        </w:tc>
        <w:tc>
          <w:tcPr>
            <w:tcW w:w="2109" w:type="dxa"/>
            <w:gridSpan w:val="5"/>
            <w:tcBorders>
              <w:top w:val="nil"/>
            </w:tcBorders>
          </w:tcPr>
          <w:p w14:paraId="2377EBAD" w14:textId="77777777" w:rsidR="000F2EDD" w:rsidRDefault="000F2EDD" w:rsidP="004938E8">
            <w:pPr>
              <w:jc w:val="both"/>
            </w:pPr>
          </w:p>
        </w:tc>
        <w:tc>
          <w:tcPr>
            <w:tcW w:w="1972" w:type="dxa"/>
            <w:gridSpan w:val="3"/>
            <w:tcBorders>
              <w:top w:val="nil"/>
            </w:tcBorders>
          </w:tcPr>
          <w:p w14:paraId="4A991368" w14:textId="77777777" w:rsidR="000F2EDD" w:rsidRPr="009B6531" w:rsidRDefault="000F2EDD" w:rsidP="004938E8">
            <w:pPr>
              <w:jc w:val="both"/>
            </w:pPr>
          </w:p>
        </w:tc>
      </w:tr>
      <w:tr w:rsidR="000F2EDD" w14:paraId="3B2714D8" w14:textId="77777777" w:rsidTr="004938E8">
        <w:tc>
          <w:tcPr>
            <w:tcW w:w="9859" w:type="dxa"/>
            <w:gridSpan w:val="15"/>
            <w:shd w:val="clear" w:color="auto" w:fill="F7CAAC"/>
          </w:tcPr>
          <w:p w14:paraId="6DD262D9" w14:textId="77777777" w:rsidR="000F2EDD" w:rsidRDefault="000F2EDD" w:rsidP="004938E8">
            <w:pPr>
              <w:jc w:val="both"/>
            </w:pPr>
            <w:r>
              <w:rPr>
                <w:b/>
              </w:rPr>
              <w:t>Údaje o vzdělání na VŠ</w:t>
            </w:r>
          </w:p>
        </w:tc>
      </w:tr>
      <w:tr w:rsidR="000F2EDD" w14:paraId="6CE98E06" w14:textId="77777777" w:rsidTr="004938E8">
        <w:trPr>
          <w:trHeight w:val="1020"/>
        </w:trPr>
        <w:tc>
          <w:tcPr>
            <w:tcW w:w="9859" w:type="dxa"/>
            <w:gridSpan w:val="15"/>
          </w:tcPr>
          <w:p w14:paraId="65577F9A" w14:textId="77777777" w:rsidR="000F2EDD" w:rsidRDefault="000F2EDD" w:rsidP="004938E8">
            <w:pPr>
              <w:jc w:val="both"/>
              <w:rPr>
                <w:bCs/>
              </w:rPr>
            </w:pPr>
            <w:r>
              <w:rPr>
                <w:bCs/>
              </w:rPr>
              <w:t>1982</w:t>
            </w:r>
            <w:r w:rsidRPr="006E5EE7">
              <w:rPr>
                <w:bCs/>
              </w:rPr>
              <w:t xml:space="preserve"> - </w:t>
            </w:r>
            <w:r>
              <w:rPr>
                <w:bCs/>
              </w:rPr>
              <w:t>inženýr</w:t>
            </w:r>
            <w:r w:rsidRPr="006E5EE7">
              <w:rPr>
                <w:bCs/>
              </w:rPr>
              <w:t xml:space="preserve"> (</w:t>
            </w:r>
            <w:r>
              <w:rPr>
                <w:bCs/>
              </w:rPr>
              <w:t>Ing.</w:t>
            </w:r>
            <w:r w:rsidRPr="006E5EE7">
              <w:rPr>
                <w:bCs/>
              </w:rPr>
              <w:t xml:space="preserve">), studijní program: </w:t>
            </w:r>
            <w:r>
              <w:rPr>
                <w:bCs/>
              </w:rPr>
              <w:t>Název programu</w:t>
            </w:r>
            <w:r w:rsidRPr="006E5EE7">
              <w:rPr>
                <w:bCs/>
              </w:rPr>
              <w:t xml:space="preserve">, obor: </w:t>
            </w:r>
            <w:r>
              <w:rPr>
                <w:bCs/>
              </w:rPr>
              <w:t>Vojenská chemie</w:t>
            </w:r>
            <w:r w:rsidRPr="006E5EE7">
              <w:rPr>
                <w:bCs/>
              </w:rPr>
              <w:t xml:space="preserve">, </w:t>
            </w:r>
            <w:r>
              <w:rPr>
                <w:bCs/>
              </w:rPr>
              <w:t>Vysoká vojenská škola Vyškov</w:t>
            </w:r>
          </w:p>
          <w:p w14:paraId="68C72EAE" w14:textId="77777777" w:rsidR="000F2EDD" w:rsidRPr="009B095A" w:rsidRDefault="000F2EDD" w:rsidP="004938E8">
            <w:pPr>
              <w:jc w:val="both"/>
              <w:rPr>
                <w:bCs/>
              </w:rPr>
            </w:pPr>
            <w:r>
              <w:rPr>
                <w:bCs/>
              </w:rPr>
              <w:t xml:space="preserve">2005 - </w:t>
            </w:r>
            <w:r w:rsidRPr="009B095A">
              <w:rPr>
                <w:bCs/>
              </w:rPr>
              <w:t>Ekonomika a management zvládání krizových jevů – tří semestrový specializační kurz manažéra krizového řízení</w:t>
            </w:r>
            <w:r>
              <w:rPr>
                <w:bCs/>
              </w:rPr>
              <w:t>,</w:t>
            </w:r>
            <w:r w:rsidRPr="009B095A">
              <w:rPr>
                <w:bCs/>
              </w:rPr>
              <w:t xml:space="preserve"> </w:t>
            </w:r>
            <w:r w:rsidRPr="00D644B5">
              <w:rPr>
                <w:bCs/>
              </w:rPr>
              <w:t>Vysoká škola ekonomická Praha</w:t>
            </w:r>
            <w:r w:rsidRPr="009B095A">
              <w:rPr>
                <w:b/>
                <w:bCs/>
              </w:rPr>
              <w:t xml:space="preserve"> </w:t>
            </w:r>
          </w:p>
          <w:p w14:paraId="3C56AD17" w14:textId="77777777" w:rsidR="000F2EDD" w:rsidRPr="009B095A" w:rsidRDefault="000F2EDD" w:rsidP="004938E8">
            <w:pPr>
              <w:jc w:val="both"/>
              <w:rPr>
                <w:bCs/>
              </w:rPr>
            </w:pPr>
            <w:r>
              <w:rPr>
                <w:bCs/>
              </w:rPr>
              <w:t xml:space="preserve">2008 - </w:t>
            </w:r>
            <w:r w:rsidRPr="009B095A">
              <w:rPr>
                <w:bCs/>
              </w:rPr>
              <w:t>Ekonomika a management zvládání krizových jevů – „Nové jevy a fenomény ekonomiky a krizového managementu na počátku 21. století“- dvou semestrový, nejvyšší kurz manažéra krizového řízení</w:t>
            </w:r>
            <w:r>
              <w:rPr>
                <w:bCs/>
              </w:rPr>
              <w:t>,</w:t>
            </w:r>
            <w:r w:rsidRPr="009B095A">
              <w:rPr>
                <w:bCs/>
              </w:rPr>
              <w:t xml:space="preserve"> </w:t>
            </w:r>
            <w:r w:rsidRPr="00D644B5">
              <w:rPr>
                <w:bCs/>
              </w:rPr>
              <w:t xml:space="preserve">Vysoká škola ekonomická Praha </w:t>
            </w:r>
          </w:p>
          <w:p w14:paraId="643B2A10" w14:textId="77777777" w:rsidR="000F2EDD" w:rsidRPr="006E5EE7" w:rsidRDefault="000F2EDD" w:rsidP="004938E8">
            <w:pPr>
              <w:jc w:val="both"/>
              <w:rPr>
                <w:bCs/>
              </w:rPr>
            </w:pPr>
          </w:p>
          <w:p w14:paraId="4CC9986E" w14:textId="77777777" w:rsidR="000F2EDD" w:rsidRPr="006E5EE7" w:rsidRDefault="000F2EDD" w:rsidP="004938E8">
            <w:pPr>
              <w:jc w:val="both"/>
              <w:rPr>
                <w:bCs/>
              </w:rPr>
            </w:pPr>
          </w:p>
        </w:tc>
      </w:tr>
      <w:tr w:rsidR="000F2EDD" w14:paraId="5EAB7994" w14:textId="77777777" w:rsidTr="004938E8">
        <w:tc>
          <w:tcPr>
            <w:tcW w:w="9859" w:type="dxa"/>
            <w:gridSpan w:val="15"/>
            <w:shd w:val="clear" w:color="auto" w:fill="F7CAAC"/>
          </w:tcPr>
          <w:p w14:paraId="56FA62C1" w14:textId="77777777" w:rsidR="000F2EDD" w:rsidRDefault="000F2EDD" w:rsidP="004938E8">
            <w:pPr>
              <w:jc w:val="both"/>
              <w:rPr>
                <w:b/>
              </w:rPr>
            </w:pPr>
            <w:r>
              <w:rPr>
                <w:b/>
              </w:rPr>
              <w:t>Údaje o odborném působení od absolvování VŠ</w:t>
            </w:r>
          </w:p>
        </w:tc>
      </w:tr>
      <w:tr w:rsidR="000F2EDD" w14:paraId="113B68F9" w14:textId="77777777" w:rsidTr="004938E8">
        <w:trPr>
          <w:trHeight w:val="1361"/>
        </w:trPr>
        <w:tc>
          <w:tcPr>
            <w:tcW w:w="9859" w:type="dxa"/>
            <w:gridSpan w:val="15"/>
          </w:tcPr>
          <w:p w14:paraId="7363F915" w14:textId="77777777" w:rsidR="000F2EDD" w:rsidRDefault="000F2EDD" w:rsidP="004938E8">
            <w:pPr>
              <w:jc w:val="both"/>
              <w:rPr>
                <w:bCs/>
              </w:rPr>
            </w:pPr>
            <w:r>
              <w:rPr>
                <w:bCs/>
              </w:rPr>
              <w:t>2019-dosud: Univerzita Tomáše Bati ve Zlíně, Fakulta logistiky a krizového řízení, akademický pracovník, pp.</w:t>
            </w:r>
          </w:p>
          <w:p w14:paraId="5D577E0F" w14:textId="77777777" w:rsidR="000F2EDD" w:rsidRDefault="000F2EDD" w:rsidP="004938E8">
            <w:pPr>
              <w:jc w:val="both"/>
            </w:pPr>
            <w:r w:rsidRPr="00C62C69">
              <w:rPr>
                <w:bCs/>
              </w:rPr>
              <w:t>2002</w:t>
            </w:r>
            <w:r>
              <w:rPr>
                <w:bCs/>
              </w:rPr>
              <w:t>-</w:t>
            </w:r>
            <w:r w:rsidRPr="00C62C69">
              <w:rPr>
                <w:bCs/>
              </w:rPr>
              <w:t>dosud:</w:t>
            </w:r>
            <w:r>
              <w:rPr>
                <w:b/>
                <w:bCs/>
              </w:rPr>
              <w:t xml:space="preserve"> </w:t>
            </w:r>
            <w:r w:rsidRPr="00F032EE">
              <w:t>Zlínský kraj, Krajský úřad, tř. Tomáše Bati 21, Zlín, 761 90</w:t>
            </w:r>
            <w:r>
              <w:t>,</w:t>
            </w:r>
            <w:r w:rsidRPr="00001D28">
              <w:rPr>
                <w:i/>
                <w:iCs/>
              </w:rPr>
              <w:t xml:space="preserve"> </w:t>
            </w:r>
            <w:r>
              <w:rPr>
                <w:iCs/>
              </w:rPr>
              <w:t xml:space="preserve">Bezpečnostní ředitel, tajemník Bezpečnostní rady a krizového štábu kraje, </w:t>
            </w:r>
            <w:r w:rsidRPr="001D2646">
              <w:rPr>
                <w:iCs/>
              </w:rPr>
              <w:t>pp</w:t>
            </w:r>
            <w:r w:rsidRPr="001D2646">
              <w:t>.</w:t>
            </w:r>
          </w:p>
          <w:p w14:paraId="008BE0CA" w14:textId="77777777" w:rsidR="000F2EDD" w:rsidRPr="00424EE8" w:rsidRDefault="000F2EDD" w:rsidP="004938E8">
            <w:pPr>
              <w:jc w:val="both"/>
            </w:pPr>
          </w:p>
        </w:tc>
      </w:tr>
      <w:tr w:rsidR="000F2EDD" w14:paraId="634EB79A" w14:textId="77777777" w:rsidTr="004938E8">
        <w:trPr>
          <w:trHeight w:val="250"/>
        </w:trPr>
        <w:tc>
          <w:tcPr>
            <w:tcW w:w="9859" w:type="dxa"/>
            <w:gridSpan w:val="15"/>
            <w:shd w:val="clear" w:color="auto" w:fill="F7CAAC"/>
          </w:tcPr>
          <w:p w14:paraId="2F36C5CB" w14:textId="77777777" w:rsidR="000F2EDD" w:rsidRDefault="000F2EDD" w:rsidP="004938E8">
            <w:pPr>
              <w:jc w:val="both"/>
            </w:pPr>
            <w:r>
              <w:rPr>
                <w:b/>
              </w:rPr>
              <w:t>Zkušenosti s vedením kvalifikačních a rigorózních prací</w:t>
            </w:r>
          </w:p>
        </w:tc>
      </w:tr>
      <w:tr w:rsidR="000F2EDD" w14:paraId="6C55BCE5" w14:textId="77777777" w:rsidTr="004938E8">
        <w:trPr>
          <w:trHeight w:val="483"/>
        </w:trPr>
        <w:tc>
          <w:tcPr>
            <w:tcW w:w="9859" w:type="dxa"/>
            <w:gridSpan w:val="15"/>
          </w:tcPr>
          <w:p w14:paraId="5DE66FA4" w14:textId="77777777" w:rsidR="000F2EDD" w:rsidRDefault="000F2EDD" w:rsidP="004938E8">
            <w:pPr>
              <w:jc w:val="both"/>
            </w:pPr>
            <w:r>
              <w:t>36x vedoucí bakalářské práce</w:t>
            </w:r>
          </w:p>
        </w:tc>
      </w:tr>
      <w:tr w:rsidR="000F2EDD" w14:paraId="4E4DB3BD" w14:textId="77777777" w:rsidTr="004938E8">
        <w:trPr>
          <w:cantSplit/>
        </w:trPr>
        <w:tc>
          <w:tcPr>
            <w:tcW w:w="3347" w:type="dxa"/>
            <w:gridSpan w:val="3"/>
            <w:tcBorders>
              <w:top w:val="single" w:sz="12" w:space="0" w:color="auto"/>
            </w:tcBorders>
            <w:shd w:val="clear" w:color="auto" w:fill="F7CAAC"/>
          </w:tcPr>
          <w:p w14:paraId="303C809F"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1C1F2F1A"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35EBC07"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460529B" w14:textId="77777777" w:rsidR="000F2EDD" w:rsidRDefault="000F2EDD" w:rsidP="004938E8">
            <w:pPr>
              <w:jc w:val="both"/>
              <w:rPr>
                <w:b/>
              </w:rPr>
            </w:pPr>
            <w:r>
              <w:rPr>
                <w:b/>
              </w:rPr>
              <w:t>Ohlasy publikací</w:t>
            </w:r>
          </w:p>
        </w:tc>
      </w:tr>
      <w:tr w:rsidR="000F2EDD" w14:paraId="08D16E75" w14:textId="77777777" w:rsidTr="004938E8">
        <w:trPr>
          <w:cantSplit/>
        </w:trPr>
        <w:tc>
          <w:tcPr>
            <w:tcW w:w="3347" w:type="dxa"/>
            <w:gridSpan w:val="3"/>
          </w:tcPr>
          <w:p w14:paraId="15F532AE" w14:textId="77777777" w:rsidR="000F2EDD" w:rsidRDefault="000F2EDD" w:rsidP="004938E8">
            <w:pPr>
              <w:jc w:val="both"/>
            </w:pPr>
          </w:p>
        </w:tc>
        <w:tc>
          <w:tcPr>
            <w:tcW w:w="2245" w:type="dxa"/>
            <w:gridSpan w:val="3"/>
          </w:tcPr>
          <w:p w14:paraId="7AA5E897" w14:textId="77777777" w:rsidR="000F2EDD" w:rsidRDefault="000F2EDD" w:rsidP="004938E8">
            <w:pPr>
              <w:jc w:val="both"/>
            </w:pPr>
          </w:p>
        </w:tc>
        <w:tc>
          <w:tcPr>
            <w:tcW w:w="2248" w:type="dxa"/>
            <w:gridSpan w:val="5"/>
            <w:tcBorders>
              <w:right w:val="single" w:sz="12" w:space="0" w:color="auto"/>
            </w:tcBorders>
          </w:tcPr>
          <w:p w14:paraId="49D8EF94" w14:textId="77777777" w:rsidR="000F2EDD" w:rsidRDefault="000F2EDD" w:rsidP="004938E8">
            <w:pPr>
              <w:jc w:val="both"/>
            </w:pPr>
          </w:p>
        </w:tc>
        <w:tc>
          <w:tcPr>
            <w:tcW w:w="632" w:type="dxa"/>
            <w:gridSpan w:val="2"/>
            <w:tcBorders>
              <w:left w:val="single" w:sz="12" w:space="0" w:color="auto"/>
            </w:tcBorders>
            <w:shd w:val="clear" w:color="auto" w:fill="F7CAAC"/>
          </w:tcPr>
          <w:p w14:paraId="226BCB06" w14:textId="77777777" w:rsidR="000F2EDD" w:rsidRPr="00F20AEF" w:rsidRDefault="000F2EDD" w:rsidP="004938E8">
            <w:pPr>
              <w:jc w:val="both"/>
            </w:pPr>
            <w:r w:rsidRPr="00F20AEF">
              <w:rPr>
                <w:b/>
              </w:rPr>
              <w:t>WoS</w:t>
            </w:r>
          </w:p>
        </w:tc>
        <w:tc>
          <w:tcPr>
            <w:tcW w:w="693" w:type="dxa"/>
            <w:shd w:val="clear" w:color="auto" w:fill="F7CAAC"/>
          </w:tcPr>
          <w:p w14:paraId="1C5858E2"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04569652" w14:textId="77777777" w:rsidR="000F2EDD" w:rsidRDefault="000F2EDD" w:rsidP="004938E8">
            <w:pPr>
              <w:jc w:val="both"/>
            </w:pPr>
            <w:r>
              <w:rPr>
                <w:b/>
                <w:sz w:val="18"/>
              </w:rPr>
              <w:t>ostatní</w:t>
            </w:r>
          </w:p>
        </w:tc>
      </w:tr>
      <w:tr w:rsidR="000F2EDD" w14:paraId="1AB0C423" w14:textId="77777777" w:rsidTr="004938E8">
        <w:trPr>
          <w:cantSplit/>
          <w:trHeight w:val="70"/>
        </w:trPr>
        <w:tc>
          <w:tcPr>
            <w:tcW w:w="3347" w:type="dxa"/>
            <w:gridSpan w:val="3"/>
            <w:shd w:val="clear" w:color="auto" w:fill="F7CAAC"/>
          </w:tcPr>
          <w:p w14:paraId="6587277D" w14:textId="77777777" w:rsidR="000F2EDD" w:rsidRDefault="000F2EDD" w:rsidP="004938E8">
            <w:pPr>
              <w:jc w:val="both"/>
            </w:pPr>
            <w:r>
              <w:rPr>
                <w:b/>
              </w:rPr>
              <w:t>Obor jmenovacího řízení</w:t>
            </w:r>
          </w:p>
        </w:tc>
        <w:tc>
          <w:tcPr>
            <w:tcW w:w="2245" w:type="dxa"/>
            <w:gridSpan w:val="3"/>
            <w:shd w:val="clear" w:color="auto" w:fill="F7CAAC"/>
          </w:tcPr>
          <w:p w14:paraId="0D02CDF7"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3FA43141" w14:textId="77777777" w:rsidR="000F2EDD" w:rsidRDefault="000F2EDD" w:rsidP="004938E8">
            <w:pPr>
              <w:jc w:val="both"/>
            </w:pPr>
            <w:r>
              <w:rPr>
                <w:b/>
              </w:rPr>
              <w:t>Řízení konáno na VŠ</w:t>
            </w:r>
          </w:p>
        </w:tc>
        <w:tc>
          <w:tcPr>
            <w:tcW w:w="632" w:type="dxa"/>
            <w:gridSpan w:val="2"/>
            <w:tcBorders>
              <w:left w:val="single" w:sz="12" w:space="0" w:color="auto"/>
            </w:tcBorders>
          </w:tcPr>
          <w:p w14:paraId="1902711E" w14:textId="3B15EECE" w:rsidR="000F2EDD" w:rsidRPr="00F20AEF" w:rsidRDefault="00895679">
            <w:pPr>
              <w:jc w:val="center"/>
              <w:rPr>
                <w:b/>
              </w:rPr>
              <w:pPrChange w:id="1086" w:author="Zuzana Tučková" w:date="2024-05-13T13:10:00Z">
                <w:pPr>
                  <w:jc w:val="both"/>
                </w:pPr>
              </w:pPrChange>
            </w:pPr>
            <w:ins w:id="1087" w:author="Zuzana Tučková" w:date="2024-05-13T13:10:00Z">
              <w:r>
                <w:rPr>
                  <w:b/>
                </w:rPr>
                <w:t>1</w:t>
              </w:r>
            </w:ins>
          </w:p>
        </w:tc>
        <w:tc>
          <w:tcPr>
            <w:tcW w:w="693" w:type="dxa"/>
          </w:tcPr>
          <w:p w14:paraId="0DBA51F6" w14:textId="77777777" w:rsidR="000F2EDD" w:rsidRPr="00F20AEF" w:rsidRDefault="000F2EDD">
            <w:pPr>
              <w:jc w:val="center"/>
              <w:rPr>
                <w:b/>
              </w:rPr>
              <w:pPrChange w:id="1088" w:author="Zuzana Tučková" w:date="2024-05-13T13:10:00Z">
                <w:pPr>
                  <w:jc w:val="both"/>
                </w:pPr>
              </w:pPrChange>
            </w:pPr>
            <w:r>
              <w:rPr>
                <w:b/>
              </w:rPr>
              <w:t>2</w:t>
            </w:r>
          </w:p>
        </w:tc>
        <w:tc>
          <w:tcPr>
            <w:tcW w:w="694" w:type="dxa"/>
          </w:tcPr>
          <w:p w14:paraId="3FE6F779" w14:textId="77777777" w:rsidR="000F2EDD" w:rsidRPr="005B7443" w:rsidRDefault="000F2EDD" w:rsidP="004938E8">
            <w:pPr>
              <w:jc w:val="both"/>
              <w:rPr>
                <w:b/>
              </w:rPr>
            </w:pPr>
          </w:p>
        </w:tc>
      </w:tr>
      <w:tr w:rsidR="000F2EDD" w14:paraId="78071D9A" w14:textId="77777777" w:rsidTr="004938E8">
        <w:trPr>
          <w:trHeight w:val="205"/>
        </w:trPr>
        <w:tc>
          <w:tcPr>
            <w:tcW w:w="3347" w:type="dxa"/>
            <w:gridSpan w:val="3"/>
          </w:tcPr>
          <w:p w14:paraId="0A612AC4" w14:textId="77777777" w:rsidR="000F2EDD" w:rsidRDefault="000F2EDD" w:rsidP="004938E8">
            <w:pPr>
              <w:jc w:val="both"/>
            </w:pPr>
          </w:p>
        </w:tc>
        <w:tc>
          <w:tcPr>
            <w:tcW w:w="2245" w:type="dxa"/>
            <w:gridSpan w:val="3"/>
          </w:tcPr>
          <w:p w14:paraId="4CB24F95" w14:textId="77777777" w:rsidR="000F2EDD" w:rsidRDefault="000F2EDD" w:rsidP="004938E8">
            <w:pPr>
              <w:jc w:val="both"/>
            </w:pPr>
          </w:p>
        </w:tc>
        <w:tc>
          <w:tcPr>
            <w:tcW w:w="2248" w:type="dxa"/>
            <w:gridSpan w:val="5"/>
            <w:tcBorders>
              <w:right w:val="single" w:sz="12" w:space="0" w:color="auto"/>
            </w:tcBorders>
          </w:tcPr>
          <w:p w14:paraId="6FA3F1AD"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7F7B5EEC" w14:textId="77777777" w:rsidR="000F2EDD" w:rsidRPr="00F20AEF" w:rsidRDefault="000F2EDD" w:rsidP="004938E8">
            <w:pPr>
              <w:jc w:val="both"/>
              <w:rPr>
                <w:b/>
                <w:sz w:val="18"/>
              </w:rPr>
            </w:pPr>
            <w:r w:rsidRPr="00F20AEF">
              <w:rPr>
                <w:b/>
                <w:sz w:val="18"/>
              </w:rPr>
              <w:t>H-index WoS/Scopus</w:t>
            </w:r>
          </w:p>
        </w:tc>
        <w:tc>
          <w:tcPr>
            <w:tcW w:w="694" w:type="dxa"/>
            <w:vAlign w:val="center"/>
          </w:tcPr>
          <w:p w14:paraId="3AF58549" w14:textId="77777777" w:rsidR="000F2EDD" w:rsidRPr="005B7443" w:rsidRDefault="000F2EDD" w:rsidP="004938E8">
            <w:pPr>
              <w:rPr>
                <w:b/>
              </w:rPr>
            </w:pPr>
            <w:r>
              <w:rPr>
                <w:b/>
              </w:rPr>
              <w:t>1/1</w:t>
            </w:r>
            <w:r w:rsidRPr="005B7443">
              <w:rPr>
                <w:b/>
              </w:rPr>
              <w:t xml:space="preserve">   </w:t>
            </w:r>
          </w:p>
        </w:tc>
      </w:tr>
      <w:tr w:rsidR="000F2EDD" w14:paraId="74805CD3" w14:textId="77777777" w:rsidTr="004938E8">
        <w:tc>
          <w:tcPr>
            <w:tcW w:w="9859" w:type="dxa"/>
            <w:gridSpan w:val="15"/>
            <w:shd w:val="clear" w:color="auto" w:fill="F7CAAC"/>
          </w:tcPr>
          <w:p w14:paraId="4407A637"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5DF5E08D" w14:textId="77777777" w:rsidTr="004938E8">
        <w:trPr>
          <w:trHeight w:val="2347"/>
        </w:trPr>
        <w:tc>
          <w:tcPr>
            <w:tcW w:w="9859" w:type="dxa"/>
            <w:gridSpan w:val="15"/>
          </w:tcPr>
          <w:p w14:paraId="7B760A7A" w14:textId="77777777" w:rsidR="000F2EDD" w:rsidRPr="007C0A93" w:rsidRDefault="000F2EDD" w:rsidP="004938E8">
            <w:pPr>
              <w:spacing w:after="240"/>
              <w:jc w:val="both"/>
              <w:rPr>
                <w:bCs/>
              </w:rPr>
            </w:pPr>
            <w:r w:rsidRPr="007C0A93">
              <w:rPr>
                <w:bCs/>
              </w:rPr>
              <w:t xml:space="preserve">VÍCHOVÁ, Kateřina; HROMADA, Martin; DŽERMANSKÝ, Martin; SNOPEK, Lukáš a </w:t>
            </w:r>
            <w:r w:rsidRPr="007C0A93">
              <w:rPr>
                <w:b/>
              </w:rPr>
              <w:t>Robert PEKAJ</w:t>
            </w:r>
            <w:r w:rsidRPr="007C0A93">
              <w:rPr>
                <w:bCs/>
              </w:rPr>
              <w:t>. Solving Power Outages in Healthcare Facilities: Algorithmisation and Assessment of Preparedness. </w:t>
            </w:r>
            <w:r w:rsidRPr="007C0A93">
              <w:rPr>
                <w:bCs/>
                <w:i/>
                <w:iCs/>
              </w:rPr>
              <w:t>Energies</w:t>
            </w:r>
            <w:r w:rsidRPr="007C0A93">
              <w:rPr>
                <w:bCs/>
              </w:rPr>
              <w:t>, 2022, roč. 2023, č. 16 (1), s. 1-14. ISSN 1996-1073.</w:t>
            </w:r>
            <w:r>
              <w:rPr>
                <w:bCs/>
              </w:rPr>
              <w:t xml:space="preserve"> (Jimp, </w:t>
            </w:r>
            <w:r w:rsidRPr="00610187">
              <w:rPr>
                <w:bCs/>
              </w:rPr>
              <w:t xml:space="preserve">autorský podíl </w:t>
            </w:r>
            <w:r>
              <w:rPr>
                <w:b/>
              </w:rPr>
              <w:t>5</w:t>
            </w:r>
            <w:r w:rsidRPr="00462405">
              <w:rPr>
                <w:b/>
              </w:rPr>
              <w:t xml:space="preserve"> %</w:t>
            </w:r>
            <w:r>
              <w:rPr>
                <w:bCs/>
              </w:rPr>
              <w:t>)</w:t>
            </w:r>
          </w:p>
          <w:p w14:paraId="7A7CE606" w14:textId="77777777" w:rsidR="000F2EDD" w:rsidRPr="007C0A93" w:rsidRDefault="000F2EDD" w:rsidP="004938E8">
            <w:pPr>
              <w:spacing w:after="240"/>
              <w:jc w:val="both"/>
              <w:rPr>
                <w:bCs/>
              </w:rPr>
            </w:pPr>
            <w:r w:rsidRPr="007C0A93">
              <w:rPr>
                <w:bCs/>
              </w:rPr>
              <w:t>VÍCHOVÁ, Kateřina</w:t>
            </w:r>
            <w:r>
              <w:rPr>
                <w:bCs/>
              </w:rPr>
              <w:t xml:space="preserve">; </w:t>
            </w:r>
            <w:r w:rsidRPr="001D2646">
              <w:rPr>
                <w:b/>
                <w:bCs/>
              </w:rPr>
              <w:t>Robert PEKAJ</w:t>
            </w:r>
            <w:r>
              <w:rPr>
                <w:bCs/>
              </w:rPr>
              <w:t xml:space="preserve"> a </w:t>
            </w:r>
            <w:r w:rsidRPr="007C0A93">
              <w:rPr>
                <w:bCs/>
              </w:rPr>
              <w:t>Marek</w:t>
            </w:r>
            <w:r>
              <w:rPr>
                <w:bCs/>
              </w:rPr>
              <w:t xml:space="preserve"> </w:t>
            </w:r>
            <w:r w:rsidRPr="007C0A93">
              <w:rPr>
                <w:bCs/>
              </w:rPr>
              <w:t>TOMAŠTÍK. Loss prevention in times of blackout. </w:t>
            </w:r>
            <w:r w:rsidRPr="007C0A93">
              <w:rPr>
                <w:bCs/>
                <w:i/>
                <w:iCs/>
              </w:rPr>
              <w:t>Chemical Engineering Transactions</w:t>
            </w:r>
            <w:r w:rsidRPr="007C0A93">
              <w:rPr>
                <w:bCs/>
              </w:rPr>
              <w:t>, 2021, roč. 86, č. Neuveden, s. 211-216. ISSN 2283-9216.</w:t>
            </w:r>
            <w:r>
              <w:rPr>
                <w:bCs/>
              </w:rPr>
              <w:t xml:space="preserve"> (Jsc, </w:t>
            </w:r>
            <w:r w:rsidRPr="00610187">
              <w:rPr>
                <w:bCs/>
              </w:rPr>
              <w:t xml:space="preserve">autorský podíl </w:t>
            </w:r>
            <w:r>
              <w:rPr>
                <w:bCs/>
              </w:rPr>
              <w:t>3</w:t>
            </w:r>
            <w:r>
              <w:rPr>
                <w:b/>
              </w:rPr>
              <w:t>5</w:t>
            </w:r>
            <w:r w:rsidRPr="00462405">
              <w:rPr>
                <w:b/>
              </w:rPr>
              <w:t xml:space="preserve"> %</w:t>
            </w:r>
            <w:r>
              <w:rPr>
                <w:bCs/>
              </w:rPr>
              <w:t>)</w:t>
            </w:r>
          </w:p>
          <w:p w14:paraId="24917030" w14:textId="77777777" w:rsidR="000F2EDD" w:rsidRPr="007C0A93" w:rsidRDefault="000F2EDD" w:rsidP="004938E8">
            <w:pPr>
              <w:spacing w:after="240"/>
              <w:jc w:val="both"/>
              <w:rPr>
                <w:bCs/>
              </w:rPr>
            </w:pPr>
            <w:r w:rsidRPr="007C0A93">
              <w:rPr>
                <w:bCs/>
              </w:rPr>
              <w:t>DŽERMANSKÝ, Martin</w:t>
            </w:r>
            <w:r>
              <w:rPr>
                <w:bCs/>
              </w:rPr>
              <w:t xml:space="preserve"> a </w:t>
            </w:r>
            <w:r w:rsidRPr="001D2646">
              <w:rPr>
                <w:b/>
                <w:bCs/>
              </w:rPr>
              <w:t>Robert PEKAJ</w:t>
            </w:r>
            <w:r w:rsidRPr="007C0A93">
              <w:rPr>
                <w:bCs/>
              </w:rPr>
              <w:t>. Risk analysis and support for the integrated rescue system on emergencies. </w:t>
            </w:r>
            <w:r w:rsidRPr="007C0A93">
              <w:rPr>
                <w:bCs/>
                <w:i/>
                <w:iCs/>
              </w:rPr>
              <w:t>International Journal of Circuits, Systems and Signal Processing</w:t>
            </w:r>
            <w:r w:rsidRPr="007C0A93">
              <w:rPr>
                <w:bCs/>
              </w:rPr>
              <w:t>, 2020, roč. 14, č. Neuveden, s. 764-768. ISSN 1998-4464.</w:t>
            </w:r>
            <w:r>
              <w:rPr>
                <w:bCs/>
              </w:rPr>
              <w:t xml:space="preserve"> (Jsc, </w:t>
            </w:r>
            <w:r w:rsidRPr="00610187">
              <w:rPr>
                <w:bCs/>
              </w:rPr>
              <w:t xml:space="preserve">autorský podíl </w:t>
            </w:r>
            <w:r>
              <w:rPr>
                <w:b/>
              </w:rPr>
              <w:t>20</w:t>
            </w:r>
            <w:r w:rsidRPr="00462405">
              <w:rPr>
                <w:b/>
              </w:rPr>
              <w:t xml:space="preserve"> %</w:t>
            </w:r>
            <w:r>
              <w:rPr>
                <w:bCs/>
              </w:rPr>
              <w:t>)</w:t>
            </w:r>
          </w:p>
          <w:p w14:paraId="7A89AC96" w14:textId="77777777" w:rsidR="000F2EDD" w:rsidRPr="007C0A93" w:rsidRDefault="000F2EDD" w:rsidP="004938E8">
            <w:pPr>
              <w:spacing w:after="240"/>
              <w:jc w:val="both"/>
              <w:rPr>
                <w:bCs/>
              </w:rPr>
            </w:pPr>
            <w:r w:rsidRPr="007C0A93">
              <w:rPr>
                <w:bCs/>
              </w:rPr>
              <w:t>DŽERMANSKÝ, Martin</w:t>
            </w:r>
            <w:r>
              <w:rPr>
                <w:bCs/>
              </w:rPr>
              <w:t xml:space="preserve"> a </w:t>
            </w:r>
            <w:r w:rsidRPr="001D2646">
              <w:rPr>
                <w:b/>
                <w:bCs/>
              </w:rPr>
              <w:t>Robert PEKAJ</w:t>
            </w:r>
            <w:r w:rsidRPr="007C0A93">
              <w:rPr>
                <w:bCs/>
              </w:rPr>
              <w:t>. Preparedness for the emergencies in the city of Kyjov. </w:t>
            </w:r>
            <w:r w:rsidRPr="007C0A93">
              <w:rPr>
                <w:bCs/>
                <w:i/>
                <w:iCs/>
              </w:rPr>
              <w:t>Journal of Physics Conference Series</w:t>
            </w:r>
            <w:r w:rsidRPr="007C0A93">
              <w:rPr>
                <w:bCs/>
              </w:rPr>
              <w:t>. Bristol: IOP Publishing Ltd., 2020, s. 1-7. ISSN 1742-6588.</w:t>
            </w:r>
            <w:r>
              <w:rPr>
                <w:bCs/>
              </w:rPr>
              <w:t xml:space="preserve"> (D, </w:t>
            </w:r>
            <w:r w:rsidRPr="00610187">
              <w:rPr>
                <w:bCs/>
              </w:rPr>
              <w:t xml:space="preserve">autorský podíl </w:t>
            </w:r>
            <w:r>
              <w:rPr>
                <w:b/>
              </w:rPr>
              <w:t>20</w:t>
            </w:r>
            <w:r w:rsidRPr="00462405">
              <w:rPr>
                <w:b/>
              </w:rPr>
              <w:t xml:space="preserve"> %</w:t>
            </w:r>
            <w:r>
              <w:rPr>
                <w:bCs/>
              </w:rPr>
              <w:t>)</w:t>
            </w:r>
          </w:p>
          <w:p w14:paraId="0EAEFDD1" w14:textId="77777777" w:rsidR="000F2EDD" w:rsidRPr="00224765" w:rsidRDefault="000F2EDD" w:rsidP="004938E8">
            <w:pPr>
              <w:spacing w:after="240"/>
              <w:jc w:val="both"/>
              <w:rPr>
                <w:b/>
              </w:rPr>
            </w:pPr>
            <w:r w:rsidRPr="007C0A93">
              <w:rPr>
                <w:bCs/>
              </w:rPr>
              <w:t>VÍCHOVÁ, Kateřina</w:t>
            </w:r>
            <w:r>
              <w:rPr>
                <w:bCs/>
              </w:rPr>
              <w:t xml:space="preserve">; </w:t>
            </w:r>
            <w:r w:rsidRPr="007C0A93">
              <w:rPr>
                <w:bCs/>
              </w:rPr>
              <w:t>DVOŘÁČEK, Radek</w:t>
            </w:r>
            <w:r>
              <w:rPr>
                <w:bCs/>
              </w:rPr>
              <w:t>;</w:t>
            </w:r>
            <w:r w:rsidRPr="007C0A93">
              <w:rPr>
                <w:bCs/>
              </w:rPr>
              <w:t xml:space="preserve"> TARABA, Pavel</w:t>
            </w:r>
            <w:r>
              <w:rPr>
                <w:bCs/>
              </w:rPr>
              <w:t xml:space="preserve"> a </w:t>
            </w:r>
            <w:r w:rsidRPr="001D2646">
              <w:rPr>
                <w:b/>
                <w:bCs/>
              </w:rPr>
              <w:t>Robert PEKAJ</w:t>
            </w:r>
            <w:r w:rsidRPr="007C0A93">
              <w:rPr>
                <w:bCs/>
              </w:rPr>
              <w:t>. Microscopic traffic simulation for the safer process and environment in the city. </w:t>
            </w:r>
            <w:r w:rsidRPr="007C0A93">
              <w:rPr>
                <w:bCs/>
                <w:i/>
                <w:iCs/>
              </w:rPr>
              <w:t>Chemical Engineering Transactions</w:t>
            </w:r>
            <w:r w:rsidRPr="007C0A93">
              <w:rPr>
                <w:bCs/>
              </w:rPr>
              <w:t>, 2020, roč. 82, č. Neuveden, s. 301-306. ISSN 2283-9216.</w:t>
            </w:r>
            <w:r>
              <w:rPr>
                <w:bCs/>
              </w:rPr>
              <w:t xml:space="preserve"> (Jsc, </w:t>
            </w:r>
            <w:r w:rsidRPr="00610187">
              <w:rPr>
                <w:bCs/>
              </w:rPr>
              <w:t xml:space="preserve">autorský podíl </w:t>
            </w:r>
            <w:r>
              <w:rPr>
                <w:b/>
              </w:rPr>
              <w:t>5</w:t>
            </w:r>
            <w:r w:rsidRPr="00462405">
              <w:rPr>
                <w:b/>
              </w:rPr>
              <w:t xml:space="preserve"> %</w:t>
            </w:r>
            <w:r>
              <w:rPr>
                <w:bCs/>
              </w:rPr>
              <w:t>)</w:t>
            </w:r>
          </w:p>
          <w:p w14:paraId="6A4BF033" w14:textId="77777777" w:rsidR="000F2EDD" w:rsidRDefault="000F2EDD" w:rsidP="004938E8">
            <w:pPr>
              <w:spacing w:before="120" w:after="60"/>
              <w:jc w:val="both"/>
              <w:rPr>
                <w:b/>
              </w:rPr>
            </w:pPr>
            <w:r>
              <w:rPr>
                <w:b/>
              </w:rPr>
              <w:t>Řešené výzkumné projekty:</w:t>
            </w:r>
          </w:p>
          <w:p w14:paraId="7E4AB3FC" w14:textId="77777777" w:rsidR="000F2EDD" w:rsidRPr="002B6CE1" w:rsidRDefault="000F2EDD" w:rsidP="004938E8">
            <w:pPr>
              <w:spacing w:before="60" w:after="60"/>
              <w:jc w:val="both"/>
              <w:rPr>
                <w:bCs/>
              </w:rPr>
            </w:pPr>
            <w:r w:rsidRPr="002B6CE1">
              <w:rPr>
                <w:bCs/>
              </w:rPr>
              <w:t>2022-2023: Řešitel projektu č. VB01000008 – “</w:t>
            </w:r>
            <w:r w:rsidRPr="002B6CE1">
              <w:rPr>
                <w:b/>
                <w:i/>
                <w:iCs/>
              </w:rPr>
              <w:t>FLAPRIS – Systém pro podporu zpřesněné a včasné předpovědi nebezpečí vzniku přívalových povodní a usnadnění činností krizových a povodňových orgánů kraje</w:t>
            </w:r>
            <w:r w:rsidRPr="002B6CE1">
              <w:rPr>
                <w:bCs/>
              </w:rPr>
              <w:t>”, Ministerstvo vnitra, Bezpečnostní výzkum, 1. veřejná soutěž SECTECH, 2021-2026.</w:t>
            </w:r>
          </w:p>
          <w:p w14:paraId="12E7B420" w14:textId="77777777" w:rsidR="000F2EDD" w:rsidRDefault="000F2EDD" w:rsidP="004938E8">
            <w:pPr>
              <w:spacing w:before="60" w:after="60"/>
              <w:jc w:val="both"/>
              <w:rPr>
                <w:b/>
              </w:rPr>
            </w:pPr>
            <w:r w:rsidRPr="002B6CE1">
              <w:rPr>
                <w:bCs/>
              </w:rPr>
              <w:t>2019-2022: Řešitel projektu č. VI20192022134 – “</w:t>
            </w:r>
            <w:r w:rsidRPr="002B6CE1">
              <w:rPr>
                <w:b/>
                <w:i/>
                <w:iCs/>
              </w:rPr>
              <w:t>Systém zpřesněné předpovědi konvektivních srážek pro krajský územní celek</w:t>
            </w:r>
            <w:r w:rsidRPr="002B6CE1">
              <w:rPr>
                <w:bCs/>
              </w:rPr>
              <w:t>”, Ministerstvo vnitra, Bezpečnostní výzkum, 3. veřejná soutěž 2015-2022.</w:t>
            </w:r>
          </w:p>
        </w:tc>
      </w:tr>
      <w:tr w:rsidR="000F2EDD" w14:paraId="7199FE01" w14:textId="77777777" w:rsidTr="004938E8">
        <w:trPr>
          <w:trHeight w:val="218"/>
        </w:trPr>
        <w:tc>
          <w:tcPr>
            <w:tcW w:w="9859" w:type="dxa"/>
            <w:gridSpan w:val="15"/>
            <w:shd w:val="clear" w:color="auto" w:fill="F7CAAC"/>
          </w:tcPr>
          <w:p w14:paraId="3CB47284" w14:textId="77777777" w:rsidR="000F2EDD" w:rsidRDefault="000F2EDD" w:rsidP="004938E8">
            <w:pPr>
              <w:rPr>
                <w:b/>
              </w:rPr>
            </w:pPr>
            <w:r>
              <w:rPr>
                <w:b/>
              </w:rPr>
              <w:t>Působení v zahraničí</w:t>
            </w:r>
          </w:p>
        </w:tc>
      </w:tr>
      <w:tr w:rsidR="000F2EDD" w14:paraId="43559287" w14:textId="77777777" w:rsidTr="004938E8">
        <w:trPr>
          <w:trHeight w:val="328"/>
        </w:trPr>
        <w:tc>
          <w:tcPr>
            <w:tcW w:w="9859" w:type="dxa"/>
            <w:gridSpan w:val="15"/>
          </w:tcPr>
          <w:p w14:paraId="3BB25437" w14:textId="77777777" w:rsidR="000F2EDD" w:rsidRDefault="000F2EDD" w:rsidP="004938E8">
            <w:pPr>
              <w:rPr>
                <w:b/>
              </w:rPr>
            </w:pPr>
          </w:p>
        </w:tc>
      </w:tr>
      <w:tr w:rsidR="000F2EDD" w14:paraId="3B3F0605" w14:textId="77777777" w:rsidTr="004938E8">
        <w:trPr>
          <w:cantSplit/>
          <w:trHeight w:val="470"/>
        </w:trPr>
        <w:tc>
          <w:tcPr>
            <w:tcW w:w="2518" w:type="dxa"/>
            <w:shd w:val="clear" w:color="auto" w:fill="F7CAAC"/>
          </w:tcPr>
          <w:p w14:paraId="44E328FF" w14:textId="77777777" w:rsidR="000F2EDD" w:rsidRDefault="000F2EDD" w:rsidP="004938E8">
            <w:pPr>
              <w:jc w:val="both"/>
              <w:rPr>
                <w:b/>
              </w:rPr>
            </w:pPr>
            <w:r>
              <w:rPr>
                <w:b/>
              </w:rPr>
              <w:t xml:space="preserve">Podpis </w:t>
            </w:r>
          </w:p>
        </w:tc>
        <w:tc>
          <w:tcPr>
            <w:tcW w:w="4536" w:type="dxa"/>
            <w:gridSpan w:val="8"/>
          </w:tcPr>
          <w:p w14:paraId="59A8A450" w14:textId="77777777" w:rsidR="000F2EDD" w:rsidRPr="001D2646" w:rsidRDefault="000F2EDD" w:rsidP="004938E8">
            <w:pPr>
              <w:jc w:val="both"/>
              <w:rPr>
                <w:b/>
              </w:rPr>
            </w:pPr>
          </w:p>
        </w:tc>
        <w:tc>
          <w:tcPr>
            <w:tcW w:w="786" w:type="dxa"/>
            <w:gridSpan w:val="2"/>
            <w:shd w:val="clear" w:color="auto" w:fill="F7CAAC"/>
          </w:tcPr>
          <w:p w14:paraId="35B47D8F" w14:textId="77777777" w:rsidR="000F2EDD" w:rsidRDefault="000F2EDD" w:rsidP="004938E8">
            <w:pPr>
              <w:jc w:val="both"/>
            </w:pPr>
            <w:r>
              <w:rPr>
                <w:b/>
              </w:rPr>
              <w:t>datum</w:t>
            </w:r>
          </w:p>
        </w:tc>
        <w:tc>
          <w:tcPr>
            <w:tcW w:w="2019" w:type="dxa"/>
            <w:gridSpan w:val="4"/>
          </w:tcPr>
          <w:p w14:paraId="6841B163" w14:textId="77777777" w:rsidR="000F2EDD" w:rsidRDefault="000F2EDD" w:rsidP="004938E8">
            <w:pPr>
              <w:jc w:val="both"/>
            </w:pPr>
          </w:p>
        </w:tc>
      </w:tr>
    </w:tbl>
    <w:p w14:paraId="7BD6CC99" w14:textId="77777777" w:rsidR="000F2EDD" w:rsidRDefault="000F2EDD" w:rsidP="004938E8"/>
    <w:p w14:paraId="7A74012A"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67F0F56"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F5DA490" w14:textId="77777777" w:rsidR="000F2EDD" w:rsidRDefault="000F2EDD">
            <w:pPr>
              <w:jc w:val="both"/>
              <w:rPr>
                <w:b/>
                <w:sz w:val="28"/>
              </w:rPr>
            </w:pPr>
            <w:r>
              <w:rPr>
                <w:b/>
                <w:sz w:val="28"/>
              </w:rPr>
              <w:t>C-I – Personální zabezpečení</w:t>
            </w:r>
          </w:p>
        </w:tc>
      </w:tr>
      <w:tr w:rsidR="000F2EDD" w14:paraId="1EF2E20D"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7C4D14" w14:textId="77777777" w:rsidR="000F2EDD" w:rsidRDefault="000F2EDD">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2A5D541" w14:textId="77777777" w:rsidR="000F2EDD" w:rsidRDefault="000F2EDD">
            <w:pPr>
              <w:jc w:val="both"/>
            </w:pPr>
            <w:r>
              <w:t>Univerzita Tomáše Bati ve Zlíně</w:t>
            </w:r>
          </w:p>
        </w:tc>
      </w:tr>
      <w:tr w:rsidR="000F2EDD" w14:paraId="2081093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D6D27B" w14:textId="77777777" w:rsidR="000F2EDD" w:rsidRDefault="000F2EDD">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A5596A4" w14:textId="77777777" w:rsidR="000F2EDD" w:rsidRDefault="000F2EDD">
            <w:pPr>
              <w:jc w:val="both"/>
            </w:pPr>
            <w:r>
              <w:t>Fakulta logistiky a krizového řízení</w:t>
            </w:r>
          </w:p>
        </w:tc>
      </w:tr>
      <w:tr w:rsidR="000F2EDD" w14:paraId="5E731D64"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4C4613" w14:textId="77777777" w:rsidR="000F2EDD" w:rsidRDefault="000F2EDD">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3629035F" w14:textId="77777777" w:rsidR="000F2EDD" w:rsidRDefault="000F2EDD">
            <w:pPr>
              <w:jc w:val="both"/>
            </w:pPr>
            <w:r>
              <w:t>Management rizik</w:t>
            </w:r>
          </w:p>
        </w:tc>
      </w:tr>
      <w:tr w:rsidR="000F2EDD" w14:paraId="55192A77" w14:textId="77777777" w:rsidTr="004938E8">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3B62EB" w14:textId="77777777" w:rsidR="000F2EDD" w:rsidRDefault="000F2EDD">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E4E7FD3" w14:textId="77777777" w:rsidR="000F2EDD" w:rsidRDefault="000F2EDD">
            <w:pPr>
              <w:jc w:val="both"/>
              <w:rPr>
                <w:b/>
                <w:bCs/>
              </w:rPr>
            </w:pPr>
            <w:r>
              <w:rPr>
                <w:b/>
                <w:bCs/>
              </w:rPr>
              <w:t>Kamil Peterek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48AB32C" w14:textId="77777777" w:rsidR="000F2EDD" w:rsidRDefault="000F2EDD">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5808650B" w14:textId="77777777" w:rsidR="000F2EDD" w:rsidRDefault="000F2EDD">
            <w:r>
              <w:t xml:space="preserve">Mgr. Ph.D. </w:t>
            </w:r>
          </w:p>
        </w:tc>
      </w:tr>
      <w:tr w:rsidR="000F2EDD" w14:paraId="282438A1"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7EFE68" w14:textId="77777777" w:rsidR="000F2EDD" w:rsidRDefault="000F2EDD">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3FF2BA31" w14:textId="77777777" w:rsidR="000F2EDD" w:rsidRDefault="000F2EDD">
            <w:pPr>
              <w:jc w:val="both"/>
            </w:pPr>
            <w:r>
              <w:t>1982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DDDBE8B" w14:textId="77777777" w:rsidR="000F2EDD" w:rsidRDefault="000F2EDD">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EE3C50C" w14:textId="77777777" w:rsidR="000F2EDD" w:rsidRDefault="000F2EDD">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30B1C14" w14:textId="77777777" w:rsidR="000F2EDD" w:rsidRDefault="000F2ED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C40E003" w14:textId="77777777" w:rsidR="000F2EDD" w:rsidRDefault="000F2EDD">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DECE7F" w14:textId="77777777" w:rsidR="000F2EDD" w:rsidRDefault="000F2ED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1A4BE46" w14:textId="5B0100A7" w:rsidR="000F2EDD" w:rsidRDefault="000F2EDD" w:rsidP="00895679">
            <w:pPr>
              <w:jc w:val="both"/>
            </w:pPr>
            <w:r>
              <w:t>10/</w:t>
            </w:r>
            <w:del w:id="1089" w:author="Zuzana Tučková" w:date="2024-05-13T13:10:00Z">
              <w:r w:rsidR="00B6785B">
                <w:delText>2026</w:delText>
              </w:r>
            </w:del>
            <w:ins w:id="1090" w:author="Zuzana Tučková" w:date="2024-05-13T13:10:00Z">
              <w:r>
                <w:t>26</w:t>
              </w:r>
            </w:ins>
          </w:p>
        </w:tc>
      </w:tr>
      <w:tr w:rsidR="000F2EDD" w14:paraId="5A86661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09D50FC" w14:textId="77777777" w:rsidR="000F2EDD" w:rsidRDefault="000F2EDD">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7E388003" w14:textId="77777777" w:rsidR="000F2EDD" w:rsidRDefault="000F2EDD">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893FEF1" w14:textId="77777777" w:rsidR="000F2EDD" w:rsidRDefault="000F2ED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0A851EC" w14:textId="77777777" w:rsidR="000F2EDD" w:rsidRDefault="000F2EDD">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5B9391" w14:textId="77777777" w:rsidR="000F2EDD" w:rsidRDefault="000F2ED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838EA6F" w14:textId="5082FCC1" w:rsidR="000F2EDD" w:rsidRDefault="000F2EDD" w:rsidP="00895679">
            <w:pPr>
              <w:jc w:val="both"/>
            </w:pPr>
            <w:r>
              <w:t>10/</w:t>
            </w:r>
            <w:del w:id="1091" w:author="Zuzana Tučková" w:date="2024-05-13T13:10:00Z">
              <w:r w:rsidR="00B6785B">
                <w:delText>2026</w:delText>
              </w:r>
            </w:del>
            <w:ins w:id="1092" w:author="Zuzana Tučková" w:date="2024-05-13T13:10:00Z">
              <w:r>
                <w:t>26</w:t>
              </w:r>
            </w:ins>
          </w:p>
        </w:tc>
      </w:tr>
      <w:tr w:rsidR="000F2EDD" w14:paraId="1F76278B"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1082C71" w14:textId="77777777" w:rsidR="000F2EDD" w:rsidRDefault="000F2ED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9DD6F2" w14:textId="77777777" w:rsidR="000F2EDD" w:rsidRDefault="000F2EDD">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4BF154" w14:textId="77777777" w:rsidR="000F2EDD" w:rsidRDefault="000F2EDD">
            <w:pPr>
              <w:jc w:val="both"/>
              <w:rPr>
                <w:b/>
              </w:rPr>
            </w:pPr>
            <w:r>
              <w:rPr>
                <w:b/>
              </w:rPr>
              <w:t>rozsah</w:t>
            </w:r>
          </w:p>
        </w:tc>
      </w:tr>
      <w:tr w:rsidR="000F2EDD" w14:paraId="43CA0837" w14:textId="77777777" w:rsidTr="004938E8">
        <w:tc>
          <w:tcPr>
            <w:tcW w:w="6060" w:type="dxa"/>
            <w:gridSpan w:val="8"/>
            <w:tcBorders>
              <w:top w:val="single" w:sz="4" w:space="0" w:color="auto"/>
              <w:left w:val="single" w:sz="4" w:space="0" w:color="auto"/>
              <w:bottom w:val="single" w:sz="4" w:space="0" w:color="auto"/>
              <w:right w:val="single" w:sz="4" w:space="0" w:color="auto"/>
            </w:tcBorders>
            <w:hideMark/>
          </w:tcPr>
          <w:p w14:paraId="12D7B513" w14:textId="77777777" w:rsidR="000F2EDD" w:rsidRDefault="000F2EDD">
            <w:pPr>
              <w:jc w:val="both"/>
            </w:pPr>
            <w:r>
              <w:t>VŠB – Technická univerzita Ostrava</w:t>
            </w:r>
          </w:p>
        </w:tc>
        <w:tc>
          <w:tcPr>
            <w:tcW w:w="1703" w:type="dxa"/>
            <w:gridSpan w:val="2"/>
            <w:tcBorders>
              <w:top w:val="single" w:sz="4" w:space="0" w:color="auto"/>
              <w:left w:val="single" w:sz="4" w:space="0" w:color="auto"/>
              <w:bottom w:val="single" w:sz="4" w:space="0" w:color="auto"/>
              <w:right w:val="single" w:sz="4" w:space="0" w:color="auto"/>
            </w:tcBorders>
            <w:hideMark/>
          </w:tcPr>
          <w:p w14:paraId="784A4881" w14:textId="77777777" w:rsidR="000F2EDD" w:rsidRDefault="000F2EDD">
            <w:pPr>
              <w:jc w:val="both"/>
              <w:rPr>
                <w:i/>
                <w:iCs/>
              </w:rPr>
            </w:pPr>
            <w:r>
              <w:rPr>
                <w:i/>
                <w:iCs/>
              </w:rPr>
              <w:t>pp.</w:t>
            </w:r>
          </w:p>
        </w:tc>
        <w:tc>
          <w:tcPr>
            <w:tcW w:w="2096" w:type="dxa"/>
            <w:gridSpan w:val="5"/>
            <w:tcBorders>
              <w:top w:val="single" w:sz="4" w:space="0" w:color="auto"/>
              <w:left w:val="single" w:sz="4" w:space="0" w:color="auto"/>
              <w:bottom w:val="single" w:sz="4" w:space="0" w:color="auto"/>
              <w:right w:val="single" w:sz="4" w:space="0" w:color="auto"/>
            </w:tcBorders>
            <w:hideMark/>
          </w:tcPr>
          <w:p w14:paraId="54CC7C51" w14:textId="77777777" w:rsidR="000F2EDD" w:rsidRDefault="000F2EDD">
            <w:pPr>
              <w:jc w:val="both"/>
            </w:pPr>
            <w:r>
              <w:t>20</w:t>
            </w:r>
          </w:p>
        </w:tc>
      </w:tr>
      <w:tr w:rsidR="000F2EDD" w14:paraId="0FB4743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8AA0930"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E2F3CCB"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3C2717" w14:textId="77777777" w:rsidR="000F2EDD" w:rsidRDefault="000F2EDD">
            <w:pPr>
              <w:jc w:val="both"/>
            </w:pPr>
          </w:p>
        </w:tc>
      </w:tr>
      <w:tr w:rsidR="000F2EDD" w14:paraId="34BD15C2"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18DA9003"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3D38182"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41C1778" w14:textId="77777777" w:rsidR="000F2EDD" w:rsidRDefault="000F2EDD">
            <w:pPr>
              <w:jc w:val="both"/>
            </w:pPr>
          </w:p>
        </w:tc>
      </w:tr>
      <w:tr w:rsidR="000F2EDD" w14:paraId="42FA02F5"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4F89209"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F0745F3"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5135D96" w14:textId="77777777" w:rsidR="000F2EDD" w:rsidRDefault="000F2EDD">
            <w:pPr>
              <w:jc w:val="both"/>
            </w:pPr>
          </w:p>
        </w:tc>
      </w:tr>
      <w:tr w:rsidR="000F2EDD" w14:paraId="7E76BC1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504514" w14:textId="77777777" w:rsidR="000F2EDD" w:rsidRDefault="000F2EDD">
            <w:pPr>
              <w:jc w:val="both"/>
            </w:pPr>
            <w:r>
              <w:rPr>
                <w:b/>
              </w:rPr>
              <w:t>Předměty příslušného studijního programu a způsob zapojení do jejich výuky, příp. další zapojení do uskutečňování studijního programu</w:t>
            </w:r>
          </w:p>
        </w:tc>
      </w:tr>
      <w:tr w:rsidR="000F2EDD" w14:paraId="049D89A2" w14:textId="77777777" w:rsidTr="004938E8">
        <w:trPr>
          <w:trHeight w:val="1417"/>
        </w:trPr>
        <w:tc>
          <w:tcPr>
            <w:tcW w:w="9859" w:type="dxa"/>
            <w:gridSpan w:val="15"/>
            <w:tcBorders>
              <w:top w:val="nil"/>
              <w:left w:val="single" w:sz="4" w:space="0" w:color="auto"/>
              <w:bottom w:val="single" w:sz="4" w:space="0" w:color="auto"/>
              <w:right w:val="single" w:sz="4" w:space="0" w:color="auto"/>
            </w:tcBorders>
          </w:tcPr>
          <w:p w14:paraId="2C1AEEE3" w14:textId="77777777" w:rsidR="000F2EDD" w:rsidRDefault="000F2EDD">
            <w:pPr>
              <w:jc w:val="both"/>
            </w:pPr>
            <w:r>
              <w:t>Základy logistiky – vede semináře (100 %)</w:t>
            </w:r>
          </w:p>
          <w:p w14:paraId="204B5235" w14:textId="77777777" w:rsidR="000F2EDD" w:rsidRDefault="000F2EDD">
            <w:pPr>
              <w:jc w:val="both"/>
            </w:pPr>
          </w:p>
        </w:tc>
      </w:tr>
      <w:tr w:rsidR="000F2EDD" w14:paraId="19740B73"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AB5BF2E" w14:textId="77777777" w:rsidR="000F2EDD" w:rsidRDefault="000F2EDD">
            <w:pPr>
              <w:jc w:val="both"/>
              <w:rPr>
                <w:b/>
              </w:rPr>
            </w:pPr>
            <w:r>
              <w:rPr>
                <w:b/>
              </w:rPr>
              <w:t>Zapojení do výuky v dalších studijních programech na téže vysoké škole (pouze u garantů ZT a PZ předmětů)</w:t>
            </w:r>
          </w:p>
        </w:tc>
      </w:tr>
      <w:tr w:rsidR="000F2EDD" w14:paraId="78C47172"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13E7F60C" w14:textId="77777777" w:rsidR="000F2EDD" w:rsidRDefault="000F2EDD">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4D6F7D6" w14:textId="77777777" w:rsidR="000F2EDD" w:rsidRDefault="000F2EDD">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5EE9F8B" w14:textId="77777777" w:rsidR="000F2EDD" w:rsidRDefault="000F2EDD">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E6B3FF5" w14:textId="77777777" w:rsidR="000F2EDD" w:rsidRDefault="000F2EDD">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3817723" w14:textId="77777777" w:rsidR="000F2EDD" w:rsidRDefault="000F2EDD">
            <w:pPr>
              <w:jc w:val="both"/>
              <w:rPr>
                <w:b/>
              </w:rPr>
            </w:pPr>
            <w:r>
              <w:rPr>
                <w:b/>
              </w:rPr>
              <w:t>(</w:t>
            </w:r>
            <w:r>
              <w:rPr>
                <w:b/>
                <w:i/>
                <w:iCs/>
              </w:rPr>
              <w:t>nepovinný údaj</w:t>
            </w:r>
            <w:r>
              <w:rPr>
                <w:b/>
              </w:rPr>
              <w:t>) Počet hodin za semestr</w:t>
            </w:r>
          </w:p>
        </w:tc>
      </w:tr>
      <w:tr w:rsidR="000F2EDD" w14:paraId="67A0E61C"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23412CA9"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165B07D2"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3D47AE26"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01F0BDC0"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0BAC2F57" w14:textId="77777777" w:rsidR="000F2EDD" w:rsidRDefault="000F2EDD">
            <w:pPr>
              <w:jc w:val="both"/>
            </w:pPr>
          </w:p>
        </w:tc>
      </w:tr>
      <w:tr w:rsidR="000F2EDD" w14:paraId="2B6F3AD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2A8B846"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3DB22681"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767BEADE"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0AEE35D8"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6F946839" w14:textId="77777777" w:rsidR="000F2EDD" w:rsidRDefault="000F2EDD">
            <w:pPr>
              <w:jc w:val="both"/>
            </w:pPr>
          </w:p>
        </w:tc>
      </w:tr>
      <w:tr w:rsidR="000F2EDD" w14:paraId="57E4053B"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531CFFA"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4304A3A7"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240724D9"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411D50E1"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1CB49C7C" w14:textId="77777777" w:rsidR="000F2EDD" w:rsidRDefault="000F2EDD">
            <w:pPr>
              <w:jc w:val="both"/>
            </w:pPr>
          </w:p>
        </w:tc>
      </w:tr>
      <w:tr w:rsidR="000F2EDD" w14:paraId="00742BC8"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1A98D83"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40A6B5B4"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56958F6F"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42AC7562"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6D200531" w14:textId="77777777" w:rsidR="000F2EDD" w:rsidRDefault="000F2EDD">
            <w:pPr>
              <w:jc w:val="both"/>
            </w:pPr>
          </w:p>
        </w:tc>
      </w:tr>
      <w:tr w:rsidR="000F2EDD" w14:paraId="50360655"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3C03841"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003AC99E"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6A55739E"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6B415E53"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45CC7875" w14:textId="77777777" w:rsidR="000F2EDD" w:rsidRDefault="000F2EDD">
            <w:pPr>
              <w:jc w:val="both"/>
            </w:pPr>
          </w:p>
        </w:tc>
      </w:tr>
      <w:tr w:rsidR="000F2EDD" w14:paraId="7930138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39DBEF3"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15B3427A"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1909FFC4"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2FA5B395" w14:textId="77777777" w:rsidR="000F2EDD" w:rsidRDefault="000F2EDD">
            <w:pPr>
              <w:jc w:val="both"/>
            </w:pPr>
          </w:p>
        </w:tc>
        <w:tc>
          <w:tcPr>
            <w:tcW w:w="1972" w:type="dxa"/>
            <w:gridSpan w:val="3"/>
            <w:tcBorders>
              <w:top w:val="nil"/>
              <w:left w:val="single" w:sz="4" w:space="0" w:color="auto"/>
              <w:bottom w:val="single" w:sz="4" w:space="0" w:color="auto"/>
              <w:right w:val="single" w:sz="4" w:space="0" w:color="auto"/>
            </w:tcBorders>
          </w:tcPr>
          <w:p w14:paraId="02E72982" w14:textId="77777777" w:rsidR="000F2EDD" w:rsidRDefault="000F2EDD">
            <w:pPr>
              <w:jc w:val="both"/>
            </w:pPr>
          </w:p>
        </w:tc>
      </w:tr>
      <w:tr w:rsidR="000F2EDD" w14:paraId="55DF2C7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6AF253" w14:textId="77777777" w:rsidR="000F2EDD" w:rsidRDefault="000F2EDD">
            <w:pPr>
              <w:jc w:val="both"/>
            </w:pPr>
            <w:r>
              <w:rPr>
                <w:b/>
              </w:rPr>
              <w:t>Údaje o vzdělání na VŠ</w:t>
            </w:r>
          </w:p>
        </w:tc>
      </w:tr>
      <w:tr w:rsidR="000F2EDD" w14:paraId="3877883D" w14:textId="77777777" w:rsidTr="004938E8">
        <w:trPr>
          <w:trHeight w:val="1020"/>
        </w:trPr>
        <w:tc>
          <w:tcPr>
            <w:tcW w:w="9859" w:type="dxa"/>
            <w:gridSpan w:val="15"/>
            <w:tcBorders>
              <w:top w:val="single" w:sz="4" w:space="0" w:color="auto"/>
              <w:left w:val="single" w:sz="4" w:space="0" w:color="auto"/>
              <w:bottom w:val="single" w:sz="4" w:space="0" w:color="auto"/>
              <w:right w:val="single" w:sz="4" w:space="0" w:color="auto"/>
            </w:tcBorders>
            <w:hideMark/>
          </w:tcPr>
          <w:p w14:paraId="6DBAF5E0" w14:textId="77777777" w:rsidR="000F2EDD" w:rsidRDefault="000F2EDD">
            <w:pPr>
              <w:jc w:val="both"/>
              <w:rPr>
                <w:bCs/>
              </w:rPr>
            </w:pPr>
            <w:r>
              <w:rPr>
                <w:bCs/>
              </w:rPr>
              <w:t xml:space="preserve">2018 - doktor (PhD.), studijní program: Krízový manažment, obor: Občianska bezpečnosť, Žilinská univerzita v Žilině </w:t>
            </w:r>
          </w:p>
        </w:tc>
      </w:tr>
      <w:tr w:rsidR="000F2EDD" w14:paraId="4167B209"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B25B5C" w14:textId="77777777" w:rsidR="000F2EDD" w:rsidRDefault="000F2EDD">
            <w:pPr>
              <w:jc w:val="both"/>
              <w:rPr>
                <w:b/>
              </w:rPr>
            </w:pPr>
            <w:r>
              <w:rPr>
                <w:b/>
              </w:rPr>
              <w:t>Údaje o odborném působení od absolvování VŠ</w:t>
            </w:r>
          </w:p>
        </w:tc>
      </w:tr>
      <w:tr w:rsidR="000F2EDD" w14:paraId="5F5AA053" w14:textId="77777777" w:rsidTr="004938E8">
        <w:trPr>
          <w:trHeight w:val="1361"/>
        </w:trPr>
        <w:tc>
          <w:tcPr>
            <w:tcW w:w="9859" w:type="dxa"/>
            <w:gridSpan w:val="15"/>
            <w:tcBorders>
              <w:top w:val="single" w:sz="4" w:space="0" w:color="auto"/>
              <w:left w:val="single" w:sz="4" w:space="0" w:color="auto"/>
              <w:bottom w:val="single" w:sz="4" w:space="0" w:color="auto"/>
              <w:right w:val="single" w:sz="4" w:space="0" w:color="auto"/>
            </w:tcBorders>
          </w:tcPr>
          <w:p w14:paraId="4225E666" w14:textId="77777777" w:rsidR="000F2EDD" w:rsidRDefault="000F2EDD">
            <w:pPr>
              <w:jc w:val="both"/>
            </w:pPr>
            <w:r>
              <w:t>2023-dosud: VŠB – Technická univerzita Ostrava, Fakulta strojní, Katedra mechanické technologie, odborný asistent, pp.</w:t>
            </w:r>
          </w:p>
          <w:p w14:paraId="4304BCCF" w14:textId="77777777" w:rsidR="000F2EDD" w:rsidRDefault="000F2EDD">
            <w:pPr>
              <w:jc w:val="both"/>
            </w:pPr>
            <w:r>
              <w:t xml:space="preserve">2019-dosud: Univerzita Tomáš Bati ve Zlíně, Fakulta logistiky a krizového řízení, Ústav logistiky, odborný asistent, pp. </w:t>
            </w:r>
          </w:p>
          <w:p w14:paraId="27CC1E4D" w14:textId="77777777" w:rsidR="000F2EDD" w:rsidRDefault="000F2EDD">
            <w:pPr>
              <w:jc w:val="both"/>
            </w:pPr>
            <w:r>
              <w:t xml:space="preserve">2009-2019: Vysoká škola logistiky o.p.s, odborný asistent, pp. </w:t>
            </w:r>
          </w:p>
          <w:p w14:paraId="5CB3464A" w14:textId="77777777" w:rsidR="000F2EDD" w:rsidRDefault="000F2EDD">
            <w:pPr>
              <w:jc w:val="both"/>
            </w:pPr>
            <w:r>
              <w:t xml:space="preserve">2005-2009: Základní škola Kravaře, učitel, pp. </w:t>
            </w:r>
          </w:p>
          <w:p w14:paraId="649C6850" w14:textId="77777777" w:rsidR="000F2EDD" w:rsidRDefault="000F2EDD">
            <w:pPr>
              <w:jc w:val="both"/>
            </w:pPr>
          </w:p>
        </w:tc>
      </w:tr>
      <w:tr w:rsidR="000F2EDD" w14:paraId="5BDEB72B"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C57322" w14:textId="77777777" w:rsidR="000F2EDD" w:rsidRDefault="000F2EDD">
            <w:pPr>
              <w:jc w:val="both"/>
            </w:pPr>
            <w:r>
              <w:rPr>
                <w:b/>
              </w:rPr>
              <w:t>Zkušenosti s vedením kvalifikačních a rigorózních prací</w:t>
            </w:r>
          </w:p>
        </w:tc>
      </w:tr>
      <w:tr w:rsidR="000F2EDD" w14:paraId="61557FBD" w14:textId="77777777" w:rsidTr="004938E8">
        <w:trPr>
          <w:trHeight w:val="1020"/>
        </w:trPr>
        <w:tc>
          <w:tcPr>
            <w:tcW w:w="9859" w:type="dxa"/>
            <w:gridSpan w:val="15"/>
            <w:tcBorders>
              <w:top w:val="single" w:sz="4" w:space="0" w:color="auto"/>
              <w:left w:val="single" w:sz="4" w:space="0" w:color="auto"/>
              <w:bottom w:val="single" w:sz="4" w:space="0" w:color="auto"/>
              <w:right w:val="single" w:sz="4" w:space="0" w:color="auto"/>
            </w:tcBorders>
          </w:tcPr>
          <w:p w14:paraId="0A25C1F8" w14:textId="77777777" w:rsidR="000F2EDD" w:rsidRDefault="000F2EDD">
            <w:pPr>
              <w:jc w:val="both"/>
            </w:pPr>
            <w:r>
              <w:t>26x vedoucí bakalářské práce</w:t>
            </w:r>
          </w:p>
          <w:p w14:paraId="658EF64C" w14:textId="77777777" w:rsidR="000F2EDD" w:rsidRDefault="000F2EDD">
            <w:pPr>
              <w:jc w:val="both"/>
            </w:pPr>
            <w:r>
              <w:t>12x vedoucí diplomové práce</w:t>
            </w:r>
          </w:p>
          <w:p w14:paraId="388BAC15" w14:textId="77777777" w:rsidR="000F2EDD" w:rsidRDefault="000F2EDD">
            <w:pPr>
              <w:jc w:val="both"/>
            </w:pPr>
          </w:p>
        </w:tc>
      </w:tr>
      <w:tr w:rsidR="000F2EDD" w14:paraId="428048C4"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81254E5" w14:textId="77777777" w:rsidR="000F2EDD" w:rsidRDefault="000F2EDD">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24FA9DC" w14:textId="77777777" w:rsidR="000F2EDD" w:rsidRDefault="000F2EDD">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5344081" w14:textId="77777777" w:rsidR="000F2EDD" w:rsidRDefault="000F2EDD">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09B57B3" w14:textId="77777777" w:rsidR="000F2EDD" w:rsidRDefault="000F2EDD">
            <w:pPr>
              <w:jc w:val="both"/>
              <w:rPr>
                <w:b/>
              </w:rPr>
            </w:pPr>
            <w:r>
              <w:rPr>
                <w:b/>
              </w:rPr>
              <w:t>Ohlasy publikací</w:t>
            </w:r>
          </w:p>
        </w:tc>
      </w:tr>
      <w:tr w:rsidR="000F2EDD" w14:paraId="665FAFB1"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E745FC5" w14:textId="77777777" w:rsidR="000F2EDD" w:rsidRDefault="000F2EDD">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18AD6DD" w14:textId="77777777" w:rsidR="000F2EDD" w:rsidRDefault="000F2ED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661D55F" w14:textId="77777777" w:rsidR="000F2EDD" w:rsidRDefault="000F2ED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243655F" w14:textId="77777777" w:rsidR="000F2EDD" w:rsidRDefault="000F2ED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E94A868" w14:textId="77777777" w:rsidR="000F2EDD" w:rsidRDefault="000F2ED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80D6EC7" w14:textId="77777777" w:rsidR="000F2EDD" w:rsidRDefault="000F2EDD">
            <w:pPr>
              <w:jc w:val="both"/>
            </w:pPr>
            <w:r>
              <w:rPr>
                <w:b/>
                <w:sz w:val="18"/>
              </w:rPr>
              <w:t>ostatní</w:t>
            </w:r>
          </w:p>
        </w:tc>
      </w:tr>
      <w:tr w:rsidR="000F2EDD" w14:paraId="68743A37"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E40C9D" w14:textId="77777777" w:rsidR="000F2EDD" w:rsidRDefault="000F2EDD">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C4D1C7" w14:textId="77777777" w:rsidR="000F2EDD" w:rsidRDefault="000F2EDD">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BB0AB1E" w14:textId="77777777" w:rsidR="000F2EDD" w:rsidRDefault="000F2EDD">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3A1600F" w14:textId="1A80BCC4" w:rsidR="000F2EDD" w:rsidRDefault="00895679">
            <w:pPr>
              <w:jc w:val="center"/>
              <w:rPr>
                <w:b/>
              </w:rPr>
            </w:pPr>
            <w:ins w:id="1093" w:author="Zuzana Tučková" w:date="2024-05-13T13:10:00Z">
              <w:r>
                <w:rPr>
                  <w:b/>
                </w:rPr>
                <w:t>0</w:t>
              </w:r>
            </w:ins>
          </w:p>
        </w:tc>
        <w:tc>
          <w:tcPr>
            <w:tcW w:w="693" w:type="dxa"/>
            <w:tcBorders>
              <w:top w:val="single" w:sz="4" w:space="0" w:color="auto"/>
              <w:left w:val="single" w:sz="4" w:space="0" w:color="auto"/>
              <w:bottom w:val="single" w:sz="4" w:space="0" w:color="auto"/>
              <w:right w:val="single" w:sz="4" w:space="0" w:color="auto"/>
            </w:tcBorders>
            <w:hideMark/>
          </w:tcPr>
          <w:p w14:paraId="40EF0833" w14:textId="77777777" w:rsidR="000F2EDD" w:rsidRDefault="000F2EDD">
            <w:pPr>
              <w:jc w:val="center"/>
              <w:rPr>
                <w:b/>
              </w:rPr>
            </w:pPr>
            <w:r>
              <w:rPr>
                <w:b/>
              </w:rPr>
              <w:t>11</w:t>
            </w:r>
          </w:p>
        </w:tc>
        <w:tc>
          <w:tcPr>
            <w:tcW w:w="694" w:type="dxa"/>
            <w:tcBorders>
              <w:top w:val="single" w:sz="4" w:space="0" w:color="auto"/>
              <w:left w:val="single" w:sz="4" w:space="0" w:color="auto"/>
              <w:bottom w:val="single" w:sz="4" w:space="0" w:color="auto"/>
              <w:right w:val="single" w:sz="4" w:space="0" w:color="auto"/>
            </w:tcBorders>
          </w:tcPr>
          <w:p w14:paraId="2D1A63D2" w14:textId="77777777" w:rsidR="000F2EDD" w:rsidRDefault="000F2EDD">
            <w:pPr>
              <w:jc w:val="both"/>
              <w:rPr>
                <w:b/>
              </w:rPr>
            </w:pPr>
          </w:p>
        </w:tc>
      </w:tr>
      <w:tr w:rsidR="000F2EDD" w14:paraId="779C9DBA"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DEA4265" w14:textId="77777777" w:rsidR="000F2EDD" w:rsidRDefault="000F2EDD">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F02048B" w14:textId="77777777" w:rsidR="000F2EDD" w:rsidRDefault="000F2ED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B7518E4" w14:textId="77777777" w:rsidR="000F2EDD" w:rsidRDefault="000F2EDD">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648DF35" w14:textId="77777777" w:rsidR="000F2EDD" w:rsidRDefault="000F2EDD">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4A7E22C" w14:textId="77777777" w:rsidR="000F2EDD" w:rsidRDefault="000F2EDD">
            <w:pPr>
              <w:jc w:val="center"/>
              <w:rPr>
                <w:b/>
              </w:rPr>
            </w:pPr>
            <w:r>
              <w:rPr>
                <w:b/>
              </w:rPr>
              <w:t>0/2</w:t>
            </w:r>
          </w:p>
        </w:tc>
      </w:tr>
      <w:tr w:rsidR="000F2EDD" w14:paraId="3822F87C"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E5BF06A" w14:textId="77777777" w:rsidR="000F2EDD" w:rsidRDefault="000F2EDD">
            <w:pPr>
              <w:pageBreakBefore/>
              <w:jc w:val="both"/>
              <w:rPr>
                <w:b/>
              </w:rPr>
            </w:pPr>
            <w:r>
              <w:rPr>
                <w:b/>
              </w:rPr>
              <w:t>Přehled o nejvýznamnější publikační a další tvůrčí činnosti nebo další profesní činnosti u odborníků z praxe vztahující se k zabezpečovaným předmětům</w:t>
            </w:r>
          </w:p>
        </w:tc>
      </w:tr>
      <w:tr w:rsidR="000F2EDD" w14:paraId="29287540"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0A38F0E" w14:textId="77777777" w:rsidR="000F2EDD" w:rsidRDefault="000F2EDD">
            <w:pPr>
              <w:spacing w:before="120" w:after="60"/>
              <w:jc w:val="both"/>
            </w:pPr>
            <w:r>
              <w:t xml:space="preserve">HEINZOVÁ, Romana; Kateřina VÍCHOVÁ; </w:t>
            </w:r>
            <w:r>
              <w:rPr>
                <w:b/>
              </w:rPr>
              <w:t>Kamil PETEREK</w:t>
            </w:r>
            <w:r>
              <w:t xml:space="preserve"> a Jan STROHMANDL. Supply chain risk management in dairy industry of the Czech Republic. </w:t>
            </w:r>
            <w:r>
              <w:rPr>
                <w:i/>
              </w:rPr>
              <w:t>Acta Logistica</w:t>
            </w:r>
            <w:r>
              <w:t xml:space="preserve">, vol. 9 (2022), no. 4, s. 441-448. ISSN 1339-5629. (Jimp, Q3, autorský podíl </w:t>
            </w:r>
            <w:r>
              <w:rPr>
                <w:b/>
              </w:rPr>
              <w:t>20 %</w:t>
            </w:r>
            <w:r>
              <w:t>)</w:t>
            </w:r>
          </w:p>
          <w:p w14:paraId="0DB3D60B" w14:textId="77777777" w:rsidR="000F2EDD" w:rsidRDefault="000F2EDD">
            <w:pPr>
              <w:spacing w:before="120" w:after="60"/>
              <w:jc w:val="both"/>
            </w:pPr>
            <w:r>
              <w:t xml:space="preserve">HOKE, Eva; </w:t>
            </w:r>
            <w:r>
              <w:rPr>
                <w:b/>
              </w:rPr>
              <w:t>Kamil PETEREK</w:t>
            </w:r>
            <w:r>
              <w:t xml:space="preserve">; Kateřina VÍCHOVÁ a Pavel TARABA. Effect of crises on human resources management in small and medium enterprises: Evidence from manufacturing industry in the Czech Republic. </w:t>
            </w:r>
            <w:r>
              <w:rPr>
                <w:i/>
              </w:rPr>
              <w:t>Problems and Perspectives in Management</w:t>
            </w:r>
            <w:r>
              <w:t xml:space="preserve">, vol. 20 (2022), no. 2, s. 10-21. ISSN 1727-7051. (Jsc, Q3, autorský podíl </w:t>
            </w:r>
            <w:r>
              <w:rPr>
                <w:b/>
              </w:rPr>
              <w:t>30 %</w:t>
            </w:r>
            <w:r>
              <w:t>)</w:t>
            </w:r>
          </w:p>
          <w:p w14:paraId="47272230" w14:textId="77777777" w:rsidR="000F2EDD" w:rsidRDefault="000F2EDD">
            <w:pPr>
              <w:spacing w:before="120" w:after="60"/>
              <w:jc w:val="both"/>
            </w:pPr>
            <w:r>
              <w:t xml:space="preserve">HEINZOVÁ, Romana; </w:t>
            </w:r>
            <w:r>
              <w:rPr>
                <w:b/>
              </w:rPr>
              <w:t>Kamil PETEREK</w:t>
            </w:r>
            <w:r>
              <w:t>; Kateřina VÍCHOVÁ a Jan JAROŠ. Transport risk management in the dairy industry in the Czech Republic</w:t>
            </w:r>
            <w:r>
              <w:rPr>
                <w:i/>
              </w:rPr>
              <w:t>. Chemical Engineering Transactions</w:t>
            </w:r>
            <w:r>
              <w:t xml:space="preserve">, vol. 91 (2022), s. 19-24. ISSN 2283-9216. (Jsc, Q3, autorský podíl </w:t>
            </w:r>
            <w:r>
              <w:rPr>
                <w:b/>
              </w:rPr>
              <w:t>30 %</w:t>
            </w:r>
            <w:r>
              <w:t>)</w:t>
            </w:r>
          </w:p>
          <w:p w14:paraId="43575C23" w14:textId="77777777" w:rsidR="000F2EDD" w:rsidRDefault="000F2EDD">
            <w:pPr>
              <w:spacing w:before="120" w:after="60"/>
              <w:jc w:val="both"/>
            </w:pPr>
            <w:r>
              <w:t xml:space="preserve">HOKE, Eva; </w:t>
            </w:r>
            <w:r>
              <w:rPr>
                <w:b/>
              </w:rPr>
              <w:t>Kamil PETEREK</w:t>
            </w:r>
            <w:r>
              <w:t xml:space="preserve"> a Romana HEINZOVÁ. Quality management systems in selected public organizations. </w:t>
            </w:r>
            <w:r>
              <w:rPr>
                <w:i/>
              </w:rPr>
              <w:t>Chemical Engineering Transactions</w:t>
            </w:r>
            <w:r>
              <w:t xml:space="preserve">, vol. 86 (2021), s. 475-480. ISSN 2283-9216. (Jsc, Q3, autorský podíl </w:t>
            </w:r>
            <w:r>
              <w:rPr>
                <w:b/>
              </w:rPr>
              <w:t>30 %</w:t>
            </w:r>
            <w:r>
              <w:t>)</w:t>
            </w:r>
          </w:p>
          <w:p w14:paraId="0976763F" w14:textId="77777777" w:rsidR="000F2EDD" w:rsidRDefault="000F2EDD">
            <w:pPr>
              <w:spacing w:before="120" w:after="60"/>
              <w:jc w:val="both"/>
            </w:pPr>
            <w:r>
              <w:t xml:space="preserve">HOKE, Eva; Pavel TARABA a </w:t>
            </w:r>
            <w:r>
              <w:rPr>
                <w:b/>
              </w:rPr>
              <w:t>Kamil PETEREK</w:t>
            </w:r>
            <w:r>
              <w:t xml:space="preserve">. Human resources management in the corporate crisis. </w:t>
            </w:r>
            <w:r>
              <w:rPr>
                <w:i/>
              </w:rPr>
              <w:t>Chemical Engineering Transactions</w:t>
            </w:r>
            <w:r>
              <w:t xml:space="preserve">, vol. 82 (2020), s. 133-138. ISSN 2283-9216. (Jsc, Q3, autorský podíl </w:t>
            </w:r>
            <w:r>
              <w:rPr>
                <w:b/>
              </w:rPr>
              <w:t>30 %</w:t>
            </w:r>
            <w:r>
              <w:t>)</w:t>
            </w:r>
          </w:p>
          <w:p w14:paraId="20A305F6" w14:textId="77777777" w:rsidR="000F2EDD" w:rsidRDefault="000F2EDD">
            <w:pPr>
              <w:jc w:val="both"/>
              <w:rPr>
                <w:b/>
              </w:rPr>
            </w:pPr>
          </w:p>
        </w:tc>
      </w:tr>
      <w:tr w:rsidR="000F2EDD" w14:paraId="402AF926"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26EBA6" w14:textId="77777777" w:rsidR="000F2EDD" w:rsidRDefault="000F2EDD">
            <w:pPr>
              <w:rPr>
                <w:b/>
              </w:rPr>
            </w:pPr>
            <w:r>
              <w:rPr>
                <w:b/>
              </w:rPr>
              <w:t>Působení v zahraničí</w:t>
            </w:r>
          </w:p>
        </w:tc>
      </w:tr>
      <w:tr w:rsidR="000F2EDD" w14:paraId="1563FC9D"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BA50956" w14:textId="77777777" w:rsidR="000F2EDD" w:rsidRDefault="000F2EDD">
            <w:pPr>
              <w:rPr>
                <w:b/>
              </w:rPr>
            </w:pPr>
          </w:p>
        </w:tc>
      </w:tr>
      <w:tr w:rsidR="000F2EDD" w14:paraId="36991A26"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DEDABE" w14:textId="77777777" w:rsidR="000F2EDD" w:rsidRDefault="000F2EDD">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B7A7E57" w14:textId="77777777" w:rsidR="000F2EDD" w:rsidRDefault="000F2EDD">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4DCF36" w14:textId="77777777" w:rsidR="000F2EDD" w:rsidRDefault="000F2EDD">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5130AFB" w14:textId="77777777" w:rsidR="000F2EDD" w:rsidRDefault="000F2EDD">
            <w:pPr>
              <w:jc w:val="both"/>
            </w:pPr>
          </w:p>
        </w:tc>
      </w:tr>
    </w:tbl>
    <w:p w14:paraId="2A8CEAEA" w14:textId="77777777" w:rsidR="000F2EDD" w:rsidRDefault="000F2EDD" w:rsidP="004938E8"/>
    <w:p w14:paraId="7B1CD4F1"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rsidRPr="00DB6570" w14:paraId="638FC534" w14:textId="77777777" w:rsidTr="004938E8">
        <w:tc>
          <w:tcPr>
            <w:tcW w:w="9859" w:type="dxa"/>
            <w:gridSpan w:val="15"/>
            <w:tcBorders>
              <w:bottom w:val="double" w:sz="4" w:space="0" w:color="auto"/>
            </w:tcBorders>
            <w:shd w:val="clear" w:color="auto" w:fill="BDD6EE"/>
          </w:tcPr>
          <w:p w14:paraId="1C221BC3" w14:textId="77777777" w:rsidR="000F2EDD" w:rsidRPr="00C32EEA" w:rsidRDefault="000F2EDD" w:rsidP="004938E8">
            <w:pPr>
              <w:rPr>
                <w:b/>
                <w:sz w:val="28"/>
                <w:szCs w:val="28"/>
              </w:rPr>
            </w:pPr>
            <w:bookmarkStart w:id="1094" w:name="_Hlk157406854"/>
            <w:r w:rsidRPr="00C32EEA">
              <w:rPr>
                <w:b/>
                <w:sz w:val="28"/>
                <w:szCs w:val="28"/>
              </w:rPr>
              <w:t>C-I – Personální zabezpečení</w:t>
            </w:r>
          </w:p>
        </w:tc>
      </w:tr>
      <w:tr w:rsidR="000F2EDD" w:rsidRPr="00DB6570" w14:paraId="756F86F2" w14:textId="77777777" w:rsidTr="004938E8">
        <w:tc>
          <w:tcPr>
            <w:tcW w:w="2518" w:type="dxa"/>
            <w:tcBorders>
              <w:top w:val="double" w:sz="4" w:space="0" w:color="auto"/>
            </w:tcBorders>
            <w:shd w:val="clear" w:color="auto" w:fill="F7CAAC"/>
          </w:tcPr>
          <w:p w14:paraId="1D8D5307" w14:textId="77777777" w:rsidR="000F2EDD" w:rsidRPr="007F7725" w:rsidRDefault="000F2EDD" w:rsidP="004938E8">
            <w:pPr>
              <w:rPr>
                <w:b/>
              </w:rPr>
            </w:pPr>
            <w:r w:rsidRPr="007F7725">
              <w:rPr>
                <w:b/>
              </w:rPr>
              <w:t>Vysoká škola</w:t>
            </w:r>
          </w:p>
        </w:tc>
        <w:tc>
          <w:tcPr>
            <w:tcW w:w="7341" w:type="dxa"/>
            <w:gridSpan w:val="14"/>
          </w:tcPr>
          <w:p w14:paraId="51B7060A" w14:textId="77777777" w:rsidR="000F2EDD" w:rsidRPr="00DB6570" w:rsidRDefault="000F2EDD" w:rsidP="004938E8">
            <w:r w:rsidRPr="00DB6570">
              <w:t>Univerzita Tomáše Bati ve Zlíně</w:t>
            </w:r>
          </w:p>
        </w:tc>
      </w:tr>
      <w:tr w:rsidR="000F2EDD" w:rsidRPr="00DB6570" w14:paraId="00D9176B" w14:textId="77777777" w:rsidTr="004938E8">
        <w:tc>
          <w:tcPr>
            <w:tcW w:w="2518" w:type="dxa"/>
            <w:shd w:val="clear" w:color="auto" w:fill="F7CAAC"/>
          </w:tcPr>
          <w:p w14:paraId="5298DF89" w14:textId="77777777" w:rsidR="000F2EDD" w:rsidRPr="007F7725" w:rsidRDefault="000F2EDD" w:rsidP="004938E8">
            <w:pPr>
              <w:rPr>
                <w:b/>
              </w:rPr>
            </w:pPr>
            <w:r w:rsidRPr="007F7725">
              <w:rPr>
                <w:b/>
              </w:rPr>
              <w:t>Součást vysoké školy</w:t>
            </w:r>
          </w:p>
        </w:tc>
        <w:tc>
          <w:tcPr>
            <w:tcW w:w="7341" w:type="dxa"/>
            <w:gridSpan w:val="14"/>
          </w:tcPr>
          <w:p w14:paraId="4DC45AB8" w14:textId="77777777" w:rsidR="000F2EDD" w:rsidRPr="00DB6570" w:rsidRDefault="000F2EDD" w:rsidP="004938E8">
            <w:r w:rsidRPr="00DB6570">
              <w:t>Fakulta logistiky a krizového řízení</w:t>
            </w:r>
          </w:p>
        </w:tc>
      </w:tr>
      <w:tr w:rsidR="000F2EDD" w:rsidRPr="00DB6570" w14:paraId="38B634DA" w14:textId="77777777" w:rsidTr="004938E8">
        <w:tc>
          <w:tcPr>
            <w:tcW w:w="2518" w:type="dxa"/>
            <w:shd w:val="clear" w:color="auto" w:fill="F7CAAC"/>
          </w:tcPr>
          <w:p w14:paraId="23641DCB" w14:textId="77777777" w:rsidR="000F2EDD" w:rsidRPr="007F7725" w:rsidRDefault="000F2EDD" w:rsidP="004938E8">
            <w:pPr>
              <w:rPr>
                <w:b/>
              </w:rPr>
            </w:pPr>
            <w:r w:rsidRPr="007F7725">
              <w:rPr>
                <w:b/>
              </w:rPr>
              <w:t>Název studijního programu</w:t>
            </w:r>
          </w:p>
        </w:tc>
        <w:tc>
          <w:tcPr>
            <w:tcW w:w="7341" w:type="dxa"/>
            <w:gridSpan w:val="14"/>
          </w:tcPr>
          <w:p w14:paraId="52D7B7E2" w14:textId="77777777" w:rsidR="000F2EDD" w:rsidRPr="00DB6570" w:rsidRDefault="000F2EDD" w:rsidP="004938E8">
            <w:r>
              <w:t>Management rizik</w:t>
            </w:r>
          </w:p>
        </w:tc>
      </w:tr>
      <w:tr w:rsidR="000F2EDD" w:rsidRPr="00DB6570" w14:paraId="28FB172D" w14:textId="77777777" w:rsidTr="004938E8">
        <w:tc>
          <w:tcPr>
            <w:tcW w:w="2518" w:type="dxa"/>
            <w:shd w:val="clear" w:color="auto" w:fill="F7CAAC"/>
          </w:tcPr>
          <w:p w14:paraId="411665F6" w14:textId="77777777" w:rsidR="000F2EDD" w:rsidRPr="007F7725" w:rsidRDefault="000F2EDD" w:rsidP="004938E8">
            <w:pPr>
              <w:rPr>
                <w:b/>
              </w:rPr>
            </w:pPr>
            <w:r w:rsidRPr="007F7725">
              <w:rPr>
                <w:b/>
              </w:rPr>
              <w:t>Jméno a příjmení</w:t>
            </w:r>
          </w:p>
        </w:tc>
        <w:tc>
          <w:tcPr>
            <w:tcW w:w="4536" w:type="dxa"/>
            <w:gridSpan w:val="8"/>
          </w:tcPr>
          <w:p w14:paraId="1352753F" w14:textId="77777777" w:rsidR="000F2EDD" w:rsidRPr="00C32EEA" w:rsidRDefault="000F2EDD" w:rsidP="004938E8">
            <w:pPr>
              <w:rPr>
                <w:b/>
              </w:rPr>
            </w:pPr>
            <w:r w:rsidRPr="00C32EEA">
              <w:rPr>
                <w:b/>
              </w:rPr>
              <w:t>Kateřina Pitrová</w:t>
            </w:r>
          </w:p>
        </w:tc>
        <w:tc>
          <w:tcPr>
            <w:tcW w:w="709" w:type="dxa"/>
            <w:shd w:val="clear" w:color="auto" w:fill="F7CAAC"/>
          </w:tcPr>
          <w:p w14:paraId="5D68B46C" w14:textId="77777777" w:rsidR="000F2EDD" w:rsidRPr="007F7725" w:rsidRDefault="000F2EDD" w:rsidP="004938E8">
            <w:pPr>
              <w:rPr>
                <w:b/>
              </w:rPr>
            </w:pPr>
            <w:r w:rsidRPr="007F7725">
              <w:rPr>
                <w:b/>
              </w:rPr>
              <w:t>Tituly</w:t>
            </w:r>
          </w:p>
        </w:tc>
        <w:tc>
          <w:tcPr>
            <w:tcW w:w="2096" w:type="dxa"/>
            <w:gridSpan w:val="5"/>
          </w:tcPr>
          <w:p w14:paraId="14DE7877" w14:textId="77777777" w:rsidR="000F2EDD" w:rsidRPr="00DB6570" w:rsidRDefault="000F2EDD" w:rsidP="004938E8">
            <w:r>
              <w:t>Mgr. et Mgr.</w:t>
            </w:r>
          </w:p>
          <w:p w14:paraId="35C02FEB" w14:textId="77777777" w:rsidR="000F2EDD" w:rsidRPr="00DB6570" w:rsidRDefault="000F2EDD" w:rsidP="004938E8">
            <w:r w:rsidRPr="00DB6570">
              <w:t>Ph.D.</w:t>
            </w:r>
            <w:r>
              <w:t>, Ed.D., MBA</w:t>
            </w:r>
          </w:p>
        </w:tc>
      </w:tr>
      <w:tr w:rsidR="000F2EDD" w:rsidRPr="00DB6570" w14:paraId="324CEFB1" w14:textId="77777777" w:rsidTr="004938E8">
        <w:tc>
          <w:tcPr>
            <w:tcW w:w="2518" w:type="dxa"/>
            <w:shd w:val="clear" w:color="auto" w:fill="F7CAAC"/>
          </w:tcPr>
          <w:p w14:paraId="43B4D3CB" w14:textId="77777777" w:rsidR="000F2EDD" w:rsidRPr="007F7725" w:rsidRDefault="000F2EDD" w:rsidP="004938E8">
            <w:pPr>
              <w:rPr>
                <w:b/>
              </w:rPr>
            </w:pPr>
            <w:r w:rsidRPr="007F7725">
              <w:rPr>
                <w:b/>
              </w:rPr>
              <w:t>Rok narození</w:t>
            </w:r>
          </w:p>
        </w:tc>
        <w:tc>
          <w:tcPr>
            <w:tcW w:w="829" w:type="dxa"/>
            <w:gridSpan w:val="2"/>
          </w:tcPr>
          <w:p w14:paraId="0B2DE04D" w14:textId="77777777" w:rsidR="000F2EDD" w:rsidRPr="00DB6570" w:rsidRDefault="000F2EDD" w:rsidP="004938E8">
            <w:r w:rsidRPr="00DB6570">
              <w:t>19</w:t>
            </w:r>
            <w:r>
              <w:t>75</w:t>
            </w:r>
          </w:p>
        </w:tc>
        <w:tc>
          <w:tcPr>
            <w:tcW w:w="1721" w:type="dxa"/>
            <w:shd w:val="clear" w:color="auto" w:fill="F7CAAC"/>
          </w:tcPr>
          <w:p w14:paraId="7A029D5F" w14:textId="77777777" w:rsidR="000F2EDD" w:rsidRPr="007F7725" w:rsidRDefault="000F2EDD" w:rsidP="004938E8">
            <w:pPr>
              <w:rPr>
                <w:b/>
              </w:rPr>
            </w:pPr>
            <w:r w:rsidRPr="007F7725">
              <w:rPr>
                <w:b/>
              </w:rPr>
              <w:t>typ vztahu k VŠ</w:t>
            </w:r>
          </w:p>
        </w:tc>
        <w:tc>
          <w:tcPr>
            <w:tcW w:w="992" w:type="dxa"/>
            <w:gridSpan w:val="4"/>
          </w:tcPr>
          <w:p w14:paraId="515C3694" w14:textId="77777777" w:rsidR="000F2EDD" w:rsidRPr="009D5FD4" w:rsidRDefault="000F2EDD" w:rsidP="004938E8">
            <w:pPr>
              <w:rPr>
                <w:i/>
              </w:rPr>
            </w:pPr>
            <w:r w:rsidRPr="009D5FD4">
              <w:rPr>
                <w:i/>
              </w:rPr>
              <w:t>pp.</w:t>
            </w:r>
          </w:p>
        </w:tc>
        <w:tc>
          <w:tcPr>
            <w:tcW w:w="994" w:type="dxa"/>
            <w:shd w:val="clear" w:color="auto" w:fill="F7CAAC"/>
          </w:tcPr>
          <w:p w14:paraId="59A6A95A" w14:textId="77777777" w:rsidR="000F2EDD" w:rsidRPr="007F7725" w:rsidRDefault="000F2EDD" w:rsidP="004938E8">
            <w:pPr>
              <w:rPr>
                <w:b/>
              </w:rPr>
            </w:pPr>
            <w:r w:rsidRPr="007F7725">
              <w:rPr>
                <w:b/>
              </w:rPr>
              <w:t>rozsah</w:t>
            </w:r>
          </w:p>
        </w:tc>
        <w:tc>
          <w:tcPr>
            <w:tcW w:w="709" w:type="dxa"/>
          </w:tcPr>
          <w:p w14:paraId="69BBB683" w14:textId="77777777" w:rsidR="000F2EDD" w:rsidRPr="00DB6570" w:rsidRDefault="000F2EDD" w:rsidP="004938E8">
            <w:r w:rsidRPr="00DB6570">
              <w:t>40</w:t>
            </w:r>
          </w:p>
        </w:tc>
        <w:tc>
          <w:tcPr>
            <w:tcW w:w="709" w:type="dxa"/>
            <w:gridSpan w:val="3"/>
            <w:shd w:val="clear" w:color="auto" w:fill="F7CAAC"/>
          </w:tcPr>
          <w:p w14:paraId="6155B11B" w14:textId="77777777" w:rsidR="000F2EDD" w:rsidRPr="007F7725" w:rsidRDefault="000F2EDD" w:rsidP="004938E8">
            <w:pPr>
              <w:rPr>
                <w:b/>
              </w:rPr>
            </w:pPr>
            <w:r w:rsidRPr="007F7725">
              <w:rPr>
                <w:b/>
              </w:rPr>
              <w:t>do kdy</w:t>
            </w:r>
          </w:p>
        </w:tc>
        <w:tc>
          <w:tcPr>
            <w:tcW w:w="1387" w:type="dxa"/>
            <w:gridSpan w:val="2"/>
          </w:tcPr>
          <w:p w14:paraId="2F7839C4" w14:textId="77777777" w:rsidR="000F2EDD" w:rsidRPr="00DB6570" w:rsidRDefault="000F2EDD" w:rsidP="004938E8">
            <w:r w:rsidRPr="00DB6570">
              <w:t>N</w:t>
            </w:r>
          </w:p>
        </w:tc>
      </w:tr>
      <w:tr w:rsidR="000F2EDD" w:rsidRPr="00DB6570" w14:paraId="38A27FE9" w14:textId="77777777" w:rsidTr="004938E8">
        <w:tc>
          <w:tcPr>
            <w:tcW w:w="5068" w:type="dxa"/>
            <w:gridSpan w:val="4"/>
            <w:shd w:val="clear" w:color="auto" w:fill="F7CAAC"/>
          </w:tcPr>
          <w:p w14:paraId="4C942AD3" w14:textId="77777777" w:rsidR="000F2EDD" w:rsidRDefault="000F2EDD" w:rsidP="004938E8">
            <w:pPr>
              <w:rPr>
                <w:b/>
              </w:rPr>
            </w:pPr>
            <w:r w:rsidRPr="007F7725">
              <w:rPr>
                <w:b/>
              </w:rPr>
              <w:t>Typ vztahu na součásti VŠ, která uskutečňuje</w:t>
            </w:r>
          </w:p>
          <w:p w14:paraId="6B3BAC1A" w14:textId="77777777" w:rsidR="000F2EDD" w:rsidRPr="007F7725" w:rsidRDefault="000F2EDD" w:rsidP="004938E8">
            <w:pPr>
              <w:rPr>
                <w:b/>
              </w:rPr>
            </w:pPr>
            <w:r w:rsidRPr="007F7725">
              <w:rPr>
                <w:b/>
              </w:rPr>
              <w:t>st. program</w:t>
            </w:r>
          </w:p>
        </w:tc>
        <w:tc>
          <w:tcPr>
            <w:tcW w:w="992" w:type="dxa"/>
            <w:gridSpan w:val="4"/>
          </w:tcPr>
          <w:p w14:paraId="6B465E46" w14:textId="77777777" w:rsidR="000F2EDD" w:rsidRPr="009D5FD4" w:rsidRDefault="000F2EDD" w:rsidP="004938E8">
            <w:pPr>
              <w:rPr>
                <w:i/>
              </w:rPr>
            </w:pPr>
            <w:r w:rsidRPr="009D5FD4">
              <w:rPr>
                <w:i/>
              </w:rPr>
              <w:t>pp.</w:t>
            </w:r>
          </w:p>
        </w:tc>
        <w:tc>
          <w:tcPr>
            <w:tcW w:w="994" w:type="dxa"/>
            <w:shd w:val="clear" w:color="auto" w:fill="F7CAAC"/>
          </w:tcPr>
          <w:p w14:paraId="059B94F3" w14:textId="77777777" w:rsidR="000F2EDD" w:rsidRPr="007F7725" w:rsidRDefault="000F2EDD" w:rsidP="004938E8">
            <w:pPr>
              <w:rPr>
                <w:b/>
              </w:rPr>
            </w:pPr>
            <w:r w:rsidRPr="007F7725">
              <w:rPr>
                <w:b/>
              </w:rPr>
              <w:t>rozsah</w:t>
            </w:r>
          </w:p>
        </w:tc>
        <w:tc>
          <w:tcPr>
            <w:tcW w:w="709" w:type="dxa"/>
          </w:tcPr>
          <w:p w14:paraId="3CADE8F2" w14:textId="77777777" w:rsidR="000F2EDD" w:rsidRPr="00DB6570" w:rsidRDefault="000F2EDD" w:rsidP="004938E8">
            <w:r w:rsidRPr="00DB6570">
              <w:t>40</w:t>
            </w:r>
          </w:p>
        </w:tc>
        <w:tc>
          <w:tcPr>
            <w:tcW w:w="709" w:type="dxa"/>
            <w:gridSpan w:val="3"/>
            <w:shd w:val="clear" w:color="auto" w:fill="F7CAAC"/>
          </w:tcPr>
          <w:p w14:paraId="76CE6E5E" w14:textId="77777777" w:rsidR="000F2EDD" w:rsidRPr="007F7725" w:rsidRDefault="000F2EDD" w:rsidP="004938E8">
            <w:pPr>
              <w:rPr>
                <w:b/>
              </w:rPr>
            </w:pPr>
            <w:r w:rsidRPr="007F7725">
              <w:rPr>
                <w:b/>
              </w:rPr>
              <w:t>do kdy</w:t>
            </w:r>
          </w:p>
        </w:tc>
        <w:tc>
          <w:tcPr>
            <w:tcW w:w="1387" w:type="dxa"/>
            <w:gridSpan w:val="2"/>
          </w:tcPr>
          <w:p w14:paraId="686CFFE9" w14:textId="77777777" w:rsidR="000F2EDD" w:rsidRPr="00DB6570" w:rsidRDefault="000F2EDD" w:rsidP="004938E8">
            <w:r w:rsidRPr="00DB6570">
              <w:t>N</w:t>
            </w:r>
          </w:p>
        </w:tc>
      </w:tr>
      <w:tr w:rsidR="000F2EDD" w:rsidRPr="00DB6570" w14:paraId="72DFF139" w14:textId="77777777" w:rsidTr="004938E8">
        <w:tc>
          <w:tcPr>
            <w:tcW w:w="6060" w:type="dxa"/>
            <w:gridSpan w:val="8"/>
            <w:shd w:val="clear" w:color="auto" w:fill="F7CAAC"/>
          </w:tcPr>
          <w:p w14:paraId="4D11E78F" w14:textId="77777777" w:rsidR="000F2EDD" w:rsidRPr="007F7725" w:rsidRDefault="000F2EDD" w:rsidP="004938E8">
            <w:pPr>
              <w:rPr>
                <w:b/>
              </w:rPr>
            </w:pPr>
            <w:r w:rsidRPr="007F7725">
              <w:rPr>
                <w:b/>
              </w:rPr>
              <w:t>Další současná působení jako akademický pracovník na jiných VŠ</w:t>
            </w:r>
          </w:p>
        </w:tc>
        <w:tc>
          <w:tcPr>
            <w:tcW w:w="1703" w:type="dxa"/>
            <w:gridSpan w:val="2"/>
            <w:shd w:val="clear" w:color="auto" w:fill="F7CAAC"/>
          </w:tcPr>
          <w:p w14:paraId="42ED3197" w14:textId="77777777" w:rsidR="000F2EDD" w:rsidRPr="007F7725" w:rsidRDefault="000F2EDD" w:rsidP="004938E8">
            <w:pPr>
              <w:rPr>
                <w:b/>
              </w:rPr>
            </w:pPr>
            <w:r w:rsidRPr="007F7725">
              <w:rPr>
                <w:b/>
              </w:rPr>
              <w:t>typ prac. vztahu</w:t>
            </w:r>
          </w:p>
        </w:tc>
        <w:tc>
          <w:tcPr>
            <w:tcW w:w="2096" w:type="dxa"/>
            <w:gridSpan w:val="5"/>
            <w:shd w:val="clear" w:color="auto" w:fill="F7CAAC"/>
          </w:tcPr>
          <w:p w14:paraId="20944320" w14:textId="77777777" w:rsidR="000F2EDD" w:rsidRPr="007F7725" w:rsidRDefault="000F2EDD" w:rsidP="004938E8">
            <w:pPr>
              <w:rPr>
                <w:b/>
              </w:rPr>
            </w:pPr>
            <w:r w:rsidRPr="007F7725">
              <w:rPr>
                <w:b/>
              </w:rPr>
              <w:t>rozsah</w:t>
            </w:r>
          </w:p>
        </w:tc>
      </w:tr>
      <w:tr w:rsidR="000F2EDD" w:rsidRPr="00DB6570" w14:paraId="17E71BA7" w14:textId="77777777" w:rsidTr="004938E8">
        <w:tc>
          <w:tcPr>
            <w:tcW w:w="6060" w:type="dxa"/>
            <w:gridSpan w:val="8"/>
          </w:tcPr>
          <w:p w14:paraId="1436064E" w14:textId="77777777" w:rsidR="000F2EDD" w:rsidRPr="00DB6570" w:rsidRDefault="000F2EDD" w:rsidP="004938E8"/>
        </w:tc>
        <w:tc>
          <w:tcPr>
            <w:tcW w:w="1703" w:type="dxa"/>
            <w:gridSpan w:val="2"/>
          </w:tcPr>
          <w:p w14:paraId="779C95B4" w14:textId="77777777" w:rsidR="000F2EDD" w:rsidRPr="00DB6570" w:rsidRDefault="000F2EDD" w:rsidP="004938E8"/>
        </w:tc>
        <w:tc>
          <w:tcPr>
            <w:tcW w:w="2096" w:type="dxa"/>
            <w:gridSpan w:val="5"/>
          </w:tcPr>
          <w:p w14:paraId="4D282382" w14:textId="77777777" w:rsidR="000F2EDD" w:rsidRPr="00DB6570" w:rsidRDefault="000F2EDD" w:rsidP="004938E8"/>
        </w:tc>
      </w:tr>
      <w:tr w:rsidR="000F2EDD" w:rsidRPr="00DB6570" w14:paraId="1F1EFC55" w14:textId="77777777" w:rsidTr="004938E8">
        <w:tc>
          <w:tcPr>
            <w:tcW w:w="6060" w:type="dxa"/>
            <w:gridSpan w:val="8"/>
          </w:tcPr>
          <w:p w14:paraId="181C9EF3" w14:textId="77777777" w:rsidR="000F2EDD" w:rsidRPr="00DB6570" w:rsidRDefault="000F2EDD" w:rsidP="004938E8"/>
        </w:tc>
        <w:tc>
          <w:tcPr>
            <w:tcW w:w="1703" w:type="dxa"/>
            <w:gridSpan w:val="2"/>
          </w:tcPr>
          <w:p w14:paraId="1D0A9C7B" w14:textId="77777777" w:rsidR="000F2EDD" w:rsidRPr="00DB6570" w:rsidRDefault="000F2EDD" w:rsidP="004938E8"/>
        </w:tc>
        <w:tc>
          <w:tcPr>
            <w:tcW w:w="2096" w:type="dxa"/>
            <w:gridSpan w:val="5"/>
          </w:tcPr>
          <w:p w14:paraId="3B21EA1C" w14:textId="77777777" w:rsidR="000F2EDD" w:rsidRPr="00DB6570" w:rsidRDefault="000F2EDD" w:rsidP="004938E8"/>
        </w:tc>
      </w:tr>
      <w:tr w:rsidR="000F2EDD" w:rsidRPr="00DB6570" w14:paraId="74EB800E" w14:textId="77777777" w:rsidTr="004938E8">
        <w:tc>
          <w:tcPr>
            <w:tcW w:w="6060" w:type="dxa"/>
            <w:gridSpan w:val="8"/>
          </w:tcPr>
          <w:p w14:paraId="02C2F949" w14:textId="77777777" w:rsidR="000F2EDD" w:rsidRPr="00DB6570" w:rsidRDefault="000F2EDD" w:rsidP="004938E8"/>
        </w:tc>
        <w:tc>
          <w:tcPr>
            <w:tcW w:w="1703" w:type="dxa"/>
            <w:gridSpan w:val="2"/>
          </w:tcPr>
          <w:p w14:paraId="0CE22609" w14:textId="77777777" w:rsidR="000F2EDD" w:rsidRPr="00DB6570" w:rsidRDefault="000F2EDD" w:rsidP="004938E8"/>
        </w:tc>
        <w:tc>
          <w:tcPr>
            <w:tcW w:w="2096" w:type="dxa"/>
            <w:gridSpan w:val="5"/>
          </w:tcPr>
          <w:p w14:paraId="5AD9E9CF" w14:textId="77777777" w:rsidR="000F2EDD" w:rsidRPr="00DB6570" w:rsidRDefault="000F2EDD" w:rsidP="004938E8"/>
        </w:tc>
      </w:tr>
      <w:tr w:rsidR="000F2EDD" w:rsidRPr="00DB6570" w14:paraId="09E43B34" w14:textId="77777777" w:rsidTr="004938E8">
        <w:tc>
          <w:tcPr>
            <w:tcW w:w="6060" w:type="dxa"/>
            <w:gridSpan w:val="8"/>
          </w:tcPr>
          <w:p w14:paraId="099C9027" w14:textId="77777777" w:rsidR="000F2EDD" w:rsidRPr="00DB6570" w:rsidRDefault="000F2EDD" w:rsidP="004938E8"/>
        </w:tc>
        <w:tc>
          <w:tcPr>
            <w:tcW w:w="1703" w:type="dxa"/>
            <w:gridSpan w:val="2"/>
          </w:tcPr>
          <w:p w14:paraId="5652CD68" w14:textId="77777777" w:rsidR="000F2EDD" w:rsidRPr="00DB6570" w:rsidRDefault="000F2EDD" w:rsidP="004938E8"/>
        </w:tc>
        <w:tc>
          <w:tcPr>
            <w:tcW w:w="2096" w:type="dxa"/>
            <w:gridSpan w:val="5"/>
          </w:tcPr>
          <w:p w14:paraId="419EF32F" w14:textId="77777777" w:rsidR="000F2EDD" w:rsidRPr="00DB6570" w:rsidRDefault="000F2EDD" w:rsidP="004938E8"/>
        </w:tc>
      </w:tr>
      <w:tr w:rsidR="000F2EDD" w:rsidRPr="00DB6570" w14:paraId="44192B4C" w14:textId="77777777" w:rsidTr="004938E8">
        <w:tc>
          <w:tcPr>
            <w:tcW w:w="9859" w:type="dxa"/>
            <w:gridSpan w:val="15"/>
            <w:shd w:val="clear" w:color="auto" w:fill="F7CAAC"/>
          </w:tcPr>
          <w:p w14:paraId="13BFE74D" w14:textId="77777777" w:rsidR="000F2EDD" w:rsidRPr="007F7725" w:rsidRDefault="000F2EDD" w:rsidP="004938E8">
            <w:pPr>
              <w:rPr>
                <w:b/>
              </w:rPr>
            </w:pPr>
            <w:r w:rsidRPr="007F7725">
              <w:rPr>
                <w:b/>
              </w:rPr>
              <w:t>Předměty příslušného studijního programu a způsob zapojení do jejich výuky, příp. další zapojení do uskutečňování studijního programu</w:t>
            </w:r>
          </w:p>
        </w:tc>
      </w:tr>
      <w:tr w:rsidR="000F2EDD" w:rsidRPr="00DB6570" w14:paraId="52B2C9EA" w14:textId="77777777" w:rsidTr="004938E8">
        <w:trPr>
          <w:trHeight w:val="1417"/>
        </w:trPr>
        <w:tc>
          <w:tcPr>
            <w:tcW w:w="9859" w:type="dxa"/>
            <w:gridSpan w:val="15"/>
            <w:tcBorders>
              <w:top w:val="nil"/>
            </w:tcBorders>
          </w:tcPr>
          <w:p w14:paraId="149ED08A" w14:textId="77777777" w:rsidR="000F2EDD" w:rsidRPr="00DB6570" w:rsidRDefault="000F2EDD" w:rsidP="004938E8">
            <w:r>
              <w:t xml:space="preserve">Odborný anglický jazyk I. </w:t>
            </w:r>
            <w:r w:rsidRPr="00DB6570">
              <w:t xml:space="preserve">– garant, </w:t>
            </w:r>
            <w:r>
              <w:t>vede semináře</w:t>
            </w:r>
            <w:r w:rsidRPr="00DB6570">
              <w:t xml:space="preserve"> (</w:t>
            </w:r>
            <w:r>
              <w:t>10</w:t>
            </w:r>
            <w:r w:rsidRPr="00DB6570">
              <w:t>0 %)</w:t>
            </w:r>
          </w:p>
          <w:p w14:paraId="2BB2EE03" w14:textId="77777777" w:rsidR="000F2EDD" w:rsidRPr="00DB6570" w:rsidRDefault="000F2EDD" w:rsidP="004938E8">
            <w:r>
              <w:t xml:space="preserve">Odborný anglický jazyk II. </w:t>
            </w:r>
            <w:r w:rsidRPr="00DB6570">
              <w:t xml:space="preserve">– garant, </w:t>
            </w:r>
            <w:r>
              <w:t>vede semináře</w:t>
            </w:r>
            <w:r w:rsidRPr="00DB6570">
              <w:t xml:space="preserve"> (</w:t>
            </w:r>
            <w:r>
              <w:t>10</w:t>
            </w:r>
            <w:r w:rsidRPr="00DB6570">
              <w:t>0 %)</w:t>
            </w:r>
          </w:p>
          <w:p w14:paraId="0A61C58E" w14:textId="77777777" w:rsidR="000F2EDD" w:rsidRPr="00DB6570" w:rsidRDefault="000F2EDD" w:rsidP="004938E8">
            <w:r>
              <w:t xml:space="preserve">Odborný anglický jazyk III. </w:t>
            </w:r>
            <w:r w:rsidRPr="00DB6570">
              <w:t xml:space="preserve">– garant, </w:t>
            </w:r>
            <w:r>
              <w:t>vede semináře</w:t>
            </w:r>
            <w:r w:rsidRPr="00DB6570">
              <w:t xml:space="preserve"> (</w:t>
            </w:r>
            <w:r>
              <w:t>10</w:t>
            </w:r>
            <w:r w:rsidRPr="00DB6570">
              <w:t>0 %)</w:t>
            </w:r>
          </w:p>
          <w:p w14:paraId="63E4919B" w14:textId="77777777" w:rsidR="000F2EDD" w:rsidRPr="00DB6570" w:rsidRDefault="000F2EDD" w:rsidP="004938E8"/>
        </w:tc>
      </w:tr>
      <w:tr w:rsidR="000F2EDD" w:rsidRPr="00DB6570" w14:paraId="7C4FA6EA" w14:textId="77777777" w:rsidTr="004938E8">
        <w:trPr>
          <w:trHeight w:val="340"/>
        </w:trPr>
        <w:tc>
          <w:tcPr>
            <w:tcW w:w="9859" w:type="dxa"/>
            <w:gridSpan w:val="15"/>
            <w:tcBorders>
              <w:top w:val="nil"/>
            </w:tcBorders>
            <w:shd w:val="clear" w:color="auto" w:fill="FBD4B4"/>
          </w:tcPr>
          <w:p w14:paraId="2FF8F159" w14:textId="77777777" w:rsidR="000F2EDD" w:rsidRPr="007F7725" w:rsidRDefault="000F2EDD" w:rsidP="004938E8">
            <w:pPr>
              <w:rPr>
                <w:b/>
              </w:rPr>
            </w:pPr>
            <w:r w:rsidRPr="007F7725">
              <w:rPr>
                <w:b/>
              </w:rPr>
              <w:t>Zapojení do výuky v dalších studijních programech na téže vysoké škole (pouze u garantů ZT a PZ předmětů)</w:t>
            </w:r>
          </w:p>
        </w:tc>
      </w:tr>
      <w:tr w:rsidR="000F2EDD" w:rsidRPr="00DB6570" w14:paraId="2CBA2B0A" w14:textId="77777777" w:rsidTr="004938E8">
        <w:trPr>
          <w:trHeight w:val="340"/>
        </w:trPr>
        <w:tc>
          <w:tcPr>
            <w:tcW w:w="2802" w:type="dxa"/>
            <w:gridSpan w:val="2"/>
            <w:tcBorders>
              <w:top w:val="nil"/>
            </w:tcBorders>
          </w:tcPr>
          <w:p w14:paraId="16C35912" w14:textId="77777777" w:rsidR="000F2EDD" w:rsidRPr="00DB6570" w:rsidRDefault="000F2EDD" w:rsidP="004938E8">
            <w:r w:rsidRPr="00DB6570">
              <w:t>Název studijního předmětu</w:t>
            </w:r>
          </w:p>
        </w:tc>
        <w:tc>
          <w:tcPr>
            <w:tcW w:w="2409" w:type="dxa"/>
            <w:gridSpan w:val="3"/>
            <w:tcBorders>
              <w:top w:val="nil"/>
            </w:tcBorders>
          </w:tcPr>
          <w:p w14:paraId="5F3CB6F8" w14:textId="77777777" w:rsidR="000F2EDD" w:rsidRPr="00DB6570" w:rsidRDefault="000F2EDD" w:rsidP="004938E8">
            <w:r w:rsidRPr="00DB6570">
              <w:t>Název studijního programu</w:t>
            </w:r>
          </w:p>
        </w:tc>
        <w:tc>
          <w:tcPr>
            <w:tcW w:w="567" w:type="dxa"/>
            <w:gridSpan w:val="2"/>
            <w:tcBorders>
              <w:top w:val="nil"/>
            </w:tcBorders>
          </w:tcPr>
          <w:p w14:paraId="3744211C" w14:textId="77777777" w:rsidR="000F2EDD" w:rsidRPr="00DB6570" w:rsidRDefault="000F2EDD" w:rsidP="004938E8">
            <w:r w:rsidRPr="00DB6570">
              <w:t>Sem.</w:t>
            </w:r>
          </w:p>
        </w:tc>
        <w:tc>
          <w:tcPr>
            <w:tcW w:w="2109" w:type="dxa"/>
            <w:gridSpan w:val="5"/>
            <w:tcBorders>
              <w:top w:val="nil"/>
            </w:tcBorders>
          </w:tcPr>
          <w:p w14:paraId="4BB700EB" w14:textId="77777777" w:rsidR="000F2EDD" w:rsidRPr="00DB6570" w:rsidRDefault="000F2EDD" w:rsidP="004938E8">
            <w:r w:rsidRPr="00DB6570">
              <w:t>Role ve výuce daného předmětu</w:t>
            </w:r>
          </w:p>
        </w:tc>
        <w:tc>
          <w:tcPr>
            <w:tcW w:w="1972" w:type="dxa"/>
            <w:gridSpan w:val="3"/>
            <w:tcBorders>
              <w:top w:val="nil"/>
            </w:tcBorders>
          </w:tcPr>
          <w:p w14:paraId="46AB17BB" w14:textId="77777777" w:rsidR="000F2EDD" w:rsidRPr="00DB6570" w:rsidRDefault="000F2EDD" w:rsidP="004938E8">
            <w:r w:rsidRPr="00DB6570">
              <w:t>(nepovinný údaj) Počet hodin za semestr</w:t>
            </w:r>
          </w:p>
        </w:tc>
      </w:tr>
      <w:tr w:rsidR="000F2EDD" w:rsidRPr="00DB6570" w14:paraId="36E8556D" w14:textId="77777777" w:rsidTr="004938E8">
        <w:trPr>
          <w:trHeight w:val="285"/>
        </w:trPr>
        <w:tc>
          <w:tcPr>
            <w:tcW w:w="2802" w:type="dxa"/>
            <w:gridSpan w:val="2"/>
            <w:tcBorders>
              <w:top w:val="nil"/>
            </w:tcBorders>
          </w:tcPr>
          <w:p w14:paraId="7D11EAC2" w14:textId="77777777" w:rsidR="000F2EDD" w:rsidRPr="00DB6570" w:rsidRDefault="000F2EDD" w:rsidP="004938E8"/>
        </w:tc>
        <w:tc>
          <w:tcPr>
            <w:tcW w:w="2409" w:type="dxa"/>
            <w:gridSpan w:val="3"/>
            <w:tcBorders>
              <w:top w:val="nil"/>
            </w:tcBorders>
          </w:tcPr>
          <w:p w14:paraId="3368034C" w14:textId="77777777" w:rsidR="000F2EDD" w:rsidRPr="00DB6570" w:rsidRDefault="000F2EDD" w:rsidP="004938E8"/>
        </w:tc>
        <w:tc>
          <w:tcPr>
            <w:tcW w:w="567" w:type="dxa"/>
            <w:gridSpan w:val="2"/>
            <w:tcBorders>
              <w:top w:val="nil"/>
            </w:tcBorders>
          </w:tcPr>
          <w:p w14:paraId="385346F6" w14:textId="77777777" w:rsidR="000F2EDD" w:rsidRPr="00DB6570" w:rsidRDefault="000F2EDD" w:rsidP="004938E8"/>
        </w:tc>
        <w:tc>
          <w:tcPr>
            <w:tcW w:w="2109" w:type="dxa"/>
            <w:gridSpan w:val="5"/>
            <w:tcBorders>
              <w:top w:val="nil"/>
            </w:tcBorders>
          </w:tcPr>
          <w:p w14:paraId="6DD628BA" w14:textId="77777777" w:rsidR="000F2EDD" w:rsidRPr="00DB6570" w:rsidRDefault="000F2EDD" w:rsidP="004938E8"/>
        </w:tc>
        <w:tc>
          <w:tcPr>
            <w:tcW w:w="1972" w:type="dxa"/>
            <w:gridSpan w:val="3"/>
            <w:tcBorders>
              <w:top w:val="nil"/>
            </w:tcBorders>
          </w:tcPr>
          <w:p w14:paraId="4BE54DD9" w14:textId="77777777" w:rsidR="000F2EDD" w:rsidRPr="00DB6570" w:rsidRDefault="000F2EDD" w:rsidP="004938E8"/>
        </w:tc>
      </w:tr>
      <w:tr w:rsidR="000F2EDD" w:rsidRPr="00DB6570" w14:paraId="7FACD368" w14:textId="77777777" w:rsidTr="004938E8">
        <w:trPr>
          <w:trHeight w:val="284"/>
        </w:trPr>
        <w:tc>
          <w:tcPr>
            <w:tcW w:w="2802" w:type="dxa"/>
            <w:gridSpan w:val="2"/>
            <w:tcBorders>
              <w:top w:val="nil"/>
            </w:tcBorders>
          </w:tcPr>
          <w:p w14:paraId="0A21F70A" w14:textId="77777777" w:rsidR="000F2EDD" w:rsidRPr="00DB6570" w:rsidRDefault="000F2EDD" w:rsidP="004938E8"/>
        </w:tc>
        <w:tc>
          <w:tcPr>
            <w:tcW w:w="2409" w:type="dxa"/>
            <w:gridSpan w:val="3"/>
            <w:tcBorders>
              <w:top w:val="nil"/>
            </w:tcBorders>
          </w:tcPr>
          <w:p w14:paraId="540EF633" w14:textId="77777777" w:rsidR="000F2EDD" w:rsidRPr="00DB6570" w:rsidRDefault="000F2EDD" w:rsidP="004938E8"/>
        </w:tc>
        <w:tc>
          <w:tcPr>
            <w:tcW w:w="567" w:type="dxa"/>
            <w:gridSpan w:val="2"/>
            <w:tcBorders>
              <w:top w:val="nil"/>
            </w:tcBorders>
          </w:tcPr>
          <w:p w14:paraId="5D07EBE0" w14:textId="77777777" w:rsidR="000F2EDD" w:rsidRPr="00DB6570" w:rsidRDefault="000F2EDD" w:rsidP="004938E8"/>
        </w:tc>
        <w:tc>
          <w:tcPr>
            <w:tcW w:w="2109" w:type="dxa"/>
            <w:gridSpan w:val="5"/>
            <w:tcBorders>
              <w:top w:val="nil"/>
            </w:tcBorders>
          </w:tcPr>
          <w:p w14:paraId="13F0D90E" w14:textId="77777777" w:rsidR="000F2EDD" w:rsidRPr="00DB6570" w:rsidRDefault="000F2EDD" w:rsidP="004938E8"/>
        </w:tc>
        <w:tc>
          <w:tcPr>
            <w:tcW w:w="1972" w:type="dxa"/>
            <w:gridSpan w:val="3"/>
            <w:tcBorders>
              <w:top w:val="nil"/>
            </w:tcBorders>
          </w:tcPr>
          <w:p w14:paraId="19C3980C" w14:textId="77777777" w:rsidR="000F2EDD" w:rsidRPr="00DB6570" w:rsidRDefault="000F2EDD" w:rsidP="004938E8"/>
        </w:tc>
      </w:tr>
      <w:tr w:rsidR="000F2EDD" w:rsidRPr="00DB6570" w14:paraId="5ADF9781" w14:textId="77777777" w:rsidTr="004938E8">
        <w:trPr>
          <w:trHeight w:val="284"/>
        </w:trPr>
        <w:tc>
          <w:tcPr>
            <w:tcW w:w="2802" w:type="dxa"/>
            <w:gridSpan w:val="2"/>
            <w:tcBorders>
              <w:top w:val="nil"/>
            </w:tcBorders>
          </w:tcPr>
          <w:p w14:paraId="24372ED3" w14:textId="77777777" w:rsidR="000F2EDD" w:rsidRPr="00DB6570" w:rsidRDefault="000F2EDD" w:rsidP="004938E8"/>
        </w:tc>
        <w:tc>
          <w:tcPr>
            <w:tcW w:w="2409" w:type="dxa"/>
            <w:gridSpan w:val="3"/>
            <w:tcBorders>
              <w:top w:val="nil"/>
            </w:tcBorders>
          </w:tcPr>
          <w:p w14:paraId="740C19CF" w14:textId="77777777" w:rsidR="000F2EDD" w:rsidRPr="00DB6570" w:rsidRDefault="000F2EDD" w:rsidP="004938E8"/>
        </w:tc>
        <w:tc>
          <w:tcPr>
            <w:tcW w:w="567" w:type="dxa"/>
            <w:gridSpan w:val="2"/>
            <w:tcBorders>
              <w:top w:val="nil"/>
            </w:tcBorders>
          </w:tcPr>
          <w:p w14:paraId="0F470D24" w14:textId="77777777" w:rsidR="000F2EDD" w:rsidRPr="00DB6570" w:rsidRDefault="000F2EDD" w:rsidP="004938E8"/>
        </w:tc>
        <w:tc>
          <w:tcPr>
            <w:tcW w:w="2109" w:type="dxa"/>
            <w:gridSpan w:val="5"/>
            <w:tcBorders>
              <w:top w:val="nil"/>
            </w:tcBorders>
          </w:tcPr>
          <w:p w14:paraId="33CFEA22" w14:textId="77777777" w:rsidR="000F2EDD" w:rsidRPr="00DB6570" w:rsidRDefault="000F2EDD" w:rsidP="004938E8"/>
        </w:tc>
        <w:tc>
          <w:tcPr>
            <w:tcW w:w="1972" w:type="dxa"/>
            <w:gridSpan w:val="3"/>
            <w:tcBorders>
              <w:top w:val="nil"/>
            </w:tcBorders>
          </w:tcPr>
          <w:p w14:paraId="4A55DBD7" w14:textId="77777777" w:rsidR="000F2EDD" w:rsidRPr="00DB6570" w:rsidRDefault="000F2EDD" w:rsidP="004938E8"/>
        </w:tc>
      </w:tr>
      <w:tr w:rsidR="000F2EDD" w:rsidRPr="00DB6570" w14:paraId="1FF1CC6B" w14:textId="77777777" w:rsidTr="004938E8">
        <w:trPr>
          <w:trHeight w:val="284"/>
        </w:trPr>
        <w:tc>
          <w:tcPr>
            <w:tcW w:w="2802" w:type="dxa"/>
            <w:gridSpan w:val="2"/>
            <w:tcBorders>
              <w:top w:val="nil"/>
            </w:tcBorders>
          </w:tcPr>
          <w:p w14:paraId="4EC405E1" w14:textId="77777777" w:rsidR="000F2EDD" w:rsidRPr="00DB6570" w:rsidRDefault="000F2EDD" w:rsidP="004938E8"/>
        </w:tc>
        <w:tc>
          <w:tcPr>
            <w:tcW w:w="2409" w:type="dxa"/>
            <w:gridSpan w:val="3"/>
            <w:tcBorders>
              <w:top w:val="nil"/>
            </w:tcBorders>
          </w:tcPr>
          <w:p w14:paraId="512276A8" w14:textId="77777777" w:rsidR="000F2EDD" w:rsidRPr="00DB6570" w:rsidRDefault="000F2EDD" w:rsidP="004938E8"/>
        </w:tc>
        <w:tc>
          <w:tcPr>
            <w:tcW w:w="567" w:type="dxa"/>
            <w:gridSpan w:val="2"/>
            <w:tcBorders>
              <w:top w:val="nil"/>
            </w:tcBorders>
          </w:tcPr>
          <w:p w14:paraId="322EF6C8" w14:textId="77777777" w:rsidR="000F2EDD" w:rsidRPr="00DB6570" w:rsidRDefault="000F2EDD" w:rsidP="004938E8"/>
        </w:tc>
        <w:tc>
          <w:tcPr>
            <w:tcW w:w="2109" w:type="dxa"/>
            <w:gridSpan w:val="5"/>
            <w:tcBorders>
              <w:top w:val="nil"/>
            </w:tcBorders>
          </w:tcPr>
          <w:p w14:paraId="4EBE11C6" w14:textId="77777777" w:rsidR="000F2EDD" w:rsidRPr="00DB6570" w:rsidRDefault="000F2EDD" w:rsidP="004938E8"/>
        </w:tc>
        <w:tc>
          <w:tcPr>
            <w:tcW w:w="1972" w:type="dxa"/>
            <w:gridSpan w:val="3"/>
            <w:tcBorders>
              <w:top w:val="nil"/>
            </w:tcBorders>
          </w:tcPr>
          <w:p w14:paraId="6CBCBED4" w14:textId="77777777" w:rsidR="000F2EDD" w:rsidRPr="00DB6570" w:rsidRDefault="000F2EDD" w:rsidP="004938E8"/>
        </w:tc>
      </w:tr>
      <w:tr w:rsidR="000F2EDD" w:rsidRPr="00DB6570" w14:paraId="6D57A617" w14:textId="77777777" w:rsidTr="004938E8">
        <w:trPr>
          <w:trHeight w:val="284"/>
        </w:trPr>
        <w:tc>
          <w:tcPr>
            <w:tcW w:w="2802" w:type="dxa"/>
            <w:gridSpan w:val="2"/>
            <w:tcBorders>
              <w:top w:val="nil"/>
            </w:tcBorders>
          </w:tcPr>
          <w:p w14:paraId="1A3BF306" w14:textId="77777777" w:rsidR="000F2EDD" w:rsidRPr="00DB6570" w:rsidRDefault="000F2EDD" w:rsidP="004938E8"/>
        </w:tc>
        <w:tc>
          <w:tcPr>
            <w:tcW w:w="2409" w:type="dxa"/>
            <w:gridSpan w:val="3"/>
            <w:tcBorders>
              <w:top w:val="nil"/>
            </w:tcBorders>
          </w:tcPr>
          <w:p w14:paraId="08E6F1F8" w14:textId="77777777" w:rsidR="000F2EDD" w:rsidRPr="00DB6570" w:rsidRDefault="000F2EDD" w:rsidP="004938E8"/>
        </w:tc>
        <w:tc>
          <w:tcPr>
            <w:tcW w:w="567" w:type="dxa"/>
            <w:gridSpan w:val="2"/>
            <w:tcBorders>
              <w:top w:val="nil"/>
            </w:tcBorders>
          </w:tcPr>
          <w:p w14:paraId="1EDD60D5" w14:textId="77777777" w:rsidR="000F2EDD" w:rsidRPr="00DB6570" w:rsidRDefault="000F2EDD" w:rsidP="004938E8"/>
        </w:tc>
        <w:tc>
          <w:tcPr>
            <w:tcW w:w="2109" w:type="dxa"/>
            <w:gridSpan w:val="5"/>
            <w:tcBorders>
              <w:top w:val="nil"/>
            </w:tcBorders>
          </w:tcPr>
          <w:p w14:paraId="2DD88586" w14:textId="77777777" w:rsidR="000F2EDD" w:rsidRPr="00DB6570" w:rsidRDefault="000F2EDD" w:rsidP="004938E8"/>
        </w:tc>
        <w:tc>
          <w:tcPr>
            <w:tcW w:w="1972" w:type="dxa"/>
            <w:gridSpan w:val="3"/>
            <w:tcBorders>
              <w:top w:val="nil"/>
            </w:tcBorders>
          </w:tcPr>
          <w:p w14:paraId="66873DB8" w14:textId="77777777" w:rsidR="000F2EDD" w:rsidRPr="00DB6570" w:rsidRDefault="000F2EDD" w:rsidP="004938E8"/>
        </w:tc>
      </w:tr>
      <w:tr w:rsidR="000F2EDD" w:rsidRPr="00DB6570" w14:paraId="0C4B0F89" w14:textId="77777777" w:rsidTr="004938E8">
        <w:trPr>
          <w:trHeight w:val="284"/>
        </w:trPr>
        <w:tc>
          <w:tcPr>
            <w:tcW w:w="2802" w:type="dxa"/>
            <w:gridSpan w:val="2"/>
            <w:tcBorders>
              <w:top w:val="nil"/>
            </w:tcBorders>
          </w:tcPr>
          <w:p w14:paraId="568BAFEC" w14:textId="77777777" w:rsidR="000F2EDD" w:rsidRPr="00DB6570" w:rsidRDefault="000F2EDD" w:rsidP="004938E8"/>
        </w:tc>
        <w:tc>
          <w:tcPr>
            <w:tcW w:w="2409" w:type="dxa"/>
            <w:gridSpan w:val="3"/>
            <w:tcBorders>
              <w:top w:val="nil"/>
            </w:tcBorders>
          </w:tcPr>
          <w:p w14:paraId="47E8DC68" w14:textId="77777777" w:rsidR="000F2EDD" w:rsidRPr="00DB6570" w:rsidRDefault="000F2EDD" w:rsidP="004938E8"/>
        </w:tc>
        <w:tc>
          <w:tcPr>
            <w:tcW w:w="567" w:type="dxa"/>
            <w:gridSpan w:val="2"/>
            <w:tcBorders>
              <w:top w:val="nil"/>
            </w:tcBorders>
          </w:tcPr>
          <w:p w14:paraId="4B5C5C4B" w14:textId="77777777" w:rsidR="000F2EDD" w:rsidRPr="00DB6570" w:rsidRDefault="000F2EDD" w:rsidP="004938E8"/>
        </w:tc>
        <w:tc>
          <w:tcPr>
            <w:tcW w:w="2109" w:type="dxa"/>
            <w:gridSpan w:val="5"/>
            <w:tcBorders>
              <w:top w:val="nil"/>
            </w:tcBorders>
          </w:tcPr>
          <w:p w14:paraId="314D9345" w14:textId="77777777" w:rsidR="000F2EDD" w:rsidRPr="00DB6570" w:rsidRDefault="000F2EDD" w:rsidP="004938E8"/>
        </w:tc>
        <w:tc>
          <w:tcPr>
            <w:tcW w:w="1972" w:type="dxa"/>
            <w:gridSpan w:val="3"/>
            <w:tcBorders>
              <w:top w:val="nil"/>
            </w:tcBorders>
          </w:tcPr>
          <w:p w14:paraId="081798BC" w14:textId="77777777" w:rsidR="000F2EDD" w:rsidRPr="00DB6570" w:rsidRDefault="000F2EDD" w:rsidP="004938E8"/>
        </w:tc>
      </w:tr>
      <w:tr w:rsidR="000F2EDD" w:rsidRPr="00DB6570" w14:paraId="25CFE55D" w14:textId="77777777" w:rsidTr="004938E8">
        <w:tc>
          <w:tcPr>
            <w:tcW w:w="9859" w:type="dxa"/>
            <w:gridSpan w:val="15"/>
            <w:shd w:val="clear" w:color="auto" w:fill="F7CAAC"/>
          </w:tcPr>
          <w:p w14:paraId="369FA6D4" w14:textId="77777777" w:rsidR="000F2EDD" w:rsidRPr="007F7725" w:rsidRDefault="000F2EDD" w:rsidP="004938E8">
            <w:pPr>
              <w:rPr>
                <w:b/>
              </w:rPr>
            </w:pPr>
            <w:r w:rsidRPr="007F7725">
              <w:rPr>
                <w:b/>
              </w:rPr>
              <w:t>Údaje o vzdělání na VŠ</w:t>
            </w:r>
          </w:p>
        </w:tc>
      </w:tr>
      <w:tr w:rsidR="000F2EDD" w:rsidRPr="00DB6570" w14:paraId="36F99F9A" w14:textId="77777777" w:rsidTr="004938E8">
        <w:trPr>
          <w:trHeight w:val="1020"/>
        </w:trPr>
        <w:tc>
          <w:tcPr>
            <w:tcW w:w="9859" w:type="dxa"/>
            <w:gridSpan w:val="15"/>
          </w:tcPr>
          <w:p w14:paraId="339EEC2A" w14:textId="77777777" w:rsidR="000F2EDD" w:rsidRDefault="000F2EDD" w:rsidP="004938E8">
            <w:r>
              <w:t>2016 – doktor (Ph.D.), studijní program: Pedagogika, obor: Andragogika,</w:t>
            </w:r>
            <w:r w:rsidRPr="00334CE8">
              <w:t xml:space="preserve"> Univerzita Jana Amose Komenského, Praha</w:t>
            </w:r>
          </w:p>
          <w:p w14:paraId="72D6D6C1" w14:textId="77777777" w:rsidR="000F2EDD" w:rsidRPr="00E90153" w:rsidRDefault="000F2EDD" w:rsidP="004938E8">
            <w:pPr>
              <w:pStyle w:val="Zkladntext"/>
              <w:jc w:val="both"/>
              <w:rPr>
                <w:b w:val="0"/>
              </w:rPr>
            </w:pPr>
          </w:p>
        </w:tc>
      </w:tr>
      <w:tr w:rsidR="000F2EDD" w:rsidRPr="00DB6570" w14:paraId="60B2ED1B" w14:textId="77777777" w:rsidTr="004938E8">
        <w:tc>
          <w:tcPr>
            <w:tcW w:w="9859" w:type="dxa"/>
            <w:gridSpan w:val="15"/>
            <w:shd w:val="clear" w:color="auto" w:fill="F7CAAC"/>
          </w:tcPr>
          <w:p w14:paraId="216CA998" w14:textId="77777777" w:rsidR="000F2EDD" w:rsidRPr="007F7725" w:rsidRDefault="000F2EDD" w:rsidP="004938E8">
            <w:pPr>
              <w:rPr>
                <w:b/>
              </w:rPr>
            </w:pPr>
            <w:r w:rsidRPr="007F7725">
              <w:rPr>
                <w:b/>
              </w:rPr>
              <w:t>Údaje o odborném působení od absolvování VŠ</w:t>
            </w:r>
          </w:p>
        </w:tc>
      </w:tr>
      <w:tr w:rsidR="000F2EDD" w:rsidRPr="00DB6570" w14:paraId="1BB88D33" w14:textId="77777777" w:rsidTr="004938E8">
        <w:trPr>
          <w:trHeight w:val="1361"/>
        </w:trPr>
        <w:tc>
          <w:tcPr>
            <w:tcW w:w="9859" w:type="dxa"/>
            <w:gridSpan w:val="15"/>
          </w:tcPr>
          <w:p w14:paraId="4B3F0A30" w14:textId="77777777" w:rsidR="000F2EDD" w:rsidRPr="00810B10" w:rsidRDefault="000F2EDD" w:rsidP="004938E8">
            <w:pPr>
              <w:pStyle w:val="Zkladntext"/>
              <w:jc w:val="both"/>
              <w:rPr>
                <w:b w:val="0"/>
              </w:rPr>
            </w:pPr>
            <w:r w:rsidRPr="00810B10">
              <w:rPr>
                <w:b w:val="0"/>
                <w:bCs/>
              </w:rPr>
              <w:t>2009 – dosud: Univerzita Tomáše Bati ve Zlíně, Fakulta logistiky a krizového řízení, ÚEB, UH, lektorka Aj a Nj, od 2016 odborná asistentka</w:t>
            </w:r>
            <w:r w:rsidRPr="00810B10">
              <w:rPr>
                <w:b w:val="0"/>
              </w:rPr>
              <w:t>, pp</w:t>
            </w:r>
          </w:p>
          <w:p w14:paraId="4C76A40F" w14:textId="77777777" w:rsidR="000F2EDD" w:rsidRDefault="000F2EDD" w:rsidP="004938E8">
            <w:pPr>
              <w:pStyle w:val="Zkladntext"/>
              <w:jc w:val="both"/>
              <w:rPr>
                <w:b w:val="0"/>
                <w:bCs/>
              </w:rPr>
            </w:pPr>
            <w:r w:rsidRPr="0078693C">
              <w:rPr>
                <w:b w:val="0"/>
                <w:bCs/>
              </w:rPr>
              <w:t>2004 – 2009: Základní škola Kunratice, Praha 4, učitelka německého a anglického jazyka</w:t>
            </w:r>
            <w:r>
              <w:rPr>
                <w:b w:val="0"/>
                <w:bCs/>
              </w:rPr>
              <w:t>, pp</w:t>
            </w:r>
          </w:p>
          <w:p w14:paraId="7E80BE5E" w14:textId="77777777" w:rsidR="000F2EDD" w:rsidRDefault="000F2EDD" w:rsidP="004938E8">
            <w:pPr>
              <w:pStyle w:val="Zkladntext"/>
              <w:jc w:val="both"/>
              <w:rPr>
                <w:b w:val="0"/>
                <w:bCs/>
              </w:rPr>
            </w:pPr>
            <w:r w:rsidRPr="0078693C">
              <w:rPr>
                <w:b w:val="0"/>
                <w:bCs/>
              </w:rPr>
              <w:t xml:space="preserve">2002 – 2004: Střední policejní škola Ministerstva vnitra, Praha 9, jazyková příprava zaměstnanců MV </w:t>
            </w:r>
            <w:r w:rsidRPr="0078693C">
              <w:rPr>
                <w:b w:val="0"/>
              </w:rPr>
              <w:t>–</w:t>
            </w:r>
            <w:r w:rsidRPr="0078693C">
              <w:rPr>
                <w:b w:val="0"/>
                <w:bCs/>
              </w:rPr>
              <w:t xml:space="preserve"> lektorka</w:t>
            </w:r>
            <w:r>
              <w:rPr>
                <w:b w:val="0"/>
                <w:bCs/>
              </w:rPr>
              <w:t>, pp</w:t>
            </w:r>
          </w:p>
          <w:p w14:paraId="2C142412" w14:textId="77777777" w:rsidR="000F2EDD" w:rsidRPr="006360D0" w:rsidRDefault="000F2EDD" w:rsidP="004938E8">
            <w:pPr>
              <w:pStyle w:val="Zkladntext"/>
              <w:jc w:val="both"/>
              <w:rPr>
                <w:b w:val="0"/>
                <w:bCs/>
              </w:rPr>
            </w:pPr>
            <w:r w:rsidRPr="0078693C">
              <w:rPr>
                <w:b w:val="0"/>
                <w:bCs/>
              </w:rPr>
              <w:t>2000 – 2002: VOŠ a SPŠ dopravní, Praha 1, učitelka německého jazyka</w:t>
            </w:r>
            <w:r>
              <w:rPr>
                <w:b w:val="0"/>
                <w:bCs/>
              </w:rPr>
              <w:t>, pp</w:t>
            </w:r>
          </w:p>
        </w:tc>
      </w:tr>
      <w:tr w:rsidR="000F2EDD" w:rsidRPr="00DB6570" w14:paraId="2F273207" w14:textId="77777777" w:rsidTr="004938E8">
        <w:trPr>
          <w:trHeight w:val="250"/>
        </w:trPr>
        <w:tc>
          <w:tcPr>
            <w:tcW w:w="9859" w:type="dxa"/>
            <w:gridSpan w:val="15"/>
            <w:shd w:val="clear" w:color="auto" w:fill="F7CAAC"/>
          </w:tcPr>
          <w:p w14:paraId="120D9C05" w14:textId="77777777" w:rsidR="000F2EDD" w:rsidRPr="007F7725" w:rsidRDefault="000F2EDD" w:rsidP="004938E8">
            <w:pPr>
              <w:rPr>
                <w:b/>
              </w:rPr>
            </w:pPr>
            <w:r w:rsidRPr="007F7725">
              <w:rPr>
                <w:b/>
              </w:rPr>
              <w:t>Zkušenosti s vedením kvalifikačních a rigorózních prací</w:t>
            </w:r>
          </w:p>
        </w:tc>
      </w:tr>
      <w:tr w:rsidR="000F2EDD" w:rsidRPr="00DB6570" w14:paraId="3E5EE66D" w14:textId="77777777" w:rsidTr="004938E8">
        <w:trPr>
          <w:trHeight w:val="645"/>
        </w:trPr>
        <w:tc>
          <w:tcPr>
            <w:tcW w:w="9859" w:type="dxa"/>
            <w:gridSpan w:val="15"/>
          </w:tcPr>
          <w:p w14:paraId="0DB6F197" w14:textId="77777777" w:rsidR="000F2EDD" w:rsidRPr="00DB6570" w:rsidRDefault="000F2EDD" w:rsidP="004938E8">
            <w:r w:rsidRPr="00DB6570">
              <w:t>2x vedoucí bakalářské práce</w:t>
            </w:r>
          </w:p>
        </w:tc>
      </w:tr>
      <w:tr w:rsidR="000F2EDD" w:rsidRPr="00DB6570" w14:paraId="409CC256" w14:textId="77777777" w:rsidTr="004938E8">
        <w:trPr>
          <w:cantSplit/>
        </w:trPr>
        <w:tc>
          <w:tcPr>
            <w:tcW w:w="3347" w:type="dxa"/>
            <w:gridSpan w:val="3"/>
            <w:tcBorders>
              <w:top w:val="single" w:sz="12" w:space="0" w:color="auto"/>
            </w:tcBorders>
            <w:shd w:val="clear" w:color="auto" w:fill="F7CAAC"/>
          </w:tcPr>
          <w:p w14:paraId="59BAC2C1" w14:textId="77777777" w:rsidR="000F2EDD" w:rsidRPr="007F7725" w:rsidRDefault="000F2EDD" w:rsidP="004938E8">
            <w:pPr>
              <w:rPr>
                <w:b/>
              </w:rPr>
            </w:pPr>
            <w:r w:rsidRPr="007F7725">
              <w:rPr>
                <w:b/>
              </w:rPr>
              <w:t xml:space="preserve">Obor habilitačního řízení </w:t>
            </w:r>
          </w:p>
        </w:tc>
        <w:tc>
          <w:tcPr>
            <w:tcW w:w="2245" w:type="dxa"/>
            <w:gridSpan w:val="3"/>
            <w:tcBorders>
              <w:top w:val="single" w:sz="12" w:space="0" w:color="auto"/>
            </w:tcBorders>
            <w:shd w:val="clear" w:color="auto" w:fill="F7CAAC"/>
          </w:tcPr>
          <w:p w14:paraId="6CCE5A2D" w14:textId="77777777" w:rsidR="000F2EDD" w:rsidRPr="007F7725" w:rsidRDefault="000F2EDD" w:rsidP="004938E8">
            <w:pPr>
              <w:rPr>
                <w:b/>
              </w:rPr>
            </w:pPr>
            <w:r w:rsidRPr="007F7725">
              <w:rPr>
                <w:b/>
              </w:rPr>
              <w:t>Rok udělení hodnosti</w:t>
            </w:r>
          </w:p>
        </w:tc>
        <w:tc>
          <w:tcPr>
            <w:tcW w:w="2248" w:type="dxa"/>
            <w:gridSpan w:val="5"/>
            <w:tcBorders>
              <w:top w:val="single" w:sz="12" w:space="0" w:color="auto"/>
              <w:right w:val="single" w:sz="12" w:space="0" w:color="auto"/>
            </w:tcBorders>
            <w:shd w:val="clear" w:color="auto" w:fill="F7CAAC"/>
          </w:tcPr>
          <w:p w14:paraId="4366580C" w14:textId="77777777" w:rsidR="000F2EDD" w:rsidRPr="007F7725" w:rsidRDefault="000F2EDD" w:rsidP="004938E8">
            <w:pPr>
              <w:rPr>
                <w:b/>
              </w:rPr>
            </w:pPr>
            <w:r w:rsidRPr="007F7725">
              <w:rPr>
                <w:b/>
              </w:rPr>
              <w:t>Řízení konáno na VŠ</w:t>
            </w:r>
          </w:p>
        </w:tc>
        <w:tc>
          <w:tcPr>
            <w:tcW w:w="2019" w:type="dxa"/>
            <w:gridSpan w:val="4"/>
            <w:tcBorders>
              <w:top w:val="single" w:sz="12" w:space="0" w:color="auto"/>
              <w:left w:val="single" w:sz="12" w:space="0" w:color="auto"/>
            </w:tcBorders>
            <w:shd w:val="clear" w:color="auto" w:fill="F7CAAC"/>
          </w:tcPr>
          <w:p w14:paraId="484CAD2F" w14:textId="77777777" w:rsidR="000F2EDD" w:rsidRPr="007F7725" w:rsidRDefault="000F2EDD" w:rsidP="004938E8">
            <w:pPr>
              <w:rPr>
                <w:b/>
              </w:rPr>
            </w:pPr>
            <w:r w:rsidRPr="007F7725">
              <w:rPr>
                <w:b/>
              </w:rPr>
              <w:t>Ohlasy publikací</w:t>
            </w:r>
          </w:p>
        </w:tc>
      </w:tr>
      <w:tr w:rsidR="000F2EDD" w:rsidRPr="00DB6570" w14:paraId="44502258" w14:textId="77777777" w:rsidTr="004938E8">
        <w:trPr>
          <w:cantSplit/>
        </w:trPr>
        <w:tc>
          <w:tcPr>
            <w:tcW w:w="3347" w:type="dxa"/>
            <w:gridSpan w:val="3"/>
          </w:tcPr>
          <w:p w14:paraId="58D8240C" w14:textId="77777777" w:rsidR="000F2EDD" w:rsidRPr="007F7725" w:rsidRDefault="000F2EDD" w:rsidP="004938E8">
            <w:pPr>
              <w:rPr>
                <w:b/>
              </w:rPr>
            </w:pPr>
          </w:p>
        </w:tc>
        <w:tc>
          <w:tcPr>
            <w:tcW w:w="2245" w:type="dxa"/>
            <w:gridSpan w:val="3"/>
          </w:tcPr>
          <w:p w14:paraId="76EBD326" w14:textId="77777777" w:rsidR="000F2EDD" w:rsidRPr="007F7725" w:rsidRDefault="000F2EDD" w:rsidP="004938E8">
            <w:pPr>
              <w:rPr>
                <w:b/>
              </w:rPr>
            </w:pPr>
          </w:p>
        </w:tc>
        <w:tc>
          <w:tcPr>
            <w:tcW w:w="2248" w:type="dxa"/>
            <w:gridSpan w:val="5"/>
            <w:tcBorders>
              <w:right w:val="single" w:sz="12" w:space="0" w:color="auto"/>
            </w:tcBorders>
          </w:tcPr>
          <w:p w14:paraId="50103D22" w14:textId="77777777" w:rsidR="000F2EDD" w:rsidRPr="007F7725" w:rsidRDefault="000F2EDD" w:rsidP="004938E8">
            <w:pPr>
              <w:rPr>
                <w:b/>
              </w:rPr>
            </w:pPr>
          </w:p>
        </w:tc>
        <w:tc>
          <w:tcPr>
            <w:tcW w:w="632" w:type="dxa"/>
            <w:gridSpan w:val="2"/>
            <w:tcBorders>
              <w:left w:val="single" w:sz="12" w:space="0" w:color="auto"/>
            </w:tcBorders>
            <w:shd w:val="clear" w:color="auto" w:fill="F7CAAC"/>
          </w:tcPr>
          <w:p w14:paraId="1A062396" w14:textId="77777777" w:rsidR="000F2EDD" w:rsidRPr="007F7725" w:rsidRDefault="000F2EDD" w:rsidP="004938E8">
            <w:pPr>
              <w:rPr>
                <w:b/>
              </w:rPr>
            </w:pPr>
            <w:r w:rsidRPr="007F7725">
              <w:rPr>
                <w:b/>
              </w:rPr>
              <w:t>WoS</w:t>
            </w:r>
          </w:p>
        </w:tc>
        <w:tc>
          <w:tcPr>
            <w:tcW w:w="693" w:type="dxa"/>
            <w:shd w:val="clear" w:color="auto" w:fill="F7CAAC"/>
          </w:tcPr>
          <w:p w14:paraId="788FE9FC" w14:textId="77777777" w:rsidR="000F2EDD" w:rsidRPr="007F7725" w:rsidRDefault="000F2EDD" w:rsidP="004938E8">
            <w:pPr>
              <w:rPr>
                <w:b/>
              </w:rPr>
            </w:pPr>
            <w:r w:rsidRPr="007F7725">
              <w:rPr>
                <w:b/>
              </w:rPr>
              <w:t>Scopus</w:t>
            </w:r>
          </w:p>
        </w:tc>
        <w:tc>
          <w:tcPr>
            <w:tcW w:w="694" w:type="dxa"/>
            <w:shd w:val="clear" w:color="auto" w:fill="F7CAAC"/>
          </w:tcPr>
          <w:p w14:paraId="4410671A" w14:textId="77777777" w:rsidR="000F2EDD" w:rsidRPr="007F7725" w:rsidRDefault="000F2EDD" w:rsidP="004938E8">
            <w:pPr>
              <w:rPr>
                <w:b/>
              </w:rPr>
            </w:pPr>
            <w:r w:rsidRPr="007F7725">
              <w:rPr>
                <w:b/>
              </w:rPr>
              <w:t>ostatní</w:t>
            </w:r>
          </w:p>
        </w:tc>
      </w:tr>
      <w:tr w:rsidR="000F2EDD" w:rsidRPr="00DB6570" w14:paraId="792B32F3" w14:textId="77777777" w:rsidTr="004938E8">
        <w:trPr>
          <w:cantSplit/>
          <w:trHeight w:val="70"/>
        </w:trPr>
        <w:tc>
          <w:tcPr>
            <w:tcW w:w="3347" w:type="dxa"/>
            <w:gridSpan w:val="3"/>
            <w:shd w:val="clear" w:color="auto" w:fill="F7CAAC"/>
          </w:tcPr>
          <w:p w14:paraId="514251E6" w14:textId="77777777" w:rsidR="000F2EDD" w:rsidRPr="007F7725" w:rsidRDefault="000F2EDD" w:rsidP="004938E8">
            <w:pPr>
              <w:rPr>
                <w:b/>
              </w:rPr>
            </w:pPr>
            <w:r w:rsidRPr="007F7725">
              <w:rPr>
                <w:b/>
              </w:rPr>
              <w:t>Obor jmenovacího řízení</w:t>
            </w:r>
          </w:p>
        </w:tc>
        <w:tc>
          <w:tcPr>
            <w:tcW w:w="2245" w:type="dxa"/>
            <w:gridSpan w:val="3"/>
            <w:shd w:val="clear" w:color="auto" w:fill="F7CAAC"/>
          </w:tcPr>
          <w:p w14:paraId="784CCCC7" w14:textId="77777777" w:rsidR="000F2EDD" w:rsidRPr="007F7725" w:rsidRDefault="000F2EDD" w:rsidP="004938E8">
            <w:pPr>
              <w:rPr>
                <w:b/>
              </w:rPr>
            </w:pPr>
            <w:r w:rsidRPr="007F7725">
              <w:rPr>
                <w:b/>
              </w:rPr>
              <w:t>Rok udělení hodnosti</w:t>
            </w:r>
          </w:p>
        </w:tc>
        <w:tc>
          <w:tcPr>
            <w:tcW w:w="2248" w:type="dxa"/>
            <w:gridSpan w:val="5"/>
            <w:tcBorders>
              <w:right w:val="single" w:sz="12" w:space="0" w:color="auto"/>
            </w:tcBorders>
            <w:shd w:val="clear" w:color="auto" w:fill="F7CAAC"/>
          </w:tcPr>
          <w:p w14:paraId="3558E189" w14:textId="77777777" w:rsidR="000F2EDD" w:rsidRPr="007F7725" w:rsidRDefault="000F2EDD" w:rsidP="004938E8">
            <w:pPr>
              <w:rPr>
                <w:b/>
              </w:rPr>
            </w:pPr>
            <w:r w:rsidRPr="007F7725">
              <w:rPr>
                <w:b/>
              </w:rPr>
              <w:t>Řízení konáno na VŠ</w:t>
            </w:r>
          </w:p>
        </w:tc>
        <w:tc>
          <w:tcPr>
            <w:tcW w:w="632" w:type="dxa"/>
            <w:gridSpan w:val="2"/>
            <w:tcBorders>
              <w:left w:val="single" w:sz="12" w:space="0" w:color="auto"/>
            </w:tcBorders>
          </w:tcPr>
          <w:p w14:paraId="2DD10655" w14:textId="77777777" w:rsidR="000F2EDD" w:rsidRPr="007F7725" w:rsidRDefault="000F2EDD" w:rsidP="004938E8">
            <w:pPr>
              <w:rPr>
                <w:b/>
              </w:rPr>
            </w:pPr>
            <w:r w:rsidRPr="007F7725">
              <w:rPr>
                <w:b/>
              </w:rPr>
              <w:t>15</w:t>
            </w:r>
          </w:p>
        </w:tc>
        <w:tc>
          <w:tcPr>
            <w:tcW w:w="693" w:type="dxa"/>
          </w:tcPr>
          <w:p w14:paraId="46ECC23F" w14:textId="77777777" w:rsidR="000F2EDD" w:rsidRPr="007F7725" w:rsidRDefault="000F2EDD" w:rsidP="004938E8">
            <w:pPr>
              <w:rPr>
                <w:b/>
              </w:rPr>
            </w:pPr>
            <w:r w:rsidRPr="007F7725">
              <w:rPr>
                <w:b/>
              </w:rPr>
              <w:t>41</w:t>
            </w:r>
          </w:p>
        </w:tc>
        <w:tc>
          <w:tcPr>
            <w:tcW w:w="694" w:type="dxa"/>
          </w:tcPr>
          <w:p w14:paraId="03E4BCCA" w14:textId="77777777" w:rsidR="000F2EDD" w:rsidRPr="007F7725" w:rsidRDefault="000F2EDD" w:rsidP="004938E8">
            <w:pPr>
              <w:rPr>
                <w:b/>
              </w:rPr>
            </w:pPr>
          </w:p>
        </w:tc>
      </w:tr>
      <w:tr w:rsidR="000F2EDD" w:rsidRPr="00DB6570" w14:paraId="5D8FD40E" w14:textId="77777777" w:rsidTr="004938E8">
        <w:trPr>
          <w:trHeight w:val="205"/>
        </w:trPr>
        <w:tc>
          <w:tcPr>
            <w:tcW w:w="3347" w:type="dxa"/>
            <w:gridSpan w:val="3"/>
          </w:tcPr>
          <w:p w14:paraId="094E7C82" w14:textId="77777777" w:rsidR="000F2EDD" w:rsidRPr="007F7725" w:rsidRDefault="000F2EDD" w:rsidP="004938E8">
            <w:pPr>
              <w:rPr>
                <w:b/>
              </w:rPr>
            </w:pPr>
          </w:p>
        </w:tc>
        <w:tc>
          <w:tcPr>
            <w:tcW w:w="2245" w:type="dxa"/>
            <w:gridSpan w:val="3"/>
          </w:tcPr>
          <w:p w14:paraId="230B2DD1" w14:textId="77777777" w:rsidR="000F2EDD" w:rsidRPr="007F7725" w:rsidRDefault="000F2EDD" w:rsidP="004938E8">
            <w:pPr>
              <w:rPr>
                <w:b/>
              </w:rPr>
            </w:pPr>
          </w:p>
        </w:tc>
        <w:tc>
          <w:tcPr>
            <w:tcW w:w="2248" w:type="dxa"/>
            <w:gridSpan w:val="5"/>
            <w:tcBorders>
              <w:right w:val="single" w:sz="12" w:space="0" w:color="auto"/>
            </w:tcBorders>
          </w:tcPr>
          <w:p w14:paraId="7EE9734E" w14:textId="77777777" w:rsidR="000F2EDD" w:rsidRPr="007F7725" w:rsidRDefault="000F2EDD" w:rsidP="004938E8">
            <w:pPr>
              <w:rPr>
                <w:b/>
              </w:rPr>
            </w:pPr>
          </w:p>
        </w:tc>
        <w:tc>
          <w:tcPr>
            <w:tcW w:w="1325" w:type="dxa"/>
            <w:gridSpan w:val="3"/>
            <w:tcBorders>
              <w:left w:val="single" w:sz="12" w:space="0" w:color="auto"/>
            </w:tcBorders>
            <w:shd w:val="clear" w:color="auto" w:fill="FBD4B4"/>
            <w:vAlign w:val="center"/>
          </w:tcPr>
          <w:p w14:paraId="5CF96302" w14:textId="77777777" w:rsidR="000F2EDD" w:rsidRPr="007F7725" w:rsidRDefault="000F2EDD" w:rsidP="004938E8">
            <w:pPr>
              <w:rPr>
                <w:b/>
              </w:rPr>
            </w:pPr>
            <w:r w:rsidRPr="007F7725">
              <w:rPr>
                <w:b/>
              </w:rPr>
              <w:t>H-index WoS/Scopus</w:t>
            </w:r>
          </w:p>
        </w:tc>
        <w:tc>
          <w:tcPr>
            <w:tcW w:w="694" w:type="dxa"/>
            <w:vAlign w:val="center"/>
          </w:tcPr>
          <w:p w14:paraId="66581E50" w14:textId="77777777" w:rsidR="000F2EDD" w:rsidRPr="007F7725" w:rsidRDefault="000F2EDD" w:rsidP="004938E8">
            <w:pPr>
              <w:rPr>
                <w:b/>
              </w:rPr>
            </w:pPr>
            <w:r w:rsidRPr="007F7725">
              <w:rPr>
                <w:b/>
              </w:rPr>
              <w:t xml:space="preserve">   3/3</w:t>
            </w:r>
          </w:p>
        </w:tc>
      </w:tr>
      <w:tr w:rsidR="000F2EDD" w:rsidRPr="00DB6570" w14:paraId="787D3975" w14:textId="77777777" w:rsidTr="004938E8">
        <w:tc>
          <w:tcPr>
            <w:tcW w:w="9859" w:type="dxa"/>
            <w:gridSpan w:val="15"/>
            <w:shd w:val="clear" w:color="auto" w:fill="F7CAAC"/>
          </w:tcPr>
          <w:p w14:paraId="71C6F3A0" w14:textId="77777777" w:rsidR="000F2EDD" w:rsidRPr="007F7725" w:rsidRDefault="000F2EDD" w:rsidP="004938E8">
            <w:pPr>
              <w:rPr>
                <w:b/>
              </w:rPr>
            </w:pPr>
            <w:r w:rsidRPr="007F7725">
              <w:rPr>
                <w:b/>
              </w:rPr>
              <w:t>Přehled o nejvýznamnější publikační a další tvůrčí činnosti nebo další profesní činnosti u odborníků z praxe vztahující se k zabezpečovaným předmětům</w:t>
            </w:r>
          </w:p>
        </w:tc>
      </w:tr>
      <w:tr w:rsidR="000F2EDD" w:rsidRPr="00DB6570" w14:paraId="554904B3" w14:textId="77777777" w:rsidTr="004938E8">
        <w:trPr>
          <w:trHeight w:val="2347"/>
        </w:trPr>
        <w:tc>
          <w:tcPr>
            <w:tcW w:w="9859" w:type="dxa"/>
            <w:gridSpan w:val="15"/>
          </w:tcPr>
          <w:p w14:paraId="771232EA" w14:textId="77777777" w:rsidR="000F2EDD" w:rsidRDefault="000F2EDD" w:rsidP="004938E8">
            <w:pPr>
              <w:spacing w:after="240"/>
            </w:pPr>
            <w:r w:rsidRPr="00BA6074">
              <w:t>VELICHOVÁ, H</w:t>
            </w:r>
            <w:r>
              <w:t>elena</w:t>
            </w:r>
            <w:r w:rsidRPr="00BA6074">
              <w:t>, E</w:t>
            </w:r>
            <w:r>
              <w:t>va</w:t>
            </w:r>
            <w:r w:rsidRPr="00BA6074">
              <w:t xml:space="preserve"> LUKÁŠKOVÁ, F</w:t>
            </w:r>
            <w:r>
              <w:t>rantišek</w:t>
            </w:r>
            <w:r w:rsidRPr="00BA6074">
              <w:t xml:space="preserve"> BUŇKA</w:t>
            </w:r>
            <w:r>
              <w:t xml:space="preserve">, </w:t>
            </w:r>
            <w:r w:rsidRPr="005631CE">
              <w:rPr>
                <w:b/>
              </w:rPr>
              <w:t>Kateřina PITROVÁ</w:t>
            </w:r>
            <w:r>
              <w:t xml:space="preserve"> a Dušan VIČAR</w:t>
            </w:r>
            <w:r w:rsidRPr="00BA6074">
              <w:t xml:space="preserve">. Optimization of civil catering service in crisis conditions with nutritional evaluation of the pre-prepared food preparation plan. </w:t>
            </w:r>
            <w:r w:rsidRPr="00BA6074">
              <w:rPr>
                <w:i/>
                <w:iCs/>
              </w:rPr>
              <w:t>Proceedings of the 33rd International Business Information Management Association Conference (IBIMA): Education Excellence and Innovation Management through Vision 2020,1-10</w:t>
            </w:r>
            <w:r w:rsidRPr="00BA6074">
              <w:t>. 2019. RIV/70883521:28160/19:63523979</w:t>
            </w:r>
            <w:r>
              <w:t>. (</w:t>
            </w:r>
            <w:r w:rsidRPr="00BA6074">
              <w:t>RIV</w:t>
            </w:r>
            <w:r>
              <w:t xml:space="preserve">, autorský podíl </w:t>
            </w:r>
            <w:r w:rsidRPr="005631CE">
              <w:rPr>
                <w:b/>
              </w:rPr>
              <w:t>20 %</w:t>
            </w:r>
            <w:r>
              <w:t>)</w:t>
            </w:r>
          </w:p>
          <w:p w14:paraId="10382D20" w14:textId="77777777" w:rsidR="000F2EDD" w:rsidRDefault="000F2EDD" w:rsidP="004938E8">
            <w:pPr>
              <w:spacing w:after="240"/>
            </w:pPr>
            <w:r w:rsidRPr="00BA6074">
              <w:t>LUKÁŠKOVÁ, E</w:t>
            </w:r>
            <w:r>
              <w:t>va</w:t>
            </w:r>
            <w:r w:rsidRPr="00BA6074">
              <w:t xml:space="preserve">, </w:t>
            </w:r>
            <w:r>
              <w:t xml:space="preserve">Zdeněk </w:t>
            </w:r>
            <w:r w:rsidRPr="00BA6074">
              <w:t>MÁLEK,</w:t>
            </w:r>
            <w:r>
              <w:t xml:space="preserve"> </w:t>
            </w:r>
            <w:r w:rsidRPr="005631CE">
              <w:rPr>
                <w:b/>
              </w:rPr>
              <w:t>Kateřina PITROVÁ</w:t>
            </w:r>
            <w:r w:rsidRPr="00E90153">
              <w:t>,</w:t>
            </w:r>
            <w:r w:rsidRPr="00BA6074">
              <w:t xml:space="preserve"> </w:t>
            </w:r>
            <w:r>
              <w:t xml:space="preserve">Nikola </w:t>
            </w:r>
            <w:r w:rsidRPr="00BA6074">
              <w:t xml:space="preserve">LEOPOLDOVÁ, </w:t>
            </w:r>
            <w:r>
              <w:t xml:space="preserve">a Pavel </w:t>
            </w:r>
            <w:r w:rsidRPr="00BA6074">
              <w:t>TVRZNÍK</w:t>
            </w:r>
            <w:r>
              <w:t>.</w:t>
            </w:r>
            <w:r w:rsidRPr="00BA6074">
              <w:t xml:space="preserve"> Food Syst</w:t>
            </w:r>
            <w:r>
              <w:t>e</w:t>
            </w:r>
            <w:r w:rsidRPr="00BA6074">
              <w:t xml:space="preserve">m Influence in Agricultural Production on the Environment in the Czech Republic. </w:t>
            </w:r>
            <w:r w:rsidRPr="00BA6074">
              <w:rPr>
                <w:i/>
                <w:iCs/>
              </w:rPr>
              <w:t>Proceedings of the 34th International Business Information Management Association Conference</w:t>
            </w:r>
            <w:r w:rsidRPr="00BA6074">
              <w:t>, 9753 – 9761. 2019. RIV/70883521:28160/19:63523840</w:t>
            </w:r>
            <w:r>
              <w:t>. (</w:t>
            </w:r>
            <w:r w:rsidRPr="00BA6074">
              <w:t>RIV</w:t>
            </w:r>
            <w:r>
              <w:t xml:space="preserve">, autorský podíl </w:t>
            </w:r>
            <w:r w:rsidRPr="005631CE">
              <w:rPr>
                <w:b/>
              </w:rPr>
              <w:t>20 %</w:t>
            </w:r>
            <w:r>
              <w:t>)</w:t>
            </w:r>
          </w:p>
          <w:p w14:paraId="5627F0AD" w14:textId="77777777" w:rsidR="000F2EDD" w:rsidRPr="00DB6570" w:rsidRDefault="000F2EDD" w:rsidP="004938E8">
            <w:pPr>
              <w:spacing w:after="240"/>
            </w:pPr>
            <w:r w:rsidRPr="00315413">
              <w:rPr>
                <w:bCs/>
                <w:color w:val="000000"/>
              </w:rPr>
              <w:t>LUKÁŠKOVÁ Eva (50 %)</w:t>
            </w:r>
            <w:r w:rsidRPr="00315413">
              <w:rPr>
                <w:color w:val="000000"/>
              </w:rPr>
              <w:t xml:space="preserve"> a </w:t>
            </w:r>
            <w:r w:rsidRPr="005631CE">
              <w:rPr>
                <w:b/>
                <w:color w:val="000000"/>
              </w:rPr>
              <w:t>Kateřina PITROVÁ</w:t>
            </w:r>
            <w:r w:rsidRPr="00DB22DD">
              <w:rPr>
                <w:color w:val="000000"/>
              </w:rPr>
              <w:t>.</w:t>
            </w:r>
            <w:r w:rsidRPr="00315413">
              <w:rPr>
                <w:color w:val="000000"/>
              </w:rPr>
              <w:t xml:space="preserve"> </w:t>
            </w:r>
            <w:r w:rsidRPr="00895679">
              <w:rPr>
                <w:i/>
                <w:color w:val="000000"/>
                <w:rPrChange w:id="1095" w:author="Zuzana Tučková" w:date="2024-05-13T13:10:00Z">
                  <w:rPr>
                    <w:color w:val="000000"/>
                  </w:rPr>
                </w:rPrChange>
              </w:rPr>
              <w:t>Economic and Social Aspects of Food Security</w:t>
            </w:r>
            <w:r w:rsidRPr="00315413">
              <w:rPr>
                <w:color w:val="000000"/>
              </w:rPr>
              <w:t>. Zlín: UTB ve Zlíně, 2018. ISBN 978-80-7454-770-6</w:t>
            </w:r>
            <w:r>
              <w:rPr>
                <w:color w:val="000000"/>
              </w:rPr>
              <w:t xml:space="preserve"> (monografie, autorský podíl </w:t>
            </w:r>
            <w:r w:rsidRPr="005631CE">
              <w:rPr>
                <w:b/>
                <w:color w:val="000000"/>
              </w:rPr>
              <w:t>50 %</w:t>
            </w:r>
            <w:r>
              <w:rPr>
                <w:color w:val="000000"/>
              </w:rPr>
              <w:t>)</w:t>
            </w:r>
          </w:p>
        </w:tc>
      </w:tr>
      <w:tr w:rsidR="000F2EDD" w:rsidRPr="00DB6570" w14:paraId="34FD869E" w14:textId="77777777" w:rsidTr="004938E8">
        <w:trPr>
          <w:trHeight w:val="218"/>
        </w:trPr>
        <w:tc>
          <w:tcPr>
            <w:tcW w:w="9859" w:type="dxa"/>
            <w:gridSpan w:val="15"/>
            <w:shd w:val="clear" w:color="auto" w:fill="F7CAAC"/>
          </w:tcPr>
          <w:p w14:paraId="6D46176C" w14:textId="77777777" w:rsidR="000F2EDD" w:rsidRPr="007F7725" w:rsidRDefault="000F2EDD" w:rsidP="004938E8">
            <w:pPr>
              <w:rPr>
                <w:b/>
              </w:rPr>
            </w:pPr>
            <w:r w:rsidRPr="007F7725">
              <w:rPr>
                <w:b/>
              </w:rPr>
              <w:t>Působení v zahraničí</w:t>
            </w:r>
          </w:p>
        </w:tc>
      </w:tr>
      <w:tr w:rsidR="000F2EDD" w:rsidRPr="00DB6570" w14:paraId="21A3D664" w14:textId="77777777" w:rsidTr="004938E8">
        <w:trPr>
          <w:trHeight w:val="328"/>
        </w:trPr>
        <w:tc>
          <w:tcPr>
            <w:tcW w:w="9859" w:type="dxa"/>
            <w:gridSpan w:val="15"/>
          </w:tcPr>
          <w:p w14:paraId="7D2222F4" w14:textId="77777777" w:rsidR="000F2EDD" w:rsidRPr="00DB6570" w:rsidRDefault="000F2EDD" w:rsidP="004938E8"/>
        </w:tc>
      </w:tr>
      <w:tr w:rsidR="000F2EDD" w:rsidRPr="00DB6570" w14:paraId="31975441" w14:textId="77777777" w:rsidTr="004938E8">
        <w:trPr>
          <w:cantSplit/>
          <w:trHeight w:val="470"/>
        </w:trPr>
        <w:tc>
          <w:tcPr>
            <w:tcW w:w="2518" w:type="dxa"/>
            <w:shd w:val="clear" w:color="auto" w:fill="F7CAAC"/>
          </w:tcPr>
          <w:p w14:paraId="25647599" w14:textId="77777777" w:rsidR="000F2EDD" w:rsidRPr="007F7725" w:rsidRDefault="000F2EDD" w:rsidP="004938E8">
            <w:pPr>
              <w:rPr>
                <w:b/>
              </w:rPr>
            </w:pPr>
            <w:r w:rsidRPr="007F7725">
              <w:rPr>
                <w:b/>
              </w:rPr>
              <w:t xml:space="preserve">Podpis </w:t>
            </w:r>
          </w:p>
        </w:tc>
        <w:tc>
          <w:tcPr>
            <w:tcW w:w="4536" w:type="dxa"/>
            <w:gridSpan w:val="8"/>
          </w:tcPr>
          <w:p w14:paraId="1A003C0F" w14:textId="77777777" w:rsidR="000F2EDD" w:rsidRPr="00DB6570" w:rsidRDefault="000F2EDD" w:rsidP="004938E8"/>
        </w:tc>
        <w:tc>
          <w:tcPr>
            <w:tcW w:w="786" w:type="dxa"/>
            <w:gridSpan w:val="2"/>
            <w:shd w:val="clear" w:color="auto" w:fill="F7CAAC"/>
          </w:tcPr>
          <w:p w14:paraId="160CDE3F" w14:textId="77777777" w:rsidR="000F2EDD" w:rsidRPr="007F7725" w:rsidRDefault="000F2EDD" w:rsidP="004938E8">
            <w:pPr>
              <w:rPr>
                <w:b/>
              </w:rPr>
            </w:pPr>
            <w:r w:rsidRPr="007F7725">
              <w:rPr>
                <w:b/>
              </w:rPr>
              <w:t>datum</w:t>
            </w:r>
          </w:p>
        </w:tc>
        <w:tc>
          <w:tcPr>
            <w:tcW w:w="2019" w:type="dxa"/>
            <w:gridSpan w:val="4"/>
          </w:tcPr>
          <w:p w14:paraId="06B6E5B7" w14:textId="77777777" w:rsidR="000F2EDD" w:rsidRPr="00DB6570" w:rsidRDefault="000F2EDD" w:rsidP="004938E8"/>
        </w:tc>
      </w:tr>
      <w:bookmarkEnd w:id="1094"/>
    </w:tbl>
    <w:p w14:paraId="158812FD" w14:textId="77777777" w:rsidR="000F2EDD" w:rsidRPr="00DB6570" w:rsidRDefault="000F2EDD" w:rsidP="004938E8"/>
    <w:p w14:paraId="204D316E"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334FDF4" w14:textId="77777777" w:rsidTr="004938E8">
        <w:tc>
          <w:tcPr>
            <w:tcW w:w="9859" w:type="dxa"/>
            <w:gridSpan w:val="15"/>
            <w:tcBorders>
              <w:bottom w:val="double" w:sz="4" w:space="0" w:color="auto"/>
            </w:tcBorders>
            <w:shd w:val="clear" w:color="auto" w:fill="BDD6EE"/>
          </w:tcPr>
          <w:p w14:paraId="4C6E014E" w14:textId="77777777" w:rsidR="000F2EDD" w:rsidRDefault="000F2EDD" w:rsidP="004938E8">
            <w:pPr>
              <w:jc w:val="both"/>
              <w:rPr>
                <w:b/>
                <w:sz w:val="28"/>
              </w:rPr>
            </w:pPr>
            <w:r>
              <w:rPr>
                <w:b/>
                <w:sz w:val="28"/>
              </w:rPr>
              <w:t>C-I – Personální zabezpečení</w:t>
            </w:r>
          </w:p>
        </w:tc>
      </w:tr>
      <w:tr w:rsidR="000F2EDD" w14:paraId="3B87251F" w14:textId="77777777" w:rsidTr="004938E8">
        <w:tc>
          <w:tcPr>
            <w:tcW w:w="2518" w:type="dxa"/>
            <w:tcBorders>
              <w:top w:val="double" w:sz="4" w:space="0" w:color="auto"/>
            </w:tcBorders>
            <w:shd w:val="clear" w:color="auto" w:fill="F7CAAC"/>
          </w:tcPr>
          <w:p w14:paraId="12FF53B5" w14:textId="77777777" w:rsidR="000F2EDD" w:rsidRDefault="000F2EDD" w:rsidP="004938E8">
            <w:pPr>
              <w:jc w:val="both"/>
              <w:rPr>
                <w:b/>
              </w:rPr>
            </w:pPr>
            <w:r>
              <w:rPr>
                <w:b/>
              </w:rPr>
              <w:t>Vysoká škola</w:t>
            </w:r>
          </w:p>
        </w:tc>
        <w:tc>
          <w:tcPr>
            <w:tcW w:w="7341" w:type="dxa"/>
            <w:gridSpan w:val="14"/>
          </w:tcPr>
          <w:p w14:paraId="683B06F7" w14:textId="77777777" w:rsidR="000F2EDD" w:rsidRDefault="000F2EDD" w:rsidP="004938E8">
            <w:pPr>
              <w:jc w:val="both"/>
            </w:pPr>
            <w:r w:rsidRPr="001B2AE1">
              <w:t>Univerzita Tomáše Bati ve Zlíně</w:t>
            </w:r>
          </w:p>
        </w:tc>
      </w:tr>
      <w:tr w:rsidR="000F2EDD" w14:paraId="46D75A98" w14:textId="77777777" w:rsidTr="004938E8">
        <w:tc>
          <w:tcPr>
            <w:tcW w:w="2518" w:type="dxa"/>
            <w:shd w:val="clear" w:color="auto" w:fill="F7CAAC"/>
          </w:tcPr>
          <w:p w14:paraId="4AA7E59C" w14:textId="77777777" w:rsidR="000F2EDD" w:rsidRDefault="000F2EDD" w:rsidP="004938E8">
            <w:pPr>
              <w:jc w:val="both"/>
              <w:rPr>
                <w:b/>
              </w:rPr>
            </w:pPr>
            <w:r>
              <w:rPr>
                <w:b/>
              </w:rPr>
              <w:t>Součást vysoké školy</w:t>
            </w:r>
          </w:p>
        </w:tc>
        <w:tc>
          <w:tcPr>
            <w:tcW w:w="7341" w:type="dxa"/>
            <w:gridSpan w:val="14"/>
          </w:tcPr>
          <w:p w14:paraId="2620793A" w14:textId="77777777" w:rsidR="000F2EDD" w:rsidRDefault="000F2EDD" w:rsidP="004938E8">
            <w:pPr>
              <w:jc w:val="both"/>
            </w:pPr>
            <w:r>
              <w:t>Fakulta logistiky a krizového řízení</w:t>
            </w:r>
          </w:p>
        </w:tc>
      </w:tr>
      <w:tr w:rsidR="000F2EDD" w14:paraId="02E7BE2D" w14:textId="77777777" w:rsidTr="004938E8">
        <w:tc>
          <w:tcPr>
            <w:tcW w:w="2518" w:type="dxa"/>
            <w:shd w:val="clear" w:color="auto" w:fill="F7CAAC"/>
          </w:tcPr>
          <w:p w14:paraId="4EBB5FB8" w14:textId="77777777" w:rsidR="000F2EDD" w:rsidRDefault="000F2EDD" w:rsidP="004938E8">
            <w:pPr>
              <w:jc w:val="both"/>
              <w:rPr>
                <w:b/>
              </w:rPr>
            </w:pPr>
            <w:r>
              <w:rPr>
                <w:b/>
              </w:rPr>
              <w:t>Název studijního programu</w:t>
            </w:r>
          </w:p>
        </w:tc>
        <w:tc>
          <w:tcPr>
            <w:tcW w:w="7341" w:type="dxa"/>
            <w:gridSpan w:val="14"/>
          </w:tcPr>
          <w:p w14:paraId="05540245" w14:textId="77777777" w:rsidR="000F2EDD" w:rsidRDefault="000F2EDD" w:rsidP="004938E8">
            <w:pPr>
              <w:jc w:val="both"/>
            </w:pPr>
            <w:r>
              <w:t>Management rizik</w:t>
            </w:r>
          </w:p>
        </w:tc>
      </w:tr>
      <w:tr w:rsidR="000F2EDD" w14:paraId="583F82D1" w14:textId="77777777" w:rsidTr="004938E8">
        <w:tc>
          <w:tcPr>
            <w:tcW w:w="2518" w:type="dxa"/>
            <w:shd w:val="clear" w:color="auto" w:fill="F7CAAC"/>
          </w:tcPr>
          <w:p w14:paraId="0F77852A" w14:textId="77777777" w:rsidR="000F2EDD" w:rsidRDefault="000F2EDD" w:rsidP="004938E8">
            <w:pPr>
              <w:jc w:val="both"/>
              <w:rPr>
                <w:b/>
              </w:rPr>
            </w:pPr>
            <w:r>
              <w:rPr>
                <w:b/>
              </w:rPr>
              <w:t>Jméno a příjmení</w:t>
            </w:r>
          </w:p>
        </w:tc>
        <w:tc>
          <w:tcPr>
            <w:tcW w:w="4536" w:type="dxa"/>
            <w:gridSpan w:val="8"/>
          </w:tcPr>
          <w:p w14:paraId="773C544E" w14:textId="77777777" w:rsidR="000F2EDD" w:rsidRPr="00A42879" w:rsidRDefault="000F2EDD" w:rsidP="004938E8">
            <w:pPr>
              <w:jc w:val="both"/>
              <w:rPr>
                <w:b/>
                <w:bCs/>
              </w:rPr>
            </w:pPr>
            <w:r>
              <w:rPr>
                <w:b/>
                <w:bCs/>
              </w:rPr>
              <w:t>Vladimír Polášek</w:t>
            </w:r>
          </w:p>
        </w:tc>
        <w:tc>
          <w:tcPr>
            <w:tcW w:w="709" w:type="dxa"/>
            <w:shd w:val="clear" w:color="auto" w:fill="F7CAAC"/>
          </w:tcPr>
          <w:p w14:paraId="607B2015" w14:textId="77777777" w:rsidR="000F2EDD" w:rsidRDefault="000F2EDD" w:rsidP="004938E8">
            <w:pPr>
              <w:jc w:val="both"/>
              <w:rPr>
                <w:b/>
              </w:rPr>
            </w:pPr>
            <w:r>
              <w:rPr>
                <w:b/>
              </w:rPr>
              <w:t>Tituly</w:t>
            </w:r>
          </w:p>
        </w:tc>
        <w:tc>
          <w:tcPr>
            <w:tcW w:w="2096" w:type="dxa"/>
            <w:gridSpan w:val="5"/>
          </w:tcPr>
          <w:p w14:paraId="6E8AA742" w14:textId="77777777" w:rsidR="000F2EDD" w:rsidRDefault="000F2EDD" w:rsidP="004938E8">
            <w:r>
              <w:t xml:space="preserve">Mgr. Ph.D. </w:t>
            </w:r>
          </w:p>
        </w:tc>
      </w:tr>
      <w:tr w:rsidR="000F2EDD" w14:paraId="5DB38F4A" w14:textId="77777777" w:rsidTr="004938E8">
        <w:tc>
          <w:tcPr>
            <w:tcW w:w="2518" w:type="dxa"/>
            <w:shd w:val="clear" w:color="auto" w:fill="F7CAAC"/>
          </w:tcPr>
          <w:p w14:paraId="178A5EE0" w14:textId="77777777" w:rsidR="000F2EDD" w:rsidRDefault="000F2EDD" w:rsidP="004938E8">
            <w:pPr>
              <w:jc w:val="both"/>
              <w:rPr>
                <w:b/>
              </w:rPr>
            </w:pPr>
            <w:r>
              <w:rPr>
                <w:b/>
              </w:rPr>
              <w:t>Rok narození</w:t>
            </w:r>
          </w:p>
        </w:tc>
        <w:tc>
          <w:tcPr>
            <w:tcW w:w="829" w:type="dxa"/>
            <w:gridSpan w:val="2"/>
          </w:tcPr>
          <w:p w14:paraId="32666DC6" w14:textId="77777777" w:rsidR="000F2EDD" w:rsidRDefault="000F2EDD" w:rsidP="004938E8">
            <w:pPr>
              <w:jc w:val="both"/>
            </w:pPr>
            <w:r>
              <w:t>1979</w:t>
            </w:r>
          </w:p>
        </w:tc>
        <w:tc>
          <w:tcPr>
            <w:tcW w:w="1721" w:type="dxa"/>
            <w:shd w:val="clear" w:color="auto" w:fill="F7CAAC"/>
          </w:tcPr>
          <w:p w14:paraId="1E8E19D3" w14:textId="77777777" w:rsidR="000F2EDD" w:rsidRDefault="000F2EDD" w:rsidP="004938E8">
            <w:pPr>
              <w:jc w:val="both"/>
              <w:rPr>
                <w:b/>
              </w:rPr>
            </w:pPr>
            <w:r>
              <w:rPr>
                <w:b/>
              </w:rPr>
              <w:t>typ vztahu k VŠ</w:t>
            </w:r>
          </w:p>
        </w:tc>
        <w:tc>
          <w:tcPr>
            <w:tcW w:w="992" w:type="dxa"/>
            <w:gridSpan w:val="4"/>
          </w:tcPr>
          <w:p w14:paraId="4C8185C6" w14:textId="77777777" w:rsidR="000F2EDD" w:rsidRPr="00124859" w:rsidRDefault="000F2EDD" w:rsidP="004938E8">
            <w:pPr>
              <w:jc w:val="both"/>
              <w:rPr>
                <w:i/>
                <w:iCs/>
              </w:rPr>
            </w:pPr>
            <w:r w:rsidRPr="00124859">
              <w:rPr>
                <w:i/>
                <w:iCs/>
              </w:rPr>
              <w:t>pp.</w:t>
            </w:r>
          </w:p>
        </w:tc>
        <w:tc>
          <w:tcPr>
            <w:tcW w:w="994" w:type="dxa"/>
            <w:shd w:val="clear" w:color="auto" w:fill="F7CAAC"/>
          </w:tcPr>
          <w:p w14:paraId="1FF5D9C5" w14:textId="77777777" w:rsidR="000F2EDD" w:rsidRDefault="000F2EDD" w:rsidP="004938E8">
            <w:pPr>
              <w:jc w:val="both"/>
              <w:rPr>
                <w:b/>
              </w:rPr>
            </w:pPr>
            <w:r>
              <w:rPr>
                <w:b/>
              </w:rPr>
              <w:t>rozsah</w:t>
            </w:r>
          </w:p>
        </w:tc>
        <w:tc>
          <w:tcPr>
            <w:tcW w:w="709" w:type="dxa"/>
          </w:tcPr>
          <w:p w14:paraId="35B01011" w14:textId="77777777" w:rsidR="000F2EDD" w:rsidRDefault="000F2EDD" w:rsidP="004938E8">
            <w:pPr>
              <w:jc w:val="both"/>
            </w:pPr>
            <w:r>
              <w:t>40</w:t>
            </w:r>
          </w:p>
        </w:tc>
        <w:tc>
          <w:tcPr>
            <w:tcW w:w="709" w:type="dxa"/>
            <w:gridSpan w:val="3"/>
            <w:shd w:val="clear" w:color="auto" w:fill="F7CAAC"/>
          </w:tcPr>
          <w:p w14:paraId="3E652A2D" w14:textId="77777777" w:rsidR="000F2EDD" w:rsidRDefault="000F2EDD" w:rsidP="004938E8">
            <w:pPr>
              <w:jc w:val="both"/>
              <w:rPr>
                <w:b/>
              </w:rPr>
            </w:pPr>
            <w:r>
              <w:rPr>
                <w:b/>
              </w:rPr>
              <w:t>do kdy</w:t>
            </w:r>
          </w:p>
        </w:tc>
        <w:tc>
          <w:tcPr>
            <w:tcW w:w="1387" w:type="dxa"/>
            <w:gridSpan w:val="2"/>
          </w:tcPr>
          <w:p w14:paraId="4A0FDD8F" w14:textId="77777777" w:rsidR="000F2EDD" w:rsidRDefault="000F2EDD" w:rsidP="004938E8">
            <w:pPr>
              <w:jc w:val="both"/>
            </w:pPr>
            <w:r>
              <w:t>N</w:t>
            </w:r>
          </w:p>
        </w:tc>
      </w:tr>
      <w:tr w:rsidR="000F2EDD" w14:paraId="5747C8AF" w14:textId="77777777" w:rsidTr="004938E8">
        <w:tc>
          <w:tcPr>
            <w:tcW w:w="5068" w:type="dxa"/>
            <w:gridSpan w:val="4"/>
            <w:shd w:val="clear" w:color="auto" w:fill="F7CAAC"/>
          </w:tcPr>
          <w:p w14:paraId="4C8CE9A4" w14:textId="77777777" w:rsidR="000F2EDD" w:rsidRDefault="000F2EDD" w:rsidP="004938E8">
            <w:pPr>
              <w:jc w:val="both"/>
              <w:rPr>
                <w:b/>
              </w:rPr>
            </w:pPr>
            <w:r>
              <w:rPr>
                <w:b/>
              </w:rPr>
              <w:t>Typ vztahu na součásti VŠ, která uskutečňuje st. program</w:t>
            </w:r>
          </w:p>
        </w:tc>
        <w:tc>
          <w:tcPr>
            <w:tcW w:w="992" w:type="dxa"/>
            <w:gridSpan w:val="4"/>
          </w:tcPr>
          <w:p w14:paraId="54EC17A9" w14:textId="77777777" w:rsidR="000F2EDD" w:rsidRPr="00124859" w:rsidRDefault="000F2EDD" w:rsidP="004938E8">
            <w:pPr>
              <w:jc w:val="both"/>
              <w:rPr>
                <w:i/>
                <w:iCs/>
              </w:rPr>
            </w:pPr>
          </w:p>
        </w:tc>
        <w:tc>
          <w:tcPr>
            <w:tcW w:w="994" w:type="dxa"/>
            <w:shd w:val="clear" w:color="auto" w:fill="F7CAAC"/>
          </w:tcPr>
          <w:p w14:paraId="00549B7F" w14:textId="77777777" w:rsidR="000F2EDD" w:rsidRDefault="000F2EDD" w:rsidP="004938E8">
            <w:pPr>
              <w:jc w:val="both"/>
              <w:rPr>
                <w:b/>
              </w:rPr>
            </w:pPr>
            <w:r>
              <w:rPr>
                <w:b/>
              </w:rPr>
              <w:t>rozsah</w:t>
            </w:r>
          </w:p>
        </w:tc>
        <w:tc>
          <w:tcPr>
            <w:tcW w:w="709" w:type="dxa"/>
          </w:tcPr>
          <w:p w14:paraId="48DDF63B" w14:textId="77777777" w:rsidR="000F2EDD" w:rsidRDefault="000F2EDD" w:rsidP="004938E8">
            <w:pPr>
              <w:jc w:val="both"/>
            </w:pPr>
          </w:p>
        </w:tc>
        <w:tc>
          <w:tcPr>
            <w:tcW w:w="709" w:type="dxa"/>
            <w:gridSpan w:val="3"/>
            <w:shd w:val="clear" w:color="auto" w:fill="F7CAAC"/>
          </w:tcPr>
          <w:p w14:paraId="063C1DE4" w14:textId="77777777" w:rsidR="000F2EDD" w:rsidRDefault="000F2EDD" w:rsidP="004938E8">
            <w:pPr>
              <w:jc w:val="both"/>
              <w:rPr>
                <w:b/>
              </w:rPr>
            </w:pPr>
            <w:r>
              <w:rPr>
                <w:b/>
              </w:rPr>
              <w:t>do kdy</w:t>
            </w:r>
          </w:p>
        </w:tc>
        <w:tc>
          <w:tcPr>
            <w:tcW w:w="1387" w:type="dxa"/>
            <w:gridSpan w:val="2"/>
          </w:tcPr>
          <w:p w14:paraId="4B535745" w14:textId="77777777" w:rsidR="000F2EDD" w:rsidRDefault="000F2EDD" w:rsidP="004938E8">
            <w:pPr>
              <w:jc w:val="both"/>
            </w:pPr>
          </w:p>
        </w:tc>
      </w:tr>
      <w:tr w:rsidR="000F2EDD" w14:paraId="58FDB1FB" w14:textId="77777777" w:rsidTr="004938E8">
        <w:tc>
          <w:tcPr>
            <w:tcW w:w="6060" w:type="dxa"/>
            <w:gridSpan w:val="8"/>
            <w:shd w:val="clear" w:color="auto" w:fill="F7CAAC"/>
          </w:tcPr>
          <w:p w14:paraId="77EABA83"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030224BC" w14:textId="77777777" w:rsidR="000F2EDD" w:rsidRDefault="000F2EDD" w:rsidP="004938E8">
            <w:pPr>
              <w:jc w:val="both"/>
              <w:rPr>
                <w:b/>
              </w:rPr>
            </w:pPr>
            <w:r>
              <w:rPr>
                <w:b/>
              </w:rPr>
              <w:t>typ prac. vztahu</w:t>
            </w:r>
          </w:p>
        </w:tc>
        <w:tc>
          <w:tcPr>
            <w:tcW w:w="2096" w:type="dxa"/>
            <w:gridSpan w:val="5"/>
            <w:shd w:val="clear" w:color="auto" w:fill="F7CAAC"/>
          </w:tcPr>
          <w:p w14:paraId="0447FE91" w14:textId="77777777" w:rsidR="000F2EDD" w:rsidRDefault="000F2EDD" w:rsidP="004938E8">
            <w:pPr>
              <w:jc w:val="both"/>
              <w:rPr>
                <w:b/>
              </w:rPr>
            </w:pPr>
            <w:r>
              <w:rPr>
                <w:b/>
              </w:rPr>
              <w:t>rozsah</w:t>
            </w:r>
          </w:p>
        </w:tc>
      </w:tr>
      <w:tr w:rsidR="000F2EDD" w14:paraId="55D7EA5A" w14:textId="77777777" w:rsidTr="004938E8">
        <w:tc>
          <w:tcPr>
            <w:tcW w:w="6060" w:type="dxa"/>
            <w:gridSpan w:val="8"/>
          </w:tcPr>
          <w:p w14:paraId="17A1C896" w14:textId="77777777" w:rsidR="000F2EDD" w:rsidRDefault="000F2EDD" w:rsidP="004938E8">
            <w:pPr>
              <w:jc w:val="both"/>
            </w:pPr>
          </w:p>
        </w:tc>
        <w:tc>
          <w:tcPr>
            <w:tcW w:w="1703" w:type="dxa"/>
            <w:gridSpan w:val="2"/>
          </w:tcPr>
          <w:p w14:paraId="3498E7F4" w14:textId="77777777" w:rsidR="000F2EDD" w:rsidRPr="00A42879" w:rsidRDefault="000F2EDD" w:rsidP="004938E8">
            <w:pPr>
              <w:jc w:val="both"/>
              <w:rPr>
                <w:i/>
                <w:iCs/>
              </w:rPr>
            </w:pPr>
          </w:p>
        </w:tc>
        <w:tc>
          <w:tcPr>
            <w:tcW w:w="2096" w:type="dxa"/>
            <w:gridSpan w:val="5"/>
          </w:tcPr>
          <w:p w14:paraId="69073DBA" w14:textId="77777777" w:rsidR="000F2EDD" w:rsidRDefault="000F2EDD" w:rsidP="004938E8">
            <w:pPr>
              <w:jc w:val="both"/>
            </w:pPr>
          </w:p>
        </w:tc>
      </w:tr>
      <w:tr w:rsidR="000F2EDD" w14:paraId="29E59289" w14:textId="77777777" w:rsidTr="004938E8">
        <w:tc>
          <w:tcPr>
            <w:tcW w:w="6060" w:type="dxa"/>
            <w:gridSpan w:val="8"/>
          </w:tcPr>
          <w:p w14:paraId="57465A1B" w14:textId="77777777" w:rsidR="000F2EDD" w:rsidRDefault="000F2EDD" w:rsidP="004938E8">
            <w:pPr>
              <w:jc w:val="both"/>
            </w:pPr>
          </w:p>
        </w:tc>
        <w:tc>
          <w:tcPr>
            <w:tcW w:w="1703" w:type="dxa"/>
            <w:gridSpan w:val="2"/>
          </w:tcPr>
          <w:p w14:paraId="40FBAEBA" w14:textId="77777777" w:rsidR="000F2EDD" w:rsidRDefault="000F2EDD" w:rsidP="004938E8">
            <w:pPr>
              <w:jc w:val="both"/>
            </w:pPr>
          </w:p>
        </w:tc>
        <w:tc>
          <w:tcPr>
            <w:tcW w:w="2096" w:type="dxa"/>
            <w:gridSpan w:val="5"/>
          </w:tcPr>
          <w:p w14:paraId="126AE526" w14:textId="77777777" w:rsidR="000F2EDD" w:rsidRDefault="000F2EDD" w:rsidP="004938E8">
            <w:pPr>
              <w:jc w:val="both"/>
            </w:pPr>
          </w:p>
        </w:tc>
      </w:tr>
      <w:tr w:rsidR="000F2EDD" w14:paraId="390204DF" w14:textId="77777777" w:rsidTr="004938E8">
        <w:tc>
          <w:tcPr>
            <w:tcW w:w="9859" w:type="dxa"/>
            <w:gridSpan w:val="15"/>
            <w:shd w:val="clear" w:color="auto" w:fill="F7CAAC"/>
          </w:tcPr>
          <w:p w14:paraId="6733604B"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A3BE458" w14:textId="77777777" w:rsidTr="004938E8">
        <w:trPr>
          <w:trHeight w:val="607"/>
        </w:trPr>
        <w:tc>
          <w:tcPr>
            <w:tcW w:w="9859" w:type="dxa"/>
            <w:gridSpan w:val="15"/>
            <w:tcBorders>
              <w:top w:val="nil"/>
            </w:tcBorders>
          </w:tcPr>
          <w:p w14:paraId="1D81C0DF" w14:textId="77777777" w:rsidR="000F2EDD" w:rsidRDefault="000F2EDD" w:rsidP="004938E8">
            <w:pPr>
              <w:jc w:val="both"/>
            </w:pPr>
            <w:r>
              <w:t>Matematická analýza – garant, přednášející (100 %), cvičící (100 %)</w:t>
            </w:r>
          </w:p>
          <w:p w14:paraId="15D0E708" w14:textId="77777777" w:rsidR="000F2EDD" w:rsidRPr="002827C6" w:rsidRDefault="000F2EDD" w:rsidP="004938E8">
            <w:pPr>
              <w:jc w:val="both"/>
            </w:pPr>
          </w:p>
        </w:tc>
      </w:tr>
      <w:tr w:rsidR="000F2EDD" w14:paraId="2615F329" w14:textId="77777777" w:rsidTr="004938E8">
        <w:trPr>
          <w:trHeight w:val="340"/>
        </w:trPr>
        <w:tc>
          <w:tcPr>
            <w:tcW w:w="9859" w:type="dxa"/>
            <w:gridSpan w:val="15"/>
            <w:tcBorders>
              <w:top w:val="nil"/>
            </w:tcBorders>
            <w:shd w:val="clear" w:color="auto" w:fill="FBD4B4"/>
          </w:tcPr>
          <w:p w14:paraId="36B3AD8E"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13353DE9" w14:textId="77777777" w:rsidTr="004938E8">
        <w:trPr>
          <w:trHeight w:val="340"/>
        </w:trPr>
        <w:tc>
          <w:tcPr>
            <w:tcW w:w="2802" w:type="dxa"/>
            <w:gridSpan w:val="2"/>
            <w:tcBorders>
              <w:top w:val="nil"/>
            </w:tcBorders>
          </w:tcPr>
          <w:p w14:paraId="331E25D1"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269D8610"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042CE411" w14:textId="77777777" w:rsidR="000F2EDD" w:rsidRPr="002827C6" w:rsidRDefault="000F2EDD" w:rsidP="004938E8">
            <w:pPr>
              <w:jc w:val="both"/>
              <w:rPr>
                <w:b/>
              </w:rPr>
            </w:pPr>
            <w:r w:rsidRPr="002827C6">
              <w:rPr>
                <w:b/>
              </w:rPr>
              <w:t>Sem.</w:t>
            </w:r>
          </w:p>
        </w:tc>
        <w:tc>
          <w:tcPr>
            <w:tcW w:w="2109" w:type="dxa"/>
            <w:gridSpan w:val="5"/>
            <w:tcBorders>
              <w:top w:val="nil"/>
            </w:tcBorders>
          </w:tcPr>
          <w:p w14:paraId="493601E5"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37F37DFE"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0E8F54AA" w14:textId="77777777" w:rsidTr="004938E8">
        <w:trPr>
          <w:trHeight w:val="285"/>
        </w:trPr>
        <w:tc>
          <w:tcPr>
            <w:tcW w:w="2802" w:type="dxa"/>
            <w:gridSpan w:val="2"/>
            <w:tcBorders>
              <w:top w:val="nil"/>
            </w:tcBorders>
          </w:tcPr>
          <w:p w14:paraId="7C94D5CE" w14:textId="77777777" w:rsidR="000F2EDD" w:rsidRPr="009B6531" w:rsidRDefault="000F2EDD" w:rsidP="004938E8">
            <w:pPr>
              <w:jc w:val="both"/>
            </w:pPr>
          </w:p>
        </w:tc>
        <w:tc>
          <w:tcPr>
            <w:tcW w:w="2409" w:type="dxa"/>
            <w:gridSpan w:val="3"/>
            <w:tcBorders>
              <w:top w:val="nil"/>
            </w:tcBorders>
          </w:tcPr>
          <w:p w14:paraId="74DB2895" w14:textId="77777777" w:rsidR="000F2EDD" w:rsidRPr="009B6531" w:rsidRDefault="000F2EDD" w:rsidP="004938E8">
            <w:pPr>
              <w:jc w:val="both"/>
            </w:pPr>
          </w:p>
        </w:tc>
        <w:tc>
          <w:tcPr>
            <w:tcW w:w="567" w:type="dxa"/>
            <w:gridSpan w:val="2"/>
            <w:tcBorders>
              <w:top w:val="nil"/>
            </w:tcBorders>
          </w:tcPr>
          <w:p w14:paraId="16B0D9F0" w14:textId="77777777" w:rsidR="000F2EDD" w:rsidRPr="009B6531" w:rsidRDefault="000F2EDD" w:rsidP="004938E8">
            <w:pPr>
              <w:jc w:val="both"/>
            </w:pPr>
          </w:p>
        </w:tc>
        <w:tc>
          <w:tcPr>
            <w:tcW w:w="2109" w:type="dxa"/>
            <w:gridSpan w:val="5"/>
            <w:tcBorders>
              <w:top w:val="nil"/>
            </w:tcBorders>
          </w:tcPr>
          <w:p w14:paraId="19A57EC4" w14:textId="77777777" w:rsidR="000F2EDD" w:rsidRPr="009B6531" w:rsidRDefault="000F2EDD" w:rsidP="004938E8"/>
        </w:tc>
        <w:tc>
          <w:tcPr>
            <w:tcW w:w="1972" w:type="dxa"/>
            <w:gridSpan w:val="3"/>
            <w:tcBorders>
              <w:top w:val="nil"/>
            </w:tcBorders>
          </w:tcPr>
          <w:p w14:paraId="7CFCEFFA" w14:textId="77777777" w:rsidR="000F2EDD" w:rsidRPr="009B6531" w:rsidRDefault="000F2EDD" w:rsidP="004938E8">
            <w:pPr>
              <w:jc w:val="both"/>
            </w:pPr>
          </w:p>
        </w:tc>
      </w:tr>
      <w:tr w:rsidR="000F2EDD" w14:paraId="4EFCFBAC" w14:textId="77777777" w:rsidTr="004938E8">
        <w:trPr>
          <w:trHeight w:val="284"/>
        </w:trPr>
        <w:tc>
          <w:tcPr>
            <w:tcW w:w="2802" w:type="dxa"/>
            <w:gridSpan w:val="2"/>
            <w:tcBorders>
              <w:top w:val="nil"/>
            </w:tcBorders>
          </w:tcPr>
          <w:p w14:paraId="2BAFC790" w14:textId="77777777" w:rsidR="000F2EDD" w:rsidRPr="009B6531" w:rsidRDefault="000F2EDD" w:rsidP="004938E8">
            <w:pPr>
              <w:jc w:val="both"/>
            </w:pPr>
          </w:p>
        </w:tc>
        <w:tc>
          <w:tcPr>
            <w:tcW w:w="2409" w:type="dxa"/>
            <w:gridSpan w:val="3"/>
            <w:tcBorders>
              <w:top w:val="nil"/>
            </w:tcBorders>
          </w:tcPr>
          <w:p w14:paraId="1187B5EF" w14:textId="77777777" w:rsidR="000F2EDD" w:rsidRPr="009B6531" w:rsidRDefault="000F2EDD" w:rsidP="004938E8">
            <w:pPr>
              <w:jc w:val="both"/>
            </w:pPr>
          </w:p>
        </w:tc>
        <w:tc>
          <w:tcPr>
            <w:tcW w:w="567" w:type="dxa"/>
            <w:gridSpan w:val="2"/>
            <w:tcBorders>
              <w:top w:val="nil"/>
            </w:tcBorders>
          </w:tcPr>
          <w:p w14:paraId="1E5B4467" w14:textId="77777777" w:rsidR="000F2EDD" w:rsidRPr="009B6531" w:rsidRDefault="000F2EDD" w:rsidP="004938E8">
            <w:pPr>
              <w:jc w:val="both"/>
            </w:pPr>
          </w:p>
        </w:tc>
        <w:tc>
          <w:tcPr>
            <w:tcW w:w="2109" w:type="dxa"/>
            <w:gridSpan w:val="5"/>
            <w:tcBorders>
              <w:top w:val="nil"/>
            </w:tcBorders>
          </w:tcPr>
          <w:p w14:paraId="2E5BEE33" w14:textId="77777777" w:rsidR="000F2EDD" w:rsidRPr="009B6531" w:rsidRDefault="000F2EDD" w:rsidP="004938E8"/>
        </w:tc>
        <w:tc>
          <w:tcPr>
            <w:tcW w:w="1972" w:type="dxa"/>
            <w:gridSpan w:val="3"/>
            <w:tcBorders>
              <w:top w:val="nil"/>
            </w:tcBorders>
          </w:tcPr>
          <w:p w14:paraId="17CDD8A5" w14:textId="77777777" w:rsidR="000F2EDD" w:rsidRPr="009B6531" w:rsidRDefault="000F2EDD" w:rsidP="004938E8">
            <w:pPr>
              <w:jc w:val="both"/>
            </w:pPr>
          </w:p>
        </w:tc>
      </w:tr>
      <w:tr w:rsidR="000F2EDD" w14:paraId="1C964DA5" w14:textId="77777777" w:rsidTr="004938E8">
        <w:trPr>
          <w:trHeight w:val="284"/>
        </w:trPr>
        <w:tc>
          <w:tcPr>
            <w:tcW w:w="2802" w:type="dxa"/>
            <w:gridSpan w:val="2"/>
            <w:tcBorders>
              <w:top w:val="nil"/>
            </w:tcBorders>
          </w:tcPr>
          <w:p w14:paraId="5A4FC522" w14:textId="77777777" w:rsidR="000F2EDD" w:rsidRPr="009B6531" w:rsidRDefault="000F2EDD" w:rsidP="004938E8">
            <w:pPr>
              <w:jc w:val="both"/>
            </w:pPr>
          </w:p>
        </w:tc>
        <w:tc>
          <w:tcPr>
            <w:tcW w:w="2409" w:type="dxa"/>
            <w:gridSpan w:val="3"/>
            <w:tcBorders>
              <w:top w:val="nil"/>
            </w:tcBorders>
          </w:tcPr>
          <w:p w14:paraId="414A866A" w14:textId="77777777" w:rsidR="000F2EDD" w:rsidRPr="009B6531" w:rsidRDefault="000F2EDD" w:rsidP="004938E8">
            <w:pPr>
              <w:jc w:val="both"/>
            </w:pPr>
          </w:p>
        </w:tc>
        <w:tc>
          <w:tcPr>
            <w:tcW w:w="567" w:type="dxa"/>
            <w:gridSpan w:val="2"/>
            <w:tcBorders>
              <w:top w:val="nil"/>
            </w:tcBorders>
          </w:tcPr>
          <w:p w14:paraId="63135AE9" w14:textId="77777777" w:rsidR="000F2EDD" w:rsidRPr="009B6531" w:rsidRDefault="000F2EDD" w:rsidP="004938E8">
            <w:pPr>
              <w:jc w:val="both"/>
            </w:pPr>
          </w:p>
        </w:tc>
        <w:tc>
          <w:tcPr>
            <w:tcW w:w="2109" w:type="dxa"/>
            <w:gridSpan w:val="5"/>
            <w:tcBorders>
              <w:top w:val="nil"/>
            </w:tcBorders>
          </w:tcPr>
          <w:p w14:paraId="789384A4" w14:textId="77777777" w:rsidR="000F2EDD" w:rsidRPr="009B6531" w:rsidRDefault="000F2EDD" w:rsidP="004938E8"/>
        </w:tc>
        <w:tc>
          <w:tcPr>
            <w:tcW w:w="1972" w:type="dxa"/>
            <w:gridSpan w:val="3"/>
            <w:tcBorders>
              <w:top w:val="nil"/>
            </w:tcBorders>
          </w:tcPr>
          <w:p w14:paraId="4E548C47" w14:textId="77777777" w:rsidR="000F2EDD" w:rsidRPr="009B6531" w:rsidRDefault="000F2EDD" w:rsidP="004938E8">
            <w:pPr>
              <w:jc w:val="both"/>
            </w:pPr>
          </w:p>
        </w:tc>
      </w:tr>
      <w:tr w:rsidR="000F2EDD" w14:paraId="5B87505A" w14:textId="77777777" w:rsidTr="004938E8">
        <w:trPr>
          <w:trHeight w:val="284"/>
        </w:trPr>
        <w:tc>
          <w:tcPr>
            <w:tcW w:w="2802" w:type="dxa"/>
            <w:gridSpan w:val="2"/>
            <w:tcBorders>
              <w:top w:val="nil"/>
            </w:tcBorders>
          </w:tcPr>
          <w:p w14:paraId="4D2D8237" w14:textId="77777777" w:rsidR="000F2EDD" w:rsidRDefault="000F2EDD" w:rsidP="004938E8">
            <w:pPr>
              <w:jc w:val="both"/>
            </w:pPr>
          </w:p>
        </w:tc>
        <w:tc>
          <w:tcPr>
            <w:tcW w:w="2409" w:type="dxa"/>
            <w:gridSpan w:val="3"/>
            <w:tcBorders>
              <w:top w:val="nil"/>
            </w:tcBorders>
          </w:tcPr>
          <w:p w14:paraId="65E95890" w14:textId="77777777" w:rsidR="000F2EDD" w:rsidRDefault="000F2EDD" w:rsidP="004938E8">
            <w:pPr>
              <w:jc w:val="both"/>
            </w:pPr>
          </w:p>
        </w:tc>
        <w:tc>
          <w:tcPr>
            <w:tcW w:w="567" w:type="dxa"/>
            <w:gridSpan w:val="2"/>
            <w:tcBorders>
              <w:top w:val="nil"/>
            </w:tcBorders>
          </w:tcPr>
          <w:p w14:paraId="43F76B52" w14:textId="77777777" w:rsidR="000F2EDD" w:rsidRDefault="000F2EDD" w:rsidP="004938E8">
            <w:pPr>
              <w:jc w:val="both"/>
            </w:pPr>
          </w:p>
        </w:tc>
        <w:tc>
          <w:tcPr>
            <w:tcW w:w="2109" w:type="dxa"/>
            <w:gridSpan w:val="5"/>
            <w:tcBorders>
              <w:top w:val="nil"/>
            </w:tcBorders>
          </w:tcPr>
          <w:p w14:paraId="05DD0EEC" w14:textId="77777777" w:rsidR="000F2EDD" w:rsidRDefault="000F2EDD" w:rsidP="004938E8">
            <w:pPr>
              <w:jc w:val="both"/>
            </w:pPr>
          </w:p>
        </w:tc>
        <w:tc>
          <w:tcPr>
            <w:tcW w:w="1972" w:type="dxa"/>
            <w:gridSpan w:val="3"/>
            <w:tcBorders>
              <w:top w:val="nil"/>
            </w:tcBorders>
          </w:tcPr>
          <w:p w14:paraId="0C9216F4" w14:textId="77777777" w:rsidR="000F2EDD" w:rsidRPr="009B6531" w:rsidRDefault="000F2EDD" w:rsidP="004938E8">
            <w:pPr>
              <w:jc w:val="both"/>
            </w:pPr>
          </w:p>
        </w:tc>
      </w:tr>
      <w:tr w:rsidR="000F2EDD" w14:paraId="517C33A7" w14:textId="77777777" w:rsidTr="004938E8">
        <w:tc>
          <w:tcPr>
            <w:tcW w:w="9859" w:type="dxa"/>
            <w:gridSpan w:val="15"/>
            <w:shd w:val="clear" w:color="auto" w:fill="F7CAAC"/>
          </w:tcPr>
          <w:p w14:paraId="712271FF" w14:textId="77777777" w:rsidR="000F2EDD" w:rsidRDefault="000F2EDD" w:rsidP="004938E8">
            <w:pPr>
              <w:jc w:val="both"/>
            </w:pPr>
            <w:r>
              <w:rPr>
                <w:b/>
              </w:rPr>
              <w:t>Údaje o vzdělání na VŠ</w:t>
            </w:r>
          </w:p>
        </w:tc>
      </w:tr>
      <w:tr w:rsidR="000F2EDD" w14:paraId="537E132B" w14:textId="77777777" w:rsidTr="004938E8">
        <w:trPr>
          <w:trHeight w:val="668"/>
        </w:trPr>
        <w:tc>
          <w:tcPr>
            <w:tcW w:w="9859" w:type="dxa"/>
            <w:gridSpan w:val="15"/>
          </w:tcPr>
          <w:p w14:paraId="24D67CCA" w14:textId="77777777" w:rsidR="000F2EDD" w:rsidRPr="006E5EE7" w:rsidRDefault="000F2EDD" w:rsidP="004938E8">
            <w:pPr>
              <w:jc w:val="both"/>
              <w:rPr>
                <w:bCs/>
              </w:rPr>
            </w:pPr>
            <w:r>
              <w:t xml:space="preserve">2006 -  </w:t>
            </w:r>
            <w:r w:rsidRPr="006E5EE7">
              <w:rPr>
                <w:bCs/>
              </w:rPr>
              <w:t>doktor (Ph.D.)</w:t>
            </w:r>
            <w:r>
              <w:t>, Matematická analýza, UP Olomouc, Fakulta přírodovědecká</w:t>
            </w:r>
          </w:p>
        </w:tc>
      </w:tr>
      <w:tr w:rsidR="000F2EDD" w14:paraId="2009CABA" w14:textId="77777777" w:rsidTr="004938E8">
        <w:tc>
          <w:tcPr>
            <w:tcW w:w="9859" w:type="dxa"/>
            <w:gridSpan w:val="15"/>
            <w:shd w:val="clear" w:color="auto" w:fill="F7CAAC"/>
          </w:tcPr>
          <w:p w14:paraId="26B244E5" w14:textId="77777777" w:rsidR="000F2EDD" w:rsidRDefault="000F2EDD" w:rsidP="004938E8">
            <w:pPr>
              <w:jc w:val="both"/>
              <w:rPr>
                <w:b/>
              </w:rPr>
            </w:pPr>
            <w:r>
              <w:rPr>
                <w:b/>
              </w:rPr>
              <w:t>Údaje o odborném působení od absolvování VŠ</w:t>
            </w:r>
          </w:p>
        </w:tc>
      </w:tr>
      <w:tr w:rsidR="000F2EDD" w14:paraId="19AB79CA" w14:textId="77777777" w:rsidTr="004938E8">
        <w:trPr>
          <w:trHeight w:val="661"/>
        </w:trPr>
        <w:tc>
          <w:tcPr>
            <w:tcW w:w="9859" w:type="dxa"/>
            <w:gridSpan w:val="15"/>
          </w:tcPr>
          <w:p w14:paraId="32B30AA0" w14:textId="77777777" w:rsidR="000F2EDD" w:rsidRPr="00424EE8" w:rsidRDefault="000F2EDD" w:rsidP="004938E8">
            <w:pPr>
              <w:jc w:val="both"/>
            </w:pPr>
            <w:r w:rsidRPr="0003410B">
              <w:t>2006-dosud</w:t>
            </w:r>
            <w:r>
              <w:t xml:space="preserve">: </w:t>
            </w:r>
            <w:r w:rsidRPr="0003410B">
              <w:t>Univerzita Tomáše Bati ve Zlíně, Fakulta aplikované informatiky, Ústav matematiky, odborný asistent</w:t>
            </w:r>
            <w:r>
              <w:t>, pp.</w:t>
            </w:r>
            <w:r w:rsidRPr="00424EE8">
              <w:t xml:space="preserve"> </w:t>
            </w:r>
          </w:p>
        </w:tc>
      </w:tr>
      <w:tr w:rsidR="000F2EDD" w14:paraId="61DB9F3B" w14:textId="77777777" w:rsidTr="004938E8">
        <w:trPr>
          <w:trHeight w:val="250"/>
        </w:trPr>
        <w:tc>
          <w:tcPr>
            <w:tcW w:w="9859" w:type="dxa"/>
            <w:gridSpan w:val="15"/>
            <w:shd w:val="clear" w:color="auto" w:fill="F7CAAC"/>
          </w:tcPr>
          <w:p w14:paraId="626BEFCE" w14:textId="77777777" w:rsidR="000F2EDD" w:rsidRDefault="000F2EDD" w:rsidP="004938E8">
            <w:pPr>
              <w:jc w:val="both"/>
            </w:pPr>
            <w:r>
              <w:rPr>
                <w:b/>
              </w:rPr>
              <w:t>Zkušenosti s vedením kvalifikačních a rigorózních prací</w:t>
            </w:r>
          </w:p>
        </w:tc>
      </w:tr>
      <w:tr w:rsidR="000F2EDD" w14:paraId="5CFAE2E6" w14:textId="77777777" w:rsidTr="004938E8">
        <w:trPr>
          <w:trHeight w:val="576"/>
        </w:trPr>
        <w:tc>
          <w:tcPr>
            <w:tcW w:w="9859" w:type="dxa"/>
            <w:gridSpan w:val="15"/>
          </w:tcPr>
          <w:p w14:paraId="41787BC4" w14:textId="77777777" w:rsidR="000F2EDD" w:rsidRDefault="000F2EDD" w:rsidP="004938E8">
            <w:pPr>
              <w:jc w:val="both"/>
            </w:pPr>
            <w:r>
              <w:t>7x vedoucí bakalářské práce</w:t>
            </w:r>
          </w:p>
          <w:p w14:paraId="4630E62B" w14:textId="77777777" w:rsidR="000F2EDD" w:rsidRDefault="000F2EDD" w:rsidP="004938E8">
            <w:pPr>
              <w:jc w:val="both"/>
            </w:pPr>
          </w:p>
        </w:tc>
      </w:tr>
      <w:tr w:rsidR="000F2EDD" w14:paraId="0FD2DD76" w14:textId="77777777" w:rsidTr="004938E8">
        <w:trPr>
          <w:cantSplit/>
        </w:trPr>
        <w:tc>
          <w:tcPr>
            <w:tcW w:w="3347" w:type="dxa"/>
            <w:gridSpan w:val="3"/>
            <w:tcBorders>
              <w:top w:val="single" w:sz="12" w:space="0" w:color="auto"/>
            </w:tcBorders>
            <w:shd w:val="clear" w:color="auto" w:fill="F7CAAC"/>
          </w:tcPr>
          <w:p w14:paraId="1FDF853F"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5D0786BF"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4C92475"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3885287" w14:textId="77777777" w:rsidR="000F2EDD" w:rsidRDefault="000F2EDD" w:rsidP="004938E8">
            <w:pPr>
              <w:jc w:val="both"/>
              <w:rPr>
                <w:b/>
              </w:rPr>
            </w:pPr>
            <w:r>
              <w:rPr>
                <w:b/>
              </w:rPr>
              <w:t>Ohlasy publikací</w:t>
            </w:r>
          </w:p>
        </w:tc>
      </w:tr>
      <w:tr w:rsidR="000F2EDD" w14:paraId="3B6D1880" w14:textId="77777777" w:rsidTr="004938E8">
        <w:trPr>
          <w:cantSplit/>
        </w:trPr>
        <w:tc>
          <w:tcPr>
            <w:tcW w:w="3347" w:type="dxa"/>
            <w:gridSpan w:val="3"/>
          </w:tcPr>
          <w:p w14:paraId="2786B83B" w14:textId="77777777" w:rsidR="000F2EDD" w:rsidRDefault="000F2EDD" w:rsidP="004938E8">
            <w:pPr>
              <w:jc w:val="both"/>
            </w:pPr>
          </w:p>
        </w:tc>
        <w:tc>
          <w:tcPr>
            <w:tcW w:w="2245" w:type="dxa"/>
            <w:gridSpan w:val="3"/>
          </w:tcPr>
          <w:p w14:paraId="76568A65" w14:textId="77777777" w:rsidR="000F2EDD" w:rsidRDefault="000F2EDD" w:rsidP="004938E8">
            <w:pPr>
              <w:jc w:val="both"/>
            </w:pPr>
          </w:p>
        </w:tc>
        <w:tc>
          <w:tcPr>
            <w:tcW w:w="2248" w:type="dxa"/>
            <w:gridSpan w:val="5"/>
            <w:tcBorders>
              <w:right w:val="single" w:sz="12" w:space="0" w:color="auto"/>
            </w:tcBorders>
          </w:tcPr>
          <w:p w14:paraId="71083229" w14:textId="77777777" w:rsidR="000F2EDD" w:rsidRDefault="000F2EDD" w:rsidP="004938E8">
            <w:pPr>
              <w:jc w:val="both"/>
            </w:pPr>
          </w:p>
        </w:tc>
        <w:tc>
          <w:tcPr>
            <w:tcW w:w="632" w:type="dxa"/>
            <w:gridSpan w:val="2"/>
            <w:tcBorders>
              <w:left w:val="single" w:sz="12" w:space="0" w:color="auto"/>
            </w:tcBorders>
            <w:shd w:val="clear" w:color="auto" w:fill="F7CAAC"/>
          </w:tcPr>
          <w:p w14:paraId="62793745" w14:textId="77777777" w:rsidR="000F2EDD" w:rsidRPr="00F20AEF" w:rsidRDefault="000F2EDD" w:rsidP="004938E8">
            <w:pPr>
              <w:jc w:val="both"/>
            </w:pPr>
            <w:r w:rsidRPr="00F20AEF">
              <w:rPr>
                <w:b/>
              </w:rPr>
              <w:t>WoS</w:t>
            </w:r>
          </w:p>
        </w:tc>
        <w:tc>
          <w:tcPr>
            <w:tcW w:w="693" w:type="dxa"/>
            <w:shd w:val="clear" w:color="auto" w:fill="F7CAAC"/>
          </w:tcPr>
          <w:p w14:paraId="5F4A2CF4"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3BAB7325" w14:textId="77777777" w:rsidR="000F2EDD" w:rsidRDefault="000F2EDD" w:rsidP="004938E8">
            <w:pPr>
              <w:jc w:val="both"/>
            </w:pPr>
            <w:r>
              <w:rPr>
                <w:b/>
                <w:sz w:val="18"/>
              </w:rPr>
              <w:t>ostatní</w:t>
            </w:r>
          </w:p>
        </w:tc>
      </w:tr>
      <w:tr w:rsidR="000F2EDD" w14:paraId="2E64B39D" w14:textId="77777777" w:rsidTr="004938E8">
        <w:trPr>
          <w:cantSplit/>
          <w:trHeight w:val="70"/>
        </w:trPr>
        <w:tc>
          <w:tcPr>
            <w:tcW w:w="3347" w:type="dxa"/>
            <w:gridSpan w:val="3"/>
            <w:shd w:val="clear" w:color="auto" w:fill="F7CAAC"/>
          </w:tcPr>
          <w:p w14:paraId="6351B9F8" w14:textId="77777777" w:rsidR="000F2EDD" w:rsidRDefault="000F2EDD" w:rsidP="004938E8">
            <w:pPr>
              <w:jc w:val="both"/>
            </w:pPr>
            <w:r>
              <w:rPr>
                <w:b/>
              </w:rPr>
              <w:t>Obor jmenovacího řízení</w:t>
            </w:r>
          </w:p>
        </w:tc>
        <w:tc>
          <w:tcPr>
            <w:tcW w:w="2245" w:type="dxa"/>
            <w:gridSpan w:val="3"/>
            <w:shd w:val="clear" w:color="auto" w:fill="F7CAAC"/>
          </w:tcPr>
          <w:p w14:paraId="51584645"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428CA37A" w14:textId="77777777" w:rsidR="000F2EDD" w:rsidRDefault="000F2EDD" w:rsidP="004938E8">
            <w:pPr>
              <w:jc w:val="both"/>
            </w:pPr>
            <w:r>
              <w:rPr>
                <w:b/>
              </w:rPr>
              <w:t>Řízení konáno na VŠ</w:t>
            </w:r>
          </w:p>
        </w:tc>
        <w:tc>
          <w:tcPr>
            <w:tcW w:w="632" w:type="dxa"/>
            <w:gridSpan w:val="2"/>
            <w:tcBorders>
              <w:left w:val="single" w:sz="12" w:space="0" w:color="auto"/>
            </w:tcBorders>
          </w:tcPr>
          <w:p w14:paraId="28685411" w14:textId="77777777" w:rsidR="000F2EDD" w:rsidRPr="00F20AEF" w:rsidRDefault="000F2EDD">
            <w:pPr>
              <w:jc w:val="center"/>
              <w:rPr>
                <w:b/>
              </w:rPr>
              <w:pPrChange w:id="1096" w:author="Zuzana Tučková" w:date="2024-05-13T13:10:00Z">
                <w:pPr>
                  <w:jc w:val="both"/>
                </w:pPr>
              </w:pPrChange>
            </w:pPr>
            <w:r>
              <w:rPr>
                <w:b/>
              </w:rPr>
              <w:t>7</w:t>
            </w:r>
          </w:p>
        </w:tc>
        <w:tc>
          <w:tcPr>
            <w:tcW w:w="693" w:type="dxa"/>
          </w:tcPr>
          <w:p w14:paraId="456DD45C" w14:textId="77777777" w:rsidR="000F2EDD" w:rsidRPr="00F20AEF" w:rsidRDefault="000F2EDD">
            <w:pPr>
              <w:jc w:val="center"/>
              <w:rPr>
                <w:b/>
              </w:rPr>
              <w:pPrChange w:id="1097" w:author="Zuzana Tučková" w:date="2024-05-13T13:10:00Z">
                <w:pPr>
                  <w:jc w:val="both"/>
                </w:pPr>
              </w:pPrChange>
            </w:pPr>
            <w:r>
              <w:rPr>
                <w:b/>
              </w:rPr>
              <w:t>8</w:t>
            </w:r>
          </w:p>
        </w:tc>
        <w:tc>
          <w:tcPr>
            <w:tcW w:w="694" w:type="dxa"/>
          </w:tcPr>
          <w:p w14:paraId="2178B281" w14:textId="77777777" w:rsidR="000F2EDD" w:rsidRPr="005B7443" w:rsidRDefault="000F2EDD" w:rsidP="004938E8">
            <w:pPr>
              <w:jc w:val="both"/>
              <w:rPr>
                <w:b/>
              </w:rPr>
            </w:pPr>
          </w:p>
        </w:tc>
      </w:tr>
      <w:tr w:rsidR="000F2EDD" w14:paraId="2C22E55E" w14:textId="77777777" w:rsidTr="004938E8">
        <w:trPr>
          <w:trHeight w:val="205"/>
        </w:trPr>
        <w:tc>
          <w:tcPr>
            <w:tcW w:w="3347" w:type="dxa"/>
            <w:gridSpan w:val="3"/>
          </w:tcPr>
          <w:p w14:paraId="684B6314" w14:textId="77777777" w:rsidR="000F2EDD" w:rsidRDefault="000F2EDD" w:rsidP="004938E8">
            <w:pPr>
              <w:jc w:val="both"/>
            </w:pPr>
          </w:p>
        </w:tc>
        <w:tc>
          <w:tcPr>
            <w:tcW w:w="2245" w:type="dxa"/>
            <w:gridSpan w:val="3"/>
          </w:tcPr>
          <w:p w14:paraId="2F24D653" w14:textId="77777777" w:rsidR="000F2EDD" w:rsidRDefault="000F2EDD" w:rsidP="004938E8">
            <w:pPr>
              <w:jc w:val="both"/>
            </w:pPr>
          </w:p>
        </w:tc>
        <w:tc>
          <w:tcPr>
            <w:tcW w:w="2248" w:type="dxa"/>
            <w:gridSpan w:val="5"/>
            <w:tcBorders>
              <w:right w:val="single" w:sz="12" w:space="0" w:color="auto"/>
            </w:tcBorders>
          </w:tcPr>
          <w:p w14:paraId="333F02BF"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13593600" w14:textId="77777777" w:rsidR="000F2EDD" w:rsidRPr="00F20AEF" w:rsidRDefault="000F2EDD" w:rsidP="004938E8">
            <w:pPr>
              <w:jc w:val="both"/>
              <w:rPr>
                <w:b/>
                <w:sz w:val="18"/>
              </w:rPr>
            </w:pPr>
            <w:r w:rsidRPr="00F20AEF">
              <w:rPr>
                <w:b/>
                <w:sz w:val="18"/>
              </w:rPr>
              <w:t>H-index WoS/Scopus</w:t>
            </w:r>
          </w:p>
        </w:tc>
        <w:tc>
          <w:tcPr>
            <w:tcW w:w="694" w:type="dxa"/>
            <w:vAlign w:val="center"/>
          </w:tcPr>
          <w:p w14:paraId="607964F5" w14:textId="77777777" w:rsidR="000F2EDD" w:rsidRPr="005B7443" w:rsidRDefault="000F2EDD" w:rsidP="004938E8">
            <w:pPr>
              <w:rPr>
                <w:b/>
              </w:rPr>
            </w:pPr>
            <w:r w:rsidRPr="005B7443">
              <w:rPr>
                <w:b/>
              </w:rPr>
              <w:t xml:space="preserve">   </w:t>
            </w:r>
            <w:r>
              <w:rPr>
                <w:b/>
              </w:rPr>
              <w:t>3/2</w:t>
            </w:r>
          </w:p>
        </w:tc>
      </w:tr>
      <w:tr w:rsidR="000F2EDD" w14:paraId="394297B4" w14:textId="77777777" w:rsidTr="004938E8">
        <w:tc>
          <w:tcPr>
            <w:tcW w:w="9859" w:type="dxa"/>
            <w:gridSpan w:val="15"/>
            <w:shd w:val="clear" w:color="auto" w:fill="F7CAAC"/>
          </w:tcPr>
          <w:p w14:paraId="51C6233C"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37544552" w14:textId="77777777" w:rsidTr="004938E8">
        <w:trPr>
          <w:trHeight w:val="1845"/>
        </w:trPr>
        <w:tc>
          <w:tcPr>
            <w:tcW w:w="9859" w:type="dxa"/>
            <w:gridSpan w:val="15"/>
          </w:tcPr>
          <w:p w14:paraId="4AC2A53D" w14:textId="77777777" w:rsidR="000F2EDD" w:rsidRDefault="000F2EDD" w:rsidP="004938E8">
            <w:pPr>
              <w:spacing w:after="240"/>
              <w:jc w:val="both"/>
            </w:pPr>
            <w:r>
              <w:t xml:space="preserve">JANÍKOVÁ, Miriam a </w:t>
            </w:r>
            <w:r w:rsidRPr="00594D63">
              <w:rPr>
                <w:b/>
              </w:rPr>
              <w:t>POLÁŠEK Vladimír (50%)</w:t>
            </w:r>
            <w:r>
              <w:t xml:space="preserve">. Techambition ve výuce na vysoké škole. In: </w:t>
            </w:r>
            <w:r w:rsidRPr="0098198B">
              <w:t>Sborník z 28. seminá</w:t>
            </w:r>
            <w:r>
              <w:t>ř</w:t>
            </w:r>
            <w:r w:rsidRPr="0098198B">
              <w:t>e Moderní matematické metody v</w:t>
            </w:r>
            <w:r>
              <w:t> </w:t>
            </w:r>
            <w:r w:rsidRPr="0098198B">
              <w:t>inženýrství</w:t>
            </w:r>
            <w:r>
              <w:t xml:space="preserve"> [online]. </w:t>
            </w:r>
            <w:r w:rsidRPr="0098198B">
              <w:t>Ostrava, 2023,</w:t>
            </w:r>
            <w:r>
              <w:t xml:space="preserve"> 9 s. </w:t>
            </w:r>
            <w:r w:rsidRPr="0098198B">
              <w:t>ISBN 978-80-248-4681-1</w:t>
            </w:r>
            <w:r>
              <w:t xml:space="preserve">. </w:t>
            </w:r>
            <w:r w:rsidRPr="00A82A39">
              <w:t>Dostupné z:</w:t>
            </w:r>
            <w:r>
              <w:t xml:space="preserve"> </w:t>
            </w:r>
            <w:hyperlink r:id="rId53" w:history="1">
              <w:r w:rsidRPr="0018259A">
                <w:rPr>
                  <w:rStyle w:val="Hypertextovodkaz"/>
                </w:rPr>
                <w:t>http://konference3mi.vsb.cz/index.php</w:t>
              </w:r>
            </w:hyperlink>
          </w:p>
          <w:p w14:paraId="2849EEA0" w14:textId="77777777" w:rsidR="000F2EDD" w:rsidRDefault="000F2EDD" w:rsidP="004938E8">
            <w:pPr>
              <w:spacing w:after="240"/>
              <w:rPr>
                <w:b/>
              </w:rPr>
            </w:pPr>
            <w:r w:rsidRPr="00594D63">
              <w:rPr>
                <w:b/>
              </w:rPr>
              <w:t>POLÁŠEK, Vladimír</w:t>
            </w:r>
            <w:r>
              <w:t xml:space="preserve"> </w:t>
            </w:r>
            <w:r w:rsidRPr="00594D63">
              <w:rPr>
                <w:b/>
              </w:rPr>
              <w:t>(65 %)</w:t>
            </w:r>
            <w:r w:rsidRPr="00A82A39">
              <w:t xml:space="preserve">, Lubomír SEDLÁČEK a Lenka KOZÁKOVÁ. Matematický seminář. Zlín: Univerzita Tomáše Bati ve Zlíně, 2021, 1 online zdroj (301 stran). ISBN 978-80-7454-987-8. Dostupné z: </w:t>
            </w:r>
            <w:hyperlink r:id="rId54" w:history="1">
              <w:r w:rsidRPr="00450494">
                <w:rPr>
                  <w:rStyle w:val="Hypertextovodkaz"/>
                </w:rPr>
                <w:t>https://digilib.k.utb.cz/handle/10563/45996</w:t>
              </w:r>
            </w:hyperlink>
          </w:p>
        </w:tc>
      </w:tr>
      <w:tr w:rsidR="000F2EDD" w14:paraId="4ED95596" w14:textId="77777777" w:rsidTr="004938E8">
        <w:trPr>
          <w:trHeight w:val="218"/>
        </w:trPr>
        <w:tc>
          <w:tcPr>
            <w:tcW w:w="9859" w:type="dxa"/>
            <w:gridSpan w:val="15"/>
            <w:shd w:val="clear" w:color="auto" w:fill="F7CAAC"/>
          </w:tcPr>
          <w:p w14:paraId="36F4226C" w14:textId="77777777" w:rsidR="000F2EDD" w:rsidRDefault="000F2EDD" w:rsidP="004938E8">
            <w:pPr>
              <w:rPr>
                <w:b/>
              </w:rPr>
            </w:pPr>
            <w:r>
              <w:rPr>
                <w:b/>
              </w:rPr>
              <w:t>Působení v zahraničí</w:t>
            </w:r>
          </w:p>
        </w:tc>
      </w:tr>
      <w:tr w:rsidR="000F2EDD" w14:paraId="7D52E978" w14:textId="77777777" w:rsidTr="004938E8">
        <w:trPr>
          <w:trHeight w:val="328"/>
        </w:trPr>
        <w:tc>
          <w:tcPr>
            <w:tcW w:w="9859" w:type="dxa"/>
            <w:gridSpan w:val="15"/>
          </w:tcPr>
          <w:p w14:paraId="02B538DB" w14:textId="77777777" w:rsidR="000F2EDD" w:rsidRDefault="000F2EDD" w:rsidP="004938E8">
            <w:pPr>
              <w:rPr>
                <w:b/>
              </w:rPr>
            </w:pPr>
          </w:p>
        </w:tc>
      </w:tr>
      <w:tr w:rsidR="000F2EDD" w14:paraId="1AE9889D" w14:textId="77777777" w:rsidTr="004938E8">
        <w:trPr>
          <w:cantSplit/>
          <w:trHeight w:val="470"/>
        </w:trPr>
        <w:tc>
          <w:tcPr>
            <w:tcW w:w="2518" w:type="dxa"/>
            <w:shd w:val="clear" w:color="auto" w:fill="F7CAAC"/>
          </w:tcPr>
          <w:p w14:paraId="70D39E79" w14:textId="77777777" w:rsidR="000F2EDD" w:rsidRDefault="000F2EDD" w:rsidP="004938E8">
            <w:pPr>
              <w:jc w:val="both"/>
              <w:rPr>
                <w:b/>
              </w:rPr>
            </w:pPr>
            <w:r>
              <w:rPr>
                <w:b/>
              </w:rPr>
              <w:t xml:space="preserve">Podpis </w:t>
            </w:r>
          </w:p>
        </w:tc>
        <w:tc>
          <w:tcPr>
            <w:tcW w:w="4536" w:type="dxa"/>
            <w:gridSpan w:val="8"/>
          </w:tcPr>
          <w:p w14:paraId="01737EDF" w14:textId="77777777" w:rsidR="000F2EDD" w:rsidRDefault="000F2EDD" w:rsidP="004938E8">
            <w:pPr>
              <w:jc w:val="both"/>
            </w:pPr>
          </w:p>
        </w:tc>
        <w:tc>
          <w:tcPr>
            <w:tcW w:w="786" w:type="dxa"/>
            <w:gridSpan w:val="2"/>
            <w:shd w:val="clear" w:color="auto" w:fill="F7CAAC"/>
          </w:tcPr>
          <w:p w14:paraId="46D6EEAD" w14:textId="77777777" w:rsidR="000F2EDD" w:rsidRDefault="000F2EDD" w:rsidP="004938E8">
            <w:pPr>
              <w:jc w:val="both"/>
            </w:pPr>
            <w:r>
              <w:rPr>
                <w:b/>
              </w:rPr>
              <w:t>datum</w:t>
            </w:r>
          </w:p>
        </w:tc>
        <w:tc>
          <w:tcPr>
            <w:tcW w:w="2019" w:type="dxa"/>
            <w:gridSpan w:val="4"/>
          </w:tcPr>
          <w:p w14:paraId="3E8F4F7F" w14:textId="77777777" w:rsidR="000F2EDD" w:rsidRDefault="000F2EDD" w:rsidP="004938E8">
            <w:pPr>
              <w:jc w:val="both"/>
            </w:pPr>
          </w:p>
        </w:tc>
      </w:tr>
    </w:tbl>
    <w:p w14:paraId="0C2AC1D6" w14:textId="77777777" w:rsidR="000F2EDD" w:rsidRDefault="000F2EDD" w:rsidP="004938E8"/>
    <w:p w14:paraId="5F5AD734"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Change w:id="1098">
          <w:tblGrid>
            <w:gridCol w:w="38"/>
            <w:gridCol w:w="2480"/>
            <w:gridCol w:w="284"/>
            <w:gridCol w:w="545"/>
            <w:gridCol w:w="1721"/>
            <w:gridCol w:w="143"/>
            <w:gridCol w:w="381"/>
            <w:gridCol w:w="186"/>
            <w:gridCol w:w="282"/>
            <w:gridCol w:w="994"/>
            <w:gridCol w:w="709"/>
            <w:gridCol w:w="77"/>
            <w:gridCol w:w="47"/>
            <w:gridCol w:w="585"/>
            <w:gridCol w:w="693"/>
            <w:gridCol w:w="694"/>
            <w:gridCol w:w="38"/>
          </w:tblGrid>
        </w:tblGridChange>
      </w:tblGrid>
      <w:tr w:rsidR="000F2EDD" w14:paraId="5A8CB4EA"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AFEC307" w14:textId="77777777" w:rsidR="000F2EDD" w:rsidRDefault="000F2EDD" w:rsidP="004938E8">
            <w:pPr>
              <w:jc w:val="both"/>
              <w:rPr>
                <w:b/>
                <w:sz w:val="28"/>
              </w:rPr>
            </w:pPr>
            <w:r>
              <w:rPr>
                <w:b/>
                <w:sz w:val="28"/>
              </w:rPr>
              <w:t>C-I – Personální zabezpečení</w:t>
            </w:r>
          </w:p>
        </w:tc>
      </w:tr>
      <w:tr w:rsidR="000F2EDD" w14:paraId="49F8179A"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0558E3"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F2FDB2C" w14:textId="77777777" w:rsidR="000F2EDD" w:rsidRDefault="000F2EDD" w:rsidP="004938E8">
            <w:pPr>
              <w:jc w:val="both"/>
            </w:pPr>
            <w:r w:rsidRPr="003A6AE2">
              <w:t>Univerzita Tomáše Bati ve Zlíně</w:t>
            </w:r>
          </w:p>
        </w:tc>
      </w:tr>
      <w:tr w:rsidR="000F2EDD" w14:paraId="0532555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AE4902"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233B84E" w14:textId="77777777" w:rsidR="000F2EDD" w:rsidRDefault="000F2EDD" w:rsidP="004938E8">
            <w:pPr>
              <w:jc w:val="both"/>
            </w:pPr>
            <w:r w:rsidRPr="003A6AE2">
              <w:t>Fakulta logistiky a krizového řízení</w:t>
            </w:r>
          </w:p>
        </w:tc>
      </w:tr>
      <w:tr w:rsidR="000F2EDD" w14:paraId="1FF9BBF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01A022"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4691FE8" w14:textId="77777777" w:rsidR="000F2EDD" w:rsidRDefault="000F2EDD" w:rsidP="004938E8">
            <w:pPr>
              <w:jc w:val="both"/>
            </w:pPr>
            <w:r>
              <w:t>Management rizik</w:t>
            </w:r>
          </w:p>
        </w:tc>
      </w:tr>
      <w:tr w:rsidR="000F2EDD" w14:paraId="14F4811D"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AC7414"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54EE0772" w14:textId="77777777" w:rsidR="000F2EDD" w:rsidRDefault="000F2EDD" w:rsidP="004938E8">
            <w:pPr>
              <w:jc w:val="both"/>
            </w:pPr>
            <w:r w:rsidRPr="004D7B19">
              <w:rPr>
                <w:b/>
              </w:rPr>
              <w:t>Ivan Princ</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AA074A2"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8A74AFD" w14:textId="77777777" w:rsidR="000F2EDD" w:rsidRDefault="000F2EDD" w:rsidP="004938E8">
            <w:pPr>
              <w:jc w:val="both"/>
            </w:pPr>
            <w:r>
              <w:t>Ing.</w:t>
            </w:r>
          </w:p>
        </w:tc>
      </w:tr>
      <w:tr w:rsidR="000F2EDD" w14:paraId="2F05EB3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309E7AB"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E092C17" w14:textId="77777777" w:rsidR="000F2EDD" w:rsidRPr="00FE22BC" w:rsidRDefault="000F2EDD" w:rsidP="004938E8">
            <w:r w:rsidRPr="00FE22BC">
              <w:t>1968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0ED4533"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9849404" w14:textId="77777777" w:rsidR="000F2EDD" w:rsidRDefault="000F2EDD" w:rsidP="004938E8">
            <w:pPr>
              <w:jc w:val="both"/>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E2F12CE"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EF128E6"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BAE502"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0F05551" w14:textId="77777777" w:rsidR="000F2EDD" w:rsidRDefault="000F2EDD" w:rsidP="004938E8">
            <w:pPr>
              <w:jc w:val="both"/>
            </w:pPr>
            <w:r>
              <w:t>N</w:t>
            </w:r>
          </w:p>
        </w:tc>
      </w:tr>
      <w:tr w:rsidR="000F2EDD" w14:paraId="449A40D5"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11DF201"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4D9D359" w14:textId="77777777" w:rsidR="000F2EDD" w:rsidRPr="00F43B89" w:rsidRDefault="000F2EDD" w:rsidP="004938E8">
            <w:pPr>
              <w:rPr>
                <w:i/>
              </w:rPr>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8DE601"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5BDAB0D"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57E0C5"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E56D79B" w14:textId="77777777" w:rsidR="000F2EDD" w:rsidRDefault="000F2EDD" w:rsidP="004938E8">
            <w:pPr>
              <w:jc w:val="both"/>
            </w:pPr>
            <w:r>
              <w:t>N</w:t>
            </w:r>
          </w:p>
        </w:tc>
      </w:tr>
      <w:tr w:rsidR="000F2EDD" w14:paraId="4F3681AD"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CB5F7F4"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F63DE9"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B1C745" w14:textId="77777777" w:rsidR="000F2EDD" w:rsidRDefault="000F2EDD" w:rsidP="004938E8">
            <w:pPr>
              <w:jc w:val="both"/>
              <w:rPr>
                <w:b/>
              </w:rPr>
            </w:pPr>
            <w:r>
              <w:rPr>
                <w:b/>
              </w:rPr>
              <w:t>rozsah</w:t>
            </w:r>
          </w:p>
        </w:tc>
      </w:tr>
      <w:tr w:rsidR="000F2EDD" w14:paraId="67105642"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9199AFE"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65BF79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13706E4" w14:textId="77777777" w:rsidR="000F2EDD" w:rsidRDefault="000F2EDD" w:rsidP="004938E8">
            <w:pPr>
              <w:jc w:val="both"/>
            </w:pPr>
          </w:p>
        </w:tc>
      </w:tr>
      <w:tr w:rsidR="000F2EDD" w14:paraId="4EDE75C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8C9FE83"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35CDF0"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32A752F" w14:textId="77777777" w:rsidR="000F2EDD" w:rsidRDefault="000F2EDD" w:rsidP="004938E8">
            <w:pPr>
              <w:jc w:val="both"/>
            </w:pPr>
          </w:p>
        </w:tc>
      </w:tr>
      <w:tr w:rsidR="000F2EDD" w14:paraId="1E5902F7"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759F843"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196046B"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347428" w14:textId="77777777" w:rsidR="000F2EDD" w:rsidRDefault="000F2EDD" w:rsidP="004938E8">
            <w:pPr>
              <w:jc w:val="both"/>
            </w:pPr>
          </w:p>
        </w:tc>
      </w:tr>
      <w:tr w:rsidR="000F2EDD" w14:paraId="1F2E99BB"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7D38ECD"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A1A3CD7"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B9CF34D" w14:textId="77777777" w:rsidR="000F2EDD" w:rsidRDefault="000F2EDD" w:rsidP="004938E8">
            <w:pPr>
              <w:jc w:val="both"/>
            </w:pPr>
          </w:p>
        </w:tc>
      </w:tr>
      <w:tr w:rsidR="000F2EDD" w14:paraId="100DEB1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CC5CB8"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F3C2A5D" w14:textId="77777777" w:rsidTr="004938E8">
        <w:trPr>
          <w:trHeight w:val="466"/>
        </w:trPr>
        <w:tc>
          <w:tcPr>
            <w:tcW w:w="9859" w:type="dxa"/>
            <w:gridSpan w:val="15"/>
            <w:tcBorders>
              <w:top w:val="nil"/>
              <w:left w:val="single" w:sz="4" w:space="0" w:color="auto"/>
              <w:bottom w:val="single" w:sz="4" w:space="0" w:color="auto"/>
              <w:right w:val="single" w:sz="4" w:space="0" w:color="auto"/>
            </w:tcBorders>
          </w:tcPr>
          <w:p w14:paraId="0101A370" w14:textId="77777777" w:rsidR="000F2EDD" w:rsidRPr="00D0233D" w:rsidRDefault="000F2EDD" w:rsidP="004938E8">
            <w:pPr>
              <w:jc w:val="both"/>
            </w:pPr>
            <w:r w:rsidRPr="00D0233D">
              <w:t>Technická chemie – přednášející (</w:t>
            </w:r>
            <w:r>
              <w:t>10,5</w:t>
            </w:r>
            <w:r w:rsidRPr="00D0233D">
              <w:t xml:space="preserve"> %), vede semináře (100 %)</w:t>
            </w:r>
          </w:p>
          <w:p w14:paraId="36E7A261" w14:textId="77777777" w:rsidR="000F2EDD" w:rsidRDefault="000F2EDD" w:rsidP="004938E8">
            <w:pPr>
              <w:jc w:val="both"/>
            </w:pPr>
            <w:r>
              <w:t xml:space="preserve">Ochrana proti </w:t>
            </w:r>
            <w:r w:rsidRPr="00D0233D">
              <w:t>ZHN</w:t>
            </w:r>
            <w:r>
              <w:t xml:space="preserve"> </w:t>
            </w:r>
            <w:r w:rsidRPr="00D0233D">
              <w:t>– vede seminář (100 %)</w:t>
            </w:r>
          </w:p>
          <w:p w14:paraId="6F4D40E6" w14:textId="77777777" w:rsidR="000F2EDD" w:rsidRPr="00D0233D" w:rsidRDefault="000F2EDD" w:rsidP="004938E8">
            <w:pPr>
              <w:jc w:val="both"/>
            </w:pPr>
          </w:p>
          <w:p w14:paraId="01BF9ECF" w14:textId="77777777" w:rsidR="000F2EDD" w:rsidRDefault="000F2EDD" w:rsidP="004938E8">
            <w:pPr>
              <w:jc w:val="both"/>
            </w:pPr>
          </w:p>
        </w:tc>
      </w:tr>
      <w:tr w:rsidR="000F2EDD" w14:paraId="45A9F9A7"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2321059"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6C5F7F1A"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24DB54E9"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D552EF0"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7F65AD2"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106F584"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305B0E0" w14:textId="77777777" w:rsidR="000F2EDD" w:rsidRDefault="000F2EDD" w:rsidP="004938E8">
            <w:pPr>
              <w:jc w:val="both"/>
              <w:rPr>
                <w:b/>
              </w:rPr>
            </w:pPr>
            <w:r>
              <w:rPr>
                <w:b/>
              </w:rPr>
              <w:t>(</w:t>
            </w:r>
            <w:r>
              <w:rPr>
                <w:b/>
                <w:i/>
                <w:iCs/>
              </w:rPr>
              <w:t>nepovinný údaj</w:t>
            </w:r>
            <w:r>
              <w:rPr>
                <w:b/>
              </w:rPr>
              <w:t>) Počet hodin za semestr</w:t>
            </w:r>
          </w:p>
        </w:tc>
      </w:tr>
      <w:tr w:rsidR="000F2EDD" w14:paraId="4547021F"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269C00B5" w14:textId="77777777" w:rsidR="000F2EDD" w:rsidRPr="00442EE4" w:rsidRDefault="000F2EDD" w:rsidP="004938E8"/>
        </w:tc>
        <w:tc>
          <w:tcPr>
            <w:tcW w:w="2409" w:type="dxa"/>
            <w:gridSpan w:val="3"/>
            <w:tcBorders>
              <w:top w:val="nil"/>
              <w:left w:val="single" w:sz="4" w:space="0" w:color="auto"/>
              <w:bottom w:val="single" w:sz="4" w:space="0" w:color="auto"/>
              <w:right w:val="single" w:sz="4" w:space="0" w:color="auto"/>
            </w:tcBorders>
          </w:tcPr>
          <w:p w14:paraId="49D3E7C2" w14:textId="77777777" w:rsidR="000F2EDD" w:rsidRPr="00442EE4" w:rsidRDefault="000F2EDD" w:rsidP="004938E8"/>
        </w:tc>
        <w:tc>
          <w:tcPr>
            <w:tcW w:w="567" w:type="dxa"/>
            <w:gridSpan w:val="2"/>
            <w:tcBorders>
              <w:top w:val="nil"/>
              <w:left w:val="single" w:sz="4" w:space="0" w:color="auto"/>
              <w:bottom w:val="single" w:sz="4" w:space="0" w:color="auto"/>
              <w:right w:val="single" w:sz="4" w:space="0" w:color="auto"/>
            </w:tcBorders>
          </w:tcPr>
          <w:p w14:paraId="616EECAB" w14:textId="77777777" w:rsidR="000F2EDD" w:rsidRPr="00442EE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777A4B3D" w14:textId="77777777" w:rsidR="000F2EDD" w:rsidRPr="00442EE4" w:rsidRDefault="000F2EDD" w:rsidP="004938E8"/>
        </w:tc>
        <w:tc>
          <w:tcPr>
            <w:tcW w:w="1972" w:type="dxa"/>
            <w:gridSpan w:val="3"/>
            <w:tcBorders>
              <w:top w:val="nil"/>
              <w:left w:val="single" w:sz="4" w:space="0" w:color="auto"/>
              <w:bottom w:val="single" w:sz="4" w:space="0" w:color="auto"/>
              <w:right w:val="single" w:sz="4" w:space="0" w:color="auto"/>
            </w:tcBorders>
          </w:tcPr>
          <w:p w14:paraId="29A54B50" w14:textId="77777777" w:rsidR="000F2EDD" w:rsidRPr="00D0233D" w:rsidRDefault="000F2EDD" w:rsidP="004938E8">
            <w:pPr>
              <w:jc w:val="center"/>
            </w:pPr>
          </w:p>
        </w:tc>
      </w:tr>
      <w:tr w:rsidR="000F2EDD" w14:paraId="392CB30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02932BB" w14:textId="77777777" w:rsidR="000F2EDD" w:rsidRDefault="000F2EDD" w:rsidP="004938E8">
            <w:pPr>
              <w:rPr>
                <w:color w:val="FF0000"/>
              </w:rPr>
            </w:pPr>
          </w:p>
        </w:tc>
        <w:tc>
          <w:tcPr>
            <w:tcW w:w="2409" w:type="dxa"/>
            <w:gridSpan w:val="3"/>
            <w:tcBorders>
              <w:top w:val="nil"/>
              <w:left w:val="single" w:sz="4" w:space="0" w:color="auto"/>
              <w:bottom w:val="single" w:sz="4" w:space="0" w:color="auto"/>
              <w:right w:val="single" w:sz="4" w:space="0" w:color="auto"/>
            </w:tcBorders>
          </w:tcPr>
          <w:p w14:paraId="578C171C" w14:textId="77777777" w:rsidR="000F2EDD" w:rsidRPr="00D0233D" w:rsidRDefault="000F2EDD" w:rsidP="004938E8"/>
        </w:tc>
        <w:tc>
          <w:tcPr>
            <w:tcW w:w="567" w:type="dxa"/>
            <w:gridSpan w:val="2"/>
            <w:tcBorders>
              <w:top w:val="nil"/>
              <w:left w:val="single" w:sz="4" w:space="0" w:color="auto"/>
              <w:bottom w:val="single" w:sz="4" w:space="0" w:color="auto"/>
              <w:right w:val="single" w:sz="4" w:space="0" w:color="auto"/>
            </w:tcBorders>
          </w:tcPr>
          <w:p w14:paraId="345F6B95" w14:textId="77777777" w:rsidR="000F2EDD" w:rsidRPr="00D0233D"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4BAF07DF" w14:textId="77777777" w:rsidR="000F2EDD" w:rsidRDefault="000F2EDD" w:rsidP="004938E8">
            <w:pPr>
              <w:rPr>
                <w:color w:val="FF0000"/>
              </w:rPr>
            </w:pPr>
          </w:p>
        </w:tc>
        <w:tc>
          <w:tcPr>
            <w:tcW w:w="1972" w:type="dxa"/>
            <w:gridSpan w:val="3"/>
            <w:tcBorders>
              <w:top w:val="nil"/>
              <w:left w:val="single" w:sz="4" w:space="0" w:color="auto"/>
              <w:bottom w:val="single" w:sz="4" w:space="0" w:color="auto"/>
              <w:right w:val="single" w:sz="4" w:space="0" w:color="auto"/>
            </w:tcBorders>
          </w:tcPr>
          <w:p w14:paraId="14CDE090" w14:textId="77777777" w:rsidR="000F2EDD" w:rsidRPr="00D0233D" w:rsidRDefault="000F2EDD" w:rsidP="004938E8">
            <w:pPr>
              <w:jc w:val="center"/>
            </w:pPr>
          </w:p>
        </w:tc>
      </w:tr>
      <w:tr w:rsidR="000F2EDD" w14:paraId="78558876"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2DCEEA9" w14:textId="77777777" w:rsidR="000F2EDD" w:rsidRPr="0030460C" w:rsidRDefault="000F2EDD" w:rsidP="004938E8"/>
        </w:tc>
        <w:tc>
          <w:tcPr>
            <w:tcW w:w="2409" w:type="dxa"/>
            <w:gridSpan w:val="3"/>
            <w:tcBorders>
              <w:top w:val="nil"/>
              <w:left w:val="single" w:sz="4" w:space="0" w:color="auto"/>
              <w:bottom w:val="single" w:sz="4" w:space="0" w:color="auto"/>
              <w:right w:val="single" w:sz="4" w:space="0" w:color="auto"/>
            </w:tcBorders>
          </w:tcPr>
          <w:p w14:paraId="70BC7812" w14:textId="77777777" w:rsidR="000F2EDD" w:rsidRPr="0030460C" w:rsidRDefault="000F2EDD" w:rsidP="004938E8"/>
        </w:tc>
        <w:tc>
          <w:tcPr>
            <w:tcW w:w="567" w:type="dxa"/>
            <w:gridSpan w:val="2"/>
            <w:tcBorders>
              <w:top w:val="nil"/>
              <w:left w:val="single" w:sz="4" w:space="0" w:color="auto"/>
              <w:bottom w:val="single" w:sz="4" w:space="0" w:color="auto"/>
              <w:right w:val="single" w:sz="4" w:space="0" w:color="auto"/>
            </w:tcBorders>
          </w:tcPr>
          <w:p w14:paraId="095750F7" w14:textId="77777777" w:rsidR="000F2EDD" w:rsidRPr="0030460C"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75C9D909" w14:textId="77777777" w:rsidR="000F2EDD" w:rsidRDefault="000F2EDD" w:rsidP="004938E8">
            <w:pPr>
              <w:rPr>
                <w:color w:val="FF0000"/>
              </w:rPr>
            </w:pPr>
          </w:p>
        </w:tc>
        <w:tc>
          <w:tcPr>
            <w:tcW w:w="1972" w:type="dxa"/>
            <w:gridSpan w:val="3"/>
            <w:tcBorders>
              <w:top w:val="nil"/>
              <w:left w:val="single" w:sz="4" w:space="0" w:color="auto"/>
              <w:bottom w:val="single" w:sz="4" w:space="0" w:color="auto"/>
              <w:right w:val="single" w:sz="4" w:space="0" w:color="auto"/>
            </w:tcBorders>
          </w:tcPr>
          <w:p w14:paraId="5B982F25" w14:textId="77777777" w:rsidR="000F2EDD" w:rsidRDefault="000F2EDD" w:rsidP="004938E8">
            <w:pPr>
              <w:jc w:val="both"/>
              <w:rPr>
                <w:color w:val="FF0000"/>
              </w:rPr>
            </w:pPr>
          </w:p>
        </w:tc>
      </w:tr>
      <w:tr w:rsidR="000F2EDD" w14:paraId="22121761"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46117E6"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BDE7DF1"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192408C"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2C304F7"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EA243DC" w14:textId="77777777" w:rsidR="000F2EDD" w:rsidRDefault="000F2EDD" w:rsidP="004938E8">
            <w:pPr>
              <w:jc w:val="both"/>
              <w:rPr>
                <w:color w:val="FF0000"/>
              </w:rPr>
            </w:pPr>
          </w:p>
        </w:tc>
      </w:tr>
      <w:tr w:rsidR="000F2EDD" w14:paraId="46DB8E5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17B084" w14:textId="77777777" w:rsidR="000F2EDD" w:rsidRDefault="000F2EDD" w:rsidP="004938E8">
            <w:pPr>
              <w:jc w:val="both"/>
            </w:pPr>
            <w:r>
              <w:rPr>
                <w:b/>
              </w:rPr>
              <w:t xml:space="preserve">Údaje o vzdělání na VŠ </w:t>
            </w:r>
          </w:p>
        </w:tc>
      </w:tr>
      <w:tr w:rsidR="000F2EDD" w14:paraId="44964601" w14:textId="77777777" w:rsidTr="004938E8">
        <w:trPr>
          <w:trHeight w:val="417"/>
        </w:trPr>
        <w:tc>
          <w:tcPr>
            <w:tcW w:w="9859" w:type="dxa"/>
            <w:gridSpan w:val="15"/>
            <w:tcBorders>
              <w:top w:val="single" w:sz="4" w:space="0" w:color="auto"/>
              <w:left w:val="single" w:sz="4" w:space="0" w:color="auto"/>
              <w:bottom w:val="single" w:sz="4" w:space="0" w:color="auto"/>
              <w:right w:val="single" w:sz="4" w:space="0" w:color="auto"/>
            </w:tcBorders>
          </w:tcPr>
          <w:p w14:paraId="6FF0B05D" w14:textId="77777777" w:rsidR="000F2EDD" w:rsidRDefault="000F2EDD" w:rsidP="004938E8">
            <w:pPr>
              <w:jc w:val="both"/>
            </w:pPr>
            <w:r w:rsidRPr="00F43B89">
              <w:t xml:space="preserve">1990 </w:t>
            </w:r>
            <w:r>
              <w:t>– inženýr (Ing.), studijní program: V</w:t>
            </w:r>
            <w:r w:rsidRPr="00F43B89">
              <w:t>ojensko-inženýrský, obor</w:t>
            </w:r>
            <w:r>
              <w:t>:</w:t>
            </w:r>
            <w:r w:rsidRPr="00F43B89">
              <w:t xml:space="preserve"> </w:t>
            </w:r>
            <w:r>
              <w:t>Vojenská chemie, VVŠ PV LS Vyškov</w:t>
            </w:r>
          </w:p>
          <w:p w14:paraId="7FAADD49" w14:textId="77777777" w:rsidR="000F2EDD" w:rsidRDefault="000F2EDD" w:rsidP="004938E8">
            <w:pPr>
              <w:jc w:val="both"/>
            </w:pPr>
          </w:p>
          <w:p w14:paraId="58F84350" w14:textId="77777777" w:rsidR="000F2EDD" w:rsidRDefault="000F2EDD" w:rsidP="004938E8">
            <w:pPr>
              <w:jc w:val="both"/>
            </w:pPr>
          </w:p>
          <w:p w14:paraId="473B2F66" w14:textId="77777777" w:rsidR="000F2EDD" w:rsidRDefault="000F2EDD" w:rsidP="004938E8">
            <w:pPr>
              <w:jc w:val="both"/>
              <w:rPr>
                <w:b/>
              </w:rPr>
            </w:pPr>
          </w:p>
        </w:tc>
      </w:tr>
      <w:tr w:rsidR="000F2EDD" w14:paraId="618CDD2A"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08680F" w14:textId="77777777" w:rsidR="000F2EDD" w:rsidRDefault="000F2EDD" w:rsidP="004938E8">
            <w:pPr>
              <w:jc w:val="both"/>
              <w:rPr>
                <w:b/>
              </w:rPr>
            </w:pPr>
            <w:r>
              <w:rPr>
                <w:b/>
              </w:rPr>
              <w:t>Údaje o odborném působení od absolvování VŠ</w:t>
            </w:r>
          </w:p>
        </w:tc>
      </w:tr>
      <w:tr w:rsidR="000F2EDD" w14:paraId="1E0ED432" w14:textId="77777777" w:rsidTr="0089567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9" w:author="Zuzana Tučková" w:date="2024-05-13T13:1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83"/>
          <w:trPrChange w:id="1100" w:author="Zuzana Tučková" w:date="2024-05-13T13:10:00Z">
            <w:trPr>
              <w:gridBefore w:val="1"/>
              <w:trHeight w:val="1090"/>
            </w:trPr>
          </w:trPrChange>
        </w:trPr>
        <w:tc>
          <w:tcPr>
            <w:tcW w:w="9859" w:type="dxa"/>
            <w:gridSpan w:val="15"/>
            <w:tcBorders>
              <w:top w:val="single" w:sz="4" w:space="0" w:color="auto"/>
              <w:left w:val="single" w:sz="4" w:space="0" w:color="auto"/>
              <w:bottom w:val="single" w:sz="4" w:space="0" w:color="auto"/>
              <w:right w:val="single" w:sz="4" w:space="0" w:color="auto"/>
            </w:tcBorders>
            <w:tcPrChange w:id="1101" w:author="Zuzana Tučková" w:date="2024-05-13T13:10:00Z">
              <w:tcPr>
                <w:tcW w:w="9859" w:type="dxa"/>
                <w:gridSpan w:val="16"/>
                <w:tcBorders>
                  <w:top w:val="single" w:sz="4" w:space="0" w:color="auto"/>
                  <w:left w:val="single" w:sz="4" w:space="0" w:color="auto"/>
                  <w:bottom w:val="single" w:sz="4" w:space="0" w:color="auto"/>
                  <w:right w:val="single" w:sz="4" w:space="0" w:color="auto"/>
                </w:tcBorders>
              </w:tcPr>
            </w:tcPrChange>
          </w:tcPr>
          <w:p w14:paraId="740D8CAA" w14:textId="77777777" w:rsidR="000F2EDD" w:rsidRPr="00895679" w:rsidRDefault="000F2EDD" w:rsidP="004938E8">
            <w:pPr>
              <w:pStyle w:val="Normlnweb"/>
              <w:spacing w:beforeAutospacing="0" w:afterAutospacing="0"/>
              <w:textAlignment w:val="baseline"/>
              <w:rPr>
                <w:rFonts w:ascii="Times New Roman" w:hAnsi="Times New Roman"/>
                <w:sz w:val="20"/>
                <w:rPrChange w:id="1102" w:author="Zuzana Tučková" w:date="2024-05-13T13:10:00Z">
                  <w:rPr>
                    <w:sz w:val="20"/>
                  </w:rPr>
                </w:rPrChange>
              </w:rPr>
            </w:pPr>
            <w:r w:rsidRPr="00895679">
              <w:rPr>
                <w:rFonts w:ascii="Times New Roman" w:hAnsi="Times New Roman"/>
                <w:sz w:val="20"/>
                <w:rPrChange w:id="1103" w:author="Zuzana Tučková" w:date="2024-05-13T13:10:00Z">
                  <w:rPr>
                    <w:sz w:val="20"/>
                  </w:rPr>
                </w:rPrChange>
              </w:rPr>
              <w:t>2012−dosud UTB ve Zlíně, Fakulta logistiky a krizového řízení, z toho:</w:t>
            </w:r>
          </w:p>
          <w:p w14:paraId="46DA51FD" w14:textId="77777777" w:rsidR="000F2EDD" w:rsidRPr="00895679" w:rsidRDefault="000F2EDD" w:rsidP="000F2EDD">
            <w:pPr>
              <w:pStyle w:val="Normlnweb"/>
              <w:numPr>
                <w:ilvl w:val="0"/>
                <w:numId w:val="65"/>
              </w:numPr>
              <w:spacing w:before="0" w:beforeAutospacing="0" w:after="0" w:afterAutospacing="0"/>
              <w:ind w:left="357" w:hanging="357"/>
              <w:textAlignment w:val="baseline"/>
              <w:rPr>
                <w:rFonts w:ascii="Times New Roman" w:hAnsi="Times New Roman"/>
                <w:sz w:val="20"/>
                <w:rPrChange w:id="1104" w:author="Zuzana Tučková" w:date="2024-05-13T13:10:00Z">
                  <w:rPr>
                    <w:sz w:val="20"/>
                  </w:rPr>
                </w:rPrChange>
              </w:rPr>
            </w:pPr>
            <w:r w:rsidRPr="00895679">
              <w:rPr>
                <w:rFonts w:ascii="Times New Roman" w:hAnsi="Times New Roman"/>
                <w:sz w:val="20"/>
                <w:rPrChange w:id="1105" w:author="Zuzana Tučková" w:date="2024-05-13T13:10:00Z">
                  <w:rPr>
                    <w:sz w:val="20"/>
                  </w:rPr>
                </w:rPrChange>
              </w:rPr>
              <w:t>od 10/2021−dosud: akademický pracovník-lektor, pp na dobu určitou</w:t>
            </w:r>
          </w:p>
          <w:p w14:paraId="4088370B" w14:textId="77777777" w:rsidR="000F2EDD" w:rsidRPr="00895679" w:rsidRDefault="000F2EDD" w:rsidP="000F2EDD">
            <w:pPr>
              <w:pStyle w:val="Normlnweb"/>
              <w:numPr>
                <w:ilvl w:val="0"/>
                <w:numId w:val="65"/>
              </w:numPr>
              <w:spacing w:before="0" w:beforeAutospacing="0" w:after="0" w:afterAutospacing="0"/>
              <w:ind w:left="357" w:hanging="357"/>
              <w:textAlignment w:val="baseline"/>
              <w:rPr>
                <w:rFonts w:ascii="Times New Roman" w:hAnsi="Times New Roman"/>
                <w:sz w:val="20"/>
                <w:rPrChange w:id="1106" w:author="Zuzana Tučková" w:date="2024-05-13T13:10:00Z">
                  <w:rPr>
                    <w:sz w:val="20"/>
                  </w:rPr>
                </w:rPrChange>
              </w:rPr>
            </w:pPr>
            <w:r w:rsidRPr="00895679">
              <w:rPr>
                <w:rFonts w:ascii="Times New Roman" w:hAnsi="Times New Roman"/>
                <w:sz w:val="20"/>
                <w:rPrChange w:id="1107" w:author="Zuzana Tučková" w:date="2024-05-13T13:10:00Z">
                  <w:rPr>
                    <w:sz w:val="20"/>
                  </w:rPr>
                </w:rPrChange>
              </w:rPr>
              <w:t>4/2017−9/2020 odborný asistent, pp na dobu určitou</w:t>
            </w:r>
          </w:p>
          <w:p w14:paraId="44B47C8F" w14:textId="77777777" w:rsidR="000F2EDD" w:rsidRPr="00895679" w:rsidRDefault="000F2EDD" w:rsidP="000F2EDD">
            <w:pPr>
              <w:pStyle w:val="Normlnweb"/>
              <w:numPr>
                <w:ilvl w:val="0"/>
                <w:numId w:val="65"/>
              </w:numPr>
              <w:spacing w:before="0" w:beforeAutospacing="0" w:after="0" w:afterAutospacing="0"/>
              <w:ind w:left="357" w:hanging="357"/>
              <w:textAlignment w:val="baseline"/>
              <w:rPr>
                <w:rFonts w:ascii="Times New Roman" w:hAnsi="Times New Roman"/>
                <w:sz w:val="20"/>
                <w:rPrChange w:id="1108" w:author="Zuzana Tučková" w:date="2024-05-13T13:10:00Z">
                  <w:rPr>
                    <w:sz w:val="20"/>
                  </w:rPr>
                </w:rPrChange>
              </w:rPr>
            </w:pPr>
            <w:r w:rsidRPr="00895679">
              <w:rPr>
                <w:rFonts w:ascii="Times New Roman" w:hAnsi="Times New Roman"/>
                <w:sz w:val="20"/>
                <w:rPrChange w:id="1109" w:author="Zuzana Tučková" w:date="2024-05-13T13:10:00Z">
                  <w:rPr>
                    <w:sz w:val="20"/>
                  </w:rPr>
                </w:rPrChange>
              </w:rPr>
              <w:t>4/2012−3/2017 externí asistent, jiný: DPP a DPČ</w:t>
            </w:r>
          </w:p>
          <w:p w14:paraId="5B1B5270" w14:textId="77777777" w:rsidR="000F2EDD" w:rsidRPr="00895679" w:rsidRDefault="000F2EDD" w:rsidP="004938E8">
            <w:pPr>
              <w:pStyle w:val="Normlnweb"/>
              <w:spacing w:beforeAutospacing="0" w:afterAutospacing="0"/>
              <w:textAlignment w:val="baseline"/>
              <w:rPr>
                <w:rFonts w:ascii="Times New Roman" w:hAnsi="Times New Roman"/>
                <w:sz w:val="20"/>
                <w:rPrChange w:id="1110" w:author="Zuzana Tučková" w:date="2024-05-13T13:10:00Z">
                  <w:rPr>
                    <w:sz w:val="20"/>
                  </w:rPr>
                </w:rPrChange>
              </w:rPr>
            </w:pPr>
            <w:r w:rsidRPr="00895679">
              <w:rPr>
                <w:rFonts w:ascii="Times New Roman" w:hAnsi="Times New Roman"/>
                <w:sz w:val="20"/>
                <w:rPrChange w:id="1111" w:author="Zuzana Tučková" w:date="2024-05-13T13:10:00Z">
                  <w:rPr>
                    <w:sz w:val="20"/>
                  </w:rPr>
                </w:rPrChange>
              </w:rPr>
              <w:t>2021: Slezská univerzita v Opavě, Matematický ústav v Opavě, akademický pracovník, DPP</w:t>
            </w:r>
          </w:p>
          <w:p w14:paraId="42368062" w14:textId="77777777" w:rsidR="000F2EDD" w:rsidRPr="00681659" w:rsidRDefault="000F2EDD" w:rsidP="004938E8">
            <w:pPr>
              <w:pStyle w:val="Normlnweb"/>
              <w:spacing w:beforeAutospacing="0" w:afterAutospacing="0"/>
              <w:jc w:val="both"/>
              <w:textAlignment w:val="baseline"/>
              <w:rPr>
                <w:rFonts w:ascii="Times New Roman" w:hAnsi="Times New Roman"/>
                <w:sz w:val="20"/>
                <w:szCs w:val="20"/>
                <w:rPrChange w:id="1112" w:author="Eva Skýbová" w:date="2024-05-13T13:31:00Z">
                  <w:rPr>
                    <w:sz w:val="20"/>
                  </w:rPr>
                </w:rPrChange>
              </w:rPr>
            </w:pPr>
            <w:r w:rsidRPr="00681659">
              <w:rPr>
                <w:rFonts w:ascii="Times New Roman" w:hAnsi="Times New Roman"/>
                <w:sz w:val="20"/>
                <w:szCs w:val="20"/>
                <w:rPrChange w:id="1113" w:author="Eva Skýbová" w:date="2024-05-13T13:31:00Z">
                  <w:rPr>
                    <w:sz w:val="20"/>
                  </w:rPr>
                </w:rPrChange>
              </w:rPr>
              <w:t>2009: UO Brno</w:t>
            </w:r>
            <w:r w:rsidRPr="00681659">
              <w:rPr>
                <w:rFonts w:ascii="Times New Roman" w:hAnsi="Times New Roman"/>
                <w:b/>
                <w:sz w:val="20"/>
                <w:szCs w:val="20"/>
                <w:rPrChange w:id="1114" w:author="Eva Skýbová" w:date="2024-05-13T13:31:00Z">
                  <w:rPr>
                    <w:b/>
                    <w:sz w:val="20"/>
                  </w:rPr>
                </w:rPrChange>
              </w:rPr>
              <w:t xml:space="preserve"> – </w:t>
            </w:r>
            <w:r w:rsidRPr="00681659">
              <w:rPr>
                <w:rFonts w:ascii="Times New Roman" w:hAnsi="Times New Roman"/>
                <w:sz w:val="20"/>
                <w:szCs w:val="20"/>
                <w:rPrChange w:id="1115" w:author="Eva Skýbová" w:date="2024-05-13T13:31:00Z">
                  <w:rPr>
                    <w:sz w:val="20"/>
                  </w:rPr>
                </w:rPrChange>
              </w:rPr>
              <w:t>odborný asistent pro obor vojenská chemie, chemický náčelník posádky Brno a člen krizového štábu ORP Brno, pp</w:t>
            </w:r>
          </w:p>
          <w:p w14:paraId="4C275C24" w14:textId="77777777" w:rsidR="00B6785B" w:rsidRPr="00681659" w:rsidRDefault="000F2EDD" w:rsidP="00E363E7">
            <w:pPr>
              <w:pStyle w:val="Normlnweb"/>
              <w:spacing w:beforeAutospacing="0" w:afterAutospacing="0"/>
              <w:jc w:val="both"/>
              <w:textAlignment w:val="baseline"/>
              <w:rPr>
                <w:del w:id="1116" w:author="Zuzana Tučková" w:date="2024-05-13T13:10:00Z"/>
                <w:sz w:val="20"/>
                <w:szCs w:val="20"/>
              </w:rPr>
            </w:pPr>
            <w:r w:rsidRPr="00681659">
              <w:rPr>
                <w:rFonts w:ascii="Times New Roman" w:hAnsi="Times New Roman"/>
                <w:sz w:val="20"/>
                <w:szCs w:val="20"/>
                <w:rPrChange w:id="1117" w:author="Eva Skýbová" w:date="2024-05-13T13:31:00Z">
                  <w:rPr/>
                </w:rPrChange>
              </w:rPr>
              <w:t>2001−2008: Armáda ČR, chemický náčelník velitelství mechanizované brigády – brigádního úkolového uskupení, chemický náčelník posádek Kroměříž a Hranice na Moravě, člen krizových štábů ORP Kroměříž, ORP Hranice na Moravě, pp</w:t>
            </w:r>
          </w:p>
          <w:p w14:paraId="1D06BDBA" w14:textId="77777777" w:rsidR="00B6785B" w:rsidRDefault="00B6785B" w:rsidP="00E363E7">
            <w:pPr>
              <w:pStyle w:val="Normlnweb"/>
              <w:spacing w:beforeAutospacing="0" w:afterAutospacing="0"/>
              <w:jc w:val="both"/>
              <w:textAlignment w:val="baseline"/>
              <w:rPr>
                <w:del w:id="1118" w:author="Zuzana Tučková" w:date="2024-05-13T13:10:00Z"/>
                <w:sz w:val="20"/>
                <w:szCs w:val="20"/>
              </w:rPr>
            </w:pPr>
          </w:p>
          <w:p w14:paraId="26A94A96" w14:textId="77777777" w:rsidR="00B6785B" w:rsidRDefault="00B6785B" w:rsidP="00E363E7">
            <w:pPr>
              <w:pStyle w:val="Normlnweb"/>
              <w:spacing w:beforeAutospacing="0" w:afterAutospacing="0"/>
              <w:jc w:val="both"/>
              <w:textAlignment w:val="baseline"/>
              <w:rPr>
                <w:del w:id="1119" w:author="Zuzana Tučková" w:date="2024-05-13T13:10:00Z"/>
                <w:sz w:val="20"/>
                <w:szCs w:val="20"/>
              </w:rPr>
            </w:pPr>
          </w:p>
          <w:p w14:paraId="6D4C2AB2" w14:textId="5AC05582" w:rsidR="000F2EDD" w:rsidRPr="00672E15" w:rsidRDefault="000F2EDD">
            <w:pPr>
              <w:pStyle w:val="Normlnweb"/>
              <w:spacing w:beforeAutospacing="0" w:afterAutospacing="0"/>
              <w:jc w:val="both"/>
              <w:textAlignment w:val="baseline"/>
              <w:rPr>
                <w:sz w:val="20"/>
                <w:szCs w:val="20"/>
              </w:rPr>
              <w:pPrChange w:id="1120" w:author="Zuzana Tučková" w:date="2024-05-13T13:10:00Z">
                <w:pPr>
                  <w:pStyle w:val="Normlnweb"/>
                  <w:spacing w:beforeAutospacing="0" w:afterAutospacing="0"/>
                  <w:ind w:left="357"/>
                  <w:jc w:val="both"/>
                  <w:textAlignment w:val="baseline"/>
                </w:pPr>
              </w:pPrChange>
            </w:pPr>
          </w:p>
        </w:tc>
      </w:tr>
      <w:tr w:rsidR="000F2EDD" w14:paraId="29A19DFA"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EF3A70" w14:textId="77777777" w:rsidR="000F2EDD" w:rsidRDefault="000F2EDD" w:rsidP="004938E8">
            <w:pPr>
              <w:jc w:val="both"/>
            </w:pPr>
            <w:r>
              <w:rPr>
                <w:b/>
              </w:rPr>
              <w:t>Zkušenosti s vedením kvalifikačních a rigorózních prací</w:t>
            </w:r>
          </w:p>
        </w:tc>
      </w:tr>
      <w:tr w:rsidR="000F2EDD" w14:paraId="5E3DC7D8" w14:textId="77777777" w:rsidTr="004938E8">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383637A5" w14:textId="77777777" w:rsidR="000F2EDD" w:rsidRDefault="000F2EDD" w:rsidP="004938E8">
            <w:pPr>
              <w:jc w:val="both"/>
            </w:pPr>
            <w:r>
              <w:t>103x vedoucí bakalářské práce</w:t>
            </w:r>
          </w:p>
          <w:p w14:paraId="130174C9" w14:textId="77777777" w:rsidR="000F2EDD" w:rsidRDefault="000F2EDD" w:rsidP="004938E8">
            <w:pPr>
              <w:jc w:val="both"/>
            </w:pPr>
          </w:p>
          <w:p w14:paraId="39E9ED34" w14:textId="77777777" w:rsidR="000F2EDD" w:rsidRPr="00005EEE" w:rsidRDefault="000F2EDD" w:rsidP="004938E8">
            <w:pPr>
              <w:rPr>
                <w:bCs/>
              </w:rPr>
            </w:pPr>
          </w:p>
        </w:tc>
      </w:tr>
      <w:tr w:rsidR="000F2EDD" w14:paraId="1553AFCC"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88F27"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6086AF0"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FB53A1"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3C41B30" w14:textId="77777777" w:rsidR="000F2EDD" w:rsidRDefault="000F2EDD" w:rsidP="004938E8">
            <w:pPr>
              <w:jc w:val="both"/>
              <w:rPr>
                <w:b/>
              </w:rPr>
            </w:pPr>
            <w:r>
              <w:rPr>
                <w:b/>
              </w:rPr>
              <w:t>Ohlasy publikací</w:t>
            </w:r>
          </w:p>
        </w:tc>
      </w:tr>
      <w:tr w:rsidR="000F2EDD" w14:paraId="40414F09"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68BD0CB"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CD5D19C"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1D75405"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CBF1185"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90FDCA8"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090DB7E" w14:textId="77777777" w:rsidR="000F2EDD" w:rsidRDefault="000F2EDD" w:rsidP="004938E8">
            <w:pPr>
              <w:jc w:val="both"/>
            </w:pPr>
            <w:r>
              <w:rPr>
                <w:b/>
                <w:sz w:val="18"/>
              </w:rPr>
              <w:t>ostatní</w:t>
            </w:r>
          </w:p>
        </w:tc>
      </w:tr>
      <w:tr w:rsidR="000F2EDD" w14:paraId="056E99C0"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81D314"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8B72B2"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7BBD4A1"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BD906A5" w14:textId="479F10F1" w:rsidR="000F2EDD" w:rsidRDefault="00B6785B" w:rsidP="004938E8">
            <w:pPr>
              <w:jc w:val="center"/>
              <w:rPr>
                <w:b/>
              </w:rPr>
            </w:pPr>
            <w:del w:id="1121" w:author="Zuzana Tučková" w:date="2024-05-13T13:10:00Z">
              <w:r>
                <w:rPr>
                  <w:b/>
                </w:rPr>
                <w:delText>-</w:delText>
              </w:r>
            </w:del>
            <w:ins w:id="1122" w:author="Zuzana Tučková" w:date="2024-05-13T13:10:00Z">
              <w:r w:rsidR="00895679">
                <w:rPr>
                  <w:b/>
                </w:rPr>
                <w:t>0</w:t>
              </w:r>
            </w:ins>
          </w:p>
        </w:tc>
        <w:tc>
          <w:tcPr>
            <w:tcW w:w="693" w:type="dxa"/>
            <w:tcBorders>
              <w:top w:val="single" w:sz="4" w:space="0" w:color="auto"/>
              <w:left w:val="single" w:sz="4" w:space="0" w:color="auto"/>
              <w:bottom w:val="single" w:sz="4" w:space="0" w:color="auto"/>
              <w:right w:val="single" w:sz="4" w:space="0" w:color="auto"/>
            </w:tcBorders>
          </w:tcPr>
          <w:p w14:paraId="0FE0BFD6" w14:textId="77777777" w:rsidR="000F2EDD" w:rsidRDefault="000F2EDD" w:rsidP="004938E8">
            <w:pPr>
              <w:jc w:val="both"/>
              <w:rPr>
                <w:b/>
              </w:rPr>
            </w:pPr>
            <w:r>
              <w:rPr>
                <w:b/>
              </w:rPr>
              <w:t>1</w:t>
            </w:r>
          </w:p>
        </w:tc>
        <w:tc>
          <w:tcPr>
            <w:tcW w:w="694" w:type="dxa"/>
            <w:tcBorders>
              <w:top w:val="single" w:sz="4" w:space="0" w:color="auto"/>
              <w:left w:val="single" w:sz="4" w:space="0" w:color="auto"/>
              <w:bottom w:val="single" w:sz="4" w:space="0" w:color="auto"/>
              <w:right w:val="single" w:sz="4" w:space="0" w:color="auto"/>
            </w:tcBorders>
          </w:tcPr>
          <w:p w14:paraId="3C2C2AB1" w14:textId="77777777" w:rsidR="000F2EDD" w:rsidRDefault="000F2EDD" w:rsidP="004938E8">
            <w:pPr>
              <w:jc w:val="both"/>
              <w:rPr>
                <w:b/>
              </w:rPr>
            </w:pPr>
            <w:r>
              <w:rPr>
                <w:b/>
              </w:rPr>
              <w:t>14</w:t>
            </w:r>
          </w:p>
        </w:tc>
      </w:tr>
      <w:tr w:rsidR="000F2EDD" w14:paraId="2E4A5CAB"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F0D1F3B"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5741B63"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24B6FAB"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307D0A1"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DDBA4B4" w14:textId="3C59CD16" w:rsidR="000F2EDD" w:rsidRDefault="000F2EDD" w:rsidP="00895679">
            <w:pPr>
              <w:rPr>
                <w:b/>
              </w:rPr>
            </w:pPr>
            <w:r>
              <w:rPr>
                <w:b/>
              </w:rPr>
              <w:t xml:space="preserve">   </w:t>
            </w:r>
            <w:del w:id="1123" w:author="Zuzana Tučková" w:date="2024-05-13T13:10:00Z">
              <w:r w:rsidR="00B6785B">
                <w:rPr>
                  <w:b/>
                </w:rPr>
                <w:delText xml:space="preserve">- </w:delText>
              </w:r>
            </w:del>
            <w:ins w:id="1124" w:author="Zuzana Tučková" w:date="2024-05-13T13:10:00Z">
              <w:r w:rsidR="00895679">
                <w:rPr>
                  <w:b/>
                </w:rPr>
                <w:t>0</w:t>
              </w:r>
            </w:ins>
            <w:r>
              <w:rPr>
                <w:b/>
              </w:rPr>
              <w:t>/1</w:t>
            </w:r>
          </w:p>
        </w:tc>
      </w:tr>
      <w:tr w:rsidR="000F2EDD" w14:paraId="0BB2D69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D1C656"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6F47E709"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6E02B29" w14:textId="77777777" w:rsidR="000F2EDD" w:rsidRPr="007272D4" w:rsidRDefault="000F2EDD" w:rsidP="004938E8">
            <w:pPr>
              <w:pStyle w:val="xmsonormal"/>
              <w:spacing w:after="240"/>
              <w:rPr>
                <w:rFonts w:ascii="Times New Roman" w:hAnsi="Times New Roman" w:cs="Times New Roman"/>
                <w:sz w:val="20"/>
                <w:szCs w:val="20"/>
              </w:rPr>
            </w:pPr>
            <w:bookmarkStart w:id="1125" w:name="_Hlk72094931"/>
            <w:r w:rsidRPr="00300759">
              <w:rPr>
                <w:rFonts w:ascii="Times New Roman" w:hAnsi="Times New Roman" w:cs="Times New Roman"/>
                <w:b/>
                <w:sz w:val="20"/>
                <w:szCs w:val="20"/>
              </w:rPr>
              <w:t>PRINC, Ivan</w:t>
            </w:r>
            <w:r w:rsidRPr="007272D4">
              <w:rPr>
                <w:rFonts w:ascii="Times New Roman" w:hAnsi="Times New Roman" w:cs="Times New Roman"/>
                <w:sz w:val="20"/>
                <w:szCs w:val="20"/>
              </w:rPr>
              <w:t xml:space="preserve"> a Dušan VIČAR, 2023. </w:t>
            </w:r>
            <w:r w:rsidRPr="007272D4">
              <w:rPr>
                <w:rFonts w:ascii="Times New Roman" w:hAnsi="Times New Roman" w:cs="Times New Roman"/>
                <w:i/>
                <w:iCs/>
                <w:sz w:val="20"/>
                <w:szCs w:val="20"/>
              </w:rPr>
              <w:t>Individuální a kolektivní ochrana.</w:t>
            </w:r>
            <w:r w:rsidRPr="007272D4">
              <w:rPr>
                <w:rFonts w:ascii="Times New Roman" w:hAnsi="Times New Roman" w:cs="Times New Roman"/>
                <w:sz w:val="20"/>
                <w:szCs w:val="20"/>
              </w:rPr>
              <w:t xml:space="preserve"> Zlín: Univerzita Tomáše Bati ve Zlíně, Fakulta logistiky a krizového řízení. Monografie. DOI: </w:t>
            </w:r>
            <w:hyperlink r:id="rId55" w:history="1">
              <w:r w:rsidRPr="007272D4">
                <w:rPr>
                  <w:rStyle w:val="Hypertextovodkaz"/>
                  <w:sz w:val="20"/>
                  <w:szCs w:val="20"/>
                </w:rPr>
                <w:t>10.7441/978-80-7678-147-4</w:t>
              </w:r>
            </w:hyperlink>
            <w:r w:rsidRPr="007272D4">
              <w:rPr>
                <w:rFonts w:ascii="Times New Roman" w:hAnsi="Times New Roman" w:cs="Times New Roman"/>
                <w:sz w:val="20"/>
                <w:szCs w:val="20"/>
              </w:rPr>
              <w:t>, Pořadí vydání: První. ISBN 978-80-7678-147-4</w:t>
            </w:r>
            <w:r>
              <w:rPr>
                <w:rFonts w:ascii="Times New Roman" w:hAnsi="Times New Roman" w:cs="Times New Roman"/>
                <w:sz w:val="20"/>
                <w:szCs w:val="20"/>
              </w:rPr>
              <w:t>,</w:t>
            </w:r>
            <w:r w:rsidRPr="007272D4">
              <w:rPr>
                <w:rFonts w:ascii="Times New Roman" w:hAnsi="Times New Roman" w:cs="Times New Roman"/>
                <w:sz w:val="20"/>
                <w:szCs w:val="20"/>
              </w:rPr>
              <w:t xml:space="preserve"> 646 s. URI: </w:t>
            </w:r>
            <w:hyperlink r:id="rId56" w:history="1">
              <w:r w:rsidRPr="007272D4">
                <w:rPr>
                  <w:rStyle w:val="Hypertextovodkaz"/>
                  <w:sz w:val="20"/>
                  <w:szCs w:val="20"/>
                </w:rPr>
                <w:t>https://digilib.k.utb.cz/handle/10563/52418</w:t>
              </w:r>
            </w:hyperlink>
            <w:r w:rsidRPr="007272D4">
              <w:rPr>
                <w:rFonts w:ascii="Times New Roman" w:hAnsi="Times New Roman" w:cs="Times New Roman"/>
                <w:sz w:val="20"/>
                <w:szCs w:val="20"/>
              </w:rPr>
              <w:t xml:space="preserve">. </w:t>
            </w:r>
            <w:r w:rsidRPr="007272D4">
              <w:rPr>
                <w:rFonts w:ascii="Times New Roman" w:hAnsi="Times New Roman" w:cs="Times New Roman"/>
                <w:bCs/>
                <w:sz w:val="20"/>
                <w:szCs w:val="20"/>
              </w:rPr>
              <w:t xml:space="preserve"> (B, autorský podíl </w:t>
            </w:r>
            <w:r w:rsidRPr="00300759">
              <w:rPr>
                <w:rFonts w:ascii="Times New Roman" w:hAnsi="Times New Roman" w:cs="Times New Roman"/>
                <w:b/>
                <w:bCs/>
                <w:sz w:val="20"/>
                <w:szCs w:val="20"/>
              </w:rPr>
              <w:t>50 %</w:t>
            </w:r>
            <w:r w:rsidRPr="007272D4">
              <w:rPr>
                <w:rFonts w:ascii="Times New Roman" w:hAnsi="Times New Roman" w:cs="Times New Roman"/>
                <w:bCs/>
                <w:sz w:val="20"/>
                <w:szCs w:val="20"/>
              </w:rPr>
              <w:t>)</w:t>
            </w:r>
          </w:p>
          <w:p w14:paraId="40E4B3D6" w14:textId="77777777" w:rsidR="000F2EDD" w:rsidRPr="007272D4" w:rsidRDefault="000F2EDD" w:rsidP="004938E8">
            <w:pPr>
              <w:spacing w:after="240"/>
              <w:jc w:val="both"/>
            </w:pPr>
            <w:r w:rsidRPr="007272D4">
              <w:t xml:space="preserve">VIČAR, Dušan; </w:t>
            </w:r>
            <w:r w:rsidRPr="00300759">
              <w:rPr>
                <w:b/>
              </w:rPr>
              <w:t>PRINC, Ivan;</w:t>
            </w:r>
            <w:r w:rsidRPr="007272D4">
              <w:t xml:space="preserve"> MAŠEK, Ivan a Otakar Jiří MIKA, 2021. </w:t>
            </w:r>
            <w:r w:rsidRPr="007272D4">
              <w:rPr>
                <w:i/>
                <w:lang w:val="en-US"/>
              </w:rPr>
              <w:t>Nuclear, Radiological and Chemical Weapons, Radiation and Chemical Accidents.</w:t>
            </w:r>
            <w:r w:rsidRPr="007272D4">
              <w:rPr>
                <w:lang w:val="en-US"/>
              </w:rPr>
              <w:t xml:space="preserve"> </w:t>
            </w:r>
            <w:r w:rsidRPr="007272D4">
              <w:t xml:space="preserve">Zlín: Univerzita Tomáše Bati ve Zlíně, Fakulta logistiky a krizového řízení. Monography. DOI: </w:t>
            </w:r>
            <w:hyperlink r:id="rId57" w:history="1">
              <w:r w:rsidRPr="007272D4">
                <w:rPr>
                  <w:rStyle w:val="Hypertextovodkaz"/>
                </w:rPr>
                <w:t>https://doi.org/10.7441/978-80-7678-053-8</w:t>
              </w:r>
            </w:hyperlink>
            <w:r w:rsidRPr="007272D4">
              <w:t xml:space="preserve">, ISBN 978-80-7678-053-8, 371 s. URI: </w:t>
            </w:r>
            <w:hyperlink r:id="rId58" w:history="1">
              <w:r w:rsidRPr="007272D4">
                <w:rPr>
                  <w:rStyle w:val="Hypertextovodkaz"/>
                </w:rPr>
                <w:t>http://hdl.handle.net/10563/50136</w:t>
              </w:r>
            </w:hyperlink>
            <w:r w:rsidRPr="007272D4">
              <w:rPr>
                <w:rStyle w:val="Hypertextovodkaz"/>
              </w:rPr>
              <w:t>.</w:t>
            </w:r>
            <w:r w:rsidRPr="007272D4">
              <w:t xml:space="preserve"> </w:t>
            </w:r>
            <w:bookmarkEnd w:id="1125"/>
            <w:r w:rsidRPr="007272D4">
              <w:rPr>
                <w:bCs/>
              </w:rPr>
              <w:t xml:space="preserve">(B, autorský podíl </w:t>
            </w:r>
            <w:r w:rsidRPr="00300759">
              <w:rPr>
                <w:b/>
                <w:bCs/>
              </w:rPr>
              <w:t>40 %</w:t>
            </w:r>
            <w:r w:rsidRPr="007272D4">
              <w:rPr>
                <w:bCs/>
              </w:rPr>
              <w:t>)</w:t>
            </w:r>
          </w:p>
          <w:p w14:paraId="20D400D2" w14:textId="77777777" w:rsidR="000F2EDD" w:rsidRPr="00895679" w:rsidRDefault="000F2EDD" w:rsidP="004938E8">
            <w:pPr>
              <w:pStyle w:val="Normlnweb"/>
              <w:spacing w:beforeAutospacing="0" w:after="240" w:afterAutospacing="0"/>
              <w:jc w:val="both"/>
              <w:textAlignment w:val="baseline"/>
              <w:rPr>
                <w:rFonts w:ascii="Times New Roman" w:hAnsi="Times New Roman"/>
                <w:color w:val="000000"/>
                <w:sz w:val="20"/>
                <w:rPrChange w:id="1126" w:author="Zuzana Tučková" w:date="2024-05-13T13:10:00Z">
                  <w:rPr>
                    <w:color w:val="000000"/>
                    <w:sz w:val="20"/>
                  </w:rPr>
                </w:rPrChange>
              </w:rPr>
            </w:pPr>
            <w:r w:rsidRPr="00895679">
              <w:rPr>
                <w:rFonts w:ascii="Times New Roman" w:hAnsi="Times New Roman"/>
                <w:sz w:val="20"/>
                <w:rPrChange w:id="1127" w:author="Zuzana Tučková" w:date="2024-05-13T13:10:00Z">
                  <w:rPr>
                    <w:sz w:val="20"/>
                  </w:rPr>
                </w:rPrChange>
              </w:rPr>
              <w:t xml:space="preserve">VIČAR, Dušan; </w:t>
            </w:r>
            <w:r w:rsidRPr="00895679">
              <w:rPr>
                <w:rFonts w:ascii="Times New Roman" w:hAnsi="Times New Roman"/>
                <w:b/>
                <w:sz w:val="20"/>
                <w:rPrChange w:id="1128" w:author="Zuzana Tučková" w:date="2024-05-13T13:10:00Z">
                  <w:rPr>
                    <w:b/>
                    <w:sz w:val="20"/>
                  </w:rPr>
                </w:rPrChange>
              </w:rPr>
              <w:t>PRINC, Ivan;</w:t>
            </w:r>
            <w:r w:rsidRPr="00895679">
              <w:rPr>
                <w:rFonts w:ascii="Times New Roman" w:hAnsi="Times New Roman"/>
                <w:sz w:val="20"/>
                <w:rPrChange w:id="1129" w:author="Zuzana Tučková" w:date="2024-05-13T13:10:00Z">
                  <w:rPr>
                    <w:sz w:val="20"/>
                  </w:rPr>
                </w:rPrChange>
              </w:rPr>
              <w:t xml:space="preserve"> MAŠEK, Ivan a Otakar Jiří MIKA, 2020. </w:t>
            </w:r>
            <w:r w:rsidRPr="00895679">
              <w:rPr>
                <w:rFonts w:ascii="Times New Roman" w:hAnsi="Times New Roman"/>
                <w:i/>
                <w:color w:val="000000"/>
                <w:sz w:val="20"/>
                <w:rPrChange w:id="1130" w:author="Zuzana Tučková" w:date="2024-05-13T13:10:00Z">
                  <w:rPr>
                    <w:i/>
                    <w:color w:val="000000"/>
                    <w:sz w:val="20"/>
                  </w:rPr>
                </w:rPrChange>
              </w:rPr>
              <w:t>Jaderné, radiologické a chemické zbraně, radiační a chemické havárie.</w:t>
            </w:r>
            <w:r w:rsidRPr="00895679">
              <w:rPr>
                <w:rFonts w:ascii="Times New Roman" w:hAnsi="Times New Roman"/>
                <w:color w:val="000000"/>
                <w:sz w:val="20"/>
                <w:rPrChange w:id="1131" w:author="Zuzana Tučková" w:date="2024-05-13T13:10:00Z">
                  <w:rPr>
                    <w:color w:val="000000"/>
                    <w:sz w:val="20"/>
                  </w:rPr>
                </w:rPrChange>
              </w:rPr>
              <w:t> Zlín: Univerzita Tomáše Bati ve Zlíně, Fakulta logistiky a krizového řízení. Monografie. DOI: </w:t>
            </w:r>
            <w:hyperlink r:id="rId59" w:history="1">
              <w:r w:rsidRPr="00895679">
                <w:rPr>
                  <w:rStyle w:val="Hypertextovodkaz"/>
                  <w:rFonts w:eastAsia="Calibri"/>
                  <w:bCs/>
                  <w:sz w:val="20"/>
                  <w:szCs w:val="20"/>
                </w:rPr>
                <w:t>https://doi.org/10.7441/978-80-7454-947-2</w:t>
              </w:r>
            </w:hyperlink>
            <w:r w:rsidRPr="00895679">
              <w:rPr>
                <w:rFonts w:ascii="Times New Roman" w:hAnsi="Times New Roman"/>
                <w:color w:val="000000"/>
                <w:sz w:val="20"/>
                <w:rPrChange w:id="1132" w:author="Zuzana Tučková" w:date="2024-05-13T13:10:00Z">
                  <w:rPr>
                    <w:color w:val="000000"/>
                    <w:sz w:val="20"/>
                  </w:rPr>
                </w:rPrChange>
              </w:rPr>
              <w:t xml:space="preserve">, ISBN 978-80-7454-947-2, 334 s. </w:t>
            </w:r>
            <w:r w:rsidRPr="00895679">
              <w:rPr>
                <w:rFonts w:ascii="Times New Roman" w:hAnsi="Times New Roman"/>
                <w:sz w:val="20"/>
                <w:rPrChange w:id="1133" w:author="Zuzana Tučková" w:date="2024-05-13T13:10:00Z">
                  <w:rPr>
                    <w:sz w:val="20"/>
                  </w:rPr>
                </w:rPrChange>
              </w:rPr>
              <w:t xml:space="preserve">(B, autorský podíl </w:t>
            </w:r>
            <w:r w:rsidRPr="00895679">
              <w:rPr>
                <w:rFonts w:ascii="Times New Roman" w:hAnsi="Times New Roman"/>
                <w:b/>
                <w:sz w:val="20"/>
                <w:rPrChange w:id="1134" w:author="Zuzana Tučková" w:date="2024-05-13T13:10:00Z">
                  <w:rPr>
                    <w:b/>
                    <w:sz w:val="20"/>
                  </w:rPr>
                </w:rPrChange>
              </w:rPr>
              <w:t>40 %</w:t>
            </w:r>
            <w:r w:rsidRPr="00895679">
              <w:rPr>
                <w:rFonts w:ascii="Times New Roman" w:hAnsi="Times New Roman"/>
                <w:sz w:val="20"/>
                <w:rPrChange w:id="1135" w:author="Zuzana Tučková" w:date="2024-05-13T13:10:00Z">
                  <w:rPr>
                    <w:sz w:val="20"/>
                  </w:rPr>
                </w:rPrChange>
              </w:rPr>
              <w:t>)</w:t>
            </w:r>
          </w:p>
          <w:p w14:paraId="0030373C" w14:textId="77777777" w:rsidR="000F2EDD" w:rsidRPr="00895679" w:rsidRDefault="000F2EDD" w:rsidP="004938E8">
            <w:pPr>
              <w:pStyle w:val="Normlnweb"/>
              <w:spacing w:beforeAutospacing="0" w:after="240" w:afterAutospacing="0"/>
              <w:jc w:val="both"/>
              <w:textAlignment w:val="baseline"/>
              <w:rPr>
                <w:rFonts w:ascii="Times New Roman" w:hAnsi="Times New Roman"/>
                <w:color w:val="000000"/>
                <w:sz w:val="20"/>
                <w:rPrChange w:id="1136" w:author="Zuzana Tučková" w:date="2024-05-13T13:10:00Z">
                  <w:rPr>
                    <w:color w:val="000000"/>
                    <w:sz w:val="20"/>
                  </w:rPr>
                </w:rPrChange>
              </w:rPr>
            </w:pPr>
            <w:r w:rsidRPr="00895679">
              <w:rPr>
                <w:rFonts w:ascii="Times New Roman" w:hAnsi="Times New Roman"/>
                <w:color w:val="000000"/>
                <w:sz w:val="20"/>
                <w:rPrChange w:id="1137" w:author="Zuzana Tučková" w:date="2024-05-13T13:10:00Z">
                  <w:rPr>
                    <w:color w:val="000000"/>
                    <w:sz w:val="20"/>
                  </w:rPr>
                </w:rPrChange>
              </w:rPr>
              <w:t>RAK, Jakub; SVOBODA, Petr; VIČAR, Dušan; </w:t>
            </w:r>
            <w:r w:rsidRPr="00895679">
              <w:rPr>
                <w:rFonts w:ascii="Times New Roman" w:hAnsi="Times New Roman"/>
                <w:b/>
                <w:color w:val="000000"/>
                <w:sz w:val="20"/>
                <w:rPrChange w:id="1138" w:author="Zuzana Tučková" w:date="2024-05-13T13:10:00Z">
                  <w:rPr>
                    <w:b/>
                    <w:color w:val="000000"/>
                    <w:sz w:val="20"/>
                  </w:rPr>
                </w:rPrChange>
              </w:rPr>
              <w:t>PRINC, Ivan</w:t>
            </w:r>
            <w:r w:rsidRPr="00895679">
              <w:rPr>
                <w:rFonts w:ascii="Times New Roman" w:hAnsi="Times New Roman"/>
                <w:color w:val="000000"/>
                <w:sz w:val="20"/>
                <w:rPrChange w:id="1139" w:author="Zuzana Tučková" w:date="2024-05-13T13:10:00Z">
                  <w:rPr>
                    <w:color w:val="000000"/>
                    <w:sz w:val="20"/>
                  </w:rPr>
                </w:rPrChange>
              </w:rPr>
              <w:t> a Markéta HABROVÁ, 2019. </w:t>
            </w:r>
            <w:r w:rsidRPr="00895679">
              <w:rPr>
                <w:rFonts w:ascii="Times New Roman" w:hAnsi="Times New Roman"/>
                <w:i/>
                <w:color w:val="000000"/>
                <w:sz w:val="20"/>
                <w:rPrChange w:id="1140" w:author="Zuzana Tučková" w:date="2024-05-13T13:10:00Z">
                  <w:rPr>
                    <w:i/>
                    <w:color w:val="000000"/>
                    <w:sz w:val="20"/>
                  </w:rPr>
                </w:rPrChange>
              </w:rPr>
              <w:t>Design of the Data Model for Information Support in the Field of Civil Protection of Municipalities.</w:t>
            </w:r>
            <w:r w:rsidRPr="00895679">
              <w:rPr>
                <w:rFonts w:ascii="Times New Roman" w:hAnsi="Times New Roman"/>
                <w:color w:val="000000"/>
                <w:sz w:val="20"/>
                <w:rPrChange w:id="1141" w:author="Zuzana Tučková" w:date="2024-05-13T13:10:00Z">
                  <w:rPr>
                    <w:color w:val="000000"/>
                    <w:sz w:val="20"/>
                  </w:rPr>
                </w:rPrChange>
              </w:rPr>
              <w:t xml:space="preserve"> WSEAS Transactions on Environment and Development, ISSN / E-ISSN: 1790-5079 / 2224-3496, Volume 15, 2019, Art. #34, pp. 311-318. Dostupné na: </w:t>
            </w:r>
            <w:hyperlink r:id="rId60" w:history="1">
              <w:r w:rsidRPr="00895679">
                <w:rPr>
                  <w:rStyle w:val="Hypertextovodkaz"/>
                  <w:rFonts w:eastAsia="Calibri"/>
                  <w:bCs/>
                  <w:sz w:val="20"/>
                  <w:szCs w:val="20"/>
                </w:rPr>
                <w:t>https://www.wseas.org/multimedia/journals/environment/2019/a665115-428.pdf</w:t>
              </w:r>
            </w:hyperlink>
            <w:r w:rsidRPr="00895679">
              <w:rPr>
                <w:rFonts w:ascii="Times New Roman" w:hAnsi="Times New Roman"/>
                <w:color w:val="000000"/>
                <w:sz w:val="20"/>
                <w:rPrChange w:id="1142" w:author="Zuzana Tučková" w:date="2024-05-13T13:10:00Z">
                  <w:rPr>
                    <w:color w:val="000000"/>
                    <w:sz w:val="20"/>
                  </w:rPr>
                </w:rPrChange>
              </w:rPr>
              <w:t xml:space="preserve">, </w:t>
            </w:r>
            <w:r w:rsidRPr="00895679">
              <w:rPr>
                <w:rFonts w:ascii="Times New Roman" w:hAnsi="Times New Roman"/>
                <w:sz w:val="20"/>
                <w:rPrChange w:id="1143" w:author="Zuzana Tučková" w:date="2024-05-13T13:10:00Z">
                  <w:rPr>
                    <w:sz w:val="20"/>
                  </w:rPr>
                </w:rPrChange>
              </w:rPr>
              <w:t xml:space="preserve">(Jsc, Q4, autorský podíl </w:t>
            </w:r>
            <w:r w:rsidRPr="00895679">
              <w:rPr>
                <w:rFonts w:ascii="Times New Roman" w:hAnsi="Times New Roman"/>
                <w:b/>
                <w:sz w:val="20"/>
                <w:rPrChange w:id="1144" w:author="Zuzana Tučková" w:date="2024-05-13T13:10:00Z">
                  <w:rPr>
                    <w:b/>
                    <w:sz w:val="20"/>
                  </w:rPr>
                </w:rPrChange>
              </w:rPr>
              <w:t>10 %</w:t>
            </w:r>
            <w:r w:rsidRPr="00895679">
              <w:rPr>
                <w:rFonts w:ascii="Times New Roman" w:hAnsi="Times New Roman"/>
                <w:sz w:val="20"/>
                <w:rPrChange w:id="1145" w:author="Zuzana Tučková" w:date="2024-05-13T13:10:00Z">
                  <w:rPr>
                    <w:sz w:val="20"/>
                  </w:rPr>
                </w:rPrChange>
              </w:rPr>
              <w:t>)</w:t>
            </w:r>
          </w:p>
          <w:p w14:paraId="54C39C16" w14:textId="77777777" w:rsidR="000F2EDD" w:rsidRPr="0037228D" w:rsidRDefault="000F2EDD" w:rsidP="004938E8">
            <w:pPr>
              <w:pStyle w:val="Normlnweb"/>
              <w:spacing w:beforeAutospacing="0" w:after="240" w:afterAutospacing="0"/>
              <w:jc w:val="both"/>
              <w:textAlignment w:val="baseline"/>
              <w:rPr>
                <w:bCs/>
                <w:color w:val="000000"/>
                <w:sz w:val="20"/>
                <w:szCs w:val="20"/>
              </w:rPr>
            </w:pPr>
            <w:r w:rsidRPr="00895679">
              <w:rPr>
                <w:rFonts w:ascii="Times New Roman" w:hAnsi="Times New Roman"/>
                <w:b/>
                <w:color w:val="000000"/>
                <w:sz w:val="20"/>
                <w:rPrChange w:id="1146" w:author="Zuzana Tučková" w:date="2024-05-13T13:10:00Z">
                  <w:rPr>
                    <w:b/>
                    <w:color w:val="000000"/>
                    <w:sz w:val="20"/>
                  </w:rPr>
                </w:rPrChange>
              </w:rPr>
              <w:t>PRINC, Ivan,</w:t>
            </w:r>
            <w:r w:rsidRPr="00895679">
              <w:rPr>
                <w:rFonts w:ascii="Times New Roman" w:hAnsi="Times New Roman"/>
                <w:color w:val="000000"/>
                <w:sz w:val="20"/>
                <w:rPrChange w:id="1147" w:author="Zuzana Tučková" w:date="2024-05-13T13:10:00Z">
                  <w:rPr>
                    <w:color w:val="000000"/>
                    <w:sz w:val="20"/>
                  </w:rPr>
                </w:rPrChange>
              </w:rPr>
              <w:t xml:space="preserve"> 2018. </w:t>
            </w:r>
            <w:r w:rsidRPr="00895679">
              <w:rPr>
                <w:rFonts w:ascii="Times New Roman" w:hAnsi="Times New Roman"/>
                <w:i/>
                <w:color w:val="000000"/>
                <w:sz w:val="20"/>
                <w:rPrChange w:id="1148" w:author="Zuzana Tučková" w:date="2024-05-13T13:10:00Z">
                  <w:rPr>
                    <w:i/>
                    <w:color w:val="000000"/>
                    <w:sz w:val="20"/>
                  </w:rPr>
                </w:rPrChange>
              </w:rPr>
              <w:t>Desert Shield and Desert Storm 1990 - 1991 Memories of Participant Gulf War.</w:t>
            </w:r>
            <w:r w:rsidRPr="00895679">
              <w:rPr>
                <w:rFonts w:ascii="Times New Roman" w:hAnsi="Times New Roman"/>
                <w:color w:val="000000"/>
                <w:sz w:val="20"/>
                <w:rPrChange w:id="1149" w:author="Zuzana Tučková" w:date="2024-05-13T13:10:00Z">
                  <w:rPr>
                    <w:color w:val="000000"/>
                    <w:sz w:val="20"/>
                  </w:rPr>
                </w:rPrChange>
              </w:rPr>
              <w:t xml:space="preserve"> Brno: Univerzita obrany. OBRANA A STRATEGIE-DEFENCE &amp; STRATEGY. Volume: 17, Issue: 2, Pages: 5-25. Published: 2017. WoS. DOI: </w:t>
            </w:r>
            <w:hyperlink r:id="rId61" w:history="1">
              <w:r w:rsidRPr="00895679">
                <w:rPr>
                  <w:rStyle w:val="Hypertextovodkaz"/>
                  <w:rFonts w:eastAsia="Calibri"/>
                  <w:bCs/>
                  <w:sz w:val="20"/>
                  <w:szCs w:val="20"/>
                </w:rPr>
                <w:t>https://doi.org/10.3849/1802-7199.17.2017.02.005-026</w:t>
              </w:r>
            </w:hyperlink>
            <w:r w:rsidRPr="00895679">
              <w:rPr>
                <w:rFonts w:ascii="Times New Roman" w:hAnsi="Times New Roman"/>
                <w:color w:val="000000"/>
                <w:sz w:val="20"/>
                <w:rPrChange w:id="1150" w:author="Zuzana Tučková" w:date="2024-05-13T13:10:00Z">
                  <w:rPr>
                    <w:color w:val="000000"/>
                    <w:sz w:val="20"/>
                  </w:rPr>
                </w:rPrChange>
              </w:rPr>
              <w:t>. (</w:t>
            </w:r>
            <w:r w:rsidRPr="00895679">
              <w:rPr>
                <w:rFonts w:ascii="Times New Roman" w:hAnsi="Times New Roman"/>
                <w:sz w:val="20"/>
                <w:rPrChange w:id="1151" w:author="Zuzana Tučková" w:date="2024-05-13T13:10:00Z">
                  <w:rPr>
                    <w:sz w:val="20"/>
                  </w:rPr>
                </w:rPrChange>
              </w:rPr>
              <w:t xml:space="preserve">(Jimp, Q4, autorský podíl </w:t>
            </w:r>
            <w:r w:rsidRPr="00895679">
              <w:rPr>
                <w:rFonts w:ascii="Times New Roman" w:hAnsi="Times New Roman"/>
                <w:b/>
                <w:sz w:val="20"/>
                <w:rPrChange w:id="1152" w:author="Zuzana Tučková" w:date="2024-05-13T13:10:00Z">
                  <w:rPr>
                    <w:b/>
                    <w:sz w:val="20"/>
                  </w:rPr>
                </w:rPrChange>
              </w:rPr>
              <w:t>100 %</w:t>
            </w:r>
            <w:r w:rsidRPr="00895679">
              <w:rPr>
                <w:rFonts w:ascii="Times New Roman" w:hAnsi="Times New Roman"/>
                <w:sz w:val="20"/>
                <w:rPrChange w:id="1153" w:author="Zuzana Tučková" w:date="2024-05-13T13:10:00Z">
                  <w:rPr>
                    <w:sz w:val="20"/>
                  </w:rPr>
                </w:rPrChange>
              </w:rPr>
              <w:t>)</w:t>
            </w:r>
          </w:p>
        </w:tc>
      </w:tr>
      <w:tr w:rsidR="000F2EDD" w14:paraId="5C0C846A"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7733D7" w14:textId="77777777" w:rsidR="000F2EDD" w:rsidRDefault="000F2EDD" w:rsidP="004938E8">
            <w:pPr>
              <w:jc w:val="both"/>
              <w:rPr>
                <w:b/>
              </w:rPr>
            </w:pPr>
            <w:r>
              <w:rPr>
                <w:b/>
              </w:rPr>
              <w:t>Působení v zahraničí</w:t>
            </w:r>
          </w:p>
        </w:tc>
      </w:tr>
      <w:tr w:rsidR="000F2EDD" w14:paraId="59B170C4"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40B105" w14:textId="77777777" w:rsidR="000F2EDD" w:rsidRPr="00895679" w:rsidRDefault="000F2EDD" w:rsidP="004938E8">
            <w:pPr>
              <w:pStyle w:val="Normlnweb"/>
              <w:spacing w:beforeAutospacing="0" w:after="60" w:afterAutospacing="0"/>
              <w:jc w:val="both"/>
              <w:textAlignment w:val="baseline"/>
              <w:rPr>
                <w:rFonts w:ascii="Times New Roman" w:hAnsi="Times New Roman"/>
                <w:sz w:val="20"/>
                <w:rPrChange w:id="1154" w:author="Zuzana Tučková" w:date="2024-05-13T13:10:00Z">
                  <w:rPr>
                    <w:sz w:val="20"/>
                  </w:rPr>
                </w:rPrChange>
              </w:rPr>
            </w:pPr>
            <w:r w:rsidRPr="00895679">
              <w:rPr>
                <w:rFonts w:ascii="Times New Roman" w:hAnsi="Times New Roman"/>
                <w:sz w:val="20"/>
                <w:rPrChange w:id="1155" w:author="Zuzana Tučková" w:date="2024-05-13T13:10:00Z">
                  <w:rPr>
                    <w:sz w:val="20"/>
                  </w:rPr>
                </w:rPrChange>
              </w:rPr>
              <w:t xml:space="preserve">2002-2003: bezpečnostní mise </w:t>
            </w:r>
            <w:r w:rsidRPr="00895679">
              <w:rPr>
                <w:rFonts w:ascii="Times New Roman" w:hAnsi="Times New Roman"/>
                <w:i/>
                <w:sz w:val="20"/>
                <w:rPrChange w:id="1156" w:author="Zuzana Tučková" w:date="2024-05-13T13:10:00Z">
                  <w:rPr>
                    <w:i/>
                    <w:sz w:val="20"/>
                  </w:rPr>
                </w:rPrChange>
              </w:rPr>
              <w:t>„ISAF 2“</w:t>
            </w:r>
            <w:r w:rsidRPr="00895679">
              <w:rPr>
                <w:rFonts w:ascii="Times New Roman" w:hAnsi="Times New Roman"/>
                <w:sz w:val="20"/>
                <w:rPrChange w:id="1157" w:author="Zuzana Tučková" w:date="2024-05-13T13:10:00Z">
                  <w:rPr>
                    <w:sz w:val="20"/>
                  </w:rPr>
                </w:rPrChange>
              </w:rPr>
              <w:t xml:space="preserve"> – 11. Polní nemocnice Kábul, Afghánistán. Charakteristika pozice – chemický náčelník. </w:t>
            </w:r>
          </w:p>
          <w:p w14:paraId="37D3F6D7" w14:textId="77777777" w:rsidR="000F2EDD" w:rsidRPr="006A1D75" w:rsidRDefault="000F2EDD" w:rsidP="004938E8">
            <w:pPr>
              <w:pStyle w:val="Normlnweb"/>
              <w:spacing w:beforeAutospacing="0" w:after="60" w:afterAutospacing="0"/>
              <w:jc w:val="both"/>
              <w:textAlignment w:val="baseline"/>
              <w:rPr>
                <w:b/>
                <w:sz w:val="20"/>
                <w:szCs w:val="20"/>
              </w:rPr>
            </w:pPr>
            <w:r w:rsidRPr="00895679">
              <w:rPr>
                <w:rFonts w:ascii="Times New Roman" w:hAnsi="Times New Roman"/>
                <w:sz w:val="20"/>
                <w:rPrChange w:id="1158" w:author="Zuzana Tučková" w:date="2024-05-13T13:10:00Z">
                  <w:rPr>
                    <w:sz w:val="20"/>
                  </w:rPr>
                </w:rPrChange>
              </w:rPr>
              <w:t xml:space="preserve">1990-1991 – bojová mise </w:t>
            </w:r>
            <w:r w:rsidRPr="00895679">
              <w:rPr>
                <w:rFonts w:ascii="Times New Roman" w:hAnsi="Times New Roman"/>
                <w:i/>
                <w:sz w:val="20"/>
                <w:rPrChange w:id="1159" w:author="Zuzana Tučková" w:date="2024-05-13T13:10:00Z">
                  <w:rPr>
                    <w:i/>
                    <w:sz w:val="20"/>
                  </w:rPr>
                </w:rPrChange>
              </w:rPr>
              <w:t>„DESERT STORM“</w:t>
            </w:r>
            <w:r w:rsidRPr="00895679">
              <w:rPr>
                <w:rFonts w:ascii="Times New Roman" w:hAnsi="Times New Roman"/>
                <w:sz w:val="20"/>
                <w:rPrChange w:id="1160" w:author="Zuzana Tučková" w:date="2024-05-13T13:10:00Z">
                  <w:rPr>
                    <w:sz w:val="20"/>
                  </w:rPr>
                </w:rPrChange>
              </w:rPr>
              <w:t xml:space="preserve"> a </w:t>
            </w:r>
            <w:r w:rsidRPr="00895679">
              <w:rPr>
                <w:rFonts w:ascii="Times New Roman" w:hAnsi="Times New Roman"/>
                <w:i/>
                <w:sz w:val="20"/>
                <w:rPrChange w:id="1161" w:author="Zuzana Tučková" w:date="2024-05-13T13:10:00Z">
                  <w:rPr>
                    <w:i/>
                    <w:sz w:val="20"/>
                  </w:rPr>
                </w:rPrChange>
              </w:rPr>
              <w:t>„DESERT SHIELD“</w:t>
            </w:r>
            <w:r w:rsidRPr="00895679">
              <w:rPr>
                <w:rFonts w:ascii="Times New Roman" w:hAnsi="Times New Roman"/>
                <w:sz w:val="20"/>
                <w:rPrChange w:id="1162" w:author="Zuzana Tučková" w:date="2024-05-13T13:10:00Z">
                  <w:rPr>
                    <w:sz w:val="20"/>
                  </w:rPr>
                </w:rPrChange>
              </w:rPr>
              <w:t> – 1. Speciální čs. protichemický prapor, Saudská Arábie, Kuvajt a Irák. Charakteristika pozice – chemické a chemicko-technické zabezpečení bojových operací.</w:t>
            </w:r>
          </w:p>
        </w:tc>
      </w:tr>
      <w:tr w:rsidR="000F2EDD" w14:paraId="59B7302A"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40072B"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E5FA8AE"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6ED8E"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E645254" w14:textId="77777777" w:rsidR="000F2EDD" w:rsidRDefault="000F2EDD" w:rsidP="004938E8">
            <w:pPr>
              <w:jc w:val="both"/>
            </w:pPr>
          </w:p>
        </w:tc>
      </w:tr>
    </w:tbl>
    <w:p w14:paraId="63BF9851" w14:textId="77777777" w:rsidR="000F2EDD" w:rsidRDefault="000F2EDD" w:rsidP="004938E8"/>
    <w:p w14:paraId="48434C31"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12D325CF"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8CEDBCD" w14:textId="77777777" w:rsidR="000F2EDD" w:rsidRDefault="000F2EDD" w:rsidP="004938E8">
            <w:pPr>
              <w:jc w:val="both"/>
              <w:rPr>
                <w:b/>
                <w:sz w:val="28"/>
              </w:rPr>
            </w:pPr>
            <w:r>
              <w:rPr>
                <w:b/>
                <w:sz w:val="28"/>
              </w:rPr>
              <w:t>C-I – Personální zabezpečení</w:t>
            </w:r>
          </w:p>
        </w:tc>
      </w:tr>
      <w:tr w:rsidR="000F2EDD" w14:paraId="21262E55"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95E43F9"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0629620" w14:textId="77777777" w:rsidR="000F2EDD" w:rsidRDefault="000F2EDD" w:rsidP="004938E8">
            <w:pPr>
              <w:jc w:val="both"/>
            </w:pPr>
            <w:r w:rsidRPr="007438B2">
              <w:t>Univerzita Tomáše Bati ve Zlíně</w:t>
            </w:r>
          </w:p>
        </w:tc>
      </w:tr>
      <w:tr w:rsidR="000F2EDD" w14:paraId="74EF5253"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0CC2B26"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3A03A74" w14:textId="77777777" w:rsidR="000F2EDD" w:rsidRDefault="000F2EDD" w:rsidP="004938E8">
            <w:pPr>
              <w:jc w:val="both"/>
            </w:pPr>
            <w:r w:rsidRPr="007438B2">
              <w:t>Fakulta logistiky a krizového řízení</w:t>
            </w:r>
          </w:p>
        </w:tc>
      </w:tr>
      <w:tr w:rsidR="000F2EDD" w14:paraId="5CF10543"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36205B"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384139B" w14:textId="77777777" w:rsidR="000F2EDD" w:rsidRDefault="000F2EDD" w:rsidP="004938E8">
            <w:pPr>
              <w:jc w:val="both"/>
            </w:pPr>
            <w:r>
              <w:t>Management rizik</w:t>
            </w:r>
          </w:p>
        </w:tc>
      </w:tr>
      <w:tr w:rsidR="000F2EDD" w14:paraId="68A8877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63C105"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EF0A2F2" w14:textId="77777777" w:rsidR="000F2EDD" w:rsidRPr="003329DA" w:rsidRDefault="000F2EDD" w:rsidP="004938E8">
            <w:pPr>
              <w:jc w:val="both"/>
              <w:rPr>
                <w:b/>
                <w:bCs/>
              </w:rPr>
            </w:pPr>
            <w:r w:rsidRPr="003329DA">
              <w:rPr>
                <w:b/>
                <w:bCs/>
              </w:rPr>
              <w:t>Jakub Rak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0A81EB7"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CAF359B" w14:textId="77777777" w:rsidR="000F2EDD" w:rsidRDefault="000F2EDD" w:rsidP="004938E8">
            <w:pPr>
              <w:jc w:val="both"/>
            </w:pPr>
            <w:r>
              <w:t>Ing., Ph.D.</w:t>
            </w:r>
          </w:p>
        </w:tc>
      </w:tr>
      <w:tr w:rsidR="000F2EDD" w14:paraId="60E8D799"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4630DA5"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70F4C1C" w14:textId="77777777" w:rsidR="000F2EDD" w:rsidRDefault="000F2EDD" w:rsidP="004938E8">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0E7877D"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D45C4E3" w14:textId="77777777" w:rsidR="000F2EDD" w:rsidRPr="003329DA" w:rsidRDefault="000F2EDD" w:rsidP="004938E8">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89F29AE"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0EE3BD"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436FF4"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92A9026" w14:textId="77777777" w:rsidR="000F2EDD" w:rsidRDefault="000F2EDD" w:rsidP="004938E8">
            <w:pPr>
              <w:jc w:val="both"/>
            </w:pPr>
            <w:r>
              <w:t>N</w:t>
            </w:r>
          </w:p>
        </w:tc>
      </w:tr>
      <w:tr w:rsidR="000F2EDD" w14:paraId="1303A32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A3E198"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D127C55" w14:textId="77777777" w:rsidR="000F2EDD" w:rsidRPr="003329DA" w:rsidRDefault="000F2EDD" w:rsidP="004938E8">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3882E0"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801957B"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D05BCF"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5F0304" w14:textId="77777777" w:rsidR="000F2EDD" w:rsidRDefault="000F2EDD" w:rsidP="004938E8">
            <w:pPr>
              <w:jc w:val="both"/>
            </w:pPr>
            <w:r>
              <w:t>N</w:t>
            </w:r>
          </w:p>
        </w:tc>
      </w:tr>
      <w:tr w:rsidR="000F2EDD" w14:paraId="25A001A4"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97860F"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FEB456"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E58F447" w14:textId="77777777" w:rsidR="000F2EDD" w:rsidRDefault="000F2EDD" w:rsidP="004938E8">
            <w:pPr>
              <w:jc w:val="both"/>
              <w:rPr>
                <w:b/>
              </w:rPr>
            </w:pPr>
            <w:r>
              <w:rPr>
                <w:b/>
              </w:rPr>
              <w:t>rozsah</w:t>
            </w:r>
          </w:p>
        </w:tc>
      </w:tr>
      <w:tr w:rsidR="000F2EDD" w14:paraId="6C90B77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66BACC0"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CEEFC1"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CD0AD2E" w14:textId="77777777" w:rsidR="000F2EDD" w:rsidRDefault="000F2EDD" w:rsidP="004938E8">
            <w:pPr>
              <w:jc w:val="both"/>
            </w:pPr>
          </w:p>
        </w:tc>
      </w:tr>
      <w:tr w:rsidR="000F2EDD" w14:paraId="58B2E11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6DB56E1"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7A0B8F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BE4197E" w14:textId="77777777" w:rsidR="000F2EDD" w:rsidRDefault="000F2EDD" w:rsidP="004938E8">
            <w:pPr>
              <w:jc w:val="both"/>
            </w:pPr>
          </w:p>
        </w:tc>
      </w:tr>
      <w:tr w:rsidR="000F2EDD" w14:paraId="4898DF0D"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1724C41"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E44116"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A1E346" w14:textId="77777777" w:rsidR="000F2EDD" w:rsidRDefault="000F2EDD" w:rsidP="004938E8">
            <w:pPr>
              <w:jc w:val="both"/>
            </w:pPr>
          </w:p>
        </w:tc>
      </w:tr>
      <w:tr w:rsidR="000F2EDD" w14:paraId="0FEEEAB0"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BB1E1C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22F198E"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3F4585E" w14:textId="77777777" w:rsidR="000F2EDD" w:rsidRDefault="000F2EDD" w:rsidP="004938E8">
            <w:pPr>
              <w:jc w:val="both"/>
            </w:pPr>
          </w:p>
        </w:tc>
      </w:tr>
      <w:tr w:rsidR="000F2EDD" w14:paraId="42585F9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BAE21ED"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93DEEDC" w14:textId="77777777" w:rsidTr="004938E8">
        <w:trPr>
          <w:trHeight w:val="749"/>
        </w:trPr>
        <w:tc>
          <w:tcPr>
            <w:tcW w:w="9859" w:type="dxa"/>
            <w:gridSpan w:val="15"/>
            <w:tcBorders>
              <w:top w:val="nil"/>
              <w:left w:val="single" w:sz="4" w:space="0" w:color="auto"/>
              <w:bottom w:val="single" w:sz="4" w:space="0" w:color="auto"/>
              <w:right w:val="single" w:sz="4" w:space="0" w:color="auto"/>
            </w:tcBorders>
          </w:tcPr>
          <w:p w14:paraId="5357B2D7" w14:textId="77777777" w:rsidR="000F2EDD" w:rsidRPr="00D35787" w:rsidRDefault="000F2EDD" w:rsidP="004938E8">
            <w:pPr>
              <w:jc w:val="both"/>
            </w:pPr>
            <w:r>
              <w:t>Aplikovaná informatika</w:t>
            </w:r>
            <w:r>
              <w:rPr>
                <w:b/>
                <w:bCs/>
              </w:rPr>
              <w:t xml:space="preserve"> </w:t>
            </w:r>
            <w:r w:rsidRPr="00D35787">
              <w:t>– garant, přednáš</w:t>
            </w:r>
            <w:r>
              <w:t>ející</w:t>
            </w:r>
            <w:r w:rsidRPr="00D35787">
              <w:t xml:space="preserve"> (100 %)</w:t>
            </w:r>
            <w:r>
              <w:t>, cvičící (25 %)</w:t>
            </w:r>
          </w:p>
          <w:p w14:paraId="6674C888" w14:textId="77777777" w:rsidR="000F2EDD" w:rsidRDefault="000F2EDD" w:rsidP="004938E8">
            <w:pPr>
              <w:jc w:val="both"/>
            </w:pPr>
            <w:r w:rsidRPr="00D35787">
              <w:t>Soft Targets Protection</w:t>
            </w:r>
            <w:r>
              <w:t xml:space="preserve"> </w:t>
            </w:r>
            <w:r w:rsidRPr="00D35787">
              <w:t>– garant, přednáš</w:t>
            </w:r>
            <w:r>
              <w:t>ející</w:t>
            </w:r>
            <w:r w:rsidRPr="00D35787">
              <w:t xml:space="preserve"> (100 %)</w:t>
            </w:r>
            <w:r>
              <w:t>, cvičící (100 %)</w:t>
            </w:r>
          </w:p>
        </w:tc>
      </w:tr>
      <w:tr w:rsidR="000F2EDD" w14:paraId="73D49963"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8014583"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7E7AD113"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3E0D7343"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50B9467"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848FCB3"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3132B3B"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16E45DD" w14:textId="77777777" w:rsidR="000F2EDD" w:rsidRDefault="000F2EDD" w:rsidP="004938E8">
            <w:pPr>
              <w:jc w:val="both"/>
              <w:rPr>
                <w:b/>
              </w:rPr>
            </w:pPr>
            <w:r>
              <w:rPr>
                <w:b/>
              </w:rPr>
              <w:t>(</w:t>
            </w:r>
            <w:r>
              <w:rPr>
                <w:b/>
                <w:i/>
                <w:iCs/>
              </w:rPr>
              <w:t>nepovinný údaj</w:t>
            </w:r>
            <w:r>
              <w:rPr>
                <w:b/>
              </w:rPr>
              <w:t>) Počet hodin za semestr</w:t>
            </w:r>
          </w:p>
        </w:tc>
      </w:tr>
      <w:tr w:rsidR="000F2EDD" w14:paraId="170107AA"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48B3C309" w14:textId="77777777" w:rsidR="000F2EDD" w:rsidRPr="00117D04"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334DFC53" w14:textId="77777777" w:rsidR="000F2EDD" w:rsidRPr="00117D04"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51D5BDA4" w14:textId="77777777" w:rsidR="000F2EDD" w:rsidRPr="00117D0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0FD90CFB" w14:textId="77777777" w:rsidR="000F2EDD" w:rsidRPr="00117D04" w:rsidRDefault="000F2EDD" w:rsidP="004938E8"/>
        </w:tc>
        <w:tc>
          <w:tcPr>
            <w:tcW w:w="1972" w:type="dxa"/>
            <w:gridSpan w:val="3"/>
            <w:tcBorders>
              <w:top w:val="nil"/>
              <w:left w:val="single" w:sz="4" w:space="0" w:color="auto"/>
              <w:bottom w:val="single" w:sz="4" w:space="0" w:color="auto"/>
              <w:right w:val="single" w:sz="4" w:space="0" w:color="auto"/>
            </w:tcBorders>
          </w:tcPr>
          <w:p w14:paraId="14D3A8D7" w14:textId="77777777" w:rsidR="000F2EDD" w:rsidRDefault="000F2EDD" w:rsidP="004938E8">
            <w:pPr>
              <w:jc w:val="both"/>
              <w:rPr>
                <w:color w:val="FF0000"/>
              </w:rPr>
            </w:pPr>
          </w:p>
        </w:tc>
      </w:tr>
      <w:tr w:rsidR="000F2EDD" w14:paraId="52F60B5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1D8FCA25" w14:textId="77777777" w:rsidR="000F2EDD" w:rsidRPr="00117D04"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304AA890" w14:textId="77777777" w:rsidR="000F2EDD" w:rsidRPr="00117D04"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3B315BDA" w14:textId="77777777" w:rsidR="000F2EDD" w:rsidRPr="00117D0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6F9D953B" w14:textId="77777777" w:rsidR="000F2EDD" w:rsidRPr="00117D04" w:rsidRDefault="000F2EDD" w:rsidP="004938E8"/>
        </w:tc>
        <w:tc>
          <w:tcPr>
            <w:tcW w:w="1972" w:type="dxa"/>
            <w:gridSpan w:val="3"/>
            <w:tcBorders>
              <w:top w:val="nil"/>
              <w:left w:val="single" w:sz="4" w:space="0" w:color="auto"/>
              <w:bottom w:val="single" w:sz="4" w:space="0" w:color="auto"/>
              <w:right w:val="single" w:sz="4" w:space="0" w:color="auto"/>
            </w:tcBorders>
          </w:tcPr>
          <w:p w14:paraId="0B72ECE0" w14:textId="77777777" w:rsidR="000F2EDD" w:rsidRDefault="000F2EDD" w:rsidP="004938E8">
            <w:pPr>
              <w:jc w:val="both"/>
              <w:rPr>
                <w:color w:val="FF0000"/>
              </w:rPr>
            </w:pPr>
          </w:p>
        </w:tc>
      </w:tr>
      <w:tr w:rsidR="000F2EDD" w14:paraId="1F255350"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41DEAC3" w14:textId="77777777" w:rsidR="000F2EDD" w:rsidRPr="00117D04"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4AC412BB" w14:textId="77777777" w:rsidR="000F2EDD" w:rsidRPr="00117D04"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5F0F6C3E" w14:textId="77777777" w:rsidR="000F2EDD" w:rsidRPr="00117D0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6DB87E55" w14:textId="77777777" w:rsidR="000F2EDD" w:rsidRPr="00117D04" w:rsidRDefault="000F2EDD" w:rsidP="004938E8"/>
        </w:tc>
        <w:tc>
          <w:tcPr>
            <w:tcW w:w="1972" w:type="dxa"/>
            <w:gridSpan w:val="3"/>
            <w:tcBorders>
              <w:top w:val="nil"/>
              <w:left w:val="single" w:sz="4" w:space="0" w:color="auto"/>
              <w:bottom w:val="single" w:sz="4" w:space="0" w:color="auto"/>
              <w:right w:val="single" w:sz="4" w:space="0" w:color="auto"/>
            </w:tcBorders>
          </w:tcPr>
          <w:p w14:paraId="59D36DBA" w14:textId="77777777" w:rsidR="000F2EDD" w:rsidRDefault="000F2EDD" w:rsidP="004938E8">
            <w:pPr>
              <w:jc w:val="both"/>
              <w:rPr>
                <w:color w:val="FF0000"/>
              </w:rPr>
            </w:pPr>
          </w:p>
        </w:tc>
      </w:tr>
      <w:tr w:rsidR="000F2EDD" w14:paraId="4E3FB68E"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5F9D643" w14:textId="77777777" w:rsidR="000F2EDD" w:rsidRPr="00117D04"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0C9DBD02" w14:textId="77777777" w:rsidR="000F2EDD" w:rsidRPr="00117D04"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1A68A229" w14:textId="77777777" w:rsidR="000F2EDD" w:rsidRPr="00117D0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3B21CDB8" w14:textId="77777777" w:rsidR="000F2EDD" w:rsidRPr="00117D04" w:rsidRDefault="000F2EDD" w:rsidP="004938E8"/>
        </w:tc>
        <w:tc>
          <w:tcPr>
            <w:tcW w:w="1972" w:type="dxa"/>
            <w:gridSpan w:val="3"/>
            <w:tcBorders>
              <w:top w:val="nil"/>
              <w:left w:val="single" w:sz="4" w:space="0" w:color="auto"/>
              <w:bottom w:val="single" w:sz="4" w:space="0" w:color="auto"/>
              <w:right w:val="single" w:sz="4" w:space="0" w:color="auto"/>
            </w:tcBorders>
          </w:tcPr>
          <w:p w14:paraId="1ADDE8FB" w14:textId="77777777" w:rsidR="000F2EDD" w:rsidRDefault="000F2EDD" w:rsidP="004938E8">
            <w:pPr>
              <w:jc w:val="both"/>
              <w:rPr>
                <w:color w:val="FF0000"/>
              </w:rPr>
            </w:pPr>
          </w:p>
        </w:tc>
      </w:tr>
      <w:tr w:rsidR="000F2EDD" w14:paraId="4C4E38F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D4B4976" w14:textId="77777777" w:rsidR="000F2EDD" w:rsidRDefault="000F2EDD" w:rsidP="004938E8">
            <w:pPr>
              <w:jc w:val="both"/>
            </w:pPr>
            <w:r>
              <w:rPr>
                <w:b/>
              </w:rPr>
              <w:t xml:space="preserve">Údaje o vzdělání na VŠ </w:t>
            </w:r>
          </w:p>
        </w:tc>
      </w:tr>
      <w:tr w:rsidR="000F2EDD" w14:paraId="2EFB9BE7" w14:textId="77777777" w:rsidTr="004938E8">
        <w:trPr>
          <w:trHeight w:val="701"/>
        </w:trPr>
        <w:tc>
          <w:tcPr>
            <w:tcW w:w="9859" w:type="dxa"/>
            <w:gridSpan w:val="15"/>
            <w:tcBorders>
              <w:top w:val="single" w:sz="4" w:space="0" w:color="auto"/>
              <w:left w:val="single" w:sz="4" w:space="0" w:color="auto"/>
              <w:bottom w:val="single" w:sz="4" w:space="0" w:color="auto"/>
              <w:right w:val="single" w:sz="4" w:space="0" w:color="auto"/>
            </w:tcBorders>
          </w:tcPr>
          <w:p w14:paraId="6FEB3FCD" w14:textId="77777777" w:rsidR="000F2EDD" w:rsidRPr="007438B2" w:rsidRDefault="000F2EDD" w:rsidP="004938E8">
            <w:pPr>
              <w:jc w:val="both"/>
              <w:rPr>
                <w:bCs/>
              </w:rPr>
            </w:pPr>
            <w:r>
              <w:rPr>
                <w:bCs/>
              </w:rPr>
              <w:t>2017 – doktor (Ph.D.)</w:t>
            </w:r>
            <w:r w:rsidRPr="007438B2">
              <w:rPr>
                <w:bCs/>
              </w:rPr>
              <w:t>, SP Inženýrská informatika, obor Inženýrská informatika Univerzita Tomáše Bati ve Zlíně, Fakulta aplikované informatiky</w:t>
            </w:r>
          </w:p>
        </w:tc>
      </w:tr>
      <w:tr w:rsidR="000F2EDD" w14:paraId="4D3C7E1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98AD49" w14:textId="77777777" w:rsidR="000F2EDD" w:rsidRPr="007438B2" w:rsidRDefault="000F2EDD" w:rsidP="004938E8">
            <w:pPr>
              <w:jc w:val="both"/>
              <w:rPr>
                <w:b/>
              </w:rPr>
            </w:pPr>
            <w:r w:rsidRPr="007438B2">
              <w:rPr>
                <w:b/>
              </w:rPr>
              <w:t>Údaje o odborném působení od absolvování VŠ</w:t>
            </w:r>
          </w:p>
        </w:tc>
      </w:tr>
      <w:tr w:rsidR="000F2EDD" w14:paraId="6FCD926A" w14:textId="77777777" w:rsidTr="004938E8">
        <w:trPr>
          <w:trHeight w:val="805"/>
        </w:trPr>
        <w:tc>
          <w:tcPr>
            <w:tcW w:w="9859" w:type="dxa"/>
            <w:gridSpan w:val="15"/>
            <w:tcBorders>
              <w:top w:val="single" w:sz="4" w:space="0" w:color="auto"/>
              <w:left w:val="single" w:sz="4" w:space="0" w:color="auto"/>
              <w:bottom w:val="single" w:sz="4" w:space="0" w:color="auto"/>
              <w:right w:val="single" w:sz="4" w:space="0" w:color="auto"/>
            </w:tcBorders>
          </w:tcPr>
          <w:p w14:paraId="24BF325F" w14:textId="77777777" w:rsidR="000F2EDD" w:rsidRPr="007438B2" w:rsidRDefault="000F2EDD" w:rsidP="004938E8">
            <w:pPr>
              <w:jc w:val="both"/>
            </w:pPr>
            <w:r w:rsidRPr="007438B2">
              <w:t>2013</w:t>
            </w:r>
            <w:r>
              <w:t>-</w:t>
            </w:r>
            <w:r w:rsidRPr="007438B2">
              <w:t>dosud</w:t>
            </w:r>
            <w:r>
              <w:t>:</w:t>
            </w:r>
            <w:r w:rsidRPr="007438B2">
              <w:t xml:space="preserve"> UTB ve Zlíně, Fakulta logistiky a krizového řízení,</w:t>
            </w:r>
          </w:p>
          <w:p w14:paraId="55FC2873" w14:textId="77777777" w:rsidR="000F2EDD" w:rsidRPr="007438B2" w:rsidRDefault="000F2EDD" w:rsidP="004938E8">
            <w:pPr>
              <w:jc w:val="both"/>
            </w:pPr>
            <w:r w:rsidRPr="007438B2">
              <w:t>2010</w:t>
            </w:r>
            <w:r>
              <w:t>-2010: d</w:t>
            </w:r>
            <w:r w:rsidRPr="007438B2">
              <w:t>louhodobá odborná stáž: Krajský úřad Zlínského kraje, Oddělení pro zvláštní úkoly,</w:t>
            </w:r>
          </w:p>
          <w:p w14:paraId="45A8979F" w14:textId="77777777" w:rsidR="000F2EDD" w:rsidRPr="007438B2" w:rsidRDefault="000F2EDD" w:rsidP="004938E8">
            <w:pPr>
              <w:jc w:val="both"/>
            </w:pPr>
            <w:r w:rsidRPr="007438B2">
              <w:t>2008</w:t>
            </w:r>
            <w:r>
              <w:t>-2008: d</w:t>
            </w:r>
            <w:r w:rsidRPr="007438B2">
              <w:t>louhodobá odborná stáž: Krajský úřad Zlínského kraje, Oddělení pro zvláštní úkoly.</w:t>
            </w:r>
          </w:p>
        </w:tc>
      </w:tr>
      <w:tr w:rsidR="000F2EDD" w14:paraId="36FCAF8A"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76DCAD" w14:textId="77777777" w:rsidR="000F2EDD" w:rsidRDefault="000F2EDD" w:rsidP="004938E8">
            <w:pPr>
              <w:jc w:val="both"/>
            </w:pPr>
            <w:r>
              <w:rPr>
                <w:b/>
              </w:rPr>
              <w:t>Zkušenosti s vedením kvalifikačních a rigorózních prací</w:t>
            </w:r>
          </w:p>
        </w:tc>
      </w:tr>
      <w:tr w:rsidR="000F2EDD" w14:paraId="51411085" w14:textId="77777777" w:rsidTr="004938E8">
        <w:trPr>
          <w:trHeight w:val="725"/>
        </w:trPr>
        <w:tc>
          <w:tcPr>
            <w:tcW w:w="9859" w:type="dxa"/>
            <w:gridSpan w:val="15"/>
            <w:tcBorders>
              <w:top w:val="single" w:sz="4" w:space="0" w:color="auto"/>
              <w:left w:val="single" w:sz="4" w:space="0" w:color="auto"/>
              <w:bottom w:val="single" w:sz="4" w:space="0" w:color="auto"/>
              <w:right w:val="single" w:sz="4" w:space="0" w:color="auto"/>
            </w:tcBorders>
          </w:tcPr>
          <w:p w14:paraId="16E7210B" w14:textId="77777777" w:rsidR="000F2EDD" w:rsidRDefault="000F2EDD" w:rsidP="004938E8">
            <w:pPr>
              <w:jc w:val="both"/>
            </w:pPr>
            <w:r>
              <w:t>67x vedoucí bakalářské práce</w:t>
            </w:r>
          </w:p>
          <w:p w14:paraId="3BEB69A7" w14:textId="77777777" w:rsidR="000F2EDD" w:rsidRDefault="000F2EDD" w:rsidP="004938E8">
            <w:pPr>
              <w:jc w:val="both"/>
            </w:pPr>
            <w:r>
              <w:t>37x vedoucí diplomové práce</w:t>
            </w:r>
          </w:p>
        </w:tc>
      </w:tr>
      <w:tr w:rsidR="000F2EDD" w14:paraId="29ADF19B"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823AAE3"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5FA7E0"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FB7F4F2"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F3CC714" w14:textId="77777777" w:rsidR="000F2EDD" w:rsidRDefault="000F2EDD" w:rsidP="004938E8">
            <w:pPr>
              <w:jc w:val="both"/>
              <w:rPr>
                <w:b/>
              </w:rPr>
            </w:pPr>
            <w:r>
              <w:rPr>
                <w:b/>
              </w:rPr>
              <w:t>Ohlasy publikací</w:t>
            </w:r>
          </w:p>
        </w:tc>
      </w:tr>
      <w:tr w:rsidR="000F2EDD" w14:paraId="43983273"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111A88A6"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1F90AC4"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A1EDF77"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D6F9F09"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E350F10"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48F96C6" w14:textId="77777777" w:rsidR="000F2EDD" w:rsidRDefault="000F2EDD" w:rsidP="004938E8">
            <w:pPr>
              <w:jc w:val="both"/>
            </w:pPr>
            <w:r>
              <w:rPr>
                <w:b/>
                <w:sz w:val="18"/>
              </w:rPr>
              <w:t>ostatní</w:t>
            </w:r>
          </w:p>
        </w:tc>
      </w:tr>
      <w:tr w:rsidR="000F2EDD" w14:paraId="5F647AD6"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D43DD2"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54652D"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5BA388E"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41864D1" w14:textId="77777777" w:rsidR="000F2EDD" w:rsidRDefault="000F2EDD" w:rsidP="004938E8">
            <w:pPr>
              <w:jc w:val="both"/>
              <w:rPr>
                <w:b/>
              </w:rPr>
            </w:pPr>
            <w:r>
              <w:rPr>
                <w:b/>
              </w:rPr>
              <w:t>13</w:t>
            </w:r>
          </w:p>
        </w:tc>
        <w:tc>
          <w:tcPr>
            <w:tcW w:w="693" w:type="dxa"/>
            <w:tcBorders>
              <w:top w:val="single" w:sz="4" w:space="0" w:color="auto"/>
              <w:left w:val="single" w:sz="4" w:space="0" w:color="auto"/>
              <w:bottom w:val="single" w:sz="4" w:space="0" w:color="auto"/>
              <w:right w:val="single" w:sz="4" w:space="0" w:color="auto"/>
            </w:tcBorders>
          </w:tcPr>
          <w:p w14:paraId="66E09FD5" w14:textId="77777777" w:rsidR="000F2EDD" w:rsidRDefault="000F2EDD" w:rsidP="004938E8">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52609C99" w14:textId="77777777" w:rsidR="000F2EDD" w:rsidRDefault="000F2EDD" w:rsidP="004938E8">
            <w:pPr>
              <w:jc w:val="both"/>
              <w:rPr>
                <w:b/>
              </w:rPr>
            </w:pPr>
          </w:p>
        </w:tc>
      </w:tr>
      <w:tr w:rsidR="000F2EDD" w14:paraId="3A8C5D16"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CC95B1B"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3B8DBD9"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5D6E0C9"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F7A4767"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111FFBA" w14:textId="77777777" w:rsidR="000F2EDD" w:rsidRDefault="000F2EDD" w:rsidP="004938E8">
            <w:pPr>
              <w:rPr>
                <w:b/>
              </w:rPr>
            </w:pPr>
            <w:r>
              <w:rPr>
                <w:b/>
              </w:rPr>
              <w:t xml:space="preserve">    2/4</w:t>
            </w:r>
          </w:p>
        </w:tc>
      </w:tr>
      <w:tr w:rsidR="000F2EDD" w14:paraId="4E13595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DBD8A7"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709BA897"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756E37A" w14:textId="77777777" w:rsidR="000F2EDD" w:rsidRDefault="000F2EDD" w:rsidP="004938E8">
            <w:pPr>
              <w:spacing w:after="240"/>
              <w:jc w:val="both"/>
              <w:rPr>
                <w:bCs/>
              </w:rPr>
            </w:pPr>
            <w:r w:rsidRPr="00A31A1D">
              <w:rPr>
                <w:bCs/>
              </w:rPr>
              <w:t>PAVLÍK, Lukáš; FICEK, Martin</w:t>
            </w:r>
            <w:r>
              <w:rPr>
                <w:bCs/>
              </w:rPr>
              <w:t xml:space="preserve"> a</w:t>
            </w:r>
            <w:r w:rsidRPr="00A31A1D">
              <w:rPr>
                <w:b/>
                <w:bCs/>
              </w:rPr>
              <w:t xml:space="preserve"> Jakub </w:t>
            </w:r>
            <w:r w:rsidRPr="00690A23">
              <w:rPr>
                <w:b/>
                <w:bCs/>
              </w:rPr>
              <w:t>RAK</w:t>
            </w:r>
            <w:r w:rsidRPr="00690A23">
              <w:rPr>
                <w:bCs/>
              </w:rPr>
              <w:t>. Dynamic assessment of cyber threats in the field of insurance. </w:t>
            </w:r>
            <w:r w:rsidRPr="00690A23">
              <w:rPr>
                <w:bCs/>
                <w:i/>
                <w:iCs/>
              </w:rPr>
              <w:t>Risks</w:t>
            </w:r>
            <w:r w:rsidRPr="00690A23">
              <w:rPr>
                <w:bCs/>
              </w:rPr>
              <w:t xml:space="preserve">, 2022, roč. 10, č. 12, s. Neuvden. ISSN 2227-9091. </w:t>
            </w:r>
            <w:r>
              <w:rPr>
                <w:bCs/>
              </w:rPr>
              <w:t xml:space="preserve">(Jimp, </w:t>
            </w:r>
            <w:r w:rsidRPr="00F636F9">
              <w:t xml:space="preserve">Autorský podíl </w:t>
            </w:r>
            <w:r w:rsidRPr="00A31A1D">
              <w:rPr>
                <w:b/>
                <w:bCs/>
              </w:rPr>
              <w:t>10 %</w:t>
            </w:r>
            <w:r>
              <w:rPr>
                <w:bCs/>
              </w:rPr>
              <w:t>)</w:t>
            </w:r>
          </w:p>
          <w:p w14:paraId="3B6191BE" w14:textId="77777777" w:rsidR="000F2EDD" w:rsidRDefault="000F2EDD" w:rsidP="004938E8">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TOMÁŠEK, Pavel a Petr SVOBODA.</w:t>
            </w:r>
            <w:r w:rsidRPr="00B246A6">
              <w:rPr>
                <w:bCs/>
              </w:rPr>
              <w:t xml:space="preserve"> Design of a spatial data model for the sustainability of population sheltering processes in the Czech Republic. </w:t>
            </w:r>
            <w:r w:rsidRPr="00B246A6">
              <w:rPr>
                <w:bCs/>
                <w:i/>
                <w:iCs/>
              </w:rPr>
              <w:t>Sustainability</w:t>
            </w:r>
            <w:r w:rsidRPr="00B246A6">
              <w:rPr>
                <w:bCs/>
              </w:rPr>
              <w:t xml:space="preserve">, 2021, roč. 13, č. 24, s. nestránkováno. ISSN 2071-1050. </w:t>
            </w:r>
            <w:r>
              <w:rPr>
                <w:bCs/>
              </w:rPr>
              <w:t xml:space="preserve">(Jimp, </w:t>
            </w:r>
            <w:r w:rsidRPr="00F636F9">
              <w:t xml:space="preserve">Autorský podíl </w:t>
            </w:r>
            <w:r w:rsidRPr="00A31A1D">
              <w:rPr>
                <w:b/>
                <w:bCs/>
              </w:rPr>
              <w:t>60 %</w:t>
            </w:r>
            <w:r>
              <w:rPr>
                <w:bCs/>
              </w:rPr>
              <w:t>)</w:t>
            </w:r>
          </w:p>
          <w:p w14:paraId="2920F85F" w14:textId="77777777" w:rsidR="000F2EDD" w:rsidRDefault="000F2EDD" w:rsidP="004938E8">
            <w:pPr>
              <w:spacing w:after="240"/>
              <w:jc w:val="both"/>
              <w:rPr>
                <w:bCs/>
              </w:rPr>
            </w:pPr>
            <w:r w:rsidRPr="00A31A1D">
              <w:rPr>
                <w:bCs/>
              </w:rPr>
              <w:t>TOMÁŠEK, Pavel; SVOBODA, Petr a</w:t>
            </w:r>
            <w:r>
              <w:rPr>
                <w:b/>
                <w:bCs/>
              </w:rPr>
              <w:t xml:space="preserve"> Jakub </w:t>
            </w:r>
            <w:r w:rsidRPr="00B246A6">
              <w:rPr>
                <w:b/>
                <w:bCs/>
              </w:rPr>
              <w:t>RAK</w:t>
            </w:r>
            <w:r w:rsidRPr="00B246A6">
              <w:rPr>
                <w:bCs/>
              </w:rPr>
              <w:t>. Platforma informační podpory bezpečnosti obcí. 2021</w:t>
            </w:r>
            <w:r>
              <w:rPr>
                <w:bCs/>
              </w:rPr>
              <w:t>. (</w:t>
            </w:r>
            <w:r w:rsidRPr="00A31A1D">
              <w:rPr>
                <w:bCs/>
              </w:rPr>
              <w:t>SOFTWARE</w:t>
            </w:r>
            <w:r>
              <w:rPr>
                <w:bCs/>
              </w:rPr>
              <w:t xml:space="preserve">, </w:t>
            </w:r>
            <w:r w:rsidRPr="00F636F9">
              <w:t xml:space="preserve">Autorský podíl </w:t>
            </w:r>
            <w:r>
              <w:rPr>
                <w:b/>
                <w:bCs/>
              </w:rPr>
              <w:t>3</w:t>
            </w:r>
            <w:r w:rsidRPr="00A31A1D">
              <w:rPr>
                <w:b/>
                <w:bCs/>
              </w:rPr>
              <w:t>0 %</w:t>
            </w:r>
            <w:r>
              <w:rPr>
                <w:bCs/>
              </w:rPr>
              <w:t>)</w:t>
            </w:r>
          </w:p>
          <w:p w14:paraId="70E51FE3" w14:textId="77777777" w:rsidR="000F2EDD" w:rsidRDefault="000F2EDD" w:rsidP="004938E8">
            <w:pPr>
              <w:spacing w:after="240"/>
              <w:jc w:val="both"/>
              <w:rPr>
                <w:bCs/>
              </w:rPr>
            </w:pPr>
            <w:r w:rsidRPr="00A31A1D">
              <w:rPr>
                <w:bCs/>
              </w:rPr>
              <w:t>TOMÁŠEK, Pavel; TOMÁŠKOVÁ, Hana a</w:t>
            </w:r>
            <w:r>
              <w:rPr>
                <w:b/>
                <w:bCs/>
              </w:rPr>
              <w:t xml:space="preserve"> Jakub</w:t>
            </w:r>
            <w:r>
              <w:rPr>
                <w:bCs/>
              </w:rPr>
              <w:t xml:space="preserve"> </w:t>
            </w:r>
            <w:r w:rsidRPr="00B246A6">
              <w:rPr>
                <w:b/>
                <w:bCs/>
              </w:rPr>
              <w:t>R</w:t>
            </w:r>
            <w:r>
              <w:rPr>
                <w:b/>
                <w:bCs/>
              </w:rPr>
              <w:t>AK</w:t>
            </w:r>
            <w:r w:rsidRPr="00B246A6">
              <w:rPr>
                <w:bCs/>
              </w:rPr>
              <w:t>. Chi-square of pseudorandom number generator of normal distribution in C++17. </w:t>
            </w:r>
            <w:r w:rsidRPr="00B246A6">
              <w:rPr>
                <w:bCs/>
                <w:i/>
                <w:iCs/>
              </w:rPr>
              <w:t>TEM Journal - Technology Education Management Informatics</w:t>
            </w:r>
            <w:r w:rsidRPr="00B246A6">
              <w:rPr>
                <w:bCs/>
              </w:rPr>
              <w:t>, 2021, roč. 10, č. 4, s. 1495-1499. ISSN 2217-8309.</w:t>
            </w:r>
            <w:r>
              <w:rPr>
                <w:bCs/>
              </w:rPr>
              <w:t xml:space="preserve"> (Jimp, </w:t>
            </w:r>
            <w:r w:rsidRPr="00F636F9">
              <w:t>Autorský podíl</w:t>
            </w:r>
            <w:r w:rsidRPr="00A31A1D">
              <w:rPr>
                <w:b/>
                <w:bCs/>
              </w:rPr>
              <w:t xml:space="preserve"> </w:t>
            </w:r>
            <w:r>
              <w:rPr>
                <w:b/>
                <w:bCs/>
              </w:rPr>
              <w:t>2</w:t>
            </w:r>
            <w:r w:rsidRPr="00A31A1D">
              <w:rPr>
                <w:b/>
                <w:bCs/>
              </w:rPr>
              <w:t>0 %</w:t>
            </w:r>
            <w:r>
              <w:rPr>
                <w:bCs/>
              </w:rPr>
              <w:t>)</w:t>
            </w:r>
          </w:p>
          <w:p w14:paraId="21053D54" w14:textId="77777777" w:rsidR="000F2EDD" w:rsidRDefault="000F2EDD" w:rsidP="004938E8">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SVOBODA, Petr; VIČAR, Dušan; MIČKA, Jan a Tomáš BÁLINT</w:t>
            </w:r>
            <w:r w:rsidRPr="00B246A6">
              <w:rPr>
                <w:bCs/>
              </w:rPr>
              <w:t>. Design of the civil protection data model for smart cities. </w:t>
            </w:r>
            <w:r w:rsidRPr="00B246A6">
              <w:rPr>
                <w:bCs/>
                <w:i/>
                <w:iCs/>
              </w:rPr>
              <w:t>Lecture Notes in Electrical Engineering</w:t>
            </w:r>
            <w:r w:rsidRPr="00B246A6">
              <w:rPr>
                <w:bCs/>
              </w:rPr>
              <w:t>. Berlín: Springer Verlag, 2019, s. 348-353. ISSN 1876-1100. ISBN 978-3-030-21506-4.</w:t>
            </w:r>
            <w:r>
              <w:rPr>
                <w:bCs/>
              </w:rPr>
              <w:t xml:space="preserve"> (Jimp, </w:t>
            </w:r>
            <w:r w:rsidRPr="00F636F9">
              <w:t xml:space="preserve">Autorský podíl </w:t>
            </w:r>
            <w:r>
              <w:rPr>
                <w:b/>
                <w:bCs/>
              </w:rPr>
              <w:t>35</w:t>
            </w:r>
            <w:r w:rsidRPr="00A31A1D">
              <w:rPr>
                <w:b/>
                <w:bCs/>
              </w:rPr>
              <w:t xml:space="preserve"> %</w:t>
            </w:r>
            <w:r>
              <w:rPr>
                <w:bCs/>
              </w:rPr>
              <w:t>)</w:t>
            </w:r>
          </w:p>
          <w:p w14:paraId="610E8EB7" w14:textId="77777777" w:rsidR="000F2EDD" w:rsidRDefault="000F2EDD" w:rsidP="004938E8">
            <w:pPr>
              <w:jc w:val="both"/>
              <w:rPr>
                <w:bCs/>
              </w:rPr>
            </w:pPr>
          </w:p>
          <w:p w14:paraId="0685DC19" w14:textId="77777777" w:rsidR="000F2EDD" w:rsidRPr="00751180" w:rsidRDefault="000F2EDD" w:rsidP="004938E8">
            <w:pPr>
              <w:jc w:val="both"/>
              <w:rPr>
                <w:b/>
                <w:bCs/>
              </w:rPr>
            </w:pPr>
            <w:r w:rsidRPr="00751180">
              <w:rPr>
                <w:b/>
                <w:bCs/>
              </w:rPr>
              <w:t>Řešené výzkumné projekty:</w:t>
            </w:r>
          </w:p>
          <w:p w14:paraId="585967D9" w14:textId="77777777" w:rsidR="000F2EDD" w:rsidRPr="00751180" w:rsidRDefault="000F2EDD" w:rsidP="004938E8">
            <w:pPr>
              <w:spacing w:after="240"/>
              <w:jc w:val="both"/>
              <w:rPr>
                <w:bCs/>
              </w:rPr>
            </w:pPr>
            <w:r w:rsidRPr="00751180">
              <w:rPr>
                <w:bCs/>
              </w:rPr>
              <w:t>2022-2023: Řešitel projektu č. VB01000008 – “</w:t>
            </w:r>
            <w:r w:rsidRPr="00751180">
              <w:rPr>
                <w:b/>
                <w:bCs/>
                <w:i/>
                <w:iCs/>
              </w:rPr>
              <w:t>FLAPRIS – Systém pro podporu zpřesněné a včasné předpovědi nebezpečí vzniku přívalových povodní a usnadnění činností krizových a povodňových orgánů kraje</w:t>
            </w:r>
            <w:r w:rsidRPr="00751180">
              <w:rPr>
                <w:bCs/>
              </w:rPr>
              <w:t>”, Ministerstvo vnitra, Bezpečnostní výzkum, 1. veřejná soutěž SECTECH, 2021-2026.</w:t>
            </w:r>
          </w:p>
          <w:p w14:paraId="78F1D595" w14:textId="77777777" w:rsidR="000F2EDD" w:rsidRPr="00690A23" w:rsidRDefault="000F2EDD" w:rsidP="004938E8">
            <w:pPr>
              <w:spacing w:after="240"/>
              <w:jc w:val="both"/>
              <w:rPr>
                <w:bCs/>
              </w:rPr>
            </w:pPr>
            <w:r w:rsidRPr="00751180">
              <w:rPr>
                <w:bCs/>
              </w:rPr>
              <w:t>20</w:t>
            </w:r>
            <w:r>
              <w:rPr>
                <w:bCs/>
              </w:rPr>
              <w:t>20</w:t>
            </w:r>
            <w:r w:rsidRPr="00751180">
              <w:rPr>
                <w:bCs/>
              </w:rPr>
              <w:t>-2022: Řešitel projektu č. VI04000080 – “</w:t>
            </w:r>
            <w:r w:rsidRPr="00751180">
              <w:rPr>
                <w:b/>
                <w:bCs/>
                <w:i/>
              </w:rPr>
              <w:t>Informační platforma krizové logistiky</w:t>
            </w:r>
            <w:r w:rsidRPr="00751180">
              <w:rPr>
                <w:bCs/>
              </w:rPr>
              <w:t xml:space="preserve">”, Ministerstvo vnitra, Bezpečnostní výzkum, </w:t>
            </w:r>
            <w:r>
              <w:rPr>
                <w:bCs/>
              </w:rPr>
              <w:t>4</w:t>
            </w:r>
            <w:r w:rsidRPr="00751180">
              <w:rPr>
                <w:bCs/>
              </w:rPr>
              <w:t>. veřejná soutěž 2015-2022.</w:t>
            </w:r>
          </w:p>
        </w:tc>
      </w:tr>
      <w:tr w:rsidR="000F2EDD" w14:paraId="6DA13C24"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9FA59D" w14:textId="77777777" w:rsidR="000F2EDD" w:rsidRPr="00690A23" w:rsidRDefault="000F2EDD" w:rsidP="004938E8">
            <w:pPr>
              <w:rPr>
                <w:bCs/>
              </w:rPr>
            </w:pPr>
            <w:r w:rsidRPr="00690A23">
              <w:rPr>
                <w:bCs/>
              </w:rPr>
              <w:t>Působení v</w:t>
            </w:r>
            <w:r>
              <w:rPr>
                <w:bCs/>
              </w:rPr>
              <w:t> </w:t>
            </w:r>
            <w:r w:rsidRPr="00690A23">
              <w:rPr>
                <w:bCs/>
              </w:rPr>
              <w:t>zahraničí</w:t>
            </w:r>
          </w:p>
        </w:tc>
      </w:tr>
      <w:tr w:rsidR="000F2EDD" w14:paraId="4177FA2C"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D8D358D" w14:textId="77777777" w:rsidR="000F2EDD" w:rsidRPr="00F636F9" w:rsidRDefault="000F2EDD" w:rsidP="004938E8">
            <w:pPr>
              <w:rPr>
                <w:bCs/>
              </w:rPr>
            </w:pPr>
            <w:r w:rsidRPr="00F636F9">
              <w:rPr>
                <w:bCs/>
              </w:rPr>
              <w:t>University of the Peloponnese</w:t>
            </w:r>
            <w:r>
              <w:rPr>
                <w:bCs/>
              </w:rPr>
              <w:t>,</w:t>
            </w:r>
            <w:r w:rsidRPr="00F636F9">
              <w:rPr>
                <w:bCs/>
              </w:rPr>
              <w:t xml:space="preserve"> Tripolis, Řecko,</w:t>
            </w:r>
            <w:r>
              <w:rPr>
                <w:bCs/>
              </w:rPr>
              <w:t xml:space="preserve"> 11/2012,</w:t>
            </w:r>
            <w:r w:rsidRPr="00F636F9">
              <w:rPr>
                <w:bCs/>
              </w:rPr>
              <w:t xml:space="preserve"> Faculty of Economy, Management and Informatics</w:t>
            </w:r>
          </w:p>
          <w:p w14:paraId="0D4C4176" w14:textId="77777777" w:rsidR="000F2EDD" w:rsidRPr="00F636F9" w:rsidRDefault="000F2EDD" w:rsidP="004938E8">
            <w:pPr>
              <w:rPr>
                <w:bCs/>
              </w:rPr>
            </w:pPr>
            <w:r w:rsidRPr="00F636F9">
              <w:rPr>
                <w:bCs/>
              </w:rPr>
              <w:t>University of Vigo</w:t>
            </w:r>
            <w:r>
              <w:rPr>
                <w:bCs/>
              </w:rPr>
              <w:t xml:space="preserve">, </w:t>
            </w:r>
            <w:r w:rsidRPr="00F636F9">
              <w:rPr>
                <w:bCs/>
              </w:rPr>
              <w:t xml:space="preserve">Vigo, Španělsko, </w:t>
            </w:r>
            <w:r>
              <w:rPr>
                <w:bCs/>
              </w:rPr>
              <w:t xml:space="preserve">9-11/2011, </w:t>
            </w:r>
            <w:r w:rsidRPr="00F636F9">
              <w:rPr>
                <w:bCs/>
              </w:rPr>
              <w:t>ETSI Telecomunication</w:t>
            </w:r>
          </w:p>
        </w:tc>
      </w:tr>
      <w:tr w:rsidR="000F2EDD" w14:paraId="7B37F0ED"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C54D91"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63D7683"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F85A55"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AE2114" w14:textId="77777777" w:rsidR="000F2EDD" w:rsidRDefault="000F2EDD" w:rsidP="004938E8">
            <w:pPr>
              <w:jc w:val="both"/>
            </w:pPr>
          </w:p>
        </w:tc>
      </w:tr>
    </w:tbl>
    <w:p w14:paraId="2C22AD2F" w14:textId="77777777" w:rsidR="000F2EDD" w:rsidRDefault="000F2EDD" w:rsidP="004938E8"/>
    <w:p w14:paraId="495AABEE"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4DDC25D7"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682AAB8" w14:textId="77777777" w:rsidR="000F2EDD" w:rsidRDefault="000F2EDD">
            <w:pPr>
              <w:spacing w:line="256" w:lineRule="auto"/>
              <w:jc w:val="both"/>
              <w:rPr>
                <w:b/>
                <w:sz w:val="28"/>
                <w:lang w:eastAsia="en-US"/>
              </w:rPr>
            </w:pPr>
            <w:r>
              <w:rPr>
                <w:b/>
                <w:sz w:val="28"/>
                <w:lang w:eastAsia="en-US"/>
              </w:rPr>
              <w:t>C-I – Personální zabezpečení</w:t>
            </w:r>
          </w:p>
        </w:tc>
      </w:tr>
      <w:tr w:rsidR="000F2EDD" w14:paraId="0902E518"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1A49082" w14:textId="77777777" w:rsidR="000F2EDD" w:rsidRDefault="000F2ED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7148982D" w14:textId="77777777" w:rsidR="000F2EDD" w:rsidRDefault="000F2EDD">
            <w:pPr>
              <w:spacing w:line="256" w:lineRule="auto"/>
              <w:rPr>
                <w:lang w:eastAsia="en-US"/>
              </w:rPr>
            </w:pPr>
            <w:r>
              <w:rPr>
                <w:lang w:eastAsia="en-US"/>
              </w:rPr>
              <w:t xml:space="preserve">Univerzita Tomáše Bati ve Zlíně </w:t>
            </w:r>
          </w:p>
        </w:tc>
      </w:tr>
      <w:tr w:rsidR="000F2EDD" w14:paraId="022908E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1B8F2D" w14:textId="77777777" w:rsidR="000F2EDD" w:rsidRDefault="000F2ED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6F5099CC" w14:textId="77777777" w:rsidR="000F2EDD" w:rsidRDefault="000F2EDD">
            <w:pPr>
              <w:spacing w:line="256" w:lineRule="auto"/>
              <w:rPr>
                <w:lang w:eastAsia="en-US"/>
              </w:rPr>
            </w:pPr>
            <w:r>
              <w:rPr>
                <w:lang w:eastAsia="en-US"/>
              </w:rPr>
              <w:t>Fakulta logistiky a krizového řízení</w:t>
            </w:r>
          </w:p>
        </w:tc>
      </w:tr>
      <w:tr w:rsidR="000F2EDD" w14:paraId="61E0CEC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B46EE50" w14:textId="77777777" w:rsidR="000F2EDD" w:rsidRDefault="000F2ED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6B316AF3" w14:textId="77777777" w:rsidR="000F2EDD" w:rsidRDefault="000F2EDD">
            <w:pPr>
              <w:spacing w:line="256" w:lineRule="auto"/>
              <w:rPr>
                <w:lang w:eastAsia="en-US"/>
              </w:rPr>
            </w:pPr>
            <w:r>
              <w:rPr>
                <w:lang w:eastAsia="en-US"/>
              </w:rPr>
              <w:t>Management rizik</w:t>
            </w:r>
          </w:p>
        </w:tc>
      </w:tr>
      <w:tr w:rsidR="000F2EDD" w14:paraId="274F6F3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6AAFA6" w14:textId="77777777" w:rsidR="000F2EDD" w:rsidRDefault="000F2ED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7FE11B9D" w14:textId="77777777" w:rsidR="000F2EDD" w:rsidRDefault="000F2EDD">
            <w:pPr>
              <w:spacing w:line="256" w:lineRule="auto"/>
              <w:jc w:val="both"/>
              <w:rPr>
                <w:b/>
                <w:lang w:eastAsia="en-US"/>
              </w:rPr>
            </w:pPr>
            <w:r>
              <w:rPr>
                <w:b/>
                <w:lang w:eastAsia="en-US"/>
              </w:rPr>
              <w:t>Lukáš Snopek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ED4B98" w14:textId="77777777" w:rsidR="000F2EDD" w:rsidRDefault="000F2ED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F7A0646" w14:textId="77777777" w:rsidR="000F2EDD" w:rsidRDefault="000F2EDD">
            <w:pPr>
              <w:spacing w:line="256" w:lineRule="auto"/>
              <w:jc w:val="both"/>
              <w:rPr>
                <w:lang w:eastAsia="en-US"/>
              </w:rPr>
            </w:pPr>
            <w:r>
              <w:rPr>
                <w:lang w:eastAsia="en-US"/>
              </w:rPr>
              <w:t>Ing., Bc. et Bc., Ph.D.</w:t>
            </w:r>
          </w:p>
        </w:tc>
      </w:tr>
      <w:tr w:rsidR="000F2EDD" w14:paraId="73634B56"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6B5FC3" w14:textId="77777777" w:rsidR="000F2EDD" w:rsidRDefault="000F2ED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B458533" w14:textId="77777777" w:rsidR="000F2EDD" w:rsidRDefault="000F2EDD">
            <w:pPr>
              <w:spacing w:line="256" w:lineRule="auto"/>
              <w:jc w:val="both"/>
              <w:rPr>
                <w:lang w:eastAsia="en-US"/>
              </w:rPr>
            </w:pPr>
            <w:r>
              <w:rPr>
                <w:lang w:eastAsia="en-US"/>
              </w:rP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513A257" w14:textId="77777777" w:rsidR="000F2EDD" w:rsidRDefault="000F2ED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D47888B"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4E2B64"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DE36E92"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15CFAD"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4CCE467" w14:textId="77777777" w:rsidR="000F2EDD" w:rsidRDefault="000F2EDD" w:rsidP="004938E8">
            <w:pPr>
              <w:spacing w:line="256" w:lineRule="auto"/>
              <w:jc w:val="both"/>
              <w:rPr>
                <w:lang w:eastAsia="en-US"/>
              </w:rPr>
            </w:pPr>
            <w:r>
              <w:rPr>
                <w:lang w:eastAsia="en-US"/>
              </w:rPr>
              <w:t>09/26</w:t>
            </w:r>
          </w:p>
        </w:tc>
      </w:tr>
      <w:tr w:rsidR="000F2EDD" w14:paraId="2B5120BF"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34E0F43" w14:textId="77777777" w:rsidR="000F2EDD" w:rsidRDefault="000F2ED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4AC6245"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442BE3F"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F892DD0"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AF3D83"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9D77FDE" w14:textId="77777777" w:rsidR="000F2EDD" w:rsidRDefault="000F2EDD" w:rsidP="004938E8">
            <w:pPr>
              <w:spacing w:line="256" w:lineRule="auto"/>
              <w:jc w:val="both"/>
              <w:rPr>
                <w:lang w:eastAsia="en-US"/>
              </w:rPr>
            </w:pPr>
            <w:r>
              <w:rPr>
                <w:lang w:eastAsia="en-US"/>
              </w:rPr>
              <w:t>09/26</w:t>
            </w:r>
          </w:p>
        </w:tc>
      </w:tr>
      <w:tr w:rsidR="000F2EDD" w14:paraId="04946C80"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2620298" w14:textId="77777777" w:rsidR="000F2EDD" w:rsidRDefault="000F2ED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0A7ECC" w14:textId="77777777" w:rsidR="000F2EDD" w:rsidRDefault="000F2ED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EAF426E" w14:textId="77777777" w:rsidR="000F2EDD" w:rsidRDefault="000F2EDD">
            <w:pPr>
              <w:spacing w:line="256" w:lineRule="auto"/>
              <w:jc w:val="both"/>
              <w:rPr>
                <w:b/>
                <w:lang w:eastAsia="en-US"/>
              </w:rPr>
            </w:pPr>
            <w:r>
              <w:rPr>
                <w:b/>
                <w:lang w:eastAsia="en-US"/>
              </w:rPr>
              <w:t>rozsah</w:t>
            </w:r>
          </w:p>
        </w:tc>
      </w:tr>
      <w:tr w:rsidR="000F2EDD" w14:paraId="0C472677"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D132B9D"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737CF9F4"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1C8DF044" w14:textId="77777777" w:rsidR="000F2EDD" w:rsidRDefault="000F2EDD">
            <w:pPr>
              <w:spacing w:line="256" w:lineRule="auto"/>
              <w:jc w:val="both"/>
              <w:rPr>
                <w:lang w:eastAsia="en-US"/>
              </w:rPr>
            </w:pPr>
          </w:p>
        </w:tc>
      </w:tr>
      <w:tr w:rsidR="000F2EDD" w14:paraId="02F8485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09B5AD4" w14:textId="77777777" w:rsidR="000F2EDD" w:rsidRDefault="000F2ED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0F2EDD" w14:paraId="7D879049" w14:textId="77777777" w:rsidTr="004938E8">
        <w:trPr>
          <w:trHeight w:val="626"/>
        </w:trPr>
        <w:tc>
          <w:tcPr>
            <w:tcW w:w="9859" w:type="dxa"/>
            <w:gridSpan w:val="15"/>
            <w:tcBorders>
              <w:top w:val="nil"/>
              <w:left w:val="single" w:sz="4" w:space="0" w:color="auto"/>
              <w:bottom w:val="single" w:sz="4" w:space="0" w:color="auto"/>
              <w:right w:val="single" w:sz="4" w:space="0" w:color="auto"/>
            </w:tcBorders>
            <w:hideMark/>
          </w:tcPr>
          <w:p w14:paraId="09FB01FA" w14:textId="77777777" w:rsidR="000F2EDD" w:rsidRDefault="000F2EDD">
            <w:pPr>
              <w:spacing w:line="256" w:lineRule="auto"/>
              <w:jc w:val="both"/>
              <w:rPr>
                <w:lang w:eastAsia="en-US"/>
              </w:rPr>
            </w:pPr>
            <w:r>
              <w:rPr>
                <w:lang w:eastAsia="en-US"/>
              </w:rPr>
              <w:t>Technická chemie – přednášející (10,5 %), cvičící (100 %)</w:t>
            </w:r>
          </w:p>
        </w:tc>
      </w:tr>
      <w:tr w:rsidR="000F2EDD" w14:paraId="1648A2CA"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4B747C1" w14:textId="77777777" w:rsidR="000F2EDD" w:rsidRDefault="000F2EDD">
            <w:pPr>
              <w:spacing w:line="256" w:lineRule="auto"/>
              <w:jc w:val="both"/>
              <w:rPr>
                <w:b/>
                <w:lang w:eastAsia="en-US"/>
              </w:rPr>
            </w:pPr>
            <w:r>
              <w:rPr>
                <w:b/>
                <w:lang w:eastAsia="en-US"/>
              </w:rPr>
              <w:t>Zapojení do výuky v dalších studijních programech na téže vysoké škole (pouze u garantů ZT a PZ předmětů)</w:t>
            </w:r>
          </w:p>
        </w:tc>
      </w:tr>
      <w:tr w:rsidR="000F2EDD" w14:paraId="7E1024C6"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7B99D388" w14:textId="77777777" w:rsidR="000F2EDD" w:rsidRDefault="000F2EDD">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754F26E" w14:textId="77777777" w:rsidR="000F2EDD" w:rsidRDefault="000F2EDD">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0E540B2" w14:textId="77777777" w:rsidR="000F2EDD" w:rsidRDefault="000F2ED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25EFEB98" w14:textId="77777777" w:rsidR="000F2EDD" w:rsidRDefault="000F2ED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02DF4AC" w14:textId="77777777" w:rsidR="000F2EDD" w:rsidRDefault="000F2ED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0F2EDD" w14:paraId="6C2E818A"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4C5FCC45" w14:textId="77777777" w:rsidR="000F2EDD" w:rsidRDefault="000F2EDD">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122C6389" w14:textId="77777777" w:rsidR="000F2EDD" w:rsidRDefault="000F2EDD">
            <w:pPr>
              <w:spacing w:line="256" w:lineRule="auto"/>
              <w:jc w:val="both"/>
              <w:rPr>
                <w:lang w:eastAsia="en-US"/>
              </w:rPr>
            </w:pPr>
          </w:p>
        </w:tc>
        <w:tc>
          <w:tcPr>
            <w:tcW w:w="567" w:type="dxa"/>
            <w:gridSpan w:val="2"/>
            <w:tcBorders>
              <w:top w:val="nil"/>
              <w:left w:val="single" w:sz="4" w:space="0" w:color="auto"/>
              <w:bottom w:val="single" w:sz="4" w:space="0" w:color="auto"/>
              <w:right w:val="single" w:sz="4" w:space="0" w:color="auto"/>
            </w:tcBorders>
          </w:tcPr>
          <w:p w14:paraId="4BF34AE5" w14:textId="77777777" w:rsidR="000F2EDD" w:rsidRDefault="000F2ED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4F8D2202" w14:textId="77777777" w:rsidR="000F2EDD" w:rsidRDefault="000F2EDD">
            <w:pPr>
              <w:spacing w:line="256" w:lineRule="auto"/>
              <w:jc w:val="both"/>
              <w:rPr>
                <w:lang w:eastAsia="en-US"/>
              </w:rPr>
            </w:pPr>
          </w:p>
        </w:tc>
        <w:tc>
          <w:tcPr>
            <w:tcW w:w="1972" w:type="dxa"/>
            <w:gridSpan w:val="3"/>
            <w:tcBorders>
              <w:top w:val="nil"/>
              <w:left w:val="single" w:sz="4" w:space="0" w:color="auto"/>
              <w:bottom w:val="single" w:sz="4" w:space="0" w:color="auto"/>
              <w:right w:val="single" w:sz="4" w:space="0" w:color="auto"/>
            </w:tcBorders>
          </w:tcPr>
          <w:p w14:paraId="745E995D" w14:textId="77777777" w:rsidR="000F2EDD" w:rsidRDefault="000F2EDD">
            <w:pPr>
              <w:spacing w:line="256" w:lineRule="auto"/>
              <w:jc w:val="both"/>
              <w:rPr>
                <w:lang w:eastAsia="en-US"/>
              </w:rPr>
            </w:pPr>
          </w:p>
        </w:tc>
      </w:tr>
      <w:tr w:rsidR="000F2EDD" w14:paraId="77A8997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2C759B" w14:textId="77777777" w:rsidR="000F2EDD" w:rsidRDefault="000F2EDD">
            <w:pPr>
              <w:spacing w:line="256" w:lineRule="auto"/>
              <w:jc w:val="both"/>
              <w:rPr>
                <w:lang w:eastAsia="en-US"/>
              </w:rPr>
            </w:pPr>
            <w:r>
              <w:rPr>
                <w:b/>
                <w:lang w:eastAsia="en-US"/>
              </w:rPr>
              <w:t xml:space="preserve">Údaje o vzdělání na VŠ </w:t>
            </w:r>
          </w:p>
        </w:tc>
      </w:tr>
      <w:tr w:rsidR="000F2EDD" w14:paraId="409CB35E"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1A155CFA" w14:textId="77777777" w:rsidR="000F2EDD" w:rsidRDefault="000F2EDD">
            <w:pPr>
              <w:spacing w:line="256" w:lineRule="auto"/>
              <w:jc w:val="both"/>
              <w:rPr>
                <w:lang w:eastAsia="en-US"/>
              </w:rPr>
            </w:pPr>
            <w:r>
              <w:rPr>
                <w:lang w:eastAsia="en-US"/>
              </w:rPr>
              <w:t>2019 – doktor (Ph.D.), studijní program Chemie a technologie potravin, Univerzita Tomáše Bati ve Zlíně</w:t>
            </w:r>
          </w:p>
        </w:tc>
      </w:tr>
      <w:tr w:rsidR="000F2EDD" w14:paraId="6D29281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69A011A" w14:textId="77777777" w:rsidR="000F2EDD" w:rsidRDefault="000F2EDD">
            <w:pPr>
              <w:spacing w:line="256" w:lineRule="auto"/>
              <w:jc w:val="both"/>
              <w:rPr>
                <w:b/>
                <w:lang w:eastAsia="en-US"/>
              </w:rPr>
            </w:pPr>
            <w:r>
              <w:rPr>
                <w:b/>
                <w:lang w:eastAsia="en-US"/>
              </w:rPr>
              <w:t>Údaje o odborném působení od absolvování VŠ</w:t>
            </w:r>
          </w:p>
        </w:tc>
      </w:tr>
      <w:tr w:rsidR="000F2EDD" w14:paraId="7BEA01E9"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5EF519C2" w14:textId="77777777" w:rsidR="000F2EDD" w:rsidRDefault="000F2EDD">
            <w:pPr>
              <w:tabs>
                <w:tab w:val="left" w:pos="2127"/>
              </w:tabs>
              <w:spacing w:line="256" w:lineRule="auto"/>
              <w:rPr>
                <w:color w:val="000000"/>
                <w:szCs w:val="24"/>
                <w:lang w:eastAsia="en-US"/>
              </w:rPr>
            </w:pPr>
            <w:r>
              <w:rPr>
                <w:color w:val="000000"/>
                <w:szCs w:val="24"/>
                <w:lang w:eastAsia="en-US"/>
              </w:rPr>
              <w:t xml:space="preserve">2019-dosud: </w:t>
            </w:r>
            <w:r>
              <w:rPr>
                <w:lang w:eastAsia="en-US"/>
              </w:rPr>
              <w:t>Univerzita Tomáše Bati ve Zlíně, Fakulta logistiky a krizového řízení, akademický pracovník</w:t>
            </w:r>
          </w:p>
        </w:tc>
      </w:tr>
      <w:tr w:rsidR="000F2EDD" w14:paraId="662AB1BF"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B585110" w14:textId="77777777" w:rsidR="000F2EDD" w:rsidRDefault="000F2EDD">
            <w:pPr>
              <w:spacing w:line="256" w:lineRule="auto"/>
              <w:jc w:val="both"/>
              <w:rPr>
                <w:lang w:eastAsia="en-US"/>
              </w:rPr>
            </w:pPr>
            <w:r>
              <w:rPr>
                <w:b/>
                <w:lang w:eastAsia="en-US"/>
              </w:rPr>
              <w:t>Zkušenosti s vedením kvalifikačních a rigorózních prací</w:t>
            </w:r>
          </w:p>
        </w:tc>
      </w:tr>
      <w:tr w:rsidR="000F2EDD" w14:paraId="6D1A878F"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hideMark/>
          </w:tcPr>
          <w:p w14:paraId="0EF1CB8D" w14:textId="77777777" w:rsidR="000F2EDD" w:rsidRDefault="000F2EDD">
            <w:pPr>
              <w:spacing w:line="256" w:lineRule="auto"/>
              <w:jc w:val="both"/>
              <w:rPr>
                <w:lang w:eastAsia="en-US"/>
              </w:rPr>
            </w:pPr>
            <w:r>
              <w:rPr>
                <w:lang w:eastAsia="en-US"/>
              </w:rPr>
              <w:t>4x vedoucí bakalářské práce</w:t>
            </w:r>
          </w:p>
        </w:tc>
      </w:tr>
      <w:tr w:rsidR="000F2EDD" w14:paraId="6961CEE0"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DCF60A7" w14:textId="77777777" w:rsidR="000F2EDD" w:rsidRDefault="000F2ED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7BBA922"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5543540" w14:textId="77777777" w:rsidR="000F2EDD" w:rsidRDefault="000F2ED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A8B9F0F" w14:textId="77777777" w:rsidR="000F2EDD" w:rsidRDefault="000F2EDD">
            <w:pPr>
              <w:spacing w:line="256" w:lineRule="auto"/>
              <w:jc w:val="both"/>
              <w:rPr>
                <w:b/>
                <w:lang w:eastAsia="en-US"/>
              </w:rPr>
            </w:pPr>
            <w:r>
              <w:rPr>
                <w:b/>
                <w:lang w:eastAsia="en-US"/>
              </w:rPr>
              <w:t>Ohlasy publikací</w:t>
            </w:r>
          </w:p>
        </w:tc>
      </w:tr>
      <w:tr w:rsidR="000F2EDD" w14:paraId="34FC2C3E"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684A4BB4" w14:textId="77777777" w:rsidR="000F2EDD" w:rsidRDefault="000F2ED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05471A8D" w14:textId="77777777" w:rsidR="000F2EDD" w:rsidRDefault="000F2ED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3D244C1" w14:textId="77777777" w:rsidR="000F2EDD" w:rsidRDefault="000F2EDD">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4A45611" w14:textId="77777777" w:rsidR="000F2EDD" w:rsidRDefault="000F2ED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867543" w14:textId="77777777" w:rsidR="000F2EDD" w:rsidRDefault="000F2ED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44D4FD3" w14:textId="77777777" w:rsidR="000F2EDD" w:rsidRDefault="000F2EDD">
            <w:pPr>
              <w:spacing w:line="256" w:lineRule="auto"/>
              <w:jc w:val="both"/>
              <w:rPr>
                <w:lang w:eastAsia="en-US"/>
              </w:rPr>
            </w:pPr>
            <w:r>
              <w:rPr>
                <w:b/>
                <w:sz w:val="18"/>
                <w:lang w:eastAsia="en-US"/>
              </w:rPr>
              <w:t>ostatní</w:t>
            </w:r>
          </w:p>
        </w:tc>
      </w:tr>
      <w:tr w:rsidR="000F2EDD" w14:paraId="5FA8620C"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3A1127" w14:textId="77777777" w:rsidR="000F2EDD" w:rsidRDefault="000F2ED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B0DBB6"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E9A717" w14:textId="77777777" w:rsidR="000F2EDD" w:rsidRDefault="000F2ED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18BBEC42" w14:textId="77777777" w:rsidR="000F2EDD" w:rsidRDefault="000F2EDD">
            <w:pPr>
              <w:spacing w:line="256" w:lineRule="auto"/>
              <w:jc w:val="both"/>
              <w:rPr>
                <w:b/>
                <w:lang w:eastAsia="en-US"/>
              </w:rPr>
            </w:pPr>
            <w:r>
              <w:rPr>
                <w:b/>
                <w:lang w:eastAsia="en-US"/>
              </w:rPr>
              <w:t>439</w:t>
            </w:r>
          </w:p>
        </w:tc>
        <w:tc>
          <w:tcPr>
            <w:tcW w:w="693" w:type="dxa"/>
            <w:tcBorders>
              <w:top w:val="single" w:sz="4" w:space="0" w:color="auto"/>
              <w:left w:val="single" w:sz="4" w:space="0" w:color="auto"/>
              <w:bottom w:val="single" w:sz="4" w:space="0" w:color="auto"/>
              <w:right w:val="single" w:sz="4" w:space="0" w:color="auto"/>
            </w:tcBorders>
            <w:hideMark/>
          </w:tcPr>
          <w:p w14:paraId="7C635DB7" w14:textId="77777777" w:rsidR="000F2EDD" w:rsidRDefault="000F2EDD">
            <w:pPr>
              <w:spacing w:line="256" w:lineRule="auto"/>
              <w:jc w:val="both"/>
              <w:rPr>
                <w:b/>
                <w:lang w:eastAsia="en-US"/>
              </w:rPr>
            </w:pPr>
            <w:r>
              <w:rPr>
                <w:b/>
                <w:lang w:eastAsia="en-US"/>
              </w:rPr>
              <w:t>576</w:t>
            </w:r>
          </w:p>
        </w:tc>
        <w:tc>
          <w:tcPr>
            <w:tcW w:w="694" w:type="dxa"/>
            <w:tcBorders>
              <w:top w:val="single" w:sz="4" w:space="0" w:color="auto"/>
              <w:left w:val="single" w:sz="4" w:space="0" w:color="auto"/>
              <w:bottom w:val="single" w:sz="4" w:space="0" w:color="auto"/>
              <w:right w:val="single" w:sz="4" w:space="0" w:color="auto"/>
            </w:tcBorders>
          </w:tcPr>
          <w:p w14:paraId="0B0F2919" w14:textId="77777777" w:rsidR="000F2EDD" w:rsidRDefault="000F2EDD">
            <w:pPr>
              <w:spacing w:line="256" w:lineRule="auto"/>
              <w:jc w:val="both"/>
              <w:rPr>
                <w:b/>
                <w:lang w:eastAsia="en-US"/>
              </w:rPr>
            </w:pPr>
          </w:p>
        </w:tc>
      </w:tr>
      <w:tr w:rsidR="000F2EDD" w14:paraId="0B0BDAD7"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9C64884" w14:textId="77777777" w:rsidR="000F2EDD" w:rsidRDefault="000F2ED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26D8C7D9" w14:textId="77777777" w:rsidR="000F2EDD" w:rsidRDefault="000F2ED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657785C7" w14:textId="77777777" w:rsidR="000F2EDD" w:rsidRDefault="000F2ED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5541B1B" w14:textId="77777777" w:rsidR="000F2EDD" w:rsidRDefault="000F2ED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6A09F4A" w14:textId="77777777" w:rsidR="000F2EDD" w:rsidRDefault="000F2EDD">
            <w:pPr>
              <w:spacing w:line="256" w:lineRule="auto"/>
              <w:rPr>
                <w:b/>
                <w:lang w:eastAsia="en-US"/>
              </w:rPr>
            </w:pPr>
            <w:r>
              <w:rPr>
                <w:b/>
                <w:lang w:eastAsia="en-US"/>
              </w:rPr>
              <w:t xml:space="preserve">  6 / 8</w:t>
            </w:r>
          </w:p>
        </w:tc>
      </w:tr>
      <w:tr w:rsidR="000F2EDD" w14:paraId="355208ED"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D70E72" w14:textId="77777777" w:rsidR="000F2EDD" w:rsidRDefault="000F2ED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0F2EDD" w14:paraId="70C9C3F8"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72D39F3" w14:textId="77777777" w:rsidR="000F2EDD" w:rsidRDefault="000F2EDD">
            <w:pPr>
              <w:spacing w:after="240" w:line="254" w:lineRule="auto"/>
              <w:jc w:val="both"/>
              <w:rPr>
                <w:b/>
                <w:lang w:eastAsia="en-US"/>
              </w:rPr>
            </w:pPr>
            <w:r>
              <w:rPr>
                <w:szCs w:val="32"/>
                <w:lang w:eastAsia="en-US"/>
              </w:rPr>
              <w:t xml:space="preserve">Mlček, J.; Jurikova, T.; Bednaříková, R.; </w:t>
            </w:r>
            <w:r>
              <w:rPr>
                <w:b/>
                <w:szCs w:val="32"/>
                <w:lang w:eastAsia="en-US"/>
              </w:rPr>
              <w:t>Snopek, L</w:t>
            </w:r>
            <w:r>
              <w:rPr>
                <w:szCs w:val="32"/>
                <w:lang w:eastAsia="en-US"/>
              </w:rPr>
              <w:t xml:space="preserve">.; Ercisli, S.; Tureček, O. The Influence of Sulfur Dioxide Concentration on Antioxidant Activity, Total Polyphenols, Flavonoid Content and Individual Polyphenolic Compounds in White Wines during Storage. </w:t>
            </w:r>
            <w:r>
              <w:rPr>
                <w:i/>
                <w:szCs w:val="32"/>
                <w:lang w:eastAsia="en-US"/>
              </w:rPr>
              <w:t>Agricultur</w:t>
            </w:r>
            <w:r>
              <w:rPr>
                <w:szCs w:val="32"/>
                <w:lang w:eastAsia="en-US"/>
              </w:rPr>
              <w:t xml:space="preserve">, vol. 13 (2023), 1439. </w:t>
            </w:r>
            <w:hyperlink r:id="rId62" w:history="1">
              <w:r>
                <w:rPr>
                  <w:rStyle w:val="Hypertextovodkaz"/>
                  <w:szCs w:val="32"/>
                  <w:lang w:eastAsia="en-US"/>
                </w:rPr>
                <w:t>https://doi.org/10.3390/agriculture13071439</w:t>
              </w:r>
            </w:hyperlink>
            <w:r>
              <w:rPr>
                <w:rStyle w:val="Hypertextovodkaz"/>
                <w:szCs w:val="32"/>
                <w:lang w:eastAsia="en-US"/>
              </w:rPr>
              <w:t xml:space="preserve"> </w:t>
            </w:r>
            <w:r>
              <w:rPr>
                <w:bCs/>
                <w:lang w:eastAsia="en-US"/>
              </w:rPr>
              <w:t xml:space="preserve">(Jimp, Q1, autorský podíl </w:t>
            </w:r>
            <w:r>
              <w:rPr>
                <w:b/>
                <w:lang w:eastAsia="en-US"/>
              </w:rPr>
              <w:t>20 %</w:t>
            </w:r>
            <w:r>
              <w:rPr>
                <w:bCs/>
                <w:lang w:eastAsia="en-US"/>
              </w:rPr>
              <w:t>)</w:t>
            </w:r>
          </w:p>
          <w:p w14:paraId="0D14EE8E" w14:textId="77777777" w:rsidR="000F2EDD" w:rsidRDefault="000F2EDD">
            <w:pPr>
              <w:spacing w:after="240" w:line="254" w:lineRule="auto"/>
              <w:jc w:val="both"/>
              <w:rPr>
                <w:b/>
                <w:lang w:eastAsia="en-US"/>
              </w:rPr>
            </w:pPr>
            <w:r>
              <w:rPr>
                <w:szCs w:val="32"/>
                <w:lang w:eastAsia="en-US"/>
              </w:rPr>
              <w:t xml:space="preserve">Dzermansky, M., Ficek, M., and </w:t>
            </w:r>
            <w:r>
              <w:rPr>
                <w:b/>
                <w:szCs w:val="32"/>
                <w:lang w:eastAsia="en-US"/>
              </w:rPr>
              <w:t>Snopek, L</w:t>
            </w:r>
            <w:r>
              <w:rPr>
                <w:szCs w:val="32"/>
                <w:lang w:eastAsia="en-US"/>
              </w:rPr>
              <w:t xml:space="preserve">. Comparison of Integrated Rescue System Software Tools Used to Support the Implementation and Creation of Exercises. </w:t>
            </w:r>
            <w:r>
              <w:rPr>
                <w:i/>
                <w:szCs w:val="32"/>
                <w:lang w:eastAsia="en-US"/>
              </w:rPr>
              <w:t>Applied Sciences</w:t>
            </w:r>
            <w:r>
              <w:rPr>
                <w:szCs w:val="32"/>
                <w:lang w:eastAsia="en-US"/>
              </w:rPr>
              <w:t xml:space="preserve">, vol. 12 (2022), no. 20: 10509. </w:t>
            </w:r>
            <w:hyperlink r:id="rId63" w:history="1">
              <w:r>
                <w:rPr>
                  <w:rStyle w:val="Hypertextovodkaz"/>
                  <w:szCs w:val="32"/>
                  <w:lang w:eastAsia="en-US"/>
                </w:rPr>
                <w:t>https://doi.org/10.3390/app122010509</w:t>
              </w:r>
            </w:hyperlink>
            <w:r>
              <w:rPr>
                <w:rStyle w:val="Hypertextovodkaz"/>
                <w:szCs w:val="32"/>
                <w:lang w:eastAsia="en-US"/>
              </w:rPr>
              <w:t xml:space="preserve"> </w:t>
            </w:r>
            <w:r>
              <w:rPr>
                <w:bCs/>
                <w:lang w:eastAsia="en-US"/>
              </w:rPr>
              <w:t xml:space="preserve">(Jimp, Q3, autorský podíl </w:t>
            </w:r>
            <w:r>
              <w:rPr>
                <w:b/>
                <w:lang w:eastAsia="en-US"/>
              </w:rPr>
              <w:t>45 %</w:t>
            </w:r>
            <w:r>
              <w:rPr>
                <w:bCs/>
                <w:lang w:eastAsia="en-US"/>
              </w:rPr>
              <w:t>)</w:t>
            </w:r>
          </w:p>
          <w:p w14:paraId="771077CD" w14:textId="77777777" w:rsidR="000F2EDD" w:rsidRDefault="000F2EDD">
            <w:pPr>
              <w:spacing w:after="240" w:line="254" w:lineRule="auto"/>
              <w:jc w:val="both"/>
              <w:rPr>
                <w:b/>
                <w:lang w:eastAsia="en-US"/>
              </w:rPr>
            </w:pPr>
            <w:r>
              <w:rPr>
                <w:szCs w:val="32"/>
                <w:lang w:eastAsia="en-US"/>
              </w:rPr>
              <w:t xml:space="preserve">Kupe, M., Ercisli, S., Karatas, N., Skrovankova, S., Mlcek, J., Ondrasova, M., </w:t>
            </w:r>
            <w:r>
              <w:rPr>
                <w:b/>
                <w:szCs w:val="32"/>
                <w:lang w:eastAsia="en-US"/>
              </w:rPr>
              <w:t>Snopek, L.</w:t>
            </w:r>
            <w:r>
              <w:rPr>
                <w:szCs w:val="32"/>
                <w:lang w:eastAsia="en-US"/>
              </w:rPr>
              <w:t xml:space="preserve"> Some Important Food Quality Traits of Autochthonous Grape Cultivars. </w:t>
            </w:r>
            <w:r>
              <w:rPr>
                <w:i/>
                <w:szCs w:val="32"/>
                <w:lang w:eastAsia="en-US"/>
              </w:rPr>
              <w:t>Journal of Food Quality</w:t>
            </w:r>
            <w:r>
              <w:rPr>
                <w:szCs w:val="32"/>
                <w:lang w:eastAsia="en-US"/>
              </w:rPr>
              <w:t xml:space="preserve">, vol. 2021 (2021), 8 pages. </w:t>
            </w:r>
            <w:hyperlink r:id="rId64" w:history="1">
              <w:r>
                <w:rPr>
                  <w:rStyle w:val="Hypertextovodkaz"/>
                  <w:szCs w:val="32"/>
                  <w:lang w:eastAsia="en-US"/>
                </w:rPr>
                <w:t>https://doi.org/10.1155/2021/9918529</w:t>
              </w:r>
            </w:hyperlink>
            <w:r>
              <w:rPr>
                <w:rStyle w:val="Hypertextovodkaz"/>
                <w:szCs w:val="32"/>
                <w:lang w:eastAsia="en-US"/>
              </w:rPr>
              <w:t xml:space="preserve"> </w:t>
            </w:r>
            <w:r>
              <w:rPr>
                <w:bCs/>
                <w:lang w:eastAsia="en-US"/>
              </w:rPr>
              <w:t xml:space="preserve">(Jimp, Q3, autorský podíl </w:t>
            </w:r>
            <w:r>
              <w:rPr>
                <w:b/>
                <w:lang w:eastAsia="en-US"/>
              </w:rPr>
              <w:t>5 %</w:t>
            </w:r>
            <w:r>
              <w:rPr>
                <w:bCs/>
                <w:lang w:eastAsia="en-US"/>
              </w:rPr>
              <w:t>)</w:t>
            </w:r>
          </w:p>
          <w:p w14:paraId="4DD0F8D8" w14:textId="77777777" w:rsidR="000F2EDD" w:rsidRDefault="000F2EDD">
            <w:pPr>
              <w:spacing w:after="240" w:line="254" w:lineRule="auto"/>
              <w:jc w:val="both"/>
              <w:rPr>
                <w:b/>
                <w:lang w:eastAsia="en-US"/>
              </w:rPr>
            </w:pPr>
            <w:r>
              <w:rPr>
                <w:szCs w:val="32"/>
                <w:lang w:eastAsia="en-US"/>
              </w:rPr>
              <w:t xml:space="preserve">Koláčková, T., Kolofiková, K., Sytařová, I., </w:t>
            </w:r>
            <w:r>
              <w:rPr>
                <w:b/>
                <w:szCs w:val="32"/>
                <w:lang w:eastAsia="en-US"/>
              </w:rPr>
              <w:t>Snopek, L.</w:t>
            </w:r>
            <w:r>
              <w:rPr>
                <w:szCs w:val="32"/>
                <w:lang w:eastAsia="en-US"/>
              </w:rPr>
              <w:t xml:space="preserve">, Sumczynski D. and Orsavová, J. Matcha Tea: Analysis of Nutritional Composition, Phenolics and Antioxidant Activity. </w:t>
            </w:r>
            <w:r>
              <w:rPr>
                <w:i/>
                <w:szCs w:val="32"/>
                <w:lang w:eastAsia="en-US"/>
              </w:rPr>
              <w:t>Plant Foods Hum Nutr.</w:t>
            </w:r>
            <w:r>
              <w:rPr>
                <w:szCs w:val="32"/>
                <w:lang w:eastAsia="en-US"/>
              </w:rPr>
              <w:t xml:space="preserve">, vol. 75 (2020), 48–53. </w:t>
            </w:r>
            <w:hyperlink r:id="rId65" w:history="1">
              <w:r>
                <w:rPr>
                  <w:rStyle w:val="Hypertextovodkaz"/>
                  <w:szCs w:val="32"/>
                  <w:lang w:eastAsia="en-US"/>
                </w:rPr>
                <w:t>https://doi.org/10.1007/s11130-019-00777-z</w:t>
              </w:r>
            </w:hyperlink>
            <w:r>
              <w:rPr>
                <w:rStyle w:val="Hypertextovodkaz"/>
                <w:szCs w:val="32"/>
                <w:lang w:eastAsia="en-US"/>
              </w:rPr>
              <w:t xml:space="preserve"> </w:t>
            </w:r>
            <w:r>
              <w:rPr>
                <w:bCs/>
                <w:lang w:eastAsia="en-US"/>
              </w:rPr>
              <w:t xml:space="preserve">(Jimp, Q2, autorský podíl </w:t>
            </w:r>
            <w:r>
              <w:rPr>
                <w:b/>
                <w:lang w:eastAsia="en-US"/>
              </w:rPr>
              <w:t>15 %</w:t>
            </w:r>
            <w:r>
              <w:rPr>
                <w:bCs/>
                <w:lang w:eastAsia="en-US"/>
              </w:rPr>
              <w:t>)</w:t>
            </w:r>
          </w:p>
          <w:p w14:paraId="64E75C98" w14:textId="77777777" w:rsidR="000F2EDD" w:rsidRDefault="000F2EDD">
            <w:pPr>
              <w:spacing w:after="240" w:line="254" w:lineRule="auto"/>
              <w:jc w:val="both"/>
              <w:rPr>
                <w:szCs w:val="32"/>
                <w:lang w:eastAsia="en-US"/>
              </w:rPr>
            </w:pPr>
            <w:r>
              <w:rPr>
                <w:szCs w:val="32"/>
                <w:lang w:eastAsia="en-US"/>
              </w:rPr>
              <w:t xml:space="preserve">Sytařová, I., Orsavová, J., </w:t>
            </w:r>
            <w:r>
              <w:rPr>
                <w:b/>
                <w:szCs w:val="32"/>
                <w:lang w:eastAsia="en-US"/>
              </w:rPr>
              <w:t>Snopek, L.</w:t>
            </w:r>
            <w:r>
              <w:rPr>
                <w:szCs w:val="32"/>
                <w:lang w:eastAsia="en-US"/>
              </w:rPr>
              <w:t xml:space="preserve">, Mlček, J., Byczyński, Ł., and Mišurcová, . Impact of phenolic compounds and vitamins C and E on antioxidant activity of sea buckthorn (Hippophaë rhamnoides L.) berries and leaves of diverse ripening times. </w:t>
            </w:r>
            <w:r>
              <w:rPr>
                <w:i/>
                <w:szCs w:val="32"/>
                <w:lang w:eastAsia="en-US"/>
              </w:rPr>
              <w:t>Food Chemistry</w:t>
            </w:r>
            <w:r>
              <w:rPr>
                <w:szCs w:val="32"/>
                <w:lang w:eastAsia="en-US"/>
              </w:rPr>
              <w:t xml:space="preserve">, vol. 310 (2020), 125784. </w:t>
            </w:r>
            <w:hyperlink r:id="rId66" w:history="1">
              <w:r>
                <w:rPr>
                  <w:rStyle w:val="Hypertextovodkaz"/>
                  <w:szCs w:val="32"/>
                  <w:lang w:eastAsia="en-US"/>
                </w:rPr>
                <w:t>https://doi.org/10.1016/j.foodchem.2019.125784</w:t>
              </w:r>
            </w:hyperlink>
            <w:r>
              <w:rPr>
                <w:szCs w:val="32"/>
                <w:lang w:eastAsia="en-US"/>
              </w:rPr>
              <w:t xml:space="preserve"> </w:t>
            </w:r>
            <w:r>
              <w:rPr>
                <w:bCs/>
                <w:lang w:eastAsia="en-US"/>
              </w:rPr>
              <w:t xml:space="preserve">(Jimp, Q1, autorský podíl </w:t>
            </w:r>
            <w:r>
              <w:rPr>
                <w:b/>
                <w:lang w:eastAsia="en-US"/>
              </w:rPr>
              <w:t>5 %</w:t>
            </w:r>
            <w:r>
              <w:rPr>
                <w:bCs/>
                <w:lang w:eastAsia="en-US"/>
              </w:rPr>
              <w:t>)</w:t>
            </w:r>
          </w:p>
          <w:p w14:paraId="1AD8232A" w14:textId="77777777" w:rsidR="000F2EDD" w:rsidRDefault="000F2EDD">
            <w:pPr>
              <w:spacing w:after="240" w:line="256" w:lineRule="auto"/>
              <w:jc w:val="both"/>
              <w:rPr>
                <w:b/>
                <w:lang w:eastAsia="en-US"/>
              </w:rPr>
            </w:pPr>
          </w:p>
        </w:tc>
      </w:tr>
      <w:tr w:rsidR="000F2EDD" w14:paraId="6AE6A0B5"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6FE667" w14:textId="77777777" w:rsidR="000F2EDD" w:rsidRDefault="000F2EDD">
            <w:pPr>
              <w:spacing w:line="256" w:lineRule="auto"/>
              <w:rPr>
                <w:b/>
                <w:lang w:eastAsia="en-US"/>
              </w:rPr>
            </w:pPr>
            <w:r>
              <w:rPr>
                <w:b/>
                <w:lang w:eastAsia="en-US"/>
              </w:rPr>
              <w:t>Působení v zahraničí</w:t>
            </w:r>
          </w:p>
        </w:tc>
      </w:tr>
      <w:tr w:rsidR="000F2EDD" w14:paraId="7E002970"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CB02ECD" w14:textId="77777777" w:rsidR="000F2EDD" w:rsidRDefault="000F2EDD">
            <w:pPr>
              <w:spacing w:line="256" w:lineRule="auto"/>
              <w:rPr>
                <w:b/>
                <w:lang w:eastAsia="en-US"/>
              </w:rPr>
            </w:pPr>
          </w:p>
        </w:tc>
      </w:tr>
      <w:tr w:rsidR="000F2EDD" w14:paraId="311E9A05"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42AC04" w14:textId="77777777" w:rsidR="000F2EDD" w:rsidRDefault="000F2ED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3CDF8E3" w14:textId="77777777" w:rsidR="000F2EDD" w:rsidRDefault="000F2ED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D1D15E" w14:textId="77777777" w:rsidR="000F2EDD" w:rsidRDefault="000F2ED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F59BFC3" w14:textId="77777777" w:rsidR="000F2EDD" w:rsidRDefault="000F2EDD">
            <w:pPr>
              <w:spacing w:line="256" w:lineRule="auto"/>
              <w:jc w:val="both"/>
              <w:rPr>
                <w:lang w:eastAsia="en-US"/>
              </w:rPr>
            </w:pPr>
          </w:p>
        </w:tc>
      </w:tr>
    </w:tbl>
    <w:p w14:paraId="7E078728" w14:textId="77777777" w:rsidR="000F2EDD" w:rsidRDefault="000F2EDD" w:rsidP="004938E8"/>
    <w:p w14:paraId="01D90577"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67092975"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DB36A7D" w14:textId="77777777" w:rsidR="000F2EDD" w:rsidRDefault="000F2EDD">
            <w:pPr>
              <w:jc w:val="both"/>
              <w:rPr>
                <w:b/>
                <w:sz w:val="28"/>
              </w:rPr>
            </w:pPr>
            <w:r>
              <w:rPr>
                <w:b/>
                <w:sz w:val="28"/>
              </w:rPr>
              <w:t>C-I – Personální zabezpečení</w:t>
            </w:r>
          </w:p>
        </w:tc>
      </w:tr>
      <w:tr w:rsidR="000F2EDD" w14:paraId="6B6C3772"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5885B92" w14:textId="77777777" w:rsidR="000F2EDD" w:rsidRDefault="000F2EDD">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B2DE9B9" w14:textId="77777777" w:rsidR="000F2EDD" w:rsidRDefault="000F2EDD">
            <w:pPr>
              <w:jc w:val="both"/>
            </w:pPr>
            <w:r>
              <w:t>Univerzita Tomáše Bati ve Zlíně</w:t>
            </w:r>
          </w:p>
        </w:tc>
      </w:tr>
      <w:tr w:rsidR="000F2EDD" w14:paraId="229AF1F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97F711" w14:textId="77777777" w:rsidR="000F2EDD" w:rsidRDefault="000F2EDD">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2DEE1B52" w14:textId="77777777" w:rsidR="000F2EDD" w:rsidRDefault="000F2EDD">
            <w:pPr>
              <w:jc w:val="both"/>
            </w:pPr>
            <w:r>
              <w:t>Fakulta logistiky a krizového řízení</w:t>
            </w:r>
          </w:p>
        </w:tc>
      </w:tr>
      <w:tr w:rsidR="000F2EDD" w14:paraId="79C5EEE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40FD53" w14:textId="77777777" w:rsidR="000F2EDD" w:rsidRDefault="000F2EDD">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31433145" w14:textId="77777777" w:rsidR="000F2EDD" w:rsidRDefault="000F2EDD">
            <w:pPr>
              <w:jc w:val="both"/>
            </w:pPr>
            <w:r>
              <w:t>Management rizik</w:t>
            </w:r>
          </w:p>
        </w:tc>
      </w:tr>
      <w:tr w:rsidR="000F2EDD" w14:paraId="72887FB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96B98D2" w14:textId="77777777" w:rsidR="000F2EDD" w:rsidRDefault="000F2EDD">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FD2760B" w14:textId="77777777" w:rsidR="000F2EDD" w:rsidRDefault="000F2EDD">
            <w:pPr>
              <w:jc w:val="both"/>
              <w:rPr>
                <w:b/>
                <w:bCs/>
              </w:rPr>
            </w:pPr>
            <w:r>
              <w:rPr>
                <w:b/>
                <w:bCs/>
              </w:rPr>
              <w:t>Petr Snopek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078851" w14:textId="77777777" w:rsidR="000F2EDD" w:rsidRDefault="000F2EDD">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5405833C" w14:textId="77777777" w:rsidR="000F2EDD" w:rsidRDefault="000F2EDD">
            <w:r>
              <w:t xml:space="preserve">PhDr., Mgr., PhD., MBA </w:t>
            </w:r>
          </w:p>
        </w:tc>
      </w:tr>
      <w:tr w:rsidR="000F2EDD" w14:paraId="72AB72E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989766" w14:textId="77777777" w:rsidR="000F2EDD" w:rsidRDefault="000F2EDD">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6DF51113" w14:textId="77777777" w:rsidR="000F2EDD" w:rsidRDefault="000F2EDD">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D9CEAD4" w14:textId="77777777" w:rsidR="000F2EDD" w:rsidRDefault="000F2EDD">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37E9BAA1" w14:textId="77777777" w:rsidR="000F2EDD" w:rsidRDefault="000F2EDD">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A996D2" w14:textId="77777777" w:rsidR="000F2EDD" w:rsidRDefault="000F2ED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10BB215" w14:textId="77777777" w:rsidR="000F2EDD" w:rsidRDefault="000F2EDD">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8BBA786" w14:textId="77777777" w:rsidR="000F2EDD" w:rsidRDefault="000F2ED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21675A1" w14:textId="77777777" w:rsidR="000F2EDD" w:rsidRDefault="000F2EDD">
            <w:pPr>
              <w:jc w:val="both"/>
            </w:pPr>
            <w:r>
              <w:t>N</w:t>
            </w:r>
          </w:p>
        </w:tc>
      </w:tr>
      <w:tr w:rsidR="000F2EDD" w14:paraId="050115CD"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6525AC" w14:textId="77777777" w:rsidR="000F2EDD" w:rsidRDefault="000F2EDD">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61631239" w14:textId="77777777" w:rsidR="000F2EDD" w:rsidRDefault="000F2EDD">
            <w:pPr>
              <w:jc w:val="both"/>
              <w:rPr>
                <w:i/>
                <w:iC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0BEED46" w14:textId="77777777" w:rsidR="000F2EDD" w:rsidRDefault="000F2ED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7A164BB" w14:textId="77777777" w:rsidR="000F2EDD" w:rsidRDefault="000F2EDD">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A22CA7" w14:textId="77777777" w:rsidR="000F2EDD" w:rsidRDefault="000F2ED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997F0E3" w14:textId="77777777" w:rsidR="000F2EDD" w:rsidRDefault="000F2EDD">
            <w:pPr>
              <w:jc w:val="both"/>
            </w:pPr>
          </w:p>
        </w:tc>
      </w:tr>
      <w:tr w:rsidR="000F2EDD" w14:paraId="7A867F46"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AE0B14" w14:textId="77777777" w:rsidR="000F2EDD" w:rsidRDefault="000F2ED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EBBB2E" w14:textId="77777777" w:rsidR="000F2EDD" w:rsidRDefault="000F2EDD">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E78C766" w14:textId="77777777" w:rsidR="000F2EDD" w:rsidRDefault="000F2EDD">
            <w:pPr>
              <w:jc w:val="both"/>
              <w:rPr>
                <w:b/>
              </w:rPr>
            </w:pPr>
            <w:r>
              <w:rPr>
                <w:b/>
              </w:rPr>
              <w:t>rozsah</w:t>
            </w:r>
          </w:p>
        </w:tc>
      </w:tr>
      <w:tr w:rsidR="000F2EDD" w14:paraId="58C1115B" w14:textId="77777777" w:rsidTr="004938E8">
        <w:tc>
          <w:tcPr>
            <w:tcW w:w="6060" w:type="dxa"/>
            <w:gridSpan w:val="8"/>
            <w:tcBorders>
              <w:top w:val="single" w:sz="4" w:space="0" w:color="auto"/>
              <w:left w:val="single" w:sz="4" w:space="0" w:color="auto"/>
              <w:bottom w:val="single" w:sz="4" w:space="0" w:color="auto"/>
              <w:right w:val="single" w:sz="4" w:space="0" w:color="auto"/>
            </w:tcBorders>
            <w:hideMark/>
          </w:tcPr>
          <w:p w14:paraId="14CD9DF0"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F30BD41" w14:textId="77777777" w:rsidR="000F2EDD" w:rsidRDefault="000F2EDD">
            <w:pPr>
              <w:jc w:val="both"/>
              <w:rPr>
                <w:i/>
                <w:iCs/>
              </w:rPr>
            </w:pPr>
          </w:p>
        </w:tc>
        <w:tc>
          <w:tcPr>
            <w:tcW w:w="2096" w:type="dxa"/>
            <w:gridSpan w:val="5"/>
            <w:tcBorders>
              <w:top w:val="single" w:sz="4" w:space="0" w:color="auto"/>
              <w:left w:val="single" w:sz="4" w:space="0" w:color="auto"/>
              <w:bottom w:val="single" w:sz="4" w:space="0" w:color="auto"/>
              <w:right w:val="single" w:sz="4" w:space="0" w:color="auto"/>
            </w:tcBorders>
          </w:tcPr>
          <w:p w14:paraId="7BD941DF" w14:textId="77777777" w:rsidR="000F2EDD" w:rsidRDefault="000F2EDD">
            <w:pPr>
              <w:jc w:val="both"/>
            </w:pPr>
          </w:p>
        </w:tc>
      </w:tr>
      <w:tr w:rsidR="000F2EDD" w14:paraId="368D2ED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1C3A7F4"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A0EF197"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A56FF4E" w14:textId="77777777" w:rsidR="000F2EDD" w:rsidRDefault="000F2EDD">
            <w:pPr>
              <w:jc w:val="both"/>
            </w:pPr>
          </w:p>
        </w:tc>
      </w:tr>
      <w:tr w:rsidR="000F2EDD" w14:paraId="7CB5CDB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14A262C"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4A757CC"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2E029F0" w14:textId="77777777" w:rsidR="000F2EDD" w:rsidRDefault="000F2EDD">
            <w:pPr>
              <w:jc w:val="both"/>
            </w:pPr>
          </w:p>
        </w:tc>
      </w:tr>
      <w:tr w:rsidR="000F2EDD" w14:paraId="046167F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5A15359" w14:textId="77777777" w:rsidR="000F2EDD" w:rsidRDefault="000F2ED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90758F7" w14:textId="77777777" w:rsidR="000F2EDD" w:rsidRDefault="000F2ED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9ED018E" w14:textId="77777777" w:rsidR="000F2EDD" w:rsidRDefault="000F2EDD">
            <w:pPr>
              <w:jc w:val="both"/>
            </w:pPr>
          </w:p>
        </w:tc>
      </w:tr>
      <w:tr w:rsidR="000F2EDD" w14:paraId="7A86324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DD9412" w14:textId="77777777" w:rsidR="000F2EDD" w:rsidRDefault="000F2EDD">
            <w:pPr>
              <w:jc w:val="both"/>
            </w:pPr>
            <w:r>
              <w:rPr>
                <w:b/>
              </w:rPr>
              <w:t>Předměty příslušného studijního programu a způsob zapojení do jejich výuky, příp. další zapojení do uskutečňování studijního programu</w:t>
            </w:r>
          </w:p>
        </w:tc>
      </w:tr>
      <w:tr w:rsidR="000F2EDD" w14:paraId="656DFDFC" w14:textId="77777777" w:rsidTr="004938E8">
        <w:trPr>
          <w:trHeight w:val="1417"/>
        </w:trPr>
        <w:tc>
          <w:tcPr>
            <w:tcW w:w="9859" w:type="dxa"/>
            <w:gridSpan w:val="15"/>
            <w:tcBorders>
              <w:top w:val="nil"/>
              <w:left w:val="single" w:sz="4" w:space="0" w:color="auto"/>
              <w:bottom w:val="single" w:sz="4" w:space="0" w:color="auto"/>
              <w:right w:val="single" w:sz="4" w:space="0" w:color="auto"/>
            </w:tcBorders>
            <w:hideMark/>
          </w:tcPr>
          <w:p w14:paraId="0942DEE7" w14:textId="77777777" w:rsidR="000F2EDD" w:rsidRDefault="000F2EDD" w:rsidP="004938E8">
            <w:pPr>
              <w:jc w:val="both"/>
            </w:pPr>
            <w:r>
              <w:t>Zdravotnická, hygienická a protiepidemiologická ochrana osob – garant, přednášející (60 %), vede semináře (50 %)</w:t>
            </w:r>
          </w:p>
        </w:tc>
      </w:tr>
      <w:tr w:rsidR="000F2EDD" w14:paraId="1E60C28E"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7B5A3FC" w14:textId="77777777" w:rsidR="000F2EDD" w:rsidRDefault="000F2EDD">
            <w:pPr>
              <w:jc w:val="both"/>
              <w:rPr>
                <w:b/>
              </w:rPr>
            </w:pPr>
            <w:r>
              <w:rPr>
                <w:b/>
              </w:rPr>
              <w:t>Zapojení do výuky v dalších studijních programech na téže vysoké škole (pouze u garantů ZT a PZ předmětů)</w:t>
            </w:r>
          </w:p>
        </w:tc>
      </w:tr>
      <w:tr w:rsidR="000F2EDD" w14:paraId="3D350F55"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01148A6C" w14:textId="77777777" w:rsidR="000F2EDD" w:rsidRDefault="000F2EDD">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C0EF3A1" w14:textId="77777777" w:rsidR="000F2EDD" w:rsidRDefault="000F2EDD">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4A52947" w14:textId="77777777" w:rsidR="000F2EDD" w:rsidRDefault="000F2EDD">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F2D5A34" w14:textId="77777777" w:rsidR="000F2EDD" w:rsidRDefault="000F2EDD">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9EA5113" w14:textId="77777777" w:rsidR="000F2EDD" w:rsidRDefault="000F2EDD">
            <w:pPr>
              <w:jc w:val="both"/>
              <w:rPr>
                <w:b/>
              </w:rPr>
            </w:pPr>
            <w:r>
              <w:rPr>
                <w:b/>
              </w:rPr>
              <w:t>(</w:t>
            </w:r>
            <w:r>
              <w:rPr>
                <w:b/>
                <w:i/>
                <w:iCs/>
              </w:rPr>
              <w:t>nepovinný údaj</w:t>
            </w:r>
            <w:r>
              <w:rPr>
                <w:b/>
              </w:rPr>
              <w:t>) Počet hodin za semestr</w:t>
            </w:r>
          </w:p>
        </w:tc>
      </w:tr>
      <w:tr w:rsidR="000F2EDD" w14:paraId="6AC3200C"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379A0A05"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2B7F2900"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4854ADE8"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73A06D01"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6C82A364" w14:textId="77777777" w:rsidR="000F2EDD" w:rsidRDefault="000F2EDD">
            <w:pPr>
              <w:jc w:val="both"/>
            </w:pPr>
          </w:p>
        </w:tc>
      </w:tr>
      <w:tr w:rsidR="000F2EDD" w14:paraId="1FBCAB4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AB15BC7"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611ABEF4"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5A1C726D"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105EACFF"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1B1F6D9C" w14:textId="77777777" w:rsidR="000F2EDD" w:rsidRDefault="000F2EDD">
            <w:pPr>
              <w:jc w:val="both"/>
            </w:pPr>
          </w:p>
        </w:tc>
      </w:tr>
      <w:tr w:rsidR="000F2EDD" w14:paraId="49A60D18"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4037FB6"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35473672"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08007847"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1512EC80"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1207A087" w14:textId="77777777" w:rsidR="000F2EDD" w:rsidRDefault="000F2EDD">
            <w:pPr>
              <w:jc w:val="both"/>
            </w:pPr>
          </w:p>
        </w:tc>
      </w:tr>
      <w:tr w:rsidR="000F2EDD" w14:paraId="63397FE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2513873"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00EF4862"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76B87858"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1DEDC745"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460259BD" w14:textId="77777777" w:rsidR="000F2EDD" w:rsidRDefault="000F2EDD">
            <w:pPr>
              <w:jc w:val="both"/>
            </w:pPr>
          </w:p>
        </w:tc>
      </w:tr>
      <w:tr w:rsidR="000F2EDD" w14:paraId="4474EA81"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FED7FE4"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45500AAB"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2AB62ED8"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2A2FDD73" w14:textId="77777777" w:rsidR="000F2EDD" w:rsidRDefault="000F2EDD"/>
        </w:tc>
        <w:tc>
          <w:tcPr>
            <w:tcW w:w="1972" w:type="dxa"/>
            <w:gridSpan w:val="3"/>
            <w:tcBorders>
              <w:top w:val="nil"/>
              <w:left w:val="single" w:sz="4" w:space="0" w:color="auto"/>
              <w:bottom w:val="single" w:sz="4" w:space="0" w:color="auto"/>
              <w:right w:val="single" w:sz="4" w:space="0" w:color="auto"/>
            </w:tcBorders>
          </w:tcPr>
          <w:p w14:paraId="094F5B79" w14:textId="77777777" w:rsidR="000F2EDD" w:rsidRDefault="000F2EDD">
            <w:pPr>
              <w:jc w:val="both"/>
            </w:pPr>
          </w:p>
        </w:tc>
      </w:tr>
      <w:tr w:rsidR="000F2EDD" w14:paraId="68135398"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4551D85" w14:textId="77777777" w:rsidR="000F2EDD" w:rsidRDefault="000F2EDD">
            <w:pPr>
              <w:jc w:val="both"/>
            </w:pPr>
          </w:p>
        </w:tc>
        <w:tc>
          <w:tcPr>
            <w:tcW w:w="2409" w:type="dxa"/>
            <w:gridSpan w:val="3"/>
            <w:tcBorders>
              <w:top w:val="nil"/>
              <w:left w:val="single" w:sz="4" w:space="0" w:color="auto"/>
              <w:bottom w:val="single" w:sz="4" w:space="0" w:color="auto"/>
              <w:right w:val="single" w:sz="4" w:space="0" w:color="auto"/>
            </w:tcBorders>
          </w:tcPr>
          <w:p w14:paraId="605A5C2B" w14:textId="77777777" w:rsidR="000F2EDD" w:rsidRDefault="000F2EDD">
            <w:pPr>
              <w:jc w:val="both"/>
            </w:pPr>
          </w:p>
        </w:tc>
        <w:tc>
          <w:tcPr>
            <w:tcW w:w="567" w:type="dxa"/>
            <w:gridSpan w:val="2"/>
            <w:tcBorders>
              <w:top w:val="nil"/>
              <w:left w:val="single" w:sz="4" w:space="0" w:color="auto"/>
              <w:bottom w:val="single" w:sz="4" w:space="0" w:color="auto"/>
              <w:right w:val="single" w:sz="4" w:space="0" w:color="auto"/>
            </w:tcBorders>
          </w:tcPr>
          <w:p w14:paraId="058ECA32" w14:textId="77777777" w:rsidR="000F2EDD" w:rsidRDefault="000F2EDD">
            <w:pPr>
              <w:jc w:val="both"/>
            </w:pPr>
          </w:p>
        </w:tc>
        <w:tc>
          <w:tcPr>
            <w:tcW w:w="2109" w:type="dxa"/>
            <w:gridSpan w:val="5"/>
            <w:tcBorders>
              <w:top w:val="nil"/>
              <w:left w:val="single" w:sz="4" w:space="0" w:color="auto"/>
              <w:bottom w:val="single" w:sz="4" w:space="0" w:color="auto"/>
              <w:right w:val="single" w:sz="4" w:space="0" w:color="auto"/>
            </w:tcBorders>
          </w:tcPr>
          <w:p w14:paraId="51EF9B35" w14:textId="77777777" w:rsidR="000F2EDD" w:rsidRDefault="000F2EDD">
            <w:pPr>
              <w:jc w:val="both"/>
            </w:pPr>
          </w:p>
        </w:tc>
        <w:tc>
          <w:tcPr>
            <w:tcW w:w="1972" w:type="dxa"/>
            <w:gridSpan w:val="3"/>
            <w:tcBorders>
              <w:top w:val="nil"/>
              <w:left w:val="single" w:sz="4" w:space="0" w:color="auto"/>
              <w:bottom w:val="single" w:sz="4" w:space="0" w:color="auto"/>
              <w:right w:val="single" w:sz="4" w:space="0" w:color="auto"/>
            </w:tcBorders>
          </w:tcPr>
          <w:p w14:paraId="70221F2F" w14:textId="77777777" w:rsidR="000F2EDD" w:rsidRDefault="000F2EDD">
            <w:pPr>
              <w:jc w:val="both"/>
            </w:pPr>
          </w:p>
        </w:tc>
      </w:tr>
      <w:tr w:rsidR="000F2EDD" w14:paraId="2D4D8B9A"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87AE26F" w14:textId="77777777" w:rsidR="000F2EDD" w:rsidRDefault="000F2EDD">
            <w:pPr>
              <w:jc w:val="both"/>
            </w:pPr>
            <w:r>
              <w:rPr>
                <w:b/>
              </w:rPr>
              <w:t>Údaje o vzdělání na VŠ</w:t>
            </w:r>
          </w:p>
        </w:tc>
      </w:tr>
      <w:tr w:rsidR="000F2EDD" w14:paraId="4197CDD5" w14:textId="77777777" w:rsidTr="004938E8">
        <w:trPr>
          <w:trHeight w:val="1020"/>
        </w:trPr>
        <w:tc>
          <w:tcPr>
            <w:tcW w:w="9859" w:type="dxa"/>
            <w:gridSpan w:val="15"/>
            <w:tcBorders>
              <w:top w:val="single" w:sz="4" w:space="0" w:color="auto"/>
              <w:left w:val="single" w:sz="4" w:space="0" w:color="auto"/>
              <w:bottom w:val="single" w:sz="4" w:space="0" w:color="auto"/>
              <w:right w:val="single" w:sz="4" w:space="0" w:color="auto"/>
            </w:tcBorders>
          </w:tcPr>
          <w:p w14:paraId="12F14D2B" w14:textId="77777777" w:rsidR="000F2EDD" w:rsidRDefault="000F2EDD">
            <w:pPr>
              <w:jc w:val="both"/>
              <w:rPr>
                <w:bCs/>
              </w:rPr>
            </w:pPr>
            <w:r>
              <w:rPr>
                <w:bCs/>
              </w:rPr>
              <w:t>2018 - doktor (PhD.), studijní program: Ošetřovatelství. Vysoká škola zdravotníctva a sociálnej práce sv. Alžbety v Bratislave</w:t>
            </w:r>
          </w:p>
          <w:p w14:paraId="4E2A2344" w14:textId="77777777" w:rsidR="000F2EDD" w:rsidRDefault="000F2EDD">
            <w:pPr>
              <w:jc w:val="both"/>
              <w:rPr>
                <w:bCs/>
              </w:rPr>
            </w:pPr>
          </w:p>
        </w:tc>
      </w:tr>
      <w:tr w:rsidR="000F2EDD" w14:paraId="22AFF81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C02DF5" w14:textId="77777777" w:rsidR="000F2EDD" w:rsidRDefault="000F2EDD">
            <w:pPr>
              <w:jc w:val="both"/>
              <w:rPr>
                <w:b/>
              </w:rPr>
            </w:pPr>
            <w:r>
              <w:rPr>
                <w:b/>
              </w:rPr>
              <w:t>Údaje o odborném působení od absolvování VŠ</w:t>
            </w:r>
          </w:p>
        </w:tc>
      </w:tr>
      <w:tr w:rsidR="000F2EDD" w14:paraId="354B7170" w14:textId="77777777" w:rsidTr="004938E8">
        <w:trPr>
          <w:trHeight w:val="1361"/>
        </w:trPr>
        <w:tc>
          <w:tcPr>
            <w:tcW w:w="9859" w:type="dxa"/>
            <w:gridSpan w:val="15"/>
            <w:tcBorders>
              <w:top w:val="single" w:sz="4" w:space="0" w:color="auto"/>
              <w:left w:val="single" w:sz="4" w:space="0" w:color="auto"/>
              <w:bottom w:val="single" w:sz="4" w:space="0" w:color="auto"/>
              <w:right w:val="single" w:sz="4" w:space="0" w:color="auto"/>
            </w:tcBorders>
            <w:hideMark/>
          </w:tcPr>
          <w:p w14:paraId="53CCFCA5" w14:textId="77777777" w:rsidR="000F2EDD" w:rsidRDefault="000F2EDD">
            <w:pPr>
              <w:jc w:val="both"/>
            </w:pPr>
            <w:r>
              <w:t>2019-dosud: Univerzita Tomáše Bati ve Zlíně, Fakulta humanitních studií, Ústav zdravotnických věd, proděkan pro CŽV a praxe (pp)</w:t>
            </w:r>
          </w:p>
          <w:p w14:paraId="7A051690" w14:textId="77777777" w:rsidR="000F2EDD" w:rsidRDefault="000F2EDD">
            <w:pPr>
              <w:jc w:val="both"/>
            </w:pPr>
            <w:r>
              <w:t>2018-dosud: Krajská nemocnice T. Bati, a. s., vedoucí pracovník nelékařských zdravotnických profesí (pp)</w:t>
            </w:r>
          </w:p>
          <w:p w14:paraId="303F7D3D" w14:textId="77777777" w:rsidR="000F2EDD" w:rsidRDefault="000F2EDD">
            <w:pPr>
              <w:jc w:val="both"/>
            </w:pPr>
            <w:r>
              <w:t>2008-dosud: Univerzita Tomáše Bati ve Zlíně, Fakulta humanitních studií, Ústav zdravotnických věd, odborný asistent</w:t>
            </w:r>
          </w:p>
          <w:p w14:paraId="0EB4486F" w14:textId="77777777" w:rsidR="000F2EDD" w:rsidRDefault="000F2EDD" w:rsidP="004938E8">
            <w:pPr>
              <w:jc w:val="both"/>
            </w:pPr>
            <w:r>
              <w:t>2014-2018: Krajská nemocnice T. Bati, a. s., všeobecná sestra (pp)</w:t>
            </w:r>
          </w:p>
        </w:tc>
      </w:tr>
      <w:tr w:rsidR="000F2EDD" w14:paraId="338B6BDF"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4BA87C" w14:textId="77777777" w:rsidR="000F2EDD" w:rsidRDefault="000F2EDD">
            <w:pPr>
              <w:jc w:val="both"/>
            </w:pPr>
            <w:r>
              <w:rPr>
                <w:b/>
              </w:rPr>
              <w:t>Zkušenosti s vedením kvalifikačních a rigorózních prací</w:t>
            </w:r>
          </w:p>
        </w:tc>
      </w:tr>
      <w:tr w:rsidR="000F2EDD" w14:paraId="090ED83B" w14:textId="77777777" w:rsidTr="004938E8">
        <w:trPr>
          <w:trHeight w:val="1020"/>
        </w:trPr>
        <w:tc>
          <w:tcPr>
            <w:tcW w:w="9859" w:type="dxa"/>
            <w:gridSpan w:val="15"/>
            <w:tcBorders>
              <w:top w:val="single" w:sz="4" w:space="0" w:color="auto"/>
              <w:left w:val="single" w:sz="4" w:space="0" w:color="auto"/>
              <w:bottom w:val="single" w:sz="4" w:space="0" w:color="auto"/>
              <w:right w:val="single" w:sz="4" w:space="0" w:color="auto"/>
            </w:tcBorders>
            <w:hideMark/>
          </w:tcPr>
          <w:p w14:paraId="06B62727" w14:textId="77777777" w:rsidR="000F2EDD" w:rsidRDefault="000F2EDD">
            <w:pPr>
              <w:jc w:val="both"/>
            </w:pPr>
            <w:r>
              <w:t>70x vedoucí bakalářské práce</w:t>
            </w:r>
          </w:p>
          <w:p w14:paraId="1508AE2E" w14:textId="77777777" w:rsidR="000F2EDD" w:rsidRDefault="000F2EDD">
            <w:pPr>
              <w:jc w:val="both"/>
            </w:pPr>
            <w:r>
              <w:t>5x vedoucí diplomové práce</w:t>
            </w:r>
          </w:p>
        </w:tc>
      </w:tr>
      <w:tr w:rsidR="000F2EDD" w14:paraId="59A31CE8"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8A07C8" w14:textId="77777777" w:rsidR="000F2EDD" w:rsidRDefault="000F2EDD">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F594DE9" w14:textId="77777777" w:rsidR="000F2EDD" w:rsidRDefault="000F2EDD">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00EBDB6" w14:textId="77777777" w:rsidR="000F2EDD" w:rsidRDefault="000F2EDD">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090AF54" w14:textId="77777777" w:rsidR="000F2EDD" w:rsidRDefault="000F2EDD">
            <w:pPr>
              <w:jc w:val="both"/>
              <w:rPr>
                <w:b/>
              </w:rPr>
            </w:pPr>
            <w:r>
              <w:rPr>
                <w:b/>
              </w:rPr>
              <w:t>Ohlasy publikací</w:t>
            </w:r>
          </w:p>
        </w:tc>
      </w:tr>
      <w:tr w:rsidR="000F2EDD" w14:paraId="3F7A7BC3"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6198CD44" w14:textId="77777777" w:rsidR="000F2EDD" w:rsidRDefault="000F2EDD">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E079381" w14:textId="77777777" w:rsidR="000F2EDD" w:rsidRDefault="000F2EDD">
            <w:pPr>
              <w:jc w:val="both"/>
            </w:pPr>
          </w:p>
        </w:tc>
        <w:tc>
          <w:tcPr>
            <w:tcW w:w="2248" w:type="dxa"/>
            <w:gridSpan w:val="5"/>
            <w:tcBorders>
              <w:top w:val="single" w:sz="4" w:space="0" w:color="auto"/>
              <w:left w:val="single" w:sz="4" w:space="0" w:color="auto"/>
              <w:bottom w:val="single" w:sz="4" w:space="0" w:color="auto"/>
              <w:right w:val="single" w:sz="12" w:space="0" w:color="auto"/>
            </w:tcBorders>
            <w:hideMark/>
          </w:tcPr>
          <w:p w14:paraId="43B2819F" w14:textId="77777777" w:rsidR="000F2EDD" w:rsidRDefault="000F2ED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2238EB9" w14:textId="77777777" w:rsidR="000F2EDD" w:rsidRDefault="000F2ED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9272082" w14:textId="77777777" w:rsidR="000F2EDD" w:rsidRDefault="000F2ED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D16D1C7" w14:textId="77777777" w:rsidR="000F2EDD" w:rsidRDefault="000F2EDD">
            <w:pPr>
              <w:jc w:val="both"/>
            </w:pPr>
            <w:r>
              <w:rPr>
                <w:b/>
                <w:sz w:val="18"/>
              </w:rPr>
              <w:t>ostatní</w:t>
            </w:r>
          </w:p>
        </w:tc>
      </w:tr>
      <w:tr w:rsidR="000F2EDD" w14:paraId="773F7156"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EAB1B8" w14:textId="77777777" w:rsidR="000F2EDD" w:rsidRDefault="000F2EDD">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B0BD6E" w14:textId="77777777" w:rsidR="000F2EDD" w:rsidRDefault="000F2EDD">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D5FF9C8" w14:textId="77777777" w:rsidR="000F2EDD" w:rsidRDefault="000F2EDD">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5FE38D0" w14:textId="77777777" w:rsidR="000F2EDD" w:rsidRDefault="000F2EDD">
            <w:pPr>
              <w:jc w:val="both"/>
              <w:rPr>
                <w:b/>
              </w:rPr>
            </w:pPr>
            <w:r>
              <w:rPr>
                <w:b/>
              </w:rPr>
              <w:t>1</w:t>
            </w:r>
          </w:p>
        </w:tc>
        <w:tc>
          <w:tcPr>
            <w:tcW w:w="693" w:type="dxa"/>
            <w:tcBorders>
              <w:top w:val="single" w:sz="4" w:space="0" w:color="auto"/>
              <w:left w:val="single" w:sz="4" w:space="0" w:color="auto"/>
              <w:bottom w:val="single" w:sz="4" w:space="0" w:color="auto"/>
              <w:right w:val="single" w:sz="4" w:space="0" w:color="auto"/>
            </w:tcBorders>
            <w:hideMark/>
          </w:tcPr>
          <w:p w14:paraId="04D63E29" w14:textId="77777777" w:rsidR="000F2EDD" w:rsidRDefault="000F2EDD">
            <w:pPr>
              <w:jc w:val="both"/>
              <w:rPr>
                <w:b/>
              </w:rPr>
            </w:pPr>
            <w:r>
              <w:rPr>
                <w:b/>
              </w:rPr>
              <w:t>11</w:t>
            </w:r>
          </w:p>
        </w:tc>
        <w:tc>
          <w:tcPr>
            <w:tcW w:w="694" w:type="dxa"/>
            <w:tcBorders>
              <w:top w:val="single" w:sz="4" w:space="0" w:color="auto"/>
              <w:left w:val="single" w:sz="4" w:space="0" w:color="auto"/>
              <w:bottom w:val="single" w:sz="4" w:space="0" w:color="auto"/>
              <w:right w:val="single" w:sz="4" w:space="0" w:color="auto"/>
            </w:tcBorders>
            <w:hideMark/>
          </w:tcPr>
          <w:p w14:paraId="2A1B6005" w14:textId="77777777" w:rsidR="000F2EDD" w:rsidRDefault="000F2EDD">
            <w:pPr>
              <w:jc w:val="both"/>
              <w:rPr>
                <w:b/>
              </w:rPr>
            </w:pPr>
            <w:r>
              <w:rPr>
                <w:b/>
              </w:rPr>
              <w:t>17</w:t>
            </w:r>
          </w:p>
        </w:tc>
      </w:tr>
      <w:tr w:rsidR="000F2EDD" w14:paraId="20CACFC0"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57EBE20F"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hideMark/>
          </w:tcPr>
          <w:p w14:paraId="0F4C2FFF" w14:textId="77777777" w:rsidR="000F2EDD" w:rsidRDefault="000F2ED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D9F53E" w14:textId="77777777" w:rsidR="000F2EDD" w:rsidRDefault="000F2EDD">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CA240C9" w14:textId="77777777" w:rsidR="000F2EDD" w:rsidRDefault="000F2EDD">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79C4333" w14:textId="77777777" w:rsidR="000F2EDD" w:rsidRDefault="000F2EDD">
            <w:pPr>
              <w:rPr>
                <w:b/>
              </w:rPr>
            </w:pPr>
            <w:r>
              <w:rPr>
                <w:b/>
              </w:rPr>
              <w:t xml:space="preserve">   1/1</w:t>
            </w:r>
          </w:p>
        </w:tc>
      </w:tr>
      <w:tr w:rsidR="000F2EDD" w14:paraId="0D1D73E2"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90B286" w14:textId="77777777" w:rsidR="000F2EDD" w:rsidRDefault="000F2EDD">
            <w:pPr>
              <w:jc w:val="both"/>
              <w:rPr>
                <w:b/>
              </w:rPr>
            </w:pPr>
            <w:r>
              <w:rPr>
                <w:b/>
              </w:rPr>
              <w:t>Přehled o nejvýznamnější publikační a další tvůrčí činnosti nebo další profesní činnosti u odborníků z praxe vztahující se k zabezpečovaným předmětům</w:t>
            </w:r>
          </w:p>
        </w:tc>
      </w:tr>
      <w:tr w:rsidR="000F2EDD" w14:paraId="3E21F4EE"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hideMark/>
          </w:tcPr>
          <w:p w14:paraId="3DF3573B" w14:textId="77777777" w:rsidR="000F2EDD" w:rsidRDefault="000F2EDD" w:rsidP="004938E8">
            <w:pPr>
              <w:spacing w:after="240"/>
              <w:jc w:val="both"/>
            </w:pPr>
            <w:r>
              <w:t xml:space="preserve">POPOVIČOVÁ, Mária; Jozef BABEČKA; </w:t>
            </w:r>
            <w:r>
              <w:rPr>
                <w:b/>
              </w:rPr>
              <w:t xml:space="preserve">Petr SNOPEK </w:t>
            </w:r>
            <w:r>
              <w:t xml:space="preserve">a Mária BELOVIČOVÁ (2023). A Modern Pathway to the Prevention of Cardiovascular Diseases. </w:t>
            </w:r>
            <w:r>
              <w:rPr>
                <w:i/>
              </w:rPr>
              <w:t>Clinical Social Work and Health Intervention</w:t>
            </w:r>
            <w:r>
              <w:t xml:space="preserve">, 2023, vol. 14, no. 4, pp. 21-31. DOI: 10.22359/cswhi_14_4_04 (Jimp, autorský podíl </w:t>
            </w:r>
            <w:r>
              <w:rPr>
                <w:b/>
              </w:rPr>
              <w:t>25 %</w:t>
            </w:r>
            <w:r>
              <w:t>).</w:t>
            </w:r>
          </w:p>
          <w:p w14:paraId="3B6639C4" w14:textId="77777777" w:rsidR="000F2EDD" w:rsidRDefault="000F2EDD" w:rsidP="004938E8">
            <w:pPr>
              <w:spacing w:after="240"/>
              <w:jc w:val="both"/>
            </w:pPr>
            <w:r>
              <w:t>BABEČKA, Jozef; Mária POPOVIČOVÁ</w:t>
            </w:r>
            <w:r>
              <w:rPr>
                <w:rFonts w:ascii="Verdana" w:hAnsi="Verdana"/>
              </w:rPr>
              <w:t>;</w:t>
            </w:r>
            <w:r>
              <w:t xml:space="preserve"> </w:t>
            </w:r>
            <w:r>
              <w:rPr>
                <w:b/>
              </w:rPr>
              <w:t xml:space="preserve">Petr SNOPEK </w:t>
            </w:r>
            <w:r>
              <w:t xml:space="preserve">a Nadežda PETRKOVÁ JUSTHOVÁ (2023). Colorectal Cancer and Prevention Program focused on Colonoscopy. </w:t>
            </w:r>
            <w:r>
              <w:rPr>
                <w:i/>
              </w:rPr>
              <w:t>Clinical Social Work and Health Intervention</w:t>
            </w:r>
            <w:r>
              <w:t xml:space="preserve">, 2023, vol. 14, no. 4, pp. 6 -14. DOI: 10.22359/cswhi_14_4_02 (Jimp, autorský podíl </w:t>
            </w:r>
            <w:r>
              <w:rPr>
                <w:b/>
              </w:rPr>
              <w:t>25 %</w:t>
            </w:r>
            <w:r>
              <w:t>).</w:t>
            </w:r>
          </w:p>
          <w:p w14:paraId="5BC2EB0B" w14:textId="77777777" w:rsidR="000F2EDD" w:rsidRDefault="000F2EDD" w:rsidP="004938E8">
            <w:pPr>
              <w:spacing w:after="240"/>
              <w:jc w:val="both"/>
            </w:pPr>
            <w:r>
              <w:t xml:space="preserve">BEJTKOVSKÝ, Jiří a Petr </w:t>
            </w:r>
            <w:r>
              <w:rPr>
                <w:b/>
              </w:rPr>
              <w:t xml:space="preserve">SNOPEK </w:t>
            </w:r>
            <w:r>
              <w:t>(2023).</w:t>
            </w:r>
            <w:r>
              <w:rPr>
                <w:b/>
              </w:rPr>
              <w:t xml:space="preserve">  </w:t>
            </w:r>
            <w:r>
              <w:t xml:space="preserve">Perception of Sport, Sports Betting, and Gambling from the Point of View of University Students – The Case of the Czech Republic. </w:t>
            </w:r>
            <w:r>
              <w:rPr>
                <w:i/>
              </w:rPr>
              <w:t>Adiktologie,</w:t>
            </w:r>
            <w:r>
              <w:t xml:space="preserve"> 23(3), 207–217.</w:t>
            </w:r>
          </w:p>
          <w:p w14:paraId="5FBFF2D7" w14:textId="77777777" w:rsidR="000F2EDD" w:rsidRDefault="000F2EDD" w:rsidP="004938E8">
            <w:pPr>
              <w:spacing w:after="240"/>
              <w:jc w:val="both"/>
            </w:pPr>
            <w:r>
              <w:t xml:space="preserve">https://doi.org/10.35198/01-2023-003-0003 (Jost, autorský podíl </w:t>
            </w:r>
            <w:r>
              <w:rPr>
                <w:b/>
              </w:rPr>
              <w:t>50 %</w:t>
            </w:r>
            <w:r>
              <w:t>).</w:t>
            </w:r>
          </w:p>
          <w:p w14:paraId="61D406E2" w14:textId="77777777" w:rsidR="000F2EDD" w:rsidRDefault="000F2EDD" w:rsidP="004938E8">
            <w:pPr>
              <w:spacing w:after="240"/>
              <w:jc w:val="both"/>
            </w:pPr>
            <w:r>
              <w:rPr>
                <w:b/>
              </w:rPr>
              <w:t xml:space="preserve">SNOPEK, Petr </w:t>
            </w:r>
            <w:r>
              <w:t xml:space="preserve">a Jiří BEJTKOVSKÝ (2022). COVID-19 global pandemic and preference and behaviour changes regarding selected anabolic androgenic substances and steroids – A comparative study. </w:t>
            </w:r>
            <w:r>
              <w:rPr>
                <w:i/>
              </w:rPr>
              <w:t>Adiktologie</w:t>
            </w:r>
            <w:r>
              <w:t xml:space="preserve">, 2022, č. 4, 244-249, https://doi.org/10.35198/01 -2022-004-0003 (Jost, autorský podíl </w:t>
            </w:r>
            <w:r>
              <w:rPr>
                <w:b/>
              </w:rPr>
              <w:t>50 %</w:t>
            </w:r>
            <w:r>
              <w:t>).</w:t>
            </w:r>
          </w:p>
          <w:p w14:paraId="1E18F1B5" w14:textId="77777777" w:rsidR="000F2EDD" w:rsidRDefault="000F2EDD" w:rsidP="004938E8">
            <w:pPr>
              <w:spacing w:after="240"/>
              <w:jc w:val="both"/>
            </w:pPr>
            <w:r>
              <w:t xml:space="preserve">POPOVIČOVÁ, Mária; Mária BELOVIČOVÁ; </w:t>
            </w:r>
            <w:r>
              <w:rPr>
                <w:b/>
              </w:rPr>
              <w:t xml:space="preserve">Petr SNOPEK </w:t>
            </w:r>
            <w:r>
              <w:t>a Jozef</w:t>
            </w:r>
            <w:r>
              <w:rPr>
                <w:b/>
              </w:rPr>
              <w:t xml:space="preserve"> </w:t>
            </w:r>
            <w:r>
              <w:t xml:space="preserve">BABEČKA (2021). Key Predictors of Overweight and Obesity in Adult Population. </w:t>
            </w:r>
            <w:r>
              <w:rPr>
                <w:i/>
              </w:rPr>
              <w:t>Clinical Social Work and Health Intervention</w:t>
            </w:r>
            <w:r>
              <w:t xml:space="preserve">, 2021, vol. 12, no. 5, pp. 79-86. DOI: 10.22359/cswhi_12_5_12(Jimp, autorský podíl </w:t>
            </w:r>
            <w:r>
              <w:rPr>
                <w:b/>
              </w:rPr>
              <w:t>25 %</w:t>
            </w:r>
            <w:r>
              <w:t>).</w:t>
            </w:r>
          </w:p>
          <w:p w14:paraId="3DFD6BEB" w14:textId="77777777" w:rsidR="000F2EDD" w:rsidRDefault="000F2EDD" w:rsidP="004938E8">
            <w:pPr>
              <w:spacing w:after="240"/>
              <w:jc w:val="both"/>
            </w:pPr>
            <w:r>
              <w:t xml:space="preserve">BABEČKA, Jozef; Mária POPOVIČOVÁ; Mária BELOVIČOVÁ a </w:t>
            </w:r>
            <w:r>
              <w:rPr>
                <w:b/>
              </w:rPr>
              <w:t>Petr</w:t>
            </w:r>
            <w:r>
              <w:t xml:space="preserve"> </w:t>
            </w:r>
            <w:r>
              <w:rPr>
                <w:b/>
              </w:rPr>
              <w:t xml:space="preserve">SNOPEK </w:t>
            </w:r>
            <w:r>
              <w:t xml:space="preserve">(2021). Preffered Methods of Treating Obesity in Late Adulthood and Senior Age. </w:t>
            </w:r>
            <w:r>
              <w:rPr>
                <w:i/>
              </w:rPr>
              <w:t>Clinical Social Work and Health Intervention</w:t>
            </w:r>
            <w:r>
              <w:t xml:space="preserve">, 2021, vol. 12, no. 5, pp. 47-54. DOI: 10.22359/cswhi_12_5_07 </w:t>
            </w:r>
            <w:hyperlink w:history="1"/>
            <w:r>
              <w:t xml:space="preserve">(Jimp, autorský podíl </w:t>
            </w:r>
            <w:r>
              <w:rPr>
                <w:b/>
              </w:rPr>
              <w:t>50 %</w:t>
            </w:r>
            <w:r>
              <w:t>).</w:t>
            </w:r>
          </w:p>
        </w:tc>
      </w:tr>
      <w:tr w:rsidR="000F2EDD" w14:paraId="16701463"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BE3124" w14:textId="77777777" w:rsidR="000F2EDD" w:rsidRDefault="000F2EDD">
            <w:pPr>
              <w:rPr>
                <w:b/>
              </w:rPr>
            </w:pPr>
            <w:r>
              <w:rPr>
                <w:b/>
              </w:rPr>
              <w:t>Působení v zahraničí</w:t>
            </w:r>
          </w:p>
        </w:tc>
      </w:tr>
      <w:tr w:rsidR="000F2EDD" w14:paraId="55042508"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4CAD96D" w14:textId="77777777" w:rsidR="000F2EDD" w:rsidRDefault="000F2EDD">
            <w:pPr>
              <w:rPr>
                <w:b/>
              </w:rPr>
            </w:pPr>
          </w:p>
        </w:tc>
      </w:tr>
      <w:tr w:rsidR="000F2EDD" w14:paraId="7F3CE0DC"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B0D761B" w14:textId="77777777" w:rsidR="000F2EDD" w:rsidRDefault="000F2EDD">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hideMark/>
          </w:tcPr>
          <w:p w14:paraId="6E78A73F" w14:textId="77777777" w:rsidR="000F2EDD" w:rsidRDefault="000F2EDD">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B519FE" w14:textId="77777777" w:rsidR="000F2EDD" w:rsidRDefault="000F2EDD">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2FB2F3BA" w14:textId="77777777" w:rsidR="000F2EDD" w:rsidRDefault="000F2EDD" w:rsidP="004938E8">
            <w:pPr>
              <w:jc w:val="both"/>
            </w:pPr>
          </w:p>
        </w:tc>
      </w:tr>
    </w:tbl>
    <w:p w14:paraId="5D8B6443" w14:textId="77777777" w:rsidR="000F2EDD" w:rsidRDefault="000F2EDD" w:rsidP="004938E8"/>
    <w:p w14:paraId="4792406C"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2DB01EF7"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0BE4028" w14:textId="77777777" w:rsidR="000F2EDD" w:rsidRDefault="000F2EDD" w:rsidP="004938E8">
            <w:pPr>
              <w:jc w:val="both"/>
              <w:rPr>
                <w:b/>
                <w:sz w:val="28"/>
              </w:rPr>
            </w:pPr>
            <w:r>
              <w:rPr>
                <w:b/>
                <w:sz w:val="28"/>
              </w:rPr>
              <w:t>C-I – Personální zabezpečení</w:t>
            </w:r>
          </w:p>
        </w:tc>
      </w:tr>
      <w:tr w:rsidR="000F2EDD" w14:paraId="7A307F4C"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8A0BACD"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292B38D8" w14:textId="77777777" w:rsidR="000F2EDD" w:rsidRDefault="000F2EDD" w:rsidP="004938E8">
            <w:pPr>
              <w:jc w:val="both"/>
            </w:pPr>
            <w:r>
              <w:t>Univerzita Tomáše Bati ve Zlíně</w:t>
            </w:r>
          </w:p>
        </w:tc>
      </w:tr>
      <w:tr w:rsidR="000F2EDD" w14:paraId="625286F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9075BB"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E0148CD" w14:textId="77777777" w:rsidR="000F2EDD" w:rsidRDefault="000F2EDD" w:rsidP="004938E8">
            <w:pPr>
              <w:jc w:val="both"/>
            </w:pPr>
            <w:r>
              <w:t>Fakulta logistiky a krizového řízení</w:t>
            </w:r>
          </w:p>
        </w:tc>
      </w:tr>
      <w:tr w:rsidR="000F2EDD" w14:paraId="6016C444"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3115953"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1B9C8E96" w14:textId="77777777" w:rsidR="000F2EDD" w:rsidRDefault="000F2EDD" w:rsidP="004938E8">
            <w:pPr>
              <w:jc w:val="both"/>
            </w:pPr>
            <w:r>
              <w:t>Management rizik</w:t>
            </w:r>
          </w:p>
        </w:tc>
      </w:tr>
      <w:tr w:rsidR="000F2EDD" w14:paraId="56828D39"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474523F"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D842A27" w14:textId="77777777" w:rsidR="000F2EDD" w:rsidRDefault="000F2EDD" w:rsidP="004938E8">
            <w:pPr>
              <w:jc w:val="both"/>
              <w:rPr>
                <w:b/>
              </w:rPr>
            </w:pPr>
            <w:r>
              <w:rPr>
                <w:b/>
              </w:rPr>
              <w:t>Jan Strohmandl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521042"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14671A5" w14:textId="77777777" w:rsidR="000F2EDD" w:rsidRDefault="000F2EDD" w:rsidP="004938E8">
            <w:r>
              <w:t>Ing., Ph.D.</w:t>
            </w:r>
          </w:p>
        </w:tc>
      </w:tr>
      <w:tr w:rsidR="000F2EDD" w14:paraId="72DE1E3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970AC14"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22867C72" w14:textId="77777777" w:rsidR="000F2EDD" w:rsidRDefault="000F2EDD" w:rsidP="004938E8">
            <w:pPr>
              <w:jc w:val="both"/>
            </w:pPr>
            <w:r>
              <w:t>1962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C60DA96"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4AAE76AC" w14:textId="77777777" w:rsidR="000F2EDD" w:rsidRDefault="000F2EDD" w:rsidP="004938E8">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20B7795"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CF75377"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49C8E2"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4AC58F9" w14:textId="77777777" w:rsidR="000F2EDD" w:rsidRDefault="000F2EDD" w:rsidP="004938E8">
            <w:pPr>
              <w:jc w:val="both"/>
            </w:pPr>
            <w:r>
              <w:t>N</w:t>
            </w:r>
          </w:p>
        </w:tc>
      </w:tr>
      <w:tr w:rsidR="000F2EDD" w14:paraId="4F6FF7CB"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E3B5644"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55694073" w14:textId="77777777" w:rsidR="000F2EDD" w:rsidRDefault="000F2EDD" w:rsidP="004938E8">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DA5C23"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10D74D1"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47686B"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A7D9954" w14:textId="77777777" w:rsidR="000F2EDD" w:rsidRDefault="000F2EDD" w:rsidP="004938E8">
            <w:pPr>
              <w:jc w:val="both"/>
            </w:pPr>
            <w:r>
              <w:t>N</w:t>
            </w:r>
          </w:p>
        </w:tc>
      </w:tr>
      <w:tr w:rsidR="000F2EDD" w14:paraId="3E180534"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81FD24"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D9121D"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98B9AD" w14:textId="77777777" w:rsidR="000F2EDD" w:rsidRDefault="000F2EDD" w:rsidP="004938E8">
            <w:pPr>
              <w:jc w:val="both"/>
              <w:rPr>
                <w:b/>
              </w:rPr>
            </w:pPr>
            <w:r>
              <w:rPr>
                <w:b/>
              </w:rPr>
              <w:t>rozsah</w:t>
            </w:r>
          </w:p>
        </w:tc>
      </w:tr>
      <w:tr w:rsidR="000F2EDD" w14:paraId="0FF77140" w14:textId="77777777" w:rsidTr="004938E8">
        <w:tc>
          <w:tcPr>
            <w:tcW w:w="6060" w:type="dxa"/>
            <w:gridSpan w:val="8"/>
            <w:tcBorders>
              <w:top w:val="single" w:sz="4" w:space="0" w:color="auto"/>
              <w:left w:val="single" w:sz="4" w:space="0" w:color="auto"/>
              <w:bottom w:val="single" w:sz="4" w:space="0" w:color="auto"/>
              <w:right w:val="single" w:sz="4" w:space="0" w:color="auto"/>
            </w:tcBorders>
            <w:hideMark/>
          </w:tcPr>
          <w:p w14:paraId="3A8C7030" w14:textId="77777777" w:rsidR="000F2EDD" w:rsidRDefault="000F2EDD" w:rsidP="004938E8">
            <w:pPr>
              <w:jc w:val="both"/>
            </w:pPr>
            <w:r>
              <w:t>VŠLG Přerov</w:t>
            </w:r>
          </w:p>
        </w:tc>
        <w:tc>
          <w:tcPr>
            <w:tcW w:w="1703" w:type="dxa"/>
            <w:gridSpan w:val="2"/>
            <w:tcBorders>
              <w:top w:val="single" w:sz="4" w:space="0" w:color="auto"/>
              <w:left w:val="single" w:sz="4" w:space="0" w:color="auto"/>
              <w:bottom w:val="single" w:sz="4" w:space="0" w:color="auto"/>
              <w:right w:val="single" w:sz="4" w:space="0" w:color="auto"/>
            </w:tcBorders>
            <w:hideMark/>
          </w:tcPr>
          <w:p w14:paraId="38B8A22D" w14:textId="77777777" w:rsidR="000F2EDD" w:rsidRDefault="000F2EDD" w:rsidP="004938E8">
            <w:pPr>
              <w:jc w:val="both"/>
              <w:rPr>
                <w:i/>
              </w:rPr>
            </w:pPr>
            <w:r>
              <w:rPr>
                <w:i/>
              </w:rPr>
              <w:t>DPP</w:t>
            </w:r>
          </w:p>
        </w:tc>
        <w:tc>
          <w:tcPr>
            <w:tcW w:w="2096" w:type="dxa"/>
            <w:gridSpan w:val="5"/>
            <w:tcBorders>
              <w:top w:val="single" w:sz="4" w:space="0" w:color="auto"/>
              <w:left w:val="single" w:sz="4" w:space="0" w:color="auto"/>
              <w:bottom w:val="single" w:sz="4" w:space="0" w:color="auto"/>
              <w:right w:val="single" w:sz="4" w:space="0" w:color="auto"/>
            </w:tcBorders>
            <w:hideMark/>
          </w:tcPr>
          <w:p w14:paraId="1E326FCB" w14:textId="77777777" w:rsidR="000F2EDD" w:rsidRDefault="000F2EDD" w:rsidP="004938E8">
            <w:pPr>
              <w:jc w:val="both"/>
            </w:pPr>
            <w:r>
              <w:t>20 hodin/semestr</w:t>
            </w:r>
          </w:p>
        </w:tc>
      </w:tr>
      <w:tr w:rsidR="000F2EDD" w14:paraId="1DC28E70"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2C06810"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A64F00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D59EC14" w14:textId="77777777" w:rsidR="000F2EDD" w:rsidRDefault="000F2EDD" w:rsidP="004938E8">
            <w:pPr>
              <w:jc w:val="both"/>
            </w:pPr>
          </w:p>
        </w:tc>
      </w:tr>
      <w:tr w:rsidR="000F2EDD" w14:paraId="4B5ABDC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DF29FD"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13E9C34A" w14:textId="77777777" w:rsidTr="004938E8">
        <w:trPr>
          <w:trHeight w:val="891"/>
        </w:trPr>
        <w:tc>
          <w:tcPr>
            <w:tcW w:w="9859" w:type="dxa"/>
            <w:gridSpan w:val="15"/>
            <w:tcBorders>
              <w:top w:val="nil"/>
              <w:left w:val="single" w:sz="4" w:space="0" w:color="auto"/>
              <w:bottom w:val="single" w:sz="4" w:space="0" w:color="auto"/>
              <w:right w:val="single" w:sz="4" w:space="0" w:color="auto"/>
            </w:tcBorders>
            <w:hideMark/>
          </w:tcPr>
          <w:p w14:paraId="73305B14" w14:textId="77777777" w:rsidR="000F2EDD" w:rsidRDefault="000F2EDD" w:rsidP="004938E8">
            <w:pPr>
              <w:jc w:val="both"/>
            </w:pPr>
            <w:r>
              <w:t xml:space="preserve">Ochrana obyvatelstva I. (ZT) – garant, přednášející (57 %) </w:t>
            </w:r>
          </w:p>
          <w:p w14:paraId="212306E7" w14:textId="77777777" w:rsidR="000F2EDD" w:rsidRDefault="000F2EDD" w:rsidP="004938E8">
            <w:pPr>
              <w:jc w:val="both"/>
            </w:pPr>
            <w:r>
              <w:t>Ochrana obyvatelstva II. – garant, přednášející (57 %)</w:t>
            </w:r>
          </w:p>
          <w:p w14:paraId="57CC907A" w14:textId="77777777" w:rsidR="000F2EDD" w:rsidRDefault="000F2EDD" w:rsidP="004938E8">
            <w:pPr>
              <w:jc w:val="both"/>
            </w:pPr>
            <w:r>
              <w:t>Požární ochrana (PZ) – garant, přednášející (100 %), vede semináře (100 %)</w:t>
            </w:r>
          </w:p>
          <w:p w14:paraId="5DCF79E0" w14:textId="77777777" w:rsidR="000F2EDD" w:rsidRDefault="000F2EDD" w:rsidP="004938E8">
            <w:pPr>
              <w:jc w:val="both"/>
            </w:pPr>
            <w:r>
              <w:t>Udržitelnost vody v krajině I. – garant, přednášející (100 %), vede semináře (100 %)</w:t>
            </w:r>
          </w:p>
          <w:p w14:paraId="7B83733E" w14:textId="77777777" w:rsidR="000F2EDD" w:rsidRDefault="000F2EDD" w:rsidP="004938E8">
            <w:pPr>
              <w:jc w:val="both"/>
            </w:pPr>
            <w:r>
              <w:t>Udržitelnost vody v krajině II. – garant, vede cvičení (60 %)</w:t>
            </w:r>
          </w:p>
          <w:p w14:paraId="7CE90ECD" w14:textId="77777777" w:rsidR="000F2EDD" w:rsidRDefault="000F2EDD" w:rsidP="004938E8">
            <w:pPr>
              <w:jc w:val="both"/>
              <w:rPr>
                <w:color w:val="FF0000"/>
              </w:rPr>
            </w:pPr>
            <w:r>
              <w:t xml:space="preserve"> </w:t>
            </w:r>
          </w:p>
        </w:tc>
      </w:tr>
      <w:tr w:rsidR="000F2EDD" w14:paraId="30448C32"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9F5A841"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9CD3CA4"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0C3380C"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C4A150D"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11674C1"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589F2A6"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82E7863" w14:textId="77777777" w:rsidR="000F2EDD" w:rsidRDefault="000F2EDD" w:rsidP="004938E8">
            <w:pPr>
              <w:jc w:val="both"/>
              <w:rPr>
                <w:b/>
              </w:rPr>
            </w:pPr>
            <w:r>
              <w:rPr>
                <w:b/>
              </w:rPr>
              <w:t>(</w:t>
            </w:r>
            <w:r>
              <w:rPr>
                <w:b/>
                <w:i/>
                <w:iCs/>
              </w:rPr>
              <w:t>nepovinný údaj</w:t>
            </w:r>
            <w:r>
              <w:rPr>
                <w:b/>
              </w:rPr>
              <w:t>) Počet hodin za semestr</w:t>
            </w:r>
          </w:p>
        </w:tc>
      </w:tr>
      <w:tr w:rsidR="000F2EDD" w14:paraId="7E289458" w14:textId="77777777" w:rsidTr="004938E8">
        <w:trPr>
          <w:trHeight w:val="284"/>
        </w:trPr>
        <w:tc>
          <w:tcPr>
            <w:tcW w:w="2802" w:type="dxa"/>
            <w:gridSpan w:val="2"/>
            <w:tcBorders>
              <w:top w:val="nil"/>
              <w:left w:val="single" w:sz="4" w:space="0" w:color="auto"/>
              <w:bottom w:val="single" w:sz="4" w:space="0" w:color="auto"/>
              <w:right w:val="single" w:sz="4" w:space="0" w:color="auto"/>
            </w:tcBorders>
            <w:hideMark/>
          </w:tcPr>
          <w:p w14:paraId="619C2EC7" w14:textId="77777777" w:rsidR="000F2EDD" w:rsidRDefault="000F2EDD" w:rsidP="004938E8">
            <w:pPr>
              <w:jc w:val="both"/>
            </w:pPr>
            <w:r>
              <w:t>Odborná praxe</w:t>
            </w:r>
          </w:p>
        </w:tc>
        <w:tc>
          <w:tcPr>
            <w:tcW w:w="2409" w:type="dxa"/>
            <w:gridSpan w:val="3"/>
            <w:tcBorders>
              <w:top w:val="nil"/>
              <w:left w:val="single" w:sz="4" w:space="0" w:color="auto"/>
              <w:bottom w:val="single" w:sz="4" w:space="0" w:color="auto"/>
              <w:right w:val="single" w:sz="4" w:space="0" w:color="auto"/>
            </w:tcBorders>
            <w:hideMark/>
          </w:tcPr>
          <w:p w14:paraId="3FBB61E8" w14:textId="77777777" w:rsidR="000F2EDD" w:rsidRDefault="000F2EDD" w:rsidP="004938E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12A7E46A" w14:textId="77777777" w:rsidR="000F2EDD" w:rsidRDefault="000F2EDD" w:rsidP="004938E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4DF275E6" w14:textId="77777777" w:rsidR="000F2EDD" w:rsidRDefault="000F2EDD" w:rsidP="004938E8">
            <w:pPr>
              <w:jc w:val="both"/>
            </w:pPr>
            <w:r>
              <w:t>garant</w:t>
            </w:r>
          </w:p>
        </w:tc>
        <w:tc>
          <w:tcPr>
            <w:tcW w:w="1972" w:type="dxa"/>
            <w:gridSpan w:val="3"/>
            <w:tcBorders>
              <w:top w:val="nil"/>
              <w:left w:val="single" w:sz="4" w:space="0" w:color="auto"/>
              <w:bottom w:val="single" w:sz="4" w:space="0" w:color="auto"/>
              <w:right w:val="single" w:sz="4" w:space="0" w:color="auto"/>
            </w:tcBorders>
          </w:tcPr>
          <w:p w14:paraId="69A1C5A7" w14:textId="77777777" w:rsidR="000F2EDD" w:rsidRDefault="000F2EDD" w:rsidP="004938E8">
            <w:pPr>
              <w:jc w:val="both"/>
            </w:pPr>
          </w:p>
        </w:tc>
      </w:tr>
      <w:tr w:rsidR="000F2EDD" w14:paraId="0527ED6A" w14:textId="77777777" w:rsidTr="004938E8">
        <w:trPr>
          <w:trHeight w:val="284"/>
        </w:trPr>
        <w:tc>
          <w:tcPr>
            <w:tcW w:w="2802" w:type="dxa"/>
            <w:gridSpan w:val="2"/>
            <w:tcBorders>
              <w:top w:val="nil"/>
              <w:left w:val="single" w:sz="4" w:space="0" w:color="auto"/>
              <w:bottom w:val="single" w:sz="4" w:space="0" w:color="auto"/>
              <w:right w:val="single" w:sz="4" w:space="0" w:color="auto"/>
            </w:tcBorders>
            <w:hideMark/>
          </w:tcPr>
          <w:p w14:paraId="75CFFDC2" w14:textId="77777777" w:rsidR="000F2EDD" w:rsidRDefault="000F2EDD" w:rsidP="004938E8">
            <w:pPr>
              <w:jc w:val="both"/>
            </w:pPr>
            <w:r>
              <w:t>Reflexe odborné praxe</w:t>
            </w:r>
          </w:p>
        </w:tc>
        <w:tc>
          <w:tcPr>
            <w:tcW w:w="2409" w:type="dxa"/>
            <w:gridSpan w:val="3"/>
            <w:tcBorders>
              <w:top w:val="nil"/>
              <w:left w:val="single" w:sz="4" w:space="0" w:color="auto"/>
              <w:bottom w:val="single" w:sz="4" w:space="0" w:color="auto"/>
              <w:right w:val="single" w:sz="4" w:space="0" w:color="auto"/>
            </w:tcBorders>
            <w:hideMark/>
          </w:tcPr>
          <w:p w14:paraId="4746FD2D" w14:textId="77777777" w:rsidR="000F2EDD" w:rsidRDefault="000F2EDD" w:rsidP="004938E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096B9160" w14:textId="77777777" w:rsidR="000F2EDD" w:rsidRDefault="000F2EDD" w:rsidP="004938E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7EB4C42C" w14:textId="77777777" w:rsidR="000F2EDD" w:rsidRDefault="000F2EDD" w:rsidP="004938E8">
            <w:pPr>
              <w:jc w:val="both"/>
            </w:pPr>
            <w:r>
              <w:t>garant</w:t>
            </w:r>
          </w:p>
        </w:tc>
        <w:tc>
          <w:tcPr>
            <w:tcW w:w="1972" w:type="dxa"/>
            <w:gridSpan w:val="3"/>
            <w:tcBorders>
              <w:top w:val="nil"/>
              <w:left w:val="single" w:sz="4" w:space="0" w:color="auto"/>
              <w:bottom w:val="single" w:sz="4" w:space="0" w:color="auto"/>
              <w:right w:val="single" w:sz="4" w:space="0" w:color="auto"/>
            </w:tcBorders>
          </w:tcPr>
          <w:p w14:paraId="77D6C3F1" w14:textId="77777777" w:rsidR="000F2EDD" w:rsidRDefault="000F2EDD" w:rsidP="004938E8">
            <w:pPr>
              <w:jc w:val="both"/>
            </w:pPr>
          </w:p>
        </w:tc>
      </w:tr>
      <w:tr w:rsidR="000F2EDD" w14:paraId="425072F0" w14:textId="77777777" w:rsidTr="004938E8">
        <w:trPr>
          <w:trHeight w:val="284"/>
        </w:trPr>
        <w:tc>
          <w:tcPr>
            <w:tcW w:w="2802" w:type="dxa"/>
            <w:gridSpan w:val="2"/>
            <w:tcBorders>
              <w:top w:val="nil"/>
              <w:left w:val="single" w:sz="4" w:space="0" w:color="auto"/>
              <w:bottom w:val="single" w:sz="4" w:space="0" w:color="auto"/>
              <w:right w:val="single" w:sz="4" w:space="0" w:color="auto"/>
            </w:tcBorders>
            <w:hideMark/>
          </w:tcPr>
          <w:p w14:paraId="67CBAE88" w14:textId="77777777" w:rsidR="000F2EDD" w:rsidRDefault="000F2EDD" w:rsidP="004938E8">
            <w:pPr>
              <w:jc w:val="both"/>
            </w:pPr>
            <w:r>
              <w:rPr>
                <w:bCs/>
              </w:rPr>
              <w:t>Krizové a havarijní plánování</w:t>
            </w:r>
            <w:r>
              <w:t xml:space="preserve"> (PZ)</w:t>
            </w:r>
          </w:p>
        </w:tc>
        <w:tc>
          <w:tcPr>
            <w:tcW w:w="2409" w:type="dxa"/>
            <w:gridSpan w:val="3"/>
            <w:tcBorders>
              <w:top w:val="nil"/>
              <w:left w:val="single" w:sz="4" w:space="0" w:color="auto"/>
              <w:bottom w:val="single" w:sz="4" w:space="0" w:color="auto"/>
              <w:right w:val="single" w:sz="4" w:space="0" w:color="auto"/>
            </w:tcBorders>
            <w:hideMark/>
          </w:tcPr>
          <w:p w14:paraId="0BF38C00" w14:textId="77777777" w:rsidR="000F2EDD" w:rsidRDefault="000F2EDD" w:rsidP="004938E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194E8164" w14:textId="77777777" w:rsidR="000F2EDD" w:rsidRDefault="000F2EDD" w:rsidP="004938E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73C6A54D" w14:textId="77777777" w:rsidR="000F2EDD" w:rsidRDefault="000F2EDD" w:rsidP="004938E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26C08238" w14:textId="77777777" w:rsidR="000F2EDD" w:rsidRDefault="000F2EDD" w:rsidP="004938E8">
            <w:pPr>
              <w:jc w:val="both"/>
            </w:pPr>
          </w:p>
        </w:tc>
      </w:tr>
      <w:tr w:rsidR="000F2EDD" w14:paraId="44136A06" w14:textId="77777777" w:rsidTr="004938E8">
        <w:trPr>
          <w:trHeight w:val="284"/>
        </w:trPr>
        <w:tc>
          <w:tcPr>
            <w:tcW w:w="2802" w:type="dxa"/>
            <w:gridSpan w:val="2"/>
            <w:tcBorders>
              <w:top w:val="nil"/>
              <w:left w:val="single" w:sz="4" w:space="0" w:color="auto"/>
              <w:bottom w:val="single" w:sz="4" w:space="0" w:color="auto"/>
              <w:right w:val="single" w:sz="4" w:space="0" w:color="auto"/>
            </w:tcBorders>
            <w:hideMark/>
          </w:tcPr>
          <w:p w14:paraId="23563DCD" w14:textId="77777777" w:rsidR="000F2EDD" w:rsidRDefault="000F2EDD" w:rsidP="004938E8">
            <w:pPr>
              <w:jc w:val="both"/>
            </w:pPr>
            <w:r>
              <w:rPr>
                <w:bCs/>
              </w:rPr>
              <w:t>Aplikovaná ochrana obyvatelstva</w:t>
            </w:r>
          </w:p>
        </w:tc>
        <w:tc>
          <w:tcPr>
            <w:tcW w:w="2409" w:type="dxa"/>
            <w:gridSpan w:val="3"/>
            <w:tcBorders>
              <w:top w:val="nil"/>
              <w:left w:val="single" w:sz="4" w:space="0" w:color="auto"/>
              <w:bottom w:val="single" w:sz="4" w:space="0" w:color="auto"/>
              <w:right w:val="single" w:sz="4" w:space="0" w:color="auto"/>
            </w:tcBorders>
            <w:hideMark/>
          </w:tcPr>
          <w:p w14:paraId="3E8DA86E" w14:textId="77777777" w:rsidR="000F2EDD" w:rsidRDefault="000F2EDD" w:rsidP="004938E8">
            <w:pPr>
              <w:jc w:val="both"/>
            </w:pPr>
            <w:r>
              <w:t>Bezpečnost společnosti</w:t>
            </w:r>
          </w:p>
        </w:tc>
        <w:tc>
          <w:tcPr>
            <w:tcW w:w="567" w:type="dxa"/>
            <w:gridSpan w:val="2"/>
            <w:tcBorders>
              <w:top w:val="nil"/>
              <w:left w:val="single" w:sz="4" w:space="0" w:color="auto"/>
              <w:bottom w:val="single" w:sz="4" w:space="0" w:color="auto"/>
              <w:right w:val="single" w:sz="4" w:space="0" w:color="auto"/>
            </w:tcBorders>
            <w:hideMark/>
          </w:tcPr>
          <w:p w14:paraId="5B835E53" w14:textId="77777777" w:rsidR="000F2EDD"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hideMark/>
          </w:tcPr>
          <w:p w14:paraId="59C6723D" w14:textId="77777777" w:rsidR="000F2EDD" w:rsidRDefault="000F2EDD" w:rsidP="004938E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2D197111" w14:textId="77777777" w:rsidR="000F2EDD" w:rsidRDefault="000F2EDD" w:rsidP="004938E8">
            <w:pPr>
              <w:jc w:val="both"/>
            </w:pPr>
          </w:p>
        </w:tc>
      </w:tr>
      <w:tr w:rsidR="000F2EDD" w14:paraId="5E86711A"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7D741A5" w14:textId="77777777" w:rsidR="000F2EDD" w:rsidRDefault="000F2EDD" w:rsidP="004938E8">
            <w:pPr>
              <w:jc w:val="both"/>
              <w:rPr>
                <w:bCs/>
              </w:rPr>
            </w:pPr>
          </w:p>
        </w:tc>
        <w:tc>
          <w:tcPr>
            <w:tcW w:w="2409" w:type="dxa"/>
            <w:gridSpan w:val="3"/>
            <w:tcBorders>
              <w:top w:val="nil"/>
              <w:left w:val="single" w:sz="4" w:space="0" w:color="auto"/>
              <w:bottom w:val="single" w:sz="4" w:space="0" w:color="auto"/>
              <w:right w:val="single" w:sz="4" w:space="0" w:color="auto"/>
            </w:tcBorders>
          </w:tcPr>
          <w:p w14:paraId="57FE2C22" w14:textId="77777777" w:rsidR="000F2EDD"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4CF00259" w14:textId="77777777" w:rsidR="000F2EDD"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2E96DCAF" w14:textId="77777777" w:rsidR="000F2EDD"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6C9D02EF" w14:textId="77777777" w:rsidR="000F2EDD" w:rsidRDefault="000F2EDD" w:rsidP="004938E8">
            <w:pPr>
              <w:jc w:val="both"/>
            </w:pPr>
          </w:p>
        </w:tc>
      </w:tr>
      <w:tr w:rsidR="000F2EDD" w14:paraId="342CA212"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ADCA09" w14:textId="77777777" w:rsidR="000F2EDD" w:rsidRDefault="000F2EDD" w:rsidP="004938E8">
            <w:pPr>
              <w:jc w:val="both"/>
            </w:pPr>
            <w:r>
              <w:rPr>
                <w:b/>
              </w:rPr>
              <w:t xml:space="preserve">Údaje o vzdělání na VŠ </w:t>
            </w:r>
          </w:p>
        </w:tc>
      </w:tr>
      <w:tr w:rsidR="000F2EDD" w14:paraId="0864DAF2" w14:textId="77777777" w:rsidTr="004938E8">
        <w:trPr>
          <w:trHeight w:val="452"/>
        </w:trPr>
        <w:tc>
          <w:tcPr>
            <w:tcW w:w="9859" w:type="dxa"/>
            <w:gridSpan w:val="15"/>
            <w:tcBorders>
              <w:top w:val="single" w:sz="4" w:space="0" w:color="auto"/>
              <w:left w:val="single" w:sz="4" w:space="0" w:color="auto"/>
              <w:bottom w:val="single" w:sz="4" w:space="0" w:color="auto"/>
              <w:right w:val="single" w:sz="4" w:space="0" w:color="auto"/>
            </w:tcBorders>
            <w:hideMark/>
          </w:tcPr>
          <w:p w14:paraId="2F526E79" w14:textId="77777777" w:rsidR="000F2EDD" w:rsidRDefault="000F2EDD" w:rsidP="004938E8">
            <w:pPr>
              <w:jc w:val="both"/>
              <w:rPr>
                <w:bCs/>
              </w:rPr>
            </w:pPr>
            <w:r>
              <w:t>2016 – doktor (Ph.D.), studijní program Ekonomika a management, obor Ekonomika obrany státu, FVL UO Brno</w:t>
            </w:r>
          </w:p>
        </w:tc>
      </w:tr>
      <w:tr w:rsidR="000F2EDD" w14:paraId="74E9D96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030383A" w14:textId="77777777" w:rsidR="000F2EDD" w:rsidRDefault="000F2EDD" w:rsidP="004938E8">
            <w:pPr>
              <w:jc w:val="both"/>
              <w:rPr>
                <w:b/>
              </w:rPr>
            </w:pPr>
            <w:r>
              <w:rPr>
                <w:b/>
              </w:rPr>
              <w:t>Údaje o odborném působení od absolvování VŠ</w:t>
            </w:r>
          </w:p>
        </w:tc>
      </w:tr>
      <w:tr w:rsidR="000F2EDD" w14:paraId="490DECC4" w14:textId="77777777" w:rsidTr="004938E8">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4A45C6BE" w14:textId="77777777" w:rsidR="000F2EDD" w:rsidRDefault="000F2EDD" w:rsidP="004938E8">
            <w:pPr>
              <w:jc w:val="both"/>
            </w:pPr>
            <w:r>
              <w:rPr>
                <w:rFonts w:eastAsia="Arial Unicode MS"/>
              </w:rPr>
              <w:t xml:space="preserve">2008 </w:t>
            </w:r>
            <w:r>
              <w:t>–</w:t>
            </w:r>
            <w:r>
              <w:rPr>
                <w:rFonts w:eastAsia="Arial Unicode MS"/>
              </w:rPr>
              <w:t xml:space="preserve"> dosud:  UTB ve Zlíně, </w:t>
            </w:r>
            <w:r>
              <w:t>Fakulta logistiky a krizového řízení, z toho:</w:t>
            </w:r>
          </w:p>
          <w:p w14:paraId="71E632C6" w14:textId="77777777" w:rsidR="000F2EDD" w:rsidRDefault="000F2EDD" w:rsidP="004938E8">
            <w:pPr>
              <w:jc w:val="both"/>
              <w:rPr>
                <w:rFonts w:eastAsia="Arial Unicode MS"/>
              </w:rPr>
            </w:pPr>
            <w:r>
              <w:t>2/2013 – dosud: Ústav ochrany obyvatelstva, odborný asistent, zástupce ředitele a tajemník Ústavu ochrany obyvatelstva</w:t>
            </w:r>
          </w:p>
          <w:p w14:paraId="2736C846" w14:textId="77777777" w:rsidR="000F2EDD" w:rsidRDefault="000F2EDD" w:rsidP="004938E8">
            <w:pPr>
              <w:jc w:val="both"/>
            </w:pPr>
            <w:r>
              <w:t>4/2011 – 11/2012: zástupce ředitele Ústavu logistiky</w:t>
            </w:r>
          </w:p>
          <w:p w14:paraId="7BADE018" w14:textId="77777777" w:rsidR="000F2EDD" w:rsidRDefault="000F2EDD" w:rsidP="004938E8">
            <w:pPr>
              <w:jc w:val="both"/>
            </w:pPr>
            <w:r>
              <w:t>8/2010 – 3/2011: z pověření ředitel Ústavu logistiky</w:t>
            </w:r>
          </w:p>
          <w:p w14:paraId="587B0189" w14:textId="77777777" w:rsidR="000F2EDD" w:rsidRDefault="000F2EDD" w:rsidP="004938E8">
            <w:pPr>
              <w:jc w:val="both"/>
            </w:pPr>
            <w:r>
              <w:t>9/2008 – 7/2010: lektor</w:t>
            </w:r>
          </w:p>
          <w:p w14:paraId="01F6D8B0" w14:textId="77777777" w:rsidR="000F2EDD" w:rsidRDefault="000F2EDD" w:rsidP="004938E8">
            <w:pPr>
              <w:rPr>
                <w:rFonts w:eastAsia="Arial Unicode MS"/>
              </w:rPr>
            </w:pPr>
            <w:r>
              <w:rPr>
                <w:rFonts w:eastAsia="Arial Unicode MS"/>
              </w:rPr>
              <w:t xml:space="preserve">2004 </w:t>
            </w:r>
            <w:r>
              <w:t>–</w:t>
            </w:r>
            <w:r>
              <w:rPr>
                <w:rFonts w:eastAsia="Arial Unicode MS"/>
              </w:rPr>
              <w:t xml:space="preserve"> 2008: UO Brno </w:t>
            </w:r>
            <w:r>
              <w:t>–</w:t>
            </w:r>
            <w:r>
              <w:rPr>
                <w:rFonts w:eastAsia="Arial Unicode MS"/>
              </w:rPr>
              <w:t xml:space="preserve"> akademický pracovník</w:t>
            </w:r>
          </w:p>
          <w:p w14:paraId="75E38B56" w14:textId="77777777" w:rsidR="000F2EDD" w:rsidRDefault="000F2EDD" w:rsidP="004938E8">
            <w:pPr>
              <w:rPr>
                <w:rFonts w:eastAsia="Arial Unicode MS"/>
              </w:rPr>
            </w:pPr>
            <w:r>
              <w:rPr>
                <w:rFonts w:eastAsia="Arial Unicode MS"/>
              </w:rPr>
              <w:t xml:space="preserve">2004 </w:t>
            </w:r>
            <w:r>
              <w:t>–</w:t>
            </w:r>
            <w:r>
              <w:rPr>
                <w:rFonts w:eastAsia="Arial Unicode MS"/>
              </w:rPr>
              <w:t xml:space="preserve"> 2004: (8 měs.), VVŠ PV Vyškov </w:t>
            </w:r>
            <w:r>
              <w:t>–</w:t>
            </w:r>
            <w:r>
              <w:rPr>
                <w:rFonts w:eastAsia="Arial Unicode MS"/>
              </w:rPr>
              <w:t xml:space="preserve"> odborný asistent</w:t>
            </w:r>
          </w:p>
          <w:p w14:paraId="35655350" w14:textId="77777777" w:rsidR="000F2EDD" w:rsidRDefault="000F2EDD" w:rsidP="004938E8">
            <w:pPr>
              <w:jc w:val="both"/>
              <w:rPr>
                <w:rFonts w:eastAsia="Arial Unicode MS"/>
              </w:rPr>
            </w:pPr>
            <w:r>
              <w:rPr>
                <w:rFonts w:eastAsia="Arial Unicode MS"/>
              </w:rPr>
              <w:t xml:space="preserve">2003: ředitel odboru logistiky, správní úřad 2. stupně, Tábor </w:t>
            </w:r>
          </w:p>
          <w:p w14:paraId="0B39F237" w14:textId="77777777" w:rsidR="000F2EDD" w:rsidRDefault="000F2EDD" w:rsidP="004938E8"/>
        </w:tc>
      </w:tr>
      <w:tr w:rsidR="000F2EDD" w14:paraId="738FC97A"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640EB4D" w14:textId="77777777" w:rsidR="000F2EDD" w:rsidRDefault="000F2EDD" w:rsidP="004938E8">
            <w:pPr>
              <w:jc w:val="both"/>
            </w:pPr>
            <w:r>
              <w:rPr>
                <w:b/>
              </w:rPr>
              <w:t>Zkušenosti s vedením kvalifikačních a rigorózních prací</w:t>
            </w:r>
          </w:p>
        </w:tc>
      </w:tr>
      <w:tr w:rsidR="000F2EDD" w14:paraId="4306EC34" w14:textId="77777777" w:rsidTr="004938E8">
        <w:trPr>
          <w:trHeight w:val="553"/>
        </w:trPr>
        <w:tc>
          <w:tcPr>
            <w:tcW w:w="9859" w:type="dxa"/>
            <w:gridSpan w:val="15"/>
            <w:tcBorders>
              <w:top w:val="single" w:sz="4" w:space="0" w:color="auto"/>
              <w:left w:val="single" w:sz="4" w:space="0" w:color="auto"/>
              <w:bottom w:val="single" w:sz="4" w:space="0" w:color="auto"/>
              <w:right w:val="single" w:sz="4" w:space="0" w:color="auto"/>
            </w:tcBorders>
          </w:tcPr>
          <w:p w14:paraId="6E314BB9" w14:textId="77777777" w:rsidR="000F2EDD" w:rsidRDefault="000F2EDD" w:rsidP="004938E8">
            <w:r>
              <w:t>129 × vedoucí bakalářská práce</w:t>
            </w:r>
          </w:p>
          <w:p w14:paraId="7432E287" w14:textId="77777777" w:rsidR="000F2EDD" w:rsidRDefault="000F2EDD" w:rsidP="004938E8">
            <w:pPr>
              <w:jc w:val="both"/>
            </w:pPr>
            <w:r>
              <w:t>35 × vedoucí diplomová práce</w:t>
            </w:r>
          </w:p>
          <w:p w14:paraId="5F294BA7" w14:textId="77777777" w:rsidR="000F2EDD" w:rsidRDefault="000F2EDD" w:rsidP="004938E8">
            <w:pPr>
              <w:jc w:val="both"/>
            </w:pPr>
          </w:p>
          <w:p w14:paraId="4E483430" w14:textId="77777777" w:rsidR="000F2EDD" w:rsidRDefault="000F2EDD" w:rsidP="004938E8">
            <w:pPr>
              <w:jc w:val="both"/>
            </w:pPr>
          </w:p>
        </w:tc>
      </w:tr>
      <w:tr w:rsidR="000F2EDD" w14:paraId="1360E693"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BA06DC4"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49FE11A"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48B87AD"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7E0BA89" w14:textId="77777777" w:rsidR="000F2EDD" w:rsidRDefault="000F2EDD" w:rsidP="004938E8">
            <w:pPr>
              <w:jc w:val="both"/>
              <w:rPr>
                <w:b/>
              </w:rPr>
            </w:pPr>
            <w:r>
              <w:rPr>
                <w:b/>
              </w:rPr>
              <w:t>Ohlasy publikací</w:t>
            </w:r>
          </w:p>
        </w:tc>
      </w:tr>
      <w:tr w:rsidR="000F2EDD" w14:paraId="28026511"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077A4FDA"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A560561"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1195A5D"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AC9300"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B905272"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AB7CB62" w14:textId="77777777" w:rsidR="000F2EDD" w:rsidRDefault="000F2EDD" w:rsidP="004938E8">
            <w:pPr>
              <w:jc w:val="both"/>
            </w:pPr>
            <w:r>
              <w:rPr>
                <w:b/>
                <w:sz w:val="18"/>
              </w:rPr>
              <w:t>ostatní</w:t>
            </w:r>
          </w:p>
        </w:tc>
      </w:tr>
      <w:tr w:rsidR="000F2EDD" w14:paraId="3002BD9E"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EBF751"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7BDCD5"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3D39B57"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77FB28C7" w14:textId="77777777" w:rsidR="000F2EDD" w:rsidRDefault="000F2EDD" w:rsidP="004938E8">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hideMark/>
          </w:tcPr>
          <w:p w14:paraId="795841C4" w14:textId="77777777" w:rsidR="000F2EDD" w:rsidRDefault="000F2EDD" w:rsidP="004938E8">
            <w:pPr>
              <w:jc w:val="both"/>
              <w:rPr>
                <w:b/>
              </w:rPr>
            </w:pPr>
            <w:r>
              <w:rPr>
                <w:b/>
              </w:rPr>
              <w:t>116</w:t>
            </w:r>
          </w:p>
        </w:tc>
        <w:tc>
          <w:tcPr>
            <w:tcW w:w="694" w:type="dxa"/>
            <w:tcBorders>
              <w:top w:val="single" w:sz="4" w:space="0" w:color="auto"/>
              <w:left w:val="single" w:sz="4" w:space="0" w:color="auto"/>
              <w:bottom w:val="single" w:sz="4" w:space="0" w:color="auto"/>
              <w:right w:val="single" w:sz="4" w:space="0" w:color="auto"/>
            </w:tcBorders>
          </w:tcPr>
          <w:p w14:paraId="49DFF690" w14:textId="77777777" w:rsidR="000F2EDD" w:rsidRDefault="000F2EDD" w:rsidP="004938E8">
            <w:pPr>
              <w:jc w:val="both"/>
              <w:rPr>
                <w:b/>
              </w:rPr>
            </w:pPr>
          </w:p>
        </w:tc>
      </w:tr>
      <w:tr w:rsidR="000F2EDD" w14:paraId="03CE5A4C"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4311EED"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B7C63B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E09E91A"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D4055D3"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8294F27" w14:textId="77777777" w:rsidR="000F2EDD" w:rsidRDefault="000F2EDD" w:rsidP="004938E8">
            <w:pPr>
              <w:rPr>
                <w:b/>
              </w:rPr>
            </w:pPr>
            <w:r>
              <w:rPr>
                <w:b/>
              </w:rPr>
              <w:t xml:space="preserve">   6/5</w:t>
            </w:r>
          </w:p>
        </w:tc>
      </w:tr>
      <w:tr w:rsidR="000F2EDD" w14:paraId="009D2F1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6AC1E5"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53C4E9E9"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hideMark/>
          </w:tcPr>
          <w:p w14:paraId="2923F7A5" w14:textId="77777777" w:rsidR="000F2EDD" w:rsidRDefault="000F2EDD" w:rsidP="004938E8">
            <w:pPr>
              <w:spacing w:after="240"/>
              <w:jc w:val="both"/>
              <w:rPr>
                <w:color w:val="000000"/>
              </w:rPr>
            </w:pPr>
            <w:r>
              <w:rPr>
                <w:b/>
                <w:color w:val="000000"/>
              </w:rPr>
              <w:t>STROHMANDL Jan;</w:t>
            </w:r>
            <w:r>
              <w:rPr>
                <w:color w:val="000000"/>
              </w:rPr>
              <w:t xml:space="preserve"> Miroslav TOMEK; Dušan VIČAR; Vieroslav MOLNÁR a Nikoleta MIKUŠOVÁ. Rescue of persons in traffic accidents on roads. </w:t>
            </w:r>
            <w:r>
              <w:rPr>
                <w:i/>
                <w:color w:val="000000"/>
              </w:rPr>
              <w:t>Open Engineering</w:t>
            </w:r>
            <w:r>
              <w:rPr>
                <w:color w:val="000000"/>
              </w:rPr>
              <w:t>, Vol. 12 (Issue 1), pp. 38-50. </w:t>
            </w:r>
            <w:hyperlink r:id="rId67" w:history="1">
              <w:r>
                <w:rPr>
                  <w:rStyle w:val="Hypertextovodkaz"/>
                  <w:color w:val="000000"/>
                </w:rPr>
                <w:t>https://doi.org/10.1515/eng-2022-0006</w:t>
              </w:r>
            </w:hyperlink>
            <w:r>
              <w:rPr>
                <w:color w:val="000000"/>
              </w:rPr>
              <w:t xml:space="preserve"> (2022). (JSc Q3, autorský podíl </w:t>
            </w:r>
            <w:r>
              <w:rPr>
                <w:b/>
                <w:color w:val="000000"/>
              </w:rPr>
              <w:t>30 %</w:t>
            </w:r>
            <w:r>
              <w:rPr>
                <w:color w:val="000000"/>
              </w:rPr>
              <w:t>)</w:t>
            </w:r>
          </w:p>
          <w:p w14:paraId="63E04590" w14:textId="77777777" w:rsidR="000F2EDD" w:rsidRDefault="000F2EDD" w:rsidP="004938E8">
            <w:pPr>
              <w:spacing w:after="240"/>
              <w:jc w:val="both"/>
              <w:rPr>
                <w:color w:val="000000"/>
              </w:rPr>
            </w:pPr>
            <w:r>
              <w:rPr>
                <w:color w:val="000000"/>
              </w:rPr>
              <w:t xml:space="preserve">ŠVECOVÁ Jana; </w:t>
            </w:r>
            <w:r>
              <w:rPr>
                <w:b/>
                <w:color w:val="000000"/>
              </w:rPr>
              <w:t>Jan STROHMANDL;</w:t>
            </w:r>
            <w:r>
              <w:rPr>
                <w:color w:val="000000"/>
              </w:rPr>
              <w:t xml:space="preserve"> Jan FIŠER; Robert TOMA; Petr HAJNA a Antonín HAVELKA. A comparison of methods for measuring thermal insulation of military clothing. </w:t>
            </w:r>
            <w:r>
              <w:rPr>
                <w:i/>
                <w:color w:val="000000"/>
              </w:rPr>
              <w:t>Journal of Industrial Textiles;</w:t>
            </w:r>
            <w:r>
              <w:rPr>
                <w:color w:val="000000"/>
              </w:rPr>
              <w:t xml:space="preserve"> 51(4):632-648 (2021). doi:</w:t>
            </w:r>
            <w:hyperlink r:id="rId68" w:history="1">
              <w:r>
                <w:rPr>
                  <w:rStyle w:val="Hypertextovodkaz"/>
                  <w:color w:val="000000"/>
                </w:rPr>
                <w:t>10.1177/1528083719886559</w:t>
              </w:r>
            </w:hyperlink>
            <w:r>
              <w:rPr>
                <w:color w:val="000000"/>
              </w:rPr>
              <w:t>. (Jimp, Q1-D1</w:t>
            </w:r>
            <w:r>
              <w:rPr>
                <w:b/>
                <w:color w:val="000000"/>
              </w:rPr>
              <w:t xml:space="preserve">, </w:t>
            </w:r>
            <w:r>
              <w:rPr>
                <w:color w:val="000000"/>
              </w:rPr>
              <w:t>autorský podíl</w:t>
            </w:r>
            <w:r>
              <w:rPr>
                <w:b/>
                <w:color w:val="000000"/>
              </w:rPr>
              <w:t xml:space="preserve"> 10 %)</w:t>
            </w:r>
          </w:p>
          <w:p w14:paraId="2DD99BBD" w14:textId="77777777" w:rsidR="000F2EDD" w:rsidRDefault="000F2EDD" w:rsidP="004938E8">
            <w:pPr>
              <w:spacing w:after="240"/>
              <w:jc w:val="both"/>
              <w:rPr>
                <w:color w:val="000000"/>
              </w:rPr>
            </w:pPr>
            <w:r>
              <w:rPr>
                <w:b/>
                <w:color w:val="000000"/>
              </w:rPr>
              <w:t>STROHMANDL, Jan;</w:t>
            </w:r>
            <w:r>
              <w:rPr>
                <w:color w:val="000000"/>
              </w:rPr>
              <w:t xml:space="preserve"> Miroslav TOMEK; Vieroslav MOLNÁR; Júĺia MIHOKOVÁ JAKUBČEKOVÁ; Gabriel FEDORKO a Silvie MALÁKOVÁ. Using Travel Times for Optimization Numbers of Medical Rescue Service Points—Case Study from Slovakia. </w:t>
            </w:r>
            <w:r>
              <w:rPr>
                <w:i/>
                <w:iCs/>
                <w:color w:val="000000"/>
              </w:rPr>
              <w:t>Sustainability</w:t>
            </w:r>
            <w:r>
              <w:rPr>
                <w:i/>
                <w:color w:val="000000"/>
              </w:rPr>
              <w:t> </w:t>
            </w:r>
            <w:r>
              <w:rPr>
                <w:color w:val="000000"/>
              </w:rPr>
              <w:t xml:space="preserve">13, no. 1: 207 (2021). </w:t>
            </w:r>
            <w:hyperlink r:id="rId69" w:history="1">
              <w:r>
                <w:rPr>
                  <w:rStyle w:val="Hypertextovodkaz"/>
                  <w:color w:val="000000"/>
                </w:rPr>
                <w:t>https://doi.org/10.3390/su13010207</w:t>
              </w:r>
            </w:hyperlink>
            <w:r>
              <w:rPr>
                <w:color w:val="000000"/>
              </w:rPr>
              <w:t>. (Jimp, Q2</w:t>
            </w:r>
            <w:r>
              <w:rPr>
                <w:b/>
                <w:color w:val="000000"/>
              </w:rPr>
              <w:t xml:space="preserve">, </w:t>
            </w:r>
            <w:r>
              <w:rPr>
                <w:color w:val="000000"/>
              </w:rPr>
              <w:t>autorský podíl</w:t>
            </w:r>
            <w:r>
              <w:rPr>
                <w:b/>
                <w:color w:val="000000"/>
              </w:rPr>
              <w:t xml:space="preserve"> 40 %)</w:t>
            </w:r>
          </w:p>
          <w:p w14:paraId="10386B8B" w14:textId="77777777" w:rsidR="000F2EDD" w:rsidRDefault="000F2EDD" w:rsidP="004938E8">
            <w:pPr>
              <w:spacing w:after="240"/>
              <w:jc w:val="both"/>
              <w:rPr>
                <w:color w:val="000000"/>
              </w:rPr>
            </w:pPr>
            <w:r w:rsidRPr="00D80BAB">
              <w:t>TOMEK Miroslav;</w:t>
            </w:r>
            <w:r>
              <w:rPr>
                <w:color w:val="000000"/>
              </w:rPr>
              <w:t> Eleonóra BENČÍKOVÁ; </w:t>
            </w:r>
            <w:r>
              <w:rPr>
                <w:b/>
                <w:color w:val="000000"/>
              </w:rPr>
              <w:t>Jan</w:t>
            </w:r>
            <w:r>
              <w:rPr>
                <w:color w:val="000000"/>
              </w:rPr>
              <w:t xml:space="preserve"> </w:t>
            </w:r>
            <w:r w:rsidRPr="00D80BAB">
              <w:rPr>
                <w:b/>
              </w:rPr>
              <w:t>STROHMANDL</w:t>
            </w:r>
            <w:r>
              <w:rPr>
                <w:b/>
                <w:color w:val="000000"/>
              </w:rPr>
              <w:t xml:space="preserve"> </w:t>
            </w:r>
            <w:r>
              <w:rPr>
                <w:color w:val="000000"/>
              </w:rPr>
              <w:t xml:space="preserve">a Pavel </w:t>
            </w:r>
            <w:r w:rsidRPr="00D80BAB">
              <w:t>TOMÁŠEK.</w:t>
            </w:r>
            <w:r>
              <w:rPr>
                <w:color w:val="000000"/>
              </w:rPr>
              <w:t xml:space="preserve"> Identification and assessment of occupational safety risks in case of failure to capture an orphan source of ionizing radiation. </w:t>
            </w:r>
            <w:r w:rsidRPr="00D80BAB">
              <w:rPr>
                <w:i/>
              </w:rPr>
              <w:t>Journal of Applied Engineering Science</w:t>
            </w:r>
            <w:r>
              <w:rPr>
                <w:i/>
                <w:color w:val="000000"/>
              </w:rPr>
              <w:t>,</w:t>
            </w:r>
            <w:r>
              <w:rPr>
                <w:color w:val="000000"/>
              </w:rPr>
              <w:t xml:space="preserve"> vol. 20, br. 4, str. 1073-1082 (2022). (JSc Q3</w:t>
            </w:r>
            <w:r>
              <w:rPr>
                <w:b/>
                <w:color w:val="000000"/>
              </w:rPr>
              <w:t xml:space="preserve"> </w:t>
            </w:r>
            <w:r>
              <w:rPr>
                <w:color w:val="000000"/>
              </w:rPr>
              <w:t>autorský podíl</w:t>
            </w:r>
            <w:r>
              <w:rPr>
                <w:b/>
                <w:color w:val="000000"/>
              </w:rPr>
              <w:t xml:space="preserve"> 30 %)</w:t>
            </w:r>
          </w:p>
          <w:p w14:paraId="5F826AB7" w14:textId="77777777" w:rsidR="000F2EDD" w:rsidRDefault="000F2EDD" w:rsidP="004938E8">
            <w:pPr>
              <w:spacing w:after="240"/>
              <w:jc w:val="both"/>
              <w:rPr>
                <w:color w:val="000000"/>
              </w:rPr>
            </w:pPr>
            <w:r>
              <w:rPr>
                <w:color w:val="000000"/>
              </w:rPr>
              <w:t xml:space="preserve">TOMEK, Miroslav; </w:t>
            </w:r>
            <w:r>
              <w:rPr>
                <w:b/>
                <w:color w:val="000000"/>
              </w:rPr>
              <w:t>Jan</w:t>
            </w:r>
            <w:r>
              <w:rPr>
                <w:color w:val="000000"/>
              </w:rPr>
              <w:t xml:space="preserve"> </w:t>
            </w:r>
            <w:r w:rsidRPr="00D80BAB">
              <w:rPr>
                <w:b/>
              </w:rPr>
              <w:t>STROHMANDL;</w:t>
            </w:r>
            <w:r>
              <w:rPr>
                <w:color w:val="000000"/>
              </w:rPr>
              <w:t xml:space="preserve"> Pavel </w:t>
            </w:r>
            <w:r w:rsidRPr="00D80BAB">
              <w:t>TOMÁŠEK</w:t>
            </w:r>
            <w:r>
              <w:rPr>
                <w:color w:val="000000"/>
              </w:rPr>
              <w:t xml:space="preserve"> a Dušan VIČAR. Discovering an Orphan Source of Ionizing Radiation with Respect to Occupational Safety and Health. </w:t>
            </w:r>
            <w:r>
              <w:rPr>
                <w:i/>
                <w:color w:val="000000"/>
              </w:rPr>
              <w:t>Civil Engineering Journal</w:t>
            </w:r>
            <w:r>
              <w:rPr>
                <w:color w:val="000000"/>
              </w:rPr>
              <w:t>, Vol 8, No 11(2022). (JSc, Q1, autorský podíl</w:t>
            </w:r>
            <w:r>
              <w:rPr>
                <w:b/>
                <w:color w:val="000000"/>
              </w:rPr>
              <w:t xml:space="preserve"> 25 %)</w:t>
            </w:r>
          </w:p>
          <w:p w14:paraId="2944E9AA" w14:textId="77777777" w:rsidR="000F2EDD" w:rsidRDefault="000F2EDD" w:rsidP="004938E8">
            <w:pPr>
              <w:jc w:val="both"/>
              <w:rPr>
                <w:bCs/>
                <w:color w:val="000000"/>
              </w:rPr>
            </w:pPr>
          </w:p>
        </w:tc>
      </w:tr>
      <w:tr w:rsidR="000F2EDD" w14:paraId="10429F70"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4E709A" w14:textId="77777777" w:rsidR="000F2EDD" w:rsidRDefault="000F2EDD" w:rsidP="004938E8">
            <w:pPr>
              <w:rPr>
                <w:b/>
              </w:rPr>
            </w:pPr>
            <w:r>
              <w:rPr>
                <w:b/>
              </w:rPr>
              <w:t>Působení v zahraničí</w:t>
            </w:r>
          </w:p>
        </w:tc>
      </w:tr>
      <w:tr w:rsidR="000F2EDD" w14:paraId="68A3EE48"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6EB36D8" w14:textId="77777777" w:rsidR="000F2EDD" w:rsidRDefault="000F2EDD" w:rsidP="004938E8">
            <w:pPr>
              <w:rPr>
                <w:b/>
              </w:rPr>
            </w:pPr>
          </w:p>
        </w:tc>
      </w:tr>
      <w:tr w:rsidR="000F2EDD" w14:paraId="35376C18"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F93CFC"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BA580EA"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4F641A"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1BC02425" w14:textId="77777777" w:rsidR="000F2EDD" w:rsidRDefault="000F2EDD" w:rsidP="004938E8">
            <w:pPr>
              <w:jc w:val="both"/>
            </w:pPr>
          </w:p>
        </w:tc>
      </w:tr>
    </w:tbl>
    <w:p w14:paraId="2A3AA797" w14:textId="77777777" w:rsidR="000F2EDD" w:rsidRDefault="000F2EDD" w:rsidP="004938E8"/>
    <w:p w14:paraId="273C21A6" w14:textId="77777777" w:rsidR="000F2EDD" w:rsidRDefault="000F2EDD" w:rsidP="004938E8"/>
    <w:p w14:paraId="48E3B652"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4F6A1D20"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D63989" w14:textId="77777777" w:rsidR="000F2EDD" w:rsidRDefault="000F2EDD" w:rsidP="004938E8">
            <w:pPr>
              <w:jc w:val="both"/>
              <w:rPr>
                <w:b/>
                <w:sz w:val="28"/>
              </w:rPr>
            </w:pPr>
            <w:r>
              <w:rPr>
                <w:b/>
                <w:sz w:val="28"/>
              </w:rPr>
              <w:t>C-I – Personální zabezpečení</w:t>
            </w:r>
          </w:p>
        </w:tc>
      </w:tr>
      <w:tr w:rsidR="000F2EDD" w14:paraId="566CCE49"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4EC4518"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72375D8" w14:textId="77777777" w:rsidR="000F2EDD" w:rsidRDefault="000F2EDD" w:rsidP="004938E8">
            <w:pPr>
              <w:jc w:val="both"/>
            </w:pPr>
            <w:r>
              <w:t>Univerzita Tomáše Bati ve Zlíně</w:t>
            </w:r>
          </w:p>
        </w:tc>
      </w:tr>
      <w:tr w:rsidR="000F2EDD" w14:paraId="02A74AE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32B929"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FF63049" w14:textId="77777777" w:rsidR="000F2EDD" w:rsidRDefault="000F2EDD" w:rsidP="004938E8">
            <w:pPr>
              <w:jc w:val="both"/>
            </w:pPr>
            <w:r>
              <w:t>Fakulta logistiky a krizového řízení</w:t>
            </w:r>
          </w:p>
        </w:tc>
      </w:tr>
      <w:tr w:rsidR="000F2EDD" w14:paraId="4BBE9336"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F1F083"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AA4B4F2" w14:textId="77777777" w:rsidR="000F2EDD" w:rsidRDefault="000F2EDD" w:rsidP="004938E8">
            <w:pPr>
              <w:jc w:val="both"/>
            </w:pPr>
            <w:r>
              <w:t>Management rizik</w:t>
            </w:r>
          </w:p>
        </w:tc>
      </w:tr>
      <w:tr w:rsidR="000F2EDD" w14:paraId="7B44B5E1"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9225CA6"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6494AEE" w14:textId="77777777" w:rsidR="000F2EDD" w:rsidRPr="008B78A9" w:rsidRDefault="000F2EDD" w:rsidP="004938E8">
            <w:pPr>
              <w:jc w:val="both"/>
              <w:rPr>
                <w:b/>
                <w:bCs/>
              </w:rPr>
            </w:pPr>
            <w:r w:rsidRPr="008B78A9">
              <w:rPr>
                <w:b/>
                <w:bCs/>
              </w:rPr>
              <w:t>Petr Svoboda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CC8B9E"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614E93D" w14:textId="77777777" w:rsidR="000F2EDD" w:rsidRDefault="000F2EDD" w:rsidP="004938E8">
            <w:pPr>
              <w:jc w:val="both"/>
            </w:pPr>
            <w:r>
              <w:t>Ing., Ph.D.</w:t>
            </w:r>
          </w:p>
        </w:tc>
      </w:tr>
      <w:tr w:rsidR="000F2EDD" w14:paraId="36E0BE4A"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6026816"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55FC478" w14:textId="77777777" w:rsidR="000F2EDD" w:rsidRDefault="000F2EDD" w:rsidP="004938E8">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6011D70"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3D3369E" w14:textId="77777777" w:rsidR="000F2EDD" w:rsidRPr="00F16124" w:rsidRDefault="000F2EDD" w:rsidP="004938E8">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8E318A5"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B357C8F"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F8554A"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AECBB79" w14:textId="77777777" w:rsidR="000F2EDD" w:rsidRDefault="000F2EDD" w:rsidP="004938E8">
            <w:pPr>
              <w:jc w:val="both"/>
            </w:pPr>
            <w:r>
              <w:t>N</w:t>
            </w:r>
          </w:p>
        </w:tc>
      </w:tr>
      <w:tr w:rsidR="000F2EDD" w14:paraId="2A7927D2"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6F0F299"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497CFFE" w14:textId="77777777" w:rsidR="000F2EDD" w:rsidRPr="00F16124" w:rsidRDefault="000F2EDD" w:rsidP="004938E8">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F131925"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AB85A0F"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63E570"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65DA6C" w14:textId="77777777" w:rsidR="000F2EDD" w:rsidRDefault="000F2EDD" w:rsidP="004938E8">
            <w:pPr>
              <w:jc w:val="both"/>
            </w:pPr>
            <w:r>
              <w:t>N</w:t>
            </w:r>
          </w:p>
        </w:tc>
      </w:tr>
      <w:tr w:rsidR="000F2EDD" w14:paraId="2079F874"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4F95AD1"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1DA7E4"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BEB6DD" w14:textId="77777777" w:rsidR="000F2EDD" w:rsidRDefault="000F2EDD" w:rsidP="004938E8">
            <w:pPr>
              <w:jc w:val="both"/>
              <w:rPr>
                <w:b/>
              </w:rPr>
            </w:pPr>
            <w:r>
              <w:rPr>
                <w:b/>
              </w:rPr>
              <w:t>rozsah</w:t>
            </w:r>
          </w:p>
        </w:tc>
      </w:tr>
      <w:tr w:rsidR="000F2EDD" w14:paraId="561A2FB1"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23D4E84"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4F9BF4D"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C2C99EE" w14:textId="77777777" w:rsidR="000F2EDD" w:rsidRDefault="000F2EDD" w:rsidP="004938E8">
            <w:pPr>
              <w:jc w:val="both"/>
            </w:pPr>
          </w:p>
        </w:tc>
      </w:tr>
      <w:tr w:rsidR="000F2EDD" w14:paraId="6654644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5A48E1D"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ECCF31"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BD570C8" w14:textId="77777777" w:rsidR="000F2EDD" w:rsidRDefault="000F2EDD" w:rsidP="004938E8">
            <w:pPr>
              <w:jc w:val="both"/>
            </w:pPr>
          </w:p>
        </w:tc>
      </w:tr>
      <w:tr w:rsidR="000F2EDD" w14:paraId="3400E7AD"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E98A7ED"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16F13A7"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D51BE5E" w14:textId="77777777" w:rsidR="000F2EDD" w:rsidRDefault="000F2EDD" w:rsidP="004938E8">
            <w:pPr>
              <w:jc w:val="both"/>
            </w:pPr>
          </w:p>
        </w:tc>
      </w:tr>
      <w:tr w:rsidR="000F2EDD" w14:paraId="7C353DC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1C4B549"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26B7868"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FF6DAD0" w14:textId="77777777" w:rsidR="000F2EDD" w:rsidRDefault="000F2EDD" w:rsidP="004938E8">
            <w:pPr>
              <w:jc w:val="both"/>
            </w:pPr>
          </w:p>
        </w:tc>
      </w:tr>
      <w:tr w:rsidR="000F2EDD" w14:paraId="1BBE408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8F9119"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5B1EE70B" w14:textId="77777777" w:rsidTr="004938E8">
        <w:trPr>
          <w:trHeight w:val="466"/>
        </w:trPr>
        <w:tc>
          <w:tcPr>
            <w:tcW w:w="9859" w:type="dxa"/>
            <w:gridSpan w:val="15"/>
            <w:tcBorders>
              <w:top w:val="nil"/>
              <w:left w:val="single" w:sz="4" w:space="0" w:color="auto"/>
              <w:bottom w:val="single" w:sz="4" w:space="0" w:color="auto"/>
              <w:right w:val="single" w:sz="4" w:space="0" w:color="auto"/>
            </w:tcBorders>
          </w:tcPr>
          <w:p w14:paraId="6CBE49B7" w14:textId="77777777" w:rsidR="000F2EDD" w:rsidRDefault="000F2EDD" w:rsidP="004938E8">
            <w:pPr>
              <w:jc w:val="both"/>
            </w:pPr>
            <w:r>
              <w:t>Kybernetická bezpečnost – garant, přednášející (57 %)</w:t>
            </w:r>
          </w:p>
        </w:tc>
      </w:tr>
      <w:tr w:rsidR="000F2EDD" w14:paraId="4B13A5AC"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B926AAF"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56CBA11D"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4BC7991E"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349E160"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457F2AD"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D057F4F"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6F1D6D7" w14:textId="77777777" w:rsidR="000F2EDD" w:rsidRDefault="000F2EDD" w:rsidP="004938E8">
            <w:pPr>
              <w:jc w:val="both"/>
              <w:rPr>
                <w:b/>
              </w:rPr>
            </w:pPr>
            <w:r>
              <w:rPr>
                <w:b/>
              </w:rPr>
              <w:t>(</w:t>
            </w:r>
            <w:r>
              <w:rPr>
                <w:b/>
                <w:i/>
                <w:iCs/>
              </w:rPr>
              <w:t>nepovinný údaj</w:t>
            </w:r>
            <w:r>
              <w:rPr>
                <w:b/>
              </w:rPr>
              <w:t>) Počet hodin za semestr</w:t>
            </w:r>
          </w:p>
        </w:tc>
      </w:tr>
      <w:tr w:rsidR="000F2EDD" w14:paraId="21C59629"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5CF0B96A" w14:textId="77777777" w:rsidR="000F2EDD" w:rsidRDefault="000F2EDD" w:rsidP="004938E8">
            <w:pPr>
              <w:rPr>
                <w:color w:val="FF0000"/>
              </w:rPr>
            </w:pPr>
          </w:p>
        </w:tc>
        <w:tc>
          <w:tcPr>
            <w:tcW w:w="2409" w:type="dxa"/>
            <w:gridSpan w:val="3"/>
            <w:tcBorders>
              <w:top w:val="nil"/>
              <w:left w:val="single" w:sz="4" w:space="0" w:color="auto"/>
              <w:bottom w:val="single" w:sz="4" w:space="0" w:color="auto"/>
              <w:right w:val="single" w:sz="4" w:space="0" w:color="auto"/>
            </w:tcBorders>
          </w:tcPr>
          <w:p w14:paraId="1A05F638" w14:textId="77777777" w:rsidR="000F2EDD" w:rsidRPr="00D73C4D" w:rsidRDefault="000F2EDD" w:rsidP="004938E8"/>
        </w:tc>
        <w:tc>
          <w:tcPr>
            <w:tcW w:w="567" w:type="dxa"/>
            <w:gridSpan w:val="2"/>
            <w:tcBorders>
              <w:top w:val="nil"/>
              <w:left w:val="single" w:sz="4" w:space="0" w:color="auto"/>
              <w:bottom w:val="single" w:sz="4" w:space="0" w:color="auto"/>
              <w:right w:val="single" w:sz="4" w:space="0" w:color="auto"/>
            </w:tcBorders>
          </w:tcPr>
          <w:p w14:paraId="71C38C98" w14:textId="77777777" w:rsidR="000F2EDD" w:rsidRPr="000066C0" w:rsidRDefault="000F2EDD" w:rsidP="004938E8"/>
        </w:tc>
        <w:tc>
          <w:tcPr>
            <w:tcW w:w="2109" w:type="dxa"/>
            <w:gridSpan w:val="5"/>
            <w:tcBorders>
              <w:top w:val="nil"/>
              <w:left w:val="single" w:sz="4" w:space="0" w:color="auto"/>
              <w:bottom w:val="single" w:sz="4" w:space="0" w:color="auto"/>
              <w:right w:val="single" w:sz="4" w:space="0" w:color="auto"/>
            </w:tcBorders>
          </w:tcPr>
          <w:p w14:paraId="75F5A3A5" w14:textId="77777777" w:rsidR="000F2EDD" w:rsidRPr="000066C0" w:rsidRDefault="000F2EDD" w:rsidP="004938E8"/>
        </w:tc>
        <w:tc>
          <w:tcPr>
            <w:tcW w:w="1972" w:type="dxa"/>
            <w:gridSpan w:val="3"/>
            <w:tcBorders>
              <w:top w:val="nil"/>
              <w:left w:val="single" w:sz="4" w:space="0" w:color="auto"/>
              <w:bottom w:val="single" w:sz="4" w:space="0" w:color="auto"/>
              <w:right w:val="single" w:sz="4" w:space="0" w:color="auto"/>
            </w:tcBorders>
          </w:tcPr>
          <w:p w14:paraId="6B93D7AA" w14:textId="77777777" w:rsidR="000F2EDD" w:rsidRDefault="000F2EDD" w:rsidP="004938E8">
            <w:pPr>
              <w:jc w:val="both"/>
              <w:rPr>
                <w:color w:val="FF0000"/>
              </w:rPr>
            </w:pPr>
          </w:p>
        </w:tc>
      </w:tr>
      <w:tr w:rsidR="000F2EDD" w14:paraId="66A6B9A5"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41E710C" w14:textId="77777777" w:rsidR="000F2EDD" w:rsidRDefault="000F2EDD" w:rsidP="004938E8">
            <w:pPr>
              <w:rPr>
                <w:color w:val="FF0000"/>
              </w:rPr>
            </w:pPr>
          </w:p>
        </w:tc>
        <w:tc>
          <w:tcPr>
            <w:tcW w:w="2409" w:type="dxa"/>
            <w:gridSpan w:val="3"/>
            <w:tcBorders>
              <w:top w:val="nil"/>
              <w:left w:val="single" w:sz="4" w:space="0" w:color="auto"/>
              <w:bottom w:val="single" w:sz="4" w:space="0" w:color="auto"/>
              <w:right w:val="single" w:sz="4" w:space="0" w:color="auto"/>
            </w:tcBorders>
          </w:tcPr>
          <w:p w14:paraId="0EE39E26" w14:textId="77777777" w:rsidR="000F2EDD" w:rsidRPr="00D73C4D" w:rsidRDefault="000F2EDD" w:rsidP="004938E8"/>
        </w:tc>
        <w:tc>
          <w:tcPr>
            <w:tcW w:w="567" w:type="dxa"/>
            <w:gridSpan w:val="2"/>
            <w:tcBorders>
              <w:top w:val="nil"/>
              <w:left w:val="single" w:sz="4" w:space="0" w:color="auto"/>
              <w:bottom w:val="single" w:sz="4" w:space="0" w:color="auto"/>
              <w:right w:val="single" w:sz="4" w:space="0" w:color="auto"/>
            </w:tcBorders>
          </w:tcPr>
          <w:p w14:paraId="4D36C18A" w14:textId="77777777" w:rsidR="000F2EDD" w:rsidRPr="000066C0" w:rsidRDefault="000F2EDD" w:rsidP="004938E8"/>
        </w:tc>
        <w:tc>
          <w:tcPr>
            <w:tcW w:w="2109" w:type="dxa"/>
            <w:gridSpan w:val="5"/>
            <w:tcBorders>
              <w:top w:val="nil"/>
              <w:left w:val="single" w:sz="4" w:space="0" w:color="auto"/>
              <w:bottom w:val="single" w:sz="4" w:space="0" w:color="auto"/>
              <w:right w:val="single" w:sz="4" w:space="0" w:color="auto"/>
            </w:tcBorders>
          </w:tcPr>
          <w:p w14:paraId="48ABABA4" w14:textId="77777777" w:rsidR="000F2EDD" w:rsidRPr="000066C0" w:rsidRDefault="000F2EDD" w:rsidP="004938E8"/>
        </w:tc>
        <w:tc>
          <w:tcPr>
            <w:tcW w:w="1972" w:type="dxa"/>
            <w:gridSpan w:val="3"/>
            <w:tcBorders>
              <w:top w:val="nil"/>
              <w:left w:val="single" w:sz="4" w:space="0" w:color="auto"/>
              <w:bottom w:val="single" w:sz="4" w:space="0" w:color="auto"/>
              <w:right w:val="single" w:sz="4" w:space="0" w:color="auto"/>
            </w:tcBorders>
          </w:tcPr>
          <w:p w14:paraId="7CE48A9E" w14:textId="77777777" w:rsidR="000F2EDD" w:rsidRDefault="000F2EDD" w:rsidP="004938E8">
            <w:pPr>
              <w:jc w:val="both"/>
              <w:rPr>
                <w:color w:val="FF0000"/>
              </w:rPr>
            </w:pPr>
          </w:p>
        </w:tc>
      </w:tr>
      <w:tr w:rsidR="000F2EDD" w14:paraId="7FD906D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52CDEA9"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566CC91" w14:textId="77777777" w:rsidR="000F2EDD" w:rsidRPr="00D73C4D"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13C2A1FB"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CCCE2B7"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B2259BA" w14:textId="77777777" w:rsidR="000F2EDD" w:rsidRDefault="000F2EDD" w:rsidP="004938E8">
            <w:pPr>
              <w:jc w:val="both"/>
              <w:rPr>
                <w:color w:val="FF0000"/>
              </w:rPr>
            </w:pPr>
          </w:p>
        </w:tc>
      </w:tr>
      <w:tr w:rsidR="000F2EDD" w14:paraId="23B8C86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3E850E1"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2739B6F" w14:textId="77777777" w:rsidR="000F2EDD" w:rsidRPr="00D73C4D"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681EC70A"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FC6C30A"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73552DE" w14:textId="77777777" w:rsidR="000F2EDD" w:rsidRDefault="000F2EDD" w:rsidP="004938E8">
            <w:pPr>
              <w:jc w:val="both"/>
              <w:rPr>
                <w:color w:val="FF0000"/>
              </w:rPr>
            </w:pPr>
          </w:p>
        </w:tc>
      </w:tr>
      <w:tr w:rsidR="000F2EDD" w14:paraId="6E3156D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ED8C70" w14:textId="77777777" w:rsidR="000F2EDD" w:rsidRDefault="000F2EDD" w:rsidP="004938E8">
            <w:pPr>
              <w:jc w:val="both"/>
            </w:pPr>
            <w:r>
              <w:rPr>
                <w:b/>
              </w:rPr>
              <w:t xml:space="preserve">Údaje o vzdělání na VŠ </w:t>
            </w:r>
          </w:p>
        </w:tc>
      </w:tr>
      <w:tr w:rsidR="000F2EDD" w14:paraId="74BA7903" w14:textId="77777777" w:rsidTr="004938E8">
        <w:trPr>
          <w:trHeight w:val="635"/>
        </w:trPr>
        <w:tc>
          <w:tcPr>
            <w:tcW w:w="9859" w:type="dxa"/>
            <w:gridSpan w:val="15"/>
            <w:tcBorders>
              <w:top w:val="single" w:sz="4" w:space="0" w:color="auto"/>
              <w:left w:val="single" w:sz="4" w:space="0" w:color="auto"/>
              <w:bottom w:val="single" w:sz="4" w:space="0" w:color="auto"/>
              <w:right w:val="single" w:sz="4" w:space="0" w:color="auto"/>
            </w:tcBorders>
          </w:tcPr>
          <w:p w14:paraId="75DC5742" w14:textId="77777777" w:rsidR="000F2EDD" w:rsidRPr="006E5EE7" w:rsidRDefault="000F2EDD" w:rsidP="004938E8">
            <w:pPr>
              <w:jc w:val="both"/>
              <w:rPr>
                <w:bCs/>
              </w:rPr>
            </w:pPr>
            <w:r w:rsidRPr="006E5EE7">
              <w:rPr>
                <w:bCs/>
              </w:rPr>
              <w:t>201</w:t>
            </w:r>
            <w:r>
              <w:rPr>
                <w:bCs/>
              </w:rPr>
              <w:t>9</w:t>
            </w:r>
            <w:r w:rsidRPr="006E5EE7">
              <w:rPr>
                <w:bCs/>
              </w:rPr>
              <w:t xml:space="preserve"> - doktor (Ph.D.), studijní program: </w:t>
            </w:r>
            <w:r>
              <w:rPr>
                <w:bCs/>
              </w:rPr>
              <w:t>Inženýrská informatika</w:t>
            </w:r>
            <w:r w:rsidRPr="006E5EE7">
              <w:rPr>
                <w:bCs/>
              </w:rPr>
              <w:t xml:space="preserve">, obor: </w:t>
            </w:r>
            <w:r>
              <w:rPr>
                <w:bCs/>
              </w:rPr>
              <w:t>Inženýrská informatika</w:t>
            </w:r>
            <w:r w:rsidRPr="006E5EE7">
              <w:rPr>
                <w:bCs/>
              </w:rPr>
              <w:t xml:space="preserve">, </w:t>
            </w:r>
            <w:r>
              <w:rPr>
                <w:bCs/>
              </w:rPr>
              <w:t>Univerzita Tomáše Bati ve Zlíně</w:t>
            </w:r>
          </w:p>
          <w:p w14:paraId="210C6CE6" w14:textId="77777777" w:rsidR="000F2EDD" w:rsidRPr="00F0280B" w:rsidRDefault="000F2EDD" w:rsidP="004938E8">
            <w:pPr>
              <w:spacing w:line="256" w:lineRule="auto"/>
              <w:jc w:val="both"/>
              <w:rPr>
                <w:lang w:eastAsia="en-US"/>
              </w:rPr>
            </w:pPr>
          </w:p>
        </w:tc>
      </w:tr>
      <w:tr w:rsidR="000F2EDD" w14:paraId="033BA01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0C1508B" w14:textId="77777777" w:rsidR="000F2EDD" w:rsidRDefault="000F2EDD" w:rsidP="004938E8">
            <w:pPr>
              <w:jc w:val="both"/>
              <w:rPr>
                <w:b/>
              </w:rPr>
            </w:pPr>
            <w:r>
              <w:rPr>
                <w:b/>
              </w:rPr>
              <w:t>Údaje o odborném působení od absolvování VŠ</w:t>
            </w:r>
          </w:p>
        </w:tc>
      </w:tr>
      <w:tr w:rsidR="000F2EDD" w14:paraId="29C16E7F"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1786F2A" w14:textId="77777777" w:rsidR="000F2EDD" w:rsidRDefault="000F2EDD" w:rsidP="004938E8">
            <w:pPr>
              <w:tabs>
                <w:tab w:val="left" w:pos="993"/>
              </w:tabs>
            </w:pPr>
            <w:bookmarkStart w:id="1163" w:name="OLE_LINK16"/>
            <w:bookmarkStart w:id="1164" w:name="OLE_LINK17"/>
            <w:bookmarkStart w:id="1165" w:name="OLE_LINK18"/>
            <w:bookmarkStart w:id="1166" w:name="OLE_LINK19"/>
            <w:r>
              <w:t>2016-dosud: Univerzita Tomáše Bati ve Zlíně, Fakulta logistiky a krizového řízení, odborný asistent, pp.</w:t>
            </w:r>
          </w:p>
          <w:bookmarkEnd w:id="1163"/>
          <w:bookmarkEnd w:id="1164"/>
          <w:bookmarkEnd w:id="1165"/>
          <w:bookmarkEnd w:id="1166"/>
          <w:p w14:paraId="244D6093" w14:textId="77777777" w:rsidR="000F2EDD" w:rsidRDefault="000F2EDD" w:rsidP="004938E8">
            <w:pPr>
              <w:tabs>
                <w:tab w:val="left" w:pos="993"/>
              </w:tabs>
            </w:pPr>
            <w:r>
              <w:t>2018-2019: CN Group CZ a.s., tester, jiný.</w:t>
            </w:r>
          </w:p>
          <w:p w14:paraId="477EA85D" w14:textId="77777777" w:rsidR="000F2EDD" w:rsidRDefault="000F2EDD" w:rsidP="004938E8">
            <w:pPr>
              <w:tabs>
                <w:tab w:val="left" w:pos="993"/>
              </w:tabs>
            </w:pPr>
            <w:r>
              <w:t>2014-2016: Univerzita Tomáše Bati ve Zlíně, externí vyučující, jiný.</w:t>
            </w:r>
          </w:p>
          <w:p w14:paraId="610DE421" w14:textId="77777777" w:rsidR="000F2EDD" w:rsidRDefault="000F2EDD" w:rsidP="004938E8">
            <w:pPr>
              <w:tabs>
                <w:tab w:val="left" w:pos="993"/>
              </w:tabs>
            </w:pPr>
            <w:r>
              <w:t>2011-2014: Getmore, s.r.o., tester, pp.</w:t>
            </w:r>
          </w:p>
          <w:p w14:paraId="6CF5B8DA" w14:textId="77777777" w:rsidR="000F2EDD" w:rsidRDefault="000F2EDD" w:rsidP="004938E8">
            <w:pPr>
              <w:jc w:val="both"/>
              <w:rPr>
                <w:color w:val="FF0000"/>
              </w:rPr>
            </w:pPr>
          </w:p>
        </w:tc>
      </w:tr>
      <w:tr w:rsidR="000F2EDD" w14:paraId="55239E77"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CB8B5CE" w14:textId="77777777" w:rsidR="000F2EDD" w:rsidRDefault="000F2EDD" w:rsidP="004938E8">
            <w:pPr>
              <w:jc w:val="both"/>
            </w:pPr>
            <w:r>
              <w:rPr>
                <w:b/>
              </w:rPr>
              <w:t>Zkušenosti s vedením kvalifikačních a rigorózních prací</w:t>
            </w:r>
          </w:p>
        </w:tc>
      </w:tr>
      <w:tr w:rsidR="000F2EDD" w14:paraId="4C6F6B51" w14:textId="77777777" w:rsidTr="004938E8">
        <w:trPr>
          <w:trHeight w:val="669"/>
        </w:trPr>
        <w:tc>
          <w:tcPr>
            <w:tcW w:w="9859" w:type="dxa"/>
            <w:gridSpan w:val="15"/>
            <w:tcBorders>
              <w:top w:val="single" w:sz="4" w:space="0" w:color="auto"/>
              <w:left w:val="single" w:sz="4" w:space="0" w:color="auto"/>
              <w:bottom w:val="single" w:sz="4" w:space="0" w:color="auto"/>
              <w:right w:val="single" w:sz="4" w:space="0" w:color="auto"/>
            </w:tcBorders>
          </w:tcPr>
          <w:p w14:paraId="5283142B" w14:textId="77777777" w:rsidR="000F2EDD" w:rsidRDefault="000F2EDD" w:rsidP="004938E8">
            <w:pPr>
              <w:jc w:val="both"/>
            </w:pPr>
            <w:r>
              <w:t>33x vedoucí bakalářské práce</w:t>
            </w:r>
          </w:p>
          <w:p w14:paraId="09A9A6C4" w14:textId="77777777" w:rsidR="000F2EDD" w:rsidRDefault="000F2EDD" w:rsidP="004938E8">
            <w:pPr>
              <w:jc w:val="both"/>
            </w:pPr>
            <w:r>
              <w:t>26x vedoucí diplomové práce</w:t>
            </w:r>
          </w:p>
        </w:tc>
      </w:tr>
      <w:tr w:rsidR="000F2EDD" w14:paraId="78755ACD"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974F284"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688A7F7"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3A08BCC"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11FB526" w14:textId="77777777" w:rsidR="000F2EDD" w:rsidRDefault="000F2EDD" w:rsidP="004938E8">
            <w:pPr>
              <w:jc w:val="both"/>
              <w:rPr>
                <w:b/>
              </w:rPr>
            </w:pPr>
            <w:r>
              <w:rPr>
                <w:b/>
              </w:rPr>
              <w:t>Ohlasy publikací</w:t>
            </w:r>
          </w:p>
        </w:tc>
      </w:tr>
      <w:tr w:rsidR="000F2EDD" w14:paraId="60AF4F63"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9296F2C"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59AB8D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BB1B905"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C13AF09"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2ECB46"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03948EB" w14:textId="77777777" w:rsidR="000F2EDD" w:rsidRDefault="000F2EDD" w:rsidP="004938E8">
            <w:pPr>
              <w:jc w:val="both"/>
            </w:pPr>
            <w:r>
              <w:rPr>
                <w:b/>
                <w:sz w:val="18"/>
              </w:rPr>
              <w:t>ostatní</w:t>
            </w:r>
          </w:p>
        </w:tc>
      </w:tr>
      <w:tr w:rsidR="000F2EDD" w14:paraId="612C3A3A"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857815"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5CA5C7"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C50AF91"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E6C1336" w14:textId="77777777" w:rsidR="000F2EDD" w:rsidRDefault="000F2EDD" w:rsidP="004938E8">
            <w:pPr>
              <w:jc w:val="both"/>
              <w:rPr>
                <w:b/>
              </w:rPr>
            </w:pPr>
            <w:r>
              <w:rPr>
                <w:b/>
              </w:rPr>
              <w:t>0</w:t>
            </w:r>
          </w:p>
        </w:tc>
        <w:tc>
          <w:tcPr>
            <w:tcW w:w="693" w:type="dxa"/>
            <w:tcBorders>
              <w:top w:val="single" w:sz="4" w:space="0" w:color="auto"/>
              <w:left w:val="single" w:sz="4" w:space="0" w:color="auto"/>
              <w:bottom w:val="single" w:sz="4" w:space="0" w:color="auto"/>
              <w:right w:val="single" w:sz="4" w:space="0" w:color="auto"/>
            </w:tcBorders>
          </w:tcPr>
          <w:p w14:paraId="6329C7AC" w14:textId="77777777" w:rsidR="000F2EDD" w:rsidRDefault="000F2EDD" w:rsidP="004938E8">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54DDEF25" w14:textId="77777777" w:rsidR="000F2EDD" w:rsidRDefault="000F2EDD" w:rsidP="004938E8">
            <w:pPr>
              <w:jc w:val="both"/>
              <w:rPr>
                <w:b/>
              </w:rPr>
            </w:pPr>
          </w:p>
        </w:tc>
      </w:tr>
      <w:tr w:rsidR="000F2EDD" w14:paraId="37AEDB7F"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8C2B076"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FF8A690"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1ABA5A"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96BF8F1"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E3A251F" w14:textId="77777777" w:rsidR="000F2EDD" w:rsidRDefault="000F2EDD" w:rsidP="004938E8">
            <w:pPr>
              <w:rPr>
                <w:b/>
              </w:rPr>
            </w:pPr>
            <w:r>
              <w:rPr>
                <w:b/>
              </w:rPr>
              <w:t>0/2</w:t>
            </w:r>
          </w:p>
        </w:tc>
      </w:tr>
      <w:tr w:rsidR="000F2EDD" w14:paraId="6534835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276AAE"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6C0DBF94"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AA01459" w14:textId="77777777" w:rsidR="000F2EDD" w:rsidRDefault="000F2EDD" w:rsidP="004938E8">
            <w:pPr>
              <w:spacing w:after="240"/>
              <w:jc w:val="both"/>
              <w:rPr>
                <w:color w:val="000000"/>
              </w:rPr>
            </w:pPr>
            <w:r>
              <w:rPr>
                <w:b/>
                <w:bCs/>
              </w:rPr>
              <w:t>SVOBODA</w:t>
            </w:r>
            <w:r>
              <w:t xml:space="preserve">, </w:t>
            </w:r>
            <w:r>
              <w:rPr>
                <w:b/>
                <w:bCs/>
              </w:rPr>
              <w:t>Petr</w:t>
            </w:r>
            <w:r>
              <w:t>;</w:t>
            </w:r>
            <w:r w:rsidRPr="00417BC1">
              <w:t xml:space="preserve"> Jakub</w:t>
            </w:r>
            <w:r>
              <w:t xml:space="preserve"> RAK</w:t>
            </w:r>
            <w:r w:rsidRPr="00417BC1">
              <w:t xml:space="preserve">; </w:t>
            </w:r>
            <w:r>
              <w:t>Miroslav TOMEK a</w:t>
            </w:r>
            <w:r w:rsidRPr="00417BC1">
              <w:t xml:space="preserve"> </w:t>
            </w:r>
            <w:r>
              <w:t xml:space="preserve">Michaela ZELENÁ. GDPR and its implementation in a healthcare facility. </w:t>
            </w:r>
            <w:r>
              <w:rPr>
                <w:i/>
                <w:iCs/>
              </w:rPr>
              <w:t>WSEAS Transactions on Environment and Development</w:t>
            </w:r>
            <w:r>
              <w:t>, 2018, roč. Neuveden, č. 14, s. 643-652. ISSN 1790-5079</w:t>
            </w:r>
            <w:r>
              <w:rPr>
                <w:color w:val="000000"/>
              </w:rPr>
              <w:t xml:space="preserve"> (Jsc, autorský podíl </w:t>
            </w:r>
            <w:r>
              <w:rPr>
                <w:b/>
                <w:bCs/>
                <w:color w:val="000000"/>
              </w:rPr>
              <w:t>4</w:t>
            </w:r>
            <w:r w:rsidRPr="00B203EA">
              <w:rPr>
                <w:b/>
                <w:bCs/>
                <w:color w:val="000000"/>
              </w:rPr>
              <w:t>0 %</w:t>
            </w:r>
            <w:r>
              <w:rPr>
                <w:color w:val="000000"/>
              </w:rPr>
              <w:t>)</w:t>
            </w:r>
          </w:p>
          <w:p w14:paraId="5A396F73" w14:textId="77777777" w:rsidR="000F2EDD" w:rsidRDefault="000F2EDD" w:rsidP="004938E8">
            <w:pPr>
              <w:spacing w:after="240"/>
              <w:jc w:val="both"/>
              <w:rPr>
                <w:color w:val="000000"/>
              </w:rPr>
            </w:pPr>
            <w:r>
              <w:rPr>
                <w:b/>
                <w:bCs/>
              </w:rPr>
              <w:t>SVOBODA</w:t>
            </w:r>
            <w:r>
              <w:t xml:space="preserve">, </w:t>
            </w:r>
            <w:r>
              <w:rPr>
                <w:b/>
                <w:bCs/>
              </w:rPr>
              <w:t>Petr</w:t>
            </w:r>
            <w:r>
              <w:t xml:space="preserve">; Jakub </w:t>
            </w:r>
            <w:r w:rsidRPr="00F17B64">
              <w:t>RAK</w:t>
            </w:r>
            <w:r>
              <w:t xml:space="preserve">; LOŠEK Václav a BENEŠOVÁ Kristýna. Security of a selected building using KARS method. </w:t>
            </w:r>
            <w:r>
              <w:rPr>
                <w:i/>
                <w:iCs/>
              </w:rPr>
              <w:t>WSEAS Transactions on Environment and Development</w:t>
            </w:r>
            <w:r>
              <w:t>, 2018, roč. Neuveden, č. 14, s. 662-667. ISSN 1790-5079</w:t>
            </w:r>
            <w:r>
              <w:rPr>
                <w:color w:val="000000"/>
              </w:rPr>
              <w:t xml:space="preserve">. (Jsc, autorský podíl </w:t>
            </w:r>
            <w:r w:rsidRPr="00B203EA">
              <w:rPr>
                <w:b/>
                <w:bCs/>
                <w:color w:val="000000"/>
              </w:rPr>
              <w:t>35 %</w:t>
            </w:r>
            <w:r>
              <w:rPr>
                <w:color w:val="000000"/>
              </w:rPr>
              <w:t>)</w:t>
            </w:r>
          </w:p>
          <w:p w14:paraId="687575CD" w14:textId="77777777" w:rsidR="000F2EDD" w:rsidRPr="00E46A31" w:rsidRDefault="000F2EDD" w:rsidP="004938E8">
            <w:pPr>
              <w:spacing w:after="240"/>
              <w:jc w:val="both"/>
              <w:rPr>
                <w:b/>
                <w:bCs/>
                <w:sz w:val="19"/>
                <w:szCs w:val="19"/>
              </w:rPr>
            </w:pPr>
            <w:r>
              <w:rPr>
                <w:sz w:val="19"/>
                <w:szCs w:val="19"/>
              </w:rPr>
              <w:t xml:space="preserve">RAK, Jakub; </w:t>
            </w:r>
            <w:r w:rsidRPr="00F17B64">
              <w:rPr>
                <w:b/>
                <w:bCs/>
                <w:sz w:val="19"/>
                <w:szCs w:val="19"/>
              </w:rPr>
              <w:t>Petr</w:t>
            </w:r>
            <w:r>
              <w:rPr>
                <w:sz w:val="19"/>
                <w:szCs w:val="19"/>
              </w:rPr>
              <w:t xml:space="preserve"> </w:t>
            </w:r>
            <w:r>
              <w:rPr>
                <w:b/>
                <w:sz w:val="19"/>
                <w:szCs w:val="19"/>
              </w:rPr>
              <w:t>SVOBODA;</w:t>
            </w:r>
            <w:r>
              <w:rPr>
                <w:sz w:val="19"/>
                <w:szCs w:val="19"/>
              </w:rPr>
              <w:t xml:space="preserve"> Dušan VIČAR; Ivan PRINC a Markéta HABROVÁ. Design of the Data Model for Information Support in the Field of Civil Protection of Municipalities. In: </w:t>
            </w:r>
            <w:r>
              <w:rPr>
                <w:i/>
                <w:iCs/>
                <w:sz w:val="19"/>
                <w:szCs w:val="19"/>
              </w:rPr>
              <w:t>WSEAS Transactions on Environment and Development</w:t>
            </w:r>
            <w:r>
              <w:rPr>
                <w:sz w:val="19"/>
                <w:szCs w:val="19"/>
              </w:rPr>
              <w:t xml:space="preserve">, 2019, roč. 2019, č. 15, s. 311-318. ISSN 1790-5079. (Jsc, autorský podíl </w:t>
            </w:r>
            <w:r>
              <w:rPr>
                <w:b/>
                <w:bCs/>
                <w:sz w:val="19"/>
                <w:szCs w:val="19"/>
              </w:rPr>
              <w:t>35 %)</w:t>
            </w:r>
          </w:p>
          <w:p w14:paraId="7D35304E" w14:textId="77777777" w:rsidR="000F2EDD" w:rsidRDefault="000F2EDD" w:rsidP="004938E8">
            <w:pPr>
              <w:spacing w:after="240"/>
              <w:jc w:val="both"/>
              <w:rPr>
                <w:sz w:val="19"/>
                <w:szCs w:val="19"/>
              </w:rPr>
            </w:pPr>
            <w:r>
              <w:rPr>
                <w:sz w:val="19"/>
                <w:szCs w:val="19"/>
              </w:rPr>
              <w:t xml:space="preserve">RAK, Jakub, </w:t>
            </w:r>
            <w:r w:rsidRPr="00F17B64">
              <w:rPr>
                <w:b/>
                <w:bCs/>
                <w:sz w:val="19"/>
                <w:szCs w:val="19"/>
              </w:rPr>
              <w:t>Petr</w:t>
            </w:r>
            <w:r>
              <w:rPr>
                <w:sz w:val="19"/>
                <w:szCs w:val="19"/>
              </w:rPr>
              <w:t xml:space="preserve"> </w:t>
            </w:r>
            <w:r>
              <w:rPr>
                <w:b/>
                <w:sz w:val="19"/>
                <w:szCs w:val="19"/>
              </w:rPr>
              <w:t xml:space="preserve">SVOBODA; </w:t>
            </w:r>
            <w:r>
              <w:rPr>
                <w:bCs/>
                <w:sz w:val="19"/>
                <w:szCs w:val="19"/>
              </w:rPr>
              <w:t xml:space="preserve">Dušan </w:t>
            </w:r>
            <w:r>
              <w:rPr>
                <w:sz w:val="19"/>
                <w:szCs w:val="19"/>
              </w:rPr>
              <w:t>VIČAR; Jan MIČKA a Tomáš BÁLINT. Design of the Civil Protection Data Model for Smart Cities. In: </w:t>
            </w:r>
            <w:r>
              <w:rPr>
                <w:i/>
                <w:iCs/>
                <w:sz w:val="19"/>
                <w:szCs w:val="19"/>
              </w:rPr>
              <w:t>Lecture Notes in Electrical Engineering</w:t>
            </w:r>
            <w:r>
              <w:rPr>
                <w:sz w:val="19"/>
                <w:szCs w:val="19"/>
              </w:rPr>
              <w:t xml:space="preserve">. Berlín: Springer Verlag, 2019, s. 348-353. ISSN 1876-1100. ISBN 978-3-030-21506-4. (Jsc, autorský podíl </w:t>
            </w:r>
            <w:r w:rsidRPr="00EE7A1B">
              <w:rPr>
                <w:b/>
                <w:bCs/>
                <w:sz w:val="19"/>
                <w:szCs w:val="19"/>
              </w:rPr>
              <w:t>35 %</w:t>
            </w:r>
            <w:r>
              <w:rPr>
                <w:sz w:val="19"/>
                <w:szCs w:val="19"/>
              </w:rPr>
              <w:t>)</w:t>
            </w:r>
          </w:p>
          <w:p w14:paraId="7C8B23AF" w14:textId="77777777" w:rsidR="000F2EDD" w:rsidRDefault="000F2EDD" w:rsidP="004938E8">
            <w:pPr>
              <w:spacing w:after="240"/>
              <w:jc w:val="both"/>
              <w:rPr>
                <w:color w:val="000000"/>
              </w:rPr>
            </w:pPr>
            <w:r>
              <w:rPr>
                <w:b/>
                <w:color w:val="000000"/>
              </w:rPr>
              <w:t>SVOBODA, Petr (40 %),</w:t>
            </w:r>
            <w:r>
              <w:rPr>
                <w:color w:val="000000"/>
              </w:rPr>
              <w:t xml:space="preserve"> Jakub RAK, Dušan VIČAR a Michaela ZELENÁ. The Basic Process for the Implementation of Virtual Simulators into the Private Security Industry Using a Support Tool for Automated SQL Script Generation. In: </w:t>
            </w:r>
            <w:r>
              <w:rPr>
                <w:i/>
                <w:iCs/>
                <w:color w:val="000000"/>
              </w:rPr>
              <w:t>WSEAS Transactions on Environment and Development</w:t>
            </w:r>
            <w:r>
              <w:rPr>
                <w:color w:val="000000"/>
              </w:rPr>
              <w:t xml:space="preserve">. 2018, vol. 14, s. 541-547. ISSN 1790-5079. (Jsc, autorský podíl </w:t>
            </w:r>
            <w:r w:rsidRPr="00B52B1A">
              <w:rPr>
                <w:b/>
                <w:bCs/>
                <w:color w:val="000000"/>
              </w:rPr>
              <w:t>40 %</w:t>
            </w:r>
            <w:r>
              <w:rPr>
                <w:color w:val="000000"/>
              </w:rPr>
              <w:t>)</w:t>
            </w:r>
          </w:p>
          <w:p w14:paraId="00E4DA74" w14:textId="77777777" w:rsidR="000F2EDD" w:rsidRPr="00CF37FD" w:rsidRDefault="000F2EDD" w:rsidP="004938E8">
            <w:pPr>
              <w:jc w:val="both"/>
              <w:rPr>
                <w:b/>
              </w:rPr>
            </w:pPr>
            <w:r w:rsidRPr="00CF37FD">
              <w:rPr>
                <w:b/>
              </w:rPr>
              <w:t>Řešené projekty:</w:t>
            </w:r>
          </w:p>
          <w:p w14:paraId="669D3A94" w14:textId="77777777" w:rsidR="000F2EDD" w:rsidRPr="00CF37FD" w:rsidRDefault="000F2EDD" w:rsidP="004938E8">
            <w:pPr>
              <w:autoSpaceDE w:val="0"/>
              <w:autoSpaceDN w:val="0"/>
              <w:adjustRightInd w:val="0"/>
              <w:jc w:val="both"/>
            </w:pPr>
            <w:r w:rsidRPr="00CF37FD">
              <w:t>TAČR GAMA, Platforma informační podpory bezpečnosti obcí, 02/1/2020/GAMA2, TP01010006.</w:t>
            </w:r>
          </w:p>
          <w:p w14:paraId="38DD2093" w14:textId="77777777" w:rsidR="000F2EDD" w:rsidRPr="00CF37FD" w:rsidRDefault="000F2EDD" w:rsidP="004938E8">
            <w:pPr>
              <w:autoSpaceDE w:val="0"/>
              <w:autoSpaceDN w:val="0"/>
              <w:adjustRightInd w:val="0"/>
              <w:jc w:val="both"/>
            </w:pPr>
            <w:r w:rsidRPr="00CF37FD">
              <w:t>TAČR GAMA, Webová aplikace metodiky evidence a hodnocení prostor pro improvizované kryty a evidence stálých úkrytů, 08/3/2018/GAMA, TG03010052.</w:t>
            </w:r>
          </w:p>
          <w:p w14:paraId="1637806C" w14:textId="77777777" w:rsidR="000F2EDD" w:rsidRPr="00CF37FD" w:rsidRDefault="000F2EDD" w:rsidP="004938E8">
            <w:pPr>
              <w:autoSpaceDE w:val="0"/>
              <w:autoSpaceDN w:val="0"/>
              <w:adjustRightInd w:val="0"/>
              <w:jc w:val="both"/>
            </w:pPr>
            <w:r w:rsidRPr="00CF37FD">
              <w:t>Program bezpečnostního výzkumu České republiky, MVČR, VI04000080, Informační platforma krizové logistiky.</w:t>
            </w:r>
          </w:p>
          <w:p w14:paraId="6A465A9E" w14:textId="77777777" w:rsidR="000F2EDD" w:rsidRDefault="000F2EDD" w:rsidP="004938E8">
            <w:pPr>
              <w:jc w:val="both"/>
              <w:rPr>
                <w:color w:val="000000"/>
              </w:rPr>
            </w:pPr>
          </w:p>
          <w:p w14:paraId="280F3FC2" w14:textId="77777777" w:rsidR="000F2EDD" w:rsidRDefault="000F2EDD" w:rsidP="004938E8">
            <w:pPr>
              <w:jc w:val="both"/>
              <w:rPr>
                <w:b/>
              </w:rPr>
            </w:pPr>
          </w:p>
        </w:tc>
      </w:tr>
      <w:tr w:rsidR="000F2EDD" w14:paraId="2B67436F"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7B8341" w14:textId="77777777" w:rsidR="000F2EDD" w:rsidRDefault="000F2EDD" w:rsidP="004938E8">
            <w:pPr>
              <w:rPr>
                <w:b/>
              </w:rPr>
            </w:pPr>
            <w:r>
              <w:rPr>
                <w:b/>
              </w:rPr>
              <w:t>Působení v zahraničí</w:t>
            </w:r>
          </w:p>
        </w:tc>
      </w:tr>
      <w:tr w:rsidR="000F2EDD" w14:paraId="20B37B57"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3392C59A" w14:textId="77777777" w:rsidR="000F2EDD" w:rsidRPr="009E5BCE" w:rsidRDefault="000F2EDD" w:rsidP="004938E8">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tc>
      </w:tr>
      <w:tr w:rsidR="000F2EDD" w14:paraId="27E1EB64"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08F7CA5"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BAD76B8"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05434"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F9AFCD2" w14:textId="77777777" w:rsidR="000F2EDD" w:rsidRDefault="000F2EDD" w:rsidP="004938E8">
            <w:pPr>
              <w:jc w:val="both"/>
            </w:pPr>
          </w:p>
        </w:tc>
      </w:tr>
    </w:tbl>
    <w:p w14:paraId="211032C6" w14:textId="77777777" w:rsidR="000F2EDD" w:rsidRDefault="000F2EDD" w:rsidP="004938E8"/>
    <w:p w14:paraId="0578886F"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11EED6F4" w14:textId="77777777" w:rsidTr="004938E8">
        <w:tc>
          <w:tcPr>
            <w:tcW w:w="9859" w:type="dxa"/>
            <w:gridSpan w:val="15"/>
            <w:tcBorders>
              <w:bottom w:val="double" w:sz="4" w:space="0" w:color="auto"/>
            </w:tcBorders>
            <w:shd w:val="clear" w:color="auto" w:fill="BDD6EE"/>
          </w:tcPr>
          <w:p w14:paraId="7C16CE22" w14:textId="77777777" w:rsidR="000F2EDD" w:rsidRDefault="000F2EDD" w:rsidP="004938E8">
            <w:pPr>
              <w:jc w:val="both"/>
              <w:rPr>
                <w:b/>
                <w:sz w:val="28"/>
              </w:rPr>
            </w:pPr>
            <w:r>
              <w:rPr>
                <w:b/>
                <w:sz w:val="28"/>
              </w:rPr>
              <w:t>C-I – Personální zabezpečení</w:t>
            </w:r>
          </w:p>
        </w:tc>
      </w:tr>
      <w:tr w:rsidR="000F2EDD" w14:paraId="125A2481" w14:textId="77777777" w:rsidTr="004938E8">
        <w:tc>
          <w:tcPr>
            <w:tcW w:w="2518" w:type="dxa"/>
            <w:tcBorders>
              <w:top w:val="double" w:sz="4" w:space="0" w:color="auto"/>
            </w:tcBorders>
            <w:shd w:val="clear" w:color="auto" w:fill="F7CAAC"/>
          </w:tcPr>
          <w:p w14:paraId="12B91800" w14:textId="77777777" w:rsidR="000F2EDD" w:rsidRDefault="000F2EDD" w:rsidP="004938E8">
            <w:pPr>
              <w:jc w:val="both"/>
              <w:rPr>
                <w:b/>
              </w:rPr>
            </w:pPr>
            <w:r>
              <w:rPr>
                <w:b/>
              </w:rPr>
              <w:t>Vysoká škola</w:t>
            </w:r>
          </w:p>
        </w:tc>
        <w:tc>
          <w:tcPr>
            <w:tcW w:w="7341" w:type="dxa"/>
            <w:gridSpan w:val="14"/>
          </w:tcPr>
          <w:p w14:paraId="61DA64CE" w14:textId="77777777" w:rsidR="000F2EDD" w:rsidRDefault="000F2EDD" w:rsidP="004938E8">
            <w:pPr>
              <w:jc w:val="both"/>
            </w:pPr>
            <w:r w:rsidRPr="001B2AE1">
              <w:t>Univerzita Tomáše Bati ve Zlíně</w:t>
            </w:r>
          </w:p>
        </w:tc>
      </w:tr>
      <w:tr w:rsidR="000F2EDD" w14:paraId="33394376" w14:textId="77777777" w:rsidTr="004938E8">
        <w:tc>
          <w:tcPr>
            <w:tcW w:w="2518" w:type="dxa"/>
            <w:shd w:val="clear" w:color="auto" w:fill="F7CAAC"/>
          </w:tcPr>
          <w:p w14:paraId="27373165" w14:textId="77777777" w:rsidR="000F2EDD" w:rsidRDefault="000F2EDD" w:rsidP="004938E8">
            <w:pPr>
              <w:jc w:val="both"/>
              <w:rPr>
                <w:b/>
              </w:rPr>
            </w:pPr>
            <w:r>
              <w:rPr>
                <w:b/>
              </w:rPr>
              <w:t>Součást vysoké školy</w:t>
            </w:r>
          </w:p>
        </w:tc>
        <w:tc>
          <w:tcPr>
            <w:tcW w:w="7341" w:type="dxa"/>
            <w:gridSpan w:val="14"/>
          </w:tcPr>
          <w:p w14:paraId="0B6EC2F1" w14:textId="77777777" w:rsidR="000F2EDD" w:rsidRDefault="000F2EDD" w:rsidP="004938E8">
            <w:pPr>
              <w:jc w:val="both"/>
            </w:pPr>
            <w:r>
              <w:t>Fakulta logistiky a krizového řízení</w:t>
            </w:r>
          </w:p>
        </w:tc>
      </w:tr>
      <w:tr w:rsidR="000F2EDD" w14:paraId="76928641" w14:textId="77777777" w:rsidTr="004938E8">
        <w:tc>
          <w:tcPr>
            <w:tcW w:w="2518" w:type="dxa"/>
            <w:shd w:val="clear" w:color="auto" w:fill="F7CAAC"/>
          </w:tcPr>
          <w:p w14:paraId="36DDCA47" w14:textId="77777777" w:rsidR="000F2EDD" w:rsidRDefault="000F2EDD" w:rsidP="004938E8">
            <w:pPr>
              <w:jc w:val="both"/>
              <w:rPr>
                <w:b/>
              </w:rPr>
            </w:pPr>
            <w:r>
              <w:rPr>
                <w:b/>
              </w:rPr>
              <w:t>Název studijního programu</w:t>
            </w:r>
          </w:p>
        </w:tc>
        <w:tc>
          <w:tcPr>
            <w:tcW w:w="7341" w:type="dxa"/>
            <w:gridSpan w:val="14"/>
          </w:tcPr>
          <w:p w14:paraId="75A5D969" w14:textId="77777777" w:rsidR="000F2EDD" w:rsidRDefault="000F2EDD" w:rsidP="004938E8">
            <w:pPr>
              <w:jc w:val="both"/>
            </w:pPr>
            <w:r>
              <w:t>Management rizik</w:t>
            </w:r>
          </w:p>
        </w:tc>
      </w:tr>
      <w:tr w:rsidR="000F2EDD" w14:paraId="465CC3B5" w14:textId="77777777" w:rsidTr="004938E8">
        <w:tc>
          <w:tcPr>
            <w:tcW w:w="2518" w:type="dxa"/>
            <w:shd w:val="clear" w:color="auto" w:fill="F7CAAC"/>
          </w:tcPr>
          <w:p w14:paraId="6E356837" w14:textId="77777777" w:rsidR="000F2EDD" w:rsidRDefault="000F2EDD" w:rsidP="004938E8">
            <w:pPr>
              <w:jc w:val="both"/>
              <w:rPr>
                <w:b/>
              </w:rPr>
            </w:pPr>
            <w:r>
              <w:rPr>
                <w:b/>
              </w:rPr>
              <w:t>Jméno a příjmení</w:t>
            </w:r>
          </w:p>
        </w:tc>
        <w:tc>
          <w:tcPr>
            <w:tcW w:w="4536" w:type="dxa"/>
            <w:gridSpan w:val="8"/>
          </w:tcPr>
          <w:p w14:paraId="11EC08E2" w14:textId="77777777" w:rsidR="000F2EDD" w:rsidRPr="00A42879" w:rsidRDefault="000F2EDD" w:rsidP="004938E8">
            <w:pPr>
              <w:jc w:val="both"/>
              <w:rPr>
                <w:b/>
                <w:bCs/>
              </w:rPr>
            </w:pPr>
            <w:r>
              <w:rPr>
                <w:b/>
                <w:bCs/>
              </w:rPr>
              <w:t>David Šaur</w:t>
            </w:r>
          </w:p>
        </w:tc>
        <w:tc>
          <w:tcPr>
            <w:tcW w:w="709" w:type="dxa"/>
            <w:shd w:val="clear" w:color="auto" w:fill="F7CAAC"/>
          </w:tcPr>
          <w:p w14:paraId="271D862B" w14:textId="77777777" w:rsidR="000F2EDD" w:rsidRDefault="000F2EDD" w:rsidP="004938E8">
            <w:pPr>
              <w:jc w:val="both"/>
              <w:rPr>
                <w:b/>
              </w:rPr>
            </w:pPr>
            <w:r>
              <w:rPr>
                <w:b/>
              </w:rPr>
              <w:t>Tituly</w:t>
            </w:r>
          </w:p>
        </w:tc>
        <w:tc>
          <w:tcPr>
            <w:tcW w:w="2096" w:type="dxa"/>
            <w:gridSpan w:val="5"/>
          </w:tcPr>
          <w:p w14:paraId="32B0DEB6" w14:textId="77777777" w:rsidR="000F2EDD" w:rsidRDefault="000F2EDD" w:rsidP="004938E8">
            <w:r>
              <w:t xml:space="preserve">Ing. Ph.D. </w:t>
            </w:r>
          </w:p>
        </w:tc>
      </w:tr>
      <w:tr w:rsidR="000F2EDD" w14:paraId="79CFEDEF" w14:textId="77777777" w:rsidTr="004938E8">
        <w:tc>
          <w:tcPr>
            <w:tcW w:w="2518" w:type="dxa"/>
            <w:shd w:val="clear" w:color="auto" w:fill="F7CAAC"/>
          </w:tcPr>
          <w:p w14:paraId="6FCCDD8E" w14:textId="77777777" w:rsidR="000F2EDD" w:rsidRDefault="000F2EDD" w:rsidP="004938E8">
            <w:pPr>
              <w:jc w:val="both"/>
              <w:rPr>
                <w:b/>
              </w:rPr>
            </w:pPr>
            <w:r>
              <w:rPr>
                <w:b/>
              </w:rPr>
              <w:t>Rok narození</w:t>
            </w:r>
          </w:p>
        </w:tc>
        <w:tc>
          <w:tcPr>
            <w:tcW w:w="829" w:type="dxa"/>
            <w:gridSpan w:val="2"/>
          </w:tcPr>
          <w:p w14:paraId="215C7285" w14:textId="77777777" w:rsidR="000F2EDD" w:rsidRDefault="000F2EDD" w:rsidP="004938E8">
            <w:pPr>
              <w:jc w:val="both"/>
            </w:pPr>
            <w:r>
              <w:t>1988</w:t>
            </w:r>
          </w:p>
        </w:tc>
        <w:tc>
          <w:tcPr>
            <w:tcW w:w="1721" w:type="dxa"/>
            <w:shd w:val="clear" w:color="auto" w:fill="F7CAAC"/>
          </w:tcPr>
          <w:p w14:paraId="72A21B60" w14:textId="77777777" w:rsidR="000F2EDD" w:rsidRDefault="000F2EDD" w:rsidP="004938E8">
            <w:pPr>
              <w:jc w:val="both"/>
              <w:rPr>
                <w:b/>
              </w:rPr>
            </w:pPr>
            <w:r>
              <w:rPr>
                <w:b/>
              </w:rPr>
              <w:t>typ vztahu k VŠ</w:t>
            </w:r>
          </w:p>
        </w:tc>
        <w:tc>
          <w:tcPr>
            <w:tcW w:w="992" w:type="dxa"/>
            <w:gridSpan w:val="4"/>
          </w:tcPr>
          <w:p w14:paraId="50012184" w14:textId="77777777" w:rsidR="000F2EDD" w:rsidRPr="00124859" w:rsidRDefault="000F2EDD" w:rsidP="004938E8">
            <w:pPr>
              <w:jc w:val="both"/>
              <w:rPr>
                <w:i/>
                <w:iCs/>
              </w:rPr>
            </w:pPr>
            <w:r w:rsidRPr="00124859">
              <w:rPr>
                <w:i/>
                <w:iCs/>
              </w:rPr>
              <w:t>pp.</w:t>
            </w:r>
          </w:p>
        </w:tc>
        <w:tc>
          <w:tcPr>
            <w:tcW w:w="994" w:type="dxa"/>
            <w:shd w:val="clear" w:color="auto" w:fill="F7CAAC"/>
          </w:tcPr>
          <w:p w14:paraId="566FB7AB" w14:textId="77777777" w:rsidR="000F2EDD" w:rsidRDefault="000F2EDD" w:rsidP="004938E8">
            <w:pPr>
              <w:jc w:val="both"/>
              <w:rPr>
                <w:b/>
              </w:rPr>
            </w:pPr>
            <w:r>
              <w:rPr>
                <w:b/>
              </w:rPr>
              <w:t>rozsah</w:t>
            </w:r>
          </w:p>
        </w:tc>
        <w:tc>
          <w:tcPr>
            <w:tcW w:w="709" w:type="dxa"/>
          </w:tcPr>
          <w:p w14:paraId="16E5F87C" w14:textId="77777777" w:rsidR="000F2EDD" w:rsidRDefault="000F2EDD" w:rsidP="004938E8">
            <w:pPr>
              <w:jc w:val="both"/>
            </w:pPr>
            <w:r>
              <w:t>40</w:t>
            </w:r>
          </w:p>
        </w:tc>
        <w:tc>
          <w:tcPr>
            <w:tcW w:w="709" w:type="dxa"/>
            <w:gridSpan w:val="3"/>
            <w:shd w:val="clear" w:color="auto" w:fill="F7CAAC"/>
          </w:tcPr>
          <w:p w14:paraId="0F7A6CF7" w14:textId="77777777" w:rsidR="000F2EDD" w:rsidRDefault="000F2EDD" w:rsidP="004938E8">
            <w:pPr>
              <w:jc w:val="both"/>
              <w:rPr>
                <w:b/>
              </w:rPr>
            </w:pPr>
            <w:r>
              <w:rPr>
                <w:b/>
              </w:rPr>
              <w:t>do kdy</w:t>
            </w:r>
          </w:p>
        </w:tc>
        <w:tc>
          <w:tcPr>
            <w:tcW w:w="1387" w:type="dxa"/>
            <w:gridSpan w:val="2"/>
          </w:tcPr>
          <w:p w14:paraId="66B2F0E2" w14:textId="77777777" w:rsidR="000F2EDD" w:rsidRDefault="000F2EDD" w:rsidP="004938E8">
            <w:pPr>
              <w:jc w:val="both"/>
            </w:pPr>
            <w:r>
              <w:t>06/25</w:t>
            </w:r>
          </w:p>
        </w:tc>
      </w:tr>
      <w:tr w:rsidR="000F2EDD" w14:paraId="17C422D7" w14:textId="77777777" w:rsidTr="004938E8">
        <w:tc>
          <w:tcPr>
            <w:tcW w:w="5068" w:type="dxa"/>
            <w:gridSpan w:val="4"/>
            <w:shd w:val="clear" w:color="auto" w:fill="F7CAAC"/>
          </w:tcPr>
          <w:p w14:paraId="38E7CFE1" w14:textId="77777777" w:rsidR="000F2EDD" w:rsidRDefault="000F2EDD" w:rsidP="004938E8">
            <w:pPr>
              <w:jc w:val="both"/>
              <w:rPr>
                <w:b/>
              </w:rPr>
            </w:pPr>
            <w:r>
              <w:rPr>
                <w:b/>
              </w:rPr>
              <w:t>Typ vztahu na součásti VŠ, která uskutečňuje st. program</w:t>
            </w:r>
          </w:p>
        </w:tc>
        <w:tc>
          <w:tcPr>
            <w:tcW w:w="992" w:type="dxa"/>
            <w:gridSpan w:val="4"/>
          </w:tcPr>
          <w:p w14:paraId="301EAD80" w14:textId="77777777" w:rsidR="000F2EDD" w:rsidRPr="00124859" w:rsidRDefault="000F2EDD" w:rsidP="004938E8">
            <w:pPr>
              <w:jc w:val="both"/>
              <w:rPr>
                <w:i/>
                <w:iCs/>
              </w:rPr>
            </w:pPr>
          </w:p>
        </w:tc>
        <w:tc>
          <w:tcPr>
            <w:tcW w:w="994" w:type="dxa"/>
            <w:shd w:val="clear" w:color="auto" w:fill="F7CAAC"/>
          </w:tcPr>
          <w:p w14:paraId="23F2DB46" w14:textId="77777777" w:rsidR="000F2EDD" w:rsidRDefault="000F2EDD" w:rsidP="004938E8">
            <w:pPr>
              <w:jc w:val="both"/>
              <w:rPr>
                <w:b/>
              </w:rPr>
            </w:pPr>
            <w:r>
              <w:rPr>
                <w:b/>
              </w:rPr>
              <w:t>rozsah</w:t>
            </w:r>
          </w:p>
        </w:tc>
        <w:tc>
          <w:tcPr>
            <w:tcW w:w="709" w:type="dxa"/>
          </w:tcPr>
          <w:p w14:paraId="36D2C2C1" w14:textId="77777777" w:rsidR="000F2EDD" w:rsidRDefault="000F2EDD" w:rsidP="004938E8">
            <w:pPr>
              <w:jc w:val="both"/>
            </w:pPr>
          </w:p>
        </w:tc>
        <w:tc>
          <w:tcPr>
            <w:tcW w:w="709" w:type="dxa"/>
            <w:gridSpan w:val="3"/>
            <w:shd w:val="clear" w:color="auto" w:fill="F7CAAC"/>
          </w:tcPr>
          <w:p w14:paraId="4E86340A" w14:textId="77777777" w:rsidR="000F2EDD" w:rsidRDefault="000F2EDD" w:rsidP="004938E8">
            <w:pPr>
              <w:jc w:val="both"/>
              <w:rPr>
                <w:b/>
              </w:rPr>
            </w:pPr>
            <w:r>
              <w:rPr>
                <w:b/>
              </w:rPr>
              <w:t>do kdy</w:t>
            </w:r>
          </w:p>
        </w:tc>
        <w:tc>
          <w:tcPr>
            <w:tcW w:w="1387" w:type="dxa"/>
            <w:gridSpan w:val="2"/>
          </w:tcPr>
          <w:p w14:paraId="0D8739E1" w14:textId="77777777" w:rsidR="000F2EDD" w:rsidRDefault="000F2EDD" w:rsidP="004938E8">
            <w:pPr>
              <w:jc w:val="both"/>
            </w:pPr>
          </w:p>
        </w:tc>
      </w:tr>
      <w:tr w:rsidR="000F2EDD" w14:paraId="22C62E98" w14:textId="77777777" w:rsidTr="004938E8">
        <w:tc>
          <w:tcPr>
            <w:tcW w:w="6060" w:type="dxa"/>
            <w:gridSpan w:val="8"/>
            <w:shd w:val="clear" w:color="auto" w:fill="F7CAAC"/>
          </w:tcPr>
          <w:p w14:paraId="5A794B20"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7A43ED3A" w14:textId="77777777" w:rsidR="000F2EDD" w:rsidRDefault="000F2EDD" w:rsidP="004938E8">
            <w:pPr>
              <w:jc w:val="both"/>
              <w:rPr>
                <w:b/>
              </w:rPr>
            </w:pPr>
            <w:r>
              <w:rPr>
                <w:b/>
              </w:rPr>
              <w:t>typ prac. vztahu</w:t>
            </w:r>
          </w:p>
        </w:tc>
        <w:tc>
          <w:tcPr>
            <w:tcW w:w="2096" w:type="dxa"/>
            <w:gridSpan w:val="5"/>
            <w:shd w:val="clear" w:color="auto" w:fill="F7CAAC"/>
          </w:tcPr>
          <w:p w14:paraId="1AF0CBC6" w14:textId="77777777" w:rsidR="000F2EDD" w:rsidRDefault="000F2EDD" w:rsidP="004938E8">
            <w:pPr>
              <w:jc w:val="both"/>
              <w:rPr>
                <w:b/>
              </w:rPr>
            </w:pPr>
            <w:r>
              <w:rPr>
                <w:b/>
              </w:rPr>
              <w:t>rozsah</w:t>
            </w:r>
          </w:p>
        </w:tc>
      </w:tr>
      <w:tr w:rsidR="000F2EDD" w14:paraId="1304B14F" w14:textId="77777777" w:rsidTr="004938E8">
        <w:tc>
          <w:tcPr>
            <w:tcW w:w="6060" w:type="dxa"/>
            <w:gridSpan w:val="8"/>
          </w:tcPr>
          <w:p w14:paraId="27F63185" w14:textId="77777777" w:rsidR="000F2EDD" w:rsidRDefault="000F2EDD" w:rsidP="004938E8">
            <w:pPr>
              <w:jc w:val="both"/>
            </w:pPr>
          </w:p>
        </w:tc>
        <w:tc>
          <w:tcPr>
            <w:tcW w:w="1703" w:type="dxa"/>
            <w:gridSpan w:val="2"/>
          </w:tcPr>
          <w:p w14:paraId="2AD68CEA" w14:textId="77777777" w:rsidR="000F2EDD" w:rsidRPr="00A42879" w:rsidRDefault="000F2EDD" w:rsidP="004938E8">
            <w:pPr>
              <w:jc w:val="both"/>
              <w:rPr>
                <w:i/>
                <w:iCs/>
              </w:rPr>
            </w:pPr>
          </w:p>
        </w:tc>
        <w:tc>
          <w:tcPr>
            <w:tcW w:w="2096" w:type="dxa"/>
            <w:gridSpan w:val="5"/>
          </w:tcPr>
          <w:p w14:paraId="03E8BF6F" w14:textId="77777777" w:rsidR="000F2EDD" w:rsidRDefault="000F2EDD" w:rsidP="004938E8">
            <w:pPr>
              <w:jc w:val="both"/>
            </w:pPr>
          </w:p>
        </w:tc>
      </w:tr>
      <w:tr w:rsidR="000F2EDD" w14:paraId="2ED5882A" w14:textId="77777777" w:rsidTr="004938E8">
        <w:tc>
          <w:tcPr>
            <w:tcW w:w="6060" w:type="dxa"/>
            <w:gridSpan w:val="8"/>
          </w:tcPr>
          <w:p w14:paraId="3612EF14" w14:textId="77777777" w:rsidR="000F2EDD" w:rsidRDefault="000F2EDD" w:rsidP="004938E8">
            <w:pPr>
              <w:jc w:val="both"/>
            </w:pPr>
          </w:p>
        </w:tc>
        <w:tc>
          <w:tcPr>
            <w:tcW w:w="1703" w:type="dxa"/>
            <w:gridSpan w:val="2"/>
          </w:tcPr>
          <w:p w14:paraId="0F6AA1C5" w14:textId="77777777" w:rsidR="000F2EDD" w:rsidRDefault="000F2EDD" w:rsidP="004938E8">
            <w:pPr>
              <w:jc w:val="both"/>
            </w:pPr>
          </w:p>
        </w:tc>
        <w:tc>
          <w:tcPr>
            <w:tcW w:w="2096" w:type="dxa"/>
            <w:gridSpan w:val="5"/>
          </w:tcPr>
          <w:p w14:paraId="08CCAB55" w14:textId="77777777" w:rsidR="000F2EDD" w:rsidRDefault="000F2EDD" w:rsidP="004938E8">
            <w:pPr>
              <w:jc w:val="both"/>
            </w:pPr>
          </w:p>
        </w:tc>
      </w:tr>
      <w:tr w:rsidR="000F2EDD" w14:paraId="6DEB3191" w14:textId="77777777" w:rsidTr="004938E8">
        <w:tc>
          <w:tcPr>
            <w:tcW w:w="6060" w:type="dxa"/>
            <w:gridSpan w:val="8"/>
          </w:tcPr>
          <w:p w14:paraId="50D57425" w14:textId="77777777" w:rsidR="000F2EDD" w:rsidRDefault="000F2EDD" w:rsidP="004938E8">
            <w:pPr>
              <w:jc w:val="both"/>
            </w:pPr>
          </w:p>
        </w:tc>
        <w:tc>
          <w:tcPr>
            <w:tcW w:w="1703" w:type="dxa"/>
            <w:gridSpan w:val="2"/>
          </w:tcPr>
          <w:p w14:paraId="27D594D2" w14:textId="77777777" w:rsidR="000F2EDD" w:rsidRDefault="000F2EDD" w:rsidP="004938E8">
            <w:pPr>
              <w:jc w:val="both"/>
            </w:pPr>
          </w:p>
        </w:tc>
        <w:tc>
          <w:tcPr>
            <w:tcW w:w="2096" w:type="dxa"/>
            <w:gridSpan w:val="5"/>
          </w:tcPr>
          <w:p w14:paraId="47BB0CE9" w14:textId="77777777" w:rsidR="000F2EDD" w:rsidRDefault="000F2EDD" w:rsidP="004938E8">
            <w:pPr>
              <w:jc w:val="both"/>
            </w:pPr>
          </w:p>
        </w:tc>
      </w:tr>
      <w:tr w:rsidR="000F2EDD" w14:paraId="28AB3BB8" w14:textId="77777777" w:rsidTr="004938E8">
        <w:tc>
          <w:tcPr>
            <w:tcW w:w="6060" w:type="dxa"/>
            <w:gridSpan w:val="8"/>
          </w:tcPr>
          <w:p w14:paraId="72D9693B" w14:textId="77777777" w:rsidR="000F2EDD" w:rsidRDefault="000F2EDD" w:rsidP="004938E8">
            <w:pPr>
              <w:jc w:val="both"/>
            </w:pPr>
          </w:p>
        </w:tc>
        <w:tc>
          <w:tcPr>
            <w:tcW w:w="1703" w:type="dxa"/>
            <w:gridSpan w:val="2"/>
          </w:tcPr>
          <w:p w14:paraId="19A6E975" w14:textId="77777777" w:rsidR="000F2EDD" w:rsidRDefault="000F2EDD" w:rsidP="004938E8">
            <w:pPr>
              <w:jc w:val="both"/>
            </w:pPr>
          </w:p>
        </w:tc>
        <w:tc>
          <w:tcPr>
            <w:tcW w:w="2096" w:type="dxa"/>
            <w:gridSpan w:val="5"/>
          </w:tcPr>
          <w:p w14:paraId="3356EC12" w14:textId="77777777" w:rsidR="000F2EDD" w:rsidRDefault="000F2EDD" w:rsidP="004938E8">
            <w:pPr>
              <w:jc w:val="both"/>
            </w:pPr>
          </w:p>
        </w:tc>
      </w:tr>
      <w:tr w:rsidR="000F2EDD" w14:paraId="51A31683" w14:textId="77777777" w:rsidTr="004938E8">
        <w:tc>
          <w:tcPr>
            <w:tcW w:w="9859" w:type="dxa"/>
            <w:gridSpan w:val="15"/>
            <w:shd w:val="clear" w:color="auto" w:fill="F7CAAC"/>
          </w:tcPr>
          <w:p w14:paraId="4C1EB8C4"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548107C4" w14:textId="77777777" w:rsidTr="004938E8">
        <w:trPr>
          <w:trHeight w:val="749"/>
        </w:trPr>
        <w:tc>
          <w:tcPr>
            <w:tcW w:w="9859" w:type="dxa"/>
            <w:gridSpan w:val="15"/>
            <w:tcBorders>
              <w:top w:val="nil"/>
            </w:tcBorders>
          </w:tcPr>
          <w:p w14:paraId="78A37B39" w14:textId="77777777" w:rsidR="000F2EDD" w:rsidRDefault="000F2EDD" w:rsidP="004938E8">
            <w:pPr>
              <w:jc w:val="both"/>
            </w:pPr>
            <w:r>
              <w:t>Aplikovaná statistika a analýza dat – přednášející (30 %), cvičící (30%)</w:t>
            </w:r>
          </w:p>
          <w:p w14:paraId="32BB3F88" w14:textId="77777777" w:rsidR="000F2EDD" w:rsidRPr="002827C6" w:rsidRDefault="000F2EDD" w:rsidP="004938E8">
            <w:pPr>
              <w:jc w:val="both"/>
            </w:pPr>
          </w:p>
        </w:tc>
      </w:tr>
      <w:tr w:rsidR="000F2EDD" w14:paraId="1406B825" w14:textId="77777777" w:rsidTr="004938E8">
        <w:trPr>
          <w:trHeight w:val="340"/>
        </w:trPr>
        <w:tc>
          <w:tcPr>
            <w:tcW w:w="9859" w:type="dxa"/>
            <w:gridSpan w:val="15"/>
            <w:tcBorders>
              <w:top w:val="nil"/>
            </w:tcBorders>
            <w:shd w:val="clear" w:color="auto" w:fill="FBD4B4"/>
          </w:tcPr>
          <w:p w14:paraId="7513CF5A"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6533E99A" w14:textId="77777777" w:rsidTr="004938E8">
        <w:trPr>
          <w:trHeight w:val="340"/>
        </w:trPr>
        <w:tc>
          <w:tcPr>
            <w:tcW w:w="2802" w:type="dxa"/>
            <w:gridSpan w:val="2"/>
            <w:tcBorders>
              <w:top w:val="nil"/>
            </w:tcBorders>
          </w:tcPr>
          <w:p w14:paraId="60D30E13"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1BCFD64E"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0F5D3B4A" w14:textId="77777777" w:rsidR="000F2EDD" w:rsidRPr="002827C6" w:rsidRDefault="000F2EDD" w:rsidP="004938E8">
            <w:pPr>
              <w:jc w:val="both"/>
              <w:rPr>
                <w:b/>
              </w:rPr>
            </w:pPr>
            <w:r w:rsidRPr="002827C6">
              <w:rPr>
                <w:b/>
              </w:rPr>
              <w:t>Sem.</w:t>
            </w:r>
          </w:p>
        </w:tc>
        <w:tc>
          <w:tcPr>
            <w:tcW w:w="2109" w:type="dxa"/>
            <w:gridSpan w:val="5"/>
            <w:tcBorders>
              <w:top w:val="nil"/>
            </w:tcBorders>
          </w:tcPr>
          <w:p w14:paraId="06B84E44"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679F4C02"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28CD52C5" w14:textId="77777777" w:rsidTr="004938E8">
        <w:trPr>
          <w:trHeight w:val="285"/>
        </w:trPr>
        <w:tc>
          <w:tcPr>
            <w:tcW w:w="2802" w:type="dxa"/>
            <w:gridSpan w:val="2"/>
            <w:tcBorders>
              <w:top w:val="nil"/>
            </w:tcBorders>
          </w:tcPr>
          <w:p w14:paraId="1395A2F9" w14:textId="77777777" w:rsidR="000F2EDD" w:rsidRPr="009B6531" w:rsidRDefault="000F2EDD" w:rsidP="004938E8">
            <w:pPr>
              <w:jc w:val="both"/>
            </w:pPr>
          </w:p>
        </w:tc>
        <w:tc>
          <w:tcPr>
            <w:tcW w:w="2409" w:type="dxa"/>
            <w:gridSpan w:val="3"/>
            <w:tcBorders>
              <w:top w:val="nil"/>
            </w:tcBorders>
          </w:tcPr>
          <w:p w14:paraId="6E99DEC1" w14:textId="77777777" w:rsidR="000F2EDD" w:rsidRPr="009B6531" w:rsidRDefault="000F2EDD" w:rsidP="004938E8"/>
        </w:tc>
        <w:tc>
          <w:tcPr>
            <w:tcW w:w="567" w:type="dxa"/>
            <w:gridSpan w:val="2"/>
            <w:tcBorders>
              <w:top w:val="nil"/>
            </w:tcBorders>
          </w:tcPr>
          <w:p w14:paraId="20038A13" w14:textId="77777777" w:rsidR="000F2EDD" w:rsidRPr="009B6531" w:rsidRDefault="000F2EDD" w:rsidP="004938E8">
            <w:pPr>
              <w:jc w:val="both"/>
            </w:pPr>
          </w:p>
        </w:tc>
        <w:tc>
          <w:tcPr>
            <w:tcW w:w="2109" w:type="dxa"/>
            <w:gridSpan w:val="5"/>
            <w:tcBorders>
              <w:top w:val="nil"/>
            </w:tcBorders>
          </w:tcPr>
          <w:p w14:paraId="42D4CD66" w14:textId="77777777" w:rsidR="000F2EDD" w:rsidRPr="009B6531" w:rsidRDefault="000F2EDD" w:rsidP="004938E8"/>
        </w:tc>
        <w:tc>
          <w:tcPr>
            <w:tcW w:w="1972" w:type="dxa"/>
            <w:gridSpan w:val="3"/>
            <w:tcBorders>
              <w:top w:val="nil"/>
            </w:tcBorders>
          </w:tcPr>
          <w:p w14:paraId="78D89B5E" w14:textId="77777777" w:rsidR="000F2EDD" w:rsidRPr="009B6531" w:rsidRDefault="000F2EDD" w:rsidP="004938E8">
            <w:pPr>
              <w:jc w:val="both"/>
            </w:pPr>
          </w:p>
        </w:tc>
      </w:tr>
      <w:tr w:rsidR="000F2EDD" w14:paraId="76492AB5" w14:textId="77777777" w:rsidTr="004938E8">
        <w:trPr>
          <w:trHeight w:val="284"/>
        </w:trPr>
        <w:tc>
          <w:tcPr>
            <w:tcW w:w="2802" w:type="dxa"/>
            <w:gridSpan w:val="2"/>
            <w:tcBorders>
              <w:top w:val="nil"/>
            </w:tcBorders>
          </w:tcPr>
          <w:p w14:paraId="67ED1F83" w14:textId="77777777" w:rsidR="000F2EDD" w:rsidRPr="009B6531" w:rsidRDefault="000F2EDD" w:rsidP="004938E8">
            <w:pPr>
              <w:jc w:val="both"/>
            </w:pPr>
          </w:p>
        </w:tc>
        <w:tc>
          <w:tcPr>
            <w:tcW w:w="2409" w:type="dxa"/>
            <w:gridSpan w:val="3"/>
            <w:tcBorders>
              <w:top w:val="nil"/>
            </w:tcBorders>
          </w:tcPr>
          <w:p w14:paraId="0EDEDD87" w14:textId="77777777" w:rsidR="000F2EDD" w:rsidRPr="009B6531" w:rsidRDefault="000F2EDD" w:rsidP="004938E8"/>
        </w:tc>
        <w:tc>
          <w:tcPr>
            <w:tcW w:w="567" w:type="dxa"/>
            <w:gridSpan w:val="2"/>
            <w:tcBorders>
              <w:top w:val="nil"/>
            </w:tcBorders>
          </w:tcPr>
          <w:p w14:paraId="16E53DF7" w14:textId="77777777" w:rsidR="000F2EDD" w:rsidRPr="009B6531" w:rsidRDefault="000F2EDD" w:rsidP="004938E8">
            <w:pPr>
              <w:jc w:val="both"/>
            </w:pPr>
          </w:p>
        </w:tc>
        <w:tc>
          <w:tcPr>
            <w:tcW w:w="2109" w:type="dxa"/>
            <w:gridSpan w:val="5"/>
            <w:tcBorders>
              <w:top w:val="nil"/>
            </w:tcBorders>
          </w:tcPr>
          <w:p w14:paraId="7386EFDD" w14:textId="77777777" w:rsidR="000F2EDD" w:rsidRPr="009B6531" w:rsidRDefault="000F2EDD" w:rsidP="004938E8"/>
        </w:tc>
        <w:tc>
          <w:tcPr>
            <w:tcW w:w="1972" w:type="dxa"/>
            <w:gridSpan w:val="3"/>
            <w:tcBorders>
              <w:top w:val="nil"/>
            </w:tcBorders>
          </w:tcPr>
          <w:p w14:paraId="1AACE7E6" w14:textId="77777777" w:rsidR="000F2EDD" w:rsidRPr="009B6531" w:rsidRDefault="000F2EDD" w:rsidP="004938E8">
            <w:pPr>
              <w:jc w:val="both"/>
            </w:pPr>
          </w:p>
        </w:tc>
      </w:tr>
      <w:tr w:rsidR="000F2EDD" w14:paraId="2FF1D899" w14:textId="77777777" w:rsidTr="004938E8">
        <w:trPr>
          <w:trHeight w:val="284"/>
        </w:trPr>
        <w:tc>
          <w:tcPr>
            <w:tcW w:w="2802" w:type="dxa"/>
            <w:gridSpan w:val="2"/>
            <w:tcBorders>
              <w:top w:val="nil"/>
            </w:tcBorders>
          </w:tcPr>
          <w:p w14:paraId="6FF85EE2" w14:textId="77777777" w:rsidR="000F2EDD" w:rsidRDefault="000F2EDD" w:rsidP="004938E8">
            <w:pPr>
              <w:jc w:val="both"/>
            </w:pPr>
          </w:p>
        </w:tc>
        <w:tc>
          <w:tcPr>
            <w:tcW w:w="2409" w:type="dxa"/>
            <w:gridSpan w:val="3"/>
            <w:tcBorders>
              <w:top w:val="nil"/>
            </w:tcBorders>
          </w:tcPr>
          <w:p w14:paraId="265CEB21" w14:textId="77777777" w:rsidR="000F2EDD" w:rsidRDefault="000F2EDD" w:rsidP="004938E8">
            <w:pPr>
              <w:jc w:val="both"/>
            </w:pPr>
          </w:p>
        </w:tc>
        <w:tc>
          <w:tcPr>
            <w:tcW w:w="567" w:type="dxa"/>
            <w:gridSpan w:val="2"/>
            <w:tcBorders>
              <w:top w:val="nil"/>
            </w:tcBorders>
          </w:tcPr>
          <w:p w14:paraId="55B52189" w14:textId="77777777" w:rsidR="000F2EDD" w:rsidRDefault="000F2EDD" w:rsidP="004938E8">
            <w:pPr>
              <w:jc w:val="both"/>
            </w:pPr>
          </w:p>
        </w:tc>
        <w:tc>
          <w:tcPr>
            <w:tcW w:w="2109" w:type="dxa"/>
            <w:gridSpan w:val="5"/>
            <w:tcBorders>
              <w:top w:val="nil"/>
            </w:tcBorders>
          </w:tcPr>
          <w:p w14:paraId="20D468BA" w14:textId="77777777" w:rsidR="000F2EDD" w:rsidRDefault="000F2EDD" w:rsidP="004938E8">
            <w:pPr>
              <w:jc w:val="both"/>
            </w:pPr>
          </w:p>
        </w:tc>
        <w:tc>
          <w:tcPr>
            <w:tcW w:w="1972" w:type="dxa"/>
            <w:gridSpan w:val="3"/>
            <w:tcBorders>
              <w:top w:val="nil"/>
            </w:tcBorders>
          </w:tcPr>
          <w:p w14:paraId="0FC266E3" w14:textId="77777777" w:rsidR="000F2EDD" w:rsidRPr="009B6531" w:rsidRDefault="000F2EDD" w:rsidP="004938E8">
            <w:pPr>
              <w:jc w:val="both"/>
            </w:pPr>
          </w:p>
        </w:tc>
      </w:tr>
      <w:tr w:rsidR="000F2EDD" w14:paraId="2017E2E0" w14:textId="77777777" w:rsidTr="004938E8">
        <w:tc>
          <w:tcPr>
            <w:tcW w:w="9859" w:type="dxa"/>
            <w:gridSpan w:val="15"/>
            <w:shd w:val="clear" w:color="auto" w:fill="F7CAAC"/>
          </w:tcPr>
          <w:p w14:paraId="6C0F4005" w14:textId="77777777" w:rsidR="000F2EDD" w:rsidRDefault="000F2EDD" w:rsidP="004938E8">
            <w:pPr>
              <w:jc w:val="both"/>
            </w:pPr>
            <w:r>
              <w:rPr>
                <w:b/>
              </w:rPr>
              <w:t>Údaje o vzdělání na VŠ</w:t>
            </w:r>
          </w:p>
        </w:tc>
      </w:tr>
      <w:tr w:rsidR="000F2EDD" w14:paraId="4C721A13" w14:textId="77777777" w:rsidTr="004938E8">
        <w:trPr>
          <w:trHeight w:val="1020"/>
        </w:trPr>
        <w:tc>
          <w:tcPr>
            <w:tcW w:w="9859" w:type="dxa"/>
            <w:gridSpan w:val="15"/>
          </w:tcPr>
          <w:p w14:paraId="4F6763F2" w14:textId="77777777" w:rsidR="000F2EDD" w:rsidRPr="006E5EE7" w:rsidRDefault="000F2EDD" w:rsidP="004938E8">
            <w:pPr>
              <w:jc w:val="both"/>
              <w:rPr>
                <w:bCs/>
              </w:rPr>
            </w:pPr>
            <w:r w:rsidRPr="006E5EE7">
              <w:rPr>
                <w:bCs/>
              </w:rPr>
              <w:t xml:space="preserve">2017 </w:t>
            </w:r>
            <w:r>
              <w:t xml:space="preserve"> </w:t>
            </w:r>
            <w:r w:rsidRPr="00CF21F4">
              <w:t xml:space="preserve">– </w:t>
            </w:r>
            <w:r w:rsidRPr="006E5EE7">
              <w:rPr>
                <w:bCs/>
              </w:rPr>
              <w:t xml:space="preserve"> doktor (Ph.D.), studijní program:</w:t>
            </w:r>
            <w:r>
              <w:rPr>
                <w:bCs/>
              </w:rPr>
              <w:t xml:space="preserve"> Inženýrská informatika</w:t>
            </w:r>
            <w:r w:rsidRPr="006E5EE7">
              <w:rPr>
                <w:bCs/>
              </w:rPr>
              <w:t xml:space="preserve">, obor: </w:t>
            </w:r>
            <w:r>
              <w:rPr>
                <w:bCs/>
              </w:rPr>
              <w:t>Inženýrská informatika</w:t>
            </w:r>
            <w:r w:rsidRPr="006E5EE7">
              <w:rPr>
                <w:bCs/>
              </w:rPr>
              <w:t xml:space="preserve">, </w:t>
            </w:r>
            <w:r>
              <w:rPr>
                <w:bCs/>
              </w:rPr>
              <w:t>Univerzita Tomáše Bati ve Zlíně</w:t>
            </w:r>
          </w:p>
        </w:tc>
      </w:tr>
      <w:tr w:rsidR="000F2EDD" w14:paraId="6B3FB3A5" w14:textId="77777777" w:rsidTr="004938E8">
        <w:tc>
          <w:tcPr>
            <w:tcW w:w="9859" w:type="dxa"/>
            <w:gridSpan w:val="15"/>
            <w:shd w:val="clear" w:color="auto" w:fill="F7CAAC"/>
          </w:tcPr>
          <w:p w14:paraId="505F189A" w14:textId="77777777" w:rsidR="000F2EDD" w:rsidRDefault="000F2EDD" w:rsidP="004938E8">
            <w:pPr>
              <w:jc w:val="both"/>
              <w:rPr>
                <w:b/>
              </w:rPr>
            </w:pPr>
            <w:r>
              <w:rPr>
                <w:b/>
              </w:rPr>
              <w:t>Údaje o odborném působení od absolvování VŠ</w:t>
            </w:r>
          </w:p>
        </w:tc>
      </w:tr>
      <w:tr w:rsidR="000F2EDD" w14:paraId="1AC455E9" w14:textId="77777777" w:rsidTr="004938E8">
        <w:trPr>
          <w:trHeight w:val="653"/>
        </w:trPr>
        <w:tc>
          <w:tcPr>
            <w:tcW w:w="9859" w:type="dxa"/>
            <w:gridSpan w:val="15"/>
          </w:tcPr>
          <w:p w14:paraId="05DBA9C5" w14:textId="77777777" w:rsidR="000F2EDD" w:rsidRDefault="000F2EDD" w:rsidP="004938E8">
            <w:pPr>
              <w:jc w:val="both"/>
            </w:pPr>
            <w:r w:rsidRPr="00F85B9B">
              <w:t>202</w:t>
            </w:r>
            <w:r>
              <w:t>-dosud:</w:t>
            </w:r>
            <w:r w:rsidRPr="00F85B9B">
              <w:t xml:space="preserve"> </w:t>
            </w:r>
            <w:r>
              <w:t>Univerzita Tomáše Bati ve Zlíně, Fakulta aplikované informatiky, odborný asistent (pp)</w:t>
            </w:r>
          </w:p>
          <w:p w14:paraId="570CA289" w14:textId="77777777" w:rsidR="000F2EDD" w:rsidRPr="00424EE8" w:rsidRDefault="000F2EDD" w:rsidP="004938E8">
            <w:pPr>
              <w:jc w:val="both"/>
            </w:pPr>
            <w:r>
              <w:t xml:space="preserve">2018-2020: Univerzita Tomáše Bati ve Zlíně, Fakulta aplikované informatiky, vědecký pracovník (pp) </w:t>
            </w:r>
          </w:p>
        </w:tc>
      </w:tr>
      <w:tr w:rsidR="000F2EDD" w14:paraId="71D8B5FA" w14:textId="77777777" w:rsidTr="004938E8">
        <w:trPr>
          <w:trHeight w:val="250"/>
        </w:trPr>
        <w:tc>
          <w:tcPr>
            <w:tcW w:w="9859" w:type="dxa"/>
            <w:gridSpan w:val="15"/>
            <w:shd w:val="clear" w:color="auto" w:fill="F7CAAC"/>
          </w:tcPr>
          <w:p w14:paraId="792093F2" w14:textId="77777777" w:rsidR="000F2EDD" w:rsidRDefault="000F2EDD" w:rsidP="004938E8">
            <w:pPr>
              <w:jc w:val="both"/>
            </w:pPr>
            <w:r>
              <w:rPr>
                <w:b/>
              </w:rPr>
              <w:t>Zkušenosti s vedením kvalifikačních a rigorózních prací</w:t>
            </w:r>
          </w:p>
        </w:tc>
      </w:tr>
      <w:tr w:rsidR="000F2EDD" w14:paraId="31317A96" w14:textId="77777777" w:rsidTr="004938E8">
        <w:trPr>
          <w:trHeight w:val="713"/>
        </w:trPr>
        <w:tc>
          <w:tcPr>
            <w:tcW w:w="9859" w:type="dxa"/>
            <w:gridSpan w:val="15"/>
          </w:tcPr>
          <w:p w14:paraId="21CA3CD2" w14:textId="77777777" w:rsidR="000F2EDD" w:rsidRDefault="000F2EDD" w:rsidP="004938E8">
            <w:pPr>
              <w:jc w:val="both"/>
            </w:pPr>
            <w:r>
              <w:t>1x vedoucí bakalářské práce</w:t>
            </w:r>
          </w:p>
          <w:p w14:paraId="668C07A6" w14:textId="77777777" w:rsidR="000F2EDD" w:rsidRDefault="000F2EDD" w:rsidP="004938E8">
            <w:pPr>
              <w:jc w:val="both"/>
            </w:pPr>
            <w:r>
              <w:t>6x vedoucí diplomové práce</w:t>
            </w:r>
          </w:p>
          <w:p w14:paraId="250E5076" w14:textId="77777777" w:rsidR="000F2EDD" w:rsidRDefault="000F2EDD" w:rsidP="004938E8">
            <w:pPr>
              <w:jc w:val="both"/>
            </w:pPr>
          </w:p>
        </w:tc>
      </w:tr>
      <w:tr w:rsidR="000F2EDD" w14:paraId="63DC302E" w14:textId="77777777" w:rsidTr="004938E8">
        <w:trPr>
          <w:cantSplit/>
        </w:trPr>
        <w:tc>
          <w:tcPr>
            <w:tcW w:w="3347" w:type="dxa"/>
            <w:gridSpan w:val="3"/>
            <w:tcBorders>
              <w:top w:val="single" w:sz="12" w:space="0" w:color="auto"/>
            </w:tcBorders>
            <w:shd w:val="clear" w:color="auto" w:fill="F7CAAC"/>
          </w:tcPr>
          <w:p w14:paraId="52389D6A"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60FBCBF0"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6CBADA0"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ED09B22" w14:textId="77777777" w:rsidR="000F2EDD" w:rsidRDefault="000F2EDD" w:rsidP="004938E8">
            <w:pPr>
              <w:jc w:val="both"/>
              <w:rPr>
                <w:b/>
              </w:rPr>
            </w:pPr>
            <w:r>
              <w:rPr>
                <w:b/>
              </w:rPr>
              <w:t>Ohlasy publikací</w:t>
            </w:r>
          </w:p>
        </w:tc>
      </w:tr>
      <w:tr w:rsidR="000F2EDD" w14:paraId="65B94FE1" w14:textId="77777777" w:rsidTr="004938E8">
        <w:trPr>
          <w:cantSplit/>
        </w:trPr>
        <w:tc>
          <w:tcPr>
            <w:tcW w:w="3347" w:type="dxa"/>
            <w:gridSpan w:val="3"/>
          </w:tcPr>
          <w:p w14:paraId="113143D5" w14:textId="77777777" w:rsidR="000F2EDD" w:rsidRDefault="000F2EDD" w:rsidP="004938E8">
            <w:pPr>
              <w:jc w:val="both"/>
            </w:pPr>
          </w:p>
        </w:tc>
        <w:tc>
          <w:tcPr>
            <w:tcW w:w="2245" w:type="dxa"/>
            <w:gridSpan w:val="3"/>
          </w:tcPr>
          <w:p w14:paraId="2A04042B" w14:textId="77777777" w:rsidR="000F2EDD" w:rsidRDefault="000F2EDD" w:rsidP="004938E8">
            <w:pPr>
              <w:jc w:val="both"/>
            </w:pPr>
          </w:p>
        </w:tc>
        <w:tc>
          <w:tcPr>
            <w:tcW w:w="2248" w:type="dxa"/>
            <w:gridSpan w:val="5"/>
            <w:tcBorders>
              <w:right w:val="single" w:sz="12" w:space="0" w:color="auto"/>
            </w:tcBorders>
          </w:tcPr>
          <w:p w14:paraId="7720AB87" w14:textId="77777777" w:rsidR="000F2EDD" w:rsidRDefault="000F2EDD" w:rsidP="004938E8">
            <w:pPr>
              <w:jc w:val="both"/>
            </w:pPr>
          </w:p>
        </w:tc>
        <w:tc>
          <w:tcPr>
            <w:tcW w:w="632" w:type="dxa"/>
            <w:gridSpan w:val="2"/>
            <w:tcBorders>
              <w:left w:val="single" w:sz="12" w:space="0" w:color="auto"/>
            </w:tcBorders>
            <w:shd w:val="clear" w:color="auto" w:fill="F7CAAC"/>
          </w:tcPr>
          <w:p w14:paraId="3B6145F1" w14:textId="77777777" w:rsidR="000F2EDD" w:rsidRPr="00F20AEF" w:rsidRDefault="000F2EDD" w:rsidP="004938E8">
            <w:pPr>
              <w:jc w:val="both"/>
            </w:pPr>
            <w:r w:rsidRPr="00F20AEF">
              <w:rPr>
                <w:b/>
              </w:rPr>
              <w:t>WoS</w:t>
            </w:r>
          </w:p>
        </w:tc>
        <w:tc>
          <w:tcPr>
            <w:tcW w:w="693" w:type="dxa"/>
            <w:shd w:val="clear" w:color="auto" w:fill="F7CAAC"/>
          </w:tcPr>
          <w:p w14:paraId="1DC4F79C"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285BD2F9" w14:textId="77777777" w:rsidR="000F2EDD" w:rsidRDefault="000F2EDD" w:rsidP="004938E8">
            <w:pPr>
              <w:jc w:val="both"/>
            </w:pPr>
            <w:r>
              <w:rPr>
                <w:b/>
                <w:sz w:val="18"/>
              </w:rPr>
              <w:t>ostatní</w:t>
            </w:r>
          </w:p>
        </w:tc>
      </w:tr>
      <w:tr w:rsidR="000F2EDD" w14:paraId="3F47E303" w14:textId="77777777" w:rsidTr="004938E8">
        <w:trPr>
          <w:cantSplit/>
          <w:trHeight w:val="70"/>
        </w:trPr>
        <w:tc>
          <w:tcPr>
            <w:tcW w:w="3347" w:type="dxa"/>
            <w:gridSpan w:val="3"/>
            <w:shd w:val="clear" w:color="auto" w:fill="F7CAAC"/>
          </w:tcPr>
          <w:p w14:paraId="113A5823" w14:textId="77777777" w:rsidR="000F2EDD" w:rsidRDefault="000F2EDD" w:rsidP="004938E8">
            <w:pPr>
              <w:jc w:val="both"/>
            </w:pPr>
            <w:r>
              <w:rPr>
                <w:b/>
              </w:rPr>
              <w:t>Obor jmenovacího řízení</w:t>
            </w:r>
          </w:p>
        </w:tc>
        <w:tc>
          <w:tcPr>
            <w:tcW w:w="2245" w:type="dxa"/>
            <w:gridSpan w:val="3"/>
            <w:shd w:val="clear" w:color="auto" w:fill="F7CAAC"/>
          </w:tcPr>
          <w:p w14:paraId="0653F1B0"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5D6B9E8A" w14:textId="77777777" w:rsidR="000F2EDD" w:rsidRDefault="000F2EDD" w:rsidP="004938E8">
            <w:pPr>
              <w:jc w:val="both"/>
            </w:pPr>
            <w:r>
              <w:rPr>
                <w:b/>
              </w:rPr>
              <w:t>Řízení konáno na VŠ</w:t>
            </w:r>
          </w:p>
        </w:tc>
        <w:tc>
          <w:tcPr>
            <w:tcW w:w="632" w:type="dxa"/>
            <w:gridSpan w:val="2"/>
            <w:tcBorders>
              <w:left w:val="single" w:sz="12" w:space="0" w:color="auto"/>
            </w:tcBorders>
          </w:tcPr>
          <w:p w14:paraId="04ADF76B" w14:textId="77777777" w:rsidR="000F2EDD" w:rsidRPr="00F20AEF" w:rsidRDefault="000F2EDD" w:rsidP="004938E8">
            <w:pPr>
              <w:jc w:val="both"/>
              <w:rPr>
                <w:b/>
              </w:rPr>
            </w:pPr>
            <w:r>
              <w:rPr>
                <w:b/>
              </w:rPr>
              <w:t>14</w:t>
            </w:r>
          </w:p>
        </w:tc>
        <w:tc>
          <w:tcPr>
            <w:tcW w:w="693" w:type="dxa"/>
          </w:tcPr>
          <w:p w14:paraId="20F96AD6" w14:textId="77777777" w:rsidR="000F2EDD" w:rsidRPr="00F20AEF" w:rsidRDefault="000F2EDD" w:rsidP="004938E8">
            <w:pPr>
              <w:jc w:val="both"/>
              <w:rPr>
                <w:b/>
              </w:rPr>
            </w:pPr>
            <w:r>
              <w:rPr>
                <w:b/>
              </w:rPr>
              <w:t>22</w:t>
            </w:r>
          </w:p>
        </w:tc>
        <w:tc>
          <w:tcPr>
            <w:tcW w:w="694" w:type="dxa"/>
          </w:tcPr>
          <w:p w14:paraId="1B84589B" w14:textId="77777777" w:rsidR="000F2EDD" w:rsidRPr="005B7443" w:rsidRDefault="000F2EDD" w:rsidP="004938E8">
            <w:pPr>
              <w:jc w:val="both"/>
              <w:rPr>
                <w:b/>
              </w:rPr>
            </w:pPr>
          </w:p>
        </w:tc>
      </w:tr>
      <w:tr w:rsidR="000F2EDD" w14:paraId="07F9032A" w14:textId="77777777" w:rsidTr="004938E8">
        <w:trPr>
          <w:trHeight w:val="205"/>
        </w:trPr>
        <w:tc>
          <w:tcPr>
            <w:tcW w:w="3347" w:type="dxa"/>
            <w:gridSpan w:val="3"/>
          </w:tcPr>
          <w:p w14:paraId="43DCC67A" w14:textId="77777777" w:rsidR="000F2EDD" w:rsidRDefault="000F2EDD" w:rsidP="004938E8">
            <w:pPr>
              <w:jc w:val="both"/>
            </w:pPr>
          </w:p>
        </w:tc>
        <w:tc>
          <w:tcPr>
            <w:tcW w:w="2245" w:type="dxa"/>
            <w:gridSpan w:val="3"/>
          </w:tcPr>
          <w:p w14:paraId="07B70EBD" w14:textId="77777777" w:rsidR="000F2EDD" w:rsidRDefault="000F2EDD" w:rsidP="004938E8">
            <w:pPr>
              <w:jc w:val="both"/>
            </w:pPr>
          </w:p>
        </w:tc>
        <w:tc>
          <w:tcPr>
            <w:tcW w:w="2248" w:type="dxa"/>
            <w:gridSpan w:val="5"/>
            <w:tcBorders>
              <w:right w:val="single" w:sz="12" w:space="0" w:color="auto"/>
            </w:tcBorders>
          </w:tcPr>
          <w:p w14:paraId="14BD2907"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37DBA625" w14:textId="77777777" w:rsidR="000F2EDD" w:rsidRPr="00F20AEF" w:rsidRDefault="000F2EDD" w:rsidP="004938E8">
            <w:pPr>
              <w:jc w:val="both"/>
              <w:rPr>
                <w:b/>
                <w:sz w:val="18"/>
              </w:rPr>
            </w:pPr>
            <w:r w:rsidRPr="00F20AEF">
              <w:rPr>
                <w:b/>
                <w:sz w:val="18"/>
              </w:rPr>
              <w:t>H-index WoS/Scopus</w:t>
            </w:r>
          </w:p>
        </w:tc>
        <w:tc>
          <w:tcPr>
            <w:tcW w:w="694" w:type="dxa"/>
            <w:vAlign w:val="center"/>
          </w:tcPr>
          <w:p w14:paraId="0081A08D" w14:textId="77777777" w:rsidR="000F2EDD" w:rsidRPr="005B7443" w:rsidRDefault="000F2EDD" w:rsidP="004938E8">
            <w:pPr>
              <w:rPr>
                <w:b/>
              </w:rPr>
            </w:pPr>
            <w:r w:rsidRPr="005B7443">
              <w:rPr>
                <w:b/>
              </w:rPr>
              <w:t xml:space="preserve">  </w:t>
            </w:r>
            <w:r>
              <w:rPr>
                <w:b/>
              </w:rPr>
              <w:t>2/2</w:t>
            </w:r>
          </w:p>
        </w:tc>
      </w:tr>
      <w:tr w:rsidR="000F2EDD" w14:paraId="1897B4D2" w14:textId="77777777" w:rsidTr="004938E8">
        <w:tc>
          <w:tcPr>
            <w:tcW w:w="9859" w:type="dxa"/>
            <w:gridSpan w:val="15"/>
            <w:shd w:val="clear" w:color="auto" w:fill="F7CAAC"/>
          </w:tcPr>
          <w:p w14:paraId="76FB0FBD"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510ECF9B" w14:textId="77777777" w:rsidTr="004938E8">
        <w:trPr>
          <w:trHeight w:val="2347"/>
        </w:trPr>
        <w:tc>
          <w:tcPr>
            <w:tcW w:w="9859" w:type="dxa"/>
            <w:gridSpan w:val="15"/>
          </w:tcPr>
          <w:p w14:paraId="0F008E6B" w14:textId="77777777" w:rsidR="000F2EDD" w:rsidRDefault="000F2EDD" w:rsidP="004938E8">
            <w:pPr>
              <w:spacing w:before="120" w:after="60"/>
              <w:jc w:val="both"/>
              <w:rPr>
                <w:bCs/>
              </w:rPr>
            </w:pPr>
            <w:r>
              <w:rPr>
                <w:b/>
              </w:rPr>
              <w:t>ŠAUR, David</w:t>
            </w:r>
            <w:r w:rsidRPr="00C939DA">
              <w:rPr>
                <w:bCs/>
              </w:rPr>
              <w:t>;</w:t>
            </w:r>
            <w:r>
              <w:rPr>
                <w:bCs/>
              </w:rPr>
              <w:t xml:space="preserve"> </w:t>
            </w:r>
            <w:r w:rsidRPr="006527AF">
              <w:t>Tomáš TUREČEK</w:t>
            </w:r>
            <w:r>
              <w:rPr>
                <w:spacing w:val="-2"/>
              </w:rPr>
              <w:t xml:space="preserve"> a</w:t>
            </w:r>
            <w:r w:rsidRPr="006527AF">
              <w:rPr>
                <w:bCs/>
              </w:rPr>
              <w:t xml:space="preserve"> </w:t>
            </w:r>
            <w:r w:rsidRPr="006527AF">
              <w:t>Jakub</w:t>
            </w:r>
            <w:r>
              <w:rPr>
                <w:bCs/>
              </w:rPr>
              <w:t xml:space="preserve"> </w:t>
            </w:r>
            <w:r w:rsidRPr="006527AF">
              <w:t xml:space="preserve">RAK </w:t>
            </w:r>
            <w:r>
              <w:rPr>
                <w:bCs/>
              </w:rPr>
              <w:t xml:space="preserve">(2022). </w:t>
            </w:r>
            <w:r w:rsidRPr="009D7DD7">
              <w:rPr>
                <w:bCs/>
              </w:rPr>
              <w:t>Souhrnná výzkumná zpráva o systému předpovědi nebezpečí vzniku přívalových povodní, včetně využití pro účely krizového řízení a povodňového plánování</w:t>
            </w:r>
            <w:r>
              <w:rPr>
                <w:bCs/>
              </w:rPr>
              <w:t xml:space="preserve">. </w:t>
            </w:r>
            <w:r w:rsidRPr="00FE2B75">
              <w:rPr>
                <w:bCs/>
                <w:iCs/>
              </w:rPr>
              <w:t>Projekt č. VB01000008 "FLAPRIS – Systém pro podporu zpřesněné a včasné předpovědi nebezpečí vzniku přívalových povodní a usnadnění činností krizových a povodňových orgánů kraje"</w:t>
            </w:r>
            <w:r w:rsidRPr="00FE2B75">
              <w:rPr>
                <w:bCs/>
              </w:rPr>
              <w:t xml:space="preserve">. </w:t>
            </w:r>
            <w:r>
              <w:rPr>
                <w:bCs/>
              </w:rPr>
              <w:t>Ministerstvo vnitra, Bezpečnostní výzkum, program SECHTECH, 1.výzva</w:t>
            </w:r>
            <w:r w:rsidRPr="00610187">
              <w:rPr>
                <w:bCs/>
              </w:rPr>
              <w:t xml:space="preserve"> (</w:t>
            </w:r>
            <w:r>
              <w:rPr>
                <w:bCs/>
              </w:rPr>
              <w:t>V</w:t>
            </w:r>
            <w:r w:rsidRPr="009D7DD7">
              <w:rPr>
                <w:bCs/>
                <w:vertAlign w:val="subscript"/>
              </w:rPr>
              <w:t>souhrn</w:t>
            </w:r>
            <w:r>
              <w:rPr>
                <w:bCs/>
              </w:rPr>
              <w:t xml:space="preserve">, </w:t>
            </w:r>
            <w:r w:rsidRPr="00610187">
              <w:rPr>
                <w:bCs/>
              </w:rPr>
              <w:t xml:space="preserve">autorský podíl </w:t>
            </w:r>
            <w:r>
              <w:rPr>
                <w:b/>
              </w:rPr>
              <w:t>50</w:t>
            </w:r>
            <w:r w:rsidRPr="00462405">
              <w:rPr>
                <w:b/>
              </w:rPr>
              <w:t xml:space="preserve"> %</w:t>
            </w:r>
            <w:r>
              <w:rPr>
                <w:bCs/>
              </w:rPr>
              <w:t>).</w:t>
            </w:r>
          </w:p>
          <w:p w14:paraId="23646634" w14:textId="77777777" w:rsidR="000F2EDD" w:rsidRPr="00A645CE" w:rsidRDefault="000F2EDD" w:rsidP="004938E8">
            <w:pPr>
              <w:spacing w:before="120" w:after="60"/>
              <w:jc w:val="both"/>
              <w:rPr>
                <w:bCs/>
              </w:rPr>
            </w:pPr>
            <w:r w:rsidRPr="00A645CE">
              <w:rPr>
                <w:b/>
                <w:spacing w:val="-2"/>
              </w:rPr>
              <w:t>ŠAUR,</w:t>
            </w:r>
            <w:r w:rsidRPr="00A645CE">
              <w:rPr>
                <w:b/>
                <w:spacing w:val="-15"/>
              </w:rPr>
              <w:t xml:space="preserve"> </w:t>
            </w:r>
            <w:r w:rsidRPr="00A645CE">
              <w:rPr>
                <w:b/>
                <w:spacing w:val="-2"/>
              </w:rPr>
              <w:t>David</w:t>
            </w:r>
            <w:r>
              <w:rPr>
                <w:spacing w:val="-2"/>
              </w:rPr>
              <w:t xml:space="preserve"> a</w:t>
            </w:r>
            <w:r w:rsidRPr="00A645CE">
              <w:rPr>
                <w:b/>
                <w:spacing w:val="-2"/>
              </w:rPr>
              <w:t xml:space="preserve"> </w:t>
            </w:r>
            <w:r w:rsidRPr="006527AF">
              <w:rPr>
                <w:spacing w:val="-2"/>
              </w:rPr>
              <w:t>Jaromír</w:t>
            </w:r>
            <w:r>
              <w:rPr>
                <w:spacing w:val="-2"/>
              </w:rPr>
              <w:t xml:space="preserve"> </w:t>
            </w:r>
            <w:r w:rsidRPr="006527AF">
              <w:rPr>
                <w:spacing w:val="-2"/>
              </w:rPr>
              <w:t>ŠVEJDA</w:t>
            </w:r>
            <w:r w:rsidRPr="006527AF">
              <w:rPr>
                <w:spacing w:val="-13"/>
              </w:rPr>
              <w:t xml:space="preserve"> </w:t>
            </w:r>
            <w:r>
              <w:rPr>
                <w:spacing w:val="-11"/>
              </w:rPr>
              <w:t>(</w:t>
            </w:r>
            <w:r w:rsidRPr="00A645CE">
              <w:t>2021</w:t>
            </w:r>
            <w:r>
              <w:t>).</w:t>
            </w:r>
            <w:r w:rsidRPr="00A645CE">
              <w:t xml:space="preserve"> Lokální řetězec statistické předpovědi konvektivních srážek (LŘSPKS). </w:t>
            </w:r>
            <w:r w:rsidRPr="006527AF">
              <w:rPr>
                <w:bCs/>
                <w:iCs/>
              </w:rPr>
              <w:t>Projekt č. VI20192022134:</w:t>
            </w:r>
            <w:r w:rsidRPr="006527AF">
              <w:t xml:space="preserve"> </w:t>
            </w:r>
            <w:r w:rsidRPr="006527AF">
              <w:rPr>
                <w:bCs/>
                <w:iCs/>
              </w:rPr>
              <w:t xml:space="preserve">Systém zpřesněné předpovědi konvektivních srážek pro krajský územní celek. </w:t>
            </w:r>
            <w:r w:rsidRPr="006527AF">
              <w:t xml:space="preserve"> </w:t>
            </w:r>
            <w:r w:rsidRPr="00A645CE">
              <w:t xml:space="preserve">Ministerstvo vnitra, Bezpečnostní výzkum, III/1-VS, Program bezpečnostního výzkumu České republiky 2015-2022. </w:t>
            </w:r>
            <w:r w:rsidRPr="00A645CE">
              <w:rPr>
                <w:bCs/>
              </w:rPr>
              <w:t>(G</w:t>
            </w:r>
            <w:r w:rsidRPr="00A645CE">
              <w:rPr>
                <w:bCs/>
                <w:vertAlign w:val="subscript"/>
              </w:rPr>
              <w:t>funk</w:t>
            </w:r>
            <w:r w:rsidRPr="00A645CE">
              <w:rPr>
                <w:bCs/>
              </w:rPr>
              <w:t xml:space="preserve">, autorský podíl </w:t>
            </w:r>
            <w:r w:rsidRPr="00A645CE">
              <w:rPr>
                <w:b/>
              </w:rPr>
              <w:t>95 %</w:t>
            </w:r>
            <w:r w:rsidRPr="00A645CE">
              <w:rPr>
                <w:bCs/>
              </w:rPr>
              <w:t>).</w:t>
            </w:r>
          </w:p>
          <w:p w14:paraId="5DB1AFBB" w14:textId="77777777" w:rsidR="000F2EDD" w:rsidRDefault="000F2EDD" w:rsidP="004938E8">
            <w:pPr>
              <w:spacing w:before="120" w:after="60"/>
              <w:jc w:val="both"/>
              <w:rPr>
                <w:bCs/>
              </w:rPr>
            </w:pPr>
            <w:r w:rsidRPr="00A645CE">
              <w:rPr>
                <w:b/>
                <w:spacing w:val="-2"/>
              </w:rPr>
              <w:t>ŠAUR,</w:t>
            </w:r>
            <w:r w:rsidRPr="00A645CE">
              <w:rPr>
                <w:b/>
                <w:spacing w:val="-15"/>
              </w:rPr>
              <w:t xml:space="preserve"> </w:t>
            </w:r>
            <w:r w:rsidRPr="00A645CE">
              <w:rPr>
                <w:b/>
                <w:spacing w:val="-2"/>
              </w:rPr>
              <w:t>David</w:t>
            </w:r>
            <w:r>
              <w:rPr>
                <w:spacing w:val="-2"/>
              </w:rPr>
              <w:t xml:space="preserve"> a</w:t>
            </w:r>
            <w:r w:rsidRPr="00A645CE">
              <w:rPr>
                <w:b/>
                <w:spacing w:val="-2"/>
              </w:rPr>
              <w:t xml:space="preserve"> </w:t>
            </w:r>
            <w:r w:rsidRPr="006527AF">
              <w:t>Michal</w:t>
            </w:r>
            <w:r w:rsidRPr="00A645CE">
              <w:t xml:space="preserve"> </w:t>
            </w:r>
            <w:r w:rsidRPr="006527AF">
              <w:t xml:space="preserve">ŽÁK </w:t>
            </w:r>
            <w:r>
              <w:t>(</w:t>
            </w:r>
            <w:r w:rsidRPr="00090B4A">
              <w:t>2022</w:t>
            </w:r>
            <w:r>
              <w:t>).</w:t>
            </w:r>
            <w:r w:rsidRPr="00090B4A">
              <w:t xml:space="preserve"> </w:t>
            </w:r>
            <w:r w:rsidRPr="00A645CE">
              <w:t>Verification of convection predictors for the algorithm of statistical prediction of convective precipitation</w:t>
            </w:r>
            <w:r w:rsidRPr="00A645CE">
              <w:rPr>
                <w:i/>
              </w:rPr>
              <w:t xml:space="preserve">. Lecture Notes in Networks and Systems. </w:t>
            </w:r>
            <w:r w:rsidRPr="00090B4A">
              <w:t>Basel: Springer International Publishing AG, s. 584-593. ISSN 2367-3370. ISBN 978-3-031-09069-1.</w:t>
            </w:r>
            <w:r>
              <w:t xml:space="preserve"> </w:t>
            </w:r>
            <w:r w:rsidRPr="00A645CE">
              <w:rPr>
                <w:bCs/>
              </w:rPr>
              <w:t>(</w:t>
            </w:r>
            <w:r>
              <w:rPr>
                <w:bCs/>
              </w:rPr>
              <w:t>D</w:t>
            </w:r>
            <w:r w:rsidRPr="00A645CE">
              <w:rPr>
                <w:bCs/>
              </w:rPr>
              <w:t xml:space="preserve">, autorský podíl </w:t>
            </w:r>
            <w:r w:rsidRPr="00A645CE">
              <w:rPr>
                <w:b/>
              </w:rPr>
              <w:t>9</w:t>
            </w:r>
            <w:r>
              <w:rPr>
                <w:b/>
              </w:rPr>
              <w:t>0</w:t>
            </w:r>
            <w:r w:rsidRPr="00A645CE">
              <w:rPr>
                <w:b/>
              </w:rPr>
              <w:t xml:space="preserve"> %</w:t>
            </w:r>
            <w:r w:rsidRPr="00A645CE">
              <w:rPr>
                <w:bCs/>
              </w:rPr>
              <w:t>).</w:t>
            </w:r>
          </w:p>
          <w:p w14:paraId="04AF86C8" w14:textId="77777777" w:rsidR="000F2EDD" w:rsidRDefault="000F2EDD" w:rsidP="004938E8">
            <w:pPr>
              <w:spacing w:before="120" w:after="60"/>
              <w:jc w:val="both"/>
              <w:rPr>
                <w:bCs/>
              </w:rPr>
            </w:pPr>
            <w:r w:rsidRPr="00A645CE">
              <w:rPr>
                <w:b/>
                <w:spacing w:val="-2"/>
              </w:rPr>
              <w:t>ŠAUR,</w:t>
            </w:r>
            <w:r w:rsidRPr="00A645CE">
              <w:rPr>
                <w:b/>
                <w:spacing w:val="-15"/>
              </w:rPr>
              <w:t xml:space="preserve"> </w:t>
            </w:r>
            <w:r w:rsidRPr="00A645CE">
              <w:rPr>
                <w:b/>
                <w:spacing w:val="-2"/>
              </w:rPr>
              <w:t>David</w:t>
            </w:r>
            <w:r>
              <w:rPr>
                <w:b/>
                <w:spacing w:val="-2"/>
              </w:rPr>
              <w:t xml:space="preserve"> </w:t>
            </w:r>
            <w:r>
              <w:rPr>
                <w:spacing w:val="-2"/>
              </w:rPr>
              <w:t>a</w:t>
            </w:r>
            <w:r w:rsidRPr="00A645CE">
              <w:rPr>
                <w:b/>
                <w:spacing w:val="-2"/>
              </w:rPr>
              <w:t xml:space="preserve"> </w:t>
            </w:r>
            <w:r w:rsidRPr="006527AF">
              <w:rPr>
                <w:spacing w:val="-2"/>
              </w:rPr>
              <w:t>Jaromír</w:t>
            </w:r>
            <w:r>
              <w:rPr>
                <w:spacing w:val="-2"/>
              </w:rPr>
              <w:t xml:space="preserve"> </w:t>
            </w:r>
            <w:r w:rsidRPr="006527AF">
              <w:rPr>
                <w:spacing w:val="-2"/>
              </w:rPr>
              <w:t>ŠVEJDA</w:t>
            </w:r>
            <w:r w:rsidRPr="006527AF">
              <w:rPr>
                <w:spacing w:val="-13"/>
              </w:rPr>
              <w:t xml:space="preserve"> </w:t>
            </w:r>
            <w:r>
              <w:rPr>
                <w:spacing w:val="-2"/>
              </w:rPr>
              <w:t>(</w:t>
            </w:r>
            <w:r w:rsidRPr="00090B4A">
              <w:t>2021</w:t>
            </w:r>
            <w:r>
              <w:t>).</w:t>
            </w:r>
            <w:r w:rsidRPr="00090B4A">
              <w:t xml:space="preserve"> Conversion methods of data mining analysis in algorithms of statistical and nowcasting forecast ofconvective precipitation. </w:t>
            </w:r>
            <w:r w:rsidRPr="00090B4A">
              <w:rPr>
                <w:i/>
              </w:rPr>
              <w:t>Lecture Notes in Networks and Systems</w:t>
            </w:r>
            <w:r w:rsidRPr="00090B4A">
              <w:t>. Berlín: Springer Science and Business Media Deutschland GmbH, s. 437-450. ISSN 23673370. ISBN 978-303077441-7.</w:t>
            </w:r>
            <w:r>
              <w:t xml:space="preserve"> </w:t>
            </w:r>
            <w:r w:rsidRPr="00A645CE">
              <w:rPr>
                <w:bCs/>
              </w:rPr>
              <w:t>(</w:t>
            </w:r>
            <w:r>
              <w:rPr>
                <w:bCs/>
              </w:rPr>
              <w:t>D</w:t>
            </w:r>
            <w:r w:rsidRPr="00A645CE">
              <w:rPr>
                <w:bCs/>
              </w:rPr>
              <w:t xml:space="preserve">, autorský podíl </w:t>
            </w:r>
            <w:r w:rsidRPr="00A645CE">
              <w:rPr>
                <w:b/>
              </w:rPr>
              <w:t>9</w:t>
            </w:r>
            <w:r>
              <w:rPr>
                <w:b/>
              </w:rPr>
              <w:t>5</w:t>
            </w:r>
            <w:r w:rsidRPr="00A645CE">
              <w:rPr>
                <w:b/>
              </w:rPr>
              <w:t xml:space="preserve"> %</w:t>
            </w:r>
            <w:r w:rsidRPr="00A645CE">
              <w:rPr>
                <w:bCs/>
              </w:rPr>
              <w:t>).</w:t>
            </w:r>
          </w:p>
          <w:p w14:paraId="5CD26512" w14:textId="77777777" w:rsidR="000F2EDD" w:rsidRDefault="000F2EDD" w:rsidP="004938E8">
            <w:pPr>
              <w:spacing w:before="120" w:after="60"/>
              <w:jc w:val="both"/>
            </w:pPr>
            <w:r w:rsidRPr="00D97534">
              <w:rPr>
                <w:b/>
              </w:rPr>
              <w:t xml:space="preserve">ŠAUR, David; </w:t>
            </w:r>
            <w:r w:rsidRPr="006527AF">
              <w:t>Alla KULIUSHINA</w:t>
            </w:r>
            <w:r>
              <w:t xml:space="preserve"> a</w:t>
            </w:r>
            <w:r w:rsidRPr="006527AF">
              <w:t xml:space="preserve"> Ladislav</w:t>
            </w:r>
            <w:r w:rsidRPr="00D97534">
              <w:t xml:space="preserve"> </w:t>
            </w:r>
            <w:r w:rsidRPr="006527AF">
              <w:t xml:space="preserve">GAÁL </w:t>
            </w:r>
            <w:r>
              <w:t>(</w:t>
            </w:r>
            <w:r w:rsidRPr="00D97534">
              <w:t>2021</w:t>
            </w:r>
            <w:r>
              <w:t xml:space="preserve">). </w:t>
            </w:r>
            <w:r w:rsidRPr="00D97534">
              <w:t xml:space="preserve">Radar and Station Measurement Tresholds for More Accurate Forecast of Convective Precipitation. 8th International Conference on Military Technologies, ICMT 2021 - Proceedings. Piscataway, </w:t>
            </w:r>
            <w:r w:rsidRPr="006527AF">
              <w:t>New Jersey</w:t>
            </w:r>
            <w:r>
              <w:t>.</w:t>
            </w:r>
            <w:r w:rsidRPr="00D97534">
              <w:rPr>
                <w:i/>
              </w:rPr>
              <w:t xml:space="preserve"> Institute of Electrical and Electronics Engineers Inc</w:t>
            </w:r>
            <w:r w:rsidRPr="00D97534">
              <w:t>., 2021, s. 1-7. ISBN 978-166543724-0.</w:t>
            </w:r>
            <w:r>
              <w:t xml:space="preserve"> </w:t>
            </w:r>
            <w:r w:rsidRPr="00A645CE">
              <w:rPr>
                <w:bCs/>
              </w:rPr>
              <w:t>(</w:t>
            </w:r>
            <w:r>
              <w:rPr>
                <w:bCs/>
              </w:rPr>
              <w:t>D</w:t>
            </w:r>
            <w:r w:rsidRPr="00A645CE">
              <w:rPr>
                <w:bCs/>
              </w:rPr>
              <w:t xml:space="preserve">, autorský podíl </w:t>
            </w:r>
            <w:r w:rsidRPr="00A645CE">
              <w:rPr>
                <w:b/>
              </w:rPr>
              <w:t>9</w:t>
            </w:r>
            <w:r>
              <w:rPr>
                <w:b/>
              </w:rPr>
              <w:t>0</w:t>
            </w:r>
            <w:r w:rsidRPr="00A645CE">
              <w:rPr>
                <w:b/>
              </w:rPr>
              <w:t xml:space="preserve"> %</w:t>
            </w:r>
            <w:r w:rsidRPr="00A645CE">
              <w:rPr>
                <w:bCs/>
              </w:rPr>
              <w:t>).</w:t>
            </w:r>
          </w:p>
          <w:p w14:paraId="0E7C4925" w14:textId="77777777" w:rsidR="000F2EDD" w:rsidRPr="007C4C3D" w:rsidRDefault="000F2EDD" w:rsidP="004938E8">
            <w:pPr>
              <w:spacing w:before="120" w:after="60"/>
            </w:pPr>
          </w:p>
        </w:tc>
      </w:tr>
      <w:tr w:rsidR="000F2EDD" w14:paraId="574E6654" w14:textId="77777777" w:rsidTr="004938E8">
        <w:trPr>
          <w:trHeight w:val="218"/>
        </w:trPr>
        <w:tc>
          <w:tcPr>
            <w:tcW w:w="9859" w:type="dxa"/>
            <w:gridSpan w:val="15"/>
            <w:shd w:val="clear" w:color="auto" w:fill="F7CAAC"/>
          </w:tcPr>
          <w:p w14:paraId="403F4BDE" w14:textId="77777777" w:rsidR="000F2EDD" w:rsidRDefault="000F2EDD" w:rsidP="004938E8">
            <w:pPr>
              <w:rPr>
                <w:b/>
              </w:rPr>
            </w:pPr>
            <w:r>
              <w:rPr>
                <w:b/>
              </w:rPr>
              <w:t>Působení v zahraničí</w:t>
            </w:r>
          </w:p>
        </w:tc>
      </w:tr>
      <w:tr w:rsidR="000F2EDD" w14:paraId="43190C1E" w14:textId="77777777" w:rsidTr="004938E8">
        <w:trPr>
          <w:trHeight w:val="328"/>
        </w:trPr>
        <w:tc>
          <w:tcPr>
            <w:tcW w:w="9859" w:type="dxa"/>
            <w:gridSpan w:val="15"/>
          </w:tcPr>
          <w:p w14:paraId="75B886D2" w14:textId="77777777" w:rsidR="000F2EDD" w:rsidRDefault="000F2EDD" w:rsidP="004938E8">
            <w:pPr>
              <w:rPr>
                <w:b/>
              </w:rPr>
            </w:pPr>
          </w:p>
        </w:tc>
      </w:tr>
      <w:tr w:rsidR="000F2EDD" w14:paraId="1591F7F5" w14:textId="77777777" w:rsidTr="004938E8">
        <w:trPr>
          <w:cantSplit/>
          <w:trHeight w:val="470"/>
        </w:trPr>
        <w:tc>
          <w:tcPr>
            <w:tcW w:w="2518" w:type="dxa"/>
            <w:shd w:val="clear" w:color="auto" w:fill="F7CAAC"/>
          </w:tcPr>
          <w:p w14:paraId="32F2AF0B" w14:textId="77777777" w:rsidR="000F2EDD" w:rsidRDefault="000F2EDD" w:rsidP="004938E8">
            <w:pPr>
              <w:jc w:val="both"/>
              <w:rPr>
                <w:b/>
              </w:rPr>
            </w:pPr>
            <w:r>
              <w:rPr>
                <w:b/>
              </w:rPr>
              <w:t xml:space="preserve">Podpis </w:t>
            </w:r>
          </w:p>
        </w:tc>
        <w:tc>
          <w:tcPr>
            <w:tcW w:w="4536" w:type="dxa"/>
            <w:gridSpan w:val="8"/>
          </w:tcPr>
          <w:p w14:paraId="2332122A" w14:textId="77777777" w:rsidR="000F2EDD" w:rsidRDefault="000F2EDD" w:rsidP="004938E8">
            <w:pPr>
              <w:jc w:val="both"/>
            </w:pPr>
          </w:p>
        </w:tc>
        <w:tc>
          <w:tcPr>
            <w:tcW w:w="786" w:type="dxa"/>
            <w:gridSpan w:val="2"/>
            <w:shd w:val="clear" w:color="auto" w:fill="F7CAAC"/>
          </w:tcPr>
          <w:p w14:paraId="52EF8E94" w14:textId="77777777" w:rsidR="000F2EDD" w:rsidRDefault="000F2EDD" w:rsidP="004938E8">
            <w:pPr>
              <w:jc w:val="both"/>
            </w:pPr>
            <w:r>
              <w:rPr>
                <w:b/>
              </w:rPr>
              <w:t>datum</w:t>
            </w:r>
          </w:p>
        </w:tc>
        <w:tc>
          <w:tcPr>
            <w:tcW w:w="2019" w:type="dxa"/>
            <w:gridSpan w:val="4"/>
          </w:tcPr>
          <w:p w14:paraId="4B3D9BE2" w14:textId="77777777" w:rsidR="000F2EDD" w:rsidRDefault="000F2EDD" w:rsidP="004938E8">
            <w:pPr>
              <w:jc w:val="both"/>
            </w:pPr>
          </w:p>
        </w:tc>
      </w:tr>
    </w:tbl>
    <w:p w14:paraId="1BE23717" w14:textId="77777777" w:rsidR="000F2EDD" w:rsidRDefault="000F2EDD" w:rsidP="004938E8"/>
    <w:p w14:paraId="506832F7"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E4EAEA7"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877FDC1" w14:textId="77777777" w:rsidR="000F2EDD" w:rsidRDefault="000F2EDD" w:rsidP="004938E8">
            <w:pPr>
              <w:jc w:val="both"/>
              <w:rPr>
                <w:b/>
                <w:sz w:val="28"/>
              </w:rPr>
            </w:pPr>
            <w:r>
              <w:rPr>
                <w:b/>
                <w:sz w:val="28"/>
              </w:rPr>
              <w:t>C-I – Personální zabezpečení</w:t>
            </w:r>
          </w:p>
        </w:tc>
      </w:tr>
      <w:tr w:rsidR="000F2EDD" w14:paraId="1C5005A2"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B8F18D4"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BB866E3" w14:textId="77777777" w:rsidR="000F2EDD" w:rsidRDefault="000F2EDD" w:rsidP="004938E8">
            <w:pPr>
              <w:jc w:val="both"/>
            </w:pPr>
            <w:r w:rsidRPr="001B2AE1">
              <w:t>Univerzita Tomáše Bati ve Zlíně</w:t>
            </w:r>
          </w:p>
        </w:tc>
      </w:tr>
      <w:tr w:rsidR="000F2EDD" w14:paraId="09AC178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4F4D25F"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F375B07" w14:textId="77777777" w:rsidR="000F2EDD" w:rsidRDefault="000F2EDD" w:rsidP="004938E8">
            <w:pPr>
              <w:jc w:val="both"/>
            </w:pPr>
            <w:r w:rsidRPr="00CF7506">
              <w:t>Fakulta logistiky a krizového řízení</w:t>
            </w:r>
          </w:p>
        </w:tc>
      </w:tr>
      <w:tr w:rsidR="000F2EDD" w14:paraId="0438DCDF"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104761"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D8F0ED5" w14:textId="77777777" w:rsidR="000F2EDD" w:rsidRDefault="000F2EDD" w:rsidP="004938E8">
            <w:pPr>
              <w:jc w:val="both"/>
            </w:pPr>
            <w:r>
              <w:t>Management rizik</w:t>
            </w:r>
          </w:p>
        </w:tc>
      </w:tr>
      <w:tr w:rsidR="000F2EDD" w14:paraId="77D5C7DD"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7E022C"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1261D70" w14:textId="77777777" w:rsidR="000F2EDD" w:rsidRPr="00433840" w:rsidRDefault="000F2EDD" w:rsidP="004938E8">
            <w:pPr>
              <w:jc w:val="both"/>
              <w:rPr>
                <w:b/>
                <w:bCs/>
              </w:rPr>
            </w:pPr>
            <w:r w:rsidRPr="00433840">
              <w:rPr>
                <w:b/>
                <w:bCs/>
              </w:rP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E442827"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7C55189" w14:textId="77777777" w:rsidR="000F2EDD" w:rsidRDefault="000F2EDD" w:rsidP="004938E8">
            <w:pPr>
              <w:jc w:val="both"/>
            </w:pPr>
            <w:r>
              <w:t>Ing., Ph.D.</w:t>
            </w:r>
          </w:p>
        </w:tc>
      </w:tr>
      <w:tr w:rsidR="000F2EDD" w14:paraId="1AA4B3C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F6153FB"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3DFB733" w14:textId="77777777" w:rsidR="000F2EDD" w:rsidRDefault="000F2EDD" w:rsidP="004938E8">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883F266"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8F708D8" w14:textId="77777777" w:rsidR="000F2EDD" w:rsidRPr="00AC3D8C" w:rsidRDefault="000F2EDD" w:rsidP="004938E8">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81B45D8"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9536793"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B97920"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9688AE1" w14:textId="77777777" w:rsidR="000F2EDD" w:rsidRDefault="000F2EDD" w:rsidP="004938E8">
            <w:pPr>
              <w:jc w:val="both"/>
            </w:pPr>
            <w:r>
              <w:t>N</w:t>
            </w:r>
          </w:p>
        </w:tc>
      </w:tr>
      <w:tr w:rsidR="000F2EDD" w14:paraId="3C0C9B51"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B92A60D"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3F90DC1" w14:textId="77777777" w:rsidR="000F2EDD" w:rsidRPr="00AC3D8C" w:rsidRDefault="000F2EDD" w:rsidP="004938E8">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4914E1A"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56DFCA2"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81ADBD"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4F31229" w14:textId="77777777" w:rsidR="000F2EDD" w:rsidRDefault="000F2EDD" w:rsidP="004938E8">
            <w:pPr>
              <w:jc w:val="both"/>
            </w:pPr>
            <w:r>
              <w:t>N</w:t>
            </w:r>
          </w:p>
        </w:tc>
      </w:tr>
      <w:tr w:rsidR="000F2EDD" w14:paraId="32E437B2"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AAF45E5"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19495E"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2207990" w14:textId="77777777" w:rsidR="000F2EDD" w:rsidRDefault="000F2EDD" w:rsidP="004938E8">
            <w:pPr>
              <w:jc w:val="both"/>
              <w:rPr>
                <w:b/>
              </w:rPr>
            </w:pPr>
            <w:r>
              <w:rPr>
                <w:b/>
              </w:rPr>
              <w:t>rozsah</w:t>
            </w:r>
          </w:p>
        </w:tc>
      </w:tr>
      <w:tr w:rsidR="000F2EDD" w14:paraId="6B16FCF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8396BD9"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DEB5FEA"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9CB660E" w14:textId="77777777" w:rsidR="000F2EDD" w:rsidRDefault="000F2EDD" w:rsidP="004938E8">
            <w:pPr>
              <w:jc w:val="both"/>
            </w:pPr>
          </w:p>
        </w:tc>
      </w:tr>
      <w:tr w:rsidR="000F2EDD" w14:paraId="2A981E6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BF2FC9F"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3D253D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6E6AD6E" w14:textId="77777777" w:rsidR="000F2EDD" w:rsidRDefault="000F2EDD" w:rsidP="004938E8">
            <w:pPr>
              <w:jc w:val="both"/>
            </w:pPr>
          </w:p>
        </w:tc>
      </w:tr>
      <w:tr w:rsidR="000F2EDD" w14:paraId="6DEEC140"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8D2BC78"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950EC7"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C64B132" w14:textId="77777777" w:rsidR="000F2EDD" w:rsidRDefault="000F2EDD" w:rsidP="004938E8">
            <w:pPr>
              <w:jc w:val="both"/>
            </w:pPr>
          </w:p>
        </w:tc>
      </w:tr>
      <w:tr w:rsidR="000F2EDD" w14:paraId="4E52DF6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B789847"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C76C88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F73902" w14:textId="77777777" w:rsidR="000F2EDD" w:rsidRDefault="000F2EDD" w:rsidP="004938E8">
            <w:pPr>
              <w:jc w:val="both"/>
            </w:pPr>
          </w:p>
        </w:tc>
      </w:tr>
      <w:tr w:rsidR="000F2EDD" w14:paraId="1F331726"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50B4C0"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775CB79F"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060BC7C7" w14:textId="77777777" w:rsidR="000F2EDD" w:rsidRDefault="000F2EDD" w:rsidP="004938E8">
            <w:pPr>
              <w:jc w:val="both"/>
            </w:pPr>
            <w:r>
              <w:t>Management (ZT) – garant, přednášející (79 %)</w:t>
            </w:r>
          </w:p>
          <w:p w14:paraId="0CFBCEE6" w14:textId="77777777" w:rsidR="000F2EDD" w:rsidRDefault="000F2EDD" w:rsidP="004938E8">
            <w:pPr>
              <w:jc w:val="both"/>
            </w:pPr>
            <w:r>
              <w:t>Mikroekonomie (ZT) – přednášející (43 %)</w:t>
            </w:r>
          </w:p>
          <w:p w14:paraId="333D0A79" w14:textId="77777777" w:rsidR="000F2EDD" w:rsidRDefault="000F2EDD" w:rsidP="004938E8">
            <w:pPr>
              <w:jc w:val="both"/>
            </w:pPr>
            <w:r>
              <w:t>Projektový management – garant, přednášející (100 %)</w:t>
            </w:r>
          </w:p>
          <w:p w14:paraId="47C79148" w14:textId="77777777" w:rsidR="000F2EDD" w:rsidRDefault="000F2EDD" w:rsidP="004938E8">
            <w:pPr>
              <w:jc w:val="both"/>
            </w:pPr>
            <w:r w:rsidRPr="00F718F5">
              <w:t xml:space="preserve">Studentská </w:t>
            </w:r>
            <w:r>
              <w:t xml:space="preserve">vědecká odborná činnost – garant </w:t>
            </w:r>
          </w:p>
          <w:p w14:paraId="4E1D6261" w14:textId="77777777" w:rsidR="000F2EDD" w:rsidRDefault="000F2EDD" w:rsidP="004938E8">
            <w:pPr>
              <w:jc w:val="both"/>
            </w:pPr>
            <w:r w:rsidRPr="00500ACC">
              <w:t xml:space="preserve">Student </w:t>
            </w:r>
            <w:r>
              <w:t>Research and Professional</w:t>
            </w:r>
            <w:r w:rsidRPr="00500ACC">
              <w:t xml:space="preserve"> </w:t>
            </w:r>
            <w:r>
              <w:t xml:space="preserve">Activity – garant </w:t>
            </w:r>
          </w:p>
          <w:p w14:paraId="5853FA4E" w14:textId="77777777" w:rsidR="000F2EDD" w:rsidRDefault="000F2EDD" w:rsidP="004938E8">
            <w:pPr>
              <w:jc w:val="both"/>
            </w:pPr>
          </w:p>
          <w:p w14:paraId="28B65EB9" w14:textId="77777777" w:rsidR="000F2EDD" w:rsidRDefault="000F2EDD" w:rsidP="004938E8">
            <w:pPr>
              <w:jc w:val="both"/>
            </w:pPr>
          </w:p>
        </w:tc>
      </w:tr>
      <w:tr w:rsidR="000F2EDD" w14:paraId="1EF9D773"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AFD357D"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3425472C"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71CB24DA"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951A361"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BF56E2B"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1904EB9"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828E6A6" w14:textId="77777777" w:rsidR="000F2EDD" w:rsidRDefault="000F2EDD" w:rsidP="004938E8">
            <w:pPr>
              <w:jc w:val="both"/>
              <w:rPr>
                <w:b/>
              </w:rPr>
            </w:pPr>
            <w:r>
              <w:rPr>
                <w:b/>
              </w:rPr>
              <w:t>(</w:t>
            </w:r>
            <w:r>
              <w:rPr>
                <w:b/>
                <w:i/>
                <w:iCs/>
              </w:rPr>
              <w:t>nepovinný údaj</w:t>
            </w:r>
            <w:r>
              <w:rPr>
                <w:b/>
              </w:rPr>
              <w:t>) Počet hodin za semestr</w:t>
            </w:r>
          </w:p>
        </w:tc>
      </w:tr>
      <w:tr w:rsidR="000F2EDD" w14:paraId="454078DB"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152826CC" w14:textId="77777777" w:rsidR="000F2EDD" w:rsidRPr="00335B8A" w:rsidRDefault="000F2EDD" w:rsidP="004938E8">
            <w:pPr>
              <w:jc w:val="both"/>
            </w:pPr>
            <w:r w:rsidRPr="00335B8A">
              <w:t>Projektová činnost</w:t>
            </w:r>
          </w:p>
        </w:tc>
        <w:tc>
          <w:tcPr>
            <w:tcW w:w="2409" w:type="dxa"/>
            <w:gridSpan w:val="3"/>
            <w:tcBorders>
              <w:top w:val="nil"/>
              <w:left w:val="single" w:sz="4" w:space="0" w:color="auto"/>
              <w:bottom w:val="single" w:sz="4" w:space="0" w:color="auto"/>
              <w:right w:val="single" w:sz="4" w:space="0" w:color="auto"/>
            </w:tcBorders>
          </w:tcPr>
          <w:p w14:paraId="40652259" w14:textId="77777777" w:rsidR="000F2EDD" w:rsidRPr="00335B8A" w:rsidRDefault="000F2EDD" w:rsidP="004938E8">
            <w:r w:rsidRPr="00335B8A">
              <w:t>Bezpečnost společnosti</w:t>
            </w:r>
          </w:p>
        </w:tc>
        <w:tc>
          <w:tcPr>
            <w:tcW w:w="567" w:type="dxa"/>
            <w:gridSpan w:val="2"/>
            <w:tcBorders>
              <w:top w:val="nil"/>
              <w:left w:val="single" w:sz="4" w:space="0" w:color="auto"/>
              <w:bottom w:val="single" w:sz="4" w:space="0" w:color="auto"/>
              <w:right w:val="single" w:sz="4" w:space="0" w:color="auto"/>
            </w:tcBorders>
          </w:tcPr>
          <w:p w14:paraId="02E379B1" w14:textId="77777777" w:rsidR="000F2EDD" w:rsidRPr="00335B8A" w:rsidRDefault="000F2EDD" w:rsidP="004938E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6BC0281B" w14:textId="77777777" w:rsidR="000F2EDD" w:rsidRPr="00335B8A" w:rsidRDefault="000F2EDD" w:rsidP="004938E8">
            <w:r w:rsidRPr="00335B8A">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45CF857A" w14:textId="77777777" w:rsidR="000F2EDD" w:rsidRPr="00AB0766" w:rsidRDefault="000F2EDD" w:rsidP="004938E8">
            <w:pPr>
              <w:jc w:val="both"/>
              <w:rPr>
                <w:color w:val="FF0000"/>
              </w:rPr>
            </w:pPr>
          </w:p>
        </w:tc>
      </w:tr>
      <w:tr w:rsidR="000F2EDD" w14:paraId="5725A2F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56933BD" w14:textId="77777777" w:rsidR="000F2EDD" w:rsidRPr="00335B8A" w:rsidRDefault="000F2EDD" w:rsidP="004938E8">
            <w:pPr>
              <w:jc w:val="both"/>
            </w:pPr>
            <w:r>
              <w:t>Projektový management</w:t>
            </w:r>
          </w:p>
        </w:tc>
        <w:tc>
          <w:tcPr>
            <w:tcW w:w="2409" w:type="dxa"/>
            <w:gridSpan w:val="3"/>
            <w:tcBorders>
              <w:top w:val="nil"/>
              <w:left w:val="single" w:sz="4" w:space="0" w:color="auto"/>
              <w:bottom w:val="single" w:sz="4" w:space="0" w:color="auto"/>
              <w:right w:val="single" w:sz="4" w:space="0" w:color="auto"/>
            </w:tcBorders>
          </w:tcPr>
          <w:p w14:paraId="3FF2ACC2" w14:textId="77777777" w:rsidR="000F2EDD" w:rsidRPr="00335B8A" w:rsidRDefault="000F2EDD" w:rsidP="004938E8">
            <w:r>
              <w:t>Management rizik</w:t>
            </w:r>
          </w:p>
        </w:tc>
        <w:tc>
          <w:tcPr>
            <w:tcW w:w="567" w:type="dxa"/>
            <w:gridSpan w:val="2"/>
            <w:tcBorders>
              <w:top w:val="nil"/>
              <w:left w:val="single" w:sz="4" w:space="0" w:color="auto"/>
              <w:bottom w:val="single" w:sz="4" w:space="0" w:color="auto"/>
              <w:right w:val="single" w:sz="4" w:space="0" w:color="auto"/>
            </w:tcBorders>
          </w:tcPr>
          <w:p w14:paraId="5BDA52CF" w14:textId="77777777" w:rsidR="000F2EDD" w:rsidRPr="00335B8A"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61A7C236" w14:textId="77777777" w:rsidR="000F2EDD" w:rsidRPr="00335B8A" w:rsidRDefault="000F2EDD" w:rsidP="004938E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7BD28AD9" w14:textId="77777777" w:rsidR="000F2EDD" w:rsidRPr="00AB0766" w:rsidRDefault="000F2EDD" w:rsidP="004938E8">
            <w:pPr>
              <w:jc w:val="both"/>
              <w:rPr>
                <w:color w:val="FF0000"/>
              </w:rPr>
            </w:pPr>
          </w:p>
        </w:tc>
      </w:tr>
      <w:tr w:rsidR="000F2EDD" w14:paraId="0BEA62B2"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9EA9D00" w14:textId="77777777" w:rsidR="000F2EDD" w:rsidRPr="00335B8A" w:rsidRDefault="000F2EDD" w:rsidP="004938E8">
            <w:pPr>
              <w:jc w:val="both"/>
            </w:pPr>
            <w:r w:rsidRPr="00335B8A">
              <w:t>Marketingová logistika</w:t>
            </w:r>
          </w:p>
        </w:tc>
        <w:tc>
          <w:tcPr>
            <w:tcW w:w="2409" w:type="dxa"/>
            <w:gridSpan w:val="3"/>
            <w:tcBorders>
              <w:top w:val="nil"/>
              <w:left w:val="single" w:sz="4" w:space="0" w:color="auto"/>
              <w:bottom w:val="single" w:sz="4" w:space="0" w:color="auto"/>
              <w:right w:val="single" w:sz="4" w:space="0" w:color="auto"/>
            </w:tcBorders>
          </w:tcPr>
          <w:p w14:paraId="1895E1B8" w14:textId="77777777" w:rsidR="000F2EDD" w:rsidRPr="00335B8A" w:rsidRDefault="000F2EDD" w:rsidP="004938E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490105B8" w14:textId="77777777" w:rsidR="000F2EDD" w:rsidRPr="00335B8A" w:rsidRDefault="000F2EDD" w:rsidP="004938E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47452E53" w14:textId="77777777" w:rsidR="000F2EDD" w:rsidRPr="00335B8A" w:rsidRDefault="000F2EDD" w:rsidP="004938E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440EEEC2" w14:textId="77777777" w:rsidR="000F2EDD" w:rsidRPr="00AB0766" w:rsidRDefault="000F2EDD" w:rsidP="004938E8">
            <w:pPr>
              <w:jc w:val="both"/>
              <w:rPr>
                <w:color w:val="FF0000"/>
              </w:rPr>
            </w:pPr>
          </w:p>
        </w:tc>
      </w:tr>
      <w:tr w:rsidR="000F2EDD" w14:paraId="4D1532E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9D8EE74" w14:textId="77777777" w:rsidR="000F2EDD" w:rsidRPr="00335B8A" w:rsidRDefault="000F2EDD" w:rsidP="004938E8">
            <w:pPr>
              <w:jc w:val="both"/>
            </w:pPr>
            <w:r w:rsidRPr="00335B8A">
              <w:t xml:space="preserve">Marketing </w:t>
            </w:r>
            <w:r>
              <w:t>Logistics</w:t>
            </w:r>
          </w:p>
        </w:tc>
        <w:tc>
          <w:tcPr>
            <w:tcW w:w="2409" w:type="dxa"/>
            <w:gridSpan w:val="3"/>
            <w:tcBorders>
              <w:top w:val="nil"/>
              <w:left w:val="single" w:sz="4" w:space="0" w:color="auto"/>
              <w:bottom w:val="single" w:sz="4" w:space="0" w:color="auto"/>
              <w:right w:val="single" w:sz="4" w:space="0" w:color="auto"/>
            </w:tcBorders>
          </w:tcPr>
          <w:p w14:paraId="52409CED" w14:textId="77777777" w:rsidR="000F2EDD" w:rsidRPr="00335B8A" w:rsidRDefault="000F2EDD" w:rsidP="004938E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13D10033" w14:textId="77777777" w:rsidR="000F2EDD" w:rsidRPr="00335B8A" w:rsidRDefault="000F2EDD" w:rsidP="004938E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54015EAC" w14:textId="77777777" w:rsidR="000F2EDD" w:rsidRPr="00335B8A" w:rsidRDefault="000F2EDD" w:rsidP="004938E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5399C486" w14:textId="77777777" w:rsidR="000F2EDD" w:rsidRDefault="000F2EDD" w:rsidP="004938E8">
            <w:pPr>
              <w:jc w:val="both"/>
              <w:rPr>
                <w:color w:val="FF0000"/>
              </w:rPr>
            </w:pPr>
          </w:p>
        </w:tc>
      </w:tr>
      <w:tr w:rsidR="000F2EDD" w14:paraId="14C8D910"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14F9DAB" w14:textId="77777777" w:rsidR="000F2EDD" w:rsidRPr="00335B8A" w:rsidRDefault="000F2EDD" w:rsidP="004938E8">
            <w:pPr>
              <w:jc w:val="both"/>
            </w:pPr>
            <w:r w:rsidRPr="00335B8A">
              <w:t xml:space="preserve">Udržitelnost v logistice </w:t>
            </w:r>
          </w:p>
        </w:tc>
        <w:tc>
          <w:tcPr>
            <w:tcW w:w="2409" w:type="dxa"/>
            <w:gridSpan w:val="3"/>
            <w:tcBorders>
              <w:top w:val="nil"/>
              <w:left w:val="single" w:sz="4" w:space="0" w:color="auto"/>
              <w:bottom w:val="single" w:sz="4" w:space="0" w:color="auto"/>
              <w:right w:val="single" w:sz="4" w:space="0" w:color="auto"/>
            </w:tcBorders>
          </w:tcPr>
          <w:p w14:paraId="26606E5B" w14:textId="77777777" w:rsidR="000F2EDD" w:rsidRPr="00335B8A" w:rsidRDefault="000F2EDD" w:rsidP="004938E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5C766C9A" w14:textId="77777777" w:rsidR="000F2EDD" w:rsidRPr="00335B8A" w:rsidRDefault="000F2EDD" w:rsidP="004938E8">
            <w:pPr>
              <w:jc w:val="both"/>
            </w:pPr>
            <w:r w:rsidRPr="00335B8A">
              <w:t>ZS</w:t>
            </w:r>
          </w:p>
        </w:tc>
        <w:tc>
          <w:tcPr>
            <w:tcW w:w="2109" w:type="dxa"/>
            <w:gridSpan w:val="5"/>
            <w:tcBorders>
              <w:top w:val="nil"/>
              <w:left w:val="single" w:sz="4" w:space="0" w:color="auto"/>
              <w:bottom w:val="single" w:sz="4" w:space="0" w:color="auto"/>
              <w:right w:val="single" w:sz="4" w:space="0" w:color="auto"/>
            </w:tcBorders>
          </w:tcPr>
          <w:p w14:paraId="46313E17" w14:textId="77777777" w:rsidR="000F2EDD" w:rsidRPr="00335B8A" w:rsidRDefault="000F2EDD" w:rsidP="004938E8">
            <w:pPr>
              <w:jc w:val="both"/>
            </w:pPr>
            <w:r w:rsidRPr="00335B8A">
              <w:t>vede semináře</w:t>
            </w:r>
          </w:p>
        </w:tc>
        <w:tc>
          <w:tcPr>
            <w:tcW w:w="1972" w:type="dxa"/>
            <w:gridSpan w:val="3"/>
            <w:tcBorders>
              <w:top w:val="nil"/>
              <w:left w:val="single" w:sz="4" w:space="0" w:color="auto"/>
              <w:bottom w:val="single" w:sz="4" w:space="0" w:color="auto"/>
              <w:right w:val="single" w:sz="4" w:space="0" w:color="auto"/>
            </w:tcBorders>
          </w:tcPr>
          <w:p w14:paraId="6A27D2A4" w14:textId="77777777" w:rsidR="000F2EDD" w:rsidRDefault="000F2EDD" w:rsidP="004938E8">
            <w:pPr>
              <w:jc w:val="both"/>
              <w:rPr>
                <w:color w:val="FF0000"/>
              </w:rPr>
            </w:pPr>
          </w:p>
        </w:tc>
      </w:tr>
      <w:tr w:rsidR="000F2EDD" w14:paraId="3D088774"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83BFB79" w14:textId="77777777" w:rsidR="000F2EDD" w:rsidRPr="00335B8A" w:rsidRDefault="000F2EDD" w:rsidP="004938E8">
            <w:pPr>
              <w:jc w:val="both"/>
            </w:pPr>
            <w:r w:rsidRPr="00B95653">
              <w:t>Řízení projektů</w:t>
            </w:r>
          </w:p>
        </w:tc>
        <w:tc>
          <w:tcPr>
            <w:tcW w:w="2409" w:type="dxa"/>
            <w:gridSpan w:val="3"/>
            <w:tcBorders>
              <w:top w:val="nil"/>
              <w:left w:val="single" w:sz="4" w:space="0" w:color="auto"/>
              <w:bottom w:val="single" w:sz="4" w:space="0" w:color="auto"/>
              <w:right w:val="single" w:sz="4" w:space="0" w:color="auto"/>
            </w:tcBorders>
          </w:tcPr>
          <w:p w14:paraId="302B47CB" w14:textId="77777777" w:rsidR="000F2EDD" w:rsidRPr="00335B8A" w:rsidRDefault="000F2EDD" w:rsidP="004938E8">
            <w:pPr>
              <w:jc w:val="both"/>
            </w:pPr>
            <w:r w:rsidRPr="00E344A7">
              <w:t xml:space="preserve">Informační technologie </w:t>
            </w:r>
            <w:r>
              <w:br/>
            </w:r>
            <w:r w:rsidRPr="00E344A7">
              <w:t>v administrativě</w:t>
            </w:r>
          </w:p>
        </w:tc>
        <w:tc>
          <w:tcPr>
            <w:tcW w:w="567" w:type="dxa"/>
            <w:gridSpan w:val="2"/>
            <w:tcBorders>
              <w:top w:val="nil"/>
              <w:left w:val="single" w:sz="4" w:space="0" w:color="auto"/>
              <w:bottom w:val="single" w:sz="4" w:space="0" w:color="auto"/>
              <w:right w:val="single" w:sz="4" w:space="0" w:color="auto"/>
            </w:tcBorders>
          </w:tcPr>
          <w:p w14:paraId="076E13E3" w14:textId="77777777" w:rsidR="000F2EDD" w:rsidRPr="00335B8A"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24FD967A" w14:textId="77777777" w:rsidR="000F2EDD" w:rsidRPr="00335B8A" w:rsidRDefault="000F2EDD" w:rsidP="004938E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2F8283D6" w14:textId="77777777" w:rsidR="000F2EDD" w:rsidRDefault="000F2EDD" w:rsidP="004938E8">
            <w:pPr>
              <w:jc w:val="both"/>
              <w:rPr>
                <w:color w:val="FF0000"/>
              </w:rPr>
            </w:pPr>
          </w:p>
        </w:tc>
      </w:tr>
      <w:tr w:rsidR="000F2EDD" w14:paraId="5FF6F7C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413766" w14:textId="77777777" w:rsidR="000F2EDD" w:rsidRDefault="000F2EDD" w:rsidP="004938E8">
            <w:pPr>
              <w:jc w:val="both"/>
            </w:pPr>
            <w:r>
              <w:rPr>
                <w:b/>
              </w:rPr>
              <w:t xml:space="preserve">Údaje o vzdělání na VŠ </w:t>
            </w:r>
          </w:p>
        </w:tc>
      </w:tr>
      <w:tr w:rsidR="000F2EDD" w14:paraId="24C78C54"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208B8DB1" w14:textId="77777777" w:rsidR="000F2EDD" w:rsidRDefault="000F2EDD" w:rsidP="004938E8">
            <w:pPr>
              <w:jc w:val="both"/>
              <w:rPr>
                <w:b/>
              </w:rPr>
            </w:pPr>
            <w:r>
              <w:t xml:space="preserve">2007–2013: </w:t>
            </w:r>
            <w:r w:rsidRPr="00597274">
              <w:t>doktor (Ph.D.), studijní program: Ekonomika a Management, obor: Management a Ekonomika, Název: Univerzita Tomáše Bati ve Zlíně</w:t>
            </w:r>
          </w:p>
        </w:tc>
      </w:tr>
      <w:tr w:rsidR="000F2EDD" w14:paraId="5F6EA2D6"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5F41DE" w14:textId="77777777" w:rsidR="000F2EDD" w:rsidRDefault="000F2EDD" w:rsidP="004938E8">
            <w:pPr>
              <w:jc w:val="both"/>
              <w:rPr>
                <w:b/>
              </w:rPr>
            </w:pPr>
            <w:r>
              <w:rPr>
                <w:b/>
              </w:rPr>
              <w:t>Údaje o odborném působení od absolvování VŠ</w:t>
            </w:r>
          </w:p>
        </w:tc>
      </w:tr>
      <w:tr w:rsidR="000F2EDD" w14:paraId="1EF5F4FE" w14:textId="77777777" w:rsidTr="004938E8">
        <w:trPr>
          <w:trHeight w:val="691"/>
        </w:trPr>
        <w:tc>
          <w:tcPr>
            <w:tcW w:w="9859" w:type="dxa"/>
            <w:gridSpan w:val="15"/>
            <w:tcBorders>
              <w:top w:val="single" w:sz="4" w:space="0" w:color="auto"/>
              <w:left w:val="single" w:sz="4" w:space="0" w:color="auto"/>
              <w:bottom w:val="single" w:sz="4" w:space="0" w:color="auto"/>
              <w:right w:val="single" w:sz="4" w:space="0" w:color="auto"/>
            </w:tcBorders>
          </w:tcPr>
          <w:p w14:paraId="3269C6A2" w14:textId="77777777" w:rsidR="000F2EDD" w:rsidRDefault="000F2EDD" w:rsidP="004938E8">
            <w:pPr>
              <w:jc w:val="both"/>
              <w:rPr>
                <w:color w:val="FF0000"/>
              </w:rPr>
            </w:pPr>
            <w:r>
              <w:t xml:space="preserve">2/2008 </w:t>
            </w:r>
            <w:r w:rsidRPr="00F10196">
              <w:t>– dosud:</w:t>
            </w:r>
            <w:r>
              <w:t xml:space="preserve"> Fakulta logistiky a krizového řízení, Univerzita Tomáše Bati ve Zlíně, akademický pracovník, pp</w:t>
            </w:r>
          </w:p>
        </w:tc>
      </w:tr>
      <w:tr w:rsidR="000F2EDD" w14:paraId="7895E259"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C47A54" w14:textId="77777777" w:rsidR="000F2EDD" w:rsidRDefault="000F2EDD" w:rsidP="004938E8">
            <w:pPr>
              <w:jc w:val="both"/>
            </w:pPr>
            <w:r>
              <w:rPr>
                <w:b/>
              </w:rPr>
              <w:t>Zkušenosti s vedením kvalifikačních a rigorózních prací</w:t>
            </w:r>
          </w:p>
        </w:tc>
      </w:tr>
      <w:tr w:rsidR="000F2EDD" w14:paraId="6FE14C74" w14:textId="77777777" w:rsidTr="004938E8">
        <w:trPr>
          <w:trHeight w:val="861"/>
        </w:trPr>
        <w:tc>
          <w:tcPr>
            <w:tcW w:w="9859" w:type="dxa"/>
            <w:gridSpan w:val="15"/>
            <w:tcBorders>
              <w:top w:val="single" w:sz="4" w:space="0" w:color="auto"/>
              <w:left w:val="single" w:sz="4" w:space="0" w:color="auto"/>
              <w:bottom w:val="single" w:sz="4" w:space="0" w:color="auto"/>
              <w:right w:val="single" w:sz="4" w:space="0" w:color="auto"/>
            </w:tcBorders>
          </w:tcPr>
          <w:p w14:paraId="29195783" w14:textId="77777777" w:rsidR="000F2EDD" w:rsidRDefault="000F2EDD" w:rsidP="004938E8">
            <w:pPr>
              <w:jc w:val="both"/>
            </w:pPr>
            <w:r>
              <w:t>45x vedoucí bakalářské práce</w:t>
            </w:r>
          </w:p>
          <w:p w14:paraId="4C3EF4B6" w14:textId="77777777" w:rsidR="000F2EDD" w:rsidRDefault="000F2EDD" w:rsidP="004938E8">
            <w:pPr>
              <w:jc w:val="both"/>
            </w:pPr>
            <w:r>
              <w:t>15x vedoucí diplomové práce</w:t>
            </w:r>
          </w:p>
          <w:p w14:paraId="263EC5D5" w14:textId="77777777" w:rsidR="000F2EDD" w:rsidRDefault="000F2EDD" w:rsidP="004938E8">
            <w:pPr>
              <w:jc w:val="both"/>
            </w:pPr>
            <w:r>
              <w:t>4x konzultant disertační práce</w:t>
            </w:r>
          </w:p>
          <w:p w14:paraId="51383C71" w14:textId="77777777" w:rsidR="000F2EDD" w:rsidRDefault="000F2EDD" w:rsidP="004938E8">
            <w:pPr>
              <w:jc w:val="both"/>
            </w:pPr>
          </w:p>
          <w:p w14:paraId="7573A080" w14:textId="77777777" w:rsidR="000F2EDD" w:rsidRDefault="000F2EDD" w:rsidP="004938E8">
            <w:pPr>
              <w:jc w:val="both"/>
            </w:pPr>
          </w:p>
        </w:tc>
      </w:tr>
      <w:tr w:rsidR="000F2EDD" w14:paraId="27075207"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13EE505"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4E4B36D"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4C448CB"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92978AC" w14:textId="77777777" w:rsidR="000F2EDD" w:rsidRDefault="000F2EDD" w:rsidP="004938E8">
            <w:pPr>
              <w:jc w:val="both"/>
              <w:rPr>
                <w:b/>
              </w:rPr>
            </w:pPr>
            <w:r>
              <w:rPr>
                <w:b/>
              </w:rPr>
              <w:t>Ohlasy publikací</w:t>
            </w:r>
          </w:p>
        </w:tc>
      </w:tr>
      <w:tr w:rsidR="000F2EDD" w14:paraId="2AF6ED9F"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5EE28D77"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459ED8A"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FAA2C4"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2433F06"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8D5B2E8"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93D2D13" w14:textId="77777777" w:rsidR="000F2EDD" w:rsidRDefault="000F2EDD" w:rsidP="004938E8">
            <w:pPr>
              <w:jc w:val="both"/>
            </w:pPr>
            <w:r>
              <w:rPr>
                <w:b/>
                <w:sz w:val="18"/>
              </w:rPr>
              <w:t>ostatní</w:t>
            </w:r>
          </w:p>
        </w:tc>
      </w:tr>
      <w:tr w:rsidR="000F2EDD" w14:paraId="0B363AE8"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06BDAF"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A7C302"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5F0F4CD"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7EC247A" w14:textId="77777777" w:rsidR="000F2EDD" w:rsidRDefault="000F2EDD" w:rsidP="004938E8">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tcPr>
          <w:p w14:paraId="19404B84" w14:textId="77777777" w:rsidR="000F2EDD" w:rsidRDefault="000F2EDD" w:rsidP="004938E8">
            <w:pPr>
              <w:jc w:val="both"/>
              <w:rPr>
                <w:b/>
              </w:rPr>
            </w:pPr>
            <w:r>
              <w:rPr>
                <w:b/>
              </w:rPr>
              <w:t>133</w:t>
            </w:r>
          </w:p>
        </w:tc>
        <w:tc>
          <w:tcPr>
            <w:tcW w:w="694" w:type="dxa"/>
            <w:tcBorders>
              <w:top w:val="single" w:sz="4" w:space="0" w:color="auto"/>
              <w:left w:val="single" w:sz="4" w:space="0" w:color="auto"/>
              <w:bottom w:val="single" w:sz="4" w:space="0" w:color="auto"/>
              <w:right w:val="single" w:sz="4" w:space="0" w:color="auto"/>
            </w:tcBorders>
          </w:tcPr>
          <w:p w14:paraId="529DCFB5" w14:textId="77777777" w:rsidR="000F2EDD" w:rsidRDefault="000F2EDD" w:rsidP="004938E8">
            <w:pPr>
              <w:jc w:val="both"/>
              <w:rPr>
                <w:b/>
              </w:rPr>
            </w:pPr>
            <w:r>
              <w:rPr>
                <w:b/>
              </w:rPr>
              <w:t>335</w:t>
            </w:r>
          </w:p>
        </w:tc>
      </w:tr>
      <w:tr w:rsidR="000F2EDD" w14:paraId="67CC4097"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A7E9C31"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63AC956"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84AB14C"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4808E46"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2DEC8DA" w14:textId="77777777" w:rsidR="000F2EDD" w:rsidRDefault="000F2EDD" w:rsidP="004938E8">
            <w:pPr>
              <w:rPr>
                <w:b/>
              </w:rPr>
            </w:pPr>
            <w:r>
              <w:rPr>
                <w:b/>
              </w:rPr>
              <w:t xml:space="preserve">   5 / 5</w:t>
            </w:r>
          </w:p>
        </w:tc>
      </w:tr>
      <w:tr w:rsidR="000F2EDD" w14:paraId="46E4836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D6C231"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1149F852"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791E9B3" w14:textId="77777777" w:rsidR="000F2EDD" w:rsidRPr="008E50F7" w:rsidRDefault="000F2EDD" w:rsidP="004938E8">
            <w:pPr>
              <w:spacing w:after="240"/>
              <w:jc w:val="both"/>
              <w:rPr>
                <w:lang w:val="sk-SK"/>
              </w:rPr>
            </w:pPr>
            <w:r>
              <w:t xml:space="preserve">HEINZOVÁ, Romana; HOKE, Eva; Urbánek, Tomáš a </w:t>
            </w:r>
            <w:r w:rsidRPr="00A22FE8">
              <w:rPr>
                <w:b/>
                <w:bCs/>
              </w:rPr>
              <w:t>Pavel TARABA</w:t>
            </w:r>
            <w:r>
              <w:t xml:space="preserve">. </w:t>
            </w:r>
            <w:r w:rsidRPr="00C773A4">
              <w:t>Export and Exports Risks of Small and Medium Enterprises During the Covid-19 Pandemic</w:t>
            </w:r>
            <w:r>
              <w:t xml:space="preserve">. </w:t>
            </w:r>
            <w:r w:rsidRPr="00446AFA">
              <w:rPr>
                <w:i/>
                <w:iCs/>
              </w:rPr>
              <w:t>Problems and Perspectives in Management</w:t>
            </w:r>
            <w:r>
              <w:rPr>
                <w:i/>
                <w:iCs/>
              </w:rPr>
              <w:t xml:space="preserve">, </w:t>
            </w:r>
            <w:r>
              <w:t xml:space="preserve">vol. 21 (2023), s. 24-34. ISSN 1727-7051. </w:t>
            </w:r>
            <w:r w:rsidRPr="00610187">
              <w:rPr>
                <w:bCs/>
              </w:rPr>
              <w:t xml:space="preserve">(Jsc, </w:t>
            </w:r>
            <w:r>
              <w:rPr>
                <w:bCs/>
              </w:rPr>
              <w:t xml:space="preserve">Q2, </w:t>
            </w:r>
            <w:r w:rsidRPr="00610187">
              <w:rPr>
                <w:bCs/>
              </w:rPr>
              <w:t xml:space="preserve">autorský podíl </w:t>
            </w:r>
            <w:r>
              <w:rPr>
                <w:b/>
              </w:rPr>
              <w:t>1</w:t>
            </w:r>
            <w:r w:rsidRPr="000C701E">
              <w:rPr>
                <w:b/>
              </w:rPr>
              <w:t>0 %</w:t>
            </w:r>
            <w:r w:rsidRPr="00610187">
              <w:rPr>
                <w:bCs/>
              </w:rPr>
              <w:t>)</w:t>
            </w:r>
          </w:p>
          <w:p w14:paraId="43BF455A" w14:textId="77777777" w:rsidR="000F2EDD" w:rsidRPr="00D00D5C" w:rsidRDefault="000F2EDD" w:rsidP="004938E8">
            <w:pPr>
              <w:spacing w:after="240"/>
              <w:jc w:val="both"/>
              <w:rPr>
                <w:lang w:val="sk-SK"/>
              </w:rPr>
            </w:pPr>
            <w:r>
              <w:t xml:space="preserve">BARTOŠOVÁ, Tereza; </w:t>
            </w:r>
            <w:r w:rsidRPr="000C701E">
              <w:rPr>
                <w:b/>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sidRPr="000C701E">
              <w:rPr>
                <w:b/>
              </w:rPr>
              <w:t>30 %</w:t>
            </w:r>
            <w:r w:rsidRPr="00610187">
              <w:rPr>
                <w:bCs/>
              </w:rPr>
              <w:t>)</w:t>
            </w:r>
          </w:p>
          <w:p w14:paraId="1BD478EC" w14:textId="77777777" w:rsidR="000F2EDD" w:rsidRPr="00AE3C67" w:rsidRDefault="000F2EDD" w:rsidP="004938E8">
            <w:pPr>
              <w:spacing w:after="240"/>
              <w:jc w:val="both"/>
            </w:pPr>
            <w:r w:rsidRPr="00181371">
              <w:t>ROCHE, Joseph</w:t>
            </w:r>
            <w:r>
              <w:rPr>
                <w:lang w:val="sk-SK"/>
              </w:rPr>
              <w:t>;</w:t>
            </w:r>
            <w:r w:rsidRPr="00AE3C67">
              <w:rPr>
                <w:lang w:val="sk-SK"/>
              </w:rPr>
              <w:t xml:space="preserve"> </w:t>
            </w:r>
            <w:r w:rsidRPr="00181371">
              <w:t>BELL, Laura</w:t>
            </w:r>
            <w:r>
              <w:rPr>
                <w:lang w:val="sk-SK"/>
              </w:rPr>
              <w:t>;</w:t>
            </w:r>
            <w:r w:rsidRPr="00AE3C67">
              <w:rPr>
                <w:lang w:val="sk-SK"/>
              </w:rPr>
              <w:t xml:space="preserve"> </w:t>
            </w:r>
            <w:r w:rsidRPr="00181371">
              <w:t>GALVÃO, Cecília</w:t>
            </w:r>
            <w:r>
              <w:rPr>
                <w:lang w:val="sk-SK"/>
              </w:rPr>
              <w:t>;</w:t>
            </w:r>
            <w:r w:rsidRPr="00AE3C67">
              <w:rPr>
                <w:lang w:val="sk-SK"/>
              </w:rPr>
              <w:t xml:space="preserve"> </w:t>
            </w:r>
            <w:r w:rsidRPr="00181371">
              <w:t>GOLUMBIC, Yaela N</w:t>
            </w:r>
            <w:r>
              <w:rPr>
                <w:lang w:val="sk-SK"/>
              </w:rPr>
              <w:t xml:space="preserve">; </w:t>
            </w:r>
            <w:r w:rsidRPr="00181371">
              <w:t>KLOETZER, Laure</w:t>
            </w:r>
            <w:r>
              <w:rPr>
                <w:lang w:val="sk-SK"/>
              </w:rPr>
              <w:t>;</w:t>
            </w:r>
            <w:r w:rsidRPr="00AE3C67">
              <w:rPr>
                <w:lang w:val="sk-SK"/>
              </w:rPr>
              <w:t xml:space="preserve"> </w:t>
            </w:r>
            <w:r w:rsidRPr="00181371">
              <w:t>KNOBEN, Nieke</w:t>
            </w:r>
            <w:r>
              <w:rPr>
                <w:lang w:val="sk-SK"/>
              </w:rPr>
              <w:t>;</w:t>
            </w:r>
            <w:r w:rsidRPr="00AE3C67">
              <w:rPr>
                <w:lang w:val="sk-SK"/>
              </w:rPr>
              <w:t xml:space="preserve"> </w:t>
            </w:r>
            <w:r w:rsidRPr="00181371">
              <w:t>LAAKSO, Mari</w:t>
            </w:r>
            <w:r>
              <w:rPr>
                <w:lang w:val="sk-SK"/>
              </w:rPr>
              <w:t>;</w:t>
            </w:r>
            <w:r w:rsidRPr="00AE3C67">
              <w:rPr>
                <w:lang w:val="sk-SK"/>
              </w:rPr>
              <w:t xml:space="preserve"> </w:t>
            </w:r>
            <w:r w:rsidRPr="00181371">
              <w:t>LORKE, Julia</w:t>
            </w:r>
            <w:r>
              <w:rPr>
                <w:lang w:val="sk-SK"/>
              </w:rPr>
              <w:t>;</w:t>
            </w:r>
            <w:r w:rsidRPr="00AE3C67">
              <w:rPr>
                <w:lang w:val="sk-SK"/>
              </w:rPr>
              <w:t xml:space="preserve"> </w:t>
            </w:r>
            <w:r w:rsidRPr="00181371">
              <w:t>MANNION, Greg</w:t>
            </w:r>
            <w:r>
              <w:rPr>
                <w:lang w:val="sk-SK"/>
              </w:rPr>
              <w:t>;</w:t>
            </w:r>
            <w:r w:rsidRPr="00AE3C67">
              <w:rPr>
                <w:lang w:val="sk-SK"/>
              </w:rPr>
              <w:t xml:space="preserve"> </w:t>
            </w:r>
            <w:r w:rsidRPr="00181371">
              <w:t>MASSETTI, Luciano</w:t>
            </w:r>
            <w:r>
              <w:rPr>
                <w:lang w:val="sk-SK"/>
              </w:rPr>
              <w:t>;</w:t>
            </w:r>
            <w:r w:rsidRPr="00AE3C67">
              <w:rPr>
                <w:lang w:val="sk-SK"/>
              </w:rPr>
              <w:t xml:space="preserve"> </w:t>
            </w:r>
            <w:r w:rsidRPr="00181371">
              <w:t>MAUCHLINE, Alice</w:t>
            </w:r>
            <w:r>
              <w:rPr>
                <w:lang w:val="sk-SK"/>
              </w:rPr>
              <w:t>;</w:t>
            </w:r>
            <w:r w:rsidRPr="00AE3C67">
              <w:rPr>
                <w:lang w:val="sk-SK"/>
              </w:rPr>
              <w:t xml:space="preserve"> </w:t>
            </w:r>
            <w:r w:rsidRPr="00181371">
              <w:t>PATA, Kai</w:t>
            </w:r>
            <w:r>
              <w:rPr>
                <w:lang w:val="sk-SK"/>
              </w:rPr>
              <w:t>;</w:t>
            </w:r>
            <w:r w:rsidRPr="00AE3C67">
              <w:rPr>
                <w:lang w:val="sk-SK"/>
              </w:rPr>
              <w:t xml:space="preserve"> </w:t>
            </w:r>
            <w:r w:rsidRPr="00181371">
              <w:t>RUCK, Andy</w:t>
            </w:r>
            <w:r>
              <w:rPr>
                <w:lang w:val="sk-SK"/>
              </w:rPr>
              <w:t>;</w:t>
            </w:r>
            <w:r w:rsidRPr="00AE3C67">
              <w:rPr>
                <w:lang w:val="sk-SK"/>
              </w:rPr>
              <w:t xml:space="preserve"> </w:t>
            </w:r>
            <w:r w:rsidRPr="006F3C46">
              <w:rPr>
                <w:b/>
              </w:rPr>
              <w:t>TARABA, Pavel</w:t>
            </w:r>
            <w:r>
              <w:rPr>
                <w:lang w:val="sk-SK"/>
              </w:rPr>
              <w:t xml:space="preserve"> a Silvia </w:t>
            </w:r>
            <w:r w:rsidRPr="00181371">
              <w:t>WINTER</w:t>
            </w:r>
            <w:r>
              <w:rPr>
                <w:lang w:val="sk-SK"/>
              </w:rPr>
              <w:t xml:space="preserve">. </w:t>
            </w:r>
            <w:r>
              <w:t>Citizen science, education, and learning: Challenges and opportunities.</w:t>
            </w:r>
            <w:r>
              <w:rPr>
                <w:i/>
                <w:iCs/>
              </w:rPr>
              <w:t xml:space="preserve"> Frontiers in Sociology, </w:t>
            </w:r>
            <w:r w:rsidRPr="006F3C46">
              <w:t>vol 5</w:t>
            </w:r>
            <w:r>
              <w:rPr>
                <w:i/>
                <w:iCs/>
              </w:rPr>
              <w:t xml:space="preserve"> </w:t>
            </w:r>
            <w:r>
              <w:t xml:space="preserve">(2020), s. 1-10. ISSN 2297-7775. </w:t>
            </w:r>
            <w:r w:rsidRPr="00610187">
              <w:rPr>
                <w:bCs/>
              </w:rPr>
              <w:t>(</w:t>
            </w:r>
            <w:r>
              <w:rPr>
                <w:bCs/>
              </w:rPr>
              <w:t>Jimp, Q2</w:t>
            </w:r>
            <w:r w:rsidRPr="00610187">
              <w:rPr>
                <w:bCs/>
              </w:rPr>
              <w:t xml:space="preserve">, autorský podíl </w:t>
            </w:r>
            <w:r w:rsidRPr="00C861C3">
              <w:rPr>
                <w:b/>
              </w:rPr>
              <w:t>10 %</w:t>
            </w:r>
            <w:r w:rsidRPr="00610187">
              <w:rPr>
                <w:bCs/>
              </w:rPr>
              <w:t>)</w:t>
            </w:r>
          </w:p>
          <w:p w14:paraId="412FA670" w14:textId="77777777" w:rsidR="000F2EDD" w:rsidRPr="007D6AAE" w:rsidRDefault="000F2EDD" w:rsidP="004938E8">
            <w:pPr>
              <w:spacing w:after="240"/>
              <w:jc w:val="both"/>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BD3453">
              <w:rPr>
                <w:b/>
                <w:bCs/>
                <w:color w:val="000000"/>
                <w:szCs w:val="18"/>
                <w:shd w:val="clear" w:color="auto" w:fill="FFFFFF"/>
              </w:rPr>
              <w:t>TARABA, Pavel</w:t>
            </w:r>
            <w:r>
              <w:rPr>
                <w:color w:val="000000"/>
                <w:szCs w:val="18"/>
                <w:shd w:val="clear" w:color="auto" w:fill="FFFFFF"/>
              </w:rPr>
              <w:t xml:space="preserve"> a Tereza </w:t>
            </w:r>
            <w:r w:rsidRPr="0026050D">
              <w:rPr>
                <w:color w:val="000000"/>
                <w:szCs w:val="18"/>
                <w:shd w:val="clear" w:color="auto" w:fill="FFFFFF"/>
              </w:rPr>
              <w:t>BELANTOV</w:t>
            </w:r>
            <w:r>
              <w:rPr>
                <w:color w:val="000000"/>
                <w:szCs w:val="18"/>
                <w:shd w:val="clear" w:color="auto" w:fill="FFFFFF"/>
              </w:rPr>
              <w:t>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sidRPr="005567C7">
              <w:rPr>
                <w:b/>
              </w:rPr>
              <w:t>30 %</w:t>
            </w:r>
            <w:r w:rsidRPr="00610187">
              <w:rPr>
                <w:bCs/>
              </w:rPr>
              <w:t>)</w:t>
            </w:r>
          </w:p>
          <w:p w14:paraId="5C10F313" w14:textId="77777777" w:rsidR="000F2EDD" w:rsidRPr="007E6F2E" w:rsidRDefault="000F2EDD" w:rsidP="004938E8">
            <w:pPr>
              <w:spacing w:after="240"/>
              <w:jc w:val="both"/>
              <w:rPr>
                <w:lang w:eastAsia="sk-SK"/>
              </w:rPr>
            </w:pPr>
            <w:r w:rsidRPr="005F2914">
              <w:rPr>
                <w:b/>
              </w:rPr>
              <w:t>TARABA, Pavel</w:t>
            </w:r>
            <w:r>
              <w:t>. Project management methods in conditions of business companies in the Czech Republic.</w:t>
            </w:r>
            <w:r>
              <w:rPr>
                <w:i/>
                <w:iCs/>
              </w:rPr>
              <w:t xml:space="preserve"> International Journal of Circuits, Systems and Signal Processing, </w:t>
            </w:r>
            <w:r w:rsidRPr="00EA6C00">
              <w:t>vol.13</w:t>
            </w:r>
            <w:r>
              <w:t xml:space="preserve"> (2019), s. 46-52. ISSN 1998-4464. </w:t>
            </w:r>
            <w:r w:rsidRPr="00610187">
              <w:rPr>
                <w:bCs/>
              </w:rPr>
              <w:t>(</w:t>
            </w:r>
            <w:r>
              <w:rPr>
                <w:bCs/>
              </w:rPr>
              <w:t>Jsc Q4</w:t>
            </w:r>
            <w:r w:rsidRPr="00610187">
              <w:rPr>
                <w:bCs/>
              </w:rPr>
              <w:t xml:space="preserve">, autorský podíl </w:t>
            </w:r>
            <w:r w:rsidRPr="005F2914">
              <w:rPr>
                <w:b/>
              </w:rPr>
              <w:t>100 %</w:t>
            </w:r>
            <w:r w:rsidRPr="00610187">
              <w:rPr>
                <w:bCs/>
              </w:rPr>
              <w:t>)</w:t>
            </w:r>
          </w:p>
        </w:tc>
      </w:tr>
      <w:tr w:rsidR="000F2EDD" w14:paraId="61D30D21"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C82227" w14:textId="77777777" w:rsidR="000F2EDD" w:rsidRDefault="000F2EDD" w:rsidP="004938E8">
            <w:pPr>
              <w:rPr>
                <w:b/>
              </w:rPr>
            </w:pPr>
            <w:r>
              <w:rPr>
                <w:b/>
              </w:rPr>
              <w:t>Působení v zahraničí</w:t>
            </w:r>
          </w:p>
        </w:tc>
      </w:tr>
      <w:tr w:rsidR="000F2EDD" w14:paraId="6A04A8CD"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8AB9875" w14:textId="77777777" w:rsidR="000F2EDD" w:rsidRDefault="000F2EDD" w:rsidP="004938E8">
            <w:pPr>
              <w:rPr>
                <w:b/>
              </w:rPr>
            </w:pPr>
          </w:p>
        </w:tc>
      </w:tr>
      <w:tr w:rsidR="000F2EDD" w14:paraId="39E2C94A"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CCBAAE"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C2288DD"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E97674"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E7216D5" w14:textId="77777777" w:rsidR="000F2EDD" w:rsidRDefault="000F2EDD" w:rsidP="004938E8">
            <w:pPr>
              <w:jc w:val="both"/>
            </w:pPr>
          </w:p>
        </w:tc>
      </w:tr>
    </w:tbl>
    <w:p w14:paraId="4C50E28A" w14:textId="77777777" w:rsidR="000F2EDD" w:rsidRDefault="000F2EDD" w:rsidP="004938E8"/>
    <w:p w14:paraId="560FACFC"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7AE55C4D"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26C2C1E" w14:textId="77777777" w:rsidR="000F2EDD" w:rsidRDefault="000F2EDD" w:rsidP="004938E8">
            <w:pPr>
              <w:jc w:val="both"/>
              <w:rPr>
                <w:b/>
                <w:sz w:val="28"/>
              </w:rPr>
            </w:pPr>
            <w:r>
              <w:rPr>
                <w:b/>
                <w:sz w:val="28"/>
              </w:rPr>
              <w:t>C-I – Personální zabezpečení</w:t>
            </w:r>
          </w:p>
        </w:tc>
      </w:tr>
      <w:tr w:rsidR="000F2EDD" w14:paraId="67C10FA4"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C12FB45"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F3E654E" w14:textId="77777777" w:rsidR="000F2EDD" w:rsidRDefault="000F2EDD" w:rsidP="004938E8">
            <w:pPr>
              <w:jc w:val="both"/>
            </w:pPr>
            <w:r>
              <w:t>Univerzita Tomáše Bati ve Zlíně</w:t>
            </w:r>
          </w:p>
        </w:tc>
      </w:tr>
      <w:tr w:rsidR="000F2EDD" w14:paraId="391385A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81EA28"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700E9BB" w14:textId="77777777" w:rsidR="000F2EDD" w:rsidRDefault="000F2EDD" w:rsidP="004938E8">
            <w:pPr>
              <w:jc w:val="both"/>
            </w:pPr>
            <w:r>
              <w:t>Fakulta logistiky a krizového řízení</w:t>
            </w:r>
          </w:p>
        </w:tc>
      </w:tr>
      <w:tr w:rsidR="000F2EDD" w14:paraId="120F45E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CFBF00D"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834F106" w14:textId="77777777" w:rsidR="000F2EDD" w:rsidRDefault="000F2EDD" w:rsidP="004938E8">
            <w:pPr>
              <w:jc w:val="both"/>
            </w:pPr>
            <w:r>
              <w:t>Management rizik</w:t>
            </w:r>
          </w:p>
        </w:tc>
      </w:tr>
      <w:tr w:rsidR="000F2EDD" w14:paraId="6F18CE2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EF976C6"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34E6B2F" w14:textId="77777777" w:rsidR="000F2EDD" w:rsidRPr="00061914" w:rsidRDefault="000F2EDD" w:rsidP="004938E8">
            <w:pPr>
              <w:jc w:val="both"/>
              <w:rPr>
                <w:b/>
              </w:rPr>
            </w:pPr>
            <w:r w:rsidRPr="00061914">
              <w:rPr>
                <w:b/>
              </w:rPr>
              <w:t>Pavel Tomášek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272E196"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C45068B" w14:textId="77777777" w:rsidR="000F2EDD" w:rsidRDefault="000F2EDD" w:rsidP="004938E8">
            <w:pPr>
              <w:jc w:val="both"/>
            </w:pPr>
            <w:r>
              <w:t>Ing., Ph.D.</w:t>
            </w:r>
          </w:p>
        </w:tc>
      </w:tr>
      <w:tr w:rsidR="000F2EDD" w14:paraId="6010B1D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AA595C"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332DD24" w14:textId="77777777" w:rsidR="000F2EDD" w:rsidRDefault="000F2EDD" w:rsidP="004938E8">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15A62D4"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38E3410" w14:textId="77777777" w:rsidR="000F2EDD" w:rsidRPr="00061914" w:rsidRDefault="000F2EDD" w:rsidP="004938E8">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1700382"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14366D2"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CC62E6"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8FAFEE0" w14:textId="77777777" w:rsidR="000F2EDD" w:rsidRPr="000838CC" w:rsidRDefault="000F2EDD" w:rsidP="004938E8">
            <w:pPr>
              <w:jc w:val="both"/>
              <w:rPr>
                <w:highlight w:val="yellow"/>
              </w:rPr>
            </w:pPr>
            <w:r w:rsidRPr="001C309F">
              <w:t>09</w:t>
            </w:r>
            <w:r>
              <w:t>/25</w:t>
            </w:r>
          </w:p>
        </w:tc>
      </w:tr>
      <w:tr w:rsidR="000F2EDD" w14:paraId="2B9CEEA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B825B9D"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3019B2F" w14:textId="77777777" w:rsidR="000F2EDD" w:rsidRPr="00061914" w:rsidRDefault="000F2EDD" w:rsidP="004938E8">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FAB2B5E"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4ABB86C"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CEEA11"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EF6580E" w14:textId="77777777" w:rsidR="000F2EDD" w:rsidRPr="000838CC" w:rsidRDefault="000F2EDD" w:rsidP="004938E8">
            <w:pPr>
              <w:jc w:val="both"/>
              <w:rPr>
                <w:highlight w:val="yellow"/>
              </w:rPr>
            </w:pPr>
            <w:r w:rsidRPr="001C309F">
              <w:t>09</w:t>
            </w:r>
            <w:r>
              <w:t>/25</w:t>
            </w:r>
          </w:p>
        </w:tc>
      </w:tr>
      <w:tr w:rsidR="000F2EDD" w14:paraId="357F85A3"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E7D114E"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0DA87D"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A05A45E" w14:textId="77777777" w:rsidR="000F2EDD" w:rsidRDefault="000F2EDD" w:rsidP="004938E8">
            <w:pPr>
              <w:jc w:val="both"/>
              <w:rPr>
                <w:b/>
              </w:rPr>
            </w:pPr>
            <w:r>
              <w:rPr>
                <w:b/>
              </w:rPr>
              <w:t>rozsah</w:t>
            </w:r>
          </w:p>
        </w:tc>
      </w:tr>
      <w:tr w:rsidR="000F2EDD" w14:paraId="637F3D3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8368FBC"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035111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EDE5C13" w14:textId="77777777" w:rsidR="000F2EDD" w:rsidRDefault="000F2EDD" w:rsidP="004938E8">
            <w:pPr>
              <w:jc w:val="both"/>
            </w:pPr>
          </w:p>
        </w:tc>
      </w:tr>
      <w:tr w:rsidR="000F2EDD" w14:paraId="1789E16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35D1C36"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6100F4B"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1279B9E" w14:textId="77777777" w:rsidR="000F2EDD" w:rsidRDefault="000F2EDD" w:rsidP="004938E8">
            <w:pPr>
              <w:jc w:val="both"/>
            </w:pPr>
          </w:p>
        </w:tc>
      </w:tr>
      <w:tr w:rsidR="000F2EDD" w14:paraId="46CC1B7B"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1F990091"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BB76D7A"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6EFC101" w14:textId="77777777" w:rsidR="000F2EDD" w:rsidRDefault="000F2EDD" w:rsidP="004938E8">
            <w:pPr>
              <w:jc w:val="both"/>
            </w:pPr>
          </w:p>
        </w:tc>
      </w:tr>
      <w:tr w:rsidR="000F2EDD" w14:paraId="14C4B8AB"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1F47088A"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31F5B39"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FB38F3" w14:textId="77777777" w:rsidR="000F2EDD" w:rsidRDefault="000F2EDD" w:rsidP="004938E8">
            <w:pPr>
              <w:jc w:val="both"/>
            </w:pPr>
          </w:p>
        </w:tc>
      </w:tr>
      <w:tr w:rsidR="000F2EDD" w14:paraId="7E155711"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ED424D"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677E5E69"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13BA11E0" w14:textId="77777777" w:rsidR="000F2EDD" w:rsidRDefault="000F2EDD" w:rsidP="004938E8">
            <w:pPr>
              <w:jc w:val="both"/>
            </w:pPr>
            <w:r>
              <w:t xml:space="preserve">Informatika – garant, přednášející (100 %), cvičící </w:t>
            </w:r>
            <w:r w:rsidRPr="00A838BD">
              <w:t>(100 %)</w:t>
            </w:r>
          </w:p>
          <w:p w14:paraId="644C8B06" w14:textId="77777777" w:rsidR="000F2EDD" w:rsidRDefault="000F2EDD" w:rsidP="004938E8">
            <w:pPr>
              <w:jc w:val="both"/>
            </w:pPr>
            <w:r w:rsidRPr="000838CC">
              <w:t>Základy programování</w:t>
            </w:r>
            <w:r>
              <w:t xml:space="preserve"> – garant, přednášející (100 %), cvičící (100 %)</w:t>
            </w:r>
          </w:p>
        </w:tc>
      </w:tr>
      <w:tr w:rsidR="000F2EDD" w14:paraId="677508FC"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75F8DE4C"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6D65BBDB"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0FE6A3A9"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E214464"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D497A6E"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6EAC075"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6E5EA98" w14:textId="77777777" w:rsidR="000F2EDD" w:rsidRDefault="000F2EDD" w:rsidP="004938E8">
            <w:pPr>
              <w:jc w:val="both"/>
              <w:rPr>
                <w:b/>
              </w:rPr>
            </w:pPr>
            <w:r>
              <w:rPr>
                <w:b/>
              </w:rPr>
              <w:t>(</w:t>
            </w:r>
            <w:r>
              <w:rPr>
                <w:b/>
                <w:i/>
                <w:iCs/>
              </w:rPr>
              <w:t>nepovinný údaj</w:t>
            </w:r>
            <w:r>
              <w:rPr>
                <w:b/>
              </w:rPr>
              <w:t>) Počet hodin za semestr</w:t>
            </w:r>
          </w:p>
        </w:tc>
      </w:tr>
      <w:tr w:rsidR="000F2EDD" w:rsidRPr="009E1AE4" w14:paraId="58954538"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72E4BD76" w14:textId="77777777" w:rsidR="000F2EDD" w:rsidRPr="009E1AE4"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4C455047" w14:textId="77777777" w:rsidR="000F2EDD" w:rsidRPr="009E1AE4"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1A2589BD" w14:textId="77777777" w:rsidR="000F2EDD" w:rsidRPr="009E1AE4"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2D21D840" w14:textId="77777777" w:rsidR="000F2EDD" w:rsidRPr="009E1AE4"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0671D8C2" w14:textId="77777777" w:rsidR="000F2EDD" w:rsidRPr="009E1AE4" w:rsidRDefault="000F2EDD" w:rsidP="004938E8">
            <w:pPr>
              <w:jc w:val="both"/>
            </w:pPr>
          </w:p>
        </w:tc>
      </w:tr>
      <w:tr w:rsidR="000F2EDD" w14:paraId="5DF5C476"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18D5EC4"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77974D8"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984752F"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9906970"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429AD9A" w14:textId="77777777" w:rsidR="000F2EDD" w:rsidRDefault="000F2EDD" w:rsidP="004938E8">
            <w:pPr>
              <w:jc w:val="both"/>
              <w:rPr>
                <w:color w:val="FF0000"/>
              </w:rPr>
            </w:pPr>
          </w:p>
        </w:tc>
      </w:tr>
      <w:tr w:rsidR="000F2EDD" w14:paraId="7200331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87EC2B4" w14:textId="77777777" w:rsidR="000F2EDD" w:rsidRDefault="000F2EDD" w:rsidP="004938E8">
            <w:pPr>
              <w:jc w:val="both"/>
            </w:pPr>
            <w:r>
              <w:rPr>
                <w:b/>
              </w:rPr>
              <w:t xml:space="preserve">Údaje o vzdělání na VŠ </w:t>
            </w:r>
          </w:p>
        </w:tc>
      </w:tr>
      <w:tr w:rsidR="000F2EDD" w14:paraId="011C6370" w14:textId="77777777" w:rsidTr="004938E8">
        <w:trPr>
          <w:trHeight w:val="417"/>
        </w:trPr>
        <w:tc>
          <w:tcPr>
            <w:tcW w:w="9859" w:type="dxa"/>
            <w:gridSpan w:val="15"/>
            <w:tcBorders>
              <w:top w:val="single" w:sz="4" w:space="0" w:color="auto"/>
              <w:left w:val="single" w:sz="4" w:space="0" w:color="auto"/>
              <w:bottom w:val="single" w:sz="4" w:space="0" w:color="auto"/>
              <w:right w:val="single" w:sz="4" w:space="0" w:color="auto"/>
            </w:tcBorders>
          </w:tcPr>
          <w:p w14:paraId="0CB46F3E" w14:textId="77777777" w:rsidR="000F2EDD" w:rsidRPr="008D78E0" w:rsidRDefault="000F2EDD" w:rsidP="004938E8">
            <w:pPr>
              <w:jc w:val="both"/>
            </w:pPr>
            <w:r>
              <w:t>2</w:t>
            </w:r>
            <w:r w:rsidRPr="00375F11">
              <w:t xml:space="preserve">020 – </w:t>
            </w:r>
            <w:r>
              <w:t>doktor (</w:t>
            </w:r>
            <w:r w:rsidRPr="00375F11">
              <w:t>Ph.D.</w:t>
            </w:r>
            <w:r>
              <w:t xml:space="preserve">), </w:t>
            </w:r>
            <w:r w:rsidRPr="00375F11">
              <w:t>studijní obor Inženýrská informatika, UTB ve Zlíně, FAI</w:t>
            </w:r>
          </w:p>
        </w:tc>
      </w:tr>
      <w:tr w:rsidR="000F2EDD" w14:paraId="0386E6F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1F5EDC" w14:textId="77777777" w:rsidR="000F2EDD" w:rsidRDefault="000F2EDD" w:rsidP="004938E8">
            <w:pPr>
              <w:jc w:val="both"/>
              <w:rPr>
                <w:b/>
              </w:rPr>
            </w:pPr>
            <w:r>
              <w:rPr>
                <w:b/>
              </w:rPr>
              <w:t>Údaje o odborném působení od absolvování VŠ</w:t>
            </w:r>
          </w:p>
        </w:tc>
      </w:tr>
      <w:tr w:rsidR="000F2EDD" w14:paraId="457594D1"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6957EDF1" w14:textId="77777777" w:rsidR="000F2EDD" w:rsidRPr="00D4514B" w:rsidRDefault="000F2EDD" w:rsidP="004938E8">
            <w:pPr>
              <w:jc w:val="both"/>
            </w:pPr>
            <w:r w:rsidRPr="00D4514B">
              <w:t>10/2019 – současnost: asistent</w:t>
            </w:r>
            <w:r>
              <w:t xml:space="preserve">, </w:t>
            </w:r>
            <w:r w:rsidRPr="00D4514B">
              <w:t>odborný asistent, UTB ve Zlíně, FLKŘ</w:t>
            </w:r>
            <w:r>
              <w:t>, pp.</w:t>
            </w:r>
          </w:p>
          <w:p w14:paraId="6D5030AE" w14:textId="77777777" w:rsidR="000F2EDD" w:rsidRPr="00D4514B" w:rsidRDefault="000F2EDD" w:rsidP="004938E8">
            <w:pPr>
              <w:jc w:val="both"/>
            </w:pPr>
            <w:r w:rsidRPr="00D4514B">
              <w:t>09/2016 – 08/2017: asistent, UTB ve Zlíně, FAI</w:t>
            </w:r>
            <w:r>
              <w:t>, pp.</w:t>
            </w:r>
          </w:p>
          <w:p w14:paraId="38688643" w14:textId="77777777" w:rsidR="000F2EDD" w:rsidRPr="00D4514B" w:rsidRDefault="000F2EDD" w:rsidP="004938E8">
            <w:pPr>
              <w:jc w:val="both"/>
            </w:pPr>
            <w:r w:rsidRPr="00D4514B">
              <w:t>01/2013 – 08/2020: software engineer C++/C#, Edhouse s.r.o.</w:t>
            </w:r>
            <w:r>
              <w:t>, pp.</w:t>
            </w:r>
          </w:p>
          <w:p w14:paraId="1CF38658" w14:textId="77777777" w:rsidR="000F2EDD" w:rsidRDefault="000F2EDD" w:rsidP="004938E8">
            <w:pPr>
              <w:jc w:val="both"/>
              <w:rPr>
                <w:color w:val="FF0000"/>
              </w:rPr>
            </w:pPr>
            <w:r w:rsidRPr="00D4514B">
              <w:t>11/2012 – 09/2019: výzkumný pracovník, UTB ve Zlíně</w:t>
            </w:r>
            <w:r>
              <w:t>, pp.</w:t>
            </w:r>
          </w:p>
        </w:tc>
      </w:tr>
      <w:tr w:rsidR="000F2EDD" w14:paraId="4BF38676"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DAEE44" w14:textId="77777777" w:rsidR="000F2EDD" w:rsidRDefault="000F2EDD" w:rsidP="004938E8">
            <w:pPr>
              <w:jc w:val="both"/>
            </w:pPr>
            <w:r>
              <w:rPr>
                <w:b/>
              </w:rPr>
              <w:t>Zkušenosti s vedením kvalifikačních a rigorózních prací</w:t>
            </w:r>
          </w:p>
        </w:tc>
      </w:tr>
      <w:tr w:rsidR="000F2EDD" w14:paraId="09791656" w14:textId="77777777" w:rsidTr="004938E8">
        <w:trPr>
          <w:trHeight w:val="583"/>
        </w:trPr>
        <w:tc>
          <w:tcPr>
            <w:tcW w:w="9859" w:type="dxa"/>
            <w:gridSpan w:val="15"/>
            <w:tcBorders>
              <w:top w:val="single" w:sz="4" w:space="0" w:color="auto"/>
              <w:left w:val="single" w:sz="4" w:space="0" w:color="auto"/>
              <w:bottom w:val="single" w:sz="4" w:space="0" w:color="auto"/>
              <w:right w:val="single" w:sz="4" w:space="0" w:color="auto"/>
            </w:tcBorders>
          </w:tcPr>
          <w:p w14:paraId="587A3BF3" w14:textId="77777777" w:rsidR="000F2EDD" w:rsidRDefault="000F2EDD" w:rsidP="004938E8">
            <w:pPr>
              <w:jc w:val="both"/>
            </w:pPr>
            <w:r>
              <w:t xml:space="preserve">14x </w:t>
            </w:r>
            <w:r w:rsidRPr="00D4514B">
              <w:t>vedoucí bakalářské práce</w:t>
            </w:r>
          </w:p>
          <w:p w14:paraId="645AC65F" w14:textId="77777777" w:rsidR="000F2EDD" w:rsidRDefault="000F2EDD" w:rsidP="004938E8">
            <w:pPr>
              <w:jc w:val="both"/>
            </w:pPr>
            <w:r>
              <w:t xml:space="preserve">4x </w:t>
            </w:r>
            <w:r w:rsidRPr="00D4514B">
              <w:t>vedoucí diplomové práce</w:t>
            </w:r>
          </w:p>
        </w:tc>
      </w:tr>
      <w:tr w:rsidR="000F2EDD" w14:paraId="30A1D97C"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55AA355"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138AF4D"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6A9D205"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EAFABB" w14:textId="77777777" w:rsidR="000F2EDD" w:rsidRDefault="000F2EDD" w:rsidP="004938E8">
            <w:pPr>
              <w:jc w:val="both"/>
              <w:rPr>
                <w:b/>
              </w:rPr>
            </w:pPr>
            <w:r>
              <w:rPr>
                <w:b/>
              </w:rPr>
              <w:t>Ohlasy publikací</w:t>
            </w:r>
          </w:p>
        </w:tc>
      </w:tr>
      <w:tr w:rsidR="000F2EDD" w14:paraId="37989E0C"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4C214622"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38C6942"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CAED9D3"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AE74D1E"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6864D18"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948595B" w14:textId="77777777" w:rsidR="000F2EDD" w:rsidRDefault="000F2EDD" w:rsidP="004938E8">
            <w:pPr>
              <w:jc w:val="both"/>
            </w:pPr>
            <w:r>
              <w:rPr>
                <w:b/>
                <w:sz w:val="18"/>
              </w:rPr>
              <w:t>ostatní</w:t>
            </w:r>
          </w:p>
        </w:tc>
      </w:tr>
      <w:tr w:rsidR="000F2EDD" w14:paraId="7B80C7DA"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F40FB8"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0BEC1F"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E6E38DB"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587E9FF" w14:textId="77777777" w:rsidR="000F2EDD" w:rsidRDefault="000F2EDD" w:rsidP="004938E8">
            <w:pPr>
              <w:jc w:val="both"/>
              <w:rPr>
                <w:b/>
              </w:rPr>
            </w:pPr>
            <w:r>
              <w:rPr>
                <w:b/>
              </w:rPr>
              <w:t>24</w:t>
            </w:r>
          </w:p>
        </w:tc>
        <w:tc>
          <w:tcPr>
            <w:tcW w:w="693" w:type="dxa"/>
            <w:tcBorders>
              <w:top w:val="single" w:sz="4" w:space="0" w:color="auto"/>
              <w:left w:val="single" w:sz="4" w:space="0" w:color="auto"/>
              <w:bottom w:val="single" w:sz="4" w:space="0" w:color="auto"/>
              <w:right w:val="single" w:sz="4" w:space="0" w:color="auto"/>
            </w:tcBorders>
          </w:tcPr>
          <w:p w14:paraId="5A28BD91" w14:textId="77777777" w:rsidR="000F2EDD" w:rsidRDefault="000F2EDD" w:rsidP="004938E8">
            <w:pPr>
              <w:jc w:val="both"/>
              <w:rPr>
                <w:b/>
              </w:rPr>
            </w:pPr>
            <w:r>
              <w:rPr>
                <w:b/>
              </w:rPr>
              <w:t>51</w:t>
            </w:r>
          </w:p>
        </w:tc>
        <w:tc>
          <w:tcPr>
            <w:tcW w:w="694" w:type="dxa"/>
            <w:tcBorders>
              <w:top w:val="single" w:sz="4" w:space="0" w:color="auto"/>
              <w:left w:val="single" w:sz="4" w:space="0" w:color="auto"/>
              <w:bottom w:val="single" w:sz="4" w:space="0" w:color="auto"/>
              <w:right w:val="single" w:sz="4" w:space="0" w:color="auto"/>
            </w:tcBorders>
          </w:tcPr>
          <w:p w14:paraId="67FD4D06" w14:textId="77777777" w:rsidR="000F2EDD" w:rsidRDefault="000F2EDD" w:rsidP="004938E8">
            <w:pPr>
              <w:jc w:val="both"/>
              <w:rPr>
                <w:b/>
              </w:rPr>
            </w:pPr>
            <w:r>
              <w:rPr>
                <w:b/>
              </w:rPr>
              <w:t>0</w:t>
            </w:r>
          </w:p>
        </w:tc>
      </w:tr>
      <w:tr w:rsidR="000F2EDD" w14:paraId="1F5EC852"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167FECE2"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AF6927"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861C8D9"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A62F1D6"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0E4AA1C" w14:textId="77777777" w:rsidR="000F2EDD" w:rsidRDefault="000F2EDD" w:rsidP="004938E8">
            <w:pPr>
              <w:rPr>
                <w:b/>
              </w:rPr>
            </w:pPr>
            <w:r>
              <w:rPr>
                <w:b/>
              </w:rPr>
              <w:t xml:space="preserve">   2 / 4</w:t>
            </w:r>
          </w:p>
        </w:tc>
      </w:tr>
      <w:tr w:rsidR="000F2EDD" w14:paraId="7BB21489"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37A498"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58865DC5"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9CACA3F" w14:textId="77777777" w:rsidR="000F2EDD" w:rsidRDefault="000F2EDD" w:rsidP="004938E8">
            <w:pPr>
              <w:spacing w:before="240" w:after="60"/>
              <w:jc w:val="both"/>
              <w:rPr>
                <w:lang w:val="en-US"/>
              </w:rPr>
            </w:pPr>
            <w:r w:rsidRPr="00313CFA">
              <w:rPr>
                <w:lang w:val="en-US"/>
              </w:rPr>
              <w:t xml:space="preserve">TOMEK, Miroslav, STROHMANDL, Jan, </w:t>
            </w:r>
            <w:r w:rsidRPr="00313CFA">
              <w:rPr>
                <w:b/>
                <w:lang w:val="en-US"/>
              </w:rPr>
              <w:t>TOMÁŠEK, Pavel</w:t>
            </w:r>
            <w:r w:rsidRPr="00313CFA">
              <w:rPr>
                <w:lang w:val="en-US"/>
              </w:rPr>
              <w:t xml:space="preserve">, VIČAR, Dušan. </w:t>
            </w:r>
            <w:r w:rsidRPr="00ED547B">
              <w:rPr>
                <w:i/>
                <w:lang w:val="en-US"/>
              </w:rPr>
              <w:t>Discovering an Orphan Source of Ionizing Radiation with Respect to Occupational Safety and Health</w:t>
            </w:r>
            <w:r w:rsidRPr="00313CFA">
              <w:rPr>
                <w:lang w:val="en-US"/>
              </w:rPr>
              <w:t>. Online. Civil Engineering Journal, roč. 8</w:t>
            </w:r>
            <w:r>
              <w:rPr>
                <w:lang w:val="en-US"/>
              </w:rPr>
              <w:t xml:space="preserve"> (</w:t>
            </w:r>
            <w:r w:rsidRPr="00313CFA">
              <w:rPr>
                <w:lang w:val="en-US"/>
              </w:rPr>
              <w:t>2022</w:t>
            </w:r>
            <w:r>
              <w:rPr>
                <w:lang w:val="en-US"/>
              </w:rPr>
              <w:t>)</w:t>
            </w:r>
            <w:r w:rsidRPr="00313CFA">
              <w:rPr>
                <w:lang w:val="en-US"/>
              </w:rPr>
              <w:t>, č. 11, s. 2548-2559. ISSN 2676-6957.</w:t>
            </w:r>
            <w:r>
              <w:rPr>
                <w:lang w:val="en-US"/>
              </w:rPr>
              <w:t xml:space="preserve"> </w:t>
            </w:r>
            <w:r w:rsidRPr="00313CFA">
              <w:rPr>
                <w:lang w:val="en-US"/>
              </w:rPr>
              <w:t>Dostupné z:</w:t>
            </w:r>
            <w:r>
              <w:rPr>
                <w:lang w:val="en-US"/>
              </w:rPr>
              <w:t xml:space="preserve"> </w:t>
            </w:r>
            <w:r w:rsidRPr="00E97749">
              <w:rPr>
                <w:lang w:val="en-US"/>
              </w:rPr>
              <w:t>https://doi.org/10.28991/CEJ-2022-08-11-013</w:t>
            </w:r>
            <w:r>
              <w:rPr>
                <w:lang w:val="en-US"/>
              </w:rPr>
              <w:t xml:space="preserve">, </w:t>
            </w:r>
            <w:r w:rsidRPr="00E97749">
              <w:rPr>
                <w:lang w:val="en-US"/>
              </w:rPr>
              <w:t>[</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 xml:space="preserve">. </w:t>
            </w:r>
            <w:r w:rsidRPr="00E97749">
              <w:rPr>
                <w:lang w:val="en-US"/>
              </w:rPr>
              <w:t xml:space="preserve">(Jsc, Q1, autorský podíl </w:t>
            </w:r>
            <w:r w:rsidRPr="007A17D0">
              <w:rPr>
                <w:b/>
                <w:lang w:val="en-US"/>
              </w:rPr>
              <w:t>25 %</w:t>
            </w:r>
            <w:r w:rsidRPr="00E97749">
              <w:rPr>
                <w:lang w:val="en-US"/>
              </w:rPr>
              <w:t>)</w:t>
            </w:r>
          </w:p>
          <w:p w14:paraId="73BDC41A" w14:textId="77777777" w:rsidR="000F2EDD" w:rsidRDefault="000F2EDD" w:rsidP="004938E8">
            <w:pPr>
              <w:spacing w:before="240" w:after="60"/>
              <w:jc w:val="both"/>
              <w:rPr>
                <w:lang w:val="en-US"/>
              </w:rPr>
            </w:pPr>
            <w:r w:rsidRPr="00313CFA">
              <w:rPr>
                <w:lang w:val="en-US"/>
              </w:rPr>
              <w:t xml:space="preserve">TOMEK, Miroslav, BENČÍKOVÁ, Eleonóra, STROHMANDL, Jan, </w:t>
            </w:r>
            <w:r w:rsidRPr="00313CFA">
              <w:rPr>
                <w:b/>
                <w:lang w:val="en-US"/>
              </w:rPr>
              <w:t>TOMÁŠEK, Pavel</w:t>
            </w:r>
            <w:r w:rsidRPr="00313CFA">
              <w:rPr>
                <w:lang w:val="en-US"/>
              </w:rPr>
              <w:t xml:space="preserve">. </w:t>
            </w:r>
            <w:r w:rsidRPr="00313CFA">
              <w:rPr>
                <w:i/>
                <w:lang w:val="en-US"/>
              </w:rPr>
              <w:t xml:space="preserve">Identification and </w:t>
            </w:r>
            <w:r>
              <w:rPr>
                <w:i/>
                <w:lang w:val="en-US"/>
              </w:rPr>
              <w:t>A</w:t>
            </w:r>
            <w:r w:rsidRPr="00313CFA">
              <w:rPr>
                <w:i/>
                <w:lang w:val="en-US"/>
              </w:rPr>
              <w:t xml:space="preserve">ssessment of </w:t>
            </w:r>
            <w:r>
              <w:rPr>
                <w:i/>
                <w:lang w:val="en-US"/>
              </w:rPr>
              <w:t>O</w:t>
            </w:r>
            <w:r w:rsidRPr="00313CFA">
              <w:rPr>
                <w:i/>
                <w:lang w:val="en-US"/>
              </w:rPr>
              <w:t xml:space="preserve">ccupational </w:t>
            </w:r>
            <w:r>
              <w:rPr>
                <w:i/>
                <w:lang w:val="en-US"/>
              </w:rPr>
              <w:t>S</w:t>
            </w:r>
            <w:r w:rsidRPr="00313CFA">
              <w:rPr>
                <w:i/>
                <w:lang w:val="en-US"/>
              </w:rPr>
              <w:t xml:space="preserve">afety </w:t>
            </w:r>
            <w:r>
              <w:rPr>
                <w:i/>
                <w:lang w:val="en-US"/>
              </w:rPr>
              <w:t>R</w:t>
            </w:r>
            <w:r w:rsidRPr="00313CFA">
              <w:rPr>
                <w:i/>
                <w:lang w:val="en-US"/>
              </w:rPr>
              <w:t xml:space="preserve">isks in </w:t>
            </w:r>
            <w:r>
              <w:rPr>
                <w:i/>
                <w:lang w:val="en-US"/>
              </w:rPr>
              <w:t>C</w:t>
            </w:r>
            <w:r w:rsidRPr="00313CFA">
              <w:rPr>
                <w:i/>
                <w:lang w:val="en-US"/>
              </w:rPr>
              <w:t xml:space="preserve">ase of </w:t>
            </w:r>
            <w:r>
              <w:rPr>
                <w:i/>
                <w:lang w:val="en-US"/>
              </w:rPr>
              <w:t>F</w:t>
            </w:r>
            <w:r w:rsidRPr="00313CFA">
              <w:rPr>
                <w:i/>
                <w:lang w:val="en-US"/>
              </w:rPr>
              <w:t xml:space="preserve">ailure to </w:t>
            </w:r>
            <w:r>
              <w:rPr>
                <w:i/>
                <w:lang w:val="en-US"/>
              </w:rPr>
              <w:t>C</w:t>
            </w:r>
            <w:r w:rsidRPr="00313CFA">
              <w:rPr>
                <w:i/>
                <w:lang w:val="en-US"/>
              </w:rPr>
              <w:t xml:space="preserve">apture an </w:t>
            </w:r>
            <w:r>
              <w:rPr>
                <w:i/>
                <w:lang w:val="en-US"/>
              </w:rPr>
              <w:t>O</w:t>
            </w:r>
            <w:r w:rsidRPr="00313CFA">
              <w:rPr>
                <w:i/>
                <w:lang w:val="en-US"/>
              </w:rPr>
              <w:t xml:space="preserve">rphan </w:t>
            </w:r>
            <w:r>
              <w:rPr>
                <w:i/>
                <w:lang w:val="en-US"/>
              </w:rPr>
              <w:t>S</w:t>
            </w:r>
            <w:r w:rsidRPr="00313CFA">
              <w:rPr>
                <w:i/>
                <w:lang w:val="en-US"/>
              </w:rPr>
              <w:t xml:space="preserve">ource of </w:t>
            </w:r>
            <w:r>
              <w:rPr>
                <w:i/>
                <w:lang w:val="en-US"/>
              </w:rPr>
              <w:t>I</w:t>
            </w:r>
            <w:r w:rsidRPr="00313CFA">
              <w:rPr>
                <w:i/>
                <w:lang w:val="en-US"/>
              </w:rPr>
              <w:t xml:space="preserve">onizing </w:t>
            </w:r>
            <w:r>
              <w:rPr>
                <w:i/>
                <w:lang w:val="en-US"/>
              </w:rPr>
              <w:t>R</w:t>
            </w:r>
            <w:r w:rsidRPr="00313CFA">
              <w:rPr>
                <w:i/>
                <w:lang w:val="en-US"/>
              </w:rPr>
              <w:t>adiation</w:t>
            </w:r>
            <w:r w:rsidRPr="00313CFA">
              <w:rPr>
                <w:lang w:val="en-US"/>
              </w:rPr>
              <w:t>. Online. Journal of Applied Engineering Science, roč. 20</w:t>
            </w:r>
            <w:r>
              <w:rPr>
                <w:lang w:val="en-US"/>
              </w:rPr>
              <w:t xml:space="preserve"> (</w:t>
            </w:r>
            <w:r w:rsidRPr="00313CFA">
              <w:rPr>
                <w:lang w:val="en-US"/>
              </w:rPr>
              <w:t>2022</w:t>
            </w:r>
            <w:r>
              <w:rPr>
                <w:lang w:val="en-US"/>
              </w:rPr>
              <w:t>)</w:t>
            </w:r>
            <w:r w:rsidRPr="00313CFA">
              <w:rPr>
                <w:lang w:val="en-US"/>
              </w:rPr>
              <w:t>, č. 4, s. 1073-1082. ISSN 1451-4117.</w:t>
            </w:r>
            <w:r>
              <w:rPr>
                <w:lang w:val="en-US"/>
              </w:rPr>
              <w:t xml:space="preserve"> </w:t>
            </w:r>
            <w:r w:rsidRPr="00313CFA">
              <w:rPr>
                <w:lang w:val="en-US"/>
              </w:rPr>
              <w:t>Dostupné z:</w:t>
            </w:r>
            <w:r>
              <w:rPr>
                <w:lang w:val="en-US"/>
              </w:rPr>
              <w:t xml:space="preserve"> </w:t>
            </w:r>
            <w:r w:rsidRPr="00E97749">
              <w:rPr>
                <w:lang w:val="en-US"/>
              </w:rPr>
              <w:t>https://doi.org/10.5937/jaes0-36057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Q2, autorský podíl </w:t>
            </w:r>
            <w:r w:rsidRPr="007A17D0">
              <w:rPr>
                <w:b/>
                <w:lang w:val="en-US"/>
              </w:rPr>
              <w:t>30 %</w:t>
            </w:r>
            <w:r w:rsidRPr="00E97749">
              <w:rPr>
                <w:lang w:val="en-US"/>
              </w:rPr>
              <w:t>)</w:t>
            </w:r>
          </w:p>
          <w:p w14:paraId="521904F7" w14:textId="77777777" w:rsidR="000F2EDD" w:rsidRDefault="000F2EDD" w:rsidP="004938E8">
            <w:pPr>
              <w:spacing w:before="240" w:after="60"/>
              <w:jc w:val="both"/>
              <w:rPr>
                <w:lang w:val="en-US"/>
              </w:rPr>
            </w:pPr>
            <w:r w:rsidRPr="00FB796C">
              <w:rPr>
                <w:lang w:val="en-US"/>
              </w:rPr>
              <w:t xml:space="preserve">RAK, Jakub, </w:t>
            </w:r>
            <w:r w:rsidRPr="00FB796C">
              <w:rPr>
                <w:b/>
                <w:lang w:val="en-US"/>
              </w:rPr>
              <w:t>TOMÁŠEK, Pavel</w:t>
            </w:r>
            <w:r w:rsidRPr="00FB796C">
              <w:rPr>
                <w:lang w:val="en-US"/>
              </w:rPr>
              <w:t xml:space="preserve">, SVOBODA, Petr. </w:t>
            </w:r>
            <w:r w:rsidRPr="00ED547B">
              <w:rPr>
                <w:i/>
                <w:lang w:val="en-US"/>
              </w:rPr>
              <w:t>Design of a Spatial Data Model for the Sustainability of Population Sheltering Processes in the Czech Republic</w:t>
            </w:r>
            <w:r w:rsidRPr="00FB796C">
              <w:rPr>
                <w:lang w:val="en-US"/>
              </w:rPr>
              <w:t xml:space="preserve">. </w:t>
            </w:r>
            <w:r w:rsidRPr="00313CFA">
              <w:rPr>
                <w:lang w:val="en-US"/>
              </w:rPr>
              <w:t xml:space="preserve">Online. </w:t>
            </w:r>
            <w:r w:rsidRPr="00FB796C">
              <w:rPr>
                <w:lang w:val="en-US"/>
              </w:rPr>
              <w:t>Sustainability, roč. 13</w:t>
            </w:r>
            <w:r>
              <w:rPr>
                <w:lang w:val="en-US"/>
              </w:rPr>
              <w:t xml:space="preserve"> (</w:t>
            </w:r>
            <w:r w:rsidRPr="00FB796C">
              <w:rPr>
                <w:lang w:val="en-US"/>
              </w:rPr>
              <w:t>2021</w:t>
            </w:r>
            <w:r>
              <w:rPr>
                <w:lang w:val="en-US"/>
              </w:rPr>
              <w:t>)</w:t>
            </w:r>
            <w:r w:rsidRPr="00FB796C">
              <w:rPr>
                <w:lang w:val="en-US"/>
              </w:rPr>
              <w:t>, č. 24</w:t>
            </w:r>
            <w:r>
              <w:rPr>
                <w:lang w:val="en-US"/>
              </w:rPr>
              <w:t>.</w:t>
            </w:r>
            <w:r w:rsidRPr="00FB796C">
              <w:rPr>
                <w:lang w:val="en-US"/>
              </w:rPr>
              <w:t xml:space="preserve"> ISSN 2071-1050.</w:t>
            </w:r>
            <w:r w:rsidRPr="00313CFA">
              <w:rPr>
                <w:lang w:val="en-US"/>
              </w:rPr>
              <w:t xml:space="preserve"> Dostupné z:</w:t>
            </w:r>
            <w:r>
              <w:rPr>
                <w:lang w:val="en-US"/>
              </w:rPr>
              <w:t xml:space="preserve"> </w:t>
            </w:r>
            <w:r w:rsidRPr="00E97749">
              <w:rPr>
                <w:lang w:val="en-US"/>
              </w:rPr>
              <w:t>https://www.mdpi.com/2071-1050/13/24/13503</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25</w:t>
            </w:r>
            <w:r>
              <w:rPr>
                <w:b/>
                <w:lang w:val="en-US"/>
              </w:rPr>
              <w:t> </w:t>
            </w:r>
            <w:r w:rsidRPr="007A17D0">
              <w:rPr>
                <w:b/>
                <w:lang w:val="en-US"/>
              </w:rPr>
              <w:t>%</w:t>
            </w:r>
            <w:r w:rsidRPr="00E97749">
              <w:rPr>
                <w:lang w:val="en-US"/>
              </w:rPr>
              <w:t>)</w:t>
            </w:r>
          </w:p>
          <w:p w14:paraId="24E06ABF" w14:textId="77777777" w:rsidR="000F2EDD" w:rsidRDefault="000F2EDD" w:rsidP="004938E8">
            <w:pPr>
              <w:spacing w:before="240" w:after="60"/>
              <w:jc w:val="both"/>
              <w:rPr>
                <w:lang w:val="en-US"/>
              </w:rPr>
            </w:pPr>
            <w:r w:rsidRPr="00FB796C">
              <w:rPr>
                <w:b/>
                <w:lang w:val="en-US"/>
              </w:rPr>
              <w:t>TOMÁŠEK, Pavel</w:t>
            </w:r>
            <w:r w:rsidRPr="00FB796C">
              <w:rPr>
                <w:lang w:val="en-US"/>
              </w:rPr>
              <w:t xml:space="preserve">, TOMÁŠKOVÁ, Hana, RAK, Jakub. </w:t>
            </w:r>
            <w:r w:rsidRPr="00ED547B">
              <w:rPr>
                <w:i/>
                <w:lang w:val="en-US"/>
              </w:rPr>
              <w:t>Chi-square of Pseudorandom Number Generator of Normal Distribution in C++17</w:t>
            </w:r>
            <w:r w:rsidRPr="00FB796C">
              <w:rPr>
                <w:lang w:val="en-US"/>
              </w:rPr>
              <w:t>.</w:t>
            </w:r>
            <w:r>
              <w:rPr>
                <w:lang w:val="en-US"/>
              </w:rPr>
              <w:t xml:space="preserve"> Online.</w:t>
            </w:r>
            <w:r w:rsidRPr="00FB796C">
              <w:rPr>
                <w:lang w:val="en-US"/>
              </w:rPr>
              <w:t xml:space="preserve"> TEM Journal - Technology Education Management Informatics, roč. 10</w:t>
            </w:r>
            <w:r>
              <w:rPr>
                <w:lang w:val="en-US"/>
              </w:rPr>
              <w:t xml:space="preserve"> (</w:t>
            </w:r>
            <w:r w:rsidRPr="00FB796C">
              <w:rPr>
                <w:lang w:val="en-US"/>
              </w:rPr>
              <w:t>2021</w:t>
            </w:r>
            <w:r>
              <w:rPr>
                <w:lang w:val="en-US"/>
              </w:rPr>
              <w:t>)</w:t>
            </w:r>
            <w:r w:rsidRPr="00FB796C">
              <w:rPr>
                <w:lang w:val="en-US"/>
              </w:rPr>
              <w:t>, č. 4, s. 1495-1499. ISSN 2217-8309.</w:t>
            </w:r>
            <w:r w:rsidRPr="00313CFA">
              <w:rPr>
                <w:lang w:val="en-US"/>
              </w:rPr>
              <w:t xml:space="preserve"> Dostupné z:</w:t>
            </w:r>
            <w:r>
              <w:rPr>
                <w:lang w:val="en-US"/>
              </w:rPr>
              <w:t xml:space="preserve"> </w:t>
            </w:r>
            <w:r w:rsidRPr="00E97749">
              <w:rPr>
                <w:lang w:val="en-US"/>
              </w:rPr>
              <w:t>https://www.temjournal.com/content/104/TEMJournalNovember2021_1495</w:t>
            </w:r>
            <w:r>
              <w:rPr>
                <w:lang w:val="en-US"/>
              </w:rPr>
              <w:t xml:space="preserve"> </w:t>
            </w:r>
            <w:r w:rsidRPr="00E97749">
              <w:rPr>
                <w:lang w:val="en-US"/>
              </w:rPr>
              <w:t>_1499.html</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Q3, autorský podíl </w:t>
            </w:r>
            <w:r w:rsidRPr="007A17D0">
              <w:rPr>
                <w:b/>
                <w:lang w:val="en-US"/>
              </w:rPr>
              <w:t>60 %</w:t>
            </w:r>
            <w:r w:rsidRPr="00E97749">
              <w:rPr>
                <w:lang w:val="en-US"/>
              </w:rPr>
              <w:t>).</w:t>
            </w:r>
          </w:p>
          <w:p w14:paraId="506BF442" w14:textId="77777777" w:rsidR="000F2EDD" w:rsidRPr="004D7889" w:rsidRDefault="000F2EDD" w:rsidP="004938E8">
            <w:pPr>
              <w:spacing w:before="240" w:after="60"/>
              <w:jc w:val="both"/>
              <w:rPr>
                <w:lang w:val="en-US"/>
              </w:rPr>
            </w:pPr>
            <w:r w:rsidRPr="00FB796C">
              <w:rPr>
                <w:lang w:val="en-US"/>
              </w:rPr>
              <w:t xml:space="preserve">ADAM, Matyáš, </w:t>
            </w:r>
            <w:r w:rsidRPr="00FB796C">
              <w:rPr>
                <w:b/>
                <w:lang w:val="en-US"/>
              </w:rPr>
              <w:t>TOMÁŠEK, Pavel</w:t>
            </w:r>
            <w:r w:rsidRPr="00FB796C">
              <w:rPr>
                <w:lang w:val="en-US"/>
              </w:rPr>
              <w:t xml:space="preserve">, LEHEJČEK, Jiří, TROJAN, Jakub, JŮNEK, Tomáš. </w:t>
            </w:r>
            <w:r w:rsidRPr="00ED547B">
              <w:rPr>
                <w:i/>
                <w:lang w:val="en-US"/>
              </w:rPr>
              <w:t>The Role of Citizen Science and Deep Learning in Camera Trapping</w:t>
            </w:r>
            <w:r w:rsidRPr="00FB796C">
              <w:rPr>
                <w:lang w:val="en-US"/>
              </w:rPr>
              <w:t>.</w:t>
            </w:r>
            <w:r>
              <w:rPr>
                <w:lang w:val="en-US"/>
              </w:rPr>
              <w:t xml:space="preserve"> Online.</w:t>
            </w:r>
            <w:r w:rsidRPr="00FB796C">
              <w:rPr>
                <w:lang w:val="en-US"/>
              </w:rPr>
              <w:t xml:space="preserve"> Sustainability, roč. 13</w:t>
            </w:r>
            <w:r>
              <w:rPr>
                <w:lang w:val="en-US"/>
              </w:rPr>
              <w:t xml:space="preserve"> (</w:t>
            </w:r>
            <w:r w:rsidRPr="00FB796C">
              <w:rPr>
                <w:lang w:val="en-US"/>
              </w:rPr>
              <w:t>2021</w:t>
            </w:r>
            <w:r>
              <w:rPr>
                <w:lang w:val="en-US"/>
              </w:rPr>
              <w:t>)</w:t>
            </w:r>
            <w:r w:rsidRPr="00FB796C">
              <w:rPr>
                <w:lang w:val="en-US"/>
              </w:rPr>
              <w:t>, č. 18. ISSN 2071-1050.</w:t>
            </w:r>
            <w:r w:rsidRPr="00313CFA">
              <w:rPr>
                <w:lang w:val="en-US"/>
              </w:rPr>
              <w:t xml:space="preserve"> Dostupné z:</w:t>
            </w:r>
            <w:r w:rsidRPr="00E97749">
              <w:rPr>
                <w:lang w:val="en-US"/>
              </w:rPr>
              <w:t xml:space="preserve"> https://www.mdpi.com/2071-1050/13/18/10287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20 %</w:t>
            </w:r>
            <w:r w:rsidRPr="00E97749">
              <w:rPr>
                <w:lang w:val="en-US"/>
              </w:rPr>
              <w:t>)</w:t>
            </w:r>
          </w:p>
        </w:tc>
      </w:tr>
      <w:tr w:rsidR="000F2EDD" w14:paraId="5AA350E0"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C82795" w14:textId="77777777" w:rsidR="000F2EDD" w:rsidRDefault="000F2EDD" w:rsidP="004938E8">
            <w:pPr>
              <w:rPr>
                <w:b/>
              </w:rPr>
            </w:pPr>
            <w:r>
              <w:rPr>
                <w:b/>
              </w:rPr>
              <w:t>Působení v zahraničí</w:t>
            </w:r>
          </w:p>
        </w:tc>
      </w:tr>
      <w:tr w:rsidR="000F2EDD" w14:paraId="215738B4"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66281BC" w14:textId="77777777" w:rsidR="000F2EDD" w:rsidRPr="00D4514B" w:rsidRDefault="000F2EDD" w:rsidP="004938E8">
            <w:r w:rsidRPr="00D4514B">
              <w:t>2018 – měsíční odborná stáž na Slovensku, Slovenská technická univerzita v Bratislave, Strojnícka fakulta</w:t>
            </w:r>
            <w:r>
              <w:t xml:space="preserve"> (analýza nejistot v oblasti odhadu permitivity neznámého materiálu)</w:t>
            </w:r>
          </w:p>
          <w:p w14:paraId="4C17D367" w14:textId="77777777" w:rsidR="000F2EDD" w:rsidRPr="00D4514B" w:rsidRDefault="000F2EDD" w:rsidP="004938E8">
            <w:r w:rsidRPr="00D4514B">
              <w:t>2015 – měsíční odborná stáž v Helénské republice, University of the Peloponnese, Department of Informatics and Telecommunications</w:t>
            </w:r>
            <w:r>
              <w:t xml:space="preserve"> (výzkum v oblasti určování materiálových vlastností)</w:t>
            </w:r>
          </w:p>
          <w:p w14:paraId="4915E28B" w14:textId="77777777" w:rsidR="000F2EDD" w:rsidRPr="00D4514B" w:rsidRDefault="000F2EDD" w:rsidP="004938E8">
            <w:r w:rsidRPr="00D4514B">
              <w:t>2012 – měsíční odborná stáž ve Švédské království, Karlstad University</w:t>
            </w:r>
            <w:r>
              <w:t xml:space="preserve"> (výzkum v oblasti </w:t>
            </w:r>
            <w:r w:rsidRPr="00902256">
              <w:t>numerick</w:t>
            </w:r>
            <w:r>
              <w:t>é</w:t>
            </w:r>
            <w:r w:rsidRPr="00902256">
              <w:t xml:space="preserve"> analýz</w:t>
            </w:r>
            <w:r>
              <w:t>y</w:t>
            </w:r>
            <w:r w:rsidRPr="00902256">
              <w:t>, inverzní</w:t>
            </w:r>
            <w:r>
              <w:t>ch</w:t>
            </w:r>
            <w:r w:rsidRPr="00902256">
              <w:t xml:space="preserve"> problém</w:t>
            </w:r>
            <w:r>
              <w:t>ů</w:t>
            </w:r>
            <w:r w:rsidRPr="00902256">
              <w:t>, optimalizac</w:t>
            </w:r>
            <w:r>
              <w:t>e)</w:t>
            </w:r>
          </w:p>
          <w:p w14:paraId="67A0DD50" w14:textId="77777777" w:rsidR="000F2EDD" w:rsidRDefault="000F2EDD" w:rsidP="004938E8">
            <w:pPr>
              <w:jc w:val="both"/>
              <w:rPr>
                <w:b/>
              </w:rPr>
            </w:pPr>
            <w:r w:rsidRPr="00D4514B">
              <w:t>2009 – semestrální stáž ve Francii (Socrates ERASMUS), Laboratoire Informatique d’Avignon</w:t>
            </w:r>
            <w:r>
              <w:t xml:space="preserve"> (</w:t>
            </w:r>
            <w:r w:rsidRPr="008D78E0">
              <w:t>práce na výzkumném projektu v oblasti zpracování řeči</w:t>
            </w:r>
            <w:r>
              <w:t>)</w:t>
            </w:r>
          </w:p>
        </w:tc>
      </w:tr>
      <w:tr w:rsidR="000F2EDD" w14:paraId="28ACA40B"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2727C9"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B2E0E0E"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DE063A"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0A1C26E" w14:textId="77777777" w:rsidR="000F2EDD" w:rsidRDefault="000F2EDD" w:rsidP="004938E8">
            <w:pPr>
              <w:jc w:val="both"/>
            </w:pPr>
          </w:p>
        </w:tc>
      </w:tr>
    </w:tbl>
    <w:p w14:paraId="021E08AD" w14:textId="77777777" w:rsidR="000F2EDD" w:rsidRDefault="000F2EDD" w:rsidP="004938E8"/>
    <w:p w14:paraId="553F7DAF"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63A3792"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FC57C30" w14:textId="77777777" w:rsidR="000F2EDD" w:rsidRDefault="000F2EDD" w:rsidP="004938E8">
            <w:pPr>
              <w:jc w:val="both"/>
              <w:rPr>
                <w:b/>
                <w:sz w:val="28"/>
              </w:rPr>
            </w:pPr>
            <w:r>
              <w:rPr>
                <w:b/>
                <w:sz w:val="28"/>
              </w:rPr>
              <w:t>C-I – Personální zabezpečení</w:t>
            </w:r>
          </w:p>
        </w:tc>
      </w:tr>
      <w:tr w:rsidR="000F2EDD" w14:paraId="550C0329"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272B8E1"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62B453C" w14:textId="77777777" w:rsidR="000F2EDD" w:rsidRDefault="000F2EDD" w:rsidP="004938E8">
            <w:pPr>
              <w:jc w:val="both"/>
            </w:pPr>
            <w:r w:rsidRPr="001B2AE1">
              <w:t>Univerzita Tomáše Bati ve Zlíně</w:t>
            </w:r>
          </w:p>
        </w:tc>
      </w:tr>
      <w:tr w:rsidR="000F2EDD" w14:paraId="3F08069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8E2191B"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4E9F927" w14:textId="77777777" w:rsidR="000F2EDD" w:rsidRDefault="000F2EDD" w:rsidP="004938E8">
            <w:pPr>
              <w:jc w:val="both"/>
            </w:pPr>
            <w:r w:rsidRPr="00CF7506">
              <w:t>Fakulta logistiky a krizového řízení</w:t>
            </w:r>
          </w:p>
        </w:tc>
      </w:tr>
      <w:tr w:rsidR="000F2EDD" w14:paraId="1A61E6D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F0A166"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76C8CC9" w14:textId="77777777" w:rsidR="000F2EDD" w:rsidRDefault="000F2EDD" w:rsidP="004938E8">
            <w:pPr>
              <w:jc w:val="both"/>
            </w:pPr>
            <w:r>
              <w:t>Management rizik</w:t>
            </w:r>
          </w:p>
        </w:tc>
      </w:tr>
      <w:tr w:rsidR="000F2EDD" w14:paraId="1247259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E1AEA2"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4F53F3D" w14:textId="77777777" w:rsidR="000F2EDD" w:rsidRPr="00E521E7" w:rsidRDefault="000F2EDD" w:rsidP="004938E8">
            <w:pPr>
              <w:jc w:val="both"/>
              <w:rPr>
                <w:b/>
              </w:rPr>
            </w:pPr>
            <w:r w:rsidRPr="00E521E7">
              <w:rPr>
                <w:b/>
              </w:rPr>
              <w:t>Marek Tomaštík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F87DE74"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A6DD311" w14:textId="77777777" w:rsidR="000F2EDD" w:rsidRDefault="000F2EDD" w:rsidP="004938E8">
            <w:pPr>
              <w:jc w:val="both"/>
            </w:pPr>
            <w:r>
              <w:t>Mgr., Ph.D.</w:t>
            </w:r>
          </w:p>
        </w:tc>
      </w:tr>
      <w:tr w:rsidR="000F2EDD" w14:paraId="72540B9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E79F9B5"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86D6527" w14:textId="77777777" w:rsidR="000F2EDD" w:rsidRDefault="000F2EDD" w:rsidP="004938E8">
            <w:pPr>
              <w:jc w:val="both"/>
            </w:pPr>
            <w:r>
              <w:t>1973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7CE5F2F"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3267BFF" w14:textId="77777777" w:rsidR="000F2EDD" w:rsidRPr="004E1211" w:rsidRDefault="000F2EDD" w:rsidP="004938E8">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6FAB06"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500C04C"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DE0984"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91FC1A1" w14:textId="77777777" w:rsidR="000F2EDD" w:rsidRDefault="000F2EDD" w:rsidP="004938E8">
            <w:pPr>
              <w:jc w:val="both"/>
            </w:pPr>
            <w:r>
              <w:t>N</w:t>
            </w:r>
          </w:p>
        </w:tc>
      </w:tr>
      <w:tr w:rsidR="000F2EDD" w14:paraId="0BD23947"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4C777E"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990F112" w14:textId="77777777" w:rsidR="000F2EDD" w:rsidRPr="004E1211" w:rsidRDefault="000F2EDD" w:rsidP="004938E8">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87D0046"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E807B3D"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0485A9"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2888E91" w14:textId="77777777" w:rsidR="000F2EDD" w:rsidRDefault="000F2EDD" w:rsidP="004938E8">
            <w:pPr>
              <w:jc w:val="both"/>
            </w:pPr>
            <w:r>
              <w:t>N</w:t>
            </w:r>
          </w:p>
        </w:tc>
      </w:tr>
      <w:tr w:rsidR="000F2EDD" w14:paraId="6249DC3B"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AEC2226"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E6DEF9"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04E821" w14:textId="77777777" w:rsidR="000F2EDD" w:rsidRDefault="000F2EDD" w:rsidP="004938E8">
            <w:pPr>
              <w:jc w:val="both"/>
              <w:rPr>
                <w:b/>
              </w:rPr>
            </w:pPr>
            <w:r>
              <w:rPr>
                <w:b/>
              </w:rPr>
              <w:t>rozsah</w:t>
            </w:r>
          </w:p>
        </w:tc>
      </w:tr>
      <w:tr w:rsidR="000F2EDD" w14:paraId="3B188EF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6929DA6"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1B6B776"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9A8C849" w14:textId="77777777" w:rsidR="000F2EDD" w:rsidRDefault="000F2EDD" w:rsidP="004938E8">
            <w:pPr>
              <w:jc w:val="both"/>
            </w:pPr>
          </w:p>
        </w:tc>
      </w:tr>
      <w:tr w:rsidR="000F2EDD" w14:paraId="27523D17"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8322AB2"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79CBDA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240149" w14:textId="77777777" w:rsidR="000F2EDD" w:rsidRDefault="000F2EDD" w:rsidP="004938E8">
            <w:pPr>
              <w:jc w:val="both"/>
            </w:pPr>
          </w:p>
        </w:tc>
      </w:tr>
      <w:tr w:rsidR="000F2EDD" w14:paraId="03F06DF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18FE6098"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1CC5466"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6CEBB33" w14:textId="77777777" w:rsidR="000F2EDD" w:rsidRDefault="000F2EDD" w:rsidP="004938E8">
            <w:pPr>
              <w:jc w:val="both"/>
            </w:pPr>
          </w:p>
        </w:tc>
      </w:tr>
      <w:tr w:rsidR="000F2EDD" w14:paraId="7365256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9B77FC9"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AE20CE"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62D500E" w14:textId="77777777" w:rsidR="000F2EDD" w:rsidRDefault="000F2EDD" w:rsidP="004938E8">
            <w:pPr>
              <w:jc w:val="both"/>
            </w:pPr>
          </w:p>
        </w:tc>
      </w:tr>
      <w:tr w:rsidR="000F2EDD" w14:paraId="79A617C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585449"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8645C93"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73EC4F3D" w14:textId="77777777" w:rsidR="000F2EDD" w:rsidRDefault="000F2EDD" w:rsidP="004938E8">
            <w:pPr>
              <w:jc w:val="both"/>
            </w:pPr>
            <w:r>
              <w:t xml:space="preserve">Management (ZT) – přednášející (21 %) </w:t>
            </w:r>
          </w:p>
          <w:p w14:paraId="4BA8DEDB" w14:textId="77777777" w:rsidR="000F2EDD" w:rsidRDefault="000F2EDD" w:rsidP="004938E8">
            <w:pPr>
              <w:jc w:val="both"/>
            </w:pPr>
            <w:r>
              <w:t>Krizový management podniku – garant, přednášející (100 %), vede semináře (100 %)</w:t>
            </w:r>
          </w:p>
          <w:p w14:paraId="287A4F9A" w14:textId="77777777" w:rsidR="000F2EDD" w:rsidRDefault="000F2EDD" w:rsidP="004938E8">
            <w:pPr>
              <w:jc w:val="both"/>
            </w:pPr>
            <w:r>
              <w:t>Krizová a manažerská komunikace – garant, přednášející (60 %), vede semináře (60 %)</w:t>
            </w:r>
          </w:p>
          <w:p w14:paraId="774C8AD4" w14:textId="77777777" w:rsidR="000F2EDD" w:rsidRDefault="000F2EDD" w:rsidP="004938E8">
            <w:pPr>
              <w:jc w:val="both"/>
            </w:pPr>
            <w:r>
              <w:t>Historický odkaz systému řízení firmy Baťa – garant, přednášející (100 %)</w:t>
            </w:r>
          </w:p>
          <w:p w14:paraId="4E76D695" w14:textId="77777777" w:rsidR="000F2EDD" w:rsidRDefault="000F2EDD" w:rsidP="004938E8">
            <w:pPr>
              <w:jc w:val="both"/>
            </w:pPr>
            <w:r>
              <w:t xml:space="preserve">Exkurze – garant </w:t>
            </w:r>
          </w:p>
          <w:p w14:paraId="4012FDCD" w14:textId="77777777" w:rsidR="000F2EDD" w:rsidRDefault="000F2EDD" w:rsidP="004938E8">
            <w:pPr>
              <w:jc w:val="both"/>
            </w:pPr>
            <w:r>
              <w:t xml:space="preserve">Odborná praxe – garant </w:t>
            </w:r>
          </w:p>
          <w:p w14:paraId="339F7BFD" w14:textId="77777777" w:rsidR="000F2EDD" w:rsidRDefault="000F2EDD" w:rsidP="004938E8">
            <w:pPr>
              <w:jc w:val="both"/>
            </w:pPr>
            <w:r>
              <w:t xml:space="preserve">Reflexe odborné praxe – garant </w:t>
            </w:r>
          </w:p>
        </w:tc>
      </w:tr>
      <w:tr w:rsidR="000F2EDD" w14:paraId="713FF5FC"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D4027B5"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BEEEEAB"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3DCCBD55"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2883839"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E1D472"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8A00F6D"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F7CA5BB" w14:textId="77777777" w:rsidR="000F2EDD" w:rsidRDefault="000F2EDD" w:rsidP="004938E8">
            <w:pPr>
              <w:jc w:val="both"/>
              <w:rPr>
                <w:b/>
              </w:rPr>
            </w:pPr>
            <w:r>
              <w:rPr>
                <w:b/>
              </w:rPr>
              <w:t>(</w:t>
            </w:r>
            <w:r>
              <w:rPr>
                <w:b/>
                <w:i/>
                <w:iCs/>
              </w:rPr>
              <w:t>nepovinný údaj</w:t>
            </w:r>
            <w:r>
              <w:rPr>
                <w:b/>
              </w:rPr>
              <w:t>) Počet hodin za semestr</w:t>
            </w:r>
          </w:p>
        </w:tc>
      </w:tr>
      <w:tr w:rsidR="000F2EDD" w14:paraId="33FBC936"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2846FA01" w14:textId="77777777" w:rsidR="000F2EDD" w:rsidRPr="00A444C0"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45F1B0B6" w14:textId="77777777" w:rsidR="000F2EDD" w:rsidRPr="00A444C0"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6415005F" w14:textId="77777777" w:rsidR="000F2EDD" w:rsidRPr="00A444C0"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14BC1694" w14:textId="77777777" w:rsidR="000F2EDD" w:rsidRPr="00A444C0"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0EBAEBFC" w14:textId="77777777" w:rsidR="000F2EDD" w:rsidRPr="00A444C0" w:rsidRDefault="000F2EDD" w:rsidP="004938E8">
            <w:pPr>
              <w:jc w:val="both"/>
            </w:pPr>
          </w:p>
        </w:tc>
      </w:tr>
      <w:tr w:rsidR="000F2EDD" w14:paraId="1F91746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D62EBF7" w14:textId="77777777" w:rsidR="000F2EDD" w:rsidRPr="00A444C0"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37034A48" w14:textId="77777777" w:rsidR="000F2EDD" w:rsidRPr="00A444C0"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1445870C" w14:textId="77777777" w:rsidR="000F2EDD" w:rsidRPr="00A444C0"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4A5A977F" w14:textId="77777777" w:rsidR="000F2EDD" w:rsidRPr="00A444C0"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1072CF90" w14:textId="77777777" w:rsidR="000F2EDD" w:rsidRPr="00A444C0" w:rsidRDefault="000F2EDD" w:rsidP="004938E8">
            <w:pPr>
              <w:jc w:val="both"/>
            </w:pPr>
          </w:p>
        </w:tc>
      </w:tr>
      <w:tr w:rsidR="000F2EDD" w14:paraId="4820C2B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A2C140D" w14:textId="77777777" w:rsidR="000F2EDD" w:rsidRPr="00A444C0"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7809EEC4" w14:textId="77777777" w:rsidR="000F2EDD" w:rsidRPr="00A444C0"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3019D050" w14:textId="77777777" w:rsidR="000F2EDD" w:rsidRPr="00A444C0"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69595152" w14:textId="77777777" w:rsidR="000F2EDD" w:rsidRPr="00A444C0"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2291A2D6" w14:textId="77777777" w:rsidR="000F2EDD" w:rsidRPr="00A444C0" w:rsidRDefault="000F2EDD" w:rsidP="004938E8">
            <w:pPr>
              <w:jc w:val="both"/>
            </w:pPr>
          </w:p>
        </w:tc>
      </w:tr>
      <w:tr w:rsidR="000F2EDD" w14:paraId="74E3DDE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BDB7BB7" w14:textId="77777777" w:rsidR="000F2EDD" w:rsidRPr="00A444C0"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1E25F805" w14:textId="77777777" w:rsidR="000F2EDD" w:rsidRPr="00A444C0"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31A897CE" w14:textId="77777777" w:rsidR="000F2EDD" w:rsidRPr="00A444C0"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2BD49852" w14:textId="77777777" w:rsidR="000F2EDD" w:rsidRPr="00A444C0"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15E45D81" w14:textId="77777777" w:rsidR="000F2EDD" w:rsidRPr="00A444C0" w:rsidRDefault="000F2EDD" w:rsidP="004938E8">
            <w:pPr>
              <w:jc w:val="both"/>
            </w:pPr>
          </w:p>
        </w:tc>
      </w:tr>
      <w:tr w:rsidR="000F2EDD" w14:paraId="0F5FA2F8"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4C5B28C" w14:textId="77777777" w:rsidR="000F2EDD" w:rsidRDefault="000F2EDD" w:rsidP="004938E8">
            <w:pPr>
              <w:jc w:val="both"/>
            </w:pPr>
            <w:r>
              <w:rPr>
                <w:b/>
              </w:rPr>
              <w:t xml:space="preserve">Údaje o vzdělání na VŠ </w:t>
            </w:r>
          </w:p>
        </w:tc>
      </w:tr>
      <w:tr w:rsidR="000F2EDD" w14:paraId="6C06617F"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2FBAC1B" w14:textId="77777777" w:rsidR="000F2EDD" w:rsidRPr="00D77AA4" w:rsidRDefault="000F2EDD" w:rsidP="004938E8">
            <w:pPr>
              <w:jc w:val="both"/>
            </w:pPr>
            <w:r w:rsidRPr="00D77AA4">
              <w:t xml:space="preserve">2008 </w:t>
            </w:r>
            <w:r>
              <w:t xml:space="preserve">– doktor (Ph.D.), studijní program Ekonomika a management, obor: Management a ekonomika, Univerzita Tomáše Bati ve Zlíně </w:t>
            </w:r>
            <w:r w:rsidRPr="00D77AA4">
              <w:t xml:space="preserve"> </w:t>
            </w:r>
          </w:p>
        </w:tc>
      </w:tr>
      <w:tr w:rsidR="000F2EDD" w14:paraId="193BF26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D72F3C" w14:textId="77777777" w:rsidR="000F2EDD" w:rsidRDefault="000F2EDD" w:rsidP="004938E8">
            <w:pPr>
              <w:jc w:val="both"/>
              <w:rPr>
                <w:b/>
              </w:rPr>
            </w:pPr>
            <w:r>
              <w:rPr>
                <w:b/>
              </w:rPr>
              <w:t>Údaje o odborném působení od absolvování VŠ</w:t>
            </w:r>
          </w:p>
        </w:tc>
      </w:tr>
      <w:tr w:rsidR="000F2EDD" w14:paraId="78C67A58"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BD03370" w14:textId="77777777" w:rsidR="000F2EDD" w:rsidRDefault="000F2EDD" w:rsidP="004938E8">
            <w:pPr>
              <w:jc w:val="both"/>
            </w:pPr>
            <w:r>
              <w:t>1997 – 2000: Ostravská univerzita, akademický pracovník</w:t>
            </w:r>
          </w:p>
          <w:p w14:paraId="6D52227B" w14:textId="77777777" w:rsidR="000F2EDD" w:rsidRDefault="000F2EDD" w:rsidP="004938E8">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14:paraId="0301BDE0" w14:textId="77777777" w:rsidR="000F2EDD" w:rsidRPr="00335B59" w:rsidRDefault="000F2EDD" w:rsidP="004938E8">
            <w:pPr>
              <w:jc w:val="both"/>
            </w:pPr>
            <w:r w:rsidRPr="00335B59">
              <w:t xml:space="preserve">2002 </w:t>
            </w:r>
            <w:r>
              <w:t>–</w:t>
            </w:r>
            <w:r w:rsidRPr="00335B59">
              <w:t xml:space="preserve"> 2006</w:t>
            </w:r>
            <w:r>
              <w:t xml:space="preserve">: </w:t>
            </w:r>
            <w:r w:rsidRPr="00335B59">
              <w:t>místostarosta obce Spytihněv</w:t>
            </w:r>
          </w:p>
          <w:p w14:paraId="74DDF125" w14:textId="77777777" w:rsidR="000F2EDD" w:rsidRPr="00335B59" w:rsidRDefault="000F2EDD" w:rsidP="004938E8">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14:paraId="0179102F" w14:textId="77777777" w:rsidR="000F2EDD" w:rsidRPr="00335B59" w:rsidRDefault="000F2EDD" w:rsidP="004938E8">
            <w:pPr>
              <w:jc w:val="both"/>
            </w:pPr>
            <w:r w:rsidRPr="00335B59">
              <w:t>2008</w:t>
            </w:r>
            <w:r>
              <w:t>: Ministerstvo pro místní rozvoj, O</w:t>
            </w:r>
            <w:r w:rsidRPr="00335B59">
              <w:t>dbor poradců ministra - poradce ministra</w:t>
            </w:r>
          </w:p>
          <w:p w14:paraId="1C6E894F" w14:textId="77777777" w:rsidR="000F2EDD" w:rsidRDefault="000F2EDD" w:rsidP="004938E8">
            <w:pPr>
              <w:jc w:val="both"/>
            </w:pPr>
            <w:r>
              <w:t>2008 – dosud: Univerzita Tomáše Bati ve Zlíně, akademický pracovník</w:t>
            </w:r>
          </w:p>
          <w:p w14:paraId="579651F3" w14:textId="77777777" w:rsidR="000F2EDD" w:rsidRDefault="000F2EDD" w:rsidP="004938E8">
            <w:pPr>
              <w:jc w:val="both"/>
            </w:pPr>
            <w:r>
              <w:t>2010 – Spolek pro rozvoj severního Slovácka – předseda</w:t>
            </w:r>
          </w:p>
          <w:p w14:paraId="3CD2A9BD" w14:textId="77777777" w:rsidR="000F2EDD" w:rsidRDefault="000F2EDD" w:rsidP="004938E8">
            <w:pPr>
              <w:jc w:val="both"/>
              <w:rPr>
                <w:color w:val="FF0000"/>
              </w:rPr>
            </w:pPr>
          </w:p>
        </w:tc>
      </w:tr>
      <w:tr w:rsidR="000F2EDD" w14:paraId="36AA7A3C"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507521" w14:textId="77777777" w:rsidR="000F2EDD" w:rsidRDefault="000F2EDD" w:rsidP="004938E8">
            <w:pPr>
              <w:jc w:val="both"/>
            </w:pPr>
            <w:r>
              <w:rPr>
                <w:b/>
              </w:rPr>
              <w:t>Zkušenosti s vedením kvalifikačních a rigorózních prací</w:t>
            </w:r>
          </w:p>
        </w:tc>
      </w:tr>
      <w:tr w:rsidR="000F2EDD" w14:paraId="5ED075AA"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45202464" w14:textId="77777777" w:rsidR="000F2EDD" w:rsidRDefault="000F2EDD" w:rsidP="004938E8">
            <w:pPr>
              <w:jc w:val="both"/>
            </w:pPr>
            <w:r>
              <w:t>129x vedoucí bakalářské práce</w:t>
            </w:r>
          </w:p>
          <w:p w14:paraId="7D20ECF0" w14:textId="77777777" w:rsidR="000F2EDD" w:rsidRDefault="000F2EDD" w:rsidP="004938E8">
            <w:pPr>
              <w:jc w:val="both"/>
            </w:pPr>
            <w:r>
              <w:t xml:space="preserve">36x vedoucí diplomové práce </w:t>
            </w:r>
          </w:p>
          <w:p w14:paraId="732EA081" w14:textId="77777777" w:rsidR="000F2EDD" w:rsidRPr="00BD5573" w:rsidRDefault="000F2EDD" w:rsidP="004938E8">
            <w:pPr>
              <w:jc w:val="both"/>
              <w:rPr>
                <w:b/>
              </w:rPr>
            </w:pPr>
          </w:p>
        </w:tc>
      </w:tr>
      <w:tr w:rsidR="000F2EDD" w14:paraId="433E9425"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E3EDDE2"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CD33338"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D60B898"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2968379" w14:textId="77777777" w:rsidR="000F2EDD" w:rsidRDefault="000F2EDD" w:rsidP="004938E8">
            <w:pPr>
              <w:jc w:val="both"/>
              <w:rPr>
                <w:b/>
              </w:rPr>
            </w:pPr>
            <w:r>
              <w:rPr>
                <w:b/>
              </w:rPr>
              <w:t>Ohlasy publikací</w:t>
            </w:r>
          </w:p>
        </w:tc>
      </w:tr>
      <w:tr w:rsidR="000F2EDD" w14:paraId="067954C3"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52C62B74"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77DDD1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2971D3C"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A495FE4"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BF0602E"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FA6A0F3" w14:textId="77777777" w:rsidR="000F2EDD" w:rsidRDefault="000F2EDD" w:rsidP="004938E8">
            <w:pPr>
              <w:jc w:val="both"/>
            </w:pPr>
            <w:r>
              <w:rPr>
                <w:b/>
                <w:sz w:val="18"/>
              </w:rPr>
              <w:t>ostatní</w:t>
            </w:r>
          </w:p>
        </w:tc>
      </w:tr>
      <w:tr w:rsidR="000F2EDD" w14:paraId="193D2CA2"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B55F14"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0D82D9"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561669F"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4AAA68C" w14:textId="77777777" w:rsidR="000F2EDD" w:rsidRDefault="000F2EDD" w:rsidP="004938E8">
            <w:pPr>
              <w:jc w:val="both"/>
              <w:rPr>
                <w:b/>
              </w:rPr>
            </w:pPr>
            <w:r>
              <w:rPr>
                <w:b/>
              </w:rPr>
              <w:t>4</w:t>
            </w:r>
          </w:p>
        </w:tc>
        <w:tc>
          <w:tcPr>
            <w:tcW w:w="693" w:type="dxa"/>
            <w:tcBorders>
              <w:top w:val="single" w:sz="4" w:space="0" w:color="auto"/>
              <w:left w:val="single" w:sz="4" w:space="0" w:color="auto"/>
              <w:bottom w:val="single" w:sz="4" w:space="0" w:color="auto"/>
              <w:right w:val="single" w:sz="4" w:space="0" w:color="auto"/>
            </w:tcBorders>
          </w:tcPr>
          <w:p w14:paraId="31C418F5" w14:textId="77777777" w:rsidR="000F2EDD" w:rsidRDefault="000F2EDD" w:rsidP="004938E8">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4AFE4F83" w14:textId="77777777" w:rsidR="000F2EDD" w:rsidRDefault="000F2EDD" w:rsidP="004938E8">
            <w:pPr>
              <w:jc w:val="both"/>
              <w:rPr>
                <w:b/>
              </w:rPr>
            </w:pPr>
            <w:r>
              <w:rPr>
                <w:b/>
              </w:rPr>
              <w:t>4</w:t>
            </w:r>
          </w:p>
        </w:tc>
      </w:tr>
      <w:tr w:rsidR="000F2EDD" w14:paraId="15B9ED49"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AE606BC"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59D49DD"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E278EE2"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EA147A6"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C467316" w14:textId="77777777" w:rsidR="000F2EDD" w:rsidRDefault="000F2EDD" w:rsidP="004938E8">
            <w:pPr>
              <w:rPr>
                <w:b/>
              </w:rPr>
            </w:pPr>
            <w:r>
              <w:rPr>
                <w:b/>
              </w:rPr>
              <w:t xml:space="preserve"> 2  / 2</w:t>
            </w:r>
          </w:p>
        </w:tc>
      </w:tr>
      <w:tr w:rsidR="000F2EDD" w14:paraId="1A3A3C7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D0B847"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30A45E38"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72E24FA" w14:textId="77777777" w:rsidR="000F2EDD" w:rsidRDefault="000F2EDD" w:rsidP="004938E8">
            <w:pPr>
              <w:jc w:val="both"/>
            </w:pPr>
            <w:bookmarkStart w:id="1167" w:name="_Hlk56160108"/>
            <w:r>
              <w:rPr>
                <w:b/>
              </w:rPr>
              <w:t>TOMAŠTÍK, Marek</w:t>
            </w:r>
            <w:r>
              <w:t xml:space="preserve"> a Isabela Adelaid RAÚL. Crisis Communication During a Pandemic. Possibilities for Improving Communication with Minority Communities. In </w:t>
            </w:r>
            <w:r>
              <w:rPr>
                <w:i/>
              </w:rPr>
              <w:t>MARKETING IDENTITY: NEW CHANGES, Conference Proceedings from International Scientific Conference „Marketing Identity 2021: New changes, new challenges</w:t>
            </w:r>
            <w:r>
              <w:t>“. 9th November 2021, Trnava, Faculty of Mass Media Communication, University of SS. Cyril and Methodius in Trnava, Slovakia, 2021, p. 682 – 690. ISBN 978-80-572-0220-2. (D, autorský podíl</w:t>
            </w:r>
            <w:r>
              <w:rPr>
                <w:b/>
              </w:rPr>
              <w:t xml:space="preserve"> 95 %</w:t>
            </w:r>
            <w:r>
              <w:t>)</w:t>
            </w:r>
          </w:p>
          <w:p w14:paraId="504D67CE" w14:textId="77777777" w:rsidR="000F2EDD" w:rsidRDefault="000F2EDD" w:rsidP="004938E8">
            <w:pPr>
              <w:jc w:val="both"/>
              <w:rPr>
                <w:b/>
              </w:rPr>
            </w:pPr>
          </w:p>
          <w:p w14:paraId="449433A2" w14:textId="77777777" w:rsidR="000F2EDD" w:rsidRDefault="000F2EDD" w:rsidP="004938E8">
            <w:pPr>
              <w:jc w:val="both"/>
            </w:pPr>
            <w:r>
              <w:rPr>
                <w:b/>
              </w:rPr>
              <w:t xml:space="preserve">TOMASTIK, Marek; Kateřina </w:t>
            </w:r>
            <w:r>
              <w:t xml:space="preserve">VÍCHOVÁ; Daniela WAGNEROVÁ a Eva ČERNOHLÁVKOVÁ. Risk Management in Museums in Czech Republic. </w:t>
            </w:r>
            <w:r>
              <w:rPr>
                <w:i/>
              </w:rPr>
              <w:t>Chemical Engineering Transactions.</w:t>
            </w:r>
            <w:r>
              <w:t xml:space="preserve"> 2020, 82, 121-126. ISSN 2283-9216.  (Jimp, Q3, autorský podíl </w:t>
            </w:r>
            <w:r>
              <w:rPr>
                <w:b/>
              </w:rPr>
              <w:t>80 %</w:t>
            </w:r>
            <w:r>
              <w:t>)</w:t>
            </w:r>
          </w:p>
          <w:p w14:paraId="048DB9FA" w14:textId="77777777" w:rsidR="000F2EDD" w:rsidRDefault="000F2EDD" w:rsidP="004938E8">
            <w:pPr>
              <w:jc w:val="both"/>
            </w:pPr>
          </w:p>
          <w:p w14:paraId="4C24636B" w14:textId="77777777" w:rsidR="000F2EDD" w:rsidRDefault="000F2EDD" w:rsidP="004938E8">
            <w:pPr>
              <w:jc w:val="both"/>
              <w:rPr>
                <w:szCs w:val="24"/>
              </w:rPr>
            </w:pPr>
            <w:r>
              <w:rPr>
                <w:szCs w:val="24"/>
              </w:rPr>
              <w:t>VÍCHOVÁ, Kateřina; Martin HROMADA a</w:t>
            </w:r>
            <w:r>
              <w:rPr>
                <w:b/>
                <w:szCs w:val="24"/>
              </w:rPr>
              <w:t xml:space="preserve"> Marek TOMAŠTÍK.</w:t>
            </w:r>
            <w:r>
              <w:rPr>
                <w:szCs w:val="24"/>
              </w:rPr>
              <w:t xml:space="preserve"> „Case Study: The Use of Petrol Stations to Fuel Supply in the Event of a Power Outage.“ In </w:t>
            </w:r>
            <w:r>
              <w:rPr>
                <w:i/>
                <w:szCs w:val="24"/>
              </w:rPr>
              <w:t>Transportation Research Procedia,</w:t>
            </w:r>
            <w:r>
              <w:rPr>
                <w:szCs w:val="24"/>
              </w:rPr>
              <w:t xml:space="preserve"> vol. 40, 2019, pp. 1611 - 1617. ISSN 2352-1465. </w:t>
            </w:r>
            <w:r>
              <w:t>(D, autorský podíl</w:t>
            </w:r>
            <w:r>
              <w:rPr>
                <w:b/>
              </w:rPr>
              <w:t xml:space="preserve"> 5 %</w:t>
            </w:r>
            <w:r>
              <w:t>)</w:t>
            </w:r>
          </w:p>
          <w:p w14:paraId="2B06D12B" w14:textId="77777777" w:rsidR="000F2EDD" w:rsidRDefault="000F2EDD" w:rsidP="004938E8">
            <w:pPr>
              <w:jc w:val="both"/>
            </w:pPr>
          </w:p>
          <w:p w14:paraId="3F933B88" w14:textId="77777777" w:rsidR="000F2EDD" w:rsidRDefault="000F2EDD" w:rsidP="004938E8">
            <w:pPr>
              <w:jc w:val="both"/>
            </w:pPr>
            <w:r>
              <w:rPr>
                <w:b/>
                <w:bCs/>
              </w:rPr>
              <w:t>TOMAŠTÍK,</w:t>
            </w:r>
            <w:r>
              <w:t xml:space="preserve"> </w:t>
            </w:r>
            <w:r>
              <w:rPr>
                <w:b/>
                <w:bCs/>
              </w:rPr>
              <w:t>Marek</w:t>
            </w:r>
            <w:r>
              <w:t xml:space="preserve">; Eva </w:t>
            </w:r>
            <w:r>
              <w:rPr>
                <w:b/>
                <w:bCs/>
              </w:rPr>
              <w:t>JADERNÁ;</w:t>
            </w:r>
            <w:r>
              <w:t xml:space="preserve"> Kateřina VÍCHOVÁ a Markéta HABROVÁ. NEW TECHNOLOGIES IN THE RETAIL LOGISTICS: SOLUTION OF RISK SITUATIONS. In </w:t>
            </w:r>
            <w:r>
              <w:rPr>
                <w:i/>
                <w:iCs/>
              </w:rPr>
              <w:t>CLC 2018: Carpathian Logistics Congress Conference Proceedings</w:t>
            </w:r>
            <w:r>
              <w:t>. Ostrava : Tanger Ltd., 2018, s. 718-722. ISBN 978-80-87294-88-8. (D, autorský podíl</w:t>
            </w:r>
            <w:r>
              <w:rPr>
                <w:b/>
              </w:rPr>
              <w:t xml:space="preserve"> 60 %</w:t>
            </w:r>
            <w:r>
              <w:t>)</w:t>
            </w:r>
          </w:p>
          <w:p w14:paraId="0E5FB33D" w14:textId="77777777" w:rsidR="000F2EDD" w:rsidRDefault="000F2EDD" w:rsidP="004938E8">
            <w:pPr>
              <w:jc w:val="both"/>
            </w:pPr>
          </w:p>
          <w:p w14:paraId="086BF50B" w14:textId="77777777" w:rsidR="000F2EDD" w:rsidRPr="00520F97" w:rsidRDefault="000F2EDD" w:rsidP="004938E8">
            <w:pPr>
              <w:jc w:val="both"/>
              <w:rPr>
                <w:b/>
              </w:rPr>
            </w:pPr>
            <w:r>
              <w:rPr>
                <w:bCs/>
              </w:rPr>
              <w:t>JADERNÁ</w:t>
            </w:r>
            <w:r>
              <w:t xml:space="preserve">, </w:t>
            </w:r>
            <w:r>
              <w:rPr>
                <w:bCs/>
              </w:rPr>
              <w:t>Eva</w:t>
            </w:r>
            <w:r>
              <w:t xml:space="preserve">; Martin </w:t>
            </w:r>
            <w:r>
              <w:rPr>
                <w:bCs/>
              </w:rPr>
              <w:t>MLÁZOVSKÝ</w:t>
            </w:r>
            <w:r>
              <w:t xml:space="preserve"> a </w:t>
            </w:r>
            <w:r>
              <w:rPr>
                <w:b/>
              </w:rPr>
              <w:t>Marek TOMAŠTÍK</w:t>
            </w:r>
            <w:r>
              <w:t xml:space="preserve">. Changes of B2B promotion in the Czech Republic. In </w:t>
            </w:r>
            <w:r>
              <w:rPr>
                <w:i/>
                <w:iCs/>
              </w:rPr>
              <w:t>Knowledge on Economics and Management:Profit or PurposeConference Proceedings</w:t>
            </w:r>
            <w:r>
              <w:t>. Olomouc: Univerzita Palackého Olomouc, 2019, s. 50-55. ISBN 978-80-244-5543-3. (D, autorský podíl</w:t>
            </w:r>
            <w:r>
              <w:rPr>
                <w:b/>
              </w:rPr>
              <w:t xml:space="preserve"> 35 %</w:t>
            </w:r>
            <w:r>
              <w:t>)</w:t>
            </w:r>
            <w:bookmarkEnd w:id="1167"/>
          </w:p>
        </w:tc>
      </w:tr>
      <w:tr w:rsidR="000F2EDD" w14:paraId="44B29969"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BF5F2A" w14:textId="77777777" w:rsidR="000F2EDD" w:rsidRDefault="000F2EDD" w:rsidP="004938E8">
            <w:pPr>
              <w:rPr>
                <w:b/>
              </w:rPr>
            </w:pPr>
            <w:r>
              <w:rPr>
                <w:b/>
              </w:rPr>
              <w:t>Působení v zahraničí</w:t>
            </w:r>
          </w:p>
        </w:tc>
      </w:tr>
      <w:tr w:rsidR="000F2EDD" w14:paraId="25F2EAEF"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2B4321B" w14:textId="77777777" w:rsidR="000F2EDD" w:rsidRDefault="000F2EDD" w:rsidP="004938E8">
            <w:pPr>
              <w:rPr>
                <w:b/>
              </w:rPr>
            </w:pPr>
          </w:p>
        </w:tc>
      </w:tr>
      <w:tr w:rsidR="000F2EDD" w14:paraId="2240934B"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2BA458"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C4CB5C8"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E6B690"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EF6845D" w14:textId="77777777" w:rsidR="000F2EDD" w:rsidRDefault="000F2EDD" w:rsidP="004938E8">
            <w:pPr>
              <w:jc w:val="both"/>
            </w:pPr>
          </w:p>
        </w:tc>
      </w:tr>
    </w:tbl>
    <w:p w14:paraId="225F5DDE" w14:textId="77777777" w:rsidR="000F2EDD" w:rsidRDefault="000F2EDD" w:rsidP="004938E8"/>
    <w:p w14:paraId="3FA0DB46"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067F2AD8"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908ED2A" w14:textId="77777777" w:rsidR="000F2EDD" w:rsidRDefault="000F2EDD" w:rsidP="004938E8">
            <w:pPr>
              <w:jc w:val="both"/>
              <w:rPr>
                <w:b/>
                <w:sz w:val="28"/>
              </w:rPr>
            </w:pPr>
            <w:r>
              <w:rPr>
                <w:b/>
                <w:sz w:val="28"/>
              </w:rPr>
              <w:t>C-I – Personální zabezpečení</w:t>
            </w:r>
          </w:p>
        </w:tc>
      </w:tr>
      <w:tr w:rsidR="000F2EDD" w14:paraId="6A2B75FA"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79B57FD"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D8B7599" w14:textId="77777777" w:rsidR="000F2EDD" w:rsidRDefault="000F2EDD" w:rsidP="004938E8">
            <w:pPr>
              <w:jc w:val="both"/>
            </w:pPr>
            <w:r>
              <w:t>Univerzita Tomáše Bati ve Zlíně</w:t>
            </w:r>
          </w:p>
        </w:tc>
      </w:tr>
      <w:tr w:rsidR="000F2EDD" w14:paraId="3E22EAE2"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059DA5A"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21A8311" w14:textId="77777777" w:rsidR="000F2EDD" w:rsidRDefault="000F2EDD" w:rsidP="004938E8">
            <w:pPr>
              <w:jc w:val="both"/>
            </w:pPr>
            <w:r>
              <w:t>Fakulta logistiky a krizového řízení</w:t>
            </w:r>
          </w:p>
        </w:tc>
      </w:tr>
      <w:tr w:rsidR="000F2EDD" w14:paraId="7EAF7B9B"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99B36C"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F850F7A" w14:textId="77777777" w:rsidR="000F2EDD" w:rsidRDefault="000F2EDD" w:rsidP="004938E8">
            <w:pPr>
              <w:jc w:val="both"/>
            </w:pPr>
            <w:r>
              <w:t>Management rizik</w:t>
            </w:r>
          </w:p>
        </w:tc>
      </w:tr>
      <w:tr w:rsidR="000F2EDD" w14:paraId="75665924"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25E3AB"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19BE26D" w14:textId="77777777" w:rsidR="000F2EDD" w:rsidRPr="00C214E6" w:rsidRDefault="000F2EDD" w:rsidP="004938E8">
            <w:pPr>
              <w:jc w:val="both"/>
              <w:rPr>
                <w:b/>
              </w:rPr>
            </w:pPr>
            <w:r w:rsidRPr="00C214E6">
              <w:rPr>
                <w:b/>
              </w:rPr>
              <w:t>Miroslav Tomek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44A3820"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E581D3B" w14:textId="77777777" w:rsidR="000F2EDD" w:rsidRDefault="000F2EDD" w:rsidP="004938E8">
            <w:pPr>
              <w:jc w:val="both"/>
            </w:pPr>
            <w:r>
              <w:t>doc., Ing., PhD.</w:t>
            </w:r>
          </w:p>
        </w:tc>
      </w:tr>
      <w:tr w:rsidR="000F2EDD" w14:paraId="461586BA"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276ABD1"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DAA66F0" w14:textId="77777777" w:rsidR="000F2EDD" w:rsidRDefault="000F2EDD" w:rsidP="004938E8">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D3BE253"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D665B87" w14:textId="77777777" w:rsidR="000F2EDD" w:rsidRPr="00C75F03" w:rsidRDefault="000F2EDD" w:rsidP="004938E8">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AD2078E"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678D7A8" w14:textId="77777777" w:rsidR="000F2EDD" w:rsidRDefault="000F2EDD" w:rsidP="004938E8">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F638A6"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E8125F" w14:textId="77777777" w:rsidR="000F2EDD" w:rsidRDefault="000F2EDD" w:rsidP="004938E8">
            <w:r>
              <w:t>N</w:t>
            </w:r>
          </w:p>
        </w:tc>
      </w:tr>
      <w:tr w:rsidR="000F2EDD" w14:paraId="16411717"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2DE5A99"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7466EEE" w14:textId="77777777" w:rsidR="000F2EDD" w:rsidRPr="00C75F03" w:rsidRDefault="000F2EDD" w:rsidP="004938E8">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41A8804"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8E0B5FA" w14:textId="77777777" w:rsidR="000F2EDD" w:rsidRDefault="000F2EDD" w:rsidP="004938E8">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B21E53"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421C36" w14:textId="77777777" w:rsidR="000F2EDD" w:rsidRDefault="000F2EDD" w:rsidP="004938E8">
            <w:r>
              <w:t>N</w:t>
            </w:r>
          </w:p>
        </w:tc>
      </w:tr>
      <w:tr w:rsidR="000F2EDD" w14:paraId="2C0FEBDB"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A1F8E2B"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9DE609"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8E95A6" w14:textId="77777777" w:rsidR="000F2EDD" w:rsidRDefault="000F2EDD" w:rsidP="004938E8">
            <w:pPr>
              <w:jc w:val="both"/>
              <w:rPr>
                <w:b/>
              </w:rPr>
            </w:pPr>
            <w:r>
              <w:rPr>
                <w:b/>
              </w:rPr>
              <w:t>rozsah</w:t>
            </w:r>
          </w:p>
        </w:tc>
      </w:tr>
      <w:tr w:rsidR="000F2EDD" w14:paraId="2FADB64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79D7EF4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C032B8A"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AA488A" w14:textId="77777777" w:rsidR="000F2EDD" w:rsidRDefault="000F2EDD" w:rsidP="004938E8">
            <w:pPr>
              <w:jc w:val="both"/>
            </w:pPr>
          </w:p>
        </w:tc>
      </w:tr>
      <w:tr w:rsidR="000F2EDD" w14:paraId="6F54D2FA"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6362A44"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7004B31"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151847F" w14:textId="77777777" w:rsidR="000F2EDD" w:rsidRDefault="000F2EDD" w:rsidP="004938E8">
            <w:pPr>
              <w:jc w:val="both"/>
            </w:pPr>
          </w:p>
        </w:tc>
      </w:tr>
      <w:tr w:rsidR="000F2EDD" w14:paraId="2659C2D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42EAEAB"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EF94B0"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B27F11D" w14:textId="77777777" w:rsidR="000F2EDD" w:rsidRDefault="000F2EDD" w:rsidP="004938E8">
            <w:pPr>
              <w:jc w:val="both"/>
            </w:pPr>
          </w:p>
        </w:tc>
      </w:tr>
      <w:tr w:rsidR="000F2EDD" w14:paraId="587FDF0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C93D199"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DCB639"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74761CE" w14:textId="77777777" w:rsidR="000F2EDD" w:rsidRDefault="000F2EDD" w:rsidP="004938E8">
            <w:pPr>
              <w:jc w:val="both"/>
            </w:pPr>
          </w:p>
        </w:tc>
      </w:tr>
      <w:tr w:rsidR="000F2EDD" w14:paraId="60AF3FB9"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9CA694"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1454E77F"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3E2C92BE" w14:textId="77777777" w:rsidR="000F2EDD" w:rsidRDefault="000F2EDD" w:rsidP="004938E8">
            <w:pPr>
              <w:jc w:val="both"/>
            </w:pPr>
            <w:r>
              <w:t>Vnitřní pořádek a bezpečnost (PZ) – garant, přednášející (57 %)</w:t>
            </w:r>
          </w:p>
          <w:p w14:paraId="4F066A80" w14:textId="77777777" w:rsidR="000F2EDD" w:rsidRDefault="000F2EDD" w:rsidP="004938E8">
            <w:pPr>
              <w:jc w:val="both"/>
            </w:pPr>
          </w:p>
          <w:p w14:paraId="4430846B" w14:textId="77777777" w:rsidR="000F2EDD" w:rsidRDefault="000F2EDD" w:rsidP="004938E8">
            <w:pPr>
              <w:jc w:val="both"/>
            </w:pPr>
          </w:p>
        </w:tc>
      </w:tr>
      <w:tr w:rsidR="000F2EDD" w14:paraId="2C5C2748"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841B8D3"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4D214F78"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665BCA93"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A7745F0" w14:textId="77777777" w:rsidR="000F2EDD" w:rsidRDefault="000F2EDD" w:rsidP="004938E8">
            <w:pPr>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CC2EE89" w14:textId="77777777" w:rsidR="000F2EDD" w:rsidRPr="00AB31E9" w:rsidRDefault="000F2EDD" w:rsidP="004938E8">
            <w:pPr>
              <w:jc w:val="center"/>
              <w:rPr>
                <w:b/>
              </w:rPr>
            </w:pPr>
            <w:r w:rsidRPr="00AB31E9">
              <w:rPr>
                <w:b/>
              </w:rPr>
              <w:t>Sem.</w:t>
            </w:r>
          </w:p>
        </w:tc>
        <w:tc>
          <w:tcPr>
            <w:tcW w:w="2109" w:type="dxa"/>
            <w:gridSpan w:val="5"/>
            <w:tcBorders>
              <w:top w:val="nil"/>
              <w:left w:val="single" w:sz="4" w:space="0" w:color="auto"/>
              <w:bottom w:val="single" w:sz="4" w:space="0" w:color="auto"/>
              <w:right w:val="single" w:sz="4" w:space="0" w:color="auto"/>
            </w:tcBorders>
            <w:hideMark/>
          </w:tcPr>
          <w:p w14:paraId="5D46029E" w14:textId="77777777" w:rsidR="000F2EDD" w:rsidRDefault="000F2EDD" w:rsidP="004938E8">
            <w:pPr>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1DF432F" w14:textId="77777777" w:rsidR="000F2EDD" w:rsidRDefault="000F2EDD" w:rsidP="004938E8">
            <w:pPr>
              <w:rPr>
                <w:b/>
              </w:rPr>
            </w:pPr>
            <w:r>
              <w:rPr>
                <w:b/>
              </w:rPr>
              <w:t>(</w:t>
            </w:r>
            <w:r>
              <w:rPr>
                <w:b/>
                <w:i/>
                <w:iCs/>
              </w:rPr>
              <w:t>nepovinný údaj</w:t>
            </w:r>
            <w:r>
              <w:rPr>
                <w:b/>
              </w:rPr>
              <w:t>) Počet hodin za semestr</w:t>
            </w:r>
          </w:p>
        </w:tc>
      </w:tr>
      <w:tr w:rsidR="000F2EDD" w:rsidRPr="0055183A" w14:paraId="65229A87"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11F28FEE" w14:textId="77777777" w:rsidR="000F2EDD" w:rsidRPr="0055183A" w:rsidRDefault="000F2EDD" w:rsidP="004938E8">
            <w:pPr>
              <w:jc w:val="both"/>
            </w:pPr>
            <w:r w:rsidRPr="0055183A">
              <w:t>Logistika krizových jevů II</w:t>
            </w:r>
          </w:p>
        </w:tc>
        <w:tc>
          <w:tcPr>
            <w:tcW w:w="2409" w:type="dxa"/>
            <w:gridSpan w:val="3"/>
            <w:tcBorders>
              <w:top w:val="nil"/>
              <w:left w:val="single" w:sz="4" w:space="0" w:color="auto"/>
              <w:bottom w:val="single" w:sz="4" w:space="0" w:color="auto"/>
              <w:right w:val="single" w:sz="4" w:space="0" w:color="auto"/>
            </w:tcBorders>
          </w:tcPr>
          <w:p w14:paraId="21884F11" w14:textId="77777777" w:rsidR="000F2EDD" w:rsidRPr="0055183A" w:rsidRDefault="000F2EDD" w:rsidP="004938E8">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054DFC19" w14:textId="77777777" w:rsidR="000F2EDD" w:rsidRPr="00AB31E9" w:rsidRDefault="000F2EDD" w:rsidP="004938E8">
            <w:pPr>
              <w:jc w:val="center"/>
            </w:pPr>
            <w:r>
              <w:t>ZS</w:t>
            </w:r>
          </w:p>
        </w:tc>
        <w:tc>
          <w:tcPr>
            <w:tcW w:w="2109" w:type="dxa"/>
            <w:gridSpan w:val="5"/>
            <w:tcBorders>
              <w:top w:val="nil"/>
              <w:left w:val="single" w:sz="4" w:space="0" w:color="auto"/>
              <w:bottom w:val="single" w:sz="4" w:space="0" w:color="auto"/>
              <w:right w:val="single" w:sz="4" w:space="0" w:color="auto"/>
            </w:tcBorders>
          </w:tcPr>
          <w:p w14:paraId="1BCCF20C" w14:textId="77777777" w:rsidR="000F2EDD" w:rsidRPr="0055183A" w:rsidRDefault="000F2EDD" w:rsidP="004938E8">
            <w:pPr>
              <w:jc w:val="both"/>
            </w:pPr>
            <w:r>
              <w:t>g</w:t>
            </w:r>
            <w:r w:rsidRPr="0055183A">
              <w:t>arant, přednášející,</w:t>
            </w:r>
          </w:p>
          <w:p w14:paraId="206E7B39" w14:textId="77777777" w:rsidR="000F2EDD" w:rsidRPr="0055183A" w:rsidRDefault="000F2EDD" w:rsidP="004938E8">
            <w:pPr>
              <w:jc w:val="both"/>
            </w:pPr>
            <w:r>
              <w:t>vede semináře</w:t>
            </w:r>
          </w:p>
        </w:tc>
        <w:tc>
          <w:tcPr>
            <w:tcW w:w="1972" w:type="dxa"/>
            <w:gridSpan w:val="3"/>
            <w:tcBorders>
              <w:top w:val="nil"/>
              <w:left w:val="single" w:sz="4" w:space="0" w:color="auto"/>
              <w:bottom w:val="single" w:sz="4" w:space="0" w:color="auto"/>
              <w:right w:val="single" w:sz="4" w:space="0" w:color="auto"/>
            </w:tcBorders>
          </w:tcPr>
          <w:p w14:paraId="4979EA69" w14:textId="77777777" w:rsidR="000F2EDD" w:rsidRPr="0055183A" w:rsidRDefault="000F2EDD" w:rsidP="004938E8">
            <w:pPr>
              <w:jc w:val="both"/>
            </w:pPr>
          </w:p>
        </w:tc>
      </w:tr>
      <w:tr w:rsidR="000F2EDD" w:rsidRPr="0055183A" w14:paraId="49AA754F"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B8F2BD1" w14:textId="77777777" w:rsidR="000F2EDD" w:rsidRPr="0055183A" w:rsidRDefault="000F2EDD" w:rsidP="004938E8">
            <w:r>
              <w:t>Vnitřní bezpečnost a vnitřní pořádek</w:t>
            </w:r>
          </w:p>
        </w:tc>
        <w:tc>
          <w:tcPr>
            <w:tcW w:w="2409" w:type="dxa"/>
            <w:gridSpan w:val="3"/>
            <w:tcBorders>
              <w:top w:val="nil"/>
              <w:left w:val="single" w:sz="4" w:space="0" w:color="auto"/>
              <w:bottom w:val="single" w:sz="4" w:space="0" w:color="auto"/>
              <w:right w:val="single" w:sz="4" w:space="0" w:color="auto"/>
            </w:tcBorders>
          </w:tcPr>
          <w:p w14:paraId="3E90FE04" w14:textId="77777777" w:rsidR="000F2EDD" w:rsidRPr="0055183A" w:rsidRDefault="000F2EDD" w:rsidP="004938E8">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5B6DBA7D" w14:textId="77777777" w:rsidR="000F2EDD" w:rsidRPr="00AB31E9" w:rsidRDefault="000F2EDD" w:rsidP="004938E8">
            <w:pPr>
              <w:jc w:val="center"/>
            </w:pPr>
            <w:r>
              <w:t>LS</w:t>
            </w:r>
          </w:p>
        </w:tc>
        <w:tc>
          <w:tcPr>
            <w:tcW w:w="2109" w:type="dxa"/>
            <w:gridSpan w:val="5"/>
            <w:tcBorders>
              <w:top w:val="nil"/>
              <w:left w:val="single" w:sz="4" w:space="0" w:color="auto"/>
              <w:bottom w:val="single" w:sz="4" w:space="0" w:color="auto"/>
              <w:right w:val="single" w:sz="4" w:space="0" w:color="auto"/>
            </w:tcBorders>
          </w:tcPr>
          <w:p w14:paraId="1B9841DA" w14:textId="77777777" w:rsidR="000F2EDD" w:rsidRPr="0055183A" w:rsidRDefault="000F2EDD" w:rsidP="004938E8">
            <w:pPr>
              <w:jc w:val="both"/>
            </w:pPr>
            <w:r>
              <w:t>g</w:t>
            </w:r>
            <w:r w:rsidRPr="0055183A">
              <w:t>arant, přednášející</w:t>
            </w:r>
          </w:p>
        </w:tc>
        <w:tc>
          <w:tcPr>
            <w:tcW w:w="1972" w:type="dxa"/>
            <w:gridSpan w:val="3"/>
            <w:tcBorders>
              <w:top w:val="nil"/>
              <w:left w:val="single" w:sz="4" w:space="0" w:color="auto"/>
              <w:bottom w:val="single" w:sz="4" w:space="0" w:color="auto"/>
              <w:right w:val="single" w:sz="4" w:space="0" w:color="auto"/>
            </w:tcBorders>
          </w:tcPr>
          <w:p w14:paraId="3B230603" w14:textId="77777777" w:rsidR="000F2EDD" w:rsidRPr="0055183A" w:rsidRDefault="000F2EDD" w:rsidP="004938E8">
            <w:pPr>
              <w:jc w:val="both"/>
            </w:pPr>
          </w:p>
        </w:tc>
      </w:tr>
      <w:tr w:rsidR="000F2EDD" w14:paraId="1861C1F2"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6337D5" w14:textId="77777777" w:rsidR="000F2EDD" w:rsidRDefault="000F2EDD" w:rsidP="004938E8">
            <w:pPr>
              <w:jc w:val="both"/>
            </w:pPr>
            <w:r>
              <w:rPr>
                <w:b/>
              </w:rPr>
              <w:t xml:space="preserve">Údaje o vzdělání na VŠ </w:t>
            </w:r>
          </w:p>
        </w:tc>
      </w:tr>
      <w:tr w:rsidR="000F2EDD" w14:paraId="05819145"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95A130A" w14:textId="77777777" w:rsidR="000F2EDD" w:rsidRDefault="000F2EDD" w:rsidP="004938E8">
            <w:pPr>
              <w:jc w:val="both"/>
            </w:pPr>
            <w:r>
              <w:t xml:space="preserve">2000 - doktor (PhD.), obor: Vojenská doprava a vojenské stavby, Fakulta speciálního inženýrství, Žilinská univerzita v Žilině. </w:t>
            </w:r>
          </w:p>
          <w:p w14:paraId="0F995455" w14:textId="77777777" w:rsidR="000F2EDD" w:rsidRDefault="000F2EDD" w:rsidP="004938E8">
            <w:pPr>
              <w:jc w:val="both"/>
              <w:rPr>
                <w:b/>
              </w:rPr>
            </w:pPr>
          </w:p>
          <w:p w14:paraId="0844F15C" w14:textId="77777777" w:rsidR="000F2EDD" w:rsidRDefault="000F2EDD" w:rsidP="004938E8">
            <w:pPr>
              <w:jc w:val="both"/>
              <w:rPr>
                <w:b/>
              </w:rPr>
            </w:pPr>
          </w:p>
          <w:p w14:paraId="57EC1DE7" w14:textId="77777777" w:rsidR="000F2EDD" w:rsidRDefault="000F2EDD" w:rsidP="004938E8">
            <w:pPr>
              <w:jc w:val="both"/>
              <w:rPr>
                <w:b/>
              </w:rPr>
            </w:pPr>
          </w:p>
          <w:p w14:paraId="18440BB3" w14:textId="77777777" w:rsidR="000F2EDD" w:rsidRDefault="000F2EDD" w:rsidP="004938E8">
            <w:pPr>
              <w:jc w:val="both"/>
              <w:rPr>
                <w:b/>
              </w:rPr>
            </w:pPr>
          </w:p>
        </w:tc>
      </w:tr>
      <w:tr w:rsidR="000F2EDD" w14:paraId="09848CF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6AEC33B" w14:textId="77777777" w:rsidR="000F2EDD" w:rsidRDefault="000F2EDD" w:rsidP="004938E8">
            <w:pPr>
              <w:jc w:val="both"/>
              <w:rPr>
                <w:b/>
              </w:rPr>
            </w:pPr>
            <w:r>
              <w:rPr>
                <w:b/>
              </w:rPr>
              <w:t>Údaje o odborném působení od absolvování VŠ</w:t>
            </w:r>
          </w:p>
        </w:tc>
      </w:tr>
      <w:tr w:rsidR="000F2EDD" w14:paraId="1D2AB61E"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D21CEF4" w14:textId="77777777" w:rsidR="000F2EDD" w:rsidRDefault="000F2EDD" w:rsidP="004938E8">
            <w:pPr>
              <w:jc w:val="both"/>
            </w:pPr>
            <w:r>
              <w:t xml:space="preserve">2008-dosud: UTB ve Zlíně, Fakulta logistiky a krizového řízení (do 09/2009 Fakulta technologická), docent, pp. </w:t>
            </w:r>
          </w:p>
          <w:p w14:paraId="550D48F2" w14:textId="77777777" w:rsidR="000F2EDD" w:rsidRDefault="000F2EDD" w:rsidP="004938E8">
            <w:pPr>
              <w:jc w:val="both"/>
            </w:pPr>
            <w:r>
              <w:t xml:space="preserve">2007-2015: Žilinská univerzita v Žilině, Fakulta bezpečnostního inženýrství, vedoucí katedry technických věd a informatiky, pp. </w:t>
            </w:r>
          </w:p>
          <w:p w14:paraId="79B451BD" w14:textId="77777777" w:rsidR="000F2EDD" w:rsidRDefault="000F2EDD" w:rsidP="004938E8">
            <w:pPr>
              <w:jc w:val="both"/>
            </w:pPr>
            <w:r>
              <w:t>1989-2017: Žilinská univerzita v Žilině (do 1996 Vysoká škola dopravy a spojů), Fakulta bezpečnostního inženýrství (do 1998 Vojenská fakulta, do 2014 Fakulta speciálního inženýrství), asistent, odborný asistent, docent, pp</w:t>
            </w:r>
          </w:p>
          <w:p w14:paraId="15B0BA19" w14:textId="77777777" w:rsidR="000F2EDD" w:rsidRDefault="000F2EDD" w:rsidP="004938E8">
            <w:pPr>
              <w:jc w:val="both"/>
            </w:pPr>
          </w:p>
          <w:p w14:paraId="37DFFD11" w14:textId="77777777" w:rsidR="000F2EDD" w:rsidRDefault="000F2EDD" w:rsidP="004938E8">
            <w:pPr>
              <w:jc w:val="both"/>
            </w:pPr>
          </w:p>
          <w:p w14:paraId="26FC408E" w14:textId="77777777" w:rsidR="000F2EDD" w:rsidRDefault="000F2EDD" w:rsidP="004938E8">
            <w:pPr>
              <w:jc w:val="both"/>
            </w:pPr>
          </w:p>
          <w:p w14:paraId="36455716" w14:textId="77777777" w:rsidR="000F2EDD" w:rsidRPr="00A815F5" w:rsidRDefault="000F2EDD" w:rsidP="004938E8">
            <w:pPr>
              <w:jc w:val="both"/>
            </w:pPr>
          </w:p>
        </w:tc>
      </w:tr>
      <w:tr w:rsidR="000F2EDD" w14:paraId="3B590EBF"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996F8C" w14:textId="77777777" w:rsidR="000F2EDD" w:rsidRDefault="000F2EDD" w:rsidP="004938E8">
            <w:pPr>
              <w:jc w:val="both"/>
            </w:pPr>
            <w:r>
              <w:rPr>
                <w:b/>
              </w:rPr>
              <w:t>Zkušenosti s vedením kvalifikačních a rigorózních prací</w:t>
            </w:r>
          </w:p>
        </w:tc>
      </w:tr>
      <w:tr w:rsidR="000F2EDD" w14:paraId="0013AF22" w14:textId="77777777" w:rsidTr="004938E8">
        <w:trPr>
          <w:trHeight w:val="849"/>
        </w:trPr>
        <w:tc>
          <w:tcPr>
            <w:tcW w:w="9859" w:type="dxa"/>
            <w:gridSpan w:val="15"/>
            <w:tcBorders>
              <w:top w:val="single" w:sz="4" w:space="0" w:color="auto"/>
              <w:left w:val="single" w:sz="4" w:space="0" w:color="auto"/>
              <w:bottom w:val="single" w:sz="4" w:space="0" w:color="auto"/>
              <w:right w:val="single" w:sz="4" w:space="0" w:color="auto"/>
            </w:tcBorders>
          </w:tcPr>
          <w:p w14:paraId="62979AC3" w14:textId="77777777" w:rsidR="000F2EDD" w:rsidRDefault="000F2EDD" w:rsidP="004938E8">
            <w:pPr>
              <w:jc w:val="both"/>
            </w:pPr>
            <w:r>
              <w:t xml:space="preserve">85x vedoucí bakalářské práce </w:t>
            </w:r>
          </w:p>
          <w:p w14:paraId="6D1921D3" w14:textId="77777777" w:rsidR="000F2EDD" w:rsidRDefault="000F2EDD" w:rsidP="004938E8">
            <w:pPr>
              <w:jc w:val="both"/>
            </w:pPr>
            <w:r>
              <w:t xml:space="preserve">75x vedoucí diplomové práce </w:t>
            </w:r>
          </w:p>
          <w:p w14:paraId="78338692" w14:textId="77777777" w:rsidR="000F2EDD" w:rsidRDefault="000F2EDD" w:rsidP="004938E8">
            <w:pPr>
              <w:jc w:val="both"/>
            </w:pPr>
            <w:r>
              <w:t>3x školitel disertační práce</w:t>
            </w:r>
          </w:p>
          <w:p w14:paraId="6BBE9708" w14:textId="77777777" w:rsidR="000F2EDD" w:rsidRDefault="000F2EDD" w:rsidP="004938E8">
            <w:pPr>
              <w:jc w:val="both"/>
            </w:pPr>
          </w:p>
          <w:p w14:paraId="09B501D3" w14:textId="77777777" w:rsidR="000F2EDD" w:rsidRDefault="000F2EDD" w:rsidP="004938E8">
            <w:pPr>
              <w:jc w:val="both"/>
            </w:pPr>
          </w:p>
        </w:tc>
      </w:tr>
      <w:tr w:rsidR="000F2EDD" w14:paraId="4F3F7D29"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E3256AA"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C336AC9"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B947CE7"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A88700D" w14:textId="77777777" w:rsidR="000F2EDD" w:rsidRDefault="000F2EDD" w:rsidP="004938E8">
            <w:pPr>
              <w:jc w:val="both"/>
              <w:rPr>
                <w:b/>
              </w:rPr>
            </w:pPr>
            <w:r>
              <w:rPr>
                <w:b/>
              </w:rPr>
              <w:t>Ohlasy publikací</w:t>
            </w:r>
          </w:p>
        </w:tc>
      </w:tr>
      <w:tr w:rsidR="000F2EDD" w14:paraId="23CDE8B0"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51B170F3" w14:textId="77777777" w:rsidR="000F2EDD" w:rsidRDefault="000F2EDD" w:rsidP="004938E8">
            <w:pPr>
              <w:jc w:val="both"/>
            </w:pPr>
            <w:r>
              <w:t>Občanská bezpečnost</w:t>
            </w:r>
          </w:p>
        </w:tc>
        <w:tc>
          <w:tcPr>
            <w:tcW w:w="2245" w:type="dxa"/>
            <w:gridSpan w:val="3"/>
            <w:tcBorders>
              <w:top w:val="single" w:sz="4" w:space="0" w:color="auto"/>
              <w:left w:val="single" w:sz="4" w:space="0" w:color="auto"/>
              <w:bottom w:val="single" w:sz="4" w:space="0" w:color="auto"/>
              <w:right w:val="single" w:sz="4" w:space="0" w:color="auto"/>
            </w:tcBorders>
          </w:tcPr>
          <w:p w14:paraId="1F46F910" w14:textId="77777777" w:rsidR="000F2EDD" w:rsidRDefault="000F2EDD" w:rsidP="004938E8">
            <w:pPr>
              <w:jc w:val="center"/>
            </w:pPr>
            <w:r>
              <w:t>2005</w:t>
            </w:r>
          </w:p>
        </w:tc>
        <w:tc>
          <w:tcPr>
            <w:tcW w:w="2248" w:type="dxa"/>
            <w:gridSpan w:val="5"/>
            <w:tcBorders>
              <w:top w:val="single" w:sz="4" w:space="0" w:color="auto"/>
              <w:left w:val="single" w:sz="4" w:space="0" w:color="auto"/>
              <w:bottom w:val="single" w:sz="4" w:space="0" w:color="auto"/>
              <w:right w:val="single" w:sz="12" w:space="0" w:color="auto"/>
            </w:tcBorders>
          </w:tcPr>
          <w:p w14:paraId="00CDAC0A" w14:textId="77777777" w:rsidR="000F2EDD" w:rsidRDefault="000F2EDD" w:rsidP="004938E8">
            <w:r>
              <w:t>ŽU v Žilině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D4DAB36"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7AE1D92"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DB13F15" w14:textId="77777777" w:rsidR="000F2EDD" w:rsidRDefault="000F2EDD" w:rsidP="004938E8">
            <w:pPr>
              <w:jc w:val="both"/>
            </w:pPr>
            <w:r>
              <w:rPr>
                <w:b/>
                <w:sz w:val="18"/>
              </w:rPr>
              <w:t>ostatní</w:t>
            </w:r>
          </w:p>
        </w:tc>
      </w:tr>
      <w:tr w:rsidR="000F2EDD" w14:paraId="5B3CD64D"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647C88"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0A4A06"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CC668C6"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2AE4E4C" w14:textId="77777777" w:rsidR="000F2EDD" w:rsidRDefault="000F2EDD" w:rsidP="004938E8">
            <w:pPr>
              <w:jc w:val="center"/>
              <w:rPr>
                <w:b/>
              </w:rPr>
            </w:pPr>
            <w:r>
              <w:t>45</w:t>
            </w:r>
          </w:p>
        </w:tc>
        <w:tc>
          <w:tcPr>
            <w:tcW w:w="693" w:type="dxa"/>
            <w:tcBorders>
              <w:top w:val="single" w:sz="4" w:space="0" w:color="auto"/>
              <w:left w:val="single" w:sz="4" w:space="0" w:color="auto"/>
              <w:bottom w:val="single" w:sz="4" w:space="0" w:color="auto"/>
              <w:right w:val="single" w:sz="4" w:space="0" w:color="auto"/>
            </w:tcBorders>
          </w:tcPr>
          <w:p w14:paraId="13FE8657" w14:textId="77777777" w:rsidR="000F2EDD" w:rsidRPr="00CB14FC" w:rsidRDefault="000F2EDD" w:rsidP="004938E8">
            <w:pPr>
              <w:jc w:val="center"/>
            </w:pPr>
            <w:r>
              <w:t>34</w:t>
            </w:r>
          </w:p>
        </w:tc>
        <w:tc>
          <w:tcPr>
            <w:tcW w:w="694" w:type="dxa"/>
            <w:tcBorders>
              <w:top w:val="single" w:sz="4" w:space="0" w:color="auto"/>
              <w:left w:val="single" w:sz="4" w:space="0" w:color="auto"/>
              <w:bottom w:val="single" w:sz="4" w:space="0" w:color="auto"/>
              <w:right w:val="single" w:sz="4" w:space="0" w:color="auto"/>
            </w:tcBorders>
          </w:tcPr>
          <w:p w14:paraId="26746B15" w14:textId="77777777" w:rsidR="000F2EDD" w:rsidRDefault="000F2EDD" w:rsidP="004938E8">
            <w:pPr>
              <w:jc w:val="both"/>
              <w:rPr>
                <w:b/>
              </w:rPr>
            </w:pPr>
          </w:p>
        </w:tc>
      </w:tr>
      <w:tr w:rsidR="000F2EDD" w14:paraId="56087121"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7F6215D"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86ABB03"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1952DD8"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30C8373"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21B8D4B" w14:textId="77777777" w:rsidR="000F2EDD" w:rsidRDefault="000F2EDD" w:rsidP="004938E8">
            <w:pPr>
              <w:rPr>
                <w:b/>
              </w:rPr>
            </w:pPr>
            <w:r>
              <w:rPr>
                <w:b/>
              </w:rPr>
              <w:t xml:space="preserve">   4 /4</w:t>
            </w:r>
          </w:p>
        </w:tc>
      </w:tr>
      <w:tr w:rsidR="000F2EDD" w14:paraId="2B3215E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CE8D4A2"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4CD29CF2"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B802573" w14:textId="77777777" w:rsidR="000F2EDD" w:rsidRDefault="000F2EDD" w:rsidP="004938E8">
            <w:pPr>
              <w:spacing w:before="120" w:after="60"/>
              <w:jc w:val="both"/>
            </w:pPr>
            <w:r w:rsidRPr="00013724">
              <w:rPr>
                <w:b/>
              </w:rPr>
              <w:t>TOMEK, Miroslav</w:t>
            </w:r>
            <w:r>
              <w:rPr>
                <w:bCs/>
              </w:rPr>
              <w:t>;</w:t>
            </w:r>
            <w:r>
              <w:t xml:space="preserve"> Jan STROHMANDL</w:t>
            </w:r>
            <w:r>
              <w:rPr>
                <w:bCs/>
              </w:rPr>
              <w:t>;</w:t>
            </w:r>
            <w:r>
              <w:t xml:space="preserve"> Pavel TOMÁŠEK a Dušan VIČAR. </w:t>
            </w:r>
            <w:r w:rsidRPr="00C214E6">
              <w:rPr>
                <w:lang w:val="en-US"/>
              </w:rPr>
              <w:t xml:space="preserve">Discovering an Orphan Source of Ionizing Radiation with Respect to Occupational Safety and Health. </w:t>
            </w:r>
            <w:r w:rsidRPr="001E6BF4">
              <w:rPr>
                <w:i/>
              </w:rPr>
              <w:t xml:space="preserve">Civil </w:t>
            </w:r>
            <w:r w:rsidRPr="00EB74D8">
              <w:rPr>
                <w:i/>
                <w:lang w:val="en-US"/>
              </w:rPr>
              <w:t>Engineering Journal</w:t>
            </w:r>
            <w:r>
              <w:t xml:space="preserve">, vol. 8 (2022), no. 11, pp. 2548-2559. ISSN 2676-6957. Dostupné z: https://doi.org/10.28991/CEJ-2022-08-11-013 (Jsc, Q1, autorský podíl </w:t>
            </w:r>
            <w:r w:rsidRPr="00013724">
              <w:rPr>
                <w:b/>
              </w:rPr>
              <w:t>25 %</w:t>
            </w:r>
            <w:r>
              <w:t>).</w:t>
            </w:r>
          </w:p>
          <w:p w14:paraId="3E298C63" w14:textId="77777777" w:rsidR="000F2EDD" w:rsidRDefault="000F2EDD" w:rsidP="004938E8">
            <w:pPr>
              <w:spacing w:before="120" w:after="60"/>
              <w:jc w:val="both"/>
            </w:pPr>
            <w:r w:rsidRPr="00013724">
              <w:rPr>
                <w:b/>
              </w:rPr>
              <w:t>TOMEK, Miroslav</w:t>
            </w:r>
            <w:r>
              <w:rPr>
                <w:bCs/>
              </w:rPr>
              <w:t>;</w:t>
            </w:r>
            <w:r>
              <w:t xml:space="preserve"> Eleonora BENČÍKOVÁ</w:t>
            </w:r>
            <w:r>
              <w:rPr>
                <w:bCs/>
              </w:rPr>
              <w:t>;</w:t>
            </w:r>
            <w:r>
              <w:t xml:space="preserve"> Jan STROHMANDL a Pavel TOMÁŠEK. </w:t>
            </w:r>
            <w:r w:rsidRPr="00C214E6">
              <w:rPr>
                <w:lang w:val="en-US"/>
              </w:rPr>
              <w:t xml:space="preserve">Identification and Assessment of Occupational Safety Risks in Case of Failure to Capture an Orphan Source of Ionizing Radiation. </w:t>
            </w:r>
            <w:r w:rsidRPr="00C214E6">
              <w:rPr>
                <w:i/>
                <w:lang w:val="en-US"/>
              </w:rPr>
              <w:t>Journal</w:t>
            </w:r>
            <w:r w:rsidRPr="001E6BF4">
              <w:rPr>
                <w:i/>
              </w:rPr>
              <w:t xml:space="preserve"> </w:t>
            </w:r>
            <w:r w:rsidRPr="00EB74D8">
              <w:rPr>
                <w:i/>
                <w:lang w:val="en-US"/>
              </w:rPr>
              <w:t>of Applied Engineering</w:t>
            </w:r>
            <w:r w:rsidRPr="001E6BF4">
              <w:rPr>
                <w:i/>
              </w:rPr>
              <w:t xml:space="preserve"> Science</w:t>
            </w:r>
            <w:r>
              <w:t xml:space="preserve">, vol. 20 (2022), no. 4, pp. 1073-1082. ISSN 1451-4117. Dostupné z: https://doi.org/10.5937/jaes0- 36057 (Jsc, Q2, autorský podíl </w:t>
            </w:r>
            <w:r w:rsidRPr="00013724">
              <w:rPr>
                <w:b/>
              </w:rPr>
              <w:t>30 %</w:t>
            </w:r>
            <w:r>
              <w:t>).</w:t>
            </w:r>
          </w:p>
          <w:p w14:paraId="5AFB831C" w14:textId="77777777" w:rsidR="000F2EDD" w:rsidRDefault="000F2EDD" w:rsidP="004938E8">
            <w:pPr>
              <w:spacing w:before="120" w:after="60"/>
              <w:jc w:val="both"/>
            </w:pPr>
            <w:r>
              <w:t>STROHMANDL, Jan</w:t>
            </w:r>
            <w:r>
              <w:rPr>
                <w:bCs/>
              </w:rPr>
              <w:t>;</w:t>
            </w:r>
            <w:r>
              <w:t xml:space="preserve"> </w:t>
            </w:r>
            <w:r w:rsidRPr="00013724">
              <w:rPr>
                <w:b/>
              </w:rPr>
              <w:t>Miroslav TOMEK</w:t>
            </w:r>
            <w:r>
              <w:rPr>
                <w:bCs/>
              </w:rPr>
              <w:t>;</w:t>
            </w:r>
            <w:r>
              <w:t xml:space="preserve"> Dušan VIČAR</w:t>
            </w:r>
            <w:r>
              <w:rPr>
                <w:bCs/>
              </w:rPr>
              <w:t>;</w:t>
            </w:r>
            <w:r>
              <w:t xml:space="preserve"> </w:t>
            </w:r>
            <w:r w:rsidRPr="00EB74D8">
              <w:rPr>
                <w:lang w:val="sk-SK"/>
              </w:rPr>
              <w:t>Vierosláv</w:t>
            </w:r>
            <w:r>
              <w:t xml:space="preserve"> MOLNÁR a Nikoleta MIKUŠOVÁ. </w:t>
            </w:r>
            <w:r w:rsidRPr="00C214E6">
              <w:rPr>
                <w:lang w:val="en-US"/>
              </w:rPr>
              <w:t xml:space="preserve">Rescue of persons in traffic accidents on roads. </w:t>
            </w:r>
            <w:r w:rsidRPr="00C214E6">
              <w:rPr>
                <w:i/>
                <w:lang w:val="en-US"/>
              </w:rPr>
              <w:t>Open Engineering</w:t>
            </w:r>
            <w:r>
              <w:rPr>
                <w:i/>
                <w:lang w:val="en-US"/>
              </w:rPr>
              <w:t xml:space="preserve">, </w:t>
            </w:r>
            <w:r>
              <w:t xml:space="preserve">vol. 12 (2022), no. 1, pp. 38-50. Dostupné z: https://doi.org/10.1515/eng-2022-0006 (JSc, Q3, autorský podíl </w:t>
            </w:r>
            <w:r w:rsidRPr="00013724">
              <w:rPr>
                <w:b/>
              </w:rPr>
              <w:t>30 %).</w:t>
            </w:r>
          </w:p>
          <w:p w14:paraId="7DE1BE82" w14:textId="77777777" w:rsidR="000F2EDD" w:rsidRDefault="000F2EDD" w:rsidP="004938E8">
            <w:pPr>
              <w:spacing w:before="120" w:after="60"/>
              <w:jc w:val="both"/>
            </w:pPr>
            <w:r>
              <w:t>STROHMANDL, Jan</w:t>
            </w:r>
            <w:r>
              <w:rPr>
                <w:bCs/>
              </w:rPr>
              <w:t>;</w:t>
            </w:r>
            <w:r>
              <w:t xml:space="preserve"> </w:t>
            </w:r>
            <w:r w:rsidRPr="00013724">
              <w:rPr>
                <w:b/>
              </w:rPr>
              <w:t>Miroslav TOMEK</w:t>
            </w:r>
            <w:r>
              <w:rPr>
                <w:bCs/>
              </w:rPr>
              <w:t>;</w:t>
            </w:r>
            <w:r>
              <w:t xml:space="preserve"> </w:t>
            </w:r>
            <w:r w:rsidRPr="00C214E6">
              <w:rPr>
                <w:lang w:val="sk-SK"/>
              </w:rPr>
              <w:t>Vierosláv</w:t>
            </w:r>
            <w:r>
              <w:t xml:space="preserve"> MOLNÁR</w:t>
            </w:r>
            <w:r>
              <w:rPr>
                <w:bCs/>
              </w:rPr>
              <w:t>;</w:t>
            </w:r>
            <w:r>
              <w:t xml:space="preserve"> Júlia MIHOKOVÁ JAKUBČEKOVÁ</w:t>
            </w:r>
            <w:r>
              <w:rPr>
                <w:bCs/>
              </w:rPr>
              <w:t>;</w:t>
            </w:r>
            <w:r>
              <w:t xml:space="preserve"> Gabriel FEDORKO a Silvia MALÁKOVÁ. </w:t>
            </w:r>
            <w:r w:rsidRPr="00C214E6">
              <w:rPr>
                <w:lang w:val="en-US"/>
              </w:rPr>
              <w:t>Using travel times for optimization numbers of medical rescue service points—case study from S</w:t>
            </w:r>
            <w:r>
              <w:t xml:space="preserve">lovakia. </w:t>
            </w:r>
            <w:r w:rsidRPr="00EB74D8">
              <w:rPr>
                <w:i/>
                <w:lang w:val="en-US"/>
              </w:rPr>
              <w:t>Sustainability</w:t>
            </w:r>
            <w:r w:rsidRPr="00EB74D8">
              <w:rPr>
                <w:lang w:val="en-US"/>
              </w:rPr>
              <w:t>,</w:t>
            </w:r>
            <w:r>
              <w:t xml:space="preserve"> vol. 13 (2020), no. 1, pp. 1-12. ISSN 2071-1050 Dostupné z: https://www.mdpi.com/2071-1050/13/1/207 (Jimp Q3, autorský podíl </w:t>
            </w:r>
            <w:r w:rsidRPr="00013724">
              <w:rPr>
                <w:b/>
              </w:rPr>
              <w:t>35 %</w:t>
            </w:r>
            <w:r>
              <w:t xml:space="preserve">). </w:t>
            </w:r>
          </w:p>
          <w:p w14:paraId="58566C4C" w14:textId="77777777" w:rsidR="000F2EDD" w:rsidRDefault="000F2EDD" w:rsidP="004938E8">
            <w:pPr>
              <w:spacing w:before="120" w:after="60"/>
              <w:jc w:val="both"/>
            </w:pPr>
            <w:r>
              <w:t>JAKUBČÍK, Martin</w:t>
            </w:r>
            <w:r>
              <w:rPr>
                <w:bCs/>
              </w:rPr>
              <w:t>;</w:t>
            </w:r>
            <w:r>
              <w:t xml:space="preserve"> Eleonóra BENČÍKOVÁ</w:t>
            </w:r>
            <w:r>
              <w:rPr>
                <w:bCs/>
              </w:rPr>
              <w:t>;</w:t>
            </w:r>
            <w:r>
              <w:t xml:space="preserve"> Júlia MIHOKOVÁ JAKUBČEKOVÁ a </w:t>
            </w:r>
            <w:r w:rsidRPr="00013724">
              <w:rPr>
                <w:b/>
              </w:rPr>
              <w:t>Miroslav TOMEK</w:t>
            </w:r>
            <w:r>
              <w:t xml:space="preserve">. </w:t>
            </w:r>
            <w:r w:rsidRPr="00C214E6">
              <w:rPr>
                <w:lang w:val="en-US"/>
              </w:rPr>
              <w:t>System improvement of protection of employees against ionizing radiation from orphan sources in scrap metal collection facilities</w:t>
            </w:r>
            <w:r>
              <w:t xml:space="preserve">. </w:t>
            </w:r>
            <w:r w:rsidRPr="00EB74D8">
              <w:rPr>
                <w:i/>
              </w:rPr>
              <w:t>WASTE FORUM</w:t>
            </w:r>
            <w:r>
              <w:t xml:space="preserve">, vol. 13 (2020), no. 1, pp. 33–44. ISSN 1804-0195. Dostupné z: http://www.wasteforum.cz/ cisla/WF_1_2020.pdf#page=33 </w:t>
            </w:r>
            <w:r w:rsidRPr="00C214E6">
              <w:rPr>
                <w:lang w:val="en-US"/>
              </w:rPr>
              <w:t>(Scopus</w:t>
            </w:r>
            <w:r>
              <w:t xml:space="preserve">, autorský podíl </w:t>
            </w:r>
            <w:r w:rsidRPr="00013724">
              <w:rPr>
                <w:b/>
              </w:rPr>
              <w:t>25 %</w:t>
            </w:r>
            <w:r>
              <w:t>).</w:t>
            </w:r>
          </w:p>
          <w:p w14:paraId="06858F2E" w14:textId="77777777" w:rsidR="000F2EDD" w:rsidRDefault="000F2EDD" w:rsidP="004938E8">
            <w:pPr>
              <w:spacing w:before="60" w:after="60"/>
              <w:jc w:val="both"/>
              <w:rPr>
                <w:b/>
              </w:rPr>
            </w:pPr>
          </w:p>
        </w:tc>
      </w:tr>
      <w:tr w:rsidR="000F2EDD" w14:paraId="77E64DA5"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DBC376" w14:textId="77777777" w:rsidR="000F2EDD" w:rsidRDefault="000F2EDD" w:rsidP="004938E8">
            <w:pPr>
              <w:rPr>
                <w:b/>
              </w:rPr>
            </w:pPr>
            <w:r>
              <w:rPr>
                <w:b/>
              </w:rPr>
              <w:t>Působení v zahraničí</w:t>
            </w:r>
          </w:p>
        </w:tc>
      </w:tr>
      <w:tr w:rsidR="000F2EDD" w14:paraId="2F1FA36A"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93DB398" w14:textId="77777777" w:rsidR="000F2EDD" w:rsidRPr="00204E49" w:rsidRDefault="000F2EDD" w:rsidP="004938E8">
            <w:r w:rsidRPr="00204E49">
              <w:t>19</w:t>
            </w:r>
            <w:r>
              <w:t>89–2017</w:t>
            </w:r>
            <w:r w:rsidRPr="00204E49">
              <w:t xml:space="preserve"> Žilinská univerzita </w:t>
            </w:r>
            <w:r>
              <w:t>v Žilině</w:t>
            </w:r>
          </w:p>
        </w:tc>
      </w:tr>
      <w:tr w:rsidR="000F2EDD" w14:paraId="2BC9C496"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BCCE123"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DE5EE6E"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F8CF65"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C3942F0" w14:textId="77777777" w:rsidR="000F2EDD" w:rsidRDefault="000F2EDD" w:rsidP="004938E8">
            <w:pPr>
              <w:jc w:val="both"/>
            </w:pPr>
          </w:p>
        </w:tc>
      </w:tr>
    </w:tbl>
    <w:p w14:paraId="76876855" w14:textId="77777777" w:rsidR="000F2EDD" w:rsidRDefault="000F2EDD" w:rsidP="004938E8"/>
    <w:p w14:paraId="43BA8DC6"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631D668C" w14:textId="77777777" w:rsidTr="004938E8">
        <w:tc>
          <w:tcPr>
            <w:tcW w:w="9859" w:type="dxa"/>
            <w:gridSpan w:val="15"/>
            <w:tcBorders>
              <w:bottom w:val="double" w:sz="4" w:space="0" w:color="auto"/>
            </w:tcBorders>
            <w:shd w:val="clear" w:color="auto" w:fill="BDD6EE"/>
          </w:tcPr>
          <w:p w14:paraId="66DDB95F" w14:textId="77777777" w:rsidR="000F2EDD" w:rsidRDefault="000F2EDD" w:rsidP="004938E8">
            <w:pPr>
              <w:jc w:val="both"/>
              <w:rPr>
                <w:b/>
                <w:sz w:val="28"/>
              </w:rPr>
            </w:pPr>
            <w:r>
              <w:rPr>
                <w:b/>
                <w:sz w:val="28"/>
              </w:rPr>
              <w:t>C-I – Personální zabezpečení</w:t>
            </w:r>
          </w:p>
        </w:tc>
      </w:tr>
      <w:tr w:rsidR="000F2EDD" w14:paraId="2901BDF7" w14:textId="77777777" w:rsidTr="004938E8">
        <w:tc>
          <w:tcPr>
            <w:tcW w:w="2518" w:type="dxa"/>
            <w:tcBorders>
              <w:top w:val="double" w:sz="4" w:space="0" w:color="auto"/>
            </w:tcBorders>
            <w:shd w:val="clear" w:color="auto" w:fill="F7CAAC"/>
          </w:tcPr>
          <w:p w14:paraId="79F3FE6B" w14:textId="77777777" w:rsidR="000F2EDD" w:rsidRDefault="000F2EDD" w:rsidP="004938E8">
            <w:pPr>
              <w:jc w:val="both"/>
              <w:rPr>
                <w:b/>
              </w:rPr>
            </w:pPr>
            <w:r>
              <w:rPr>
                <w:b/>
              </w:rPr>
              <w:t>Vysoká škola</w:t>
            </w:r>
          </w:p>
        </w:tc>
        <w:tc>
          <w:tcPr>
            <w:tcW w:w="7341" w:type="dxa"/>
            <w:gridSpan w:val="14"/>
          </w:tcPr>
          <w:p w14:paraId="20744EDA" w14:textId="77777777" w:rsidR="000F2EDD" w:rsidRDefault="000F2EDD" w:rsidP="004938E8">
            <w:pPr>
              <w:jc w:val="both"/>
            </w:pPr>
            <w:r w:rsidRPr="001B2AE1">
              <w:t>Univerzita Tomáše Bati ve Zlíně</w:t>
            </w:r>
          </w:p>
        </w:tc>
      </w:tr>
      <w:tr w:rsidR="000F2EDD" w14:paraId="0B16FC1B" w14:textId="77777777" w:rsidTr="004938E8">
        <w:tc>
          <w:tcPr>
            <w:tcW w:w="2518" w:type="dxa"/>
            <w:shd w:val="clear" w:color="auto" w:fill="F7CAAC"/>
          </w:tcPr>
          <w:p w14:paraId="42E16C1F" w14:textId="77777777" w:rsidR="000F2EDD" w:rsidRDefault="000F2EDD" w:rsidP="004938E8">
            <w:pPr>
              <w:jc w:val="both"/>
              <w:rPr>
                <w:b/>
              </w:rPr>
            </w:pPr>
            <w:r>
              <w:rPr>
                <w:b/>
              </w:rPr>
              <w:t>Součást vysoké školy</w:t>
            </w:r>
          </w:p>
        </w:tc>
        <w:tc>
          <w:tcPr>
            <w:tcW w:w="7341" w:type="dxa"/>
            <w:gridSpan w:val="14"/>
          </w:tcPr>
          <w:p w14:paraId="5CFDAE5D" w14:textId="77777777" w:rsidR="000F2EDD" w:rsidRDefault="000F2EDD" w:rsidP="004938E8">
            <w:pPr>
              <w:jc w:val="both"/>
            </w:pPr>
            <w:r>
              <w:t>Fakulta logistiky a krizového řízení</w:t>
            </w:r>
          </w:p>
        </w:tc>
      </w:tr>
      <w:tr w:rsidR="000F2EDD" w14:paraId="1B328033" w14:textId="77777777" w:rsidTr="004938E8">
        <w:tc>
          <w:tcPr>
            <w:tcW w:w="2518" w:type="dxa"/>
            <w:shd w:val="clear" w:color="auto" w:fill="F7CAAC"/>
          </w:tcPr>
          <w:p w14:paraId="0BD254E1" w14:textId="77777777" w:rsidR="000F2EDD" w:rsidRDefault="000F2EDD" w:rsidP="004938E8">
            <w:pPr>
              <w:jc w:val="both"/>
              <w:rPr>
                <w:b/>
              </w:rPr>
            </w:pPr>
            <w:r>
              <w:rPr>
                <w:b/>
              </w:rPr>
              <w:t>Název studijního programu</w:t>
            </w:r>
          </w:p>
        </w:tc>
        <w:tc>
          <w:tcPr>
            <w:tcW w:w="7341" w:type="dxa"/>
            <w:gridSpan w:val="14"/>
          </w:tcPr>
          <w:p w14:paraId="1F0EF0A4" w14:textId="77777777" w:rsidR="000F2EDD" w:rsidRDefault="000F2EDD" w:rsidP="004938E8">
            <w:pPr>
              <w:jc w:val="both"/>
            </w:pPr>
            <w:r>
              <w:t>Management rizik</w:t>
            </w:r>
          </w:p>
        </w:tc>
      </w:tr>
      <w:tr w:rsidR="000F2EDD" w14:paraId="0308C172" w14:textId="77777777" w:rsidTr="004938E8">
        <w:tc>
          <w:tcPr>
            <w:tcW w:w="2518" w:type="dxa"/>
            <w:shd w:val="clear" w:color="auto" w:fill="F7CAAC"/>
          </w:tcPr>
          <w:p w14:paraId="7B6CD5FA" w14:textId="77777777" w:rsidR="000F2EDD" w:rsidRDefault="000F2EDD" w:rsidP="004938E8">
            <w:pPr>
              <w:jc w:val="both"/>
              <w:rPr>
                <w:b/>
              </w:rPr>
            </w:pPr>
            <w:r>
              <w:rPr>
                <w:b/>
              </w:rPr>
              <w:t>Jméno a příjmení</w:t>
            </w:r>
          </w:p>
        </w:tc>
        <w:tc>
          <w:tcPr>
            <w:tcW w:w="4536" w:type="dxa"/>
            <w:gridSpan w:val="8"/>
          </w:tcPr>
          <w:p w14:paraId="1959D388" w14:textId="77777777" w:rsidR="000F2EDD" w:rsidRPr="00A42879" w:rsidRDefault="000F2EDD" w:rsidP="004938E8">
            <w:pPr>
              <w:jc w:val="both"/>
              <w:rPr>
                <w:b/>
                <w:bCs/>
              </w:rPr>
            </w:pPr>
            <w:r>
              <w:rPr>
                <w:b/>
                <w:bCs/>
              </w:rPr>
              <w:t>Petra Trechová</w:t>
            </w:r>
          </w:p>
        </w:tc>
        <w:tc>
          <w:tcPr>
            <w:tcW w:w="709" w:type="dxa"/>
            <w:shd w:val="clear" w:color="auto" w:fill="F7CAAC"/>
          </w:tcPr>
          <w:p w14:paraId="2614B7B0" w14:textId="77777777" w:rsidR="000F2EDD" w:rsidRDefault="000F2EDD" w:rsidP="004938E8">
            <w:pPr>
              <w:jc w:val="both"/>
              <w:rPr>
                <w:b/>
              </w:rPr>
            </w:pPr>
            <w:r>
              <w:rPr>
                <w:b/>
              </w:rPr>
              <w:t>Tituly</w:t>
            </w:r>
          </w:p>
        </w:tc>
        <w:tc>
          <w:tcPr>
            <w:tcW w:w="2096" w:type="dxa"/>
            <w:gridSpan w:val="5"/>
          </w:tcPr>
          <w:p w14:paraId="03D7A605" w14:textId="77777777" w:rsidR="000F2EDD" w:rsidRDefault="000F2EDD" w:rsidP="004938E8">
            <w:r>
              <w:t xml:space="preserve">Mgr. </w:t>
            </w:r>
          </w:p>
        </w:tc>
      </w:tr>
      <w:tr w:rsidR="000F2EDD" w14:paraId="11F7CE1D" w14:textId="77777777" w:rsidTr="004938E8">
        <w:tc>
          <w:tcPr>
            <w:tcW w:w="2518" w:type="dxa"/>
            <w:shd w:val="clear" w:color="auto" w:fill="F7CAAC"/>
          </w:tcPr>
          <w:p w14:paraId="01F1EBAA" w14:textId="77777777" w:rsidR="000F2EDD" w:rsidRDefault="000F2EDD" w:rsidP="004938E8">
            <w:pPr>
              <w:jc w:val="both"/>
              <w:rPr>
                <w:b/>
              </w:rPr>
            </w:pPr>
            <w:r>
              <w:rPr>
                <w:b/>
              </w:rPr>
              <w:t>Rok narození</w:t>
            </w:r>
          </w:p>
        </w:tc>
        <w:tc>
          <w:tcPr>
            <w:tcW w:w="829" w:type="dxa"/>
            <w:gridSpan w:val="2"/>
          </w:tcPr>
          <w:p w14:paraId="38EA838C" w14:textId="77777777" w:rsidR="000F2EDD" w:rsidRDefault="000F2EDD" w:rsidP="004938E8">
            <w:pPr>
              <w:jc w:val="both"/>
            </w:pPr>
            <w:r>
              <w:t>1990</w:t>
            </w:r>
          </w:p>
        </w:tc>
        <w:tc>
          <w:tcPr>
            <w:tcW w:w="1721" w:type="dxa"/>
            <w:shd w:val="clear" w:color="auto" w:fill="F7CAAC"/>
          </w:tcPr>
          <w:p w14:paraId="17C55179" w14:textId="77777777" w:rsidR="000F2EDD" w:rsidRDefault="000F2EDD" w:rsidP="004938E8">
            <w:pPr>
              <w:jc w:val="both"/>
              <w:rPr>
                <w:b/>
              </w:rPr>
            </w:pPr>
            <w:r>
              <w:rPr>
                <w:b/>
              </w:rPr>
              <w:t>typ vztahu k VŠ</w:t>
            </w:r>
          </w:p>
        </w:tc>
        <w:tc>
          <w:tcPr>
            <w:tcW w:w="992" w:type="dxa"/>
            <w:gridSpan w:val="4"/>
          </w:tcPr>
          <w:p w14:paraId="07D342F6" w14:textId="77777777" w:rsidR="000F2EDD" w:rsidRPr="00124859" w:rsidRDefault="000F2EDD" w:rsidP="004938E8">
            <w:pPr>
              <w:jc w:val="both"/>
              <w:rPr>
                <w:i/>
                <w:iCs/>
              </w:rPr>
            </w:pPr>
            <w:r w:rsidRPr="00124859">
              <w:rPr>
                <w:i/>
                <w:iCs/>
              </w:rPr>
              <w:t>pp.</w:t>
            </w:r>
          </w:p>
        </w:tc>
        <w:tc>
          <w:tcPr>
            <w:tcW w:w="994" w:type="dxa"/>
            <w:shd w:val="clear" w:color="auto" w:fill="F7CAAC"/>
          </w:tcPr>
          <w:p w14:paraId="4EBC8D17" w14:textId="77777777" w:rsidR="000F2EDD" w:rsidRDefault="000F2EDD" w:rsidP="004938E8">
            <w:pPr>
              <w:jc w:val="both"/>
              <w:rPr>
                <w:b/>
              </w:rPr>
            </w:pPr>
            <w:r>
              <w:rPr>
                <w:b/>
              </w:rPr>
              <w:t>rozsah</w:t>
            </w:r>
          </w:p>
        </w:tc>
        <w:tc>
          <w:tcPr>
            <w:tcW w:w="709" w:type="dxa"/>
          </w:tcPr>
          <w:p w14:paraId="327D8E43" w14:textId="77777777" w:rsidR="000F2EDD" w:rsidRDefault="000F2EDD" w:rsidP="004938E8">
            <w:pPr>
              <w:jc w:val="both"/>
            </w:pPr>
            <w:r>
              <w:t>20</w:t>
            </w:r>
          </w:p>
        </w:tc>
        <w:tc>
          <w:tcPr>
            <w:tcW w:w="709" w:type="dxa"/>
            <w:gridSpan w:val="3"/>
            <w:shd w:val="clear" w:color="auto" w:fill="F7CAAC"/>
          </w:tcPr>
          <w:p w14:paraId="15C77131" w14:textId="77777777" w:rsidR="000F2EDD" w:rsidRDefault="000F2EDD" w:rsidP="004938E8">
            <w:pPr>
              <w:jc w:val="both"/>
              <w:rPr>
                <w:b/>
              </w:rPr>
            </w:pPr>
            <w:r>
              <w:rPr>
                <w:b/>
              </w:rPr>
              <w:t>do kdy</w:t>
            </w:r>
          </w:p>
        </w:tc>
        <w:tc>
          <w:tcPr>
            <w:tcW w:w="1387" w:type="dxa"/>
            <w:gridSpan w:val="2"/>
          </w:tcPr>
          <w:p w14:paraId="1F4E17E7" w14:textId="77777777" w:rsidR="000F2EDD" w:rsidRDefault="000F2EDD" w:rsidP="004938E8">
            <w:pPr>
              <w:jc w:val="both"/>
            </w:pPr>
            <w:r>
              <w:t>10/2026</w:t>
            </w:r>
          </w:p>
        </w:tc>
      </w:tr>
      <w:tr w:rsidR="000F2EDD" w14:paraId="1282742A" w14:textId="77777777" w:rsidTr="004938E8">
        <w:tc>
          <w:tcPr>
            <w:tcW w:w="5068" w:type="dxa"/>
            <w:gridSpan w:val="4"/>
            <w:shd w:val="clear" w:color="auto" w:fill="F7CAAC"/>
          </w:tcPr>
          <w:p w14:paraId="6AAAF62A" w14:textId="77777777" w:rsidR="000F2EDD" w:rsidRDefault="000F2EDD" w:rsidP="004938E8">
            <w:pPr>
              <w:jc w:val="both"/>
              <w:rPr>
                <w:b/>
              </w:rPr>
            </w:pPr>
            <w:r>
              <w:rPr>
                <w:b/>
              </w:rPr>
              <w:t>Typ vztahu na součásti VŠ, která uskutečňuje st. program</w:t>
            </w:r>
          </w:p>
        </w:tc>
        <w:tc>
          <w:tcPr>
            <w:tcW w:w="992" w:type="dxa"/>
            <w:gridSpan w:val="4"/>
          </w:tcPr>
          <w:p w14:paraId="3BB29BF9" w14:textId="77777777" w:rsidR="000F2EDD" w:rsidRPr="00124859" w:rsidRDefault="000F2EDD" w:rsidP="004938E8">
            <w:pPr>
              <w:jc w:val="both"/>
              <w:rPr>
                <w:i/>
                <w:iCs/>
              </w:rPr>
            </w:pPr>
            <w:r>
              <w:rPr>
                <w:i/>
                <w:iCs/>
              </w:rPr>
              <w:t>pp.</w:t>
            </w:r>
          </w:p>
        </w:tc>
        <w:tc>
          <w:tcPr>
            <w:tcW w:w="994" w:type="dxa"/>
            <w:shd w:val="clear" w:color="auto" w:fill="F7CAAC"/>
          </w:tcPr>
          <w:p w14:paraId="4E167CD1" w14:textId="77777777" w:rsidR="000F2EDD" w:rsidRDefault="000F2EDD" w:rsidP="004938E8">
            <w:pPr>
              <w:jc w:val="both"/>
              <w:rPr>
                <w:b/>
              </w:rPr>
            </w:pPr>
            <w:r>
              <w:rPr>
                <w:b/>
              </w:rPr>
              <w:t>rozsah</w:t>
            </w:r>
          </w:p>
        </w:tc>
        <w:tc>
          <w:tcPr>
            <w:tcW w:w="709" w:type="dxa"/>
          </w:tcPr>
          <w:p w14:paraId="4FBF4434" w14:textId="77777777" w:rsidR="000F2EDD" w:rsidRDefault="000F2EDD" w:rsidP="004938E8">
            <w:pPr>
              <w:jc w:val="both"/>
            </w:pPr>
            <w:r>
              <w:t>20</w:t>
            </w:r>
          </w:p>
        </w:tc>
        <w:tc>
          <w:tcPr>
            <w:tcW w:w="709" w:type="dxa"/>
            <w:gridSpan w:val="3"/>
            <w:shd w:val="clear" w:color="auto" w:fill="F7CAAC"/>
          </w:tcPr>
          <w:p w14:paraId="77A85667" w14:textId="77777777" w:rsidR="000F2EDD" w:rsidRDefault="000F2EDD" w:rsidP="004938E8">
            <w:pPr>
              <w:jc w:val="both"/>
              <w:rPr>
                <w:b/>
              </w:rPr>
            </w:pPr>
            <w:r>
              <w:rPr>
                <w:b/>
              </w:rPr>
              <w:t>do kdy</w:t>
            </w:r>
          </w:p>
        </w:tc>
        <w:tc>
          <w:tcPr>
            <w:tcW w:w="1387" w:type="dxa"/>
            <w:gridSpan w:val="2"/>
          </w:tcPr>
          <w:p w14:paraId="1007B39E" w14:textId="77777777" w:rsidR="000F2EDD" w:rsidRDefault="000F2EDD" w:rsidP="004938E8">
            <w:pPr>
              <w:jc w:val="both"/>
            </w:pPr>
            <w:r>
              <w:t>10/2026</w:t>
            </w:r>
          </w:p>
        </w:tc>
      </w:tr>
      <w:tr w:rsidR="000F2EDD" w14:paraId="5FA03516" w14:textId="77777777" w:rsidTr="004938E8">
        <w:tc>
          <w:tcPr>
            <w:tcW w:w="6060" w:type="dxa"/>
            <w:gridSpan w:val="8"/>
            <w:shd w:val="clear" w:color="auto" w:fill="F7CAAC"/>
          </w:tcPr>
          <w:p w14:paraId="31AF38D7"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2A2451D2" w14:textId="77777777" w:rsidR="000F2EDD" w:rsidRDefault="000F2EDD" w:rsidP="004938E8">
            <w:pPr>
              <w:jc w:val="both"/>
              <w:rPr>
                <w:b/>
              </w:rPr>
            </w:pPr>
            <w:r>
              <w:rPr>
                <w:b/>
              </w:rPr>
              <w:t>typ prac. vztahu</w:t>
            </w:r>
          </w:p>
        </w:tc>
        <w:tc>
          <w:tcPr>
            <w:tcW w:w="2096" w:type="dxa"/>
            <w:gridSpan w:val="5"/>
            <w:shd w:val="clear" w:color="auto" w:fill="F7CAAC"/>
          </w:tcPr>
          <w:p w14:paraId="4E63A43A" w14:textId="77777777" w:rsidR="000F2EDD" w:rsidRDefault="000F2EDD" w:rsidP="004938E8">
            <w:pPr>
              <w:jc w:val="both"/>
              <w:rPr>
                <w:b/>
              </w:rPr>
            </w:pPr>
            <w:r>
              <w:rPr>
                <w:b/>
              </w:rPr>
              <w:t>rozsah</w:t>
            </w:r>
          </w:p>
        </w:tc>
      </w:tr>
      <w:tr w:rsidR="000F2EDD" w14:paraId="72164F24" w14:textId="77777777" w:rsidTr="004938E8">
        <w:tc>
          <w:tcPr>
            <w:tcW w:w="6060" w:type="dxa"/>
            <w:gridSpan w:val="8"/>
          </w:tcPr>
          <w:p w14:paraId="20217C0A" w14:textId="77777777" w:rsidR="000F2EDD" w:rsidRDefault="000F2EDD" w:rsidP="004938E8">
            <w:pPr>
              <w:jc w:val="both"/>
            </w:pPr>
          </w:p>
        </w:tc>
        <w:tc>
          <w:tcPr>
            <w:tcW w:w="1703" w:type="dxa"/>
            <w:gridSpan w:val="2"/>
          </w:tcPr>
          <w:p w14:paraId="3FA04674" w14:textId="77777777" w:rsidR="000F2EDD" w:rsidRPr="00A42879" w:rsidRDefault="000F2EDD" w:rsidP="004938E8">
            <w:pPr>
              <w:jc w:val="both"/>
              <w:rPr>
                <w:i/>
                <w:iCs/>
              </w:rPr>
            </w:pPr>
          </w:p>
        </w:tc>
        <w:tc>
          <w:tcPr>
            <w:tcW w:w="2096" w:type="dxa"/>
            <w:gridSpan w:val="5"/>
          </w:tcPr>
          <w:p w14:paraId="02BB9A2D" w14:textId="77777777" w:rsidR="000F2EDD" w:rsidRDefault="000F2EDD" w:rsidP="004938E8">
            <w:pPr>
              <w:jc w:val="both"/>
            </w:pPr>
          </w:p>
        </w:tc>
      </w:tr>
      <w:tr w:rsidR="000F2EDD" w14:paraId="79F4E770" w14:textId="77777777" w:rsidTr="004938E8">
        <w:tc>
          <w:tcPr>
            <w:tcW w:w="6060" w:type="dxa"/>
            <w:gridSpan w:val="8"/>
          </w:tcPr>
          <w:p w14:paraId="5CE70B05" w14:textId="77777777" w:rsidR="000F2EDD" w:rsidRDefault="000F2EDD" w:rsidP="004938E8">
            <w:pPr>
              <w:jc w:val="both"/>
            </w:pPr>
          </w:p>
        </w:tc>
        <w:tc>
          <w:tcPr>
            <w:tcW w:w="1703" w:type="dxa"/>
            <w:gridSpan w:val="2"/>
          </w:tcPr>
          <w:p w14:paraId="269EA1CC" w14:textId="77777777" w:rsidR="000F2EDD" w:rsidRDefault="000F2EDD" w:rsidP="004938E8">
            <w:pPr>
              <w:jc w:val="both"/>
            </w:pPr>
          </w:p>
        </w:tc>
        <w:tc>
          <w:tcPr>
            <w:tcW w:w="2096" w:type="dxa"/>
            <w:gridSpan w:val="5"/>
          </w:tcPr>
          <w:p w14:paraId="2EB1E6ED" w14:textId="77777777" w:rsidR="000F2EDD" w:rsidRDefault="000F2EDD" w:rsidP="004938E8">
            <w:pPr>
              <w:jc w:val="both"/>
            </w:pPr>
          </w:p>
        </w:tc>
      </w:tr>
      <w:tr w:rsidR="000F2EDD" w14:paraId="48E12B05" w14:textId="77777777" w:rsidTr="004938E8">
        <w:tc>
          <w:tcPr>
            <w:tcW w:w="9859" w:type="dxa"/>
            <w:gridSpan w:val="15"/>
            <w:shd w:val="clear" w:color="auto" w:fill="F7CAAC"/>
          </w:tcPr>
          <w:p w14:paraId="435FAF9E"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1C85C3A8" w14:textId="77777777" w:rsidTr="004938E8">
        <w:trPr>
          <w:trHeight w:val="749"/>
        </w:trPr>
        <w:tc>
          <w:tcPr>
            <w:tcW w:w="9859" w:type="dxa"/>
            <w:gridSpan w:val="15"/>
            <w:tcBorders>
              <w:top w:val="nil"/>
            </w:tcBorders>
          </w:tcPr>
          <w:p w14:paraId="013C4ADE" w14:textId="77777777" w:rsidR="000F2EDD" w:rsidRDefault="000F2EDD" w:rsidP="004938E8">
            <w:pPr>
              <w:jc w:val="both"/>
            </w:pPr>
            <w:r>
              <w:t>Základy psychologie – garant, přednášející (100 %), vede semináře (100 %)</w:t>
            </w:r>
          </w:p>
          <w:p w14:paraId="0110D748" w14:textId="77777777" w:rsidR="000F2EDD" w:rsidRDefault="000F2EDD" w:rsidP="004938E8">
            <w:pPr>
              <w:jc w:val="both"/>
            </w:pPr>
            <w:r>
              <w:t>Krizová a manažerská komunikace – přednášející (40 %), vede semináře (40 %)</w:t>
            </w:r>
          </w:p>
          <w:p w14:paraId="7E1F9435" w14:textId="77777777" w:rsidR="000F2EDD" w:rsidRPr="002827C6" w:rsidRDefault="000F2EDD" w:rsidP="004938E8">
            <w:pPr>
              <w:jc w:val="both"/>
            </w:pPr>
          </w:p>
        </w:tc>
      </w:tr>
      <w:tr w:rsidR="000F2EDD" w14:paraId="3AC0C0A8" w14:textId="77777777" w:rsidTr="004938E8">
        <w:trPr>
          <w:trHeight w:val="340"/>
        </w:trPr>
        <w:tc>
          <w:tcPr>
            <w:tcW w:w="9859" w:type="dxa"/>
            <w:gridSpan w:val="15"/>
            <w:tcBorders>
              <w:top w:val="nil"/>
            </w:tcBorders>
            <w:shd w:val="clear" w:color="auto" w:fill="FBD4B4"/>
          </w:tcPr>
          <w:p w14:paraId="52AFBBB4"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5A692CC3" w14:textId="77777777" w:rsidTr="004938E8">
        <w:trPr>
          <w:trHeight w:val="340"/>
        </w:trPr>
        <w:tc>
          <w:tcPr>
            <w:tcW w:w="2802" w:type="dxa"/>
            <w:gridSpan w:val="2"/>
            <w:tcBorders>
              <w:top w:val="nil"/>
            </w:tcBorders>
          </w:tcPr>
          <w:p w14:paraId="0FABC5D3"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4BD0EC7E"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290D8A7F" w14:textId="77777777" w:rsidR="000F2EDD" w:rsidRPr="002827C6" w:rsidRDefault="000F2EDD" w:rsidP="004938E8">
            <w:pPr>
              <w:jc w:val="both"/>
              <w:rPr>
                <w:b/>
              </w:rPr>
            </w:pPr>
            <w:r w:rsidRPr="002827C6">
              <w:rPr>
                <w:b/>
              </w:rPr>
              <w:t>Sem.</w:t>
            </w:r>
          </w:p>
        </w:tc>
        <w:tc>
          <w:tcPr>
            <w:tcW w:w="2109" w:type="dxa"/>
            <w:gridSpan w:val="5"/>
            <w:tcBorders>
              <w:top w:val="nil"/>
            </w:tcBorders>
          </w:tcPr>
          <w:p w14:paraId="0786F31F"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5F299C97"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rsidDel="00681659" w14:paraId="53933C23" w14:textId="7887C4FB" w:rsidTr="004938E8">
        <w:trPr>
          <w:trHeight w:val="285"/>
          <w:del w:id="1168" w:author="Eva Skýbová" w:date="2024-05-13T13:33:00Z"/>
        </w:trPr>
        <w:tc>
          <w:tcPr>
            <w:tcW w:w="2802" w:type="dxa"/>
            <w:gridSpan w:val="2"/>
            <w:tcBorders>
              <w:top w:val="nil"/>
            </w:tcBorders>
          </w:tcPr>
          <w:p w14:paraId="0FE721DD" w14:textId="35DA50CB" w:rsidR="000F2EDD" w:rsidRPr="00243ADB" w:rsidDel="00681659" w:rsidRDefault="000F2EDD" w:rsidP="004938E8">
            <w:pPr>
              <w:jc w:val="both"/>
              <w:rPr>
                <w:del w:id="1169" w:author="Eva Skýbová" w:date="2024-05-13T13:33:00Z"/>
              </w:rPr>
            </w:pPr>
            <w:bookmarkStart w:id="1170" w:name="_GoBack"/>
            <w:bookmarkEnd w:id="1170"/>
          </w:p>
        </w:tc>
        <w:tc>
          <w:tcPr>
            <w:tcW w:w="2409" w:type="dxa"/>
            <w:gridSpan w:val="3"/>
            <w:tcBorders>
              <w:top w:val="nil"/>
            </w:tcBorders>
          </w:tcPr>
          <w:p w14:paraId="310AD9C7" w14:textId="135A531E" w:rsidR="000F2EDD" w:rsidRPr="00243ADB" w:rsidDel="00681659" w:rsidRDefault="000F2EDD" w:rsidP="004938E8">
            <w:pPr>
              <w:jc w:val="both"/>
              <w:rPr>
                <w:del w:id="1171" w:author="Eva Skýbová" w:date="2024-05-13T13:33:00Z"/>
              </w:rPr>
            </w:pPr>
          </w:p>
        </w:tc>
        <w:tc>
          <w:tcPr>
            <w:tcW w:w="567" w:type="dxa"/>
            <w:gridSpan w:val="2"/>
            <w:tcBorders>
              <w:top w:val="nil"/>
            </w:tcBorders>
          </w:tcPr>
          <w:p w14:paraId="08516D81" w14:textId="0B33516F" w:rsidR="000F2EDD" w:rsidRPr="00243ADB" w:rsidDel="00681659" w:rsidRDefault="000F2EDD" w:rsidP="004938E8">
            <w:pPr>
              <w:jc w:val="both"/>
              <w:rPr>
                <w:del w:id="1172" w:author="Eva Skýbová" w:date="2024-05-13T13:33:00Z"/>
              </w:rPr>
            </w:pPr>
          </w:p>
        </w:tc>
        <w:tc>
          <w:tcPr>
            <w:tcW w:w="2109" w:type="dxa"/>
            <w:gridSpan w:val="5"/>
            <w:tcBorders>
              <w:top w:val="nil"/>
            </w:tcBorders>
          </w:tcPr>
          <w:p w14:paraId="36E2A8E8" w14:textId="4AC7D741" w:rsidR="000F2EDD" w:rsidRPr="00243ADB" w:rsidDel="00681659" w:rsidRDefault="000F2EDD" w:rsidP="004938E8">
            <w:pPr>
              <w:rPr>
                <w:del w:id="1173" w:author="Eva Skýbová" w:date="2024-05-13T13:33:00Z"/>
              </w:rPr>
            </w:pPr>
          </w:p>
        </w:tc>
        <w:tc>
          <w:tcPr>
            <w:tcW w:w="1972" w:type="dxa"/>
            <w:gridSpan w:val="3"/>
            <w:tcBorders>
              <w:top w:val="nil"/>
            </w:tcBorders>
          </w:tcPr>
          <w:p w14:paraId="3076AB37" w14:textId="6F99C0D6" w:rsidR="000F2EDD" w:rsidRPr="009B6531" w:rsidDel="00681659" w:rsidRDefault="000F2EDD" w:rsidP="004938E8">
            <w:pPr>
              <w:jc w:val="both"/>
              <w:rPr>
                <w:del w:id="1174" w:author="Eva Skýbová" w:date="2024-05-13T13:33:00Z"/>
              </w:rPr>
            </w:pPr>
          </w:p>
        </w:tc>
      </w:tr>
      <w:tr w:rsidR="000F2EDD" w:rsidDel="00681659" w14:paraId="679F0D76" w14:textId="20CCAB57" w:rsidTr="004938E8">
        <w:trPr>
          <w:trHeight w:val="284"/>
          <w:del w:id="1175" w:author="Eva Skýbová" w:date="2024-05-13T13:33:00Z"/>
        </w:trPr>
        <w:tc>
          <w:tcPr>
            <w:tcW w:w="2802" w:type="dxa"/>
            <w:gridSpan w:val="2"/>
            <w:tcBorders>
              <w:top w:val="nil"/>
            </w:tcBorders>
          </w:tcPr>
          <w:p w14:paraId="5276FEC7" w14:textId="0B9CB91D" w:rsidR="000F2EDD" w:rsidRPr="009B6531" w:rsidDel="00681659" w:rsidRDefault="000F2EDD" w:rsidP="004938E8">
            <w:pPr>
              <w:jc w:val="both"/>
              <w:rPr>
                <w:del w:id="1176" w:author="Eva Skýbová" w:date="2024-05-13T13:33:00Z"/>
              </w:rPr>
            </w:pPr>
          </w:p>
        </w:tc>
        <w:tc>
          <w:tcPr>
            <w:tcW w:w="2409" w:type="dxa"/>
            <w:gridSpan w:val="3"/>
            <w:tcBorders>
              <w:top w:val="nil"/>
            </w:tcBorders>
          </w:tcPr>
          <w:p w14:paraId="3A18FFFF" w14:textId="16763E9E" w:rsidR="000F2EDD" w:rsidRPr="009B6531" w:rsidDel="00681659" w:rsidRDefault="000F2EDD" w:rsidP="004938E8">
            <w:pPr>
              <w:jc w:val="both"/>
              <w:rPr>
                <w:del w:id="1177" w:author="Eva Skýbová" w:date="2024-05-13T13:33:00Z"/>
              </w:rPr>
            </w:pPr>
          </w:p>
        </w:tc>
        <w:tc>
          <w:tcPr>
            <w:tcW w:w="567" w:type="dxa"/>
            <w:gridSpan w:val="2"/>
            <w:tcBorders>
              <w:top w:val="nil"/>
            </w:tcBorders>
          </w:tcPr>
          <w:p w14:paraId="6C219C19" w14:textId="514CE5E6" w:rsidR="000F2EDD" w:rsidRPr="009B6531" w:rsidDel="00681659" w:rsidRDefault="000F2EDD" w:rsidP="004938E8">
            <w:pPr>
              <w:jc w:val="both"/>
              <w:rPr>
                <w:del w:id="1178" w:author="Eva Skýbová" w:date="2024-05-13T13:33:00Z"/>
              </w:rPr>
            </w:pPr>
          </w:p>
        </w:tc>
        <w:tc>
          <w:tcPr>
            <w:tcW w:w="2109" w:type="dxa"/>
            <w:gridSpan w:val="5"/>
            <w:tcBorders>
              <w:top w:val="nil"/>
            </w:tcBorders>
          </w:tcPr>
          <w:p w14:paraId="606E4957" w14:textId="0E1C92BB" w:rsidR="000F2EDD" w:rsidRPr="009B6531" w:rsidDel="00681659" w:rsidRDefault="000F2EDD" w:rsidP="004938E8">
            <w:pPr>
              <w:rPr>
                <w:del w:id="1179" w:author="Eva Skýbová" w:date="2024-05-13T13:33:00Z"/>
              </w:rPr>
            </w:pPr>
          </w:p>
        </w:tc>
        <w:tc>
          <w:tcPr>
            <w:tcW w:w="1972" w:type="dxa"/>
            <w:gridSpan w:val="3"/>
            <w:tcBorders>
              <w:top w:val="nil"/>
            </w:tcBorders>
          </w:tcPr>
          <w:p w14:paraId="02007BEE" w14:textId="7935D22B" w:rsidR="000F2EDD" w:rsidRPr="009B6531" w:rsidDel="00681659" w:rsidRDefault="000F2EDD" w:rsidP="004938E8">
            <w:pPr>
              <w:jc w:val="both"/>
              <w:rPr>
                <w:del w:id="1180" w:author="Eva Skýbová" w:date="2024-05-13T13:33:00Z"/>
              </w:rPr>
            </w:pPr>
          </w:p>
        </w:tc>
      </w:tr>
      <w:tr w:rsidR="000F2EDD" w14:paraId="2A8EA6D4" w14:textId="77777777" w:rsidTr="004938E8">
        <w:trPr>
          <w:trHeight w:val="284"/>
        </w:trPr>
        <w:tc>
          <w:tcPr>
            <w:tcW w:w="2802" w:type="dxa"/>
            <w:gridSpan w:val="2"/>
            <w:tcBorders>
              <w:top w:val="nil"/>
            </w:tcBorders>
          </w:tcPr>
          <w:p w14:paraId="5BD443F4" w14:textId="77777777" w:rsidR="000F2EDD" w:rsidRDefault="000F2EDD" w:rsidP="004938E8">
            <w:pPr>
              <w:jc w:val="both"/>
            </w:pPr>
          </w:p>
        </w:tc>
        <w:tc>
          <w:tcPr>
            <w:tcW w:w="2409" w:type="dxa"/>
            <w:gridSpan w:val="3"/>
            <w:tcBorders>
              <w:top w:val="nil"/>
            </w:tcBorders>
          </w:tcPr>
          <w:p w14:paraId="793FE18C" w14:textId="77777777" w:rsidR="000F2EDD" w:rsidRDefault="000F2EDD" w:rsidP="004938E8">
            <w:pPr>
              <w:jc w:val="both"/>
            </w:pPr>
          </w:p>
        </w:tc>
        <w:tc>
          <w:tcPr>
            <w:tcW w:w="567" w:type="dxa"/>
            <w:gridSpan w:val="2"/>
            <w:tcBorders>
              <w:top w:val="nil"/>
            </w:tcBorders>
          </w:tcPr>
          <w:p w14:paraId="22BCA602" w14:textId="77777777" w:rsidR="000F2EDD" w:rsidRDefault="000F2EDD" w:rsidP="004938E8">
            <w:pPr>
              <w:jc w:val="both"/>
            </w:pPr>
          </w:p>
        </w:tc>
        <w:tc>
          <w:tcPr>
            <w:tcW w:w="2109" w:type="dxa"/>
            <w:gridSpan w:val="5"/>
            <w:tcBorders>
              <w:top w:val="nil"/>
            </w:tcBorders>
          </w:tcPr>
          <w:p w14:paraId="3A394ECD" w14:textId="77777777" w:rsidR="000F2EDD" w:rsidRDefault="000F2EDD" w:rsidP="004938E8">
            <w:pPr>
              <w:jc w:val="both"/>
            </w:pPr>
          </w:p>
        </w:tc>
        <w:tc>
          <w:tcPr>
            <w:tcW w:w="1972" w:type="dxa"/>
            <w:gridSpan w:val="3"/>
            <w:tcBorders>
              <w:top w:val="nil"/>
            </w:tcBorders>
          </w:tcPr>
          <w:p w14:paraId="4390F187" w14:textId="77777777" w:rsidR="000F2EDD" w:rsidRPr="009B6531" w:rsidRDefault="000F2EDD" w:rsidP="004938E8">
            <w:pPr>
              <w:jc w:val="both"/>
            </w:pPr>
          </w:p>
        </w:tc>
      </w:tr>
      <w:tr w:rsidR="000F2EDD" w14:paraId="2D1ACE1B" w14:textId="77777777" w:rsidTr="004938E8">
        <w:tc>
          <w:tcPr>
            <w:tcW w:w="9859" w:type="dxa"/>
            <w:gridSpan w:val="15"/>
            <w:shd w:val="clear" w:color="auto" w:fill="F7CAAC"/>
          </w:tcPr>
          <w:p w14:paraId="3DA2E43D" w14:textId="77777777" w:rsidR="000F2EDD" w:rsidRDefault="000F2EDD" w:rsidP="004938E8">
            <w:pPr>
              <w:jc w:val="both"/>
            </w:pPr>
            <w:r>
              <w:rPr>
                <w:b/>
              </w:rPr>
              <w:t>Údaje o vzdělání na VŠ</w:t>
            </w:r>
          </w:p>
        </w:tc>
      </w:tr>
      <w:tr w:rsidR="000F2EDD" w14:paraId="16430B22" w14:textId="77777777" w:rsidTr="004938E8">
        <w:trPr>
          <w:trHeight w:val="649"/>
        </w:trPr>
        <w:tc>
          <w:tcPr>
            <w:tcW w:w="9859" w:type="dxa"/>
            <w:gridSpan w:val="15"/>
          </w:tcPr>
          <w:p w14:paraId="7861A265" w14:textId="77777777" w:rsidR="000F2EDD" w:rsidRPr="00243ADB" w:rsidRDefault="000F2EDD" w:rsidP="004938E8">
            <w:pPr>
              <w:pStyle w:val="Default"/>
              <w:rPr>
                <w:sz w:val="20"/>
                <w:szCs w:val="20"/>
              </w:rPr>
            </w:pPr>
            <w:r w:rsidRPr="00243ADB">
              <w:rPr>
                <w:sz w:val="20"/>
                <w:szCs w:val="20"/>
              </w:rPr>
              <w:t>2017 – magistr (Mgr.) studijní program: Sociální práce a sociální politika, Název oboru: Sociální práce-případové poradenství, Masarykova univerzita v Brně</w:t>
            </w:r>
          </w:p>
          <w:p w14:paraId="549FEC8F" w14:textId="77777777" w:rsidR="000F2EDD" w:rsidRPr="006E5EE7" w:rsidRDefault="000F2EDD" w:rsidP="004938E8">
            <w:pPr>
              <w:jc w:val="both"/>
              <w:rPr>
                <w:bCs/>
              </w:rPr>
            </w:pPr>
          </w:p>
        </w:tc>
      </w:tr>
      <w:tr w:rsidR="000F2EDD" w14:paraId="46E931C3" w14:textId="77777777" w:rsidTr="004938E8">
        <w:tc>
          <w:tcPr>
            <w:tcW w:w="9859" w:type="dxa"/>
            <w:gridSpan w:val="15"/>
            <w:shd w:val="clear" w:color="auto" w:fill="F7CAAC"/>
          </w:tcPr>
          <w:p w14:paraId="250EE162" w14:textId="77777777" w:rsidR="000F2EDD" w:rsidRDefault="000F2EDD" w:rsidP="004938E8">
            <w:pPr>
              <w:jc w:val="both"/>
              <w:rPr>
                <w:b/>
              </w:rPr>
            </w:pPr>
            <w:r>
              <w:rPr>
                <w:b/>
              </w:rPr>
              <w:t>Údaje o odborném působení od absolvování VŠ</w:t>
            </w:r>
          </w:p>
        </w:tc>
      </w:tr>
      <w:tr w:rsidR="000F2EDD" w14:paraId="75138EE9" w14:textId="77777777" w:rsidTr="004938E8">
        <w:trPr>
          <w:trHeight w:val="1361"/>
        </w:trPr>
        <w:tc>
          <w:tcPr>
            <w:tcW w:w="9859" w:type="dxa"/>
            <w:gridSpan w:val="15"/>
          </w:tcPr>
          <w:p w14:paraId="7B26D26A" w14:textId="77777777" w:rsidR="000F2EDD" w:rsidRPr="00C71967" w:rsidRDefault="000F2EDD" w:rsidP="004938E8">
            <w:pPr>
              <w:pStyle w:val="Default"/>
              <w:jc w:val="both"/>
              <w:rPr>
                <w:bCs/>
                <w:sz w:val="20"/>
                <w:szCs w:val="20"/>
              </w:rPr>
            </w:pPr>
            <w:r w:rsidRPr="00C71967">
              <w:rPr>
                <w:bCs/>
                <w:sz w:val="20"/>
                <w:szCs w:val="20"/>
              </w:rPr>
              <w:t>2024-dosud: Univerzita Tomáše Bati ve Zlíně, Fakulta logistiky a krizového řízení, akademický pracovník, pp.</w:t>
            </w:r>
          </w:p>
          <w:p w14:paraId="1B631EC7" w14:textId="77777777" w:rsidR="000F2EDD" w:rsidRPr="00C71967" w:rsidRDefault="000F2EDD" w:rsidP="004938E8">
            <w:pPr>
              <w:pStyle w:val="Default"/>
              <w:jc w:val="both"/>
              <w:rPr>
                <w:sz w:val="20"/>
                <w:szCs w:val="20"/>
              </w:rPr>
            </w:pPr>
            <w:r w:rsidRPr="00C71967">
              <w:rPr>
                <w:bCs/>
                <w:sz w:val="20"/>
                <w:szCs w:val="20"/>
              </w:rPr>
              <w:t>2023</w:t>
            </w:r>
            <w:r>
              <w:rPr>
                <w:bCs/>
                <w:sz w:val="20"/>
                <w:szCs w:val="20"/>
              </w:rPr>
              <w:t>: v</w:t>
            </w:r>
            <w:r w:rsidRPr="00C71967">
              <w:rPr>
                <w:bCs/>
                <w:sz w:val="20"/>
                <w:szCs w:val="20"/>
              </w:rPr>
              <w:t>edlejší činnost</w:t>
            </w:r>
            <w:r w:rsidRPr="00C71967">
              <w:rPr>
                <w:sz w:val="20"/>
                <w:szCs w:val="20"/>
              </w:rPr>
              <w:t>: Konzultační a poradenská činnost, psychoterapie – individuální, párová, rodinná</w:t>
            </w:r>
          </w:p>
          <w:p w14:paraId="44A06BEB" w14:textId="77777777" w:rsidR="000F2EDD" w:rsidRPr="00C71967" w:rsidRDefault="000F2EDD" w:rsidP="004938E8">
            <w:pPr>
              <w:pStyle w:val="Default"/>
              <w:jc w:val="both"/>
              <w:rPr>
                <w:sz w:val="20"/>
                <w:szCs w:val="20"/>
              </w:rPr>
            </w:pPr>
            <w:r w:rsidRPr="00C71967">
              <w:rPr>
                <w:bCs/>
                <w:sz w:val="20"/>
                <w:szCs w:val="20"/>
              </w:rPr>
              <w:t>2022</w:t>
            </w:r>
            <w:r>
              <w:rPr>
                <w:bCs/>
                <w:sz w:val="20"/>
                <w:szCs w:val="20"/>
              </w:rPr>
              <w:t>-</w:t>
            </w:r>
            <w:r w:rsidRPr="00C71967">
              <w:rPr>
                <w:bCs/>
                <w:sz w:val="20"/>
                <w:szCs w:val="20"/>
              </w:rPr>
              <w:t>dosud</w:t>
            </w:r>
            <w:r>
              <w:rPr>
                <w:bCs/>
                <w:sz w:val="20"/>
                <w:szCs w:val="20"/>
              </w:rPr>
              <w:t>:</w:t>
            </w:r>
            <w:r w:rsidRPr="00C71967">
              <w:rPr>
                <w:bCs/>
                <w:sz w:val="20"/>
                <w:szCs w:val="20"/>
              </w:rPr>
              <w:t xml:space="preserve"> Charita Uherský Brod, sociální pracovník služby Sociální rehabilitace, </w:t>
            </w:r>
            <w:r w:rsidRPr="00C71967">
              <w:rPr>
                <w:sz w:val="20"/>
                <w:szCs w:val="20"/>
              </w:rPr>
              <w:t>přímá práce s lidmi se zdravotním postižením, Metodická a kontrolní činnost, Zástupce vedoucí služby, pp</w:t>
            </w:r>
            <w:r>
              <w:rPr>
                <w:sz w:val="20"/>
                <w:szCs w:val="20"/>
              </w:rPr>
              <w:t>.</w:t>
            </w:r>
          </w:p>
          <w:p w14:paraId="5958F5FA" w14:textId="77777777" w:rsidR="000F2EDD" w:rsidRPr="00C71967" w:rsidRDefault="000F2EDD" w:rsidP="004938E8">
            <w:pPr>
              <w:pStyle w:val="Default"/>
              <w:jc w:val="both"/>
              <w:rPr>
                <w:sz w:val="20"/>
                <w:szCs w:val="20"/>
              </w:rPr>
            </w:pPr>
            <w:r w:rsidRPr="00C71967">
              <w:rPr>
                <w:bCs/>
                <w:sz w:val="20"/>
                <w:szCs w:val="20"/>
              </w:rPr>
              <w:t>2021-2022</w:t>
            </w:r>
            <w:r>
              <w:rPr>
                <w:bCs/>
                <w:sz w:val="20"/>
                <w:szCs w:val="20"/>
              </w:rPr>
              <w:t>:</w:t>
            </w:r>
            <w:r w:rsidRPr="00C71967">
              <w:rPr>
                <w:bCs/>
                <w:sz w:val="20"/>
                <w:szCs w:val="20"/>
              </w:rPr>
              <w:t xml:space="preserve"> STROP, z. ú., Zlín, doprovázející organizace, sociální pracovník, </w:t>
            </w:r>
            <w:r w:rsidRPr="00C71967">
              <w:rPr>
                <w:sz w:val="20"/>
                <w:szCs w:val="20"/>
              </w:rPr>
              <w:t>Doprovázení pěstounských rodin a dětí v pěstounské péči, Poradenství a práce s pěstouny na přechodnou dobu, pp</w:t>
            </w:r>
            <w:r>
              <w:rPr>
                <w:sz w:val="20"/>
                <w:szCs w:val="20"/>
              </w:rPr>
              <w:t>.</w:t>
            </w:r>
          </w:p>
          <w:p w14:paraId="44E16F55" w14:textId="77777777" w:rsidR="000F2EDD" w:rsidRPr="00C71967" w:rsidRDefault="000F2EDD" w:rsidP="004938E8">
            <w:pPr>
              <w:ind w:left="2832" w:hanging="2832"/>
              <w:jc w:val="both"/>
            </w:pPr>
            <w:r w:rsidRPr="00C71967">
              <w:rPr>
                <w:bCs/>
              </w:rPr>
              <w:t>2012-2020</w:t>
            </w:r>
            <w:r>
              <w:rPr>
                <w:bCs/>
              </w:rPr>
              <w:t>:</w:t>
            </w:r>
            <w:r w:rsidRPr="00C71967">
              <w:rPr>
                <w:bCs/>
              </w:rPr>
              <w:t xml:space="preserve"> Město Uherský Brod, Odbor sociálních věcí, Oddělení sociálně právní ochrany dětí, </w:t>
            </w:r>
            <w:r w:rsidRPr="00C71967">
              <w:t xml:space="preserve">Sociální pracovník, </w:t>
            </w:r>
          </w:p>
          <w:p w14:paraId="1778DEDB" w14:textId="77777777" w:rsidR="000F2EDD" w:rsidRPr="00C71967" w:rsidRDefault="000F2EDD" w:rsidP="004938E8">
            <w:pPr>
              <w:ind w:left="2832" w:hanging="2832"/>
              <w:jc w:val="both"/>
            </w:pPr>
            <w:r w:rsidRPr="00C71967">
              <w:t xml:space="preserve">referent opatrovnické agendy a agendy náhradní rodinné péče, Práce s cílovou skupinou ohrožených dětí a jejich rodin, </w:t>
            </w:r>
          </w:p>
          <w:p w14:paraId="130A3C45" w14:textId="77777777" w:rsidR="000F2EDD" w:rsidRPr="00C71967" w:rsidRDefault="000F2EDD" w:rsidP="004938E8">
            <w:pPr>
              <w:ind w:left="2832" w:hanging="2832"/>
              <w:jc w:val="both"/>
              <w:rPr>
                <w:bCs/>
              </w:rPr>
            </w:pPr>
            <w:r w:rsidRPr="00C71967">
              <w:t>práce s náhradní rodinou, s rodinou v rozvodových situacích, poradenství a práce s dysfunkční rodinou, pp</w:t>
            </w:r>
          </w:p>
          <w:p w14:paraId="0AB6EC33" w14:textId="77777777" w:rsidR="000F2EDD" w:rsidRPr="00C71967" w:rsidRDefault="000F2EDD" w:rsidP="004938E8">
            <w:pPr>
              <w:ind w:left="2832" w:hanging="2832"/>
              <w:jc w:val="both"/>
            </w:pPr>
            <w:r w:rsidRPr="00C71967">
              <w:rPr>
                <w:bCs/>
              </w:rPr>
              <w:t xml:space="preserve">06/2012-09/2012 Charita Uherský Brod, Azylový dům pro matky s dětmi v tísni, sociální pracovník, </w:t>
            </w:r>
            <w:r w:rsidRPr="00C71967">
              <w:t xml:space="preserve">Poradenství a </w:t>
            </w:r>
          </w:p>
          <w:p w14:paraId="26901ECB" w14:textId="77777777" w:rsidR="000F2EDD" w:rsidRPr="00C71967" w:rsidRDefault="000F2EDD" w:rsidP="004938E8">
            <w:pPr>
              <w:ind w:left="2832" w:hanging="2832"/>
              <w:jc w:val="both"/>
            </w:pPr>
            <w:r w:rsidRPr="00C71967">
              <w:t>práce s ohroženými dětmi a jejich rodinami, pp</w:t>
            </w:r>
          </w:p>
          <w:p w14:paraId="01FA296B" w14:textId="77777777" w:rsidR="000F2EDD" w:rsidRPr="00424EE8" w:rsidRDefault="000F2EDD" w:rsidP="004938E8">
            <w:pPr>
              <w:jc w:val="both"/>
            </w:pPr>
          </w:p>
        </w:tc>
      </w:tr>
      <w:tr w:rsidR="000F2EDD" w14:paraId="671A46BA" w14:textId="77777777" w:rsidTr="004938E8">
        <w:trPr>
          <w:trHeight w:val="250"/>
        </w:trPr>
        <w:tc>
          <w:tcPr>
            <w:tcW w:w="9859" w:type="dxa"/>
            <w:gridSpan w:val="15"/>
            <w:shd w:val="clear" w:color="auto" w:fill="F7CAAC"/>
          </w:tcPr>
          <w:p w14:paraId="0A5E84D3" w14:textId="77777777" w:rsidR="000F2EDD" w:rsidRDefault="000F2EDD" w:rsidP="004938E8">
            <w:pPr>
              <w:jc w:val="both"/>
            </w:pPr>
            <w:r>
              <w:rPr>
                <w:b/>
              </w:rPr>
              <w:t>Zkušenosti s vedením kvalifikačních a rigorózních prací</w:t>
            </w:r>
          </w:p>
        </w:tc>
      </w:tr>
      <w:tr w:rsidR="000F2EDD" w14:paraId="190E48E9" w14:textId="77777777" w:rsidTr="004938E8">
        <w:trPr>
          <w:trHeight w:val="519"/>
        </w:trPr>
        <w:tc>
          <w:tcPr>
            <w:tcW w:w="9859" w:type="dxa"/>
            <w:gridSpan w:val="15"/>
          </w:tcPr>
          <w:p w14:paraId="7618309F" w14:textId="77777777" w:rsidR="000F2EDD" w:rsidRDefault="000F2EDD" w:rsidP="004938E8">
            <w:pPr>
              <w:jc w:val="both"/>
            </w:pPr>
          </w:p>
        </w:tc>
      </w:tr>
      <w:tr w:rsidR="000F2EDD" w14:paraId="235A6755" w14:textId="77777777" w:rsidTr="004938E8">
        <w:trPr>
          <w:cantSplit/>
        </w:trPr>
        <w:tc>
          <w:tcPr>
            <w:tcW w:w="3347" w:type="dxa"/>
            <w:gridSpan w:val="3"/>
            <w:tcBorders>
              <w:top w:val="single" w:sz="12" w:space="0" w:color="auto"/>
            </w:tcBorders>
            <w:shd w:val="clear" w:color="auto" w:fill="F7CAAC"/>
          </w:tcPr>
          <w:p w14:paraId="540FE3F1"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00A87177"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9159EB2"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D7602E9" w14:textId="77777777" w:rsidR="000F2EDD" w:rsidRDefault="000F2EDD" w:rsidP="004938E8">
            <w:pPr>
              <w:jc w:val="both"/>
              <w:rPr>
                <w:b/>
              </w:rPr>
            </w:pPr>
            <w:r>
              <w:rPr>
                <w:b/>
              </w:rPr>
              <w:t>Ohlasy publikací</w:t>
            </w:r>
          </w:p>
        </w:tc>
      </w:tr>
      <w:tr w:rsidR="000F2EDD" w14:paraId="2D791857" w14:textId="77777777" w:rsidTr="004938E8">
        <w:trPr>
          <w:cantSplit/>
        </w:trPr>
        <w:tc>
          <w:tcPr>
            <w:tcW w:w="3347" w:type="dxa"/>
            <w:gridSpan w:val="3"/>
          </w:tcPr>
          <w:p w14:paraId="5E3AF4AE" w14:textId="77777777" w:rsidR="000F2EDD" w:rsidRDefault="000F2EDD" w:rsidP="004938E8">
            <w:pPr>
              <w:jc w:val="both"/>
            </w:pPr>
          </w:p>
        </w:tc>
        <w:tc>
          <w:tcPr>
            <w:tcW w:w="2245" w:type="dxa"/>
            <w:gridSpan w:val="3"/>
          </w:tcPr>
          <w:p w14:paraId="16C99805" w14:textId="77777777" w:rsidR="000F2EDD" w:rsidRDefault="000F2EDD" w:rsidP="004938E8">
            <w:pPr>
              <w:jc w:val="both"/>
            </w:pPr>
          </w:p>
        </w:tc>
        <w:tc>
          <w:tcPr>
            <w:tcW w:w="2248" w:type="dxa"/>
            <w:gridSpan w:val="5"/>
            <w:tcBorders>
              <w:right w:val="single" w:sz="12" w:space="0" w:color="auto"/>
            </w:tcBorders>
          </w:tcPr>
          <w:p w14:paraId="4ED9C55E" w14:textId="77777777" w:rsidR="000F2EDD" w:rsidRDefault="000F2EDD" w:rsidP="004938E8">
            <w:pPr>
              <w:jc w:val="both"/>
            </w:pPr>
          </w:p>
        </w:tc>
        <w:tc>
          <w:tcPr>
            <w:tcW w:w="632" w:type="dxa"/>
            <w:gridSpan w:val="2"/>
            <w:tcBorders>
              <w:left w:val="single" w:sz="12" w:space="0" w:color="auto"/>
            </w:tcBorders>
            <w:shd w:val="clear" w:color="auto" w:fill="F7CAAC"/>
          </w:tcPr>
          <w:p w14:paraId="137580EA" w14:textId="77777777" w:rsidR="000F2EDD" w:rsidRPr="00F20AEF" w:rsidRDefault="000F2EDD" w:rsidP="004938E8">
            <w:pPr>
              <w:jc w:val="both"/>
            </w:pPr>
            <w:r w:rsidRPr="00F20AEF">
              <w:rPr>
                <w:b/>
              </w:rPr>
              <w:t>WoS</w:t>
            </w:r>
          </w:p>
        </w:tc>
        <w:tc>
          <w:tcPr>
            <w:tcW w:w="693" w:type="dxa"/>
            <w:shd w:val="clear" w:color="auto" w:fill="F7CAAC"/>
          </w:tcPr>
          <w:p w14:paraId="1DDF5BB7"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1CCE32A1" w14:textId="77777777" w:rsidR="000F2EDD" w:rsidRDefault="000F2EDD" w:rsidP="004938E8">
            <w:pPr>
              <w:jc w:val="both"/>
            </w:pPr>
            <w:r>
              <w:rPr>
                <w:b/>
                <w:sz w:val="18"/>
              </w:rPr>
              <w:t>ostatní</w:t>
            </w:r>
          </w:p>
        </w:tc>
      </w:tr>
      <w:tr w:rsidR="000F2EDD" w14:paraId="2B4FC058" w14:textId="77777777" w:rsidTr="004938E8">
        <w:trPr>
          <w:cantSplit/>
          <w:trHeight w:val="70"/>
        </w:trPr>
        <w:tc>
          <w:tcPr>
            <w:tcW w:w="3347" w:type="dxa"/>
            <w:gridSpan w:val="3"/>
            <w:shd w:val="clear" w:color="auto" w:fill="F7CAAC"/>
          </w:tcPr>
          <w:p w14:paraId="19A790E2" w14:textId="77777777" w:rsidR="000F2EDD" w:rsidRDefault="000F2EDD" w:rsidP="004938E8">
            <w:pPr>
              <w:jc w:val="both"/>
            </w:pPr>
            <w:r>
              <w:rPr>
                <w:b/>
              </w:rPr>
              <w:t>Obor jmenovacího řízení</w:t>
            </w:r>
          </w:p>
        </w:tc>
        <w:tc>
          <w:tcPr>
            <w:tcW w:w="2245" w:type="dxa"/>
            <w:gridSpan w:val="3"/>
            <w:shd w:val="clear" w:color="auto" w:fill="F7CAAC"/>
          </w:tcPr>
          <w:p w14:paraId="4C6DE852"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2F7670CD" w14:textId="77777777" w:rsidR="000F2EDD" w:rsidRDefault="000F2EDD" w:rsidP="004938E8">
            <w:pPr>
              <w:jc w:val="both"/>
            </w:pPr>
            <w:r>
              <w:rPr>
                <w:b/>
              </w:rPr>
              <w:t>Řízení konáno na VŠ</w:t>
            </w:r>
          </w:p>
        </w:tc>
        <w:tc>
          <w:tcPr>
            <w:tcW w:w="632" w:type="dxa"/>
            <w:gridSpan w:val="2"/>
            <w:tcBorders>
              <w:left w:val="single" w:sz="12" w:space="0" w:color="auto"/>
            </w:tcBorders>
          </w:tcPr>
          <w:p w14:paraId="6DD2283C" w14:textId="543165B4" w:rsidR="000F2EDD" w:rsidRPr="00F20AEF" w:rsidRDefault="00895679">
            <w:pPr>
              <w:jc w:val="center"/>
              <w:rPr>
                <w:b/>
              </w:rPr>
              <w:pPrChange w:id="1181" w:author="Zuzana Tučková" w:date="2024-05-13T13:10:00Z">
                <w:pPr>
                  <w:jc w:val="both"/>
                </w:pPr>
              </w:pPrChange>
            </w:pPr>
            <w:ins w:id="1182" w:author="Zuzana Tučková" w:date="2024-05-13T13:10:00Z">
              <w:r>
                <w:rPr>
                  <w:b/>
                </w:rPr>
                <w:t>0</w:t>
              </w:r>
            </w:ins>
          </w:p>
        </w:tc>
        <w:tc>
          <w:tcPr>
            <w:tcW w:w="693" w:type="dxa"/>
          </w:tcPr>
          <w:p w14:paraId="325E75BE" w14:textId="32D4B24F" w:rsidR="000F2EDD" w:rsidRPr="00F20AEF" w:rsidRDefault="00895679">
            <w:pPr>
              <w:jc w:val="center"/>
              <w:rPr>
                <w:b/>
              </w:rPr>
              <w:pPrChange w:id="1183" w:author="Zuzana Tučková" w:date="2024-05-13T13:10:00Z">
                <w:pPr>
                  <w:jc w:val="both"/>
                </w:pPr>
              </w:pPrChange>
            </w:pPr>
            <w:ins w:id="1184" w:author="Zuzana Tučková" w:date="2024-05-13T13:10:00Z">
              <w:r>
                <w:rPr>
                  <w:b/>
                </w:rPr>
                <w:t>0</w:t>
              </w:r>
            </w:ins>
          </w:p>
        </w:tc>
        <w:tc>
          <w:tcPr>
            <w:tcW w:w="694" w:type="dxa"/>
          </w:tcPr>
          <w:p w14:paraId="6CD7BBE2" w14:textId="15E78E2C" w:rsidR="000F2EDD" w:rsidRPr="005B7443" w:rsidRDefault="00895679">
            <w:pPr>
              <w:jc w:val="center"/>
              <w:rPr>
                <w:b/>
              </w:rPr>
              <w:pPrChange w:id="1185" w:author="Zuzana Tučková" w:date="2024-05-13T13:10:00Z">
                <w:pPr>
                  <w:jc w:val="both"/>
                </w:pPr>
              </w:pPrChange>
            </w:pPr>
            <w:ins w:id="1186" w:author="Zuzana Tučková" w:date="2024-05-13T13:10:00Z">
              <w:r>
                <w:rPr>
                  <w:b/>
                </w:rPr>
                <w:t>0</w:t>
              </w:r>
            </w:ins>
          </w:p>
        </w:tc>
      </w:tr>
      <w:tr w:rsidR="000F2EDD" w14:paraId="610089D8" w14:textId="77777777" w:rsidTr="004938E8">
        <w:trPr>
          <w:trHeight w:val="205"/>
        </w:trPr>
        <w:tc>
          <w:tcPr>
            <w:tcW w:w="3347" w:type="dxa"/>
            <w:gridSpan w:val="3"/>
          </w:tcPr>
          <w:p w14:paraId="2D92B188" w14:textId="77777777" w:rsidR="000F2EDD" w:rsidRDefault="000F2EDD" w:rsidP="004938E8">
            <w:pPr>
              <w:jc w:val="both"/>
            </w:pPr>
          </w:p>
        </w:tc>
        <w:tc>
          <w:tcPr>
            <w:tcW w:w="2245" w:type="dxa"/>
            <w:gridSpan w:val="3"/>
          </w:tcPr>
          <w:p w14:paraId="6FB185C5" w14:textId="77777777" w:rsidR="000F2EDD" w:rsidRDefault="000F2EDD" w:rsidP="004938E8">
            <w:pPr>
              <w:jc w:val="both"/>
            </w:pPr>
          </w:p>
        </w:tc>
        <w:tc>
          <w:tcPr>
            <w:tcW w:w="2248" w:type="dxa"/>
            <w:gridSpan w:val="5"/>
            <w:tcBorders>
              <w:right w:val="single" w:sz="12" w:space="0" w:color="auto"/>
            </w:tcBorders>
          </w:tcPr>
          <w:p w14:paraId="0865CED4"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44BC6306" w14:textId="77777777" w:rsidR="000F2EDD" w:rsidRPr="00F20AEF" w:rsidRDefault="000F2EDD" w:rsidP="004938E8">
            <w:pPr>
              <w:jc w:val="both"/>
              <w:rPr>
                <w:b/>
                <w:sz w:val="18"/>
              </w:rPr>
            </w:pPr>
            <w:r w:rsidRPr="00F20AEF">
              <w:rPr>
                <w:b/>
                <w:sz w:val="18"/>
              </w:rPr>
              <w:t>H-index WoS/Scopus</w:t>
            </w:r>
          </w:p>
        </w:tc>
        <w:tc>
          <w:tcPr>
            <w:tcW w:w="694" w:type="dxa"/>
            <w:vAlign w:val="center"/>
          </w:tcPr>
          <w:p w14:paraId="0A2FA603" w14:textId="4B312C57" w:rsidR="000F2EDD" w:rsidRPr="005B7443" w:rsidRDefault="000F2EDD" w:rsidP="004938E8">
            <w:pPr>
              <w:rPr>
                <w:b/>
              </w:rPr>
            </w:pPr>
            <w:r w:rsidRPr="005B7443">
              <w:rPr>
                <w:b/>
              </w:rPr>
              <w:t xml:space="preserve">   </w:t>
            </w:r>
            <w:ins w:id="1187" w:author="Zuzana Tučková" w:date="2024-05-13T13:10:00Z">
              <w:r w:rsidR="00895679">
                <w:rPr>
                  <w:b/>
                </w:rPr>
                <w:t>0/0</w:t>
              </w:r>
            </w:ins>
          </w:p>
        </w:tc>
      </w:tr>
      <w:tr w:rsidR="000F2EDD" w14:paraId="788B98AB" w14:textId="77777777" w:rsidTr="004938E8">
        <w:tc>
          <w:tcPr>
            <w:tcW w:w="9859" w:type="dxa"/>
            <w:gridSpan w:val="15"/>
            <w:shd w:val="clear" w:color="auto" w:fill="F7CAAC"/>
          </w:tcPr>
          <w:p w14:paraId="6CB50B9E"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4DAB9CD1" w14:textId="77777777" w:rsidTr="004938E8">
        <w:trPr>
          <w:trHeight w:val="218"/>
        </w:trPr>
        <w:tc>
          <w:tcPr>
            <w:tcW w:w="9859" w:type="dxa"/>
            <w:gridSpan w:val="15"/>
            <w:shd w:val="clear" w:color="auto" w:fill="auto"/>
          </w:tcPr>
          <w:p w14:paraId="2BA3BD05" w14:textId="77777777" w:rsidR="00681659" w:rsidRPr="008A7290" w:rsidRDefault="00681659" w:rsidP="00681659">
            <w:pPr>
              <w:rPr>
                <w:ins w:id="1188" w:author="Eva Skýbová" w:date="2024-05-13T13:33:00Z"/>
              </w:rPr>
            </w:pPr>
            <w:ins w:id="1189" w:author="Eva Skýbová" w:date="2024-05-13T13:33:00Z">
              <w:r w:rsidRPr="008A7290">
                <w:t>2018-2022: Osvědčení – odborný kurz „Zaměřený na řešení orientovaný přístup v rámci metod sociální práce“, akreditace na MPSV</w:t>
              </w:r>
            </w:ins>
          </w:p>
          <w:p w14:paraId="439728CE" w14:textId="77777777" w:rsidR="00681659" w:rsidRPr="008A7290" w:rsidRDefault="00681659" w:rsidP="00681659">
            <w:pPr>
              <w:rPr>
                <w:ins w:id="1190" w:author="Eva Skýbová" w:date="2024-05-13T13:33:00Z"/>
              </w:rPr>
            </w:pPr>
            <w:ins w:id="1191" w:author="Eva Skýbová" w:date="2024-05-13T13:33:00Z">
              <w:r w:rsidRPr="008A7290">
                <w:t>Květen 2002: osvědčení „Solutions Focus“ – komplexní výcvik v psychoterapii, zaměřené na řešení</w:t>
              </w:r>
            </w:ins>
          </w:p>
          <w:p w14:paraId="1E6CC418" w14:textId="77777777" w:rsidR="000F2EDD" w:rsidRDefault="000F2EDD" w:rsidP="004938E8">
            <w:pPr>
              <w:rPr>
                <w:b/>
              </w:rPr>
            </w:pPr>
          </w:p>
        </w:tc>
      </w:tr>
      <w:tr w:rsidR="000F2EDD" w14:paraId="1B81205E" w14:textId="77777777" w:rsidTr="004938E8">
        <w:trPr>
          <w:trHeight w:val="218"/>
        </w:trPr>
        <w:tc>
          <w:tcPr>
            <w:tcW w:w="9859" w:type="dxa"/>
            <w:gridSpan w:val="15"/>
            <w:shd w:val="clear" w:color="auto" w:fill="F7CAAC"/>
          </w:tcPr>
          <w:p w14:paraId="4BABDE6F" w14:textId="77777777" w:rsidR="000F2EDD" w:rsidRDefault="000F2EDD" w:rsidP="004938E8">
            <w:pPr>
              <w:rPr>
                <w:b/>
              </w:rPr>
            </w:pPr>
            <w:r>
              <w:rPr>
                <w:b/>
              </w:rPr>
              <w:t>Působení v zahraničí</w:t>
            </w:r>
          </w:p>
        </w:tc>
      </w:tr>
      <w:tr w:rsidR="000F2EDD" w14:paraId="3D2D747A" w14:textId="77777777" w:rsidTr="004938E8">
        <w:trPr>
          <w:trHeight w:val="328"/>
        </w:trPr>
        <w:tc>
          <w:tcPr>
            <w:tcW w:w="9859" w:type="dxa"/>
            <w:gridSpan w:val="15"/>
          </w:tcPr>
          <w:p w14:paraId="43C37A09" w14:textId="77777777" w:rsidR="000F2EDD" w:rsidRDefault="000F2EDD" w:rsidP="004938E8">
            <w:pPr>
              <w:rPr>
                <w:b/>
              </w:rPr>
            </w:pPr>
          </w:p>
        </w:tc>
      </w:tr>
      <w:tr w:rsidR="000F2EDD" w14:paraId="3A9ABAB3" w14:textId="77777777" w:rsidTr="004938E8">
        <w:trPr>
          <w:cantSplit/>
          <w:trHeight w:val="470"/>
        </w:trPr>
        <w:tc>
          <w:tcPr>
            <w:tcW w:w="2518" w:type="dxa"/>
            <w:shd w:val="clear" w:color="auto" w:fill="F7CAAC"/>
          </w:tcPr>
          <w:p w14:paraId="13DA318F" w14:textId="77777777" w:rsidR="000F2EDD" w:rsidRDefault="000F2EDD" w:rsidP="004938E8">
            <w:pPr>
              <w:jc w:val="both"/>
              <w:rPr>
                <w:b/>
              </w:rPr>
            </w:pPr>
            <w:r>
              <w:rPr>
                <w:b/>
              </w:rPr>
              <w:t xml:space="preserve">Podpis </w:t>
            </w:r>
          </w:p>
        </w:tc>
        <w:tc>
          <w:tcPr>
            <w:tcW w:w="4536" w:type="dxa"/>
            <w:gridSpan w:val="8"/>
          </w:tcPr>
          <w:p w14:paraId="34ABE822" w14:textId="77777777" w:rsidR="000F2EDD" w:rsidRDefault="000F2EDD" w:rsidP="004938E8">
            <w:pPr>
              <w:jc w:val="both"/>
            </w:pPr>
          </w:p>
        </w:tc>
        <w:tc>
          <w:tcPr>
            <w:tcW w:w="786" w:type="dxa"/>
            <w:gridSpan w:val="2"/>
            <w:shd w:val="clear" w:color="auto" w:fill="F7CAAC"/>
          </w:tcPr>
          <w:p w14:paraId="41F52822" w14:textId="77777777" w:rsidR="000F2EDD" w:rsidRDefault="000F2EDD" w:rsidP="004938E8">
            <w:pPr>
              <w:jc w:val="both"/>
            </w:pPr>
            <w:r>
              <w:rPr>
                <w:b/>
              </w:rPr>
              <w:t>datum</w:t>
            </w:r>
          </w:p>
        </w:tc>
        <w:tc>
          <w:tcPr>
            <w:tcW w:w="2019" w:type="dxa"/>
            <w:gridSpan w:val="4"/>
          </w:tcPr>
          <w:p w14:paraId="75117AA3" w14:textId="77777777" w:rsidR="000F2EDD" w:rsidRDefault="000F2EDD" w:rsidP="004938E8">
            <w:pPr>
              <w:jc w:val="both"/>
            </w:pPr>
          </w:p>
        </w:tc>
      </w:tr>
    </w:tbl>
    <w:p w14:paraId="5CF925B0" w14:textId="77777777" w:rsidR="000F2EDD" w:rsidRDefault="000F2EDD" w:rsidP="004938E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A27D3EA" w14:textId="77777777" w:rsidTr="004938E8">
        <w:tc>
          <w:tcPr>
            <w:tcW w:w="9859" w:type="dxa"/>
            <w:gridSpan w:val="15"/>
            <w:tcBorders>
              <w:bottom w:val="double" w:sz="4" w:space="0" w:color="auto"/>
            </w:tcBorders>
            <w:shd w:val="clear" w:color="auto" w:fill="BDD6EE"/>
          </w:tcPr>
          <w:p w14:paraId="5D27C7C6" w14:textId="77777777" w:rsidR="000F2EDD" w:rsidRDefault="000F2EDD" w:rsidP="004938E8">
            <w:pPr>
              <w:jc w:val="both"/>
              <w:rPr>
                <w:b/>
                <w:sz w:val="28"/>
              </w:rPr>
            </w:pPr>
            <w:r>
              <w:rPr>
                <w:b/>
                <w:sz w:val="28"/>
              </w:rPr>
              <w:t>C-I – Personální zabezpečení</w:t>
            </w:r>
          </w:p>
        </w:tc>
      </w:tr>
      <w:tr w:rsidR="000F2EDD" w14:paraId="0CF25FF8" w14:textId="77777777" w:rsidTr="004938E8">
        <w:tc>
          <w:tcPr>
            <w:tcW w:w="2518" w:type="dxa"/>
            <w:tcBorders>
              <w:top w:val="double" w:sz="4" w:space="0" w:color="auto"/>
            </w:tcBorders>
            <w:shd w:val="clear" w:color="auto" w:fill="F7CAAC"/>
          </w:tcPr>
          <w:p w14:paraId="44F9A1CE" w14:textId="77777777" w:rsidR="000F2EDD" w:rsidRDefault="000F2EDD" w:rsidP="004938E8">
            <w:pPr>
              <w:jc w:val="both"/>
              <w:rPr>
                <w:b/>
              </w:rPr>
            </w:pPr>
            <w:r>
              <w:rPr>
                <w:b/>
              </w:rPr>
              <w:t>Vysoká škola</w:t>
            </w:r>
          </w:p>
        </w:tc>
        <w:tc>
          <w:tcPr>
            <w:tcW w:w="7341" w:type="dxa"/>
            <w:gridSpan w:val="14"/>
          </w:tcPr>
          <w:p w14:paraId="37C147F5" w14:textId="77777777" w:rsidR="000F2EDD" w:rsidRDefault="000F2EDD" w:rsidP="004938E8">
            <w:pPr>
              <w:jc w:val="both"/>
            </w:pPr>
            <w:r w:rsidRPr="001B2AE1">
              <w:t>Univerzita Tomáše Bati ve Zlíně</w:t>
            </w:r>
          </w:p>
        </w:tc>
      </w:tr>
      <w:tr w:rsidR="000F2EDD" w14:paraId="771701F8" w14:textId="77777777" w:rsidTr="004938E8">
        <w:tc>
          <w:tcPr>
            <w:tcW w:w="2518" w:type="dxa"/>
            <w:shd w:val="clear" w:color="auto" w:fill="F7CAAC"/>
          </w:tcPr>
          <w:p w14:paraId="49585807" w14:textId="77777777" w:rsidR="000F2EDD" w:rsidRDefault="000F2EDD" w:rsidP="004938E8">
            <w:pPr>
              <w:jc w:val="both"/>
              <w:rPr>
                <w:b/>
              </w:rPr>
            </w:pPr>
            <w:r>
              <w:rPr>
                <w:b/>
              </w:rPr>
              <w:t>Součást vysoké školy</w:t>
            </w:r>
          </w:p>
        </w:tc>
        <w:tc>
          <w:tcPr>
            <w:tcW w:w="7341" w:type="dxa"/>
            <w:gridSpan w:val="14"/>
          </w:tcPr>
          <w:p w14:paraId="5D35E174" w14:textId="77777777" w:rsidR="000F2EDD" w:rsidRDefault="000F2EDD" w:rsidP="004938E8">
            <w:pPr>
              <w:jc w:val="both"/>
            </w:pPr>
            <w:r>
              <w:t>Fakulta logistiky a krizového řízení</w:t>
            </w:r>
          </w:p>
        </w:tc>
      </w:tr>
      <w:tr w:rsidR="000F2EDD" w14:paraId="22D08894" w14:textId="77777777" w:rsidTr="004938E8">
        <w:tc>
          <w:tcPr>
            <w:tcW w:w="2518" w:type="dxa"/>
            <w:shd w:val="clear" w:color="auto" w:fill="F7CAAC"/>
          </w:tcPr>
          <w:p w14:paraId="48B37756" w14:textId="77777777" w:rsidR="000F2EDD" w:rsidRDefault="000F2EDD" w:rsidP="004938E8">
            <w:pPr>
              <w:jc w:val="both"/>
              <w:rPr>
                <w:b/>
              </w:rPr>
            </w:pPr>
            <w:r>
              <w:rPr>
                <w:b/>
              </w:rPr>
              <w:t>Název studijního programu</w:t>
            </w:r>
          </w:p>
        </w:tc>
        <w:tc>
          <w:tcPr>
            <w:tcW w:w="7341" w:type="dxa"/>
            <w:gridSpan w:val="14"/>
          </w:tcPr>
          <w:p w14:paraId="27F5FBFB" w14:textId="77777777" w:rsidR="000F2EDD" w:rsidRDefault="000F2EDD" w:rsidP="004938E8">
            <w:pPr>
              <w:jc w:val="both"/>
            </w:pPr>
            <w:r>
              <w:t>Management rizik</w:t>
            </w:r>
          </w:p>
        </w:tc>
      </w:tr>
      <w:tr w:rsidR="000F2EDD" w14:paraId="0B895A55" w14:textId="77777777" w:rsidTr="004938E8">
        <w:tc>
          <w:tcPr>
            <w:tcW w:w="2518" w:type="dxa"/>
            <w:shd w:val="clear" w:color="auto" w:fill="F7CAAC"/>
          </w:tcPr>
          <w:p w14:paraId="351458AD" w14:textId="77777777" w:rsidR="000F2EDD" w:rsidRDefault="000F2EDD" w:rsidP="004938E8">
            <w:pPr>
              <w:jc w:val="both"/>
              <w:rPr>
                <w:b/>
              </w:rPr>
            </w:pPr>
            <w:r>
              <w:rPr>
                <w:b/>
              </w:rPr>
              <w:t>Jméno a příjmení</w:t>
            </w:r>
          </w:p>
        </w:tc>
        <w:tc>
          <w:tcPr>
            <w:tcW w:w="4536" w:type="dxa"/>
            <w:gridSpan w:val="8"/>
          </w:tcPr>
          <w:p w14:paraId="689AC68D" w14:textId="77777777" w:rsidR="000F2EDD" w:rsidRPr="00A42879" w:rsidRDefault="000F2EDD" w:rsidP="004938E8">
            <w:pPr>
              <w:jc w:val="both"/>
              <w:rPr>
                <w:b/>
                <w:bCs/>
              </w:rPr>
            </w:pPr>
            <w:r>
              <w:rPr>
                <w:b/>
                <w:bCs/>
              </w:rPr>
              <w:t>Jakub Trojan</w:t>
            </w:r>
          </w:p>
        </w:tc>
        <w:tc>
          <w:tcPr>
            <w:tcW w:w="709" w:type="dxa"/>
            <w:shd w:val="clear" w:color="auto" w:fill="F7CAAC"/>
          </w:tcPr>
          <w:p w14:paraId="14C00A08" w14:textId="77777777" w:rsidR="000F2EDD" w:rsidRDefault="000F2EDD" w:rsidP="004938E8">
            <w:pPr>
              <w:jc w:val="both"/>
              <w:rPr>
                <w:b/>
              </w:rPr>
            </w:pPr>
            <w:r>
              <w:rPr>
                <w:b/>
              </w:rPr>
              <w:t>Tituly</w:t>
            </w:r>
          </w:p>
        </w:tc>
        <w:tc>
          <w:tcPr>
            <w:tcW w:w="2096" w:type="dxa"/>
            <w:gridSpan w:val="5"/>
          </w:tcPr>
          <w:p w14:paraId="264DA395" w14:textId="77777777" w:rsidR="000F2EDD" w:rsidRDefault="000F2EDD" w:rsidP="004938E8">
            <w:r>
              <w:t xml:space="preserve">RNDr., MSc, MBA, Ph.D. </w:t>
            </w:r>
          </w:p>
        </w:tc>
      </w:tr>
      <w:tr w:rsidR="000F2EDD" w14:paraId="379A96E7" w14:textId="77777777" w:rsidTr="004938E8">
        <w:tc>
          <w:tcPr>
            <w:tcW w:w="2518" w:type="dxa"/>
            <w:shd w:val="clear" w:color="auto" w:fill="F7CAAC"/>
          </w:tcPr>
          <w:p w14:paraId="2F5B2222" w14:textId="77777777" w:rsidR="000F2EDD" w:rsidRDefault="000F2EDD" w:rsidP="004938E8">
            <w:pPr>
              <w:jc w:val="both"/>
              <w:rPr>
                <w:b/>
              </w:rPr>
            </w:pPr>
            <w:r>
              <w:rPr>
                <w:b/>
              </w:rPr>
              <w:t>Rok narození</w:t>
            </w:r>
          </w:p>
        </w:tc>
        <w:tc>
          <w:tcPr>
            <w:tcW w:w="829" w:type="dxa"/>
            <w:gridSpan w:val="2"/>
          </w:tcPr>
          <w:p w14:paraId="56392F1E" w14:textId="77777777" w:rsidR="000F2EDD" w:rsidRDefault="000F2EDD" w:rsidP="004938E8">
            <w:pPr>
              <w:jc w:val="both"/>
            </w:pPr>
            <w:r>
              <w:t>1984</w:t>
            </w:r>
          </w:p>
        </w:tc>
        <w:tc>
          <w:tcPr>
            <w:tcW w:w="1721" w:type="dxa"/>
            <w:shd w:val="clear" w:color="auto" w:fill="F7CAAC"/>
          </w:tcPr>
          <w:p w14:paraId="6AD177A6" w14:textId="77777777" w:rsidR="000F2EDD" w:rsidRDefault="000F2EDD" w:rsidP="004938E8">
            <w:pPr>
              <w:jc w:val="both"/>
              <w:rPr>
                <w:b/>
              </w:rPr>
            </w:pPr>
            <w:r>
              <w:rPr>
                <w:b/>
              </w:rPr>
              <w:t>typ vztahu k VŠ</w:t>
            </w:r>
          </w:p>
        </w:tc>
        <w:tc>
          <w:tcPr>
            <w:tcW w:w="992" w:type="dxa"/>
            <w:gridSpan w:val="4"/>
          </w:tcPr>
          <w:p w14:paraId="00E80EC6" w14:textId="77777777" w:rsidR="000F2EDD" w:rsidRPr="00124859" w:rsidRDefault="000F2EDD" w:rsidP="004938E8">
            <w:pPr>
              <w:jc w:val="both"/>
              <w:rPr>
                <w:i/>
                <w:iCs/>
              </w:rPr>
            </w:pPr>
            <w:r w:rsidRPr="00124859">
              <w:rPr>
                <w:i/>
                <w:iCs/>
              </w:rPr>
              <w:t>pp.</w:t>
            </w:r>
          </w:p>
        </w:tc>
        <w:tc>
          <w:tcPr>
            <w:tcW w:w="994" w:type="dxa"/>
            <w:shd w:val="clear" w:color="auto" w:fill="F7CAAC"/>
          </w:tcPr>
          <w:p w14:paraId="618B71F5" w14:textId="77777777" w:rsidR="000F2EDD" w:rsidRDefault="000F2EDD" w:rsidP="004938E8">
            <w:pPr>
              <w:jc w:val="both"/>
              <w:rPr>
                <w:b/>
              </w:rPr>
            </w:pPr>
            <w:r>
              <w:rPr>
                <w:b/>
              </w:rPr>
              <w:t>rozsah</w:t>
            </w:r>
          </w:p>
        </w:tc>
        <w:tc>
          <w:tcPr>
            <w:tcW w:w="709" w:type="dxa"/>
          </w:tcPr>
          <w:p w14:paraId="3D9FAE67" w14:textId="77777777" w:rsidR="000F2EDD" w:rsidRDefault="000F2EDD" w:rsidP="004938E8">
            <w:pPr>
              <w:jc w:val="both"/>
            </w:pPr>
            <w:r>
              <w:t>40</w:t>
            </w:r>
          </w:p>
        </w:tc>
        <w:tc>
          <w:tcPr>
            <w:tcW w:w="709" w:type="dxa"/>
            <w:gridSpan w:val="3"/>
            <w:shd w:val="clear" w:color="auto" w:fill="F7CAAC"/>
          </w:tcPr>
          <w:p w14:paraId="31F28806" w14:textId="77777777" w:rsidR="000F2EDD" w:rsidRDefault="000F2EDD" w:rsidP="004938E8">
            <w:pPr>
              <w:jc w:val="both"/>
              <w:rPr>
                <w:b/>
              </w:rPr>
            </w:pPr>
            <w:r>
              <w:rPr>
                <w:b/>
              </w:rPr>
              <w:t>do kdy</w:t>
            </w:r>
          </w:p>
        </w:tc>
        <w:tc>
          <w:tcPr>
            <w:tcW w:w="1387" w:type="dxa"/>
            <w:gridSpan w:val="2"/>
          </w:tcPr>
          <w:p w14:paraId="40592985" w14:textId="77777777" w:rsidR="000F2EDD" w:rsidRDefault="000F2EDD" w:rsidP="004938E8">
            <w:pPr>
              <w:jc w:val="both"/>
            </w:pPr>
            <w:r>
              <w:t>N</w:t>
            </w:r>
          </w:p>
        </w:tc>
      </w:tr>
      <w:tr w:rsidR="000F2EDD" w14:paraId="0BE01B87" w14:textId="77777777" w:rsidTr="004938E8">
        <w:tc>
          <w:tcPr>
            <w:tcW w:w="5068" w:type="dxa"/>
            <w:gridSpan w:val="4"/>
            <w:shd w:val="clear" w:color="auto" w:fill="F7CAAC"/>
          </w:tcPr>
          <w:p w14:paraId="409BEF9D" w14:textId="77777777" w:rsidR="000F2EDD" w:rsidRDefault="000F2EDD" w:rsidP="004938E8">
            <w:pPr>
              <w:jc w:val="both"/>
              <w:rPr>
                <w:b/>
              </w:rPr>
            </w:pPr>
            <w:r>
              <w:rPr>
                <w:b/>
              </w:rPr>
              <w:t>Typ vztahu na součásti VŠ, která uskutečňuje st. program</w:t>
            </w:r>
          </w:p>
        </w:tc>
        <w:tc>
          <w:tcPr>
            <w:tcW w:w="992" w:type="dxa"/>
            <w:gridSpan w:val="4"/>
          </w:tcPr>
          <w:p w14:paraId="39442FC1" w14:textId="77777777" w:rsidR="000F2EDD" w:rsidRPr="00124859" w:rsidRDefault="000F2EDD" w:rsidP="004938E8">
            <w:pPr>
              <w:jc w:val="both"/>
              <w:rPr>
                <w:i/>
                <w:iCs/>
              </w:rPr>
            </w:pPr>
            <w:r>
              <w:rPr>
                <w:i/>
                <w:iCs/>
              </w:rPr>
              <w:t>pp.</w:t>
            </w:r>
          </w:p>
        </w:tc>
        <w:tc>
          <w:tcPr>
            <w:tcW w:w="994" w:type="dxa"/>
            <w:shd w:val="clear" w:color="auto" w:fill="F7CAAC"/>
          </w:tcPr>
          <w:p w14:paraId="07E8D12A" w14:textId="77777777" w:rsidR="000F2EDD" w:rsidRDefault="000F2EDD" w:rsidP="004938E8">
            <w:pPr>
              <w:jc w:val="both"/>
              <w:rPr>
                <w:b/>
              </w:rPr>
            </w:pPr>
            <w:r>
              <w:rPr>
                <w:b/>
              </w:rPr>
              <w:t>rozsah</w:t>
            </w:r>
          </w:p>
        </w:tc>
        <w:tc>
          <w:tcPr>
            <w:tcW w:w="709" w:type="dxa"/>
          </w:tcPr>
          <w:p w14:paraId="09ACE7C4" w14:textId="77777777" w:rsidR="000F2EDD" w:rsidRDefault="000F2EDD" w:rsidP="004938E8">
            <w:pPr>
              <w:jc w:val="both"/>
            </w:pPr>
            <w:r>
              <w:t>40</w:t>
            </w:r>
          </w:p>
        </w:tc>
        <w:tc>
          <w:tcPr>
            <w:tcW w:w="709" w:type="dxa"/>
            <w:gridSpan w:val="3"/>
            <w:shd w:val="clear" w:color="auto" w:fill="F7CAAC"/>
          </w:tcPr>
          <w:p w14:paraId="494403D3" w14:textId="77777777" w:rsidR="000F2EDD" w:rsidRDefault="000F2EDD" w:rsidP="004938E8">
            <w:pPr>
              <w:jc w:val="both"/>
              <w:rPr>
                <w:b/>
              </w:rPr>
            </w:pPr>
            <w:r>
              <w:rPr>
                <w:b/>
              </w:rPr>
              <w:t>do kdy</w:t>
            </w:r>
          </w:p>
        </w:tc>
        <w:tc>
          <w:tcPr>
            <w:tcW w:w="1387" w:type="dxa"/>
            <w:gridSpan w:val="2"/>
          </w:tcPr>
          <w:p w14:paraId="51538347" w14:textId="77777777" w:rsidR="000F2EDD" w:rsidRDefault="000F2EDD" w:rsidP="004938E8">
            <w:pPr>
              <w:jc w:val="both"/>
            </w:pPr>
            <w:r>
              <w:t>N</w:t>
            </w:r>
          </w:p>
        </w:tc>
      </w:tr>
      <w:tr w:rsidR="000F2EDD" w14:paraId="719FBAE7" w14:textId="77777777" w:rsidTr="004938E8">
        <w:tc>
          <w:tcPr>
            <w:tcW w:w="6060" w:type="dxa"/>
            <w:gridSpan w:val="8"/>
            <w:shd w:val="clear" w:color="auto" w:fill="F7CAAC"/>
          </w:tcPr>
          <w:p w14:paraId="2F8CD0A0"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482C6803" w14:textId="77777777" w:rsidR="000F2EDD" w:rsidRDefault="000F2EDD" w:rsidP="004938E8">
            <w:pPr>
              <w:jc w:val="both"/>
              <w:rPr>
                <w:b/>
              </w:rPr>
            </w:pPr>
            <w:r>
              <w:rPr>
                <w:b/>
              </w:rPr>
              <w:t>typ prac. vztahu</w:t>
            </w:r>
          </w:p>
        </w:tc>
        <w:tc>
          <w:tcPr>
            <w:tcW w:w="2096" w:type="dxa"/>
            <w:gridSpan w:val="5"/>
            <w:shd w:val="clear" w:color="auto" w:fill="F7CAAC"/>
          </w:tcPr>
          <w:p w14:paraId="6A9F056B" w14:textId="77777777" w:rsidR="000F2EDD" w:rsidRDefault="000F2EDD" w:rsidP="004938E8">
            <w:pPr>
              <w:jc w:val="both"/>
              <w:rPr>
                <w:b/>
              </w:rPr>
            </w:pPr>
            <w:r>
              <w:rPr>
                <w:b/>
              </w:rPr>
              <w:t>rozsah</w:t>
            </w:r>
          </w:p>
        </w:tc>
      </w:tr>
      <w:tr w:rsidR="000F2EDD" w14:paraId="5FA1D7A3" w14:textId="77777777" w:rsidTr="004938E8">
        <w:tc>
          <w:tcPr>
            <w:tcW w:w="6060" w:type="dxa"/>
            <w:gridSpan w:val="8"/>
          </w:tcPr>
          <w:p w14:paraId="17D21260" w14:textId="77777777" w:rsidR="000F2EDD" w:rsidRDefault="000F2EDD" w:rsidP="004938E8">
            <w:pPr>
              <w:jc w:val="both"/>
            </w:pPr>
            <w:r>
              <w:t>Masarykova univerzita</w:t>
            </w:r>
          </w:p>
        </w:tc>
        <w:tc>
          <w:tcPr>
            <w:tcW w:w="1703" w:type="dxa"/>
            <w:gridSpan w:val="2"/>
          </w:tcPr>
          <w:p w14:paraId="7117BA6C" w14:textId="77777777" w:rsidR="000F2EDD" w:rsidRPr="00A42879" w:rsidRDefault="000F2EDD" w:rsidP="004938E8">
            <w:pPr>
              <w:jc w:val="both"/>
              <w:rPr>
                <w:i/>
                <w:iCs/>
              </w:rPr>
            </w:pPr>
            <w:r w:rsidRPr="00A42879">
              <w:rPr>
                <w:i/>
                <w:iCs/>
              </w:rPr>
              <w:t>pp.</w:t>
            </w:r>
          </w:p>
        </w:tc>
        <w:tc>
          <w:tcPr>
            <w:tcW w:w="2096" w:type="dxa"/>
            <w:gridSpan w:val="5"/>
          </w:tcPr>
          <w:p w14:paraId="3657C15D" w14:textId="77777777" w:rsidR="000F2EDD" w:rsidRDefault="000F2EDD" w:rsidP="004938E8">
            <w:pPr>
              <w:jc w:val="both"/>
            </w:pPr>
            <w:r>
              <w:t>12</w:t>
            </w:r>
          </w:p>
        </w:tc>
      </w:tr>
      <w:tr w:rsidR="000F2EDD" w14:paraId="4DA3B586" w14:textId="77777777" w:rsidTr="004938E8">
        <w:tc>
          <w:tcPr>
            <w:tcW w:w="6060" w:type="dxa"/>
            <w:gridSpan w:val="8"/>
          </w:tcPr>
          <w:p w14:paraId="5EDA73A9" w14:textId="77777777" w:rsidR="000F2EDD" w:rsidRDefault="000F2EDD" w:rsidP="004938E8">
            <w:pPr>
              <w:jc w:val="both"/>
            </w:pPr>
          </w:p>
        </w:tc>
        <w:tc>
          <w:tcPr>
            <w:tcW w:w="1703" w:type="dxa"/>
            <w:gridSpan w:val="2"/>
          </w:tcPr>
          <w:p w14:paraId="7D94065D" w14:textId="77777777" w:rsidR="000F2EDD" w:rsidRDefault="000F2EDD" w:rsidP="004938E8">
            <w:pPr>
              <w:jc w:val="both"/>
            </w:pPr>
          </w:p>
        </w:tc>
        <w:tc>
          <w:tcPr>
            <w:tcW w:w="2096" w:type="dxa"/>
            <w:gridSpan w:val="5"/>
          </w:tcPr>
          <w:p w14:paraId="32C5142C" w14:textId="77777777" w:rsidR="000F2EDD" w:rsidRDefault="000F2EDD" w:rsidP="004938E8">
            <w:pPr>
              <w:jc w:val="both"/>
            </w:pPr>
          </w:p>
        </w:tc>
      </w:tr>
      <w:tr w:rsidR="000F2EDD" w14:paraId="3280477C" w14:textId="77777777" w:rsidTr="004938E8">
        <w:tc>
          <w:tcPr>
            <w:tcW w:w="6060" w:type="dxa"/>
            <w:gridSpan w:val="8"/>
          </w:tcPr>
          <w:p w14:paraId="1C77B1D8" w14:textId="77777777" w:rsidR="000F2EDD" w:rsidRDefault="000F2EDD" w:rsidP="004938E8">
            <w:pPr>
              <w:jc w:val="both"/>
            </w:pPr>
          </w:p>
        </w:tc>
        <w:tc>
          <w:tcPr>
            <w:tcW w:w="1703" w:type="dxa"/>
            <w:gridSpan w:val="2"/>
          </w:tcPr>
          <w:p w14:paraId="36EE6EFB" w14:textId="77777777" w:rsidR="000F2EDD" w:rsidRDefault="000F2EDD" w:rsidP="004938E8">
            <w:pPr>
              <w:jc w:val="both"/>
            </w:pPr>
          </w:p>
        </w:tc>
        <w:tc>
          <w:tcPr>
            <w:tcW w:w="2096" w:type="dxa"/>
            <w:gridSpan w:val="5"/>
          </w:tcPr>
          <w:p w14:paraId="74245FE8" w14:textId="77777777" w:rsidR="000F2EDD" w:rsidRDefault="000F2EDD" w:rsidP="004938E8">
            <w:pPr>
              <w:jc w:val="both"/>
            </w:pPr>
          </w:p>
        </w:tc>
      </w:tr>
      <w:tr w:rsidR="000F2EDD" w14:paraId="48A39EF3" w14:textId="77777777" w:rsidTr="004938E8">
        <w:tc>
          <w:tcPr>
            <w:tcW w:w="6060" w:type="dxa"/>
            <w:gridSpan w:val="8"/>
          </w:tcPr>
          <w:p w14:paraId="7E4331CA" w14:textId="77777777" w:rsidR="000F2EDD" w:rsidRDefault="000F2EDD" w:rsidP="004938E8">
            <w:pPr>
              <w:jc w:val="both"/>
            </w:pPr>
          </w:p>
        </w:tc>
        <w:tc>
          <w:tcPr>
            <w:tcW w:w="1703" w:type="dxa"/>
            <w:gridSpan w:val="2"/>
          </w:tcPr>
          <w:p w14:paraId="72DA191A" w14:textId="77777777" w:rsidR="000F2EDD" w:rsidRDefault="000F2EDD" w:rsidP="004938E8">
            <w:pPr>
              <w:jc w:val="both"/>
            </w:pPr>
          </w:p>
        </w:tc>
        <w:tc>
          <w:tcPr>
            <w:tcW w:w="2096" w:type="dxa"/>
            <w:gridSpan w:val="5"/>
          </w:tcPr>
          <w:p w14:paraId="3401EB10" w14:textId="77777777" w:rsidR="000F2EDD" w:rsidRDefault="000F2EDD" w:rsidP="004938E8">
            <w:pPr>
              <w:jc w:val="both"/>
            </w:pPr>
          </w:p>
        </w:tc>
      </w:tr>
      <w:tr w:rsidR="000F2EDD" w14:paraId="05201090" w14:textId="77777777" w:rsidTr="004938E8">
        <w:tc>
          <w:tcPr>
            <w:tcW w:w="9859" w:type="dxa"/>
            <w:gridSpan w:val="15"/>
            <w:shd w:val="clear" w:color="auto" w:fill="F7CAAC"/>
          </w:tcPr>
          <w:p w14:paraId="4815BDD3"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C106DCD" w14:textId="77777777" w:rsidTr="004938E8">
        <w:trPr>
          <w:trHeight w:val="1417"/>
        </w:trPr>
        <w:tc>
          <w:tcPr>
            <w:tcW w:w="9859" w:type="dxa"/>
            <w:gridSpan w:val="15"/>
            <w:tcBorders>
              <w:top w:val="nil"/>
            </w:tcBorders>
          </w:tcPr>
          <w:p w14:paraId="3A280DAC" w14:textId="77777777" w:rsidR="000F2EDD" w:rsidRDefault="000F2EDD" w:rsidP="004938E8">
            <w:pPr>
              <w:jc w:val="both"/>
            </w:pPr>
            <w:r w:rsidRPr="00597119">
              <w:t>GIS a posuzování rizik území I.</w:t>
            </w:r>
            <w:r>
              <w:t xml:space="preserve"> (PZ) – garant, přednášející (100 %), cvičící (100 %)</w:t>
            </w:r>
          </w:p>
          <w:p w14:paraId="2DA16384" w14:textId="77777777" w:rsidR="000F2EDD" w:rsidRDefault="000F2EDD" w:rsidP="004938E8">
            <w:pPr>
              <w:jc w:val="both"/>
            </w:pPr>
            <w:r w:rsidRPr="00597119">
              <w:t xml:space="preserve">GIS a posuzování rizik území </w:t>
            </w:r>
            <w:r>
              <w:t>I</w:t>
            </w:r>
            <w:r w:rsidRPr="00597119">
              <w:t>I.</w:t>
            </w:r>
            <w:r>
              <w:t xml:space="preserve"> (PZ) – garant, přednášející (100 %), cvičící (100 %)</w:t>
            </w:r>
          </w:p>
          <w:p w14:paraId="2373853D" w14:textId="77777777" w:rsidR="000F2EDD" w:rsidRDefault="000F2EDD" w:rsidP="004938E8">
            <w:pPr>
              <w:jc w:val="both"/>
            </w:pPr>
            <w:r>
              <w:t>Otevřená prostorová data a digitální bezpečnost – garant, přednášející (57 %), cvičící (50 %)</w:t>
            </w:r>
          </w:p>
          <w:p w14:paraId="21CB372D" w14:textId="77777777" w:rsidR="000F2EDD" w:rsidRPr="002827C6" w:rsidRDefault="000F2EDD" w:rsidP="004938E8">
            <w:pPr>
              <w:jc w:val="both"/>
            </w:pPr>
            <w:r>
              <w:t>Územní plánování a regionální politika – garant, přednášející (100 %), cvičící (100 %)</w:t>
            </w:r>
          </w:p>
        </w:tc>
      </w:tr>
      <w:tr w:rsidR="000F2EDD" w14:paraId="5912261F" w14:textId="77777777" w:rsidTr="004938E8">
        <w:trPr>
          <w:trHeight w:val="340"/>
        </w:trPr>
        <w:tc>
          <w:tcPr>
            <w:tcW w:w="9859" w:type="dxa"/>
            <w:gridSpan w:val="15"/>
            <w:tcBorders>
              <w:top w:val="nil"/>
            </w:tcBorders>
            <w:shd w:val="clear" w:color="auto" w:fill="FBD4B4"/>
          </w:tcPr>
          <w:p w14:paraId="6D510AA4"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10106E50" w14:textId="77777777" w:rsidTr="004938E8">
        <w:trPr>
          <w:trHeight w:val="340"/>
        </w:trPr>
        <w:tc>
          <w:tcPr>
            <w:tcW w:w="2802" w:type="dxa"/>
            <w:gridSpan w:val="2"/>
            <w:tcBorders>
              <w:top w:val="nil"/>
            </w:tcBorders>
          </w:tcPr>
          <w:p w14:paraId="284D4682"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3796BB80"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2CA3E1E9" w14:textId="77777777" w:rsidR="000F2EDD" w:rsidRPr="002827C6" w:rsidRDefault="000F2EDD" w:rsidP="004938E8">
            <w:pPr>
              <w:jc w:val="both"/>
              <w:rPr>
                <w:b/>
              </w:rPr>
            </w:pPr>
            <w:r w:rsidRPr="002827C6">
              <w:rPr>
                <w:b/>
              </w:rPr>
              <w:t>Sem.</w:t>
            </w:r>
          </w:p>
        </w:tc>
        <w:tc>
          <w:tcPr>
            <w:tcW w:w="2109" w:type="dxa"/>
            <w:gridSpan w:val="5"/>
            <w:tcBorders>
              <w:top w:val="nil"/>
            </w:tcBorders>
          </w:tcPr>
          <w:p w14:paraId="261E7B44"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7A6BAE73"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458E21C3" w14:textId="77777777" w:rsidTr="004938E8">
        <w:trPr>
          <w:trHeight w:val="285"/>
        </w:trPr>
        <w:tc>
          <w:tcPr>
            <w:tcW w:w="2802" w:type="dxa"/>
            <w:gridSpan w:val="2"/>
            <w:tcBorders>
              <w:top w:val="nil"/>
            </w:tcBorders>
          </w:tcPr>
          <w:p w14:paraId="6164A257" w14:textId="77777777" w:rsidR="000F2EDD" w:rsidRPr="009B6531" w:rsidRDefault="000F2EDD" w:rsidP="004938E8">
            <w:pPr>
              <w:jc w:val="both"/>
            </w:pPr>
            <w:r>
              <w:t>Environmentální mapování</w:t>
            </w:r>
          </w:p>
        </w:tc>
        <w:tc>
          <w:tcPr>
            <w:tcW w:w="2409" w:type="dxa"/>
            <w:gridSpan w:val="3"/>
            <w:tcBorders>
              <w:top w:val="nil"/>
            </w:tcBorders>
          </w:tcPr>
          <w:p w14:paraId="6CB4D50B" w14:textId="77777777" w:rsidR="000F2EDD" w:rsidRPr="009B6531" w:rsidRDefault="000F2EDD" w:rsidP="004938E8">
            <w:pPr>
              <w:jc w:val="both"/>
            </w:pPr>
            <w:r>
              <w:t>Bezpečnost společnosti</w:t>
            </w:r>
          </w:p>
        </w:tc>
        <w:tc>
          <w:tcPr>
            <w:tcW w:w="567" w:type="dxa"/>
            <w:gridSpan w:val="2"/>
            <w:tcBorders>
              <w:top w:val="nil"/>
            </w:tcBorders>
          </w:tcPr>
          <w:p w14:paraId="705E0758" w14:textId="77777777" w:rsidR="000F2EDD" w:rsidRPr="009B6531" w:rsidRDefault="000F2EDD" w:rsidP="004938E8">
            <w:pPr>
              <w:jc w:val="both"/>
            </w:pPr>
            <w:r>
              <w:t>ZS</w:t>
            </w:r>
          </w:p>
        </w:tc>
        <w:tc>
          <w:tcPr>
            <w:tcW w:w="2109" w:type="dxa"/>
            <w:gridSpan w:val="5"/>
            <w:tcBorders>
              <w:top w:val="nil"/>
            </w:tcBorders>
          </w:tcPr>
          <w:p w14:paraId="624CC104" w14:textId="77777777" w:rsidR="000F2EDD" w:rsidRPr="009B6531" w:rsidRDefault="000F2EDD" w:rsidP="004938E8">
            <w:r>
              <w:t>garant, vede semináře</w:t>
            </w:r>
          </w:p>
        </w:tc>
        <w:tc>
          <w:tcPr>
            <w:tcW w:w="1972" w:type="dxa"/>
            <w:gridSpan w:val="3"/>
            <w:tcBorders>
              <w:top w:val="nil"/>
            </w:tcBorders>
          </w:tcPr>
          <w:p w14:paraId="35958EA5" w14:textId="77777777" w:rsidR="000F2EDD" w:rsidRPr="009B6531" w:rsidRDefault="000F2EDD" w:rsidP="004938E8">
            <w:pPr>
              <w:jc w:val="both"/>
            </w:pPr>
          </w:p>
        </w:tc>
      </w:tr>
      <w:tr w:rsidR="000F2EDD" w14:paraId="227BECA8" w14:textId="77777777" w:rsidTr="004938E8">
        <w:trPr>
          <w:trHeight w:val="284"/>
        </w:trPr>
        <w:tc>
          <w:tcPr>
            <w:tcW w:w="2802" w:type="dxa"/>
            <w:gridSpan w:val="2"/>
            <w:tcBorders>
              <w:top w:val="nil"/>
            </w:tcBorders>
          </w:tcPr>
          <w:p w14:paraId="78B21D2A" w14:textId="77777777" w:rsidR="000F2EDD" w:rsidRPr="009B6531" w:rsidRDefault="000F2EDD" w:rsidP="004938E8">
            <w:pPr>
              <w:jc w:val="both"/>
            </w:pPr>
            <w:r>
              <w:t>Humánní geografie a geografie bezpečnostu</w:t>
            </w:r>
          </w:p>
        </w:tc>
        <w:tc>
          <w:tcPr>
            <w:tcW w:w="2409" w:type="dxa"/>
            <w:gridSpan w:val="3"/>
            <w:tcBorders>
              <w:top w:val="nil"/>
            </w:tcBorders>
          </w:tcPr>
          <w:p w14:paraId="6415C09A" w14:textId="77777777" w:rsidR="000F2EDD" w:rsidRPr="009B6531" w:rsidRDefault="000F2EDD" w:rsidP="004938E8">
            <w:pPr>
              <w:jc w:val="both"/>
            </w:pPr>
            <w:r>
              <w:t>Environmentální bezpečnost</w:t>
            </w:r>
          </w:p>
        </w:tc>
        <w:tc>
          <w:tcPr>
            <w:tcW w:w="567" w:type="dxa"/>
            <w:gridSpan w:val="2"/>
            <w:tcBorders>
              <w:top w:val="nil"/>
            </w:tcBorders>
          </w:tcPr>
          <w:p w14:paraId="318AC6F6" w14:textId="77777777" w:rsidR="000F2EDD" w:rsidRPr="009B6531" w:rsidRDefault="000F2EDD" w:rsidP="004938E8">
            <w:pPr>
              <w:jc w:val="both"/>
            </w:pPr>
            <w:r>
              <w:t>LS</w:t>
            </w:r>
          </w:p>
        </w:tc>
        <w:tc>
          <w:tcPr>
            <w:tcW w:w="2109" w:type="dxa"/>
            <w:gridSpan w:val="5"/>
            <w:tcBorders>
              <w:top w:val="nil"/>
            </w:tcBorders>
          </w:tcPr>
          <w:p w14:paraId="33FF9E3D" w14:textId="77777777" w:rsidR="000F2EDD" w:rsidRPr="009B6531" w:rsidRDefault="000F2EDD" w:rsidP="004938E8">
            <w:r>
              <w:t>garant, přednášející, vede semináře</w:t>
            </w:r>
          </w:p>
        </w:tc>
        <w:tc>
          <w:tcPr>
            <w:tcW w:w="1972" w:type="dxa"/>
            <w:gridSpan w:val="3"/>
            <w:tcBorders>
              <w:top w:val="nil"/>
            </w:tcBorders>
          </w:tcPr>
          <w:p w14:paraId="70665FF3" w14:textId="77777777" w:rsidR="000F2EDD" w:rsidRPr="009B6531" w:rsidRDefault="000F2EDD" w:rsidP="004938E8">
            <w:pPr>
              <w:jc w:val="both"/>
            </w:pPr>
          </w:p>
        </w:tc>
      </w:tr>
      <w:tr w:rsidR="000F2EDD" w14:paraId="55E3E78F" w14:textId="77777777" w:rsidTr="004938E8">
        <w:trPr>
          <w:trHeight w:val="284"/>
        </w:trPr>
        <w:tc>
          <w:tcPr>
            <w:tcW w:w="2802" w:type="dxa"/>
            <w:gridSpan w:val="2"/>
            <w:tcBorders>
              <w:top w:val="nil"/>
            </w:tcBorders>
          </w:tcPr>
          <w:p w14:paraId="0732BAC8" w14:textId="77777777" w:rsidR="000F2EDD" w:rsidRPr="009B6531" w:rsidRDefault="000F2EDD" w:rsidP="004938E8">
            <w:pPr>
              <w:jc w:val="both"/>
            </w:pPr>
            <w:r>
              <w:t>Logistika a GIS</w:t>
            </w:r>
          </w:p>
        </w:tc>
        <w:tc>
          <w:tcPr>
            <w:tcW w:w="2409" w:type="dxa"/>
            <w:gridSpan w:val="3"/>
            <w:tcBorders>
              <w:top w:val="nil"/>
            </w:tcBorders>
          </w:tcPr>
          <w:p w14:paraId="403444A7" w14:textId="77777777" w:rsidR="000F2EDD" w:rsidRPr="009B6531" w:rsidRDefault="000F2EDD" w:rsidP="004938E8">
            <w:pPr>
              <w:jc w:val="both"/>
            </w:pPr>
            <w:r>
              <w:t>Aplikovaná logistika</w:t>
            </w:r>
          </w:p>
        </w:tc>
        <w:tc>
          <w:tcPr>
            <w:tcW w:w="567" w:type="dxa"/>
            <w:gridSpan w:val="2"/>
            <w:tcBorders>
              <w:top w:val="nil"/>
            </w:tcBorders>
          </w:tcPr>
          <w:p w14:paraId="303A84C6" w14:textId="77777777" w:rsidR="000F2EDD" w:rsidRPr="009B6531" w:rsidRDefault="000F2EDD" w:rsidP="004938E8">
            <w:pPr>
              <w:jc w:val="both"/>
            </w:pPr>
            <w:r>
              <w:t>ZS</w:t>
            </w:r>
          </w:p>
        </w:tc>
        <w:tc>
          <w:tcPr>
            <w:tcW w:w="2109" w:type="dxa"/>
            <w:gridSpan w:val="5"/>
            <w:tcBorders>
              <w:top w:val="nil"/>
            </w:tcBorders>
          </w:tcPr>
          <w:p w14:paraId="50046C0E" w14:textId="77777777" w:rsidR="000F2EDD" w:rsidRPr="009B6531" w:rsidRDefault="000F2EDD" w:rsidP="004938E8">
            <w:r>
              <w:t>garant, přednášející, vede semináře</w:t>
            </w:r>
          </w:p>
        </w:tc>
        <w:tc>
          <w:tcPr>
            <w:tcW w:w="1972" w:type="dxa"/>
            <w:gridSpan w:val="3"/>
            <w:tcBorders>
              <w:top w:val="nil"/>
            </w:tcBorders>
          </w:tcPr>
          <w:p w14:paraId="54B243E7" w14:textId="77777777" w:rsidR="000F2EDD" w:rsidRPr="009B6531" w:rsidRDefault="000F2EDD" w:rsidP="004938E8">
            <w:pPr>
              <w:jc w:val="both"/>
            </w:pPr>
          </w:p>
        </w:tc>
      </w:tr>
      <w:tr w:rsidR="000F2EDD" w14:paraId="4DAE4C51" w14:textId="77777777" w:rsidTr="004938E8">
        <w:trPr>
          <w:trHeight w:val="284"/>
        </w:trPr>
        <w:tc>
          <w:tcPr>
            <w:tcW w:w="2802" w:type="dxa"/>
            <w:gridSpan w:val="2"/>
            <w:tcBorders>
              <w:top w:val="nil"/>
            </w:tcBorders>
          </w:tcPr>
          <w:p w14:paraId="23372F58" w14:textId="77777777" w:rsidR="000F2EDD" w:rsidRPr="009B6531" w:rsidRDefault="000F2EDD" w:rsidP="004938E8">
            <w:pPr>
              <w:jc w:val="both"/>
            </w:pPr>
          </w:p>
        </w:tc>
        <w:tc>
          <w:tcPr>
            <w:tcW w:w="2409" w:type="dxa"/>
            <w:gridSpan w:val="3"/>
            <w:tcBorders>
              <w:top w:val="nil"/>
            </w:tcBorders>
          </w:tcPr>
          <w:p w14:paraId="17200702" w14:textId="77777777" w:rsidR="000F2EDD" w:rsidRPr="009B6531" w:rsidRDefault="000F2EDD" w:rsidP="004938E8">
            <w:pPr>
              <w:jc w:val="both"/>
            </w:pPr>
          </w:p>
        </w:tc>
        <w:tc>
          <w:tcPr>
            <w:tcW w:w="567" w:type="dxa"/>
            <w:gridSpan w:val="2"/>
            <w:tcBorders>
              <w:top w:val="nil"/>
            </w:tcBorders>
          </w:tcPr>
          <w:p w14:paraId="42B98881" w14:textId="77777777" w:rsidR="000F2EDD" w:rsidRPr="009B6531" w:rsidRDefault="000F2EDD" w:rsidP="004938E8">
            <w:pPr>
              <w:jc w:val="both"/>
            </w:pPr>
          </w:p>
        </w:tc>
        <w:tc>
          <w:tcPr>
            <w:tcW w:w="2109" w:type="dxa"/>
            <w:gridSpan w:val="5"/>
            <w:tcBorders>
              <w:top w:val="nil"/>
            </w:tcBorders>
          </w:tcPr>
          <w:p w14:paraId="62B6A037" w14:textId="77777777" w:rsidR="000F2EDD" w:rsidRPr="009B6531" w:rsidRDefault="000F2EDD" w:rsidP="004938E8"/>
        </w:tc>
        <w:tc>
          <w:tcPr>
            <w:tcW w:w="1972" w:type="dxa"/>
            <w:gridSpan w:val="3"/>
            <w:tcBorders>
              <w:top w:val="nil"/>
            </w:tcBorders>
          </w:tcPr>
          <w:p w14:paraId="132D58A4" w14:textId="77777777" w:rsidR="000F2EDD" w:rsidRPr="009B6531" w:rsidRDefault="000F2EDD" w:rsidP="004938E8">
            <w:pPr>
              <w:jc w:val="both"/>
            </w:pPr>
          </w:p>
        </w:tc>
      </w:tr>
      <w:tr w:rsidR="000F2EDD" w14:paraId="58B16C07" w14:textId="77777777" w:rsidTr="004938E8">
        <w:trPr>
          <w:trHeight w:val="284"/>
        </w:trPr>
        <w:tc>
          <w:tcPr>
            <w:tcW w:w="2802" w:type="dxa"/>
            <w:gridSpan w:val="2"/>
            <w:tcBorders>
              <w:top w:val="nil"/>
            </w:tcBorders>
          </w:tcPr>
          <w:p w14:paraId="32B296DE" w14:textId="77777777" w:rsidR="000F2EDD" w:rsidRPr="009B6531" w:rsidRDefault="000F2EDD" w:rsidP="004938E8">
            <w:pPr>
              <w:jc w:val="both"/>
            </w:pPr>
          </w:p>
        </w:tc>
        <w:tc>
          <w:tcPr>
            <w:tcW w:w="2409" w:type="dxa"/>
            <w:gridSpan w:val="3"/>
            <w:tcBorders>
              <w:top w:val="nil"/>
            </w:tcBorders>
          </w:tcPr>
          <w:p w14:paraId="08529B84" w14:textId="77777777" w:rsidR="000F2EDD" w:rsidRPr="009B6531" w:rsidRDefault="000F2EDD" w:rsidP="004938E8">
            <w:pPr>
              <w:jc w:val="both"/>
            </w:pPr>
          </w:p>
        </w:tc>
        <w:tc>
          <w:tcPr>
            <w:tcW w:w="567" w:type="dxa"/>
            <w:gridSpan w:val="2"/>
            <w:tcBorders>
              <w:top w:val="nil"/>
            </w:tcBorders>
          </w:tcPr>
          <w:p w14:paraId="6424DAC3" w14:textId="77777777" w:rsidR="000F2EDD" w:rsidRPr="009B6531" w:rsidRDefault="000F2EDD" w:rsidP="004938E8">
            <w:pPr>
              <w:jc w:val="both"/>
            </w:pPr>
          </w:p>
        </w:tc>
        <w:tc>
          <w:tcPr>
            <w:tcW w:w="2109" w:type="dxa"/>
            <w:gridSpan w:val="5"/>
            <w:tcBorders>
              <w:top w:val="nil"/>
            </w:tcBorders>
          </w:tcPr>
          <w:p w14:paraId="74E95370" w14:textId="77777777" w:rsidR="000F2EDD" w:rsidRPr="009B6531" w:rsidRDefault="000F2EDD" w:rsidP="004938E8"/>
        </w:tc>
        <w:tc>
          <w:tcPr>
            <w:tcW w:w="1972" w:type="dxa"/>
            <w:gridSpan w:val="3"/>
            <w:tcBorders>
              <w:top w:val="nil"/>
            </w:tcBorders>
          </w:tcPr>
          <w:p w14:paraId="3632DF68" w14:textId="77777777" w:rsidR="000F2EDD" w:rsidRPr="009B6531" w:rsidRDefault="000F2EDD" w:rsidP="004938E8">
            <w:pPr>
              <w:jc w:val="both"/>
            </w:pPr>
          </w:p>
        </w:tc>
      </w:tr>
      <w:tr w:rsidR="000F2EDD" w14:paraId="73C43C0C" w14:textId="77777777" w:rsidTr="004938E8">
        <w:trPr>
          <w:trHeight w:val="284"/>
        </w:trPr>
        <w:tc>
          <w:tcPr>
            <w:tcW w:w="2802" w:type="dxa"/>
            <w:gridSpan w:val="2"/>
            <w:tcBorders>
              <w:top w:val="nil"/>
            </w:tcBorders>
          </w:tcPr>
          <w:p w14:paraId="298A1AD1" w14:textId="77777777" w:rsidR="000F2EDD" w:rsidRDefault="000F2EDD" w:rsidP="004938E8">
            <w:pPr>
              <w:jc w:val="both"/>
            </w:pPr>
          </w:p>
        </w:tc>
        <w:tc>
          <w:tcPr>
            <w:tcW w:w="2409" w:type="dxa"/>
            <w:gridSpan w:val="3"/>
            <w:tcBorders>
              <w:top w:val="nil"/>
            </w:tcBorders>
          </w:tcPr>
          <w:p w14:paraId="32338856" w14:textId="77777777" w:rsidR="000F2EDD" w:rsidRDefault="000F2EDD" w:rsidP="004938E8">
            <w:pPr>
              <w:jc w:val="both"/>
            </w:pPr>
          </w:p>
        </w:tc>
        <w:tc>
          <w:tcPr>
            <w:tcW w:w="567" w:type="dxa"/>
            <w:gridSpan w:val="2"/>
            <w:tcBorders>
              <w:top w:val="nil"/>
            </w:tcBorders>
          </w:tcPr>
          <w:p w14:paraId="7E021EDC" w14:textId="77777777" w:rsidR="000F2EDD" w:rsidRDefault="000F2EDD" w:rsidP="004938E8">
            <w:pPr>
              <w:jc w:val="both"/>
            </w:pPr>
          </w:p>
        </w:tc>
        <w:tc>
          <w:tcPr>
            <w:tcW w:w="2109" w:type="dxa"/>
            <w:gridSpan w:val="5"/>
            <w:tcBorders>
              <w:top w:val="nil"/>
            </w:tcBorders>
          </w:tcPr>
          <w:p w14:paraId="3266D309" w14:textId="77777777" w:rsidR="000F2EDD" w:rsidRDefault="000F2EDD" w:rsidP="004938E8">
            <w:pPr>
              <w:jc w:val="both"/>
            </w:pPr>
          </w:p>
        </w:tc>
        <w:tc>
          <w:tcPr>
            <w:tcW w:w="1972" w:type="dxa"/>
            <w:gridSpan w:val="3"/>
            <w:tcBorders>
              <w:top w:val="nil"/>
            </w:tcBorders>
          </w:tcPr>
          <w:p w14:paraId="2DBAD683" w14:textId="77777777" w:rsidR="000F2EDD" w:rsidRPr="009B6531" w:rsidRDefault="000F2EDD" w:rsidP="004938E8">
            <w:pPr>
              <w:jc w:val="both"/>
            </w:pPr>
          </w:p>
        </w:tc>
      </w:tr>
      <w:tr w:rsidR="000F2EDD" w14:paraId="2BFE547E" w14:textId="77777777" w:rsidTr="004938E8">
        <w:tc>
          <w:tcPr>
            <w:tcW w:w="9859" w:type="dxa"/>
            <w:gridSpan w:val="15"/>
            <w:shd w:val="clear" w:color="auto" w:fill="F7CAAC"/>
          </w:tcPr>
          <w:p w14:paraId="4A409E1B" w14:textId="77777777" w:rsidR="000F2EDD" w:rsidRDefault="000F2EDD" w:rsidP="004938E8">
            <w:pPr>
              <w:jc w:val="both"/>
            </w:pPr>
            <w:r>
              <w:rPr>
                <w:b/>
              </w:rPr>
              <w:t>Údaje o vzdělání na VŠ</w:t>
            </w:r>
          </w:p>
        </w:tc>
      </w:tr>
      <w:tr w:rsidR="000F2EDD" w14:paraId="043D5DC6" w14:textId="77777777" w:rsidTr="004938E8">
        <w:trPr>
          <w:trHeight w:val="637"/>
        </w:trPr>
        <w:tc>
          <w:tcPr>
            <w:tcW w:w="9859" w:type="dxa"/>
            <w:gridSpan w:val="15"/>
          </w:tcPr>
          <w:p w14:paraId="56FC21B7" w14:textId="77777777" w:rsidR="000F2EDD" w:rsidRPr="006E5EE7" w:rsidRDefault="000F2EDD" w:rsidP="004938E8">
            <w:pPr>
              <w:jc w:val="both"/>
              <w:rPr>
                <w:bCs/>
              </w:rPr>
            </w:pPr>
            <w:r w:rsidRPr="006E5EE7">
              <w:rPr>
                <w:bCs/>
              </w:rPr>
              <w:t>201</w:t>
            </w:r>
            <w:r>
              <w:rPr>
                <w:bCs/>
              </w:rPr>
              <w:t>6</w:t>
            </w:r>
            <w:r w:rsidRPr="006E5EE7">
              <w:rPr>
                <w:bCs/>
              </w:rPr>
              <w:t xml:space="preserve"> - doktor (Ph.D.), studijní program: </w:t>
            </w:r>
            <w:r>
              <w:rPr>
                <w:bCs/>
              </w:rPr>
              <w:t>Geografie</w:t>
            </w:r>
            <w:r w:rsidRPr="006E5EE7">
              <w:rPr>
                <w:bCs/>
              </w:rPr>
              <w:t xml:space="preserve">, obor: </w:t>
            </w:r>
            <w:r w:rsidRPr="00850E43">
              <w:rPr>
                <w:bCs/>
              </w:rPr>
              <w:t>Regionální geografie a regionální rozvoj</w:t>
            </w:r>
            <w:r w:rsidRPr="006E5EE7">
              <w:rPr>
                <w:bCs/>
              </w:rPr>
              <w:t xml:space="preserve">, </w:t>
            </w:r>
            <w:r>
              <w:rPr>
                <w:bCs/>
              </w:rPr>
              <w:t>Masarykova univerzita, Přírodovědecká fakulta</w:t>
            </w:r>
          </w:p>
          <w:p w14:paraId="21A64F4F" w14:textId="77777777" w:rsidR="000F2EDD" w:rsidRPr="006E5EE7" w:rsidRDefault="000F2EDD" w:rsidP="004938E8">
            <w:pPr>
              <w:jc w:val="both"/>
              <w:rPr>
                <w:bCs/>
              </w:rPr>
            </w:pPr>
          </w:p>
        </w:tc>
      </w:tr>
      <w:tr w:rsidR="000F2EDD" w14:paraId="474CBCA5" w14:textId="77777777" w:rsidTr="004938E8">
        <w:tc>
          <w:tcPr>
            <w:tcW w:w="9859" w:type="dxa"/>
            <w:gridSpan w:val="15"/>
            <w:shd w:val="clear" w:color="auto" w:fill="F7CAAC"/>
          </w:tcPr>
          <w:p w14:paraId="414320C3" w14:textId="77777777" w:rsidR="000F2EDD" w:rsidRDefault="000F2EDD" w:rsidP="004938E8">
            <w:pPr>
              <w:jc w:val="both"/>
              <w:rPr>
                <w:b/>
              </w:rPr>
            </w:pPr>
            <w:r>
              <w:rPr>
                <w:b/>
              </w:rPr>
              <w:t>Údaje o odborném působení od absolvování VŠ</w:t>
            </w:r>
          </w:p>
        </w:tc>
      </w:tr>
      <w:tr w:rsidR="000F2EDD" w14:paraId="15CFAEBC" w14:textId="77777777" w:rsidTr="004938E8">
        <w:trPr>
          <w:trHeight w:val="1361"/>
        </w:trPr>
        <w:tc>
          <w:tcPr>
            <w:tcW w:w="9859" w:type="dxa"/>
            <w:gridSpan w:val="15"/>
          </w:tcPr>
          <w:p w14:paraId="65EDDDAE" w14:textId="77777777" w:rsidR="000F2EDD" w:rsidRDefault="000F2EDD" w:rsidP="004938E8">
            <w:pPr>
              <w:jc w:val="both"/>
            </w:pPr>
            <w:r>
              <w:t>2015-dosud: Akademie věd ČR, Ústav geoniky, výzkumný pracovník (pp)</w:t>
            </w:r>
          </w:p>
          <w:p w14:paraId="715E50F2" w14:textId="77777777" w:rsidR="000F2EDD" w:rsidRDefault="000F2EDD" w:rsidP="004938E8">
            <w:pPr>
              <w:jc w:val="both"/>
            </w:pPr>
            <w:r>
              <w:t>2013-dosud: Univerzita Tomáše Bati ve Zlíně, Fakulta logistiky a krizového řízení, akademický pracovník (pp)</w:t>
            </w:r>
          </w:p>
          <w:p w14:paraId="4A5453F7" w14:textId="77777777" w:rsidR="000F2EDD" w:rsidRDefault="000F2EDD" w:rsidP="004938E8">
            <w:pPr>
              <w:jc w:val="both"/>
            </w:pPr>
            <w:r>
              <w:t>2010-2016: Vysoká škola obchodní a hotelová v Brně, ředitel Centra transferu inovací a projektové podpory, vedoucí Laboratoře experimentální a aplikované geografie, akademický pracovník (pp)</w:t>
            </w:r>
          </w:p>
          <w:p w14:paraId="202614E8" w14:textId="77777777" w:rsidR="000F2EDD" w:rsidRDefault="000F2EDD" w:rsidP="004938E8">
            <w:pPr>
              <w:jc w:val="both"/>
            </w:pPr>
            <w:r>
              <w:t>2010-2012: Masarykova univerzita, Přírodovědecká fakulta, odborný pracovník GIS a EVVO (pp)</w:t>
            </w:r>
          </w:p>
          <w:p w14:paraId="6FFCCA84" w14:textId="77777777" w:rsidR="000F2EDD" w:rsidRDefault="000F2EDD" w:rsidP="004938E8">
            <w:pPr>
              <w:jc w:val="both"/>
            </w:pPr>
            <w:r>
              <w:t>2010-2012: ZŠ a MŠ Deblín, finanční a projektový manažer (pp)</w:t>
            </w:r>
          </w:p>
          <w:p w14:paraId="4FF219AC" w14:textId="77777777" w:rsidR="000F2EDD" w:rsidRPr="00424EE8" w:rsidRDefault="000F2EDD" w:rsidP="004938E8">
            <w:pPr>
              <w:jc w:val="both"/>
            </w:pPr>
            <w:r>
              <w:t>2008-2010: DRING Consulting, spol. s r. o., projektový manažer a specialista GIS (pp)</w:t>
            </w:r>
          </w:p>
        </w:tc>
      </w:tr>
      <w:tr w:rsidR="000F2EDD" w14:paraId="4E80CBAA" w14:textId="77777777" w:rsidTr="004938E8">
        <w:trPr>
          <w:trHeight w:val="250"/>
        </w:trPr>
        <w:tc>
          <w:tcPr>
            <w:tcW w:w="9859" w:type="dxa"/>
            <w:gridSpan w:val="15"/>
            <w:shd w:val="clear" w:color="auto" w:fill="F7CAAC"/>
          </w:tcPr>
          <w:p w14:paraId="5B6F0E34" w14:textId="77777777" w:rsidR="000F2EDD" w:rsidRDefault="000F2EDD" w:rsidP="004938E8">
            <w:pPr>
              <w:jc w:val="both"/>
            </w:pPr>
            <w:r>
              <w:rPr>
                <w:b/>
              </w:rPr>
              <w:t>Zkušenosti s vedením kvalifikačních a rigorózních prací</w:t>
            </w:r>
          </w:p>
        </w:tc>
      </w:tr>
      <w:tr w:rsidR="000F2EDD" w14:paraId="196C1FC3" w14:textId="77777777" w:rsidTr="004938E8">
        <w:trPr>
          <w:trHeight w:val="709"/>
        </w:trPr>
        <w:tc>
          <w:tcPr>
            <w:tcW w:w="9859" w:type="dxa"/>
            <w:gridSpan w:val="15"/>
          </w:tcPr>
          <w:p w14:paraId="3E120C61" w14:textId="77777777" w:rsidR="000F2EDD" w:rsidRDefault="000F2EDD" w:rsidP="004938E8">
            <w:pPr>
              <w:jc w:val="both"/>
            </w:pPr>
            <w:r>
              <w:t>92x vedoucí bakalářské práce</w:t>
            </w:r>
          </w:p>
          <w:p w14:paraId="5571B3FD" w14:textId="77777777" w:rsidR="000F2EDD" w:rsidRDefault="000F2EDD" w:rsidP="004938E8">
            <w:pPr>
              <w:jc w:val="both"/>
            </w:pPr>
            <w:r>
              <w:t>11x vedoucí diplomové práce</w:t>
            </w:r>
          </w:p>
          <w:p w14:paraId="0612C715" w14:textId="77777777" w:rsidR="000F2EDD" w:rsidRDefault="000F2EDD" w:rsidP="004938E8">
            <w:pPr>
              <w:jc w:val="both"/>
            </w:pPr>
            <w:r>
              <w:t>1x školitel disertační práce</w:t>
            </w:r>
          </w:p>
        </w:tc>
      </w:tr>
      <w:tr w:rsidR="000F2EDD" w14:paraId="4F2C0D6D" w14:textId="77777777" w:rsidTr="004938E8">
        <w:trPr>
          <w:cantSplit/>
        </w:trPr>
        <w:tc>
          <w:tcPr>
            <w:tcW w:w="3347" w:type="dxa"/>
            <w:gridSpan w:val="3"/>
            <w:tcBorders>
              <w:top w:val="single" w:sz="12" w:space="0" w:color="auto"/>
            </w:tcBorders>
            <w:shd w:val="clear" w:color="auto" w:fill="F7CAAC"/>
          </w:tcPr>
          <w:p w14:paraId="640B38FB"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1D95D76B"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875DC5F"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C93DA56" w14:textId="77777777" w:rsidR="000F2EDD" w:rsidRDefault="000F2EDD" w:rsidP="004938E8">
            <w:pPr>
              <w:jc w:val="both"/>
              <w:rPr>
                <w:b/>
              </w:rPr>
            </w:pPr>
            <w:r>
              <w:rPr>
                <w:b/>
              </w:rPr>
              <w:t>Ohlasy publikací</w:t>
            </w:r>
          </w:p>
        </w:tc>
      </w:tr>
      <w:tr w:rsidR="000F2EDD" w14:paraId="0E9ED6FD" w14:textId="77777777" w:rsidTr="004938E8">
        <w:trPr>
          <w:cantSplit/>
        </w:trPr>
        <w:tc>
          <w:tcPr>
            <w:tcW w:w="3347" w:type="dxa"/>
            <w:gridSpan w:val="3"/>
          </w:tcPr>
          <w:p w14:paraId="680BF5EC" w14:textId="77777777" w:rsidR="000F2EDD" w:rsidRDefault="000F2EDD" w:rsidP="004938E8">
            <w:pPr>
              <w:jc w:val="both"/>
            </w:pPr>
          </w:p>
        </w:tc>
        <w:tc>
          <w:tcPr>
            <w:tcW w:w="2245" w:type="dxa"/>
            <w:gridSpan w:val="3"/>
          </w:tcPr>
          <w:p w14:paraId="2DE64B15" w14:textId="77777777" w:rsidR="000F2EDD" w:rsidRDefault="000F2EDD" w:rsidP="004938E8">
            <w:pPr>
              <w:jc w:val="both"/>
            </w:pPr>
          </w:p>
        </w:tc>
        <w:tc>
          <w:tcPr>
            <w:tcW w:w="2248" w:type="dxa"/>
            <w:gridSpan w:val="5"/>
            <w:tcBorders>
              <w:right w:val="single" w:sz="12" w:space="0" w:color="auto"/>
            </w:tcBorders>
          </w:tcPr>
          <w:p w14:paraId="76DB3121" w14:textId="77777777" w:rsidR="000F2EDD" w:rsidRDefault="000F2EDD" w:rsidP="004938E8">
            <w:pPr>
              <w:jc w:val="both"/>
            </w:pPr>
          </w:p>
        </w:tc>
        <w:tc>
          <w:tcPr>
            <w:tcW w:w="632" w:type="dxa"/>
            <w:gridSpan w:val="2"/>
            <w:tcBorders>
              <w:left w:val="single" w:sz="12" w:space="0" w:color="auto"/>
            </w:tcBorders>
            <w:shd w:val="clear" w:color="auto" w:fill="F7CAAC"/>
          </w:tcPr>
          <w:p w14:paraId="51F8AA49" w14:textId="77777777" w:rsidR="000F2EDD" w:rsidRPr="00F20AEF" w:rsidRDefault="000F2EDD" w:rsidP="004938E8">
            <w:pPr>
              <w:jc w:val="both"/>
            </w:pPr>
            <w:r w:rsidRPr="00F20AEF">
              <w:rPr>
                <w:b/>
              </w:rPr>
              <w:t>WoS</w:t>
            </w:r>
          </w:p>
        </w:tc>
        <w:tc>
          <w:tcPr>
            <w:tcW w:w="693" w:type="dxa"/>
            <w:shd w:val="clear" w:color="auto" w:fill="F7CAAC"/>
          </w:tcPr>
          <w:p w14:paraId="4BA9908E"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431B6FDA" w14:textId="77777777" w:rsidR="000F2EDD" w:rsidRDefault="000F2EDD" w:rsidP="004938E8">
            <w:pPr>
              <w:jc w:val="both"/>
            </w:pPr>
            <w:r>
              <w:rPr>
                <w:b/>
                <w:sz w:val="18"/>
              </w:rPr>
              <w:t>ostatní</w:t>
            </w:r>
          </w:p>
        </w:tc>
      </w:tr>
      <w:tr w:rsidR="000F2EDD" w14:paraId="72EAEF75" w14:textId="77777777" w:rsidTr="004938E8">
        <w:trPr>
          <w:cantSplit/>
          <w:trHeight w:val="70"/>
        </w:trPr>
        <w:tc>
          <w:tcPr>
            <w:tcW w:w="3347" w:type="dxa"/>
            <w:gridSpan w:val="3"/>
            <w:shd w:val="clear" w:color="auto" w:fill="F7CAAC"/>
          </w:tcPr>
          <w:p w14:paraId="7EAA64C0" w14:textId="77777777" w:rsidR="000F2EDD" w:rsidRDefault="000F2EDD" w:rsidP="004938E8">
            <w:pPr>
              <w:jc w:val="both"/>
            </w:pPr>
            <w:r>
              <w:rPr>
                <w:b/>
              </w:rPr>
              <w:t>Obor jmenovacího řízení</w:t>
            </w:r>
          </w:p>
        </w:tc>
        <w:tc>
          <w:tcPr>
            <w:tcW w:w="2245" w:type="dxa"/>
            <w:gridSpan w:val="3"/>
            <w:shd w:val="clear" w:color="auto" w:fill="F7CAAC"/>
          </w:tcPr>
          <w:p w14:paraId="69E80678"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054D1904" w14:textId="77777777" w:rsidR="000F2EDD" w:rsidRDefault="000F2EDD" w:rsidP="004938E8">
            <w:pPr>
              <w:jc w:val="both"/>
            </w:pPr>
            <w:r>
              <w:rPr>
                <w:b/>
              </w:rPr>
              <w:t>Řízení konáno na VŠ</w:t>
            </w:r>
          </w:p>
        </w:tc>
        <w:tc>
          <w:tcPr>
            <w:tcW w:w="632" w:type="dxa"/>
            <w:gridSpan w:val="2"/>
            <w:tcBorders>
              <w:left w:val="single" w:sz="12" w:space="0" w:color="auto"/>
            </w:tcBorders>
          </w:tcPr>
          <w:p w14:paraId="79C565BF" w14:textId="77777777" w:rsidR="000F2EDD" w:rsidRPr="00F20AEF" w:rsidRDefault="000F2EDD" w:rsidP="004938E8">
            <w:pPr>
              <w:jc w:val="both"/>
              <w:rPr>
                <w:b/>
              </w:rPr>
            </w:pPr>
            <w:r>
              <w:rPr>
                <w:b/>
              </w:rPr>
              <w:t>184</w:t>
            </w:r>
          </w:p>
        </w:tc>
        <w:tc>
          <w:tcPr>
            <w:tcW w:w="693" w:type="dxa"/>
          </w:tcPr>
          <w:p w14:paraId="24DD528A" w14:textId="77777777" w:rsidR="000F2EDD" w:rsidRPr="00F20AEF" w:rsidRDefault="000F2EDD" w:rsidP="004938E8">
            <w:pPr>
              <w:jc w:val="both"/>
              <w:rPr>
                <w:b/>
              </w:rPr>
            </w:pPr>
            <w:r>
              <w:rPr>
                <w:b/>
              </w:rPr>
              <w:t>220</w:t>
            </w:r>
          </w:p>
        </w:tc>
        <w:tc>
          <w:tcPr>
            <w:tcW w:w="694" w:type="dxa"/>
          </w:tcPr>
          <w:p w14:paraId="59B43F3D" w14:textId="77777777" w:rsidR="000F2EDD" w:rsidRPr="005B7443" w:rsidRDefault="000F2EDD" w:rsidP="004938E8">
            <w:pPr>
              <w:jc w:val="both"/>
              <w:rPr>
                <w:b/>
              </w:rPr>
            </w:pPr>
            <w:r>
              <w:rPr>
                <w:b/>
              </w:rPr>
              <w:t>478</w:t>
            </w:r>
          </w:p>
        </w:tc>
      </w:tr>
      <w:tr w:rsidR="000F2EDD" w14:paraId="4E658A35" w14:textId="77777777" w:rsidTr="004938E8">
        <w:trPr>
          <w:trHeight w:val="205"/>
        </w:trPr>
        <w:tc>
          <w:tcPr>
            <w:tcW w:w="3347" w:type="dxa"/>
            <w:gridSpan w:val="3"/>
          </w:tcPr>
          <w:p w14:paraId="39F155B6" w14:textId="77777777" w:rsidR="000F2EDD" w:rsidRDefault="000F2EDD" w:rsidP="004938E8">
            <w:pPr>
              <w:jc w:val="both"/>
            </w:pPr>
          </w:p>
        </w:tc>
        <w:tc>
          <w:tcPr>
            <w:tcW w:w="2245" w:type="dxa"/>
            <w:gridSpan w:val="3"/>
          </w:tcPr>
          <w:p w14:paraId="7A720AD8" w14:textId="77777777" w:rsidR="000F2EDD" w:rsidRDefault="000F2EDD" w:rsidP="004938E8">
            <w:pPr>
              <w:jc w:val="both"/>
            </w:pPr>
          </w:p>
        </w:tc>
        <w:tc>
          <w:tcPr>
            <w:tcW w:w="2248" w:type="dxa"/>
            <w:gridSpan w:val="5"/>
            <w:tcBorders>
              <w:right w:val="single" w:sz="12" w:space="0" w:color="auto"/>
            </w:tcBorders>
          </w:tcPr>
          <w:p w14:paraId="0416F79C"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0025C7F5" w14:textId="77777777" w:rsidR="000F2EDD" w:rsidRPr="00F20AEF" w:rsidRDefault="000F2EDD" w:rsidP="004938E8">
            <w:pPr>
              <w:jc w:val="both"/>
              <w:rPr>
                <w:b/>
                <w:sz w:val="18"/>
              </w:rPr>
            </w:pPr>
            <w:r w:rsidRPr="00F20AEF">
              <w:rPr>
                <w:b/>
                <w:sz w:val="18"/>
              </w:rPr>
              <w:t>H-index WoS/Scopus</w:t>
            </w:r>
          </w:p>
        </w:tc>
        <w:tc>
          <w:tcPr>
            <w:tcW w:w="694" w:type="dxa"/>
            <w:vAlign w:val="center"/>
          </w:tcPr>
          <w:p w14:paraId="4474C2E4" w14:textId="77777777" w:rsidR="000F2EDD" w:rsidRPr="005B7443" w:rsidRDefault="000F2EDD" w:rsidP="004938E8">
            <w:pPr>
              <w:rPr>
                <w:b/>
              </w:rPr>
            </w:pPr>
            <w:r w:rsidRPr="005B7443">
              <w:rPr>
                <w:b/>
              </w:rPr>
              <w:t xml:space="preserve">   </w:t>
            </w:r>
            <w:r>
              <w:rPr>
                <w:b/>
              </w:rPr>
              <w:t>6 / 8</w:t>
            </w:r>
          </w:p>
        </w:tc>
      </w:tr>
      <w:tr w:rsidR="000F2EDD" w14:paraId="0321DA79" w14:textId="77777777" w:rsidTr="004938E8">
        <w:tc>
          <w:tcPr>
            <w:tcW w:w="9859" w:type="dxa"/>
            <w:gridSpan w:val="15"/>
            <w:shd w:val="clear" w:color="auto" w:fill="F7CAAC"/>
          </w:tcPr>
          <w:p w14:paraId="2873F244"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055AD252" w14:textId="77777777" w:rsidTr="004938E8">
        <w:trPr>
          <w:trHeight w:val="2347"/>
        </w:trPr>
        <w:tc>
          <w:tcPr>
            <w:tcW w:w="9859" w:type="dxa"/>
            <w:gridSpan w:val="15"/>
          </w:tcPr>
          <w:p w14:paraId="44C6F72C" w14:textId="77777777" w:rsidR="000F2EDD" w:rsidRDefault="000F2EDD" w:rsidP="004938E8">
            <w:pPr>
              <w:spacing w:after="240"/>
              <w:jc w:val="both"/>
            </w:pPr>
            <w:r>
              <w:t xml:space="preserve">TUREČKOVÁ, Kamila, Jan NEVIMA, František VARADZIN, </w:t>
            </w:r>
            <w:r>
              <w:rPr>
                <w:b/>
                <w:bCs/>
              </w:rPr>
              <w:t>Jakub TROJAN</w:t>
            </w:r>
            <w:r>
              <w:t>, Anna VAŇOVÁ, Darina ROJÍKOVÁ a Stanislav MARTINÁT. Deployment of creative actors and varieties of their impact on the quaternary sector and regional growth: a case study of NUTS2 regions of the Czech Republic</w:t>
            </w:r>
            <w:r>
              <w:rPr>
                <w:i/>
                <w:iCs/>
              </w:rPr>
              <w:t>. Eastern Journal of European Studies</w:t>
            </w:r>
            <w:r>
              <w:t xml:space="preserve">. Romania: Centre for European Studies, Alexandru Ioan Cuza University, 2023, roč. 14, č. 1, s. 181-197, 11 s. ISSN 2068-651X. </w:t>
            </w:r>
            <w:hyperlink r:id="rId70" w:history="1">
              <w:r>
                <w:rPr>
                  <w:rStyle w:val="Hypertextovodkaz"/>
                </w:rPr>
                <w:t>doi:10.47743/ejes-2023-0109</w:t>
              </w:r>
            </w:hyperlink>
            <w:r>
              <w:t xml:space="preserve"> (Jimp, Q4, autorský podíl </w:t>
            </w:r>
            <w:r w:rsidRPr="00274F83">
              <w:rPr>
                <w:b/>
              </w:rPr>
              <w:t>20 %</w:t>
            </w:r>
            <w:r>
              <w:t>)</w:t>
            </w:r>
          </w:p>
          <w:p w14:paraId="20053B10" w14:textId="77777777" w:rsidR="000F2EDD" w:rsidRDefault="000F2EDD" w:rsidP="004938E8">
            <w:pPr>
              <w:spacing w:after="240"/>
              <w:jc w:val="both"/>
            </w:pPr>
            <w:r>
              <w:t xml:space="preserve">MARTINÁT, Stanislav, Justyna CHODKOWSKA-MISZCZUK, Marián KULLA, Josef NAVRÁTIL, Petr KLUSÁČEK, Petr DVOŘÁK, Ladislav NOVOTNÝ, Tomáš KREJČÍ, Loránt PREGI, </w:t>
            </w:r>
            <w:r>
              <w:rPr>
                <w:b/>
                <w:bCs/>
              </w:rPr>
              <w:t>Jakub TROJAN</w:t>
            </w:r>
            <w:r>
              <w:t xml:space="preserve"> a Bohumil FRANTÁL. Best Practice Forever? Dynamics behind the Perception of Farm-Fed Anaerobic Digestion Plants in Rural Peripheries. </w:t>
            </w:r>
            <w:r>
              <w:rPr>
                <w:i/>
                <w:iCs/>
              </w:rPr>
              <w:t>Energies</w:t>
            </w:r>
            <w:r>
              <w:t xml:space="preserve">. 2022, roč. 15, č. 7, s. 1-17. </w:t>
            </w:r>
            <w:hyperlink r:id="rId71" w:history="1">
              <w:r>
                <w:rPr>
                  <w:rStyle w:val="Hypertextovodkaz"/>
                </w:rPr>
                <w:t>doi:10.3390/en15072533.</w:t>
              </w:r>
            </w:hyperlink>
            <w:r>
              <w:t xml:space="preserve"> (Jimp, Q2, autorský podíl </w:t>
            </w:r>
            <w:r w:rsidRPr="00274F83">
              <w:rPr>
                <w:b/>
              </w:rPr>
              <w:t>10 %</w:t>
            </w:r>
            <w:r>
              <w:t>)</w:t>
            </w:r>
          </w:p>
          <w:p w14:paraId="03B7AAC2" w14:textId="77777777" w:rsidR="000F2EDD" w:rsidRDefault="000F2EDD" w:rsidP="004938E8">
            <w:pPr>
              <w:spacing w:after="240"/>
              <w:jc w:val="both"/>
            </w:pPr>
            <w:r>
              <w:t xml:space="preserve">ŠTAMPACH, Radim, Lukáš HERMAN, </w:t>
            </w:r>
            <w:r>
              <w:rPr>
                <w:b/>
                <w:bCs/>
              </w:rPr>
              <w:t>Jakub TROJAN</w:t>
            </w:r>
            <w:r>
              <w:t xml:space="preserve">, Kateřina TAJOVSKÁ a Tomáš ŘEZNÍK. Humanitarian Mapping as a Contribution to Achieving Sustainable Development Goals: Research into the Motivation of Volunteers and the Ideal Setting of Mapathons. </w:t>
            </w:r>
            <w:r>
              <w:rPr>
                <w:i/>
                <w:iCs/>
              </w:rPr>
              <w:t>Sustainability</w:t>
            </w:r>
            <w:r>
              <w:t xml:space="preserve">. 2021, roč. 13, č. 24, s. 13991-14014. ISSN 2071-1050. </w:t>
            </w:r>
            <w:hyperlink r:id="rId72" w:history="1">
              <w:r>
                <w:rPr>
                  <w:rStyle w:val="Hypertextovodkaz"/>
                </w:rPr>
                <w:t>doi:10.3390/su132413991.</w:t>
              </w:r>
            </w:hyperlink>
            <w:hyperlink>
              <w:r>
                <w:t xml:space="preserve"> </w:t>
              </w:r>
            </w:hyperlink>
            <w:r>
              <w:t xml:space="preserve">(Jimp, Q2, autorský podíl </w:t>
            </w:r>
            <w:r w:rsidRPr="00274F83">
              <w:rPr>
                <w:b/>
              </w:rPr>
              <w:t>30 %</w:t>
            </w:r>
            <w:r>
              <w:t>)</w:t>
            </w:r>
          </w:p>
          <w:p w14:paraId="381E9511" w14:textId="77777777" w:rsidR="000F2EDD" w:rsidRDefault="000F2EDD" w:rsidP="004938E8">
            <w:pPr>
              <w:spacing w:after="240"/>
              <w:jc w:val="both"/>
            </w:pPr>
            <w:r>
              <w:t xml:space="preserve">MARTINÁT, Stanislav, Josef NAVRÁTIL, Justin B. HOLLANDER, </w:t>
            </w:r>
            <w:r>
              <w:rPr>
                <w:b/>
              </w:rPr>
              <w:t>Jakub TROJAN</w:t>
            </w:r>
            <w:r>
              <w:t xml:space="preserve">, Pavel KLAPKA, Petr KLUSÁČEK, David KALOK. Re-reuse of regenerated brownfields: Lessons from an Eastern European post-industrial city, </w:t>
            </w:r>
            <w:r>
              <w:rPr>
                <w:i/>
              </w:rPr>
              <w:t>Journal of Cleaner Production</w:t>
            </w:r>
            <w:r>
              <w:t xml:space="preserve">, Vol. 188, 2018, p. 536-545, ISSN 0959-6526, doi.org/10.1016/j.jclepro.2018.03.313. (Jimp, Q1, autorský podíl </w:t>
            </w:r>
            <w:r w:rsidRPr="00274F83">
              <w:rPr>
                <w:b/>
              </w:rPr>
              <w:t>10 %</w:t>
            </w:r>
            <w:r>
              <w:t>)</w:t>
            </w:r>
          </w:p>
          <w:p w14:paraId="084976AF" w14:textId="77777777" w:rsidR="000F2EDD" w:rsidRPr="00850E43" w:rsidRDefault="000F2EDD" w:rsidP="004938E8">
            <w:pPr>
              <w:spacing w:after="240"/>
              <w:jc w:val="both"/>
            </w:pPr>
            <w:r>
              <w:t xml:space="preserve">KLUSÁČEK, Petr, Filip ALEXANDRESCU, Robert OSMAN, Jiří MALÝ, Josef KUNC, Petr DVOŘÁK, Bohumil FRANTÁL, Marek HAVLÍČEK, Tomáš KREJČÍ, Stanislav MARTINÁT, Hana SKOKANOVÁ, </w:t>
            </w:r>
            <w:r>
              <w:rPr>
                <w:b/>
              </w:rPr>
              <w:t>Jakub TROJAN</w:t>
            </w:r>
            <w:r>
              <w:t xml:space="preserve">, Good governance as a strategic choice in brownfield regeneration: Regional dynamics from the Czech Republic, </w:t>
            </w:r>
            <w:r>
              <w:rPr>
                <w:i/>
              </w:rPr>
              <w:t>Land Use Policy</w:t>
            </w:r>
            <w:r>
              <w:t xml:space="preserve">, Volume 73, April 2018, Pages 29-39, ISSN 0264-8377, doi.org/10.1016/j.landusepol.2018.01.007. (Jimp, Q1, autorský podíl </w:t>
            </w:r>
            <w:r w:rsidRPr="00274F83">
              <w:rPr>
                <w:b/>
              </w:rPr>
              <w:t>5 %</w:t>
            </w:r>
            <w:r>
              <w:t>)</w:t>
            </w:r>
          </w:p>
        </w:tc>
      </w:tr>
      <w:tr w:rsidR="000F2EDD" w14:paraId="1A67B27A" w14:textId="77777777" w:rsidTr="004938E8">
        <w:trPr>
          <w:trHeight w:val="218"/>
        </w:trPr>
        <w:tc>
          <w:tcPr>
            <w:tcW w:w="9859" w:type="dxa"/>
            <w:gridSpan w:val="15"/>
            <w:shd w:val="clear" w:color="auto" w:fill="F7CAAC"/>
          </w:tcPr>
          <w:p w14:paraId="084356DB" w14:textId="77777777" w:rsidR="000F2EDD" w:rsidRDefault="000F2EDD" w:rsidP="004938E8">
            <w:pPr>
              <w:rPr>
                <w:b/>
              </w:rPr>
            </w:pPr>
            <w:r>
              <w:rPr>
                <w:b/>
              </w:rPr>
              <w:t>Působení v zahraničí</w:t>
            </w:r>
          </w:p>
        </w:tc>
      </w:tr>
      <w:tr w:rsidR="000F2EDD" w14:paraId="2A37EA1B" w14:textId="77777777" w:rsidTr="004938E8">
        <w:trPr>
          <w:trHeight w:val="328"/>
        </w:trPr>
        <w:tc>
          <w:tcPr>
            <w:tcW w:w="9859" w:type="dxa"/>
            <w:gridSpan w:val="15"/>
          </w:tcPr>
          <w:p w14:paraId="1736BE86" w14:textId="77777777" w:rsidR="000F2EDD" w:rsidRPr="00A97096" w:rsidRDefault="000F2EDD" w:rsidP="004938E8">
            <w:pPr>
              <w:rPr>
                <w:bCs/>
              </w:rPr>
            </w:pPr>
            <w:r w:rsidRPr="00A97096">
              <w:rPr>
                <w:bCs/>
              </w:rPr>
              <w:t>09/2022 – 05/2023: University of California, Department of Geography, Spatial Pattern Analysis &amp; Research Lab</w:t>
            </w:r>
            <w:r>
              <w:rPr>
                <w:bCs/>
              </w:rPr>
              <w:t xml:space="preserve"> (Fulbright Research Scholarship)</w:t>
            </w:r>
          </w:p>
        </w:tc>
      </w:tr>
      <w:tr w:rsidR="000F2EDD" w14:paraId="329D8C03" w14:textId="77777777" w:rsidTr="004938E8">
        <w:trPr>
          <w:cantSplit/>
          <w:trHeight w:val="470"/>
        </w:trPr>
        <w:tc>
          <w:tcPr>
            <w:tcW w:w="2518" w:type="dxa"/>
            <w:shd w:val="clear" w:color="auto" w:fill="F7CAAC"/>
          </w:tcPr>
          <w:p w14:paraId="3E1CD5F7" w14:textId="77777777" w:rsidR="000F2EDD" w:rsidRDefault="000F2EDD" w:rsidP="004938E8">
            <w:pPr>
              <w:jc w:val="both"/>
              <w:rPr>
                <w:b/>
              </w:rPr>
            </w:pPr>
            <w:r>
              <w:rPr>
                <w:b/>
              </w:rPr>
              <w:t xml:space="preserve">Podpis </w:t>
            </w:r>
          </w:p>
        </w:tc>
        <w:tc>
          <w:tcPr>
            <w:tcW w:w="4536" w:type="dxa"/>
            <w:gridSpan w:val="8"/>
          </w:tcPr>
          <w:p w14:paraId="73493B7F" w14:textId="77777777" w:rsidR="000F2EDD" w:rsidRDefault="000F2EDD" w:rsidP="004938E8">
            <w:pPr>
              <w:jc w:val="both"/>
            </w:pPr>
          </w:p>
        </w:tc>
        <w:tc>
          <w:tcPr>
            <w:tcW w:w="786" w:type="dxa"/>
            <w:gridSpan w:val="2"/>
            <w:shd w:val="clear" w:color="auto" w:fill="F7CAAC"/>
          </w:tcPr>
          <w:p w14:paraId="5B7C5E03" w14:textId="77777777" w:rsidR="000F2EDD" w:rsidRDefault="000F2EDD" w:rsidP="004938E8">
            <w:pPr>
              <w:jc w:val="both"/>
            </w:pPr>
            <w:r>
              <w:rPr>
                <w:b/>
              </w:rPr>
              <w:t>datum</w:t>
            </w:r>
          </w:p>
        </w:tc>
        <w:tc>
          <w:tcPr>
            <w:tcW w:w="2019" w:type="dxa"/>
            <w:gridSpan w:val="4"/>
          </w:tcPr>
          <w:p w14:paraId="4D2F8210" w14:textId="77777777" w:rsidR="000F2EDD" w:rsidRDefault="000F2EDD" w:rsidP="004938E8">
            <w:pPr>
              <w:jc w:val="both"/>
            </w:pPr>
          </w:p>
        </w:tc>
      </w:tr>
    </w:tbl>
    <w:p w14:paraId="61110DA7" w14:textId="77777777" w:rsidR="000F2EDD" w:rsidRDefault="000F2EDD" w:rsidP="004938E8"/>
    <w:p w14:paraId="6645B335"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724EE71"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AF8D58B" w14:textId="77777777" w:rsidR="000F2EDD" w:rsidRDefault="000F2EDD">
            <w:pPr>
              <w:spacing w:line="256" w:lineRule="auto"/>
              <w:jc w:val="both"/>
              <w:rPr>
                <w:b/>
                <w:sz w:val="28"/>
                <w:lang w:eastAsia="en-US"/>
              </w:rPr>
            </w:pPr>
            <w:r>
              <w:rPr>
                <w:b/>
                <w:sz w:val="28"/>
                <w:lang w:eastAsia="en-US"/>
              </w:rPr>
              <w:t>C-I – Personální zabezpečení</w:t>
            </w:r>
          </w:p>
        </w:tc>
      </w:tr>
      <w:tr w:rsidR="000F2EDD" w14:paraId="01E62F45"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EDC40B0" w14:textId="77777777" w:rsidR="000F2EDD" w:rsidRDefault="000F2ED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22AA7F66" w14:textId="77777777" w:rsidR="000F2EDD" w:rsidRDefault="000F2EDD">
            <w:pPr>
              <w:spacing w:line="256" w:lineRule="auto"/>
              <w:jc w:val="both"/>
              <w:rPr>
                <w:lang w:eastAsia="en-US"/>
              </w:rPr>
            </w:pPr>
            <w:r>
              <w:rPr>
                <w:lang w:eastAsia="en-US"/>
              </w:rPr>
              <w:t>Univerzita Tomáše Bati ve Zlíně</w:t>
            </w:r>
          </w:p>
        </w:tc>
      </w:tr>
      <w:tr w:rsidR="000F2EDD" w14:paraId="39FFFAD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B01AEB" w14:textId="77777777" w:rsidR="000F2EDD" w:rsidRDefault="000F2ED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D0593B2" w14:textId="77777777" w:rsidR="000F2EDD" w:rsidRDefault="000F2EDD">
            <w:pPr>
              <w:spacing w:line="256" w:lineRule="auto"/>
              <w:jc w:val="both"/>
              <w:rPr>
                <w:lang w:eastAsia="en-US"/>
              </w:rPr>
            </w:pPr>
            <w:r>
              <w:rPr>
                <w:lang w:eastAsia="en-US"/>
              </w:rPr>
              <w:t>Fakulta logistiky a krizového řízení</w:t>
            </w:r>
          </w:p>
        </w:tc>
      </w:tr>
      <w:tr w:rsidR="000F2EDD" w14:paraId="021C6B37"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46E884" w14:textId="77777777" w:rsidR="000F2EDD" w:rsidRDefault="000F2ED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3752E4B3" w14:textId="77777777" w:rsidR="000F2EDD" w:rsidRDefault="000F2EDD">
            <w:pPr>
              <w:spacing w:line="256" w:lineRule="auto"/>
              <w:jc w:val="both"/>
              <w:rPr>
                <w:lang w:eastAsia="en-US"/>
              </w:rPr>
            </w:pPr>
            <w:r>
              <w:rPr>
                <w:lang w:eastAsia="en-US"/>
              </w:rPr>
              <w:t>Management rizik</w:t>
            </w:r>
          </w:p>
        </w:tc>
      </w:tr>
      <w:tr w:rsidR="000F2EDD" w14:paraId="3845BF0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49DBB3" w14:textId="77777777" w:rsidR="000F2EDD" w:rsidRDefault="000F2ED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077E16C8" w14:textId="77777777" w:rsidR="000F2EDD" w:rsidRDefault="000F2EDD">
            <w:pPr>
              <w:spacing w:line="256" w:lineRule="auto"/>
              <w:jc w:val="both"/>
              <w:rPr>
                <w:b/>
                <w:lang w:eastAsia="en-US"/>
              </w:rPr>
            </w:pPr>
            <w:r>
              <w:rPr>
                <w:b/>
                <w:lang w:eastAsia="en-US"/>
              </w:rPr>
              <w:t>David Tuček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B3CBC58" w14:textId="77777777" w:rsidR="000F2EDD" w:rsidRDefault="000F2ED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34122C99" w14:textId="77777777" w:rsidR="000F2EDD" w:rsidRDefault="000F2EDD">
            <w:pPr>
              <w:spacing w:line="256" w:lineRule="auto"/>
              <w:jc w:val="both"/>
              <w:rPr>
                <w:lang w:eastAsia="en-US"/>
              </w:rPr>
            </w:pPr>
            <w:r>
              <w:rPr>
                <w:lang w:eastAsia="en-US"/>
              </w:rPr>
              <w:t>prof. Ing., Ph.D.</w:t>
            </w:r>
          </w:p>
        </w:tc>
      </w:tr>
      <w:tr w:rsidR="000F2EDD" w14:paraId="5332C05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BD3F89" w14:textId="77777777" w:rsidR="000F2EDD" w:rsidRDefault="000F2ED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53B5120" w14:textId="77777777" w:rsidR="000F2EDD" w:rsidRDefault="000F2EDD">
            <w:pPr>
              <w:spacing w:line="256" w:lineRule="auto"/>
              <w:jc w:val="both"/>
              <w:rPr>
                <w:lang w:eastAsia="en-US"/>
              </w:rPr>
            </w:pPr>
            <w:r>
              <w:rPr>
                <w:lang w:eastAsia="en-US"/>
              </w:rPr>
              <w:t>1975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FA3F0BF" w14:textId="77777777" w:rsidR="000F2EDD" w:rsidRDefault="000F2ED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F57AB19"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4BC482"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2BE94AF"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5AAECE"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5F0D547" w14:textId="77777777" w:rsidR="000F2EDD" w:rsidRDefault="000F2EDD">
            <w:pPr>
              <w:spacing w:line="256" w:lineRule="auto"/>
              <w:jc w:val="both"/>
              <w:rPr>
                <w:lang w:eastAsia="en-US"/>
              </w:rPr>
            </w:pPr>
            <w:r>
              <w:rPr>
                <w:lang w:eastAsia="en-US"/>
              </w:rPr>
              <w:t>N</w:t>
            </w:r>
          </w:p>
        </w:tc>
      </w:tr>
      <w:tr w:rsidR="000F2EDD" w14:paraId="2E1389D6"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D0A72C5" w14:textId="77777777" w:rsidR="000F2EDD" w:rsidRDefault="000F2ED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4E1D83D" w14:textId="77777777" w:rsidR="000F2EDD" w:rsidRDefault="000F2EDD">
            <w:pPr>
              <w:spacing w:line="256" w:lineRule="auto"/>
              <w:jc w:val="both"/>
              <w:rPr>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73192D9"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tcPr>
          <w:p w14:paraId="63DB5DE1" w14:textId="77777777" w:rsidR="000F2EDD" w:rsidRDefault="000F2EDD">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AD72C7"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61927AB" w14:textId="77777777" w:rsidR="000F2EDD" w:rsidRDefault="000F2EDD">
            <w:pPr>
              <w:spacing w:line="256" w:lineRule="auto"/>
              <w:jc w:val="both"/>
              <w:rPr>
                <w:lang w:eastAsia="en-US"/>
              </w:rPr>
            </w:pPr>
          </w:p>
        </w:tc>
      </w:tr>
      <w:tr w:rsidR="000F2EDD" w14:paraId="700C6A1B"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E9BB1DB" w14:textId="77777777" w:rsidR="000F2EDD" w:rsidRDefault="000F2ED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02F399" w14:textId="77777777" w:rsidR="000F2EDD" w:rsidRDefault="000F2ED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A483B00" w14:textId="77777777" w:rsidR="000F2EDD" w:rsidRDefault="000F2EDD">
            <w:pPr>
              <w:spacing w:line="256" w:lineRule="auto"/>
              <w:jc w:val="both"/>
              <w:rPr>
                <w:b/>
                <w:lang w:eastAsia="en-US"/>
              </w:rPr>
            </w:pPr>
            <w:r>
              <w:rPr>
                <w:b/>
                <w:lang w:eastAsia="en-US"/>
              </w:rPr>
              <w:t>rozsah</w:t>
            </w:r>
          </w:p>
        </w:tc>
      </w:tr>
      <w:tr w:rsidR="000F2EDD" w14:paraId="158CA2D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74F785C"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EC9204A"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74E87991" w14:textId="77777777" w:rsidR="000F2EDD" w:rsidRDefault="000F2EDD">
            <w:pPr>
              <w:spacing w:line="256" w:lineRule="auto"/>
              <w:jc w:val="both"/>
              <w:rPr>
                <w:lang w:eastAsia="en-US"/>
              </w:rPr>
            </w:pPr>
          </w:p>
        </w:tc>
      </w:tr>
      <w:tr w:rsidR="000F2EDD" w14:paraId="598D5A6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F4FF2FD"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4929A86E"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E2F599A" w14:textId="77777777" w:rsidR="000F2EDD" w:rsidRDefault="000F2EDD">
            <w:pPr>
              <w:spacing w:line="256" w:lineRule="auto"/>
              <w:jc w:val="both"/>
              <w:rPr>
                <w:lang w:eastAsia="en-US"/>
              </w:rPr>
            </w:pPr>
          </w:p>
        </w:tc>
      </w:tr>
      <w:tr w:rsidR="000F2EDD" w14:paraId="61A7AD3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D161F5" w14:textId="77777777" w:rsidR="000F2EDD" w:rsidRDefault="000F2ED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0F2EDD" w14:paraId="01DD0E46" w14:textId="77777777" w:rsidTr="004938E8">
        <w:trPr>
          <w:trHeight w:val="1118"/>
        </w:trPr>
        <w:tc>
          <w:tcPr>
            <w:tcW w:w="9859" w:type="dxa"/>
            <w:gridSpan w:val="15"/>
            <w:tcBorders>
              <w:top w:val="nil"/>
              <w:left w:val="single" w:sz="4" w:space="0" w:color="auto"/>
              <w:bottom w:val="single" w:sz="4" w:space="0" w:color="auto"/>
              <w:right w:val="single" w:sz="4" w:space="0" w:color="auto"/>
            </w:tcBorders>
            <w:hideMark/>
          </w:tcPr>
          <w:p w14:paraId="78AE4165" w14:textId="77777777" w:rsidR="000F2EDD" w:rsidRDefault="000F2EDD">
            <w:pPr>
              <w:spacing w:line="256" w:lineRule="auto"/>
              <w:jc w:val="both"/>
              <w:rPr>
                <w:lang w:eastAsia="en-US"/>
              </w:rPr>
            </w:pPr>
            <w:r>
              <w:rPr>
                <w:lang w:eastAsia="en-US"/>
              </w:rPr>
              <w:t>Provozní management – garant, přednášející (57 %)</w:t>
            </w:r>
          </w:p>
          <w:p w14:paraId="500FB507" w14:textId="77777777" w:rsidR="000F2EDD" w:rsidRDefault="000F2EDD" w:rsidP="004938E8">
            <w:pPr>
              <w:spacing w:line="256" w:lineRule="auto"/>
              <w:jc w:val="both"/>
              <w:rPr>
                <w:lang w:eastAsia="en-US"/>
              </w:rPr>
            </w:pPr>
            <w:r>
              <w:rPr>
                <w:lang w:eastAsia="en-US"/>
              </w:rPr>
              <w:t>Ergonomie – garant, přednášející (57 %)</w:t>
            </w:r>
          </w:p>
          <w:p w14:paraId="05A0B8C5" w14:textId="77777777" w:rsidR="000F2EDD" w:rsidRDefault="000F2EDD" w:rsidP="004938E8">
            <w:pPr>
              <w:spacing w:line="256" w:lineRule="auto"/>
              <w:jc w:val="both"/>
              <w:rPr>
                <w:lang w:eastAsia="en-US"/>
              </w:rPr>
            </w:pPr>
          </w:p>
        </w:tc>
      </w:tr>
      <w:tr w:rsidR="000F2EDD" w14:paraId="0003BF90"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8794975" w14:textId="77777777" w:rsidR="000F2EDD" w:rsidRDefault="000F2EDD">
            <w:pPr>
              <w:spacing w:line="256" w:lineRule="auto"/>
              <w:jc w:val="both"/>
              <w:rPr>
                <w:b/>
                <w:lang w:eastAsia="en-US"/>
              </w:rPr>
            </w:pPr>
            <w:r>
              <w:rPr>
                <w:b/>
                <w:lang w:eastAsia="en-US"/>
              </w:rPr>
              <w:t>Zapojení do výuky v dalších studijních programech na téže vysoké škole (pouze u garantů ZT a PZ předmětů)</w:t>
            </w:r>
          </w:p>
        </w:tc>
      </w:tr>
      <w:tr w:rsidR="000F2EDD" w14:paraId="071ECC76"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2AD8A851" w14:textId="77777777" w:rsidR="000F2EDD" w:rsidRDefault="000F2EDD">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4BDFD53" w14:textId="77777777" w:rsidR="000F2EDD" w:rsidRDefault="000F2EDD">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7AC2EE9" w14:textId="77777777" w:rsidR="000F2EDD" w:rsidRDefault="000F2ED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43906308" w14:textId="77777777" w:rsidR="000F2EDD" w:rsidRDefault="000F2ED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5340133" w14:textId="77777777" w:rsidR="000F2EDD" w:rsidRDefault="000F2ED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0F2EDD" w14:paraId="110DDF95"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4396708E"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7D68DF6F" w14:textId="77777777" w:rsidR="000F2EDD" w:rsidRDefault="000F2EDD">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3B509C16" w14:textId="77777777" w:rsidR="000F2EDD" w:rsidRDefault="000F2ED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1E80CE16" w14:textId="77777777" w:rsidR="000F2EDD" w:rsidRDefault="000F2ED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4E6EF084" w14:textId="77777777" w:rsidR="000F2EDD" w:rsidRDefault="000F2EDD">
            <w:pPr>
              <w:spacing w:line="256" w:lineRule="auto"/>
              <w:rPr>
                <w:lang w:eastAsia="en-US"/>
              </w:rPr>
            </w:pPr>
          </w:p>
        </w:tc>
      </w:tr>
      <w:tr w:rsidR="000F2EDD" w14:paraId="4A02917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C47129F"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2DA24025" w14:textId="77777777" w:rsidR="000F2EDD" w:rsidRDefault="000F2EDD">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448391E0" w14:textId="77777777" w:rsidR="000F2EDD" w:rsidRDefault="000F2ED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06800E54" w14:textId="77777777" w:rsidR="000F2EDD" w:rsidRDefault="000F2ED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9B258B8" w14:textId="77777777" w:rsidR="000F2EDD" w:rsidRDefault="000F2EDD">
            <w:pPr>
              <w:spacing w:line="256" w:lineRule="auto"/>
              <w:rPr>
                <w:lang w:eastAsia="en-US"/>
              </w:rPr>
            </w:pPr>
          </w:p>
        </w:tc>
      </w:tr>
      <w:tr w:rsidR="000F2EDD" w14:paraId="65ACEC59"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F9451FC"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581A07C3" w14:textId="77777777" w:rsidR="000F2EDD" w:rsidRDefault="000F2EDD">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79A8AE29" w14:textId="77777777" w:rsidR="000F2EDD" w:rsidRDefault="000F2ED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572E516E" w14:textId="77777777" w:rsidR="000F2EDD" w:rsidRDefault="000F2ED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26F6D097" w14:textId="77777777" w:rsidR="000F2EDD" w:rsidRDefault="000F2EDD">
            <w:pPr>
              <w:spacing w:line="256" w:lineRule="auto"/>
              <w:rPr>
                <w:lang w:eastAsia="en-US"/>
              </w:rPr>
            </w:pPr>
          </w:p>
        </w:tc>
      </w:tr>
      <w:tr w:rsidR="000F2EDD" w14:paraId="4F58FED6"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5F3F4B7"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tcPr>
          <w:p w14:paraId="6AFFD6E9" w14:textId="77777777" w:rsidR="000F2EDD" w:rsidRDefault="000F2EDD">
            <w:pPr>
              <w:spacing w:line="256" w:lineRule="auto"/>
              <w:rPr>
                <w:lang w:eastAsia="en-US"/>
              </w:rPr>
            </w:pPr>
          </w:p>
        </w:tc>
        <w:tc>
          <w:tcPr>
            <w:tcW w:w="567" w:type="dxa"/>
            <w:gridSpan w:val="2"/>
            <w:tcBorders>
              <w:top w:val="nil"/>
              <w:left w:val="single" w:sz="4" w:space="0" w:color="auto"/>
              <w:bottom w:val="single" w:sz="4" w:space="0" w:color="auto"/>
              <w:right w:val="single" w:sz="4" w:space="0" w:color="auto"/>
            </w:tcBorders>
          </w:tcPr>
          <w:p w14:paraId="73E49EF4" w14:textId="77777777" w:rsidR="000F2EDD" w:rsidRDefault="000F2ED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24B2EFA7" w14:textId="77777777" w:rsidR="000F2EDD" w:rsidRDefault="000F2ED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FA09AA1" w14:textId="77777777" w:rsidR="000F2EDD" w:rsidRDefault="000F2EDD">
            <w:pPr>
              <w:spacing w:line="256" w:lineRule="auto"/>
              <w:rPr>
                <w:lang w:eastAsia="en-US"/>
              </w:rPr>
            </w:pPr>
          </w:p>
        </w:tc>
      </w:tr>
      <w:tr w:rsidR="000F2EDD" w14:paraId="25C2099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352465" w14:textId="77777777" w:rsidR="000F2EDD" w:rsidRDefault="000F2EDD">
            <w:pPr>
              <w:spacing w:line="256" w:lineRule="auto"/>
              <w:rPr>
                <w:lang w:eastAsia="en-US"/>
              </w:rPr>
            </w:pPr>
            <w:r>
              <w:rPr>
                <w:b/>
                <w:lang w:eastAsia="en-US"/>
              </w:rPr>
              <w:t xml:space="preserve">Údaje o vzdělání na VŠ </w:t>
            </w:r>
          </w:p>
        </w:tc>
      </w:tr>
      <w:tr w:rsidR="000F2EDD" w14:paraId="79D0827E"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tbl>
            <w:tblPr>
              <w:tblW w:w="0" w:type="dxa"/>
              <w:tblLayout w:type="fixed"/>
              <w:tblCellMar>
                <w:left w:w="70" w:type="dxa"/>
                <w:right w:w="70" w:type="dxa"/>
              </w:tblCellMar>
              <w:tblLook w:val="04A0" w:firstRow="1" w:lastRow="0" w:firstColumn="1" w:lastColumn="0" w:noHBand="0" w:noVBand="1"/>
            </w:tblPr>
            <w:tblGrid>
              <w:gridCol w:w="2088"/>
              <w:gridCol w:w="7656"/>
            </w:tblGrid>
            <w:tr w:rsidR="000F2EDD" w14:paraId="4D72D4C3" w14:textId="77777777">
              <w:trPr>
                <w:trHeight w:val="1074"/>
              </w:trPr>
              <w:tc>
                <w:tcPr>
                  <w:tcW w:w="2088" w:type="dxa"/>
                </w:tcPr>
                <w:p w14:paraId="1FF5AF1C" w14:textId="77777777" w:rsidR="000F2EDD" w:rsidRDefault="000F2EDD">
                  <w:pPr>
                    <w:spacing w:line="256" w:lineRule="auto"/>
                    <w:rPr>
                      <w:lang w:eastAsia="en-US"/>
                    </w:rPr>
                  </w:pPr>
                  <w:r>
                    <w:rPr>
                      <w:lang w:eastAsia="en-US"/>
                    </w:rPr>
                    <w:t>2002 – doktor (Ph.D.):</w:t>
                  </w:r>
                </w:p>
                <w:p w14:paraId="2F4B77D3" w14:textId="77777777" w:rsidR="000F2EDD" w:rsidRDefault="000F2EDD">
                  <w:pPr>
                    <w:spacing w:line="256" w:lineRule="auto"/>
                    <w:rPr>
                      <w:lang w:eastAsia="en-US"/>
                    </w:rPr>
                  </w:pPr>
                </w:p>
              </w:tc>
              <w:tc>
                <w:tcPr>
                  <w:tcW w:w="7656" w:type="dxa"/>
                </w:tcPr>
                <w:p w14:paraId="7D40AB65" w14:textId="77777777" w:rsidR="000F2EDD" w:rsidRDefault="000F2EDD">
                  <w:pPr>
                    <w:spacing w:line="256" w:lineRule="auto"/>
                    <w:rPr>
                      <w:lang w:eastAsia="en-US"/>
                    </w:rPr>
                  </w:pPr>
                  <w:r>
                    <w:rPr>
                      <w:lang w:eastAsia="en-US"/>
                    </w:rPr>
                    <w:t>Studijní program Ekonomika a management, studijní obor Řízení a ekonomika podniku. VUT Brno, Fakulta podnikatelská.</w:t>
                  </w:r>
                </w:p>
                <w:p w14:paraId="34FC486A" w14:textId="77777777" w:rsidR="000F2EDD" w:rsidRDefault="000F2EDD">
                  <w:pPr>
                    <w:spacing w:line="256" w:lineRule="auto"/>
                    <w:jc w:val="both"/>
                    <w:rPr>
                      <w:lang w:eastAsia="en-US"/>
                    </w:rPr>
                  </w:pPr>
                </w:p>
              </w:tc>
            </w:tr>
          </w:tbl>
          <w:p w14:paraId="495916E7" w14:textId="77777777" w:rsidR="000F2EDD" w:rsidRDefault="000F2EDD">
            <w:pPr>
              <w:spacing w:line="256" w:lineRule="auto"/>
              <w:jc w:val="both"/>
              <w:rPr>
                <w:b/>
                <w:lang w:eastAsia="en-US"/>
              </w:rPr>
            </w:pPr>
          </w:p>
        </w:tc>
      </w:tr>
      <w:tr w:rsidR="000F2EDD" w14:paraId="41F18D9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2B0F2A" w14:textId="77777777" w:rsidR="000F2EDD" w:rsidRDefault="000F2EDD">
            <w:pPr>
              <w:spacing w:line="256" w:lineRule="auto"/>
              <w:jc w:val="both"/>
              <w:rPr>
                <w:b/>
                <w:lang w:eastAsia="en-US"/>
              </w:rPr>
            </w:pPr>
            <w:r>
              <w:rPr>
                <w:b/>
                <w:lang w:eastAsia="en-US"/>
              </w:rPr>
              <w:t>Údaje o odborném působení od absolvování VŠ</w:t>
            </w:r>
          </w:p>
        </w:tc>
      </w:tr>
      <w:tr w:rsidR="000F2EDD" w14:paraId="6264AEAE"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6AD25ADB" w14:textId="77777777" w:rsidR="000F2EDD" w:rsidRDefault="000F2EDD">
            <w:pPr>
              <w:spacing w:line="256" w:lineRule="auto"/>
              <w:jc w:val="both"/>
              <w:rPr>
                <w:lang w:eastAsia="en-US"/>
              </w:rPr>
            </w:pPr>
            <w:r>
              <w:rPr>
                <w:lang w:eastAsia="en-US"/>
              </w:rPr>
              <w:t>2021-dosud: profesor - FaME, UTB ve Zlíně, Ústav průmyslového inženýrství a informačních systémů</w:t>
            </w:r>
          </w:p>
          <w:p w14:paraId="22F484D0" w14:textId="77777777" w:rsidR="000F2EDD" w:rsidRDefault="000F2EDD">
            <w:pPr>
              <w:spacing w:line="256" w:lineRule="auto"/>
              <w:jc w:val="both"/>
              <w:rPr>
                <w:lang w:eastAsia="en-US"/>
              </w:rPr>
            </w:pPr>
            <w:r>
              <w:rPr>
                <w:lang w:eastAsia="en-US"/>
              </w:rPr>
              <w:t>2007-2020: docent - FaME, UTB ve Zlíně, Ústav průmyslového inženýrství a informačních systémů</w:t>
            </w:r>
          </w:p>
          <w:p w14:paraId="1997DFC7" w14:textId="77777777" w:rsidR="000F2EDD" w:rsidRDefault="000F2EDD">
            <w:pPr>
              <w:spacing w:line="256" w:lineRule="auto"/>
              <w:ind w:left="7"/>
              <w:rPr>
                <w:lang w:eastAsia="en-US"/>
              </w:rPr>
            </w:pPr>
            <w:r>
              <w:rPr>
                <w:lang w:eastAsia="en-US"/>
              </w:rPr>
              <w:t>2004-2015: jednatel spol. GISTECH s.r.o. (digitální zpracování dat)</w:t>
            </w:r>
          </w:p>
          <w:p w14:paraId="7270A251" w14:textId="77777777" w:rsidR="000F2EDD" w:rsidRDefault="000F2EDD">
            <w:pPr>
              <w:spacing w:line="256" w:lineRule="auto"/>
              <w:rPr>
                <w:lang w:eastAsia="en-US"/>
              </w:rPr>
            </w:pPr>
            <w:r>
              <w:rPr>
                <w:lang w:eastAsia="en-US"/>
              </w:rPr>
              <w:t>2003-2007: odborný asistent - FaME, UTB ve Zlíně, Ústav průmyslového inženýrství a informačních systémů</w:t>
            </w:r>
          </w:p>
          <w:p w14:paraId="660FF323" w14:textId="77777777" w:rsidR="000F2EDD" w:rsidRDefault="000F2EDD">
            <w:pPr>
              <w:spacing w:line="256" w:lineRule="auto"/>
              <w:rPr>
                <w:lang w:eastAsia="en-US"/>
              </w:rPr>
            </w:pPr>
            <w:r>
              <w:rPr>
                <w:lang w:eastAsia="en-US"/>
              </w:rPr>
              <w:t>2002-2004: velkoobchod potravin - Tupl Hulín, vedení nákupu</w:t>
            </w:r>
          </w:p>
          <w:p w14:paraId="0CEF6D58" w14:textId="77777777" w:rsidR="000F2EDD" w:rsidRDefault="000F2EDD">
            <w:pPr>
              <w:spacing w:line="256" w:lineRule="auto"/>
              <w:rPr>
                <w:lang w:eastAsia="en-US"/>
              </w:rPr>
            </w:pPr>
          </w:p>
          <w:p w14:paraId="58428476" w14:textId="77777777" w:rsidR="000F2EDD" w:rsidRDefault="000F2EDD">
            <w:pPr>
              <w:spacing w:line="256" w:lineRule="auto"/>
              <w:rPr>
                <w:lang w:eastAsia="en-US"/>
              </w:rPr>
            </w:pPr>
          </w:p>
          <w:p w14:paraId="0AE08540" w14:textId="77777777" w:rsidR="000F2EDD" w:rsidRDefault="000F2EDD">
            <w:pPr>
              <w:spacing w:line="256" w:lineRule="auto"/>
              <w:rPr>
                <w:color w:val="FF0000"/>
                <w:lang w:eastAsia="en-US"/>
              </w:rPr>
            </w:pPr>
          </w:p>
        </w:tc>
      </w:tr>
      <w:tr w:rsidR="000F2EDD" w14:paraId="2B27CA41"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8E3F86" w14:textId="77777777" w:rsidR="000F2EDD" w:rsidRDefault="000F2EDD">
            <w:pPr>
              <w:spacing w:line="256" w:lineRule="auto"/>
              <w:jc w:val="both"/>
              <w:rPr>
                <w:lang w:eastAsia="en-US"/>
              </w:rPr>
            </w:pPr>
            <w:r>
              <w:rPr>
                <w:b/>
                <w:lang w:eastAsia="en-US"/>
              </w:rPr>
              <w:t>Zkušenosti s vedením kvalifikačních a rigorózních prací</w:t>
            </w:r>
          </w:p>
        </w:tc>
      </w:tr>
      <w:tr w:rsidR="000F2EDD" w14:paraId="70347EFE" w14:textId="77777777" w:rsidTr="004938E8">
        <w:trPr>
          <w:trHeight w:val="737"/>
        </w:trPr>
        <w:tc>
          <w:tcPr>
            <w:tcW w:w="9859" w:type="dxa"/>
            <w:gridSpan w:val="15"/>
            <w:tcBorders>
              <w:top w:val="single" w:sz="4" w:space="0" w:color="auto"/>
              <w:left w:val="single" w:sz="4" w:space="0" w:color="auto"/>
              <w:bottom w:val="single" w:sz="4" w:space="0" w:color="auto"/>
              <w:right w:val="single" w:sz="4" w:space="0" w:color="auto"/>
            </w:tcBorders>
            <w:hideMark/>
          </w:tcPr>
          <w:p w14:paraId="3086D989" w14:textId="77777777" w:rsidR="000F2EDD" w:rsidRDefault="000F2EDD">
            <w:pPr>
              <w:spacing w:line="256" w:lineRule="auto"/>
              <w:jc w:val="both"/>
              <w:rPr>
                <w:lang w:eastAsia="en-US"/>
              </w:rPr>
            </w:pPr>
            <w:r>
              <w:rPr>
                <w:lang w:eastAsia="en-US"/>
              </w:rPr>
              <w:t>31x vedoucí diplomové práce</w:t>
            </w:r>
          </w:p>
          <w:p w14:paraId="40541FE8" w14:textId="77777777" w:rsidR="000F2EDD" w:rsidRDefault="000F2EDD">
            <w:pPr>
              <w:spacing w:line="256" w:lineRule="auto"/>
              <w:jc w:val="both"/>
              <w:rPr>
                <w:lang w:eastAsia="en-US"/>
              </w:rPr>
            </w:pPr>
            <w:r>
              <w:rPr>
                <w:lang w:eastAsia="en-US"/>
              </w:rPr>
              <w:t>8x školitel disertační práce</w:t>
            </w:r>
          </w:p>
          <w:p w14:paraId="7658D787" w14:textId="77777777" w:rsidR="000F2EDD" w:rsidRDefault="000F2EDD">
            <w:pPr>
              <w:spacing w:line="256" w:lineRule="auto"/>
              <w:jc w:val="both"/>
              <w:rPr>
                <w:lang w:eastAsia="en-US"/>
              </w:rPr>
            </w:pPr>
          </w:p>
          <w:p w14:paraId="4951447D" w14:textId="77777777" w:rsidR="000F2EDD" w:rsidRDefault="000F2EDD">
            <w:pPr>
              <w:spacing w:line="256" w:lineRule="auto"/>
              <w:jc w:val="both"/>
              <w:rPr>
                <w:lang w:eastAsia="en-US"/>
              </w:rPr>
            </w:pPr>
          </w:p>
          <w:p w14:paraId="4DBD3F5C" w14:textId="77777777" w:rsidR="000F2EDD" w:rsidRDefault="000F2EDD">
            <w:pPr>
              <w:spacing w:line="256" w:lineRule="auto"/>
              <w:jc w:val="both"/>
              <w:rPr>
                <w:lang w:eastAsia="en-US"/>
              </w:rPr>
            </w:pPr>
          </w:p>
        </w:tc>
      </w:tr>
      <w:tr w:rsidR="000F2EDD" w14:paraId="29AC6B50"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8F8B68F" w14:textId="77777777" w:rsidR="000F2EDD" w:rsidRDefault="000F2ED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8804F28"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D69AF1D" w14:textId="77777777" w:rsidR="000F2EDD" w:rsidRDefault="000F2ED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A6FAF7E" w14:textId="77777777" w:rsidR="000F2EDD" w:rsidRDefault="000F2EDD">
            <w:pPr>
              <w:spacing w:line="256" w:lineRule="auto"/>
              <w:jc w:val="both"/>
              <w:rPr>
                <w:b/>
                <w:lang w:eastAsia="en-US"/>
              </w:rPr>
            </w:pPr>
            <w:r>
              <w:rPr>
                <w:b/>
                <w:lang w:eastAsia="en-US"/>
              </w:rPr>
              <w:t>Ohlasy publikací</w:t>
            </w:r>
          </w:p>
        </w:tc>
      </w:tr>
      <w:tr w:rsidR="000F2EDD" w14:paraId="2ABE9959"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569D9D53" w14:textId="77777777" w:rsidR="000F2EDD" w:rsidRDefault="000F2EDD">
            <w:pPr>
              <w:spacing w:line="256" w:lineRule="auto"/>
              <w:jc w:val="both"/>
              <w:rPr>
                <w:lang w:eastAsia="en-US"/>
              </w:rPr>
            </w:pPr>
            <w:r>
              <w:rPr>
                <w:lang w:eastAsia="en-US"/>
              </w:rPr>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hideMark/>
          </w:tcPr>
          <w:p w14:paraId="77A95B01" w14:textId="77777777" w:rsidR="000F2EDD" w:rsidRDefault="000F2EDD">
            <w:pPr>
              <w:spacing w:line="256" w:lineRule="auto"/>
              <w:jc w:val="both"/>
              <w:rPr>
                <w:lang w:eastAsia="en-US"/>
              </w:rPr>
            </w:pPr>
            <w:r>
              <w:rPr>
                <w:lang w:eastAsia="en-US"/>
              </w:rPr>
              <w:t>2007</w:t>
            </w:r>
          </w:p>
        </w:tc>
        <w:tc>
          <w:tcPr>
            <w:tcW w:w="2248" w:type="dxa"/>
            <w:gridSpan w:val="5"/>
            <w:tcBorders>
              <w:top w:val="single" w:sz="4" w:space="0" w:color="auto"/>
              <w:left w:val="single" w:sz="4" w:space="0" w:color="auto"/>
              <w:bottom w:val="single" w:sz="4" w:space="0" w:color="auto"/>
              <w:right w:val="single" w:sz="12" w:space="0" w:color="auto"/>
            </w:tcBorders>
            <w:hideMark/>
          </w:tcPr>
          <w:p w14:paraId="37153E1C" w14:textId="77777777" w:rsidR="000F2EDD" w:rsidRDefault="000F2EDD">
            <w:pPr>
              <w:spacing w:line="256" w:lineRule="auto"/>
              <w:jc w:val="both"/>
              <w:rPr>
                <w:lang w:eastAsia="en-US"/>
              </w:rPr>
            </w:pPr>
            <w:r>
              <w:rPr>
                <w:lang w:eastAsia="en-US"/>
              </w:rPr>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4FC7EAE" w14:textId="77777777" w:rsidR="000F2EDD" w:rsidRDefault="000F2ED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594B021" w14:textId="77777777" w:rsidR="000F2EDD" w:rsidRDefault="000F2EDD">
            <w:pPr>
              <w:spacing w:line="256" w:lineRule="auto"/>
              <w:jc w:val="both"/>
              <w:rPr>
                <w:sz w:val="18"/>
                <w:szCs w:val="18"/>
                <w:lang w:eastAsia="en-US"/>
              </w:rPr>
            </w:pPr>
            <w:r>
              <w:rPr>
                <w:b/>
                <w:sz w:val="18"/>
                <w:szCs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435B070" w14:textId="77777777" w:rsidR="000F2EDD" w:rsidRDefault="000F2EDD">
            <w:pPr>
              <w:spacing w:line="256" w:lineRule="auto"/>
              <w:jc w:val="both"/>
              <w:rPr>
                <w:sz w:val="18"/>
                <w:szCs w:val="18"/>
                <w:lang w:eastAsia="en-US"/>
              </w:rPr>
            </w:pPr>
            <w:r>
              <w:rPr>
                <w:b/>
                <w:sz w:val="18"/>
                <w:szCs w:val="18"/>
                <w:lang w:eastAsia="en-US"/>
              </w:rPr>
              <w:t>Ostatní</w:t>
            </w:r>
          </w:p>
        </w:tc>
      </w:tr>
      <w:tr w:rsidR="000F2EDD" w14:paraId="3BDC537C"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0DAAF2" w14:textId="77777777" w:rsidR="000F2EDD" w:rsidRDefault="000F2ED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63E7EC"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3C512B0" w14:textId="77777777" w:rsidR="000F2EDD" w:rsidRDefault="000F2ED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4A6ACE7E" w14:textId="77777777" w:rsidR="000F2EDD" w:rsidRDefault="000F2EDD">
            <w:pPr>
              <w:spacing w:line="256" w:lineRule="auto"/>
              <w:jc w:val="both"/>
              <w:rPr>
                <w:b/>
                <w:lang w:eastAsia="en-US"/>
              </w:rPr>
            </w:pPr>
            <w:r>
              <w:rPr>
                <w:b/>
                <w:lang w:eastAsia="en-US"/>
              </w:rPr>
              <w:t>126</w:t>
            </w:r>
          </w:p>
        </w:tc>
        <w:tc>
          <w:tcPr>
            <w:tcW w:w="693" w:type="dxa"/>
            <w:tcBorders>
              <w:top w:val="single" w:sz="4" w:space="0" w:color="auto"/>
              <w:left w:val="single" w:sz="4" w:space="0" w:color="auto"/>
              <w:bottom w:val="single" w:sz="4" w:space="0" w:color="auto"/>
              <w:right w:val="single" w:sz="4" w:space="0" w:color="auto"/>
            </w:tcBorders>
            <w:hideMark/>
          </w:tcPr>
          <w:p w14:paraId="7E808878" w14:textId="77777777" w:rsidR="000F2EDD" w:rsidRDefault="000F2EDD">
            <w:pPr>
              <w:spacing w:line="256" w:lineRule="auto"/>
              <w:jc w:val="both"/>
              <w:rPr>
                <w:b/>
                <w:lang w:eastAsia="en-US"/>
              </w:rPr>
            </w:pPr>
            <w:r>
              <w:rPr>
                <w:b/>
                <w:lang w:eastAsia="en-US"/>
              </w:rPr>
              <w:t>195</w:t>
            </w:r>
          </w:p>
        </w:tc>
        <w:tc>
          <w:tcPr>
            <w:tcW w:w="694" w:type="dxa"/>
            <w:tcBorders>
              <w:top w:val="single" w:sz="4" w:space="0" w:color="auto"/>
              <w:left w:val="single" w:sz="4" w:space="0" w:color="auto"/>
              <w:bottom w:val="single" w:sz="4" w:space="0" w:color="auto"/>
              <w:right w:val="single" w:sz="4" w:space="0" w:color="auto"/>
            </w:tcBorders>
          </w:tcPr>
          <w:p w14:paraId="2400557D" w14:textId="77777777" w:rsidR="000F2EDD" w:rsidRDefault="000F2EDD">
            <w:pPr>
              <w:spacing w:line="256" w:lineRule="auto"/>
              <w:jc w:val="both"/>
              <w:rPr>
                <w:b/>
                <w:lang w:eastAsia="en-US"/>
              </w:rPr>
            </w:pPr>
          </w:p>
        </w:tc>
      </w:tr>
      <w:tr w:rsidR="000F2EDD" w14:paraId="7E124CD3"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0E7B82EF" w14:textId="77777777" w:rsidR="000F2EDD" w:rsidRDefault="000F2EDD">
            <w:pPr>
              <w:spacing w:line="256" w:lineRule="auto"/>
              <w:jc w:val="both"/>
              <w:rPr>
                <w:lang w:eastAsia="en-US"/>
              </w:rPr>
            </w:pPr>
            <w:r>
              <w:rPr>
                <w:lang w:eastAsia="en-US"/>
              </w:rPr>
              <w:t>Management a Ekonomika</w:t>
            </w:r>
          </w:p>
        </w:tc>
        <w:tc>
          <w:tcPr>
            <w:tcW w:w="2245" w:type="dxa"/>
            <w:gridSpan w:val="3"/>
            <w:tcBorders>
              <w:top w:val="single" w:sz="4" w:space="0" w:color="auto"/>
              <w:left w:val="single" w:sz="4" w:space="0" w:color="auto"/>
              <w:bottom w:val="single" w:sz="4" w:space="0" w:color="auto"/>
              <w:right w:val="single" w:sz="4" w:space="0" w:color="auto"/>
            </w:tcBorders>
            <w:hideMark/>
          </w:tcPr>
          <w:p w14:paraId="335AB7DB" w14:textId="77777777" w:rsidR="000F2EDD" w:rsidRDefault="000F2EDD">
            <w:pPr>
              <w:spacing w:line="256" w:lineRule="auto"/>
              <w:jc w:val="both"/>
              <w:rPr>
                <w:lang w:eastAsia="en-US"/>
              </w:rPr>
            </w:pPr>
            <w:r>
              <w:rPr>
                <w:lang w:eastAsia="en-US"/>
              </w:rPr>
              <w:t>2021</w:t>
            </w:r>
          </w:p>
        </w:tc>
        <w:tc>
          <w:tcPr>
            <w:tcW w:w="2248" w:type="dxa"/>
            <w:gridSpan w:val="5"/>
            <w:tcBorders>
              <w:top w:val="single" w:sz="4" w:space="0" w:color="auto"/>
              <w:left w:val="single" w:sz="4" w:space="0" w:color="auto"/>
              <w:bottom w:val="single" w:sz="4" w:space="0" w:color="auto"/>
              <w:right w:val="single" w:sz="12" w:space="0" w:color="auto"/>
            </w:tcBorders>
            <w:hideMark/>
          </w:tcPr>
          <w:p w14:paraId="3A4C2CC4" w14:textId="77777777" w:rsidR="000F2EDD" w:rsidRDefault="000F2EDD">
            <w:pPr>
              <w:spacing w:line="256" w:lineRule="auto"/>
              <w:jc w:val="both"/>
              <w:rPr>
                <w:lang w:eastAsia="en-US"/>
              </w:rPr>
            </w:pPr>
            <w:r>
              <w:rPr>
                <w:lang w:eastAsia="en-US"/>
              </w:rPr>
              <w:t>MENDELU, PEF</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75E3DBD" w14:textId="77777777" w:rsidR="000F2EDD" w:rsidRDefault="000F2EDD">
            <w:pPr>
              <w:spacing w:line="256" w:lineRule="auto"/>
              <w:jc w:val="both"/>
              <w:rPr>
                <w:b/>
                <w:lang w:eastAsia="en-US"/>
              </w:rPr>
            </w:pPr>
            <w:r>
              <w:rPr>
                <w:b/>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57329AB" w14:textId="77777777" w:rsidR="000F2EDD" w:rsidRDefault="000F2EDD">
            <w:pPr>
              <w:spacing w:line="256" w:lineRule="auto"/>
              <w:rPr>
                <w:b/>
                <w:lang w:eastAsia="en-US"/>
              </w:rPr>
            </w:pPr>
            <w:r>
              <w:rPr>
                <w:b/>
                <w:lang w:eastAsia="en-US"/>
              </w:rPr>
              <w:t>7/8</w:t>
            </w:r>
          </w:p>
        </w:tc>
      </w:tr>
      <w:tr w:rsidR="000F2EDD" w14:paraId="4B56A07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1A3457" w14:textId="77777777" w:rsidR="000F2EDD" w:rsidRDefault="000F2ED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0F2EDD" w14:paraId="52C9377C" w14:textId="77777777" w:rsidTr="004938E8">
        <w:trPr>
          <w:trHeight w:val="5088"/>
        </w:trPr>
        <w:tc>
          <w:tcPr>
            <w:tcW w:w="9859" w:type="dxa"/>
            <w:gridSpan w:val="15"/>
            <w:tcBorders>
              <w:top w:val="single" w:sz="4" w:space="0" w:color="auto"/>
              <w:left w:val="single" w:sz="4" w:space="0" w:color="auto"/>
              <w:bottom w:val="single" w:sz="4" w:space="0" w:color="auto"/>
              <w:right w:val="single" w:sz="4" w:space="0" w:color="auto"/>
            </w:tcBorders>
          </w:tcPr>
          <w:p w14:paraId="55577556" w14:textId="77777777" w:rsidR="000F2EDD" w:rsidRDefault="000F2EDD" w:rsidP="004938E8">
            <w:pPr>
              <w:tabs>
                <w:tab w:val="left" w:pos="350"/>
              </w:tabs>
              <w:autoSpaceDE w:val="0"/>
              <w:autoSpaceDN w:val="0"/>
              <w:adjustRightInd w:val="0"/>
              <w:spacing w:after="240"/>
              <w:jc w:val="both"/>
              <w:rPr>
                <w:b/>
              </w:rPr>
            </w:pPr>
            <w:r>
              <w:t xml:space="preserve">NGUYEN, T., NGUYEN, K., </w:t>
            </w:r>
            <w:r>
              <w:rPr>
                <w:b/>
              </w:rPr>
              <w:t>TUCEK, D</w:t>
            </w:r>
            <w:r>
              <w:t xml:space="preserve">. Total Quality Management 4.0 Framework: Present and Future. </w:t>
            </w:r>
            <w:r>
              <w:rPr>
                <w:i/>
              </w:rPr>
              <w:t>Operations and Supply Chain Management. An International Journal.</w:t>
            </w:r>
            <w:r>
              <w:t xml:space="preserve"> 2023, Volume 16, Issue 3, pp. 311-322. ISSN 1979-3561. </w:t>
            </w:r>
            <w:hyperlink r:id="rId73" w:history="1">
              <w:r>
                <w:rPr>
                  <w:rStyle w:val="Hypertextovodkaz"/>
                </w:rPr>
                <w:t>http://doi.org/10.31387/oscm0540391</w:t>
              </w:r>
            </w:hyperlink>
            <w:r>
              <w:t xml:space="preserve"> (Jimp, IF 3,6 od r. 2023, autorský podíl </w:t>
            </w:r>
            <w:r>
              <w:rPr>
                <w:b/>
              </w:rPr>
              <w:t>20 %)</w:t>
            </w:r>
          </w:p>
          <w:p w14:paraId="173D383D" w14:textId="77777777" w:rsidR="000F2EDD" w:rsidRDefault="000F2EDD" w:rsidP="004938E8">
            <w:pPr>
              <w:tabs>
                <w:tab w:val="left" w:pos="350"/>
              </w:tabs>
              <w:autoSpaceDE w:val="0"/>
              <w:autoSpaceDN w:val="0"/>
              <w:adjustRightInd w:val="0"/>
              <w:spacing w:after="240"/>
              <w:jc w:val="both"/>
              <w:rPr>
                <w:b/>
              </w:rPr>
            </w:pPr>
            <w:r>
              <w:t xml:space="preserve">CHRISTODOULOU, I., LAVARINI, E., KONSTANTOULAKI, K., RIZOMYLIOTIS, I., </w:t>
            </w:r>
            <w:r>
              <w:rPr>
                <w:b/>
              </w:rPr>
              <w:t>TUČEK, D</w:t>
            </w:r>
            <w:r>
              <w:t xml:space="preserve">., THU, Q. N. Toward a Better Microlevel Understanding of the Use of Emerging Technologies at Work: The Interplay Between Virtual Teams, Knowledge Sharing, and Innovation Output. </w:t>
            </w:r>
            <w:r>
              <w:rPr>
                <w:i/>
              </w:rPr>
              <w:t>IEEE Transactions on Engineering Management</w:t>
            </w:r>
            <w:r>
              <w:t xml:space="preserve">. 2023. ISSN 0018-9391. DOI: 10.1109/TEM.2023.3303709 (Jimp, Q1 AIS, autorský podíl </w:t>
            </w:r>
            <w:r>
              <w:rPr>
                <w:b/>
              </w:rPr>
              <w:t>10 %)</w:t>
            </w:r>
          </w:p>
          <w:p w14:paraId="22A34764" w14:textId="77777777" w:rsidR="000F2EDD" w:rsidRDefault="000F2EDD" w:rsidP="004938E8">
            <w:pPr>
              <w:tabs>
                <w:tab w:val="left" w:pos="350"/>
              </w:tabs>
              <w:autoSpaceDE w:val="0"/>
              <w:autoSpaceDN w:val="0"/>
              <w:adjustRightInd w:val="0"/>
              <w:spacing w:after="240"/>
              <w:jc w:val="both"/>
              <w:rPr>
                <w:b/>
              </w:rPr>
            </w:pPr>
            <w:r>
              <w:t xml:space="preserve">MAROUŠEK, J., MAROUŠKOVÁ, A., GAVUROVÁ, B., </w:t>
            </w:r>
            <w:r>
              <w:rPr>
                <w:b/>
              </w:rPr>
              <w:t>TUČEK, D.,</w:t>
            </w:r>
            <w:r>
              <w:t xml:space="preserve"> STRUNECKÝ, O. Competitive algae biodiesel depends on advances in mass algae cultivation. </w:t>
            </w:r>
            <w:r>
              <w:rPr>
                <w:i/>
                <w:iCs/>
                <w:bdr w:val="none" w:sz="0" w:space="0" w:color="auto" w:frame="1"/>
              </w:rPr>
              <w:t>Bioresource Technology</w:t>
            </w:r>
            <w:r>
              <w:t xml:space="preserve"> [online]. 2023, Volume 374. ISSN 0960-8524. </w:t>
            </w:r>
            <w:hyperlink r:id="rId74" w:history="1">
              <w:r>
                <w:rPr>
                  <w:rStyle w:val="Hypertextovodkaz"/>
                </w:rPr>
                <w:t>https://doi.org/10.1016/j.biortech.2023.128802</w:t>
              </w:r>
            </w:hyperlink>
            <w:r>
              <w:t xml:space="preserve"> (Jimp, D1 AIS, autorský podíl </w:t>
            </w:r>
            <w:r>
              <w:rPr>
                <w:b/>
              </w:rPr>
              <w:t>15 %)</w:t>
            </w:r>
          </w:p>
          <w:p w14:paraId="6CF688E3" w14:textId="77777777" w:rsidR="000F2EDD" w:rsidRDefault="000F2EDD" w:rsidP="004938E8">
            <w:pPr>
              <w:tabs>
                <w:tab w:val="left" w:pos="350"/>
              </w:tabs>
              <w:autoSpaceDE w:val="0"/>
              <w:autoSpaceDN w:val="0"/>
              <w:adjustRightInd w:val="0"/>
              <w:spacing w:after="240"/>
              <w:jc w:val="both"/>
              <w:rPr>
                <w:b/>
              </w:rPr>
            </w:pPr>
            <w:r>
              <w:t xml:space="preserve">NGUYEN, T. V. A., </w:t>
            </w:r>
            <w:r>
              <w:rPr>
                <w:b/>
              </w:rPr>
              <w:t>TUČEK, D.,</w:t>
            </w:r>
            <w:r>
              <w:t xml:space="preserve"> PHAM, T. N. Indicators for TQM 4.0. Model: Delphi Method and Analytic Hierarchy Process (AHP) Analysis. </w:t>
            </w:r>
            <w:r>
              <w:rPr>
                <w:i/>
              </w:rPr>
              <w:t>Total Quality Management Journal &amp; Business Excellence.</w:t>
            </w:r>
            <w:r>
              <w:t xml:space="preserve"> 2022, Volume 34, Issue 1-2. ISSN 1478-3371, doi: 10.1080/14783363.2022.2039062 (Jimp, Q3 AIS, autorský podíl </w:t>
            </w:r>
            <w:r>
              <w:rPr>
                <w:b/>
              </w:rPr>
              <w:t>30 %)</w:t>
            </w:r>
          </w:p>
          <w:p w14:paraId="48EE6A32" w14:textId="77777777" w:rsidR="000F2EDD" w:rsidRDefault="000F2EDD" w:rsidP="004938E8">
            <w:pPr>
              <w:tabs>
                <w:tab w:val="left" w:pos="350"/>
              </w:tabs>
              <w:autoSpaceDE w:val="0"/>
              <w:autoSpaceDN w:val="0"/>
              <w:adjustRightInd w:val="0"/>
              <w:spacing w:after="240"/>
              <w:jc w:val="both"/>
              <w:rPr>
                <w:b/>
                <w:lang w:eastAsia="en-US"/>
              </w:rPr>
            </w:pPr>
            <w:r>
              <w:rPr>
                <w:bCs/>
              </w:rPr>
              <w:t xml:space="preserve">HRABAL, M., </w:t>
            </w:r>
            <w:r>
              <w:rPr>
                <w:b/>
                <w:bCs/>
              </w:rPr>
              <w:t>TUČEK, D</w:t>
            </w:r>
            <w:r>
              <w:rPr>
                <w:bCs/>
              </w:rPr>
              <w:t xml:space="preserve">., MOLNÁR, V., FEDORKO, G. Human Factor in Business Process Management: Modeling Competencies of BPM Roles. </w:t>
            </w:r>
            <w:r>
              <w:rPr>
                <w:bCs/>
                <w:i/>
              </w:rPr>
              <w:t>Business Process Management Journal</w:t>
            </w:r>
            <w:r>
              <w:rPr>
                <w:bCs/>
              </w:rPr>
              <w:t xml:space="preserve">. 2020, Volume 27, No. 1, pp. 275-305. ISSN 1463-7154. </w:t>
            </w:r>
            <w:hyperlink r:id="rId75" w:history="1">
              <w:r>
                <w:rPr>
                  <w:rStyle w:val="Hypertextovodkaz"/>
                  <w:bCs/>
                </w:rPr>
                <w:t>https://doi.org/10.1108/BPMJ-04-2020-0161</w:t>
              </w:r>
            </w:hyperlink>
            <w:r>
              <w:rPr>
                <w:bCs/>
              </w:rPr>
              <w:t xml:space="preserve"> </w:t>
            </w:r>
            <w:r>
              <w:t xml:space="preserve">(Jimp, Q3 AIS, autorský podíl </w:t>
            </w:r>
            <w:r>
              <w:rPr>
                <w:b/>
              </w:rPr>
              <w:t>15 %)</w:t>
            </w:r>
          </w:p>
          <w:p w14:paraId="7D6CD235" w14:textId="77777777" w:rsidR="000F2EDD" w:rsidRDefault="000F2EDD">
            <w:pPr>
              <w:spacing w:line="256" w:lineRule="auto"/>
              <w:jc w:val="both"/>
              <w:rPr>
                <w:b/>
                <w:lang w:eastAsia="en-US"/>
              </w:rPr>
            </w:pPr>
          </w:p>
        </w:tc>
      </w:tr>
      <w:tr w:rsidR="000F2EDD" w14:paraId="37767046"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62702F" w14:textId="77777777" w:rsidR="000F2EDD" w:rsidRDefault="000F2EDD">
            <w:pPr>
              <w:spacing w:line="256" w:lineRule="auto"/>
              <w:rPr>
                <w:b/>
                <w:lang w:eastAsia="en-US"/>
              </w:rPr>
            </w:pPr>
            <w:r>
              <w:rPr>
                <w:b/>
                <w:lang w:eastAsia="en-US"/>
              </w:rPr>
              <w:t>Působení v zahraničí</w:t>
            </w:r>
          </w:p>
        </w:tc>
      </w:tr>
      <w:tr w:rsidR="000F2EDD" w14:paraId="75F5F610"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5BE05EB" w14:textId="77777777" w:rsidR="000F2EDD" w:rsidRDefault="000F2EDD">
            <w:pPr>
              <w:spacing w:line="256" w:lineRule="auto"/>
              <w:rPr>
                <w:b/>
                <w:lang w:eastAsia="en-US"/>
              </w:rPr>
            </w:pPr>
          </w:p>
        </w:tc>
      </w:tr>
      <w:tr w:rsidR="000F2EDD" w14:paraId="7E42E52A" w14:textId="77777777" w:rsidTr="004938E8">
        <w:trPr>
          <w:cantSplit/>
          <w:trHeight w:val="256"/>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EDC104" w14:textId="77777777" w:rsidR="000F2EDD" w:rsidRDefault="000F2ED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712A45F" w14:textId="77777777" w:rsidR="000F2EDD" w:rsidRDefault="000F2ED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38BC56" w14:textId="77777777" w:rsidR="000F2EDD" w:rsidRDefault="000F2ED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189DF168" w14:textId="77777777" w:rsidR="000F2EDD" w:rsidRDefault="000F2EDD">
            <w:pPr>
              <w:spacing w:line="256" w:lineRule="auto"/>
              <w:jc w:val="both"/>
              <w:rPr>
                <w:lang w:eastAsia="en-US"/>
              </w:rPr>
            </w:pPr>
            <w:r>
              <w:rPr>
                <w:lang w:eastAsia="en-US"/>
              </w:rPr>
              <w:t>1. 4. 2024</w:t>
            </w:r>
          </w:p>
        </w:tc>
      </w:tr>
    </w:tbl>
    <w:p w14:paraId="675E79E9" w14:textId="77777777" w:rsidR="000F2EDD" w:rsidRDefault="000F2EDD" w:rsidP="004938E8"/>
    <w:p w14:paraId="2E77D103" w14:textId="77777777" w:rsidR="000F2EDD" w:rsidRDefault="000F2EDD" w:rsidP="004938E8"/>
    <w:p w14:paraId="459A331C"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210"/>
        <w:gridCol w:w="314"/>
        <w:gridCol w:w="186"/>
        <w:gridCol w:w="282"/>
        <w:gridCol w:w="994"/>
        <w:gridCol w:w="709"/>
        <w:gridCol w:w="77"/>
        <w:gridCol w:w="47"/>
        <w:gridCol w:w="585"/>
        <w:gridCol w:w="693"/>
        <w:gridCol w:w="694"/>
      </w:tblGrid>
      <w:tr w:rsidR="000F2EDD" w14:paraId="043B1AB2"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7A79CE7" w14:textId="77777777" w:rsidR="000F2EDD" w:rsidRDefault="000F2EDD">
            <w:pPr>
              <w:spacing w:line="256" w:lineRule="auto"/>
              <w:jc w:val="both"/>
              <w:rPr>
                <w:b/>
                <w:sz w:val="28"/>
                <w:lang w:eastAsia="en-US"/>
              </w:rPr>
            </w:pPr>
            <w:r>
              <w:rPr>
                <w:b/>
                <w:sz w:val="28"/>
                <w:lang w:eastAsia="en-US"/>
              </w:rPr>
              <w:t>C-I – Personální zabezpečení</w:t>
            </w:r>
          </w:p>
        </w:tc>
      </w:tr>
      <w:tr w:rsidR="000F2EDD" w14:paraId="211895DB"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A7BCACB" w14:textId="77777777" w:rsidR="000F2EDD" w:rsidRDefault="000F2ED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2A1FCD6D" w14:textId="77777777" w:rsidR="000F2EDD" w:rsidRDefault="000F2EDD">
            <w:pPr>
              <w:spacing w:line="256" w:lineRule="auto"/>
              <w:jc w:val="both"/>
              <w:rPr>
                <w:lang w:eastAsia="en-US"/>
              </w:rPr>
            </w:pPr>
            <w:r>
              <w:rPr>
                <w:lang w:eastAsia="en-US"/>
              </w:rPr>
              <w:t>Univerzita Tomáše Bati ve Zlíně</w:t>
            </w:r>
          </w:p>
        </w:tc>
      </w:tr>
      <w:tr w:rsidR="000F2EDD" w14:paraId="21A25381"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39C26F" w14:textId="77777777" w:rsidR="000F2EDD" w:rsidRDefault="000F2ED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DE4E7EE" w14:textId="77777777" w:rsidR="000F2EDD" w:rsidRDefault="000F2EDD">
            <w:pPr>
              <w:spacing w:line="256" w:lineRule="auto"/>
              <w:jc w:val="both"/>
              <w:rPr>
                <w:lang w:eastAsia="en-US"/>
              </w:rPr>
            </w:pPr>
            <w:r>
              <w:rPr>
                <w:lang w:eastAsia="en-US"/>
              </w:rPr>
              <w:t>Fakulta logistiky a krizového řízení</w:t>
            </w:r>
          </w:p>
        </w:tc>
      </w:tr>
      <w:tr w:rsidR="000F2EDD" w14:paraId="762C5506"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B6A3E9F" w14:textId="77777777" w:rsidR="000F2EDD" w:rsidRDefault="000F2ED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65F153E5" w14:textId="77777777" w:rsidR="000F2EDD" w:rsidRDefault="000F2EDD">
            <w:pPr>
              <w:spacing w:line="256" w:lineRule="auto"/>
              <w:jc w:val="both"/>
              <w:rPr>
                <w:lang w:eastAsia="en-US"/>
              </w:rPr>
            </w:pPr>
            <w:r>
              <w:rPr>
                <w:lang w:eastAsia="en-US"/>
              </w:rPr>
              <w:t>Mangement rizik</w:t>
            </w:r>
          </w:p>
        </w:tc>
      </w:tr>
      <w:tr w:rsidR="000F2EDD" w14:paraId="70AA9AD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C6C968" w14:textId="77777777" w:rsidR="000F2EDD" w:rsidRDefault="000F2ED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E2968EE" w14:textId="77777777" w:rsidR="000F2EDD" w:rsidRDefault="000F2EDD">
            <w:pPr>
              <w:spacing w:line="256" w:lineRule="auto"/>
              <w:jc w:val="both"/>
              <w:rPr>
                <w:b/>
                <w:lang w:eastAsia="en-US"/>
              </w:rPr>
            </w:pPr>
            <w:r>
              <w:rPr>
                <w:b/>
                <w:lang w:eastAsia="en-US"/>
              </w:rPr>
              <w:t>Zuzana Tučková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AB5D9C" w14:textId="77777777" w:rsidR="000F2EDD" w:rsidRDefault="000F2ED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5A32F9EB" w14:textId="77777777" w:rsidR="000F2EDD" w:rsidRDefault="000F2EDD">
            <w:pPr>
              <w:spacing w:line="256" w:lineRule="auto"/>
              <w:jc w:val="both"/>
              <w:rPr>
                <w:lang w:eastAsia="en-US"/>
              </w:rPr>
            </w:pPr>
            <w:r>
              <w:rPr>
                <w:lang w:eastAsia="en-US"/>
              </w:rPr>
              <w:t>doc. Ing., Ph.D.</w:t>
            </w:r>
          </w:p>
        </w:tc>
      </w:tr>
      <w:tr w:rsidR="000F2EDD" w14:paraId="3AB11813"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0213B9" w14:textId="77777777" w:rsidR="000F2EDD" w:rsidRDefault="000F2ED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56BB8B47" w14:textId="77777777" w:rsidR="000F2EDD" w:rsidRDefault="000F2EDD">
            <w:pPr>
              <w:spacing w:line="256" w:lineRule="auto"/>
              <w:jc w:val="both"/>
              <w:rPr>
                <w:lang w:eastAsia="en-US"/>
              </w:rPr>
            </w:pPr>
            <w:r>
              <w:rPr>
                <w:lang w:eastAsia="en-US"/>
              </w:rP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3DB1249" w14:textId="77777777" w:rsidR="000F2EDD" w:rsidRDefault="000F2ED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36595F26"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A40C8C"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3982253C"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DB487C"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778A726" w14:textId="77777777" w:rsidR="000F2EDD" w:rsidRDefault="000F2EDD">
            <w:pPr>
              <w:spacing w:line="256" w:lineRule="auto"/>
              <w:jc w:val="both"/>
              <w:rPr>
                <w:lang w:eastAsia="en-US"/>
              </w:rPr>
            </w:pPr>
            <w:r>
              <w:rPr>
                <w:lang w:eastAsia="en-US"/>
              </w:rPr>
              <w:t>N</w:t>
            </w:r>
          </w:p>
        </w:tc>
      </w:tr>
      <w:tr w:rsidR="000F2EDD" w14:paraId="6721655A"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F55E61" w14:textId="77777777" w:rsidR="000F2EDD" w:rsidRDefault="000F2ED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7E328208"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2B36217" w14:textId="77777777" w:rsidR="000F2EDD" w:rsidRDefault="000F2ED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6C70FDA" w14:textId="77777777" w:rsidR="000F2EDD" w:rsidRDefault="000F2EDD">
            <w:pPr>
              <w:spacing w:line="256" w:lineRule="auto"/>
              <w:jc w:val="both"/>
              <w:rPr>
                <w:highlight w:val="yellow"/>
                <w:lang w:eastAsia="en-US"/>
              </w:rPr>
            </w:pPr>
            <w:r w:rsidRPr="00AC22CB">
              <w:rPr>
                <w:lang w:eastAsia="en-US"/>
              </w:rP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B81601" w14:textId="77777777" w:rsidR="000F2EDD" w:rsidRDefault="000F2ED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A310F37" w14:textId="77777777" w:rsidR="000F2EDD" w:rsidRDefault="000F2EDD">
            <w:pPr>
              <w:spacing w:line="256" w:lineRule="auto"/>
              <w:jc w:val="both"/>
              <w:rPr>
                <w:lang w:eastAsia="en-US"/>
              </w:rPr>
            </w:pPr>
            <w:r>
              <w:rPr>
                <w:lang w:eastAsia="en-US"/>
              </w:rPr>
              <w:t>N</w:t>
            </w:r>
          </w:p>
        </w:tc>
      </w:tr>
      <w:tr w:rsidR="000F2EDD" w14:paraId="52AC7DA5"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3A2CA1" w14:textId="77777777" w:rsidR="000F2EDD" w:rsidRDefault="000F2ED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CEC46C" w14:textId="77777777" w:rsidR="000F2EDD" w:rsidRDefault="000F2ED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525C51" w14:textId="77777777" w:rsidR="000F2EDD" w:rsidRDefault="000F2EDD">
            <w:pPr>
              <w:spacing w:line="256" w:lineRule="auto"/>
              <w:jc w:val="both"/>
              <w:rPr>
                <w:b/>
                <w:lang w:eastAsia="en-US"/>
              </w:rPr>
            </w:pPr>
            <w:r>
              <w:rPr>
                <w:b/>
                <w:lang w:eastAsia="en-US"/>
              </w:rPr>
              <w:t>rozsah</w:t>
            </w:r>
          </w:p>
        </w:tc>
      </w:tr>
      <w:tr w:rsidR="000F2EDD" w14:paraId="32D56F95" w14:textId="77777777" w:rsidTr="004938E8">
        <w:tc>
          <w:tcPr>
            <w:tcW w:w="6060" w:type="dxa"/>
            <w:gridSpan w:val="8"/>
            <w:tcBorders>
              <w:top w:val="single" w:sz="4" w:space="0" w:color="auto"/>
              <w:left w:val="single" w:sz="4" w:space="0" w:color="auto"/>
              <w:bottom w:val="single" w:sz="4" w:space="0" w:color="auto"/>
              <w:right w:val="single" w:sz="4" w:space="0" w:color="auto"/>
            </w:tcBorders>
            <w:hideMark/>
          </w:tcPr>
          <w:p w14:paraId="3E5D0433" w14:textId="77777777" w:rsidR="000F2EDD" w:rsidRDefault="000F2EDD">
            <w:pPr>
              <w:spacing w:line="256" w:lineRule="auto"/>
              <w:jc w:val="both"/>
              <w:rPr>
                <w:lang w:eastAsia="en-US"/>
              </w:rPr>
            </w:pPr>
            <w:r>
              <w:rPr>
                <w:lang w:eastAsia="en-US"/>
              </w:rPr>
              <w:t>VSPJ</w:t>
            </w:r>
          </w:p>
        </w:tc>
        <w:tc>
          <w:tcPr>
            <w:tcW w:w="1703" w:type="dxa"/>
            <w:gridSpan w:val="2"/>
            <w:tcBorders>
              <w:top w:val="single" w:sz="4" w:space="0" w:color="auto"/>
              <w:left w:val="single" w:sz="4" w:space="0" w:color="auto"/>
              <w:bottom w:val="single" w:sz="4" w:space="0" w:color="auto"/>
              <w:right w:val="single" w:sz="4" w:space="0" w:color="auto"/>
            </w:tcBorders>
            <w:hideMark/>
          </w:tcPr>
          <w:p w14:paraId="1176E987" w14:textId="77777777" w:rsidR="000F2EDD" w:rsidRDefault="000F2EDD">
            <w:pPr>
              <w:spacing w:line="256" w:lineRule="auto"/>
              <w:jc w:val="both"/>
              <w:rPr>
                <w:i/>
                <w:lang w:eastAsia="en-US"/>
              </w:rPr>
            </w:pPr>
            <w:r>
              <w:rPr>
                <w:i/>
                <w:lang w:eastAsia="en-US"/>
              </w:rPr>
              <w:t>pp.</w:t>
            </w:r>
          </w:p>
        </w:tc>
        <w:tc>
          <w:tcPr>
            <w:tcW w:w="2096" w:type="dxa"/>
            <w:gridSpan w:val="5"/>
            <w:tcBorders>
              <w:top w:val="single" w:sz="4" w:space="0" w:color="auto"/>
              <w:left w:val="single" w:sz="4" w:space="0" w:color="auto"/>
              <w:bottom w:val="single" w:sz="4" w:space="0" w:color="auto"/>
              <w:right w:val="single" w:sz="4" w:space="0" w:color="auto"/>
            </w:tcBorders>
            <w:hideMark/>
          </w:tcPr>
          <w:p w14:paraId="19E9A115" w14:textId="77777777" w:rsidR="000F2EDD" w:rsidRDefault="000F2EDD">
            <w:pPr>
              <w:spacing w:line="256" w:lineRule="auto"/>
              <w:jc w:val="both"/>
              <w:rPr>
                <w:lang w:eastAsia="en-US"/>
              </w:rPr>
            </w:pPr>
            <w:r>
              <w:rPr>
                <w:lang w:eastAsia="en-US"/>
              </w:rPr>
              <w:t>20</w:t>
            </w:r>
          </w:p>
        </w:tc>
      </w:tr>
      <w:tr w:rsidR="000F2EDD" w14:paraId="1CA2813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1266F83"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7A90B9E5"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1D388712" w14:textId="77777777" w:rsidR="000F2EDD" w:rsidRDefault="000F2EDD">
            <w:pPr>
              <w:spacing w:line="256" w:lineRule="auto"/>
              <w:jc w:val="both"/>
              <w:rPr>
                <w:lang w:eastAsia="en-US"/>
              </w:rPr>
            </w:pPr>
          </w:p>
        </w:tc>
      </w:tr>
      <w:tr w:rsidR="000F2EDD" w14:paraId="30349566"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435C31" w14:textId="77777777" w:rsidR="000F2EDD" w:rsidRDefault="000F2ED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0F2EDD" w14:paraId="45E7D65D"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6C543C79" w14:textId="77777777" w:rsidR="000F2EDD" w:rsidRDefault="000F2EDD">
            <w:pPr>
              <w:spacing w:line="256" w:lineRule="auto"/>
              <w:jc w:val="both"/>
              <w:rPr>
                <w:lang w:eastAsia="en-US"/>
              </w:rPr>
            </w:pPr>
            <w:r>
              <w:rPr>
                <w:lang w:eastAsia="en-US"/>
              </w:rPr>
              <w:t>Podniková ekonomika (PZ) – garant, přednášející (57 %)</w:t>
            </w:r>
          </w:p>
          <w:p w14:paraId="76A0E6AA" w14:textId="77777777" w:rsidR="000F2EDD" w:rsidRDefault="000F2EDD">
            <w:pPr>
              <w:spacing w:line="256" w:lineRule="auto"/>
              <w:jc w:val="both"/>
              <w:rPr>
                <w:lang w:eastAsia="en-US"/>
              </w:rPr>
            </w:pPr>
            <w:r>
              <w:rPr>
                <w:lang w:eastAsia="en-US"/>
              </w:rPr>
              <w:t>Zásady psaní odborného textu – garant, vede semináře (100 %)</w:t>
            </w:r>
          </w:p>
          <w:p w14:paraId="15BDF994" w14:textId="77777777" w:rsidR="000F2EDD" w:rsidRDefault="000F2EDD">
            <w:pPr>
              <w:spacing w:line="256" w:lineRule="auto"/>
              <w:jc w:val="both"/>
              <w:rPr>
                <w:lang w:eastAsia="en-US"/>
              </w:rPr>
            </w:pPr>
            <w:r>
              <w:rPr>
                <w:lang w:eastAsia="en-US"/>
              </w:rPr>
              <w:t>Seminář k bakalářské práci – garant, vede semináře (100 %)</w:t>
            </w:r>
          </w:p>
          <w:p w14:paraId="341C52F2" w14:textId="77777777" w:rsidR="000F2EDD" w:rsidRDefault="000F2EDD">
            <w:pPr>
              <w:spacing w:line="256" w:lineRule="auto"/>
              <w:jc w:val="both"/>
              <w:rPr>
                <w:lang w:eastAsia="en-US"/>
              </w:rPr>
            </w:pPr>
            <w:r>
              <w:rPr>
                <w:lang w:eastAsia="en-US"/>
              </w:rPr>
              <w:t xml:space="preserve">Principy udržitelného rozvoje – garant, přednášející (100 %) </w:t>
            </w:r>
          </w:p>
          <w:p w14:paraId="3DA6DFE3" w14:textId="77777777" w:rsidR="000F2EDD" w:rsidRDefault="000F2EDD">
            <w:pPr>
              <w:spacing w:line="256" w:lineRule="auto"/>
              <w:jc w:val="both"/>
              <w:rPr>
                <w:lang w:eastAsia="en-US"/>
              </w:rPr>
            </w:pPr>
          </w:p>
        </w:tc>
      </w:tr>
      <w:tr w:rsidR="000F2EDD" w14:paraId="2544A515"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A1791E3" w14:textId="77777777" w:rsidR="000F2EDD" w:rsidRDefault="000F2EDD">
            <w:pPr>
              <w:spacing w:line="256" w:lineRule="auto"/>
              <w:jc w:val="both"/>
              <w:rPr>
                <w:b/>
                <w:lang w:eastAsia="en-US"/>
              </w:rPr>
            </w:pPr>
            <w:r>
              <w:rPr>
                <w:b/>
                <w:lang w:eastAsia="en-US"/>
              </w:rPr>
              <w:t>Zapojení do výuky v dalších studijních programech na téže vysoké škole (pouze u garantů ZT a PZ předmětů)</w:t>
            </w:r>
          </w:p>
        </w:tc>
      </w:tr>
      <w:tr w:rsidR="000F2EDD" w14:paraId="6C1C37FE"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57DD485" w14:textId="77777777" w:rsidR="000F2EDD" w:rsidRDefault="000F2EDD">
            <w:pPr>
              <w:spacing w:line="256" w:lineRule="auto"/>
              <w:jc w:val="both"/>
              <w:rPr>
                <w:b/>
                <w:lang w:eastAsia="en-US"/>
              </w:rPr>
            </w:pPr>
            <w:r>
              <w:rPr>
                <w:b/>
                <w:lang w:eastAsia="en-US"/>
              </w:rPr>
              <w:t>Název studijního předmětu</w:t>
            </w:r>
          </w:p>
        </w:tc>
        <w:tc>
          <w:tcPr>
            <w:tcW w:w="2476" w:type="dxa"/>
            <w:gridSpan w:val="3"/>
            <w:tcBorders>
              <w:top w:val="nil"/>
              <w:left w:val="single" w:sz="4" w:space="0" w:color="auto"/>
              <w:bottom w:val="single" w:sz="4" w:space="0" w:color="auto"/>
              <w:right w:val="single" w:sz="4" w:space="0" w:color="auto"/>
            </w:tcBorders>
            <w:hideMark/>
          </w:tcPr>
          <w:p w14:paraId="574ECD81" w14:textId="77777777" w:rsidR="000F2EDD" w:rsidRDefault="000F2EDD">
            <w:pPr>
              <w:spacing w:line="256" w:lineRule="auto"/>
              <w:jc w:val="both"/>
              <w:rPr>
                <w:b/>
                <w:lang w:eastAsia="en-US"/>
              </w:rPr>
            </w:pPr>
            <w:r>
              <w:rPr>
                <w:b/>
                <w:lang w:eastAsia="en-US"/>
              </w:rPr>
              <w:t>Název studijního programu</w:t>
            </w:r>
          </w:p>
        </w:tc>
        <w:tc>
          <w:tcPr>
            <w:tcW w:w="500" w:type="dxa"/>
            <w:gridSpan w:val="2"/>
            <w:tcBorders>
              <w:top w:val="nil"/>
              <w:left w:val="single" w:sz="4" w:space="0" w:color="auto"/>
              <w:bottom w:val="single" w:sz="4" w:space="0" w:color="auto"/>
              <w:right w:val="single" w:sz="4" w:space="0" w:color="auto"/>
            </w:tcBorders>
            <w:hideMark/>
          </w:tcPr>
          <w:p w14:paraId="052EA9E1" w14:textId="77777777" w:rsidR="000F2EDD" w:rsidRDefault="000F2ED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A37D24F" w14:textId="77777777" w:rsidR="000F2EDD" w:rsidRDefault="000F2ED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A8C1C07" w14:textId="77777777" w:rsidR="000F2EDD" w:rsidRDefault="000F2ED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0F2EDD" w14:paraId="58225BA1"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119D0A6E" w14:textId="77777777" w:rsidR="000F2EDD" w:rsidRDefault="000F2EDD" w:rsidP="004938E8">
            <w:pPr>
              <w:spacing w:line="256" w:lineRule="auto"/>
              <w:rPr>
                <w:color w:val="FF0000"/>
                <w:lang w:eastAsia="en-US"/>
              </w:rPr>
            </w:pPr>
            <w:r>
              <w:rPr>
                <w:color w:val="000000"/>
                <w:shd w:val="clear" w:color="auto" w:fill="FFFFFF"/>
                <w:lang w:eastAsia="en-US"/>
              </w:rPr>
              <w:t>Podniková ekonomika</w:t>
            </w:r>
          </w:p>
        </w:tc>
        <w:tc>
          <w:tcPr>
            <w:tcW w:w="2476" w:type="dxa"/>
            <w:gridSpan w:val="3"/>
            <w:tcBorders>
              <w:top w:val="nil"/>
              <w:left w:val="single" w:sz="4" w:space="0" w:color="auto"/>
              <w:bottom w:val="single" w:sz="4" w:space="0" w:color="auto"/>
              <w:right w:val="single" w:sz="4" w:space="0" w:color="auto"/>
            </w:tcBorders>
          </w:tcPr>
          <w:p w14:paraId="50A5DAE0" w14:textId="77777777" w:rsidR="000F2EDD" w:rsidRDefault="000F2EDD" w:rsidP="004938E8">
            <w:pPr>
              <w:spacing w:line="256" w:lineRule="auto"/>
              <w:rPr>
                <w:color w:val="FF0000"/>
                <w:lang w:eastAsia="en-US"/>
              </w:rPr>
            </w:pPr>
            <w:r>
              <w:rPr>
                <w:color w:val="000000"/>
                <w:shd w:val="clear" w:color="auto" w:fill="F9F9F9"/>
                <w:lang w:eastAsia="en-US"/>
              </w:rPr>
              <w:t>Filologie, Německý jazyk pro manažerskou praxi, Anglický jazyk pro manažerskou praxi</w:t>
            </w:r>
          </w:p>
        </w:tc>
        <w:tc>
          <w:tcPr>
            <w:tcW w:w="500" w:type="dxa"/>
            <w:gridSpan w:val="2"/>
            <w:tcBorders>
              <w:top w:val="nil"/>
              <w:left w:val="single" w:sz="4" w:space="0" w:color="auto"/>
              <w:bottom w:val="single" w:sz="4" w:space="0" w:color="auto"/>
              <w:right w:val="single" w:sz="4" w:space="0" w:color="auto"/>
            </w:tcBorders>
          </w:tcPr>
          <w:p w14:paraId="05CAB711" w14:textId="77777777" w:rsidR="000F2EDD" w:rsidRDefault="000F2EDD" w:rsidP="004938E8">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tcPr>
          <w:p w14:paraId="4CDDCC09"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73E94C55" w14:textId="77777777" w:rsidR="000F2EDD" w:rsidRDefault="000F2EDD" w:rsidP="004938E8">
            <w:pPr>
              <w:spacing w:line="256" w:lineRule="auto"/>
              <w:jc w:val="both"/>
              <w:rPr>
                <w:color w:val="FF0000"/>
                <w:lang w:eastAsia="en-US"/>
              </w:rPr>
            </w:pPr>
          </w:p>
        </w:tc>
      </w:tr>
      <w:tr w:rsidR="000F2EDD" w14:paraId="549F938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92207FB" w14:textId="77777777" w:rsidR="000F2EDD" w:rsidRDefault="000F2EDD" w:rsidP="004938E8">
            <w:pPr>
              <w:spacing w:line="256" w:lineRule="auto"/>
              <w:rPr>
                <w:color w:val="FF0000"/>
                <w:lang w:eastAsia="en-US"/>
              </w:rPr>
            </w:pPr>
            <w:r>
              <w:rPr>
                <w:color w:val="000000"/>
                <w:shd w:val="clear" w:color="auto" w:fill="FFFFFF"/>
                <w:lang w:eastAsia="en-US"/>
              </w:rPr>
              <w:t>Business Support and Sustainability</w:t>
            </w:r>
          </w:p>
        </w:tc>
        <w:tc>
          <w:tcPr>
            <w:tcW w:w="2476" w:type="dxa"/>
            <w:gridSpan w:val="3"/>
            <w:tcBorders>
              <w:top w:val="nil"/>
              <w:left w:val="single" w:sz="4" w:space="0" w:color="auto"/>
              <w:bottom w:val="single" w:sz="4" w:space="0" w:color="auto"/>
              <w:right w:val="single" w:sz="4" w:space="0" w:color="auto"/>
            </w:tcBorders>
          </w:tcPr>
          <w:p w14:paraId="6998EF83" w14:textId="77777777" w:rsidR="000F2EDD" w:rsidRDefault="000F2EDD" w:rsidP="004938E8">
            <w:pPr>
              <w:spacing w:line="256" w:lineRule="auto"/>
              <w:rPr>
                <w:color w:val="FF0000"/>
                <w:lang w:eastAsia="en-US"/>
              </w:rPr>
            </w:pPr>
            <w:r>
              <w:rPr>
                <w:color w:val="000000"/>
                <w:shd w:val="clear" w:color="auto" w:fill="F9F9F9"/>
                <w:lang w:eastAsia="en-US"/>
              </w:rPr>
              <w:t>Business Administration and Entrepreneurship, Ekonomika podniku a podnikání</w:t>
            </w:r>
          </w:p>
        </w:tc>
        <w:tc>
          <w:tcPr>
            <w:tcW w:w="500" w:type="dxa"/>
            <w:gridSpan w:val="2"/>
            <w:tcBorders>
              <w:top w:val="nil"/>
              <w:left w:val="single" w:sz="4" w:space="0" w:color="auto"/>
              <w:bottom w:val="single" w:sz="4" w:space="0" w:color="auto"/>
              <w:right w:val="single" w:sz="4" w:space="0" w:color="auto"/>
            </w:tcBorders>
          </w:tcPr>
          <w:p w14:paraId="2B2971CC" w14:textId="77777777" w:rsidR="000F2EDD" w:rsidRDefault="000F2EDD" w:rsidP="004938E8">
            <w:pPr>
              <w:spacing w:line="256" w:lineRule="auto"/>
              <w:rPr>
                <w:lang w:eastAsia="en-US"/>
              </w:rPr>
            </w:pPr>
            <w:r>
              <w:rPr>
                <w:lang w:eastAsia="en-US"/>
              </w:rPr>
              <w:t>ZS + LS</w:t>
            </w:r>
          </w:p>
        </w:tc>
        <w:tc>
          <w:tcPr>
            <w:tcW w:w="2109" w:type="dxa"/>
            <w:gridSpan w:val="5"/>
            <w:tcBorders>
              <w:top w:val="nil"/>
              <w:left w:val="single" w:sz="4" w:space="0" w:color="auto"/>
              <w:bottom w:val="single" w:sz="4" w:space="0" w:color="auto"/>
              <w:right w:val="single" w:sz="4" w:space="0" w:color="auto"/>
            </w:tcBorders>
          </w:tcPr>
          <w:p w14:paraId="6FFF6697" w14:textId="77777777" w:rsidR="000F2EDD" w:rsidRDefault="000F2EDD" w:rsidP="004938E8">
            <w:pPr>
              <w:spacing w:line="256" w:lineRule="auto"/>
              <w:rPr>
                <w:lang w:eastAsia="en-US"/>
              </w:rPr>
            </w:pPr>
            <w:r>
              <w:rPr>
                <w:lang w:eastAsia="en-US"/>
              </w:rPr>
              <w:t>Garant, přednášející, seminář</w:t>
            </w:r>
          </w:p>
        </w:tc>
        <w:tc>
          <w:tcPr>
            <w:tcW w:w="1972" w:type="dxa"/>
            <w:gridSpan w:val="3"/>
            <w:tcBorders>
              <w:top w:val="nil"/>
              <w:left w:val="single" w:sz="4" w:space="0" w:color="auto"/>
              <w:bottom w:val="single" w:sz="4" w:space="0" w:color="auto"/>
              <w:right w:val="single" w:sz="4" w:space="0" w:color="auto"/>
            </w:tcBorders>
          </w:tcPr>
          <w:p w14:paraId="340F93A3" w14:textId="77777777" w:rsidR="000F2EDD" w:rsidRDefault="000F2EDD" w:rsidP="004938E8">
            <w:pPr>
              <w:spacing w:line="256" w:lineRule="auto"/>
              <w:jc w:val="both"/>
              <w:rPr>
                <w:color w:val="FF0000"/>
                <w:lang w:eastAsia="en-US"/>
              </w:rPr>
            </w:pPr>
          </w:p>
        </w:tc>
      </w:tr>
      <w:tr w:rsidR="000F2EDD" w14:paraId="0F6AB0F0"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8EB8E8B" w14:textId="77777777" w:rsidR="000F2EDD" w:rsidRDefault="000F2EDD" w:rsidP="004938E8">
            <w:pPr>
              <w:spacing w:line="256" w:lineRule="auto"/>
              <w:rPr>
                <w:color w:val="FF0000"/>
                <w:lang w:eastAsia="en-US"/>
              </w:rPr>
            </w:pPr>
            <w:r>
              <w:rPr>
                <w:color w:val="000000"/>
                <w:shd w:val="clear" w:color="auto" w:fill="FFFFFF"/>
                <w:lang w:eastAsia="en-US"/>
              </w:rPr>
              <w:t>Ekonomika služeb</w:t>
            </w:r>
          </w:p>
        </w:tc>
        <w:tc>
          <w:tcPr>
            <w:tcW w:w="2476" w:type="dxa"/>
            <w:gridSpan w:val="3"/>
            <w:tcBorders>
              <w:top w:val="nil"/>
              <w:left w:val="single" w:sz="4" w:space="0" w:color="auto"/>
              <w:bottom w:val="single" w:sz="4" w:space="0" w:color="auto"/>
              <w:right w:val="single" w:sz="4" w:space="0" w:color="auto"/>
            </w:tcBorders>
          </w:tcPr>
          <w:p w14:paraId="4FC81E92" w14:textId="77777777" w:rsidR="000F2EDD" w:rsidRDefault="000F2EDD" w:rsidP="004938E8">
            <w:pPr>
              <w:spacing w:line="256" w:lineRule="auto"/>
              <w:rPr>
                <w:color w:val="FF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tcPr>
          <w:p w14:paraId="4B49AA18" w14:textId="77777777" w:rsidR="000F2EDD" w:rsidRDefault="000F2EDD" w:rsidP="004938E8">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tcPr>
          <w:p w14:paraId="640F3980" w14:textId="77777777" w:rsidR="000F2EDD" w:rsidRDefault="000F2EDD" w:rsidP="004938E8">
            <w:pPr>
              <w:spacing w:line="256" w:lineRule="auto"/>
              <w:rPr>
                <w:lang w:eastAsia="en-US"/>
              </w:rPr>
            </w:pPr>
            <w:r>
              <w:rPr>
                <w:lang w:eastAsia="en-US"/>
              </w:rPr>
              <w:t>Garant, přednášející, seminář</w:t>
            </w:r>
          </w:p>
        </w:tc>
        <w:tc>
          <w:tcPr>
            <w:tcW w:w="1972" w:type="dxa"/>
            <w:gridSpan w:val="3"/>
            <w:tcBorders>
              <w:top w:val="nil"/>
              <w:left w:val="single" w:sz="4" w:space="0" w:color="auto"/>
              <w:bottom w:val="single" w:sz="4" w:space="0" w:color="auto"/>
              <w:right w:val="single" w:sz="4" w:space="0" w:color="auto"/>
            </w:tcBorders>
          </w:tcPr>
          <w:p w14:paraId="371DDB16" w14:textId="77777777" w:rsidR="000F2EDD" w:rsidRDefault="000F2EDD" w:rsidP="004938E8">
            <w:pPr>
              <w:spacing w:line="256" w:lineRule="auto"/>
              <w:jc w:val="both"/>
              <w:rPr>
                <w:color w:val="FF0000"/>
                <w:lang w:eastAsia="en-US"/>
              </w:rPr>
            </w:pPr>
          </w:p>
        </w:tc>
      </w:tr>
      <w:tr w:rsidR="000F2EDD" w14:paraId="0E9DB905"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B12A7C7" w14:textId="77777777" w:rsidR="000F2EDD" w:rsidRDefault="000F2EDD" w:rsidP="004938E8">
            <w:pPr>
              <w:spacing w:line="256" w:lineRule="auto"/>
              <w:rPr>
                <w:color w:val="FF0000"/>
                <w:lang w:eastAsia="en-US"/>
              </w:rPr>
            </w:pPr>
            <w:r>
              <w:rPr>
                <w:color w:val="000000"/>
                <w:shd w:val="clear" w:color="auto" w:fill="FFFFFF"/>
                <w:lang w:eastAsia="en-US"/>
              </w:rPr>
              <w:t>Podnikání II</w:t>
            </w:r>
          </w:p>
        </w:tc>
        <w:tc>
          <w:tcPr>
            <w:tcW w:w="2476" w:type="dxa"/>
            <w:gridSpan w:val="3"/>
            <w:tcBorders>
              <w:top w:val="nil"/>
              <w:left w:val="single" w:sz="4" w:space="0" w:color="auto"/>
              <w:bottom w:val="single" w:sz="4" w:space="0" w:color="auto"/>
              <w:right w:val="single" w:sz="4" w:space="0" w:color="auto"/>
            </w:tcBorders>
          </w:tcPr>
          <w:p w14:paraId="65BB46CC" w14:textId="77777777" w:rsidR="000F2EDD" w:rsidRDefault="000F2EDD" w:rsidP="004938E8">
            <w:pPr>
              <w:spacing w:line="256" w:lineRule="auto"/>
              <w:rPr>
                <w:color w:val="000000"/>
                <w:lang w:eastAsia="en-US"/>
              </w:rPr>
            </w:pPr>
            <w:r>
              <w:rPr>
                <w:color w:val="000000"/>
                <w:lang w:eastAsia="en-US"/>
              </w:rPr>
              <w:t>Bezpečnost společnosti</w:t>
            </w:r>
          </w:p>
        </w:tc>
        <w:tc>
          <w:tcPr>
            <w:tcW w:w="500" w:type="dxa"/>
            <w:gridSpan w:val="2"/>
            <w:tcBorders>
              <w:top w:val="nil"/>
              <w:left w:val="single" w:sz="4" w:space="0" w:color="auto"/>
              <w:bottom w:val="single" w:sz="4" w:space="0" w:color="auto"/>
              <w:right w:val="single" w:sz="4" w:space="0" w:color="auto"/>
            </w:tcBorders>
          </w:tcPr>
          <w:p w14:paraId="5C97E137" w14:textId="77777777" w:rsidR="000F2EDD" w:rsidRDefault="000F2EDD" w:rsidP="004938E8">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tcPr>
          <w:p w14:paraId="49A7E468"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48F23310" w14:textId="77777777" w:rsidR="000F2EDD" w:rsidRDefault="000F2EDD" w:rsidP="004938E8">
            <w:pPr>
              <w:spacing w:line="256" w:lineRule="auto"/>
              <w:jc w:val="both"/>
              <w:rPr>
                <w:color w:val="FF0000"/>
                <w:lang w:eastAsia="en-US"/>
              </w:rPr>
            </w:pPr>
          </w:p>
        </w:tc>
      </w:tr>
      <w:tr w:rsidR="000F2EDD" w14:paraId="12A58272"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53CF9DE0" w14:textId="77777777" w:rsidR="000F2EDD" w:rsidRDefault="000F2EDD" w:rsidP="004938E8">
            <w:pPr>
              <w:spacing w:line="256" w:lineRule="auto"/>
              <w:rPr>
                <w:color w:val="FF0000"/>
                <w:lang w:eastAsia="en-US"/>
              </w:rPr>
            </w:pPr>
            <w:r>
              <w:rPr>
                <w:color w:val="000000"/>
                <w:shd w:val="clear" w:color="auto" w:fill="FFFFFF"/>
                <w:lang w:eastAsia="en-US"/>
              </w:rPr>
              <w:t>Podpora podnikání a jeho udržitelnost</w:t>
            </w:r>
          </w:p>
        </w:tc>
        <w:tc>
          <w:tcPr>
            <w:tcW w:w="2476" w:type="dxa"/>
            <w:gridSpan w:val="3"/>
            <w:tcBorders>
              <w:top w:val="nil"/>
              <w:left w:val="single" w:sz="4" w:space="0" w:color="auto"/>
              <w:bottom w:val="single" w:sz="4" w:space="0" w:color="auto"/>
              <w:right w:val="single" w:sz="4" w:space="0" w:color="auto"/>
            </w:tcBorders>
          </w:tcPr>
          <w:p w14:paraId="5EE888E5" w14:textId="77777777" w:rsidR="000F2EDD" w:rsidRDefault="000F2EDD" w:rsidP="004938E8">
            <w:pPr>
              <w:spacing w:line="256" w:lineRule="auto"/>
              <w:rPr>
                <w:color w:val="00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tcPr>
          <w:p w14:paraId="19D88FF6" w14:textId="77777777" w:rsidR="000F2EDD" w:rsidRDefault="000F2EDD" w:rsidP="004938E8">
            <w:pPr>
              <w:spacing w:line="256" w:lineRule="auto"/>
              <w:rPr>
                <w:lang w:eastAsia="en-US"/>
              </w:rPr>
            </w:pPr>
            <w:r>
              <w:rPr>
                <w:lang w:eastAsia="en-US"/>
              </w:rPr>
              <w:t xml:space="preserve">ZS </w:t>
            </w:r>
          </w:p>
        </w:tc>
        <w:tc>
          <w:tcPr>
            <w:tcW w:w="2109" w:type="dxa"/>
            <w:gridSpan w:val="5"/>
            <w:tcBorders>
              <w:top w:val="nil"/>
              <w:left w:val="single" w:sz="4" w:space="0" w:color="auto"/>
              <w:bottom w:val="single" w:sz="4" w:space="0" w:color="auto"/>
              <w:right w:val="single" w:sz="4" w:space="0" w:color="auto"/>
            </w:tcBorders>
          </w:tcPr>
          <w:p w14:paraId="241790E2"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371DF0A4" w14:textId="77777777" w:rsidR="000F2EDD" w:rsidRDefault="000F2EDD" w:rsidP="004938E8">
            <w:pPr>
              <w:spacing w:line="256" w:lineRule="auto"/>
              <w:jc w:val="both"/>
              <w:rPr>
                <w:color w:val="FF0000"/>
                <w:lang w:eastAsia="en-US"/>
              </w:rPr>
            </w:pPr>
          </w:p>
        </w:tc>
      </w:tr>
      <w:tr w:rsidR="000F2EDD" w14:paraId="089B704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28A1219" w14:textId="77777777" w:rsidR="000F2EDD" w:rsidRDefault="000F2EDD" w:rsidP="004938E8">
            <w:pPr>
              <w:spacing w:line="256" w:lineRule="auto"/>
              <w:rPr>
                <w:color w:val="FF0000"/>
                <w:lang w:eastAsia="en-US"/>
              </w:rPr>
            </w:pPr>
            <w:r>
              <w:rPr>
                <w:color w:val="000000"/>
                <w:shd w:val="clear" w:color="auto" w:fill="FFFFFF"/>
                <w:lang w:eastAsia="en-US"/>
              </w:rPr>
              <w:t>Řízení služeb cestovního ruchu</w:t>
            </w:r>
          </w:p>
        </w:tc>
        <w:tc>
          <w:tcPr>
            <w:tcW w:w="2476" w:type="dxa"/>
            <w:gridSpan w:val="3"/>
            <w:tcBorders>
              <w:top w:val="nil"/>
              <w:left w:val="single" w:sz="4" w:space="0" w:color="auto"/>
              <w:bottom w:val="single" w:sz="4" w:space="0" w:color="auto"/>
              <w:right w:val="single" w:sz="4" w:space="0" w:color="auto"/>
            </w:tcBorders>
          </w:tcPr>
          <w:p w14:paraId="35E53C3F" w14:textId="77777777" w:rsidR="000F2EDD" w:rsidRDefault="000F2EDD" w:rsidP="004938E8">
            <w:pPr>
              <w:spacing w:line="256" w:lineRule="auto"/>
              <w:rPr>
                <w:color w:val="FF0000"/>
                <w:lang w:eastAsia="en-US"/>
              </w:rPr>
            </w:pPr>
            <w:r>
              <w:rPr>
                <w:color w:val="000000"/>
                <w:shd w:val="clear" w:color="auto" w:fill="F9F9F9"/>
                <w:lang w:eastAsia="en-US"/>
              </w:rPr>
              <w:t>Ekonomika podniku a podnikání</w:t>
            </w:r>
          </w:p>
        </w:tc>
        <w:tc>
          <w:tcPr>
            <w:tcW w:w="500" w:type="dxa"/>
            <w:gridSpan w:val="2"/>
            <w:tcBorders>
              <w:top w:val="nil"/>
              <w:left w:val="single" w:sz="4" w:space="0" w:color="auto"/>
              <w:bottom w:val="single" w:sz="4" w:space="0" w:color="auto"/>
              <w:right w:val="single" w:sz="4" w:space="0" w:color="auto"/>
            </w:tcBorders>
          </w:tcPr>
          <w:p w14:paraId="36451DC5" w14:textId="77777777" w:rsidR="000F2EDD" w:rsidRDefault="000F2EDD" w:rsidP="004938E8">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tcPr>
          <w:p w14:paraId="1493E317" w14:textId="77777777" w:rsidR="000F2EDD" w:rsidRDefault="000F2EDD" w:rsidP="004938E8">
            <w:pPr>
              <w:spacing w:line="256" w:lineRule="auto"/>
              <w:rPr>
                <w:lang w:eastAsia="en-US"/>
              </w:rPr>
            </w:pPr>
            <w:r>
              <w:rPr>
                <w:lang w:eastAsia="en-US"/>
              </w:rPr>
              <w:t>Garant</w:t>
            </w:r>
          </w:p>
        </w:tc>
        <w:tc>
          <w:tcPr>
            <w:tcW w:w="1972" w:type="dxa"/>
            <w:gridSpan w:val="3"/>
            <w:tcBorders>
              <w:top w:val="nil"/>
              <w:left w:val="single" w:sz="4" w:space="0" w:color="auto"/>
              <w:bottom w:val="single" w:sz="4" w:space="0" w:color="auto"/>
              <w:right w:val="single" w:sz="4" w:space="0" w:color="auto"/>
            </w:tcBorders>
          </w:tcPr>
          <w:p w14:paraId="087B98A4" w14:textId="77777777" w:rsidR="000F2EDD" w:rsidRDefault="000F2EDD" w:rsidP="004938E8">
            <w:pPr>
              <w:spacing w:line="256" w:lineRule="auto"/>
              <w:jc w:val="both"/>
              <w:rPr>
                <w:color w:val="FF0000"/>
                <w:lang w:eastAsia="en-US"/>
              </w:rPr>
            </w:pPr>
          </w:p>
        </w:tc>
      </w:tr>
      <w:tr w:rsidR="000F2EDD" w14:paraId="4D8BF22F"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E2FC73C" w14:textId="77777777" w:rsidR="000F2EDD" w:rsidRDefault="000F2EDD" w:rsidP="004938E8">
            <w:pPr>
              <w:spacing w:line="256" w:lineRule="auto"/>
              <w:rPr>
                <w:color w:val="FF0000"/>
                <w:lang w:eastAsia="en-US"/>
              </w:rPr>
            </w:pPr>
            <w:r>
              <w:rPr>
                <w:color w:val="000000"/>
                <w:shd w:val="clear" w:color="auto" w:fill="FFFFFF"/>
                <w:lang w:eastAsia="en-US"/>
              </w:rPr>
              <w:t>Service Economy</w:t>
            </w:r>
          </w:p>
        </w:tc>
        <w:tc>
          <w:tcPr>
            <w:tcW w:w="2476" w:type="dxa"/>
            <w:gridSpan w:val="3"/>
            <w:tcBorders>
              <w:top w:val="nil"/>
              <w:left w:val="single" w:sz="4" w:space="0" w:color="auto"/>
              <w:bottom w:val="single" w:sz="4" w:space="0" w:color="auto"/>
              <w:right w:val="single" w:sz="4" w:space="0" w:color="auto"/>
            </w:tcBorders>
          </w:tcPr>
          <w:p w14:paraId="19FB2868" w14:textId="77777777" w:rsidR="000F2EDD" w:rsidRDefault="000F2EDD" w:rsidP="004938E8">
            <w:pPr>
              <w:spacing w:line="256" w:lineRule="auto"/>
              <w:rPr>
                <w:color w:val="FF0000"/>
                <w:lang w:eastAsia="en-US"/>
              </w:rPr>
            </w:pPr>
            <w:r>
              <w:rPr>
                <w:color w:val="000000"/>
                <w:shd w:val="clear" w:color="auto" w:fill="F9F9F9"/>
                <w:lang w:eastAsia="en-US"/>
              </w:rPr>
              <w:t xml:space="preserve">Ekonomika podniku a podnikání, </w:t>
            </w:r>
            <w:r>
              <w:rPr>
                <w:color w:val="000000"/>
                <w:shd w:val="clear" w:color="auto" w:fill="FFFFFF"/>
                <w:lang w:eastAsia="en-US"/>
              </w:rPr>
              <w:t>Business Administration and Entrepreneurship</w:t>
            </w:r>
          </w:p>
        </w:tc>
        <w:tc>
          <w:tcPr>
            <w:tcW w:w="500" w:type="dxa"/>
            <w:gridSpan w:val="2"/>
            <w:tcBorders>
              <w:top w:val="nil"/>
              <w:left w:val="single" w:sz="4" w:space="0" w:color="auto"/>
              <w:bottom w:val="single" w:sz="4" w:space="0" w:color="auto"/>
              <w:right w:val="single" w:sz="4" w:space="0" w:color="auto"/>
            </w:tcBorders>
          </w:tcPr>
          <w:p w14:paraId="5349EEEE" w14:textId="77777777" w:rsidR="000F2EDD" w:rsidRDefault="000F2EDD" w:rsidP="004938E8">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tcPr>
          <w:p w14:paraId="565FEF6F"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39716066" w14:textId="77777777" w:rsidR="000F2EDD" w:rsidRDefault="000F2EDD" w:rsidP="004938E8">
            <w:pPr>
              <w:spacing w:line="256" w:lineRule="auto"/>
              <w:jc w:val="both"/>
              <w:rPr>
                <w:color w:val="FF0000"/>
                <w:lang w:eastAsia="en-US"/>
              </w:rPr>
            </w:pPr>
          </w:p>
        </w:tc>
      </w:tr>
      <w:tr w:rsidR="000F2EDD" w14:paraId="46BEFE2A"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CD6D9B5" w14:textId="77777777" w:rsidR="000F2EDD" w:rsidRDefault="000F2EDD" w:rsidP="004938E8">
            <w:pPr>
              <w:spacing w:line="256" w:lineRule="auto"/>
              <w:rPr>
                <w:color w:val="FF0000"/>
                <w:lang w:eastAsia="en-US"/>
              </w:rPr>
            </w:pPr>
            <w:r>
              <w:rPr>
                <w:color w:val="000000"/>
                <w:shd w:val="clear" w:color="auto" w:fill="FFFFFF"/>
                <w:lang w:eastAsia="en-US"/>
              </w:rPr>
              <w:t>Knowledge Management</w:t>
            </w:r>
          </w:p>
        </w:tc>
        <w:tc>
          <w:tcPr>
            <w:tcW w:w="2476" w:type="dxa"/>
            <w:gridSpan w:val="3"/>
            <w:tcBorders>
              <w:top w:val="nil"/>
              <w:left w:val="single" w:sz="4" w:space="0" w:color="auto"/>
              <w:bottom w:val="single" w:sz="4" w:space="0" w:color="auto"/>
              <w:right w:val="single" w:sz="4" w:space="0" w:color="auto"/>
            </w:tcBorders>
          </w:tcPr>
          <w:p w14:paraId="296AA60F" w14:textId="77777777" w:rsidR="000F2EDD" w:rsidRDefault="000F2EDD" w:rsidP="004938E8">
            <w:pPr>
              <w:spacing w:line="256" w:lineRule="auto"/>
              <w:rPr>
                <w:color w:val="FF0000"/>
                <w:lang w:eastAsia="en-US"/>
              </w:rPr>
            </w:pPr>
            <w:r>
              <w:rPr>
                <w:color w:val="000000"/>
                <w:lang w:eastAsia="en-US"/>
              </w:rPr>
              <w:t>Economics and Management</w:t>
            </w:r>
          </w:p>
        </w:tc>
        <w:tc>
          <w:tcPr>
            <w:tcW w:w="500" w:type="dxa"/>
            <w:gridSpan w:val="2"/>
            <w:tcBorders>
              <w:top w:val="nil"/>
              <w:left w:val="single" w:sz="4" w:space="0" w:color="auto"/>
              <w:bottom w:val="single" w:sz="4" w:space="0" w:color="auto"/>
              <w:right w:val="single" w:sz="4" w:space="0" w:color="auto"/>
            </w:tcBorders>
          </w:tcPr>
          <w:p w14:paraId="7B7154DA" w14:textId="77777777" w:rsidR="000F2EDD" w:rsidRDefault="000F2EDD" w:rsidP="004938E8">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tcPr>
          <w:p w14:paraId="45D1335E"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05AC86E0" w14:textId="77777777" w:rsidR="000F2EDD" w:rsidRDefault="000F2EDD" w:rsidP="004938E8">
            <w:pPr>
              <w:spacing w:line="256" w:lineRule="auto"/>
              <w:jc w:val="both"/>
              <w:rPr>
                <w:color w:val="FF0000"/>
                <w:lang w:eastAsia="en-US"/>
              </w:rPr>
            </w:pPr>
          </w:p>
        </w:tc>
      </w:tr>
      <w:tr w:rsidR="000F2EDD" w14:paraId="364936D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8297357" w14:textId="77777777" w:rsidR="000F2EDD" w:rsidRDefault="000F2EDD" w:rsidP="004938E8">
            <w:pPr>
              <w:spacing w:line="256" w:lineRule="auto"/>
              <w:rPr>
                <w:color w:val="FF0000"/>
                <w:lang w:eastAsia="en-US"/>
              </w:rPr>
            </w:pPr>
            <w:r>
              <w:rPr>
                <w:color w:val="000000"/>
                <w:shd w:val="clear" w:color="auto" w:fill="FFFFFF"/>
                <w:lang w:eastAsia="en-US"/>
              </w:rPr>
              <w:t>Udržitelnost v logistice</w:t>
            </w:r>
          </w:p>
        </w:tc>
        <w:tc>
          <w:tcPr>
            <w:tcW w:w="2476" w:type="dxa"/>
            <w:gridSpan w:val="3"/>
            <w:tcBorders>
              <w:top w:val="nil"/>
              <w:left w:val="single" w:sz="4" w:space="0" w:color="auto"/>
              <w:bottom w:val="single" w:sz="4" w:space="0" w:color="auto"/>
              <w:right w:val="single" w:sz="4" w:space="0" w:color="auto"/>
            </w:tcBorders>
          </w:tcPr>
          <w:p w14:paraId="593AA187" w14:textId="77777777" w:rsidR="000F2EDD" w:rsidRDefault="000F2EDD" w:rsidP="004938E8">
            <w:pPr>
              <w:spacing w:line="256" w:lineRule="auto"/>
              <w:rPr>
                <w:color w:val="000000"/>
                <w:lang w:eastAsia="en-US"/>
              </w:rPr>
            </w:pPr>
            <w:r>
              <w:rPr>
                <w:color w:val="000000"/>
                <w:shd w:val="clear" w:color="auto" w:fill="F9F9F9"/>
                <w:lang w:eastAsia="en-US"/>
              </w:rPr>
              <w:t>Aplikovaná logistika</w:t>
            </w:r>
          </w:p>
        </w:tc>
        <w:tc>
          <w:tcPr>
            <w:tcW w:w="500" w:type="dxa"/>
            <w:gridSpan w:val="2"/>
            <w:tcBorders>
              <w:top w:val="nil"/>
              <w:left w:val="single" w:sz="4" w:space="0" w:color="auto"/>
              <w:bottom w:val="single" w:sz="4" w:space="0" w:color="auto"/>
              <w:right w:val="single" w:sz="4" w:space="0" w:color="auto"/>
            </w:tcBorders>
          </w:tcPr>
          <w:p w14:paraId="3953987A" w14:textId="77777777" w:rsidR="000F2EDD" w:rsidRDefault="000F2EDD" w:rsidP="004938E8">
            <w:pPr>
              <w:spacing w:line="256" w:lineRule="auto"/>
              <w:rPr>
                <w:lang w:eastAsia="en-US"/>
              </w:rPr>
            </w:pPr>
            <w:r>
              <w:rPr>
                <w:lang w:eastAsia="en-US"/>
              </w:rPr>
              <w:t>ZS</w:t>
            </w:r>
          </w:p>
        </w:tc>
        <w:tc>
          <w:tcPr>
            <w:tcW w:w="2109" w:type="dxa"/>
            <w:gridSpan w:val="5"/>
            <w:tcBorders>
              <w:top w:val="nil"/>
              <w:left w:val="single" w:sz="4" w:space="0" w:color="auto"/>
              <w:bottom w:val="single" w:sz="4" w:space="0" w:color="auto"/>
              <w:right w:val="single" w:sz="4" w:space="0" w:color="auto"/>
            </w:tcBorders>
          </w:tcPr>
          <w:p w14:paraId="570D5164"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34F857B3" w14:textId="77777777" w:rsidR="000F2EDD" w:rsidRDefault="000F2EDD" w:rsidP="004938E8">
            <w:pPr>
              <w:spacing w:line="256" w:lineRule="auto"/>
              <w:jc w:val="both"/>
              <w:rPr>
                <w:color w:val="FF0000"/>
                <w:lang w:eastAsia="en-US"/>
              </w:rPr>
            </w:pPr>
          </w:p>
        </w:tc>
      </w:tr>
      <w:tr w:rsidR="000F2EDD" w14:paraId="593A3F39"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1CA5EAE" w14:textId="77777777" w:rsidR="000F2EDD" w:rsidRDefault="000F2EDD" w:rsidP="004938E8">
            <w:pPr>
              <w:spacing w:line="256" w:lineRule="auto"/>
              <w:rPr>
                <w:color w:val="FF0000"/>
                <w:lang w:eastAsia="en-US"/>
              </w:rPr>
            </w:pPr>
            <w:r>
              <w:rPr>
                <w:color w:val="000000"/>
                <w:shd w:val="clear" w:color="auto" w:fill="FFFFFF"/>
                <w:lang w:eastAsia="en-US"/>
              </w:rPr>
              <w:t>Znalostní management</w:t>
            </w:r>
          </w:p>
        </w:tc>
        <w:tc>
          <w:tcPr>
            <w:tcW w:w="2476" w:type="dxa"/>
            <w:gridSpan w:val="3"/>
            <w:tcBorders>
              <w:top w:val="nil"/>
              <w:left w:val="single" w:sz="4" w:space="0" w:color="auto"/>
              <w:bottom w:val="single" w:sz="4" w:space="0" w:color="auto"/>
              <w:right w:val="single" w:sz="4" w:space="0" w:color="auto"/>
            </w:tcBorders>
          </w:tcPr>
          <w:p w14:paraId="3B9EFB00" w14:textId="77777777" w:rsidR="000F2EDD" w:rsidRDefault="000F2EDD" w:rsidP="004938E8">
            <w:pPr>
              <w:spacing w:line="256" w:lineRule="auto"/>
              <w:rPr>
                <w:color w:val="000000"/>
                <w:lang w:eastAsia="en-US"/>
              </w:rPr>
            </w:pPr>
            <w:r>
              <w:rPr>
                <w:color w:val="000000"/>
                <w:lang w:eastAsia="en-US"/>
              </w:rPr>
              <w:t>Ekonomika a management</w:t>
            </w:r>
          </w:p>
          <w:p w14:paraId="5D0FF4E8" w14:textId="77777777" w:rsidR="000F2EDD" w:rsidRDefault="000F2EDD" w:rsidP="004938E8">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4833542E" w14:textId="77777777" w:rsidR="000F2EDD" w:rsidRDefault="000F2EDD" w:rsidP="004938E8">
            <w:pPr>
              <w:spacing w:line="256" w:lineRule="auto"/>
              <w:rPr>
                <w:lang w:eastAsia="en-US"/>
              </w:rPr>
            </w:pPr>
            <w:r>
              <w:rPr>
                <w:lang w:eastAsia="en-US"/>
              </w:rPr>
              <w:t>LS</w:t>
            </w:r>
          </w:p>
        </w:tc>
        <w:tc>
          <w:tcPr>
            <w:tcW w:w="2109" w:type="dxa"/>
            <w:gridSpan w:val="5"/>
            <w:tcBorders>
              <w:top w:val="nil"/>
              <w:left w:val="single" w:sz="4" w:space="0" w:color="auto"/>
              <w:bottom w:val="single" w:sz="4" w:space="0" w:color="auto"/>
              <w:right w:val="single" w:sz="4" w:space="0" w:color="auto"/>
            </w:tcBorders>
          </w:tcPr>
          <w:p w14:paraId="743131C3" w14:textId="77777777" w:rsidR="000F2EDD" w:rsidRDefault="000F2EDD" w:rsidP="004938E8">
            <w:pPr>
              <w:spacing w:line="256" w:lineRule="auto"/>
              <w:rPr>
                <w:lang w:eastAsia="en-US"/>
              </w:rPr>
            </w:pPr>
            <w:r>
              <w:rPr>
                <w:lang w:eastAsia="en-US"/>
              </w:rPr>
              <w:t>Garant, přednášející</w:t>
            </w:r>
          </w:p>
        </w:tc>
        <w:tc>
          <w:tcPr>
            <w:tcW w:w="1972" w:type="dxa"/>
            <w:gridSpan w:val="3"/>
            <w:tcBorders>
              <w:top w:val="nil"/>
              <w:left w:val="single" w:sz="4" w:space="0" w:color="auto"/>
              <w:bottom w:val="single" w:sz="4" w:space="0" w:color="auto"/>
              <w:right w:val="single" w:sz="4" w:space="0" w:color="auto"/>
            </w:tcBorders>
          </w:tcPr>
          <w:p w14:paraId="1E4F09DE" w14:textId="77777777" w:rsidR="000F2EDD" w:rsidRDefault="000F2EDD" w:rsidP="004938E8">
            <w:pPr>
              <w:spacing w:line="256" w:lineRule="auto"/>
              <w:jc w:val="both"/>
              <w:rPr>
                <w:color w:val="FF0000"/>
                <w:lang w:eastAsia="en-US"/>
              </w:rPr>
            </w:pPr>
          </w:p>
        </w:tc>
      </w:tr>
      <w:tr w:rsidR="000F2EDD" w14:paraId="6C1204B1"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A9842AD" w14:textId="77777777" w:rsidR="000F2EDD" w:rsidRDefault="000F2ED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2E42BFF0" w14:textId="77777777" w:rsidR="000F2EDD" w:rsidRDefault="000F2EDD">
            <w:pPr>
              <w:spacing w:line="256" w:lineRule="auto"/>
              <w:ind w:firstLine="708"/>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51CA32E7" w14:textId="77777777" w:rsidR="000F2EDD" w:rsidRDefault="000F2ED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550FA427" w14:textId="77777777" w:rsidR="000F2EDD" w:rsidRDefault="000F2ED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54195D02" w14:textId="77777777" w:rsidR="000F2EDD" w:rsidRDefault="000F2EDD">
            <w:pPr>
              <w:spacing w:line="256" w:lineRule="auto"/>
              <w:jc w:val="both"/>
              <w:rPr>
                <w:color w:val="FF0000"/>
                <w:lang w:eastAsia="en-US"/>
              </w:rPr>
            </w:pPr>
          </w:p>
        </w:tc>
      </w:tr>
      <w:tr w:rsidR="000F2EDD" w14:paraId="798757E3" w14:textId="77777777" w:rsidTr="004938E8">
        <w:trPr>
          <w:trHeight w:val="282"/>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4AFAE2" w14:textId="77777777" w:rsidR="000F2EDD" w:rsidRDefault="000F2EDD">
            <w:pPr>
              <w:spacing w:line="256" w:lineRule="auto"/>
              <w:jc w:val="both"/>
              <w:rPr>
                <w:lang w:eastAsia="en-US"/>
              </w:rPr>
            </w:pPr>
            <w:r>
              <w:rPr>
                <w:b/>
                <w:lang w:eastAsia="en-US"/>
              </w:rPr>
              <w:t xml:space="preserve">Údaje o vzdělání na VŠ </w:t>
            </w:r>
          </w:p>
        </w:tc>
      </w:tr>
      <w:tr w:rsidR="000F2EDD" w14:paraId="43777836" w14:textId="77777777" w:rsidTr="004938E8">
        <w:trPr>
          <w:trHeight w:val="1154"/>
        </w:trPr>
        <w:tc>
          <w:tcPr>
            <w:tcW w:w="9859" w:type="dxa"/>
            <w:gridSpan w:val="15"/>
            <w:tcBorders>
              <w:top w:val="single" w:sz="4" w:space="0" w:color="auto"/>
              <w:left w:val="single" w:sz="4" w:space="0" w:color="auto"/>
              <w:bottom w:val="single" w:sz="4" w:space="0" w:color="auto"/>
              <w:right w:val="single" w:sz="4" w:space="0" w:color="auto"/>
            </w:tcBorders>
          </w:tcPr>
          <w:p w14:paraId="58438A9C" w14:textId="77777777" w:rsidR="000F2EDD" w:rsidRDefault="000F2EDD">
            <w:pPr>
              <w:spacing w:line="256" w:lineRule="auto"/>
              <w:jc w:val="both"/>
              <w:rPr>
                <w:b/>
                <w:lang w:eastAsia="en-US"/>
              </w:rPr>
            </w:pPr>
            <w:r>
              <w:rPr>
                <w:bCs/>
                <w:lang w:eastAsia="en-US"/>
              </w:rPr>
              <w:t>2004 – doktor (Ph.D.): studijní program: Management a ekonomika podniku:    Univerzita Tomáše Bati ve Zlíně, Fakulta managementu a ekonomiky</w:t>
            </w:r>
          </w:p>
          <w:p w14:paraId="32297949" w14:textId="77777777" w:rsidR="000F2EDD" w:rsidRDefault="000F2EDD">
            <w:pPr>
              <w:spacing w:line="256" w:lineRule="auto"/>
              <w:jc w:val="both"/>
              <w:rPr>
                <w:b/>
                <w:lang w:eastAsia="en-US"/>
              </w:rPr>
            </w:pPr>
          </w:p>
          <w:p w14:paraId="7C1EAD99" w14:textId="77777777" w:rsidR="000F2EDD" w:rsidRDefault="000F2EDD">
            <w:pPr>
              <w:spacing w:line="256" w:lineRule="auto"/>
              <w:jc w:val="both"/>
              <w:rPr>
                <w:b/>
                <w:lang w:eastAsia="en-US"/>
              </w:rPr>
            </w:pPr>
          </w:p>
          <w:p w14:paraId="3FF6BCBF" w14:textId="77777777" w:rsidR="000F2EDD" w:rsidRDefault="000F2EDD">
            <w:pPr>
              <w:spacing w:line="256" w:lineRule="auto"/>
              <w:jc w:val="both"/>
              <w:rPr>
                <w:b/>
                <w:lang w:eastAsia="en-US"/>
              </w:rPr>
            </w:pPr>
          </w:p>
          <w:p w14:paraId="77B3B018" w14:textId="77777777" w:rsidR="000F2EDD" w:rsidRDefault="000F2EDD">
            <w:pPr>
              <w:spacing w:line="256" w:lineRule="auto"/>
              <w:jc w:val="both"/>
              <w:rPr>
                <w:b/>
                <w:lang w:eastAsia="en-US"/>
              </w:rPr>
            </w:pPr>
          </w:p>
        </w:tc>
      </w:tr>
      <w:tr w:rsidR="000F2EDD" w14:paraId="43830C8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4B943F" w14:textId="77777777" w:rsidR="000F2EDD" w:rsidRDefault="000F2EDD">
            <w:pPr>
              <w:spacing w:line="256" w:lineRule="auto"/>
              <w:jc w:val="both"/>
              <w:rPr>
                <w:b/>
                <w:lang w:eastAsia="en-US"/>
              </w:rPr>
            </w:pPr>
            <w:r>
              <w:rPr>
                <w:b/>
                <w:lang w:eastAsia="en-US"/>
              </w:rPr>
              <w:t>Údaje o odborném působení od absolvování VŠ</w:t>
            </w:r>
          </w:p>
        </w:tc>
      </w:tr>
      <w:tr w:rsidR="000F2EDD" w14:paraId="5A07EF43"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5856AFF" w14:textId="77777777" w:rsidR="000F2EDD" w:rsidRDefault="000F2EDD">
            <w:pPr>
              <w:spacing w:line="256" w:lineRule="auto"/>
              <w:rPr>
                <w:lang w:eastAsia="en-US"/>
              </w:rPr>
            </w:pPr>
            <w:r>
              <w:rPr>
                <w:lang w:eastAsia="en-US"/>
              </w:rPr>
              <w:t xml:space="preserve">2018-dosud: děkanka Fakulta logistiky a krizového řízení, UTB Zlín (funkční místo) </w:t>
            </w:r>
            <w:r>
              <w:rPr>
                <w:lang w:eastAsia="en-US"/>
              </w:rPr>
              <w:tab/>
            </w:r>
            <w:r>
              <w:rPr>
                <w:lang w:eastAsia="en-US"/>
              </w:rPr>
              <w:tab/>
            </w:r>
          </w:p>
          <w:p w14:paraId="3A667016" w14:textId="77777777" w:rsidR="000F2EDD" w:rsidRDefault="000F2EDD">
            <w:pPr>
              <w:spacing w:line="256" w:lineRule="auto"/>
              <w:rPr>
                <w:lang w:eastAsia="en-US"/>
              </w:rPr>
            </w:pPr>
            <w:r>
              <w:rPr>
                <w:lang w:eastAsia="en-US"/>
              </w:rPr>
              <w:t>2016-2018: proděkanka pro vědu a výzkum Fakulta logistiky a krizového řízení, UTB Zlín (funkční místo)</w:t>
            </w:r>
          </w:p>
          <w:p w14:paraId="06E6BF5B" w14:textId="77777777" w:rsidR="000F2EDD" w:rsidRDefault="000F2EDD">
            <w:pPr>
              <w:spacing w:line="256" w:lineRule="auto"/>
              <w:rPr>
                <w:lang w:eastAsia="en-US"/>
              </w:rPr>
            </w:pPr>
            <w:r>
              <w:rPr>
                <w:lang w:eastAsia="en-US"/>
              </w:rPr>
              <w:t>2016-dosud: UTB Zlín, Fakulta logistiky a krizového řízení Ústav logistiky (50 %), docent</w:t>
            </w:r>
          </w:p>
          <w:p w14:paraId="5D47C4D9" w14:textId="77777777" w:rsidR="000F2EDD" w:rsidRDefault="000F2EDD">
            <w:pPr>
              <w:spacing w:line="256" w:lineRule="auto"/>
              <w:rPr>
                <w:lang w:eastAsia="en-US"/>
              </w:rPr>
            </w:pPr>
            <w:r>
              <w:rPr>
                <w:lang w:eastAsia="en-US"/>
              </w:rPr>
              <w:t xml:space="preserve">2003-dosud: UTB Zlín, Fakulta managementu a ekonomiky Ústav podnikové ekonomiky (50 %), akademický pracovník </w:t>
            </w:r>
          </w:p>
          <w:p w14:paraId="25579AEA" w14:textId="77777777" w:rsidR="000F2EDD" w:rsidRDefault="000F2EDD">
            <w:pPr>
              <w:spacing w:line="256" w:lineRule="auto"/>
              <w:jc w:val="both"/>
              <w:rPr>
                <w:lang w:eastAsia="en-US"/>
              </w:rPr>
            </w:pPr>
            <w:r>
              <w:rPr>
                <w:lang w:eastAsia="en-US"/>
              </w:rPr>
              <w:t xml:space="preserve">2002-2007: vedoucí v obchodu s potravinami Holešov </w:t>
            </w:r>
            <w:bookmarkStart w:id="1192" w:name="_Hlk150121704"/>
            <w:r>
              <w:rPr>
                <w:lang w:eastAsia="en-US"/>
              </w:rPr>
              <w:t xml:space="preserve">(práce na DPP)                                                      </w:t>
            </w:r>
            <w:bookmarkEnd w:id="1192"/>
          </w:p>
          <w:p w14:paraId="2CDED3EF" w14:textId="77777777" w:rsidR="000F2EDD" w:rsidRDefault="000F2EDD">
            <w:pPr>
              <w:spacing w:line="256" w:lineRule="auto"/>
              <w:jc w:val="both"/>
              <w:rPr>
                <w:sz w:val="22"/>
                <w:szCs w:val="22"/>
                <w:lang w:eastAsia="en-US"/>
              </w:rPr>
            </w:pPr>
            <w:r>
              <w:rPr>
                <w:lang w:eastAsia="en-US"/>
              </w:rPr>
              <w:t>2001-2002: Cestovní agentura Jang (manager)</w:t>
            </w:r>
            <w:r>
              <w:rPr>
                <w:b/>
                <w:bCs/>
                <w:lang w:eastAsia="en-US"/>
              </w:rPr>
              <w:t xml:space="preserve">                                                                    </w:t>
            </w:r>
          </w:p>
          <w:p w14:paraId="7B7531E4" w14:textId="77777777" w:rsidR="000F2EDD" w:rsidRDefault="000F2EDD">
            <w:pPr>
              <w:spacing w:line="256" w:lineRule="auto"/>
              <w:jc w:val="both"/>
              <w:rPr>
                <w:color w:val="FF0000"/>
                <w:lang w:eastAsia="en-US"/>
              </w:rPr>
            </w:pPr>
          </w:p>
        </w:tc>
      </w:tr>
      <w:tr w:rsidR="000F2EDD" w14:paraId="38038DB1"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D72CBDB" w14:textId="77777777" w:rsidR="000F2EDD" w:rsidRDefault="000F2EDD">
            <w:pPr>
              <w:spacing w:line="256" w:lineRule="auto"/>
              <w:jc w:val="both"/>
              <w:rPr>
                <w:lang w:eastAsia="en-US"/>
              </w:rPr>
            </w:pPr>
            <w:r>
              <w:rPr>
                <w:b/>
                <w:lang w:eastAsia="en-US"/>
              </w:rPr>
              <w:t>Zkušenosti s vedením kvalifikačních a rigorózních prací</w:t>
            </w:r>
          </w:p>
        </w:tc>
      </w:tr>
      <w:tr w:rsidR="000F2EDD" w14:paraId="0FEFF8E4" w14:textId="77777777" w:rsidTr="004938E8">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7B5F7FF6" w14:textId="77777777" w:rsidR="000F2EDD" w:rsidRDefault="000F2EDD">
            <w:pPr>
              <w:spacing w:line="256" w:lineRule="auto"/>
              <w:jc w:val="both"/>
              <w:rPr>
                <w:lang w:eastAsia="en-US"/>
              </w:rPr>
            </w:pPr>
            <w:r>
              <w:rPr>
                <w:lang w:eastAsia="en-US"/>
              </w:rPr>
              <w:t xml:space="preserve">42x vedoucí bakalářské práce </w:t>
            </w:r>
          </w:p>
          <w:p w14:paraId="19BCF735" w14:textId="77777777" w:rsidR="000F2EDD" w:rsidRDefault="000F2EDD">
            <w:pPr>
              <w:spacing w:line="256" w:lineRule="auto"/>
              <w:jc w:val="both"/>
              <w:rPr>
                <w:lang w:eastAsia="en-US"/>
              </w:rPr>
            </w:pPr>
            <w:r>
              <w:rPr>
                <w:lang w:eastAsia="en-US"/>
              </w:rPr>
              <w:t xml:space="preserve">162x vedoucí diplomové práce </w:t>
            </w:r>
          </w:p>
          <w:p w14:paraId="01646308" w14:textId="77777777" w:rsidR="000F2EDD" w:rsidRDefault="000F2EDD">
            <w:pPr>
              <w:spacing w:line="256" w:lineRule="auto"/>
              <w:jc w:val="both"/>
              <w:rPr>
                <w:lang w:eastAsia="en-US"/>
              </w:rPr>
            </w:pPr>
            <w:r>
              <w:rPr>
                <w:lang w:eastAsia="en-US"/>
              </w:rPr>
              <w:t>5x školitel dizertační práce</w:t>
            </w:r>
          </w:p>
          <w:p w14:paraId="0337D4EB" w14:textId="77777777" w:rsidR="000F2EDD" w:rsidRDefault="000F2EDD">
            <w:pPr>
              <w:spacing w:line="256" w:lineRule="auto"/>
              <w:jc w:val="both"/>
              <w:rPr>
                <w:lang w:eastAsia="en-US"/>
              </w:rPr>
            </w:pPr>
          </w:p>
        </w:tc>
      </w:tr>
      <w:tr w:rsidR="000F2EDD" w14:paraId="2CD56A4B"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42C06AD" w14:textId="77777777" w:rsidR="000F2EDD" w:rsidRDefault="000F2ED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808DCC0"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7096EED" w14:textId="77777777" w:rsidR="000F2EDD" w:rsidRDefault="000F2ED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FF172FF" w14:textId="77777777" w:rsidR="000F2EDD" w:rsidRDefault="000F2EDD">
            <w:pPr>
              <w:spacing w:line="256" w:lineRule="auto"/>
              <w:jc w:val="both"/>
              <w:rPr>
                <w:b/>
                <w:lang w:eastAsia="en-US"/>
              </w:rPr>
            </w:pPr>
            <w:r>
              <w:rPr>
                <w:b/>
                <w:lang w:eastAsia="en-US"/>
              </w:rPr>
              <w:t>Ohlasy publikací</w:t>
            </w:r>
          </w:p>
        </w:tc>
      </w:tr>
      <w:tr w:rsidR="000F2EDD" w14:paraId="5A04F806"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125B87EE" w14:textId="77777777" w:rsidR="000F2EDD" w:rsidRDefault="000F2EDD">
            <w:pPr>
              <w:spacing w:line="256" w:lineRule="auto"/>
              <w:jc w:val="both"/>
              <w:rPr>
                <w:lang w:eastAsia="en-US"/>
              </w:rPr>
            </w:pPr>
            <w:r>
              <w:rPr>
                <w:lang w:eastAsia="en-US"/>
              </w:rPr>
              <w:t>Management a ekonomika</w:t>
            </w:r>
          </w:p>
        </w:tc>
        <w:tc>
          <w:tcPr>
            <w:tcW w:w="2245" w:type="dxa"/>
            <w:gridSpan w:val="3"/>
            <w:tcBorders>
              <w:top w:val="single" w:sz="4" w:space="0" w:color="auto"/>
              <w:left w:val="single" w:sz="4" w:space="0" w:color="auto"/>
              <w:bottom w:val="single" w:sz="4" w:space="0" w:color="auto"/>
              <w:right w:val="single" w:sz="4" w:space="0" w:color="auto"/>
            </w:tcBorders>
            <w:hideMark/>
          </w:tcPr>
          <w:p w14:paraId="5C7A7047" w14:textId="77777777" w:rsidR="000F2EDD" w:rsidRDefault="000F2EDD">
            <w:pPr>
              <w:spacing w:line="256" w:lineRule="auto"/>
              <w:jc w:val="both"/>
              <w:rPr>
                <w:lang w:eastAsia="en-US"/>
              </w:rPr>
            </w:pPr>
            <w:r>
              <w:rPr>
                <w:lang w:eastAsia="en-US"/>
              </w:rPr>
              <w:t>2013</w:t>
            </w:r>
          </w:p>
        </w:tc>
        <w:tc>
          <w:tcPr>
            <w:tcW w:w="2248" w:type="dxa"/>
            <w:gridSpan w:val="5"/>
            <w:tcBorders>
              <w:top w:val="single" w:sz="4" w:space="0" w:color="auto"/>
              <w:left w:val="single" w:sz="4" w:space="0" w:color="auto"/>
              <w:bottom w:val="single" w:sz="4" w:space="0" w:color="auto"/>
              <w:right w:val="single" w:sz="12" w:space="0" w:color="auto"/>
            </w:tcBorders>
            <w:hideMark/>
          </w:tcPr>
          <w:p w14:paraId="6032442F" w14:textId="77777777" w:rsidR="000F2EDD" w:rsidRDefault="000F2EDD">
            <w:pPr>
              <w:spacing w:line="256" w:lineRule="auto"/>
              <w:jc w:val="both"/>
              <w:rPr>
                <w:lang w:eastAsia="en-US"/>
              </w:rPr>
            </w:pPr>
            <w:r>
              <w:rPr>
                <w:lang w:eastAsia="en-US"/>
              </w:rPr>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36EAA9A" w14:textId="77777777" w:rsidR="000F2EDD" w:rsidRDefault="000F2ED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7937C29" w14:textId="77777777" w:rsidR="000F2EDD" w:rsidRDefault="000F2ED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00EFCCD" w14:textId="77777777" w:rsidR="000F2EDD" w:rsidRDefault="000F2EDD">
            <w:pPr>
              <w:spacing w:line="256" w:lineRule="auto"/>
              <w:jc w:val="both"/>
              <w:rPr>
                <w:lang w:eastAsia="en-US"/>
              </w:rPr>
            </w:pPr>
            <w:r>
              <w:rPr>
                <w:b/>
                <w:sz w:val="18"/>
                <w:lang w:eastAsia="en-US"/>
              </w:rPr>
              <w:t>ostatní</w:t>
            </w:r>
          </w:p>
        </w:tc>
      </w:tr>
      <w:tr w:rsidR="000F2EDD" w14:paraId="6D1FBF3B"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ABD6D3" w14:textId="77777777" w:rsidR="000F2EDD" w:rsidRDefault="000F2ED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5D1931" w14:textId="77777777" w:rsidR="000F2EDD" w:rsidRDefault="000F2ED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09C6403" w14:textId="77777777" w:rsidR="000F2EDD" w:rsidRDefault="000F2ED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4AB5A08E" w14:textId="77777777" w:rsidR="000F2EDD" w:rsidRDefault="000F2EDD">
            <w:pPr>
              <w:spacing w:line="256" w:lineRule="auto"/>
              <w:jc w:val="both"/>
              <w:rPr>
                <w:b/>
                <w:lang w:eastAsia="en-US"/>
              </w:rPr>
            </w:pPr>
            <w:r>
              <w:rPr>
                <w:b/>
                <w:lang w:eastAsia="en-US"/>
              </w:rPr>
              <w:t>688</w:t>
            </w:r>
          </w:p>
        </w:tc>
        <w:tc>
          <w:tcPr>
            <w:tcW w:w="693" w:type="dxa"/>
            <w:tcBorders>
              <w:top w:val="single" w:sz="4" w:space="0" w:color="auto"/>
              <w:left w:val="single" w:sz="4" w:space="0" w:color="auto"/>
              <w:bottom w:val="single" w:sz="4" w:space="0" w:color="auto"/>
              <w:right w:val="single" w:sz="4" w:space="0" w:color="auto"/>
            </w:tcBorders>
            <w:hideMark/>
          </w:tcPr>
          <w:p w14:paraId="34DD3CC8" w14:textId="77777777" w:rsidR="000F2EDD" w:rsidRDefault="000F2EDD">
            <w:pPr>
              <w:spacing w:line="256" w:lineRule="auto"/>
              <w:jc w:val="both"/>
              <w:rPr>
                <w:b/>
                <w:lang w:eastAsia="en-US"/>
              </w:rPr>
            </w:pPr>
            <w:r>
              <w:rPr>
                <w:b/>
                <w:lang w:eastAsia="en-US"/>
              </w:rPr>
              <w:t>882</w:t>
            </w:r>
          </w:p>
        </w:tc>
        <w:tc>
          <w:tcPr>
            <w:tcW w:w="694" w:type="dxa"/>
            <w:tcBorders>
              <w:top w:val="single" w:sz="4" w:space="0" w:color="auto"/>
              <w:left w:val="single" w:sz="4" w:space="0" w:color="auto"/>
              <w:bottom w:val="single" w:sz="4" w:space="0" w:color="auto"/>
              <w:right w:val="single" w:sz="4" w:space="0" w:color="auto"/>
            </w:tcBorders>
            <w:hideMark/>
          </w:tcPr>
          <w:p w14:paraId="26718C4A" w14:textId="77777777" w:rsidR="000F2EDD" w:rsidRDefault="000F2EDD">
            <w:pPr>
              <w:spacing w:line="256" w:lineRule="auto"/>
              <w:jc w:val="both"/>
              <w:rPr>
                <w:b/>
                <w:lang w:eastAsia="en-US"/>
              </w:rPr>
            </w:pPr>
            <w:r>
              <w:rPr>
                <w:b/>
                <w:lang w:eastAsia="en-US"/>
              </w:rPr>
              <w:t>1000</w:t>
            </w:r>
          </w:p>
        </w:tc>
      </w:tr>
      <w:tr w:rsidR="000F2EDD" w14:paraId="78583973"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75F83E28" w14:textId="77777777" w:rsidR="000F2EDD" w:rsidRDefault="000F2EDD">
            <w:pPr>
              <w:spacing w:line="256" w:lineRule="auto"/>
              <w:jc w:val="both"/>
              <w:rPr>
                <w:lang w:eastAsia="en-US"/>
              </w:rPr>
            </w:pPr>
            <w:r>
              <w:rPr>
                <w:lang w:eastAsia="en-US"/>
              </w:rPr>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hideMark/>
          </w:tcPr>
          <w:p w14:paraId="4F756AF5" w14:textId="77777777" w:rsidR="000F2EDD" w:rsidRDefault="000F2EDD">
            <w:pPr>
              <w:spacing w:line="256" w:lineRule="auto"/>
              <w:jc w:val="both"/>
              <w:rPr>
                <w:lang w:eastAsia="en-US"/>
              </w:rPr>
            </w:pPr>
            <w:r>
              <w:rPr>
                <w:lang w:eastAsia="en-US"/>
              </w:rPr>
              <w:t>2024</w:t>
            </w:r>
          </w:p>
        </w:tc>
        <w:tc>
          <w:tcPr>
            <w:tcW w:w="2248" w:type="dxa"/>
            <w:gridSpan w:val="5"/>
            <w:tcBorders>
              <w:top w:val="single" w:sz="4" w:space="0" w:color="auto"/>
              <w:left w:val="single" w:sz="4" w:space="0" w:color="auto"/>
              <w:bottom w:val="single" w:sz="4" w:space="0" w:color="auto"/>
              <w:right w:val="single" w:sz="12" w:space="0" w:color="auto"/>
            </w:tcBorders>
            <w:hideMark/>
          </w:tcPr>
          <w:p w14:paraId="66951E88" w14:textId="77777777" w:rsidR="000F2EDD" w:rsidRDefault="000F2EDD">
            <w:pPr>
              <w:spacing w:line="256" w:lineRule="auto"/>
              <w:jc w:val="both"/>
              <w:rPr>
                <w:lang w:eastAsia="en-US"/>
              </w:rPr>
            </w:pPr>
            <w:r>
              <w:rPr>
                <w:lang w:eastAsia="en-US"/>
              </w:rPr>
              <w:t>EF, TUL Liberec</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1C125F8" w14:textId="77777777" w:rsidR="000F2EDD" w:rsidRDefault="000F2ED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9DA5769" w14:textId="77777777" w:rsidR="000F2EDD" w:rsidRDefault="000F2EDD">
            <w:pPr>
              <w:spacing w:line="256" w:lineRule="auto"/>
              <w:rPr>
                <w:b/>
                <w:lang w:eastAsia="en-US"/>
              </w:rPr>
            </w:pPr>
            <w:r>
              <w:rPr>
                <w:b/>
                <w:lang w:eastAsia="en-US"/>
              </w:rPr>
              <w:t xml:space="preserve">    8/10</w:t>
            </w:r>
          </w:p>
        </w:tc>
      </w:tr>
      <w:tr w:rsidR="000F2EDD" w14:paraId="17C844D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A0ED9B" w14:textId="77777777" w:rsidR="000F2EDD" w:rsidRDefault="000F2ED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0F2EDD" w14:paraId="6BFA7E1D" w14:textId="77777777" w:rsidTr="004938E8">
        <w:trPr>
          <w:trHeight w:val="567"/>
        </w:trPr>
        <w:tc>
          <w:tcPr>
            <w:tcW w:w="9859" w:type="dxa"/>
            <w:gridSpan w:val="15"/>
            <w:tcBorders>
              <w:top w:val="single" w:sz="4" w:space="0" w:color="auto"/>
              <w:left w:val="single" w:sz="4" w:space="0" w:color="auto"/>
              <w:bottom w:val="single" w:sz="4" w:space="0" w:color="auto"/>
              <w:right w:val="single" w:sz="4" w:space="0" w:color="auto"/>
            </w:tcBorders>
            <w:hideMark/>
          </w:tcPr>
          <w:p w14:paraId="790533AE" w14:textId="77777777" w:rsidR="000F2EDD" w:rsidRDefault="000F2EDD" w:rsidP="004938E8">
            <w:pPr>
              <w:spacing w:after="240"/>
              <w:jc w:val="both"/>
              <w:rPr>
                <w:bCs/>
              </w:rPr>
            </w:pPr>
            <w:r>
              <w:rPr>
                <w:bCs/>
              </w:rPr>
              <w:t xml:space="preserve">Sinh Duc Hoang, Sandeep Kumar Dey, </w:t>
            </w:r>
            <w:r>
              <w:rPr>
                <w:b/>
              </w:rPr>
              <w:t>Zuzana TUČKOVÁ,</w:t>
            </w:r>
            <w:r>
              <w:rPr>
                <w:bCs/>
              </w:rPr>
              <w:t xml:space="preserve"> Tien Phat Pham, Harnessing the power of virtual reality: Enhancing telepresence and inspiring sustainable travel intentions in the tourism industry.  Technology in Society.  November 2023, Vol.75.  ISSN (1 Q – (AIS)-SOCIAL SCIENCES, INTERDISCIPLINARY, autorský podíl </w:t>
            </w:r>
            <w:r>
              <w:rPr>
                <w:b/>
                <w:bCs/>
              </w:rPr>
              <w:t>14 %</w:t>
            </w:r>
            <w:r>
              <w:rPr>
                <w:bCs/>
              </w:rPr>
              <w:t xml:space="preserve">) </w:t>
            </w:r>
          </w:p>
          <w:p w14:paraId="579CA307" w14:textId="77777777" w:rsidR="000F2EDD" w:rsidRDefault="000F2EDD" w:rsidP="004938E8">
            <w:pPr>
              <w:spacing w:after="240"/>
              <w:jc w:val="both"/>
              <w:rPr>
                <w:bCs/>
              </w:rPr>
            </w:pPr>
            <w:r>
              <w:rPr>
                <w:bCs/>
              </w:rPr>
              <w:t xml:space="preserve">David A. RALSTON, </w:t>
            </w:r>
            <w:r>
              <w:rPr>
                <w:b/>
              </w:rPr>
              <w:t>Zuzana TUČKOVÁ</w:t>
            </w:r>
            <w:r>
              <w:rPr>
                <w:bCs/>
              </w:rPr>
              <w:t xml:space="preserve">, at al. The impact of gender-role-orientations on subjective career success: A multilevel study of 36 societies. Journal of Vocational Behavior [online]. 2022, vol. 138. ISSN 0001-8791.  (1 Q (AIS) - PSYCHOLOGY, APPLIED – SSCI, autorský podíl </w:t>
            </w:r>
            <w:r>
              <w:rPr>
                <w:b/>
                <w:bCs/>
              </w:rPr>
              <w:t>3 %</w:t>
            </w:r>
            <w:r>
              <w:rPr>
                <w:bCs/>
              </w:rPr>
              <w:t>)</w:t>
            </w:r>
          </w:p>
          <w:p w14:paraId="2F273775" w14:textId="77777777" w:rsidR="000F2EDD" w:rsidRDefault="000F2EDD">
            <w:pPr>
              <w:spacing w:after="240" w:line="256" w:lineRule="auto"/>
              <w:jc w:val="both"/>
              <w:rPr>
                <w:bCs/>
                <w:lang w:eastAsia="en-US"/>
              </w:rPr>
            </w:pPr>
            <w:r>
              <w:rPr>
                <w:bCs/>
                <w:lang w:eastAsia="en-US"/>
              </w:rPr>
              <w:t xml:space="preserve">HOANG, S.D., NGO, N.T., NGUYEN, D.T.N., NGUYEN, T.T.H., </w:t>
            </w:r>
            <w:r>
              <w:rPr>
                <w:b/>
                <w:lang w:eastAsia="en-US"/>
              </w:rPr>
              <w:t>TUČKOVÁ, Z.</w:t>
            </w:r>
            <w:r>
              <w:rPr>
                <w:bCs/>
                <w:lang w:eastAsia="en-US"/>
              </w:rPr>
              <w:t xml:space="preserve"> </w:t>
            </w:r>
            <w:r>
              <w:rPr>
                <w:bCs/>
                <w:i/>
                <w:lang w:eastAsia="en-US"/>
              </w:rPr>
              <w:t>The Determinants of Loyalty to Ecotourism against the Background of Consumer Satisfaction</w:t>
            </w:r>
            <w:r>
              <w:rPr>
                <w:bCs/>
                <w:lang w:eastAsia="en-US"/>
              </w:rPr>
              <w:t xml:space="preserve">. Journal of Environmental Management and Tourism, 2022, 13(8), pp. 2295–2310 (Jsc, autorský podíl </w:t>
            </w:r>
            <w:r>
              <w:rPr>
                <w:b/>
                <w:bCs/>
                <w:lang w:eastAsia="en-US"/>
              </w:rPr>
              <w:t>10 %</w:t>
            </w:r>
            <w:r>
              <w:rPr>
                <w:bCs/>
                <w:lang w:eastAsia="en-US"/>
              </w:rPr>
              <w:t xml:space="preserve">). </w:t>
            </w:r>
          </w:p>
          <w:p w14:paraId="0E875D45" w14:textId="77777777" w:rsidR="000F2EDD" w:rsidRDefault="000F2EDD">
            <w:pPr>
              <w:spacing w:after="240" w:line="256" w:lineRule="auto"/>
              <w:jc w:val="both"/>
              <w:rPr>
                <w:bCs/>
                <w:lang w:eastAsia="en-US"/>
              </w:rPr>
            </w:pPr>
            <w:r>
              <w:rPr>
                <w:bCs/>
                <w:lang w:eastAsia="en-US"/>
              </w:rPr>
              <w:t xml:space="preserve">PHAM, T.N., </w:t>
            </w:r>
            <w:r>
              <w:rPr>
                <w:b/>
                <w:bCs/>
                <w:lang w:eastAsia="en-US"/>
              </w:rPr>
              <w:t>TUČKOVÁ, Z.,</w:t>
            </w:r>
            <w:r>
              <w:rPr>
                <w:bCs/>
                <w:lang w:eastAsia="en-US"/>
              </w:rPr>
              <w:t xml:space="preserve"> THANH, T.V., NGOC, T.V. T. </w:t>
            </w:r>
            <w:r>
              <w:rPr>
                <w:bCs/>
                <w:i/>
                <w:lang w:eastAsia="en-US"/>
              </w:rPr>
              <w:t>The role of green human resource management in driving hotel’s environmental performance: Interaction and mediation analysis.</w:t>
            </w:r>
            <w:r>
              <w:rPr>
                <w:bCs/>
                <w:lang w:eastAsia="en-US"/>
              </w:rPr>
              <w:t xml:space="preserve"> International Journal of Hospitality Management, 2020, roč. neuveden, č. 88, s. 1-10. ISSN 0278-4319. 1 decil, (AIS) (Jimp, autorská podíl </w:t>
            </w:r>
            <w:r>
              <w:rPr>
                <w:b/>
                <w:bCs/>
                <w:lang w:eastAsia="en-US"/>
              </w:rPr>
              <w:t>22,5 %</w:t>
            </w:r>
            <w:r>
              <w:rPr>
                <w:bCs/>
                <w:lang w:eastAsia="en-US"/>
              </w:rPr>
              <w:t>).</w:t>
            </w:r>
          </w:p>
          <w:p w14:paraId="7A11EAC4" w14:textId="77777777" w:rsidR="000F2EDD" w:rsidRDefault="000F2EDD">
            <w:pPr>
              <w:spacing w:after="240" w:line="256" w:lineRule="auto"/>
              <w:jc w:val="both"/>
              <w:rPr>
                <w:bCs/>
                <w:lang w:eastAsia="en-US"/>
              </w:rPr>
            </w:pPr>
            <w:r>
              <w:rPr>
                <w:bCs/>
                <w:lang w:eastAsia="en-US"/>
              </w:rPr>
              <w:t xml:space="preserve">PHAM, N.T., </w:t>
            </w:r>
            <w:r>
              <w:rPr>
                <w:b/>
                <w:bCs/>
                <w:lang w:eastAsia="en-US"/>
              </w:rPr>
              <w:t>TUČKOVÁ, Z.,</w:t>
            </w:r>
            <w:r>
              <w:rPr>
                <w:bCs/>
                <w:lang w:eastAsia="en-US"/>
              </w:rPr>
              <w:t xml:space="preserve"> JABBOUR, C.J.C. </w:t>
            </w:r>
            <w:r>
              <w:rPr>
                <w:bCs/>
                <w:i/>
                <w:lang w:eastAsia="en-US"/>
              </w:rPr>
              <w:t>Greening the hospitality industry: How do green human resource management practices influence organizational citizenship behavior in hotels? A mixed-methods study</w:t>
            </w:r>
            <w:r>
              <w:rPr>
                <w:bCs/>
                <w:lang w:eastAsia="en-US"/>
              </w:rPr>
              <w:t xml:space="preserve">. Tourism Management, 2019.  Volume: 72 Pages: 386-399 Highly Cited Paper 1 decil, (AIS) (Jimp, autorský podíl </w:t>
            </w:r>
            <w:r>
              <w:rPr>
                <w:b/>
                <w:bCs/>
                <w:lang w:eastAsia="en-US"/>
              </w:rPr>
              <w:t>34 %</w:t>
            </w:r>
            <w:r>
              <w:rPr>
                <w:bCs/>
                <w:lang w:eastAsia="en-US"/>
              </w:rPr>
              <w:t>).</w:t>
            </w:r>
          </w:p>
          <w:p w14:paraId="1C686514" w14:textId="77777777" w:rsidR="000F2EDD" w:rsidRDefault="000F2EDD">
            <w:pPr>
              <w:spacing w:line="256" w:lineRule="auto"/>
              <w:jc w:val="both"/>
              <w:rPr>
                <w:bCs/>
                <w:lang w:eastAsia="en-US"/>
              </w:rPr>
            </w:pPr>
            <w:r>
              <w:rPr>
                <w:bCs/>
                <w:lang w:eastAsia="en-US"/>
              </w:rPr>
              <w:t xml:space="preserve"> </w:t>
            </w:r>
          </w:p>
        </w:tc>
      </w:tr>
      <w:tr w:rsidR="000F2EDD" w14:paraId="3AA3BCB8"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3C5142D" w14:textId="77777777" w:rsidR="000F2EDD" w:rsidRDefault="000F2EDD">
            <w:pPr>
              <w:spacing w:line="256" w:lineRule="auto"/>
              <w:rPr>
                <w:b/>
                <w:lang w:eastAsia="en-US"/>
              </w:rPr>
            </w:pPr>
            <w:r>
              <w:rPr>
                <w:b/>
                <w:lang w:eastAsia="en-US"/>
              </w:rPr>
              <w:t>Působení v zahraničí</w:t>
            </w:r>
          </w:p>
        </w:tc>
      </w:tr>
      <w:tr w:rsidR="000F2EDD" w14:paraId="2656247C" w14:textId="77777777" w:rsidTr="004938E8">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368BA56D" w14:textId="77777777" w:rsidR="000F2EDD" w:rsidRDefault="000F2EDD">
            <w:pPr>
              <w:spacing w:line="256" w:lineRule="auto"/>
              <w:rPr>
                <w:b/>
                <w:lang w:eastAsia="en-US"/>
              </w:rPr>
            </w:pPr>
          </w:p>
        </w:tc>
      </w:tr>
      <w:tr w:rsidR="000F2EDD" w14:paraId="5C9C59A3" w14:textId="77777777" w:rsidTr="004938E8">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C27360" w14:textId="77777777" w:rsidR="000F2EDD" w:rsidRDefault="000F2ED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BD10AE9" w14:textId="77777777" w:rsidR="000F2EDD" w:rsidRDefault="000F2ED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9C48BE" w14:textId="77777777" w:rsidR="000F2EDD" w:rsidRDefault="000F2ED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F9F4810" w14:textId="77777777" w:rsidR="000F2EDD" w:rsidRDefault="000F2EDD">
            <w:pPr>
              <w:spacing w:line="256" w:lineRule="auto"/>
              <w:jc w:val="both"/>
              <w:rPr>
                <w:lang w:eastAsia="en-US"/>
              </w:rPr>
            </w:pPr>
          </w:p>
        </w:tc>
      </w:tr>
    </w:tbl>
    <w:p w14:paraId="7527BB85" w14:textId="77777777" w:rsidR="000F2EDD" w:rsidRDefault="000F2EDD" w:rsidP="004938E8"/>
    <w:p w14:paraId="1051E072"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42A18CC7" w14:textId="77777777" w:rsidTr="004938E8">
        <w:tc>
          <w:tcPr>
            <w:tcW w:w="9859" w:type="dxa"/>
            <w:gridSpan w:val="15"/>
            <w:tcBorders>
              <w:bottom w:val="double" w:sz="4" w:space="0" w:color="auto"/>
            </w:tcBorders>
            <w:shd w:val="clear" w:color="auto" w:fill="BDD6EE"/>
          </w:tcPr>
          <w:p w14:paraId="301C2418" w14:textId="77777777" w:rsidR="000F2EDD" w:rsidRDefault="000F2EDD" w:rsidP="004938E8">
            <w:pPr>
              <w:jc w:val="both"/>
              <w:rPr>
                <w:b/>
                <w:sz w:val="28"/>
              </w:rPr>
            </w:pPr>
            <w:r>
              <w:rPr>
                <w:b/>
                <w:sz w:val="28"/>
              </w:rPr>
              <w:t>C-I – Personální zabezpečení</w:t>
            </w:r>
          </w:p>
        </w:tc>
      </w:tr>
      <w:tr w:rsidR="000F2EDD" w14:paraId="020F953A" w14:textId="77777777" w:rsidTr="004938E8">
        <w:tc>
          <w:tcPr>
            <w:tcW w:w="2518" w:type="dxa"/>
            <w:tcBorders>
              <w:top w:val="double" w:sz="4" w:space="0" w:color="auto"/>
            </w:tcBorders>
            <w:shd w:val="clear" w:color="auto" w:fill="F7CAAC"/>
          </w:tcPr>
          <w:p w14:paraId="4AA282E3" w14:textId="77777777" w:rsidR="000F2EDD" w:rsidRDefault="000F2EDD" w:rsidP="004938E8">
            <w:pPr>
              <w:jc w:val="both"/>
              <w:rPr>
                <w:b/>
              </w:rPr>
            </w:pPr>
            <w:r>
              <w:rPr>
                <w:b/>
              </w:rPr>
              <w:t>Vysoká škola</w:t>
            </w:r>
          </w:p>
        </w:tc>
        <w:tc>
          <w:tcPr>
            <w:tcW w:w="7341" w:type="dxa"/>
            <w:gridSpan w:val="14"/>
          </w:tcPr>
          <w:p w14:paraId="57841B13" w14:textId="77777777" w:rsidR="000F2EDD" w:rsidRDefault="000F2EDD" w:rsidP="004938E8">
            <w:pPr>
              <w:jc w:val="both"/>
            </w:pPr>
            <w:r w:rsidRPr="001B2AE1">
              <w:t>Univerzita Tomáše Bati ve Zlíně</w:t>
            </w:r>
          </w:p>
        </w:tc>
      </w:tr>
      <w:tr w:rsidR="000F2EDD" w14:paraId="2EF2C009" w14:textId="77777777" w:rsidTr="004938E8">
        <w:tc>
          <w:tcPr>
            <w:tcW w:w="2518" w:type="dxa"/>
            <w:shd w:val="clear" w:color="auto" w:fill="F7CAAC"/>
          </w:tcPr>
          <w:p w14:paraId="2ADC8612" w14:textId="77777777" w:rsidR="000F2EDD" w:rsidRDefault="000F2EDD" w:rsidP="004938E8">
            <w:pPr>
              <w:jc w:val="both"/>
              <w:rPr>
                <w:b/>
              </w:rPr>
            </w:pPr>
            <w:r>
              <w:rPr>
                <w:b/>
              </w:rPr>
              <w:t>Součást vysoké školy</w:t>
            </w:r>
          </w:p>
        </w:tc>
        <w:tc>
          <w:tcPr>
            <w:tcW w:w="7341" w:type="dxa"/>
            <w:gridSpan w:val="14"/>
          </w:tcPr>
          <w:p w14:paraId="69103CA0" w14:textId="77777777" w:rsidR="000F2EDD" w:rsidRDefault="000F2EDD" w:rsidP="004938E8">
            <w:pPr>
              <w:jc w:val="both"/>
            </w:pPr>
            <w:r>
              <w:t>Fakulta logistiky a krizového řízení</w:t>
            </w:r>
          </w:p>
        </w:tc>
      </w:tr>
      <w:tr w:rsidR="000F2EDD" w14:paraId="3E0E6A35" w14:textId="77777777" w:rsidTr="004938E8">
        <w:tc>
          <w:tcPr>
            <w:tcW w:w="2518" w:type="dxa"/>
            <w:shd w:val="clear" w:color="auto" w:fill="F7CAAC"/>
          </w:tcPr>
          <w:p w14:paraId="31BDE10D" w14:textId="77777777" w:rsidR="000F2EDD" w:rsidRDefault="000F2EDD" w:rsidP="004938E8">
            <w:pPr>
              <w:jc w:val="both"/>
              <w:rPr>
                <w:b/>
              </w:rPr>
            </w:pPr>
            <w:r>
              <w:rPr>
                <w:b/>
              </w:rPr>
              <w:t>Název studijního programu</w:t>
            </w:r>
          </w:p>
        </w:tc>
        <w:tc>
          <w:tcPr>
            <w:tcW w:w="7341" w:type="dxa"/>
            <w:gridSpan w:val="14"/>
          </w:tcPr>
          <w:p w14:paraId="5C6F8A03" w14:textId="77777777" w:rsidR="000F2EDD" w:rsidRDefault="000F2EDD" w:rsidP="004938E8">
            <w:pPr>
              <w:jc w:val="both"/>
            </w:pPr>
            <w:r>
              <w:t>Management rizik</w:t>
            </w:r>
          </w:p>
        </w:tc>
      </w:tr>
      <w:tr w:rsidR="000F2EDD" w14:paraId="6CCBD81A" w14:textId="77777777" w:rsidTr="004938E8">
        <w:tc>
          <w:tcPr>
            <w:tcW w:w="2518" w:type="dxa"/>
            <w:shd w:val="clear" w:color="auto" w:fill="F7CAAC"/>
          </w:tcPr>
          <w:p w14:paraId="4A0D5A48" w14:textId="77777777" w:rsidR="000F2EDD" w:rsidRDefault="000F2EDD" w:rsidP="004938E8">
            <w:pPr>
              <w:jc w:val="both"/>
              <w:rPr>
                <w:b/>
              </w:rPr>
            </w:pPr>
            <w:r>
              <w:rPr>
                <w:b/>
              </w:rPr>
              <w:t>Jméno a příjmení</w:t>
            </w:r>
          </w:p>
        </w:tc>
        <w:tc>
          <w:tcPr>
            <w:tcW w:w="4536" w:type="dxa"/>
            <w:gridSpan w:val="8"/>
          </w:tcPr>
          <w:p w14:paraId="7D4D4CA0" w14:textId="77777777" w:rsidR="000F2EDD" w:rsidRPr="00A42879" w:rsidRDefault="000F2EDD" w:rsidP="004938E8">
            <w:pPr>
              <w:jc w:val="both"/>
              <w:rPr>
                <w:b/>
                <w:bCs/>
              </w:rPr>
            </w:pPr>
            <w:r>
              <w:rPr>
                <w:b/>
                <w:bCs/>
              </w:rPr>
              <w:t>Leo Tvrdoň</w:t>
            </w:r>
          </w:p>
        </w:tc>
        <w:tc>
          <w:tcPr>
            <w:tcW w:w="709" w:type="dxa"/>
            <w:shd w:val="clear" w:color="auto" w:fill="F7CAAC"/>
          </w:tcPr>
          <w:p w14:paraId="1981997A" w14:textId="77777777" w:rsidR="000F2EDD" w:rsidRDefault="000F2EDD" w:rsidP="004938E8">
            <w:pPr>
              <w:jc w:val="both"/>
              <w:rPr>
                <w:b/>
              </w:rPr>
            </w:pPr>
            <w:r>
              <w:rPr>
                <w:b/>
              </w:rPr>
              <w:t>Tituly</w:t>
            </w:r>
          </w:p>
        </w:tc>
        <w:tc>
          <w:tcPr>
            <w:tcW w:w="2096" w:type="dxa"/>
            <w:gridSpan w:val="5"/>
          </w:tcPr>
          <w:p w14:paraId="1BE9A0D5" w14:textId="77777777" w:rsidR="000F2EDD" w:rsidRDefault="000F2EDD" w:rsidP="004938E8">
            <w:r>
              <w:t xml:space="preserve">Ing. Ph.D. </w:t>
            </w:r>
          </w:p>
        </w:tc>
      </w:tr>
      <w:tr w:rsidR="000F2EDD" w14:paraId="60FD66BF" w14:textId="77777777" w:rsidTr="004938E8">
        <w:tc>
          <w:tcPr>
            <w:tcW w:w="2518" w:type="dxa"/>
            <w:shd w:val="clear" w:color="auto" w:fill="F7CAAC"/>
          </w:tcPr>
          <w:p w14:paraId="632E5DA5" w14:textId="77777777" w:rsidR="000F2EDD" w:rsidRDefault="000F2EDD" w:rsidP="004938E8">
            <w:pPr>
              <w:jc w:val="both"/>
              <w:rPr>
                <w:b/>
              </w:rPr>
            </w:pPr>
            <w:r>
              <w:rPr>
                <w:b/>
              </w:rPr>
              <w:t>Rok narození</w:t>
            </w:r>
          </w:p>
        </w:tc>
        <w:tc>
          <w:tcPr>
            <w:tcW w:w="829" w:type="dxa"/>
            <w:gridSpan w:val="2"/>
          </w:tcPr>
          <w:p w14:paraId="04CB7B0E" w14:textId="77777777" w:rsidR="000F2EDD" w:rsidRDefault="000F2EDD" w:rsidP="004938E8">
            <w:pPr>
              <w:jc w:val="both"/>
            </w:pPr>
            <w:r>
              <w:t>1960</w:t>
            </w:r>
          </w:p>
        </w:tc>
        <w:tc>
          <w:tcPr>
            <w:tcW w:w="1721" w:type="dxa"/>
            <w:shd w:val="clear" w:color="auto" w:fill="F7CAAC"/>
          </w:tcPr>
          <w:p w14:paraId="0D3C8215" w14:textId="77777777" w:rsidR="000F2EDD" w:rsidRDefault="000F2EDD" w:rsidP="004938E8">
            <w:pPr>
              <w:jc w:val="both"/>
              <w:rPr>
                <w:b/>
              </w:rPr>
            </w:pPr>
            <w:r>
              <w:rPr>
                <w:b/>
              </w:rPr>
              <w:t>typ vztahu k VŠ</w:t>
            </w:r>
          </w:p>
        </w:tc>
        <w:tc>
          <w:tcPr>
            <w:tcW w:w="992" w:type="dxa"/>
            <w:gridSpan w:val="4"/>
          </w:tcPr>
          <w:p w14:paraId="655729BB" w14:textId="77777777" w:rsidR="000F2EDD" w:rsidRPr="00124859" w:rsidRDefault="000F2EDD" w:rsidP="004938E8">
            <w:pPr>
              <w:jc w:val="both"/>
              <w:rPr>
                <w:i/>
                <w:iCs/>
              </w:rPr>
            </w:pPr>
            <w:r w:rsidRPr="00124859">
              <w:rPr>
                <w:i/>
                <w:iCs/>
              </w:rPr>
              <w:t>pp.</w:t>
            </w:r>
          </w:p>
        </w:tc>
        <w:tc>
          <w:tcPr>
            <w:tcW w:w="994" w:type="dxa"/>
            <w:shd w:val="clear" w:color="auto" w:fill="F7CAAC"/>
          </w:tcPr>
          <w:p w14:paraId="5BE8DD6C" w14:textId="77777777" w:rsidR="000F2EDD" w:rsidRDefault="000F2EDD" w:rsidP="004938E8">
            <w:pPr>
              <w:jc w:val="both"/>
              <w:rPr>
                <w:b/>
              </w:rPr>
            </w:pPr>
            <w:r>
              <w:rPr>
                <w:b/>
              </w:rPr>
              <w:t>rozsah</w:t>
            </w:r>
          </w:p>
        </w:tc>
        <w:tc>
          <w:tcPr>
            <w:tcW w:w="709" w:type="dxa"/>
          </w:tcPr>
          <w:p w14:paraId="0F83670E" w14:textId="77777777" w:rsidR="000F2EDD" w:rsidRDefault="000F2EDD" w:rsidP="004938E8">
            <w:pPr>
              <w:jc w:val="both"/>
            </w:pPr>
            <w:r>
              <w:t>40</w:t>
            </w:r>
          </w:p>
        </w:tc>
        <w:tc>
          <w:tcPr>
            <w:tcW w:w="709" w:type="dxa"/>
            <w:gridSpan w:val="3"/>
            <w:shd w:val="clear" w:color="auto" w:fill="F7CAAC"/>
          </w:tcPr>
          <w:p w14:paraId="3F15505D" w14:textId="77777777" w:rsidR="000F2EDD" w:rsidRDefault="000F2EDD" w:rsidP="004938E8">
            <w:pPr>
              <w:jc w:val="both"/>
              <w:rPr>
                <w:b/>
              </w:rPr>
            </w:pPr>
            <w:r>
              <w:rPr>
                <w:b/>
              </w:rPr>
              <w:t>do kdy</w:t>
            </w:r>
          </w:p>
        </w:tc>
        <w:tc>
          <w:tcPr>
            <w:tcW w:w="1387" w:type="dxa"/>
            <w:gridSpan w:val="2"/>
          </w:tcPr>
          <w:p w14:paraId="2FB8D62E" w14:textId="77777777" w:rsidR="000F2EDD" w:rsidRDefault="000F2EDD" w:rsidP="004938E8">
            <w:pPr>
              <w:jc w:val="both"/>
            </w:pPr>
            <w:r>
              <w:t>09/27</w:t>
            </w:r>
          </w:p>
        </w:tc>
      </w:tr>
      <w:tr w:rsidR="000F2EDD" w14:paraId="2167564B" w14:textId="77777777" w:rsidTr="004938E8">
        <w:tc>
          <w:tcPr>
            <w:tcW w:w="5068" w:type="dxa"/>
            <w:gridSpan w:val="4"/>
            <w:shd w:val="clear" w:color="auto" w:fill="F7CAAC"/>
          </w:tcPr>
          <w:p w14:paraId="745B8487" w14:textId="77777777" w:rsidR="000F2EDD" w:rsidRDefault="000F2EDD" w:rsidP="004938E8">
            <w:pPr>
              <w:jc w:val="both"/>
              <w:rPr>
                <w:b/>
              </w:rPr>
            </w:pPr>
            <w:r>
              <w:rPr>
                <w:b/>
              </w:rPr>
              <w:t>Typ vztahu na součásti VŠ, která uskutečňuje st. program</w:t>
            </w:r>
          </w:p>
        </w:tc>
        <w:tc>
          <w:tcPr>
            <w:tcW w:w="992" w:type="dxa"/>
            <w:gridSpan w:val="4"/>
          </w:tcPr>
          <w:p w14:paraId="75F81265" w14:textId="77777777" w:rsidR="000F2EDD" w:rsidRPr="00124859" w:rsidRDefault="000F2EDD" w:rsidP="004938E8">
            <w:pPr>
              <w:jc w:val="both"/>
              <w:rPr>
                <w:i/>
                <w:iCs/>
              </w:rPr>
            </w:pPr>
            <w:r>
              <w:rPr>
                <w:i/>
                <w:iCs/>
              </w:rPr>
              <w:t>pp.</w:t>
            </w:r>
          </w:p>
        </w:tc>
        <w:tc>
          <w:tcPr>
            <w:tcW w:w="994" w:type="dxa"/>
            <w:shd w:val="clear" w:color="auto" w:fill="F7CAAC"/>
          </w:tcPr>
          <w:p w14:paraId="48E6A780" w14:textId="77777777" w:rsidR="000F2EDD" w:rsidRDefault="000F2EDD" w:rsidP="004938E8">
            <w:pPr>
              <w:jc w:val="both"/>
              <w:rPr>
                <w:b/>
              </w:rPr>
            </w:pPr>
            <w:r>
              <w:rPr>
                <w:b/>
              </w:rPr>
              <w:t>rozsah</w:t>
            </w:r>
          </w:p>
        </w:tc>
        <w:tc>
          <w:tcPr>
            <w:tcW w:w="709" w:type="dxa"/>
          </w:tcPr>
          <w:p w14:paraId="53B4A840" w14:textId="77777777" w:rsidR="000F2EDD" w:rsidRDefault="000F2EDD" w:rsidP="004938E8">
            <w:pPr>
              <w:jc w:val="both"/>
            </w:pPr>
            <w:r>
              <w:t>40</w:t>
            </w:r>
          </w:p>
        </w:tc>
        <w:tc>
          <w:tcPr>
            <w:tcW w:w="709" w:type="dxa"/>
            <w:gridSpan w:val="3"/>
            <w:shd w:val="clear" w:color="auto" w:fill="F7CAAC"/>
          </w:tcPr>
          <w:p w14:paraId="54A7756B" w14:textId="77777777" w:rsidR="000F2EDD" w:rsidRDefault="000F2EDD" w:rsidP="004938E8">
            <w:pPr>
              <w:jc w:val="both"/>
              <w:rPr>
                <w:b/>
              </w:rPr>
            </w:pPr>
            <w:r>
              <w:rPr>
                <w:b/>
              </w:rPr>
              <w:t>do kdy</w:t>
            </w:r>
          </w:p>
        </w:tc>
        <w:tc>
          <w:tcPr>
            <w:tcW w:w="1387" w:type="dxa"/>
            <w:gridSpan w:val="2"/>
          </w:tcPr>
          <w:p w14:paraId="37505F5D" w14:textId="77777777" w:rsidR="000F2EDD" w:rsidRDefault="000F2EDD" w:rsidP="004938E8">
            <w:pPr>
              <w:jc w:val="both"/>
            </w:pPr>
            <w:r>
              <w:t>09/27</w:t>
            </w:r>
          </w:p>
        </w:tc>
      </w:tr>
      <w:tr w:rsidR="000F2EDD" w14:paraId="308AC3ED" w14:textId="77777777" w:rsidTr="004938E8">
        <w:tc>
          <w:tcPr>
            <w:tcW w:w="6060" w:type="dxa"/>
            <w:gridSpan w:val="8"/>
            <w:shd w:val="clear" w:color="auto" w:fill="F7CAAC"/>
          </w:tcPr>
          <w:p w14:paraId="1466371E"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305D3265" w14:textId="77777777" w:rsidR="000F2EDD" w:rsidRDefault="000F2EDD" w:rsidP="004938E8">
            <w:pPr>
              <w:jc w:val="both"/>
              <w:rPr>
                <w:b/>
              </w:rPr>
            </w:pPr>
            <w:r>
              <w:rPr>
                <w:b/>
              </w:rPr>
              <w:t>typ prac. vztahu</w:t>
            </w:r>
          </w:p>
        </w:tc>
        <w:tc>
          <w:tcPr>
            <w:tcW w:w="2096" w:type="dxa"/>
            <w:gridSpan w:val="5"/>
            <w:shd w:val="clear" w:color="auto" w:fill="F7CAAC"/>
          </w:tcPr>
          <w:p w14:paraId="026324E3" w14:textId="77777777" w:rsidR="000F2EDD" w:rsidRDefault="000F2EDD" w:rsidP="004938E8">
            <w:pPr>
              <w:jc w:val="both"/>
              <w:rPr>
                <w:b/>
              </w:rPr>
            </w:pPr>
            <w:r>
              <w:rPr>
                <w:b/>
              </w:rPr>
              <w:t>rozsah</w:t>
            </w:r>
          </w:p>
        </w:tc>
      </w:tr>
      <w:tr w:rsidR="000F2EDD" w14:paraId="2189BD68" w14:textId="77777777" w:rsidTr="004938E8">
        <w:tc>
          <w:tcPr>
            <w:tcW w:w="6060" w:type="dxa"/>
            <w:gridSpan w:val="8"/>
          </w:tcPr>
          <w:p w14:paraId="568B1C10" w14:textId="77777777" w:rsidR="000F2EDD" w:rsidRDefault="000F2EDD" w:rsidP="004938E8">
            <w:pPr>
              <w:jc w:val="both"/>
            </w:pPr>
          </w:p>
        </w:tc>
        <w:tc>
          <w:tcPr>
            <w:tcW w:w="1703" w:type="dxa"/>
            <w:gridSpan w:val="2"/>
          </w:tcPr>
          <w:p w14:paraId="31C06ECD" w14:textId="77777777" w:rsidR="000F2EDD" w:rsidRPr="00A42879" w:rsidRDefault="000F2EDD" w:rsidP="004938E8">
            <w:pPr>
              <w:jc w:val="both"/>
              <w:rPr>
                <w:i/>
                <w:iCs/>
              </w:rPr>
            </w:pPr>
          </w:p>
        </w:tc>
        <w:tc>
          <w:tcPr>
            <w:tcW w:w="2096" w:type="dxa"/>
            <w:gridSpan w:val="5"/>
          </w:tcPr>
          <w:p w14:paraId="3E6771E9" w14:textId="77777777" w:rsidR="000F2EDD" w:rsidRDefault="000F2EDD" w:rsidP="004938E8">
            <w:pPr>
              <w:jc w:val="both"/>
            </w:pPr>
          </w:p>
        </w:tc>
      </w:tr>
      <w:tr w:rsidR="000F2EDD" w14:paraId="123FC20B" w14:textId="77777777" w:rsidTr="004938E8">
        <w:tc>
          <w:tcPr>
            <w:tcW w:w="6060" w:type="dxa"/>
            <w:gridSpan w:val="8"/>
          </w:tcPr>
          <w:p w14:paraId="3C33F661" w14:textId="77777777" w:rsidR="000F2EDD" w:rsidRDefault="000F2EDD" w:rsidP="004938E8">
            <w:pPr>
              <w:jc w:val="both"/>
            </w:pPr>
          </w:p>
        </w:tc>
        <w:tc>
          <w:tcPr>
            <w:tcW w:w="1703" w:type="dxa"/>
            <w:gridSpan w:val="2"/>
          </w:tcPr>
          <w:p w14:paraId="307FB889" w14:textId="77777777" w:rsidR="000F2EDD" w:rsidRDefault="000F2EDD" w:rsidP="004938E8">
            <w:pPr>
              <w:jc w:val="both"/>
            </w:pPr>
          </w:p>
        </w:tc>
        <w:tc>
          <w:tcPr>
            <w:tcW w:w="2096" w:type="dxa"/>
            <w:gridSpan w:val="5"/>
          </w:tcPr>
          <w:p w14:paraId="2ED73CAF" w14:textId="77777777" w:rsidR="000F2EDD" w:rsidRDefault="000F2EDD" w:rsidP="004938E8">
            <w:pPr>
              <w:jc w:val="both"/>
            </w:pPr>
          </w:p>
        </w:tc>
      </w:tr>
      <w:tr w:rsidR="000F2EDD" w14:paraId="25539198" w14:textId="77777777" w:rsidTr="004938E8">
        <w:tc>
          <w:tcPr>
            <w:tcW w:w="6060" w:type="dxa"/>
            <w:gridSpan w:val="8"/>
          </w:tcPr>
          <w:p w14:paraId="3303E9E0" w14:textId="77777777" w:rsidR="000F2EDD" w:rsidRDefault="000F2EDD" w:rsidP="004938E8">
            <w:pPr>
              <w:jc w:val="both"/>
            </w:pPr>
          </w:p>
        </w:tc>
        <w:tc>
          <w:tcPr>
            <w:tcW w:w="1703" w:type="dxa"/>
            <w:gridSpan w:val="2"/>
          </w:tcPr>
          <w:p w14:paraId="383013F6" w14:textId="77777777" w:rsidR="000F2EDD" w:rsidRDefault="000F2EDD" w:rsidP="004938E8">
            <w:pPr>
              <w:jc w:val="both"/>
            </w:pPr>
          </w:p>
        </w:tc>
        <w:tc>
          <w:tcPr>
            <w:tcW w:w="2096" w:type="dxa"/>
            <w:gridSpan w:val="5"/>
          </w:tcPr>
          <w:p w14:paraId="277A9930" w14:textId="77777777" w:rsidR="000F2EDD" w:rsidRDefault="000F2EDD" w:rsidP="004938E8">
            <w:pPr>
              <w:jc w:val="both"/>
            </w:pPr>
          </w:p>
        </w:tc>
      </w:tr>
      <w:tr w:rsidR="000F2EDD" w14:paraId="0051D558" w14:textId="77777777" w:rsidTr="004938E8">
        <w:tc>
          <w:tcPr>
            <w:tcW w:w="6060" w:type="dxa"/>
            <w:gridSpan w:val="8"/>
          </w:tcPr>
          <w:p w14:paraId="12052ED1" w14:textId="77777777" w:rsidR="000F2EDD" w:rsidRDefault="000F2EDD" w:rsidP="004938E8">
            <w:pPr>
              <w:jc w:val="both"/>
            </w:pPr>
          </w:p>
        </w:tc>
        <w:tc>
          <w:tcPr>
            <w:tcW w:w="1703" w:type="dxa"/>
            <w:gridSpan w:val="2"/>
          </w:tcPr>
          <w:p w14:paraId="6BE1BD0C" w14:textId="77777777" w:rsidR="000F2EDD" w:rsidRDefault="000F2EDD" w:rsidP="004938E8">
            <w:pPr>
              <w:jc w:val="both"/>
            </w:pPr>
          </w:p>
        </w:tc>
        <w:tc>
          <w:tcPr>
            <w:tcW w:w="2096" w:type="dxa"/>
            <w:gridSpan w:val="5"/>
          </w:tcPr>
          <w:p w14:paraId="4E1E6D3E" w14:textId="77777777" w:rsidR="000F2EDD" w:rsidRDefault="000F2EDD" w:rsidP="004938E8">
            <w:pPr>
              <w:jc w:val="both"/>
            </w:pPr>
          </w:p>
        </w:tc>
      </w:tr>
      <w:tr w:rsidR="000F2EDD" w14:paraId="603740E8" w14:textId="77777777" w:rsidTr="004938E8">
        <w:tc>
          <w:tcPr>
            <w:tcW w:w="9859" w:type="dxa"/>
            <w:gridSpan w:val="15"/>
            <w:shd w:val="clear" w:color="auto" w:fill="F7CAAC"/>
          </w:tcPr>
          <w:p w14:paraId="5E724112"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6F19D2C" w14:textId="77777777" w:rsidTr="004938E8">
        <w:trPr>
          <w:trHeight w:val="1417"/>
        </w:trPr>
        <w:tc>
          <w:tcPr>
            <w:tcW w:w="9859" w:type="dxa"/>
            <w:gridSpan w:val="15"/>
            <w:tcBorders>
              <w:top w:val="nil"/>
            </w:tcBorders>
          </w:tcPr>
          <w:p w14:paraId="42C1E5B0" w14:textId="77777777" w:rsidR="000F2EDD" w:rsidRDefault="000F2EDD" w:rsidP="004938E8">
            <w:pPr>
              <w:jc w:val="both"/>
            </w:pPr>
            <w:r>
              <w:t>Základy logistiky – garant, přednášející (100 %)</w:t>
            </w:r>
          </w:p>
          <w:p w14:paraId="23956FE0" w14:textId="77777777" w:rsidR="000F2EDD" w:rsidRPr="002827C6" w:rsidRDefault="000F2EDD" w:rsidP="004938E8">
            <w:pPr>
              <w:jc w:val="both"/>
            </w:pPr>
          </w:p>
        </w:tc>
      </w:tr>
      <w:tr w:rsidR="000F2EDD" w14:paraId="79CE1746" w14:textId="77777777" w:rsidTr="004938E8">
        <w:trPr>
          <w:trHeight w:val="340"/>
        </w:trPr>
        <w:tc>
          <w:tcPr>
            <w:tcW w:w="9859" w:type="dxa"/>
            <w:gridSpan w:val="15"/>
            <w:tcBorders>
              <w:top w:val="nil"/>
            </w:tcBorders>
            <w:shd w:val="clear" w:color="auto" w:fill="FBD4B4"/>
          </w:tcPr>
          <w:p w14:paraId="6E276EAF"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509617BF" w14:textId="77777777" w:rsidTr="004938E8">
        <w:trPr>
          <w:trHeight w:val="340"/>
        </w:trPr>
        <w:tc>
          <w:tcPr>
            <w:tcW w:w="2802" w:type="dxa"/>
            <w:gridSpan w:val="2"/>
            <w:tcBorders>
              <w:top w:val="nil"/>
            </w:tcBorders>
          </w:tcPr>
          <w:p w14:paraId="725FC140"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5E85B8F2"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4B151021" w14:textId="77777777" w:rsidR="000F2EDD" w:rsidRPr="002827C6" w:rsidRDefault="000F2EDD" w:rsidP="004938E8">
            <w:pPr>
              <w:jc w:val="both"/>
              <w:rPr>
                <w:b/>
              </w:rPr>
            </w:pPr>
            <w:r w:rsidRPr="002827C6">
              <w:rPr>
                <w:b/>
              </w:rPr>
              <w:t>Sem.</w:t>
            </w:r>
          </w:p>
        </w:tc>
        <w:tc>
          <w:tcPr>
            <w:tcW w:w="2109" w:type="dxa"/>
            <w:gridSpan w:val="5"/>
            <w:tcBorders>
              <w:top w:val="nil"/>
            </w:tcBorders>
          </w:tcPr>
          <w:p w14:paraId="02189144"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038997ED"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77A5165A" w14:textId="77777777" w:rsidTr="004938E8">
        <w:trPr>
          <w:trHeight w:val="285"/>
        </w:trPr>
        <w:tc>
          <w:tcPr>
            <w:tcW w:w="2802" w:type="dxa"/>
            <w:gridSpan w:val="2"/>
            <w:tcBorders>
              <w:top w:val="nil"/>
            </w:tcBorders>
          </w:tcPr>
          <w:p w14:paraId="2919D125" w14:textId="77777777" w:rsidR="000F2EDD" w:rsidRPr="009B6531" w:rsidRDefault="000F2EDD" w:rsidP="004938E8">
            <w:pPr>
              <w:jc w:val="both"/>
            </w:pPr>
          </w:p>
        </w:tc>
        <w:tc>
          <w:tcPr>
            <w:tcW w:w="2409" w:type="dxa"/>
            <w:gridSpan w:val="3"/>
            <w:tcBorders>
              <w:top w:val="nil"/>
            </w:tcBorders>
          </w:tcPr>
          <w:p w14:paraId="5E795008" w14:textId="77777777" w:rsidR="000F2EDD" w:rsidRPr="009B6531" w:rsidRDefault="000F2EDD" w:rsidP="004938E8">
            <w:pPr>
              <w:jc w:val="both"/>
            </w:pPr>
          </w:p>
        </w:tc>
        <w:tc>
          <w:tcPr>
            <w:tcW w:w="567" w:type="dxa"/>
            <w:gridSpan w:val="2"/>
            <w:tcBorders>
              <w:top w:val="nil"/>
            </w:tcBorders>
          </w:tcPr>
          <w:p w14:paraId="6F0029B5" w14:textId="77777777" w:rsidR="000F2EDD" w:rsidRPr="009B6531" w:rsidRDefault="000F2EDD" w:rsidP="004938E8">
            <w:pPr>
              <w:jc w:val="both"/>
            </w:pPr>
          </w:p>
        </w:tc>
        <w:tc>
          <w:tcPr>
            <w:tcW w:w="2109" w:type="dxa"/>
            <w:gridSpan w:val="5"/>
            <w:tcBorders>
              <w:top w:val="nil"/>
            </w:tcBorders>
          </w:tcPr>
          <w:p w14:paraId="744CE6AF" w14:textId="77777777" w:rsidR="000F2EDD" w:rsidRPr="009B6531" w:rsidRDefault="000F2EDD" w:rsidP="004938E8"/>
        </w:tc>
        <w:tc>
          <w:tcPr>
            <w:tcW w:w="1972" w:type="dxa"/>
            <w:gridSpan w:val="3"/>
            <w:tcBorders>
              <w:top w:val="nil"/>
            </w:tcBorders>
          </w:tcPr>
          <w:p w14:paraId="453AB100" w14:textId="77777777" w:rsidR="000F2EDD" w:rsidRPr="009B6531" w:rsidRDefault="000F2EDD" w:rsidP="004938E8">
            <w:pPr>
              <w:jc w:val="both"/>
            </w:pPr>
          </w:p>
        </w:tc>
      </w:tr>
      <w:tr w:rsidR="000F2EDD" w14:paraId="53A4EFDE" w14:textId="77777777" w:rsidTr="004938E8">
        <w:trPr>
          <w:trHeight w:val="284"/>
        </w:trPr>
        <w:tc>
          <w:tcPr>
            <w:tcW w:w="2802" w:type="dxa"/>
            <w:gridSpan w:val="2"/>
            <w:tcBorders>
              <w:top w:val="nil"/>
            </w:tcBorders>
          </w:tcPr>
          <w:p w14:paraId="1357743B" w14:textId="77777777" w:rsidR="000F2EDD" w:rsidRPr="009B6531" w:rsidRDefault="000F2EDD" w:rsidP="004938E8">
            <w:pPr>
              <w:jc w:val="both"/>
            </w:pPr>
          </w:p>
        </w:tc>
        <w:tc>
          <w:tcPr>
            <w:tcW w:w="2409" w:type="dxa"/>
            <w:gridSpan w:val="3"/>
            <w:tcBorders>
              <w:top w:val="nil"/>
            </w:tcBorders>
          </w:tcPr>
          <w:p w14:paraId="1D12C6E4" w14:textId="77777777" w:rsidR="000F2EDD" w:rsidRPr="009B6531" w:rsidRDefault="000F2EDD" w:rsidP="004938E8">
            <w:pPr>
              <w:jc w:val="both"/>
            </w:pPr>
          </w:p>
        </w:tc>
        <w:tc>
          <w:tcPr>
            <w:tcW w:w="567" w:type="dxa"/>
            <w:gridSpan w:val="2"/>
            <w:tcBorders>
              <w:top w:val="nil"/>
            </w:tcBorders>
          </w:tcPr>
          <w:p w14:paraId="7464C8EE" w14:textId="77777777" w:rsidR="000F2EDD" w:rsidRPr="009B6531" w:rsidRDefault="000F2EDD" w:rsidP="004938E8">
            <w:pPr>
              <w:jc w:val="both"/>
            </w:pPr>
          </w:p>
        </w:tc>
        <w:tc>
          <w:tcPr>
            <w:tcW w:w="2109" w:type="dxa"/>
            <w:gridSpan w:val="5"/>
            <w:tcBorders>
              <w:top w:val="nil"/>
            </w:tcBorders>
          </w:tcPr>
          <w:p w14:paraId="597D43D4" w14:textId="77777777" w:rsidR="000F2EDD" w:rsidRPr="009B6531" w:rsidRDefault="000F2EDD" w:rsidP="004938E8"/>
        </w:tc>
        <w:tc>
          <w:tcPr>
            <w:tcW w:w="1972" w:type="dxa"/>
            <w:gridSpan w:val="3"/>
            <w:tcBorders>
              <w:top w:val="nil"/>
            </w:tcBorders>
          </w:tcPr>
          <w:p w14:paraId="359FEF1D" w14:textId="77777777" w:rsidR="000F2EDD" w:rsidRPr="009B6531" w:rsidRDefault="000F2EDD" w:rsidP="004938E8">
            <w:pPr>
              <w:jc w:val="both"/>
            </w:pPr>
          </w:p>
        </w:tc>
      </w:tr>
      <w:tr w:rsidR="000F2EDD" w14:paraId="4083C2B2" w14:textId="77777777" w:rsidTr="004938E8">
        <w:trPr>
          <w:trHeight w:val="284"/>
        </w:trPr>
        <w:tc>
          <w:tcPr>
            <w:tcW w:w="2802" w:type="dxa"/>
            <w:gridSpan w:val="2"/>
            <w:tcBorders>
              <w:top w:val="nil"/>
            </w:tcBorders>
          </w:tcPr>
          <w:p w14:paraId="79930AA9" w14:textId="77777777" w:rsidR="000F2EDD" w:rsidRPr="009B6531" w:rsidRDefault="000F2EDD" w:rsidP="004938E8">
            <w:pPr>
              <w:jc w:val="both"/>
            </w:pPr>
          </w:p>
        </w:tc>
        <w:tc>
          <w:tcPr>
            <w:tcW w:w="2409" w:type="dxa"/>
            <w:gridSpan w:val="3"/>
            <w:tcBorders>
              <w:top w:val="nil"/>
            </w:tcBorders>
          </w:tcPr>
          <w:p w14:paraId="190CEEA2" w14:textId="77777777" w:rsidR="000F2EDD" w:rsidRPr="009B6531" w:rsidRDefault="000F2EDD" w:rsidP="004938E8">
            <w:pPr>
              <w:jc w:val="both"/>
            </w:pPr>
          </w:p>
        </w:tc>
        <w:tc>
          <w:tcPr>
            <w:tcW w:w="567" w:type="dxa"/>
            <w:gridSpan w:val="2"/>
            <w:tcBorders>
              <w:top w:val="nil"/>
            </w:tcBorders>
          </w:tcPr>
          <w:p w14:paraId="202B6C6F" w14:textId="77777777" w:rsidR="000F2EDD" w:rsidRPr="009B6531" w:rsidRDefault="000F2EDD" w:rsidP="004938E8">
            <w:pPr>
              <w:jc w:val="both"/>
            </w:pPr>
          </w:p>
        </w:tc>
        <w:tc>
          <w:tcPr>
            <w:tcW w:w="2109" w:type="dxa"/>
            <w:gridSpan w:val="5"/>
            <w:tcBorders>
              <w:top w:val="nil"/>
            </w:tcBorders>
          </w:tcPr>
          <w:p w14:paraId="3CEB9EEA" w14:textId="77777777" w:rsidR="000F2EDD" w:rsidRPr="009B6531" w:rsidRDefault="000F2EDD" w:rsidP="004938E8"/>
        </w:tc>
        <w:tc>
          <w:tcPr>
            <w:tcW w:w="1972" w:type="dxa"/>
            <w:gridSpan w:val="3"/>
            <w:tcBorders>
              <w:top w:val="nil"/>
            </w:tcBorders>
          </w:tcPr>
          <w:p w14:paraId="363C4083" w14:textId="77777777" w:rsidR="000F2EDD" w:rsidRPr="009B6531" w:rsidRDefault="000F2EDD" w:rsidP="004938E8">
            <w:pPr>
              <w:jc w:val="both"/>
            </w:pPr>
          </w:p>
        </w:tc>
      </w:tr>
      <w:tr w:rsidR="000F2EDD" w14:paraId="2BFC84F9" w14:textId="77777777" w:rsidTr="004938E8">
        <w:trPr>
          <w:trHeight w:val="284"/>
        </w:trPr>
        <w:tc>
          <w:tcPr>
            <w:tcW w:w="2802" w:type="dxa"/>
            <w:gridSpan w:val="2"/>
            <w:tcBorders>
              <w:top w:val="nil"/>
            </w:tcBorders>
          </w:tcPr>
          <w:p w14:paraId="19D11017" w14:textId="77777777" w:rsidR="000F2EDD" w:rsidRPr="009B6531" w:rsidRDefault="000F2EDD" w:rsidP="004938E8">
            <w:pPr>
              <w:jc w:val="both"/>
            </w:pPr>
          </w:p>
        </w:tc>
        <w:tc>
          <w:tcPr>
            <w:tcW w:w="2409" w:type="dxa"/>
            <w:gridSpan w:val="3"/>
            <w:tcBorders>
              <w:top w:val="nil"/>
            </w:tcBorders>
          </w:tcPr>
          <w:p w14:paraId="04630BA4" w14:textId="77777777" w:rsidR="000F2EDD" w:rsidRPr="009B6531" w:rsidRDefault="000F2EDD" w:rsidP="004938E8">
            <w:pPr>
              <w:jc w:val="both"/>
            </w:pPr>
          </w:p>
        </w:tc>
        <w:tc>
          <w:tcPr>
            <w:tcW w:w="567" w:type="dxa"/>
            <w:gridSpan w:val="2"/>
            <w:tcBorders>
              <w:top w:val="nil"/>
            </w:tcBorders>
          </w:tcPr>
          <w:p w14:paraId="66C2386A" w14:textId="77777777" w:rsidR="000F2EDD" w:rsidRPr="009B6531" w:rsidRDefault="000F2EDD" w:rsidP="004938E8">
            <w:pPr>
              <w:jc w:val="both"/>
            </w:pPr>
          </w:p>
        </w:tc>
        <w:tc>
          <w:tcPr>
            <w:tcW w:w="2109" w:type="dxa"/>
            <w:gridSpan w:val="5"/>
            <w:tcBorders>
              <w:top w:val="nil"/>
            </w:tcBorders>
          </w:tcPr>
          <w:p w14:paraId="43FB304C" w14:textId="77777777" w:rsidR="000F2EDD" w:rsidRPr="009B6531" w:rsidRDefault="000F2EDD" w:rsidP="004938E8"/>
        </w:tc>
        <w:tc>
          <w:tcPr>
            <w:tcW w:w="1972" w:type="dxa"/>
            <w:gridSpan w:val="3"/>
            <w:tcBorders>
              <w:top w:val="nil"/>
            </w:tcBorders>
          </w:tcPr>
          <w:p w14:paraId="16789BC5" w14:textId="77777777" w:rsidR="000F2EDD" w:rsidRPr="009B6531" w:rsidRDefault="000F2EDD" w:rsidP="004938E8">
            <w:pPr>
              <w:jc w:val="both"/>
            </w:pPr>
          </w:p>
        </w:tc>
      </w:tr>
      <w:tr w:rsidR="000F2EDD" w14:paraId="61697AFC" w14:textId="77777777" w:rsidTr="004938E8">
        <w:trPr>
          <w:trHeight w:val="284"/>
        </w:trPr>
        <w:tc>
          <w:tcPr>
            <w:tcW w:w="2802" w:type="dxa"/>
            <w:gridSpan w:val="2"/>
            <w:tcBorders>
              <w:top w:val="nil"/>
            </w:tcBorders>
          </w:tcPr>
          <w:p w14:paraId="118604F9" w14:textId="77777777" w:rsidR="000F2EDD" w:rsidRPr="009B6531" w:rsidRDefault="000F2EDD" w:rsidP="004938E8">
            <w:pPr>
              <w:jc w:val="both"/>
            </w:pPr>
          </w:p>
        </w:tc>
        <w:tc>
          <w:tcPr>
            <w:tcW w:w="2409" w:type="dxa"/>
            <w:gridSpan w:val="3"/>
            <w:tcBorders>
              <w:top w:val="nil"/>
            </w:tcBorders>
          </w:tcPr>
          <w:p w14:paraId="5D7986FE" w14:textId="77777777" w:rsidR="000F2EDD" w:rsidRPr="009B6531" w:rsidRDefault="000F2EDD" w:rsidP="004938E8">
            <w:pPr>
              <w:jc w:val="both"/>
            </w:pPr>
          </w:p>
        </w:tc>
        <w:tc>
          <w:tcPr>
            <w:tcW w:w="567" w:type="dxa"/>
            <w:gridSpan w:val="2"/>
            <w:tcBorders>
              <w:top w:val="nil"/>
            </w:tcBorders>
          </w:tcPr>
          <w:p w14:paraId="1A3CA381" w14:textId="77777777" w:rsidR="000F2EDD" w:rsidRPr="009B6531" w:rsidRDefault="000F2EDD" w:rsidP="004938E8">
            <w:pPr>
              <w:jc w:val="both"/>
            </w:pPr>
          </w:p>
        </w:tc>
        <w:tc>
          <w:tcPr>
            <w:tcW w:w="2109" w:type="dxa"/>
            <w:gridSpan w:val="5"/>
            <w:tcBorders>
              <w:top w:val="nil"/>
            </w:tcBorders>
          </w:tcPr>
          <w:p w14:paraId="23594E8D" w14:textId="77777777" w:rsidR="000F2EDD" w:rsidRPr="009B6531" w:rsidRDefault="000F2EDD" w:rsidP="004938E8"/>
        </w:tc>
        <w:tc>
          <w:tcPr>
            <w:tcW w:w="1972" w:type="dxa"/>
            <w:gridSpan w:val="3"/>
            <w:tcBorders>
              <w:top w:val="nil"/>
            </w:tcBorders>
          </w:tcPr>
          <w:p w14:paraId="34274406" w14:textId="77777777" w:rsidR="000F2EDD" w:rsidRPr="009B6531" w:rsidRDefault="000F2EDD" w:rsidP="004938E8">
            <w:pPr>
              <w:jc w:val="both"/>
            </w:pPr>
          </w:p>
        </w:tc>
      </w:tr>
      <w:tr w:rsidR="000F2EDD" w14:paraId="56863B2C" w14:textId="77777777" w:rsidTr="004938E8">
        <w:trPr>
          <w:trHeight w:val="284"/>
        </w:trPr>
        <w:tc>
          <w:tcPr>
            <w:tcW w:w="2802" w:type="dxa"/>
            <w:gridSpan w:val="2"/>
            <w:tcBorders>
              <w:top w:val="nil"/>
            </w:tcBorders>
          </w:tcPr>
          <w:p w14:paraId="26A00976" w14:textId="77777777" w:rsidR="000F2EDD" w:rsidRDefault="000F2EDD" w:rsidP="004938E8">
            <w:pPr>
              <w:jc w:val="both"/>
            </w:pPr>
          </w:p>
        </w:tc>
        <w:tc>
          <w:tcPr>
            <w:tcW w:w="2409" w:type="dxa"/>
            <w:gridSpan w:val="3"/>
            <w:tcBorders>
              <w:top w:val="nil"/>
            </w:tcBorders>
          </w:tcPr>
          <w:p w14:paraId="6497CDA1" w14:textId="77777777" w:rsidR="000F2EDD" w:rsidRDefault="000F2EDD" w:rsidP="004938E8">
            <w:pPr>
              <w:jc w:val="both"/>
            </w:pPr>
          </w:p>
        </w:tc>
        <w:tc>
          <w:tcPr>
            <w:tcW w:w="567" w:type="dxa"/>
            <w:gridSpan w:val="2"/>
            <w:tcBorders>
              <w:top w:val="nil"/>
            </w:tcBorders>
          </w:tcPr>
          <w:p w14:paraId="2EB88A8E" w14:textId="77777777" w:rsidR="000F2EDD" w:rsidRDefault="000F2EDD" w:rsidP="004938E8">
            <w:pPr>
              <w:jc w:val="both"/>
            </w:pPr>
          </w:p>
        </w:tc>
        <w:tc>
          <w:tcPr>
            <w:tcW w:w="2109" w:type="dxa"/>
            <w:gridSpan w:val="5"/>
            <w:tcBorders>
              <w:top w:val="nil"/>
            </w:tcBorders>
          </w:tcPr>
          <w:p w14:paraId="78A84718" w14:textId="77777777" w:rsidR="000F2EDD" w:rsidRDefault="000F2EDD" w:rsidP="004938E8">
            <w:pPr>
              <w:jc w:val="both"/>
            </w:pPr>
          </w:p>
        </w:tc>
        <w:tc>
          <w:tcPr>
            <w:tcW w:w="1972" w:type="dxa"/>
            <w:gridSpan w:val="3"/>
            <w:tcBorders>
              <w:top w:val="nil"/>
            </w:tcBorders>
          </w:tcPr>
          <w:p w14:paraId="6ABC57EE" w14:textId="77777777" w:rsidR="000F2EDD" w:rsidRPr="009B6531" w:rsidRDefault="000F2EDD" w:rsidP="004938E8">
            <w:pPr>
              <w:jc w:val="both"/>
            </w:pPr>
          </w:p>
        </w:tc>
      </w:tr>
      <w:tr w:rsidR="000F2EDD" w14:paraId="6403D8A8" w14:textId="77777777" w:rsidTr="004938E8">
        <w:tc>
          <w:tcPr>
            <w:tcW w:w="9859" w:type="dxa"/>
            <w:gridSpan w:val="15"/>
            <w:shd w:val="clear" w:color="auto" w:fill="F7CAAC"/>
          </w:tcPr>
          <w:p w14:paraId="7698EE88" w14:textId="77777777" w:rsidR="000F2EDD" w:rsidRDefault="000F2EDD" w:rsidP="004938E8">
            <w:pPr>
              <w:jc w:val="both"/>
            </w:pPr>
            <w:r>
              <w:rPr>
                <w:b/>
              </w:rPr>
              <w:t>Údaje o vzdělání na VŠ</w:t>
            </w:r>
          </w:p>
        </w:tc>
      </w:tr>
      <w:tr w:rsidR="000F2EDD" w14:paraId="2447ACB3" w14:textId="77777777" w:rsidTr="004938E8">
        <w:trPr>
          <w:trHeight w:val="1020"/>
        </w:trPr>
        <w:tc>
          <w:tcPr>
            <w:tcW w:w="9859" w:type="dxa"/>
            <w:gridSpan w:val="15"/>
          </w:tcPr>
          <w:p w14:paraId="029B8B9D" w14:textId="77777777" w:rsidR="000F2EDD" w:rsidRPr="006E5EE7" w:rsidRDefault="000F2EDD" w:rsidP="004938E8">
            <w:pPr>
              <w:jc w:val="both"/>
              <w:rPr>
                <w:bCs/>
              </w:rPr>
            </w:pPr>
            <w:r>
              <w:rPr>
                <w:lang w:eastAsia="en-US"/>
              </w:rPr>
              <w:t>2009 – doktor (Ph.D.), obor: Řízení průmyslových systémů, VŠB TU Ostrava, fakulta FMMI, (Ph.D.)</w:t>
            </w:r>
          </w:p>
        </w:tc>
      </w:tr>
      <w:tr w:rsidR="000F2EDD" w14:paraId="14CF476F" w14:textId="77777777" w:rsidTr="004938E8">
        <w:tc>
          <w:tcPr>
            <w:tcW w:w="9859" w:type="dxa"/>
            <w:gridSpan w:val="15"/>
            <w:shd w:val="clear" w:color="auto" w:fill="F7CAAC"/>
          </w:tcPr>
          <w:p w14:paraId="6CB91E60" w14:textId="77777777" w:rsidR="000F2EDD" w:rsidRDefault="000F2EDD" w:rsidP="004938E8">
            <w:pPr>
              <w:jc w:val="both"/>
              <w:rPr>
                <w:b/>
              </w:rPr>
            </w:pPr>
            <w:r>
              <w:rPr>
                <w:b/>
              </w:rPr>
              <w:t>Údaje o odborném působení od absolvování VŠ</w:t>
            </w:r>
          </w:p>
        </w:tc>
      </w:tr>
      <w:tr w:rsidR="000F2EDD" w14:paraId="685C63F2" w14:textId="77777777" w:rsidTr="004938E8">
        <w:trPr>
          <w:trHeight w:val="1361"/>
        </w:trPr>
        <w:tc>
          <w:tcPr>
            <w:tcW w:w="9859" w:type="dxa"/>
            <w:gridSpan w:val="15"/>
          </w:tcPr>
          <w:p w14:paraId="6EF418DB" w14:textId="77777777" w:rsidR="000F2EDD" w:rsidRDefault="000F2EDD" w:rsidP="004938E8">
            <w:pPr>
              <w:jc w:val="both"/>
            </w:pPr>
            <w:r w:rsidRPr="00F85B9B">
              <w:t>202</w:t>
            </w:r>
            <w:r>
              <w:t>3</w:t>
            </w:r>
            <w:r w:rsidRPr="00F85B9B">
              <w:t xml:space="preserve">-dosud: </w:t>
            </w:r>
            <w:r>
              <w:t>UTB ve Zlíně, Fakulta logistiky a krizového řízení, Ústav logistiky, odborný asistent, pp</w:t>
            </w:r>
          </w:p>
          <w:p w14:paraId="256A77DB" w14:textId="77777777" w:rsidR="000F2EDD" w:rsidRDefault="000F2EDD" w:rsidP="004938E8">
            <w:pPr>
              <w:jc w:val="both"/>
              <w:rPr>
                <w:lang w:eastAsia="en-US"/>
              </w:rPr>
            </w:pPr>
            <w:r>
              <w:rPr>
                <w:lang w:eastAsia="en-US"/>
              </w:rPr>
              <w:t>2018-2023: Vysoká škola logistiky o.p.s. Přerov, odborný asistent, pp</w:t>
            </w:r>
          </w:p>
          <w:p w14:paraId="0084CE6D" w14:textId="77777777" w:rsidR="000F2EDD" w:rsidRDefault="000F2EDD" w:rsidP="004938E8">
            <w:pPr>
              <w:jc w:val="both"/>
              <w:rPr>
                <w:lang w:eastAsia="en-US"/>
              </w:rPr>
            </w:pPr>
            <w:r>
              <w:rPr>
                <w:lang w:eastAsia="en-US"/>
              </w:rPr>
              <w:t>2007-2018: VŠB-TU Ostrava, Ekonomická fakulta, odborný asistent, pp</w:t>
            </w:r>
          </w:p>
          <w:p w14:paraId="01EFD21D" w14:textId="77777777" w:rsidR="000F2EDD" w:rsidRPr="00424EE8" w:rsidRDefault="000F2EDD" w:rsidP="004938E8">
            <w:pPr>
              <w:jc w:val="both"/>
              <w:rPr>
                <w:lang w:eastAsia="en-US"/>
              </w:rPr>
            </w:pPr>
            <w:r>
              <w:rPr>
                <w:lang w:eastAsia="en-US"/>
              </w:rPr>
              <w:t>2000-2007: DYNAMIC FUTURE s.r.o., jednatel a projektový manažer, pp</w:t>
            </w:r>
          </w:p>
        </w:tc>
      </w:tr>
      <w:tr w:rsidR="000F2EDD" w14:paraId="4DF36113" w14:textId="77777777" w:rsidTr="004938E8">
        <w:trPr>
          <w:trHeight w:val="250"/>
        </w:trPr>
        <w:tc>
          <w:tcPr>
            <w:tcW w:w="9859" w:type="dxa"/>
            <w:gridSpan w:val="15"/>
            <w:shd w:val="clear" w:color="auto" w:fill="F7CAAC"/>
          </w:tcPr>
          <w:p w14:paraId="3B733635" w14:textId="77777777" w:rsidR="000F2EDD" w:rsidRDefault="000F2EDD" w:rsidP="004938E8">
            <w:pPr>
              <w:jc w:val="both"/>
            </w:pPr>
            <w:r>
              <w:rPr>
                <w:b/>
              </w:rPr>
              <w:t>Zkušenosti s vedením kvalifikačních a rigorózních prací</w:t>
            </w:r>
          </w:p>
        </w:tc>
      </w:tr>
      <w:tr w:rsidR="000F2EDD" w14:paraId="63EB835F" w14:textId="77777777" w:rsidTr="004938E8">
        <w:trPr>
          <w:trHeight w:val="1020"/>
        </w:trPr>
        <w:tc>
          <w:tcPr>
            <w:tcW w:w="9859" w:type="dxa"/>
            <w:gridSpan w:val="15"/>
          </w:tcPr>
          <w:p w14:paraId="0CDFFD3B" w14:textId="77777777" w:rsidR="000F2EDD" w:rsidRDefault="000F2EDD" w:rsidP="004938E8">
            <w:pPr>
              <w:jc w:val="both"/>
            </w:pPr>
            <w:r>
              <w:t>76x vedoucí bakalářské práce</w:t>
            </w:r>
          </w:p>
          <w:p w14:paraId="0802866C" w14:textId="77777777" w:rsidR="000F2EDD" w:rsidRDefault="000F2EDD" w:rsidP="004938E8">
            <w:pPr>
              <w:jc w:val="both"/>
            </w:pPr>
            <w:r>
              <w:t>110x vedoucí diplomové práce</w:t>
            </w:r>
          </w:p>
        </w:tc>
      </w:tr>
      <w:tr w:rsidR="000F2EDD" w14:paraId="17501027" w14:textId="77777777" w:rsidTr="004938E8">
        <w:trPr>
          <w:cantSplit/>
        </w:trPr>
        <w:tc>
          <w:tcPr>
            <w:tcW w:w="3347" w:type="dxa"/>
            <w:gridSpan w:val="3"/>
            <w:tcBorders>
              <w:top w:val="single" w:sz="12" w:space="0" w:color="auto"/>
            </w:tcBorders>
            <w:shd w:val="clear" w:color="auto" w:fill="F7CAAC"/>
          </w:tcPr>
          <w:p w14:paraId="5D1BBECF"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0C73E93D"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5C77B10"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0C8ED9A" w14:textId="77777777" w:rsidR="000F2EDD" w:rsidRDefault="000F2EDD" w:rsidP="004938E8">
            <w:pPr>
              <w:jc w:val="both"/>
              <w:rPr>
                <w:b/>
              </w:rPr>
            </w:pPr>
            <w:r>
              <w:rPr>
                <w:b/>
              </w:rPr>
              <w:t>Ohlasy publikací</w:t>
            </w:r>
          </w:p>
        </w:tc>
      </w:tr>
      <w:tr w:rsidR="000F2EDD" w14:paraId="1B8EB4CE" w14:textId="77777777" w:rsidTr="004938E8">
        <w:trPr>
          <w:cantSplit/>
        </w:trPr>
        <w:tc>
          <w:tcPr>
            <w:tcW w:w="3347" w:type="dxa"/>
            <w:gridSpan w:val="3"/>
          </w:tcPr>
          <w:p w14:paraId="75886E86" w14:textId="77777777" w:rsidR="000F2EDD" w:rsidRDefault="000F2EDD" w:rsidP="004938E8">
            <w:pPr>
              <w:jc w:val="both"/>
            </w:pPr>
          </w:p>
        </w:tc>
        <w:tc>
          <w:tcPr>
            <w:tcW w:w="2245" w:type="dxa"/>
            <w:gridSpan w:val="3"/>
          </w:tcPr>
          <w:p w14:paraId="0E04FA07" w14:textId="77777777" w:rsidR="000F2EDD" w:rsidRDefault="000F2EDD" w:rsidP="004938E8">
            <w:pPr>
              <w:jc w:val="both"/>
            </w:pPr>
          </w:p>
        </w:tc>
        <w:tc>
          <w:tcPr>
            <w:tcW w:w="2248" w:type="dxa"/>
            <w:gridSpan w:val="5"/>
            <w:tcBorders>
              <w:right w:val="single" w:sz="12" w:space="0" w:color="auto"/>
            </w:tcBorders>
          </w:tcPr>
          <w:p w14:paraId="6FF88F05" w14:textId="77777777" w:rsidR="000F2EDD" w:rsidRDefault="000F2EDD" w:rsidP="004938E8">
            <w:pPr>
              <w:jc w:val="both"/>
            </w:pPr>
          </w:p>
        </w:tc>
        <w:tc>
          <w:tcPr>
            <w:tcW w:w="632" w:type="dxa"/>
            <w:gridSpan w:val="2"/>
            <w:tcBorders>
              <w:left w:val="single" w:sz="12" w:space="0" w:color="auto"/>
            </w:tcBorders>
            <w:shd w:val="clear" w:color="auto" w:fill="F7CAAC"/>
          </w:tcPr>
          <w:p w14:paraId="2D93A0AA" w14:textId="77777777" w:rsidR="000F2EDD" w:rsidRPr="00F20AEF" w:rsidRDefault="000F2EDD" w:rsidP="004938E8">
            <w:pPr>
              <w:jc w:val="both"/>
            </w:pPr>
            <w:r w:rsidRPr="00F20AEF">
              <w:rPr>
                <w:b/>
              </w:rPr>
              <w:t>WoS</w:t>
            </w:r>
          </w:p>
        </w:tc>
        <w:tc>
          <w:tcPr>
            <w:tcW w:w="693" w:type="dxa"/>
            <w:shd w:val="clear" w:color="auto" w:fill="F7CAAC"/>
          </w:tcPr>
          <w:p w14:paraId="13875853"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4A543554" w14:textId="77777777" w:rsidR="000F2EDD" w:rsidRDefault="000F2EDD" w:rsidP="004938E8">
            <w:pPr>
              <w:jc w:val="both"/>
            </w:pPr>
            <w:r>
              <w:rPr>
                <w:b/>
                <w:sz w:val="18"/>
              </w:rPr>
              <w:t>ostatní</w:t>
            </w:r>
          </w:p>
        </w:tc>
      </w:tr>
      <w:tr w:rsidR="000F2EDD" w14:paraId="62B0E155" w14:textId="77777777" w:rsidTr="004938E8">
        <w:trPr>
          <w:cantSplit/>
          <w:trHeight w:val="70"/>
        </w:trPr>
        <w:tc>
          <w:tcPr>
            <w:tcW w:w="3347" w:type="dxa"/>
            <w:gridSpan w:val="3"/>
            <w:shd w:val="clear" w:color="auto" w:fill="F7CAAC"/>
          </w:tcPr>
          <w:p w14:paraId="4CBAFBC8" w14:textId="77777777" w:rsidR="000F2EDD" w:rsidRDefault="000F2EDD" w:rsidP="004938E8">
            <w:pPr>
              <w:jc w:val="both"/>
            </w:pPr>
            <w:r>
              <w:rPr>
                <w:b/>
              </w:rPr>
              <w:t>Obor jmenovacího řízení</w:t>
            </w:r>
          </w:p>
        </w:tc>
        <w:tc>
          <w:tcPr>
            <w:tcW w:w="2245" w:type="dxa"/>
            <w:gridSpan w:val="3"/>
            <w:shd w:val="clear" w:color="auto" w:fill="F7CAAC"/>
          </w:tcPr>
          <w:p w14:paraId="3C5A034B"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643D33B4" w14:textId="77777777" w:rsidR="000F2EDD" w:rsidRDefault="000F2EDD" w:rsidP="004938E8">
            <w:pPr>
              <w:jc w:val="both"/>
            </w:pPr>
            <w:r>
              <w:rPr>
                <w:b/>
              </w:rPr>
              <w:t>Řízení konáno na VŠ</w:t>
            </w:r>
          </w:p>
        </w:tc>
        <w:tc>
          <w:tcPr>
            <w:tcW w:w="632" w:type="dxa"/>
            <w:gridSpan w:val="2"/>
            <w:tcBorders>
              <w:left w:val="single" w:sz="12" w:space="0" w:color="auto"/>
            </w:tcBorders>
          </w:tcPr>
          <w:p w14:paraId="1AF569F8" w14:textId="77777777" w:rsidR="000F2EDD" w:rsidRPr="00F20AEF" w:rsidRDefault="000F2EDD" w:rsidP="004938E8">
            <w:pPr>
              <w:jc w:val="both"/>
              <w:rPr>
                <w:b/>
              </w:rPr>
            </w:pPr>
            <w:r>
              <w:rPr>
                <w:b/>
              </w:rPr>
              <w:t>25</w:t>
            </w:r>
          </w:p>
        </w:tc>
        <w:tc>
          <w:tcPr>
            <w:tcW w:w="693" w:type="dxa"/>
          </w:tcPr>
          <w:p w14:paraId="53EEFFF2" w14:textId="77777777" w:rsidR="000F2EDD" w:rsidRPr="00F20AEF" w:rsidRDefault="000F2EDD" w:rsidP="004938E8">
            <w:pPr>
              <w:jc w:val="both"/>
              <w:rPr>
                <w:b/>
              </w:rPr>
            </w:pPr>
            <w:r>
              <w:rPr>
                <w:b/>
              </w:rPr>
              <w:t>24</w:t>
            </w:r>
          </w:p>
        </w:tc>
        <w:tc>
          <w:tcPr>
            <w:tcW w:w="694" w:type="dxa"/>
          </w:tcPr>
          <w:p w14:paraId="12DDD13E" w14:textId="77777777" w:rsidR="000F2EDD" w:rsidRPr="005B7443" w:rsidRDefault="000F2EDD" w:rsidP="004938E8">
            <w:pPr>
              <w:jc w:val="both"/>
              <w:rPr>
                <w:b/>
              </w:rPr>
            </w:pPr>
            <w:r>
              <w:rPr>
                <w:b/>
              </w:rPr>
              <w:t>15</w:t>
            </w:r>
          </w:p>
        </w:tc>
      </w:tr>
      <w:tr w:rsidR="000F2EDD" w14:paraId="1F953E53" w14:textId="77777777" w:rsidTr="004938E8">
        <w:trPr>
          <w:trHeight w:val="205"/>
        </w:trPr>
        <w:tc>
          <w:tcPr>
            <w:tcW w:w="3347" w:type="dxa"/>
            <w:gridSpan w:val="3"/>
          </w:tcPr>
          <w:p w14:paraId="36C1615B" w14:textId="77777777" w:rsidR="000F2EDD" w:rsidRDefault="000F2EDD" w:rsidP="004938E8">
            <w:pPr>
              <w:jc w:val="both"/>
            </w:pPr>
          </w:p>
        </w:tc>
        <w:tc>
          <w:tcPr>
            <w:tcW w:w="2245" w:type="dxa"/>
            <w:gridSpan w:val="3"/>
          </w:tcPr>
          <w:p w14:paraId="33C0B3FB" w14:textId="77777777" w:rsidR="000F2EDD" w:rsidRDefault="000F2EDD" w:rsidP="004938E8">
            <w:pPr>
              <w:jc w:val="both"/>
            </w:pPr>
          </w:p>
        </w:tc>
        <w:tc>
          <w:tcPr>
            <w:tcW w:w="2248" w:type="dxa"/>
            <w:gridSpan w:val="5"/>
            <w:tcBorders>
              <w:right w:val="single" w:sz="12" w:space="0" w:color="auto"/>
            </w:tcBorders>
          </w:tcPr>
          <w:p w14:paraId="02C56873"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6A44A318" w14:textId="77777777" w:rsidR="000F2EDD" w:rsidRPr="00F20AEF" w:rsidRDefault="000F2EDD" w:rsidP="004938E8">
            <w:pPr>
              <w:jc w:val="both"/>
              <w:rPr>
                <w:b/>
                <w:sz w:val="18"/>
              </w:rPr>
            </w:pPr>
            <w:r w:rsidRPr="00F20AEF">
              <w:rPr>
                <w:b/>
                <w:sz w:val="18"/>
              </w:rPr>
              <w:t>H-index WoS/Scopus</w:t>
            </w:r>
          </w:p>
        </w:tc>
        <w:tc>
          <w:tcPr>
            <w:tcW w:w="694" w:type="dxa"/>
            <w:vAlign w:val="center"/>
          </w:tcPr>
          <w:p w14:paraId="6631CD13" w14:textId="77777777" w:rsidR="000F2EDD" w:rsidRPr="005B7443" w:rsidRDefault="000F2EDD" w:rsidP="004938E8">
            <w:pPr>
              <w:rPr>
                <w:b/>
              </w:rPr>
            </w:pPr>
            <w:r w:rsidRPr="005B7443">
              <w:rPr>
                <w:b/>
              </w:rPr>
              <w:t xml:space="preserve"> </w:t>
            </w:r>
            <w:r>
              <w:rPr>
                <w:b/>
              </w:rPr>
              <w:t>3/3</w:t>
            </w:r>
            <w:r w:rsidRPr="005B7443">
              <w:rPr>
                <w:b/>
              </w:rPr>
              <w:t xml:space="preserve">  </w:t>
            </w:r>
          </w:p>
        </w:tc>
      </w:tr>
      <w:tr w:rsidR="000F2EDD" w14:paraId="7037BFEF" w14:textId="77777777" w:rsidTr="004938E8">
        <w:tc>
          <w:tcPr>
            <w:tcW w:w="9859" w:type="dxa"/>
            <w:gridSpan w:val="15"/>
            <w:shd w:val="clear" w:color="auto" w:fill="F7CAAC"/>
          </w:tcPr>
          <w:p w14:paraId="3B84C9A0"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7DDBF94E" w14:textId="77777777" w:rsidTr="004938E8">
        <w:trPr>
          <w:trHeight w:val="2347"/>
        </w:trPr>
        <w:tc>
          <w:tcPr>
            <w:tcW w:w="9859" w:type="dxa"/>
            <w:gridSpan w:val="15"/>
          </w:tcPr>
          <w:p w14:paraId="25CB3899" w14:textId="77777777" w:rsidR="000F2EDD" w:rsidRDefault="000F2EDD" w:rsidP="004938E8">
            <w:pPr>
              <w:spacing w:before="120" w:after="60"/>
              <w:jc w:val="both"/>
              <w:rPr>
                <w:rFonts w:eastAsia="Calibri"/>
                <w:color w:val="000000"/>
                <w:lang w:eastAsia="en-US"/>
              </w:rPr>
            </w:pPr>
            <w:r>
              <w:rPr>
                <w:rFonts w:eastAsia="Calibri"/>
                <w:color w:val="000000"/>
                <w:lang w:eastAsia="en-US"/>
              </w:rPr>
              <w:t xml:space="preserve">KUBÍK, Josef a </w:t>
            </w:r>
            <w:r w:rsidRPr="00E104E5">
              <w:rPr>
                <w:rFonts w:eastAsia="Calibri"/>
                <w:b/>
                <w:color w:val="000000"/>
                <w:lang w:eastAsia="en-US"/>
              </w:rPr>
              <w:t>Leo TVRDOŇ</w:t>
            </w:r>
            <w:r>
              <w:rPr>
                <w:rFonts w:eastAsia="Calibri"/>
                <w:color w:val="000000"/>
                <w:lang w:eastAsia="en-US"/>
              </w:rPr>
              <w:t xml:space="preserve">. </w:t>
            </w:r>
            <w:r w:rsidRPr="00F73822">
              <w:rPr>
                <w:iCs/>
              </w:rPr>
              <w:t>The Tendency to Competitiveness of Urban Public Transport Against Individual Car Transport in the Medium Regional City</w:t>
            </w:r>
            <w:r w:rsidRPr="00F73822">
              <w:t>.</w:t>
            </w:r>
            <w:r>
              <w:t xml:space="preserve"> </w:t>
            </w:r>
            <w:r w:rsidRPr="00F73822">
              <w:rPr>
                <w:i/>
              </w:rPr>
              <w:t>Acta Logistica Moravica</w:t>
            </w:r>
            <w:r>
              <w:rPr>
                <w:i/>
              </w:rPr>
              <w:t>,</w:t>
            </w:r>
            <w:r>
              <w:t xml:space="preserve"> roč. 12 (2022), č. 2, s. 1-10.  ISSN 1804-8315. (D, autorský podíl </w:t>
            </w:r>
            <w:r w:rsidRPr="0038380E">
              <w:rPr>
                <w:b/>
              </w:rPr>
              <w:t>50 %</w:t>
            </w:r>
            <w:r>
              <w:t>)</w:t>
            </w:r>
          </w:p>
          <w:p w14:paraId="00471A55" w14:textId="77777777" w:rsidR="000F2EDD" w:rsidRDefault="000F2EDD" w:rsidP="004938E8">
            <w:pPr>
              <w:spacing w:before="120" w:after="60"/>
              <w:jc w:val="both"/>
              <w:rPr>
                <w:rFonts w:eastAsia="Calibri"/>
                <w:color w:val="000000"/>
                <w:lang w:eastAsia="en-US"/>
              </w:rPr>
            </w:pPr>
            <w:r w:rsidRPr="00401DDE">
              <w:rPr>
                <w:rFonts w:eastAsia="Calibri"/>
                <w:color w:val="000000"/>
                <w:lang w:eastAsia="en-US"/>
              </w:rPr>
              <w:t xml:space="preserve">CEMPÍREK, Václav; </w:t>
            </w:r>
            <w:r>
              <w:rPr>
                <w:rFonts w:eastAsia="Calibri"/>
                <w:color w:val="000000"/>
                <w:lang w:eastAsia="en-US"/>
              </w:rPr>
              <w:t xml:space="preserve">Ondrej </w:t>
            </w:r>
            <w:r w:rsidRPr="00401DDE">
              <w:rPr>
                <w:rFonts w:eastAsia="Calibri"/>
                <w:color w:val="000000"/>
                <w:lang w:eastAsia="en-US"/>
              </w:rPr>
              <w:t xml:space="preserve">STOPKA; </w:t>
            </w:r>
            <w:r>
              <w:rPr>
                <w:rFonts w:eastAsia="Calibri"/>
                <w:color w:val="000000"/>
                <w:lang w:eastAsia="en-US"/>
              </w:rPr>
              <w:t xml:space="preserve">Pavol </w:t>
            </w:r>
            <w:r w:rsidRPr="00401DDE">
              <w:rPr>
                <w:rFonts w:eastAsia="Calibri"/>
                <w:color w:val="000000"/>
                <w:lang w:eastAsia="en-US"/>
              </w:rPr>
              <w:t xml:space="preserve">MEŠKO; </w:t>
            </w:r>
            <w:r>
              <w:rPr>
                <w:rFonts w:eastAsia="Calibri"/>
                <w:color w:val="000000"/>
                <w:lang w:eastAsia="en-US"/>
              </w:rPr>
              <w:t xml:space="preserve">Iveta </w:t>
            </w:r>
            <w:r w:rsidRPr="00401DDE">
              <w:rPr>
                <w:rFonts w:eastAsia="Calibri"/>
                <w:color w:val="000000"/>
                <w:lang w:eastAsia="en-US"/>
              </w:rPr>
              <w:t xml:space="preserve">DOČKALÍKOVÁ a </w:t>
            </w:r>
            <w:r w:rsidRPr="00401DDE">
              <w:rPr>
                <w:rFonts w:eastAsia="Calibri"/>
                <w:b/>
                <w:color w:val="000000"/>
                <w:lang w:eastAsia="en-US"/>
              </w:rPr>
              <w:t>Leo TVRDOŇ</w:t>
            </w:r>
            <w:r w:rsidRPr="00401DDE">
              <w:rPr>
                <w:rFonts w:eastAsia="Calibri"/>
                <w:color w:val="000000"/>
                <w:lang w:eastAsia="en-US"/>
              </w:rPr>
              <w:t xml:space="preserve">. Design of Distribution Centre Location for Small E-shop Consignments Using the Clark-Wright Method. </w:t>
            </w:r>
            <w:r w:rsidRPr="00401DDE">
              <w:rPr>
                <w:rFonts w:eastAsia="Calibri"/>
                <w:i/>
                <w:color w:val="000000"/>
                <w:lang w:eastAsia="en-US"/>
              </w:rPr>
              <w:t>Transportation Research Procedia</w:t>
            </w:r>
            <w:r>
              <w:rPr>
                <w:rFonts w:eastAsia="Calibri"/>
                <w:color w:val="000000"/>
                <w:lang w:eastAsia="en-US"/>
              </w:rPr>
              <w:t>,</w:t>
            </w:r>
            <w:r w:rsidRPr="00401DDE">
              <w:rPr>
                <w:rFonts w:eastAsia="Calibri"/>
                <w:color w:val="000000"/>
                <w:lang w:eastAsia="en-US"/>
              </w:rPr>
              <w:t xml:space="preserve"> </w:t>
            </w:r>
            <w:r>
              <w:rPr>
                <w:rFonts w:eastAsia="Calibri"/>
                <w:color w:val="000000"/>
                <w:lang w:eastAsia="en-US"/>
              </w:rPr>
              <w:t>vol</w:t>
            </w:r>
            <w:r w:rsidRPr="00401DDE">
              <w:rPr>
                <w:rFonts w:eastAsia="Calibri"/>
                <w:color w:val="000000"/>
                <w:lang w:eastAsia="en-US"/>
              </w:rPr>
              <w:t>. 53</w:t>
            </w:r>
            <w:r>
              <w:rPr>
                <w:rFonts w:eastAsia="Calibri"/>
                <w:color w:val="000000"/>
                <w:lang w:eastAsia="en-US"/>
              </w:rPr>
              <w:t xml:space="preserve"> (2021)</w:t>
            </w:r>
            <w:r w:rsidRPr="00401DDE">
              <w:rPr>
                <w:rFonts w:eastAsia="Calibri"/>
                <w:color w:val="000000"/>
                <w:lang w:eastAsia="en-US"/>
              </w:rPr>
              <w:t>, s. 224-233. ISSN 2352</w:t>
            </w:r>
            <w:r>
              <w:rPr>
                <w:rFonts w:eastAsia="Calibri"/>
                <w:color w:val="000000"/>
                <w:lang w:eastAsia="en-US"/>
              </w:rPr>
              <w:t>-</w:t>
            </w:r>
            <w:r w:rsidRPr="00401DDE">
              <w:rPr>
                <w:rFonts w:eastAsia="Calibri"/>
                <w:color w:val="000000"/>
                <w:lang w:eastAsia="en-US"/>
              </w:rPr>
              <w:t xml:space="preserve">1465. </w:t>
            </w:r>
            <w:r>
              <w:rPr>
                <w:rFonts w:eastAsia="Calibri"/>
                <w:color w:val="000000"/>
                <w:lang w:eastAsia="en-US"/>
              </w:rPr>
              <w:t xml:space="preserve">(Jsc, Q3, autorský podíl </w:t>
            </w:r>
            <w:r>
              <w:rPr>
                <w:rFonts w:eastAsia="Calibri"/>
                <w:b/>
                <w:color w:val="000000"/>
                <w:lang w:eastAsia="en-US"/>
              </w:rPr>
              <w:t>20</w:t>
            </w:r>
            <w:r w:rsidRPr="00401DDE">
              <w:rPr>
                <w:rFonts w:eastAsia="Calibri"/>
                <w:b/>
                <w:color w:val="000000"/>
                <w:lang w:eastAsia="en-US"/>
              </w:rPr>
              <w:t xml:space="preserve"> %</w:t>
            </w:r>
            <w:r>
              <w:rPr>
                <w:rFonts w:eastAsia="Calibri"/>
                <w:color w:val="000000"/>
                <w:lang w:eastAsia="en-US"/>
              </w:rPr>
              <w:t>)</w:t>
            </w:r>
          </w:p>
          <w:p w14:paraId="42C9CCB3" w14:textId="77777777" w:rsidR="000F2EDD" w:rsidRDefault="000F2EDD" w:rsidP="004938E8">
            <w:pPr>
              <w:spacing w:before="120" w:after="60"/>
              <w:jc w:val="both"/>
              <w:rPr>
                <w:rFonts w:eastAsia="Calibri"/>
                <w:color w:val="000000"/>
                <w:lang w:eastAsia="en-US"/>
              </w:rPr>
            </w:pPr>
            <w:r w:rsidRPr="00401DDE">
              <w:rPr>
                <w:rFonts w:eastAsia="Calibri"/>
                <w:color w:val="000000"/>
                <w:lang w:eastAsia="en-US"/>
              </w:rPr>
              <w:t>TVRDO</w:t>
            </w:r>
            <w:r>
              <w:rPr>
                <w:rFonts w:eastAsia="Calibri"/>
                <w:color w:val="000000"/>
                <w:lang w:eastAsia="en-US"/>
              </w:rPr>
              <w:t>Ň</w:t>
            </w:r>
            <w:r w:rsidRPr="00401DDE">
              <w:rPr>
                <w:rFonts w:eastAsia="Calibri"/>
                <w:color w:val="000000"/>
                <w:lang w:eastAsia="en-US"/>
              </w:rPr>
              <w:t>, L</w:t>
            </w:r>
            <w:r>
              <w:rPr>
                <w:rFonts w:eastAsia="Calibri"/>
                <w:color w:val="000000"/>
                <w:lang w:eastAsia="en-US"/>
              </w:rPr>
              <w:t>eo</w:t>
            </w:r>
            <w:r w:rsidRPr="00401DDE">
              <w:rPr>
                <w:rFonts w:eastAsia="Calibri"/>
                <w:color w:val="000000"/>
                <w:lang w:eastAsia="en-US"/>
              </w:rPr>
              <w:t xml:space="preserve"> a</w:t>
            </w:r>
            <w:r>
              <w:rPr>
                <w:rFonts w:eastAsia="Calibri"/>
                <w:color w:val="000000"/>
                <w:lang w:eastAsia="en-US"/>
              </w:rPr>
              <w:t xml:space="preserve"> Gabriel</w:t>
            </w:r>
            <w:r w:rsidRPr="00401DDE">
              <w:rPr>
                <w:rFonts w:eastAsia="Calibri"/>
                <w:color w:val="000000"/>
                <w:lang w:eastAsia="en-US"/>
              </w:rPr>
              <w:t xml:space="preserve"> FEDORKO. Usage of Dynamic Simulation in Pressing Shop Production System Design. </w:t>
            </w:r>
            <w:r w:rsidRPr="00401DDE">
              <w:rPr>
                <w:rFonts w:eastAsia="Calibri"/>
                <w:i/>
                <w:color w:val="000000"/>
                <w:lang w:eastAsia="en-US"/>
              </w:rPr>
              <w:t>International Journal of Simulation Modelling</w:t>
            </w:r>
            <w:r>
              <w:rPr>
                <w:rFonts w:eastAsia="Calibri"/>
                <w:color w:val="000000"/>
                <w:lang w:eastAsia="en-US"/>
              </w:rPr>
              <w:t>, vol</w:t>
            </w:r>
            <w:r w:rsidRPr="00401DDE">
              <w:rPr>
                <w:rFonts w:eastAsia="Calibri"/>
                <w:color w:val="000000"/>
                <w:lang w:eastAsia="en-US"/>
              </w:rPr>
              <w:t>. 19</w:t>
            </w:r>
            <w:r>
              <w:rPr>
                <w:rFonts w:eastAsia="Calibri"/>
                <w:color w:val="000000"/>
                <w:lang w:eastAsia="en-US"/>
              </w:rPr>
              <w:t xml:space="preserve"> (2020)</w:t>
            </w:r>
            <w:r w:rsidRPr="00401DDE">
              <w:rPr>
                <w:rFonts w:eastAsia="Calibri"/>
                <w:color w:val="000000"/>
                <w:lang w:eastAsia="en-US"/>
              </w:rPr>
              <w:t xml:space="preserve">, </w:t>
            </w:r>
            <w:r>
              <w:rPr>
                <w:rFonts w:eastAsia="Calibri"/>
                <w:color w:val="000000"/>
                <w:lang w:eastAsia="en-US"/>
              </w:rPr>
              <w:t>no</w:t>
            </w:r>
            <w:r w:rsidRPr="00401DDE">
              <w:rPr>
                <w:rFonts w:eastAsia="Calibri"/>
                <w:color w:val="000000"/>
                <w:lang w:eastAsia="en-US"/>
              </w:rPr>
              <w:t>. 2, s. 185-196. ISSN 17264529.</w:t>
            </w:r>
            <w:r>
              <w:rPr>
                <w:rFonts w:eastAsia="Calibri"/>
                <w:color w:val="000000"/>
                <w:lang w:eastAsia="en-US"/>
              </w:rPr>
              <w:t xml:space="preserve"> (Jimp, Q2, autorský podíl </w:t>
            </w:r>
            <w:r w:rsidRPr="00401DDE">
              <w:rPr>
                <w:rFonts w:eastAsia="Calibri"/>
                <w:b/>
                <w:color w:val="000000"/>
                <w:lang w:eastAsia="en-US"/>
              </w:rPr>
              <w:t>90 %</w:t>
            </w:r>
            <w:r>
              <w:rPr>
                <w:rFonts w:eastAsia="Calibri"/>
                <w:color w:val="000000"/>
                <w:lang w:eastAsia="en-US"/>
              </w:rPr>
              <w:t>)</w:t>
            </w:r>
          </w:p>
          <w:p w14:paraId="52BED41B" w14:textId="77777777" w:rsidR="000F2EDD" w:rsidRPr="00401DDE" w:rsidRDefault="000F2EDD" w:rsidP="004938E8">
            <w:pPr>
              <w:spacing w:before="120" w:after="60"/>
              <w:jc w:val="both"/>
            </w:pPr>
            <w:r w:rsidRPr="00401DDE">
              <w:t>KODYM, Old</w:t>
            </w:r>
            <w:r>
              <w:t>ř</w:t>
            </w:r>
            <w:r w:rsidRPr="00401DDE">
              <w:t xml:space="preserve">ich; </w:t>
            </w:r>
            <w:r>
              <w:t xml:space="preserve">Libor </w:t>
            </w:r>
            <w:r w:rsidRPr="00401DDE">
              <w:t xml:space="preserve">KAVKA; </w:t>
            </w:r>
            <w:r w:rsidRPr="00581A67">
              <w:rPr>
                <w:b/>
              </w:rPr>
              <w:t>Leo TVRDOŇ</w:t>
            </w:r>
            <w:r w:rsidRPr="00401DDE">
              <w:t xml:space="preserve"> a </w:t>
            </w:r>
            <w:r>
              <w:t>Zdeněk Č</w:t>
            </w:r>
            <w:r w:rsidRPr="00401DDE">
              <w:t xml:space="preserve">UJAN. DIGITAL TWINS IN THE PRODUCTION ORGANIZATION. </w:t>
            </w:r>
            <w:r w:rsidRPr="00581A67">
              <w:rPr>
                <w:i/>
              </w:rPr>
              <w:t>Proceedings of the International Multidisciplinary Scientific GeoConference SGEM</w:t>
            </w:r>
            <w:r>
              <w:t>, vol</w:t>
            </w:r>
            <w:r w:rsidRPr="00401DDE">
              <w:t>. 19</w:t>
            </w:r>
            <w:r>
              <w:t xml:space="preserve"> (2019)</w:t>
            </w:r>
            <w:r w:rsidRPr="00401DDE">
              <w:t>,</w:t>
            </w:r>
            <w:r>
              <w:t xml:space="preserve"> no. 2, </w:t>
            </w:r>
            <w:r w:rsidRPr="00401DDE">
              <w:t>s. 249-256. ISSN 13142704.</w:t>
            </w:r>
            <w:r>
              <w:t xml:space="preserve"> </w:t>
            </w:r>
            <w:r w:rsidRPr="0038380E">
              <w:t>(</w:t>
            </w:r>
            <w:r>
              <w:t xml:space="preserve">Jsc, Q3, </w:t>
            </w:r>
            <w:r w:rsidRPr="0038380E">
              <w:t>autorský podíl</w:t>
            </w:r>
            <w:r>
              <w:t xml:space="preserve"> </w:t>
            </w:r>
            <w:r>
              <w:rPr>
                <w:b/>
              </w:rPr>
              <w:t xml:space="preserve">30 </w:t>
            </w:r>
            <w:r w:rsidRPr="00581A67">
              <w:rPr>
                <w:b/>
              </w:rPr>
              <w:t>%</w:t>
            </w:r>
            <w:r>
              <w:t>)</w:t>
            </w:r>
          </w:p>
        </w:tc>
      </w:tr>
      <w:tr w:rsidR="000F2EDD" w14:paraId="1B550170" w14:textId="77777777" w:rsidTr="004938E8">
        <w:trPr>
          <w:trHeight w:val="218"/>
        </w:trPr>
        <w:tc>
          <w:tcPr>
            <w:tcW w:w="9859" w:type="dxa"/>
            <w:gridSpan w:val="15"/>
            <w:shd w:val="clear" w:color="auto" w:fill="F7CAAC"/>
          </w:tcPr>
          <w:p w14:paraId="7AF81BF2" w14:textId="77777777" w:rsidR="000F2EDD" w:rsidRDefault="000F2EDD" w:rsidP="004938E8">
            <w:pPr>
              <w:rPr>
                <w:b/>
              </w:rPr>
            </w:pPr>
            <w:r>
              <w:rPr>
                <w:b/>
              </w:rPr>
              <w:t>Působení v zahraničí</w:t>
            </w:r>
          </w:p>
        </w:tc>
      </w:tr>
      <w:tr w:rsidR="000F2EDD" w14:paraId="4B38F71A" w14:textId="77777777" w:rsidTr="004938E8">
        <w:trPr>
          <w:trHeight w:val="328"/>
        </w:trPr>
        <w:tc>
          <w:tcPr>
            <w:tcW w:w="9859" w:type="dxa"/>
            <w:gridSpan w:val="15"/>
          </w:tcPr>
          <w:p w14:paraId="2724D62B" w14:textId="77777777" w:rsidR="000F2EDD" w:rsidRDefault="000F2EDD" w:rsidP="004938E8">
            <w:pPr>
              <w:rPr>
                <w:b/>
              </w:rPr>
            </w:pPr>
          </w:p>
        </w:tc>
      </w:tr>
      <w:tr w:rsidR="000F2EDD" w14:paraId="7E72572A" w14:textId="77777777" w:rsidTr="004938E8">
        <w:trPr>
          <w:cantSplit/>
          <w:trHeight w:val="470"/>
        </w:trPr>
        <w:tc>
          <w:tcPr>
            <w:tcW w:w="2518" w:type="dxa"/>
            <w:shd w:val="clear" w:color="auto" w:fill="F7CAAC"/>
          </w:tcPr>
          <w:p w14:paraId="636C8539" w14:textId="77777777" w:rsidR="000F2EDD" w:rsidRDefault="000F2EDD" w:rsidP="004938E8">
            <w:pPr>
              <w:jc w:val="both"/>
              <w:rPr>
                <w:b/>
              </w:rPr>
            </w:pPr>
            <w:r>
              <w:rPr>
                <w:b/>
              </w:rPr>
              <w:t xml:space="preserve">Podpis </w:t>
            </w:r>
          </w:p>
        </w:tc>
        <w:tc>
          <w:tcPr>
            <w:tcW w:w="4536" w:type="dxa"/>
            <w:gridSpan w:val="8"/>
          </w:tcPr>
          <w:p w14:paraId="553FC14F" w14:textId="77777777" w:rsidR="000F2EDD" w:rsidRDefault="000F2EDD" w:rsidP="004938E8">
            <w:pPr>
              <w:jc w:val="both"/>
            </w:pPr>
          </w:p>
        </w:tc>
        <w:tc>
          <w:tcPr>
            <w:tcW w:w="786" w:type="dxa"/>
            <w:gridSpan w:val="2"/>
            <w:shd w:val="clear" w:color="auto" w:fill="F7CAAC"/>
          </w:tcPr>
          <w:p w14:paraId="09E7D93B" w14:textId="77777777" w:rsidR="000F2EDD" w:rsidRDefault="000F2EDD" w:rsidP="004938E8">
            <w:pPr>
              <w:jc w:val="both"/>
            </w:pPr>
            <w:r>
              <w:rPr>
                <w:b/>
              </w:rPr>
              <w:t>datum</w:t>
            </w:r>
          </w:p>
        </w:tc>
        <w:tc>
          <w:tcPr>
            <w:tcW w:w="2019" w:type="dxa"/>
            <w:gridSpan w:val="4"/>
          </w:tcPr>
          <w:p w14:paraId="1E8564A2" w14:textId="77777777" w:rsidR="000F2EDD" w:rsidRDefault="000F2EDD" w:rsidP="004938E8">
            <w:pPr>
              <w:jc w:val="both"/>
            </w:pPr>
          </w:p>
        </w:tc>
      </w:tr>
    </w:tbl>
    <w:p w14:paraId="0386EEEE" w14:textId="77777777" w:rsidR="000F2EDD" w:rsidRDefault="000F2EDD" w:rsidP="004938E8"/>
    <w:p w14:paraId="6A88DFEC" w14:textId="77777777" w:rsidR="000F2EDD" w:rsidRDefault="000F2EDD">
      <w:pPr>
        <w:spacing w:after="160" w:line="259" w:lineRule="auto"/>
      </w:pPr>
      <w:r>
        <w:br w:type="page"/>
      </w:r>
    </w:p>
    <w:tbl>
      <w:tblPr>
        <w:tblW w:w="98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5"/>
        <w:gridCol w:w="284"/>
        <w:gridCol w:w="545"/>
        <w:gridCol w:w="1721"/>
        <w:gridCol w:w="143"/>
        <w:gridCol w:w="381"/>
        <w:gridCol w:w="186"/>
        <w:gridCol w:w="282"/>
        <w:gridCol w:w="994"/>
        <w:gridCol w:w="709"/>
        <w:gridCol w:w="77"/>
        <w:gridCol w:w="47"/>
        <w:gridCol w:w="585"/>
        <w:gridCol w:w="693"/>
        <w:gridCol w:w="694"/>
      </w:tblGrid>
      <w:tr w:rsidR="000F2EDD" w14:paraId="3BCD52D1" w14:textId="77777777" w:rsidTr="004938E8">
        <w:tc>
          <w:tcPr>
            <w:tcW w:w="9826" w:type="dxa"/>
            <w:gridSpan w:val="15"/>
            <w:tcBorders>
              <w:bottom w:val="double" w:sz="4" w:space="0" w:color="auto"/>
            </w:tcBorders>
            <w:shd w:val="clear" w:color="auto" w:fill="BDD6EE"/>
          </w:tcPr>
          <w:p w14:paraId="20035B2B" w14:textId="77777777" w:rsidR="000F2EDD" w:rsidRDefault="000F2EDD" w:rsidP="004938E8">
            <w:pPr>
              <w:jc w:val="both"/>
              <w:rPr>
                <w:b/>
                <w:sz w:val="28"/>
              </w:rPr>
            </w:pPr>
            <w:r>
              <w:rPr>
                <w:b/>
                <w:sz w:val="28"/>
              </w:rPr>
              <w:t>C-I – Personální zabezpečení</w:t>
            </w:r>
          </w:p>
        </w:tc>
      </w:tr>
      <w:tr w:rsidR="000F2EDD" w14:paraId="36B63B39" w14:textId="77777777" w:rsidTr="004938E8">
        <w:tc>
          <w:tcPr>
            <w:tcW w:w="2485" w:type="dxa"/>
            <w:tcBorders>
              <w:top w:val="double" w:sz="4" w:space="0" w:color="auto"/>
            </w:tcBorders>
            <w:shd w:val="clear" w:color="auto" w:fill="F7CAAC"/>
          </w:tcPr>
          <w:p w14:paraId="4EEEFFBB" w14:textId="77777777" w:rsidR="000F2EDD" w:rsidRDefault="000F2EDD" w:rsidP="004938E8">
            <w:pPr>
              <w:jc w:val="both"/>
              <w:rPr>
                <w:b/>
              </w:rPr>
            </w:pPr>
            <w:r>
              <w:rPr>
                <w:b/>
              </w:rPr>
              <w:t>Vysoká škola</w:t>
            </w:r>
          </w:p>
        </w:tc>
        <w:tc>
          <w:tcPr>
            <w:tcW w:w="7341" w:type="dxa"/>
            <w:gridSpan w:val="14"/>
          </w:tcPr>
          <w:p w14:paraId="41D580AD" w14:textId="77777777" w:rsidR="000F2EDD" w:rsidRDefault="000F2EDD" w:rsidP="004938E8">
            <w:pPr>
              <w:jc w:val="both"/>
            </w:pPr>
            <w:r w:rsidRPr="001B2AE1">
              <w:t>Univerzita Tomáše Bati ve Zlíně</w:t>
            </w:r>
          </w:p>
        </w:tc>
      </w:tr>
      <w:tr w:rsidR="000F2EDD" w14:paraId="596A2E03" w14:textId="77777777" w:rsidTr="004938E8">
        <w:tc>
          <w:tcPr>
            <w:tcW w:w="2485" w:type="dxa"/>
            <w:shd w:val="clear" w:color="auto" w:fill="F7CAAC"/>
          </w:tcPr>
          <w:p w14:paraId="080AD366" w14:textId="77777777" w:rsidR="000F2EDD" w:rsidRDefault="000F2EDD" w:rsidP="004938E8">
            <w:pPr>
              <w:jc w:val="both"/>
              <w:rPr>
                <w:b/>
              </w:rPr>
            </w:pPr>
            <w:r>
              <w:rPr>
                <w:b/>
              </w:rPr>
              <w:t>Součást vysoké školy</w:t>
            </w:r>
          </w:p>
        </w:tc>
        <w:tc>
          <w:tcPr>
            <w:tcW w:w="7341" w:type="dxa"/>
            <w:gridSpan w:val="14"/>
          </w:tcPr>
          <w:p w14:paraId="225CB3CB" w14:textId="77777777" w:rsidR="000F2EDD" w:rsidRDefault="000F2EDD" w:rsidP="004938E8">
            <w:pPr>
              <w:jc w:val="both"/>
            </w:pPr>
            <w:r>
              <w:t>Fakulta logistiky a krizového řízení</w:t>
            </w:r>
          </w:p>
        </w:tc>
      </w:tr>
      <w:tr w:rsidR="000F2EDD" w14:paraId="071817CE" w14:textId="77777777" w:rsidTr="004938E8">
        <w:tc>
          <w:tcPr>
            <w:tcW w:w="2485" w:type="dxa"/>
            <w:shd w:val="clear" w:color="auto" w:fill="F7CAAC"/>
          </w:tcPr>
          <w:p w14:paraId="59741CEE" w14:textId="77777777" w:rsidR="000F2EDD" w:rsidRDefault="000F2EDD" w:rsidP="004938E8">
            <w:pPr>
              <w:jc w:val="both"/>
              <w:rPr>
                <w:b/>
              </w:rPr>
            </w:pPr>
            <w:r>
              <w:rPr>
                <w:b/>
              </w:rPr>
              <w:t>Název studijního programu</w:t>
            </w:r>
          </w:p>
        </w:tc>
        <w:tc>
          <w:tcPr>
            <w:tcW w:w="7341" w:type="dxa"/>
            <w:gridSpan w:val="14"/>
          </w:tcPr>
          <w:p w14:paraId="5686A941" w14:textId="77777777" w:rsidR="000F2EDD" w:rsidRDefault="000F2EDD" w:rsidP="004938E8">
            <w:pPr>
              <w:jc w:val="both"/>
            </w:pPr>
            <w:r>
              <w:t>Management rizik</w:t>
            </w:r>
          </w:p>
        </w:tc>
      </w:tr>
      <w:tr w:rsidR="000F2EDD" w14:paraId="509E2131" w14:textId="77777777" w:rsidTr="004938E8">
        <w:tc>
          <w:tcPr>
            <w:tcW w:w="2485" w:type="dxa"/>
            <w:shd w:val="clear" w:color="auto" w:fill="F7CAAC"/>
          </w:tcPr>
          <w:p w14:paraId="4255F09C" w14:textId="77777777" w:rsidR="000F2EDD" w:rsidRDefault="000F2EDD" w:rsidP="004938E8">
            <w:pPr>
              <w:jc w:val="both"/>
              <w:rPr>
                <w:b/>
              </w:rPr>
            </w:pPr>
            <w:r>
              <w:rPr>
                <w:b/>
              </w:rPr>
              <w:t>Jméno a příjmení</w:t>
            </w:r>
          </w:p>
        </w:tc>
        <w:tc>
          <w:tcPr>
            <w:tcW w:w="4536" w:type="dxa"/>
            <w:gridSpan w:val="8"/>
          </w:tcPr>
          <w:p w14:paraId="75FC620B" w14:textId="77777777" w:rsidR="000F2EDD" w:rsidRPr="00A42879" w:rsidRDefault="000F2EDD" w:rsidP="004938E8">
            <w:pPr>
              <w:jc w:val="both"/>
              <w:rPr>
                <w:b/>
                <w:bCs/>
              </w:rPr>
            </w:pPr>
            <w:r>
              <w:rPr>
                <w:b/>
                <w:bCs/>
              </w:rPr>
              <w:t>Pavel Valášek</w:t>
            </w:r>
          </w:p>
        </w:tc>
        <w:tc>
          <w:tcPr>
            <w:tcW w:w="709" w:type="dxa"/>
            <w:shd w:val="clear" w:color="auto" w:fill="F7CAAC"/>
          </w:tcPr>
          <w:p w14:paraId="6E4A23DF" w14:textId="77777777" w:rsidR="000F2EDD" w:rsidRDefault="000F2EDD" w:rsidP="004938E8">
            <w:pPr>
              <w:jc w:val="both"/>
              <w:rPr>
                <w:b/>
              </w:rPr>
            </w:pPr>
            <w:r>
              <w:rPr>
                <w:b/>
              </w:rPr>
              <w:t>Tituly</w:t>
            </w:r>
          </w:p>
        </w:tc>
        <w:tc>
          <w:tcPr>
            <w:tcW w:w="2096" w:type="dxa"/>
            <w:gridSpan w:val="5"/>
          </w:tcPr>
          <w:p w14:paraId="2D4F2729" w14:textId="77777777" w:rsidR="000F2EDD" w:rsidRDefault="000F2EDD" w:rsidP="004938E8">
            <w:r>
              <w:t xml:space="preserve">Ing. </w:t>
            </w:r>
          </w:p>
        </w:tc>
      </w:tr>
      <w:tr w:rsidR="000F2EDD" w14:paraId="73C5BF92" w14:textId="77777777" w:rsidTr="004938E8">
        <w:tc>
          <w:tcPr>
            <w:tcW w:w="2485" w:type="dxa"/>
            <w:shd w:val="clear" w:color="auto" w:fill="F7CAAC"/>
          </w:tcPr>
          <w:p w14:paraId="5D6C31B6" w14:textId="77777777" w:rsidR="000F2EDD" w:rsidRDefault="000F2EDD" w:rsidP="004938E8">
            <w:pPr>
              <w:jc w:val="both"/>
              <w:rPr>
                <w:b/>
              </w:rPr>
            </w:pPr>
            <w:r>
              <w:rPr>
                <w:b/>
              </w:rPr>
              <w:t>Rok narození</w:t>
            </w:r>
          </w:p>
        </w:tc>
        <w:tc>
          <w:tcPr>
            <w:tcW w:w="829" w:type="dxa"/>
            <w:gridSpan w:val="2"/>
          </w:tcPr>
          <w:p w14:paraId="1ABBF5F3" w14:textId="77777777" w:rsidR="000F2EDD" w:rsidRDefault="000F2EDD" w:rsidP="004938E8">
            <w:pPr>
              <w:jc w:val="both"/>
            </w:pPr>
            <w:r>
              <w:t>1991</w:t>
            </w:r>
          </w:p>
        </w:tc>
        <w:tc>
          <w:tcPr>
            <w:tcW w:w="1721" w:type="dxa"/>
            <w:shd w:val="clear" w:color="auto" w:fill="F7CAAC"/>
          </w:tcPr>
          <w:p w14:paraId="37D73528" w14:textId="77777777" w:rsidR="000F2EDD" w:rsidRDefault="000F2EDD" w:rsidP="004938E8">
            <w:pPr>
              <w:jc w:val="both"/>
              <w:rPr>
                <w:b/>
              </w:rPr>
            </w:pPr>
            <w:r>
              <w:rPr>
                <w:b/>
              </w:rPr>
              <w:t>typ vztahu k VŠ</w:t>
            </w:r>
          </w:p>
        </w:tc>
        <w:tc>
          <w:tcPr>
            <w:tcW w:w="992" w:type="dxa"/>
            <w:gridSpan w:val="4"/>
          </w:tcPr>
          <w:p w14:paraId="561F1D1E" w14:textId="77777777" w:rsidR="000F2EDD" w:rsidRPr="00124859" w:rsidRDefault="000F2EDD" w:rsidP="004938E8">
            <w:pPr>
              <w:jc w:val="both"/>
              <w:rPr>
                <w:i/>
                <w:iCs/>
              </w:rPr>
            </w:pPr>
            <w:r>
              <w:rPr>
                <w:i/>
                <w:iCs/>
              </w:rPr>
              <w:t>pp.</w:t>
            </w:r>
          </w:p>
        </w:tc>
        <w:tc>
          <w:tcPr>
            <w:tcW w:w="994" w:type="dxa"/>
            <w:shd w:val="clear" w:color="auto" w:fill="F7CAAC"/>
          </w:tcPr>
          <w:p w14:paraId="02ACDCB9" w14:textId="77777777" w:rsidR="000F2EDD" w:rsidRDefault="000F2EDD" w:rsidP="004938E8">
            <w:pPr>
              <w:jc w:val="both"/>
              <w:rPr>
                <w:b/>
              </w:rPr>
            </w:pPr>
            <w:r>
              <w:rPr>
                <w:b/>
              </w:rPr>
              <w:t>rozsah</w:t>
            </w:r>
          </w:p>
        </w:tc>
        <w:tc>
          <w:tcPr>
            <w:tcW w:w="709" w:type="dxa"/>
          </w:tcPr>
          <w:p w14:paraId="3C9C49FF" w14:textId="77777777" w:rsidR="000F2EDD" w:rsidRDefault="000F2EDD" w:rsidP="004938E8">
            <w:pPr>
              <w:jc w:val="both"/>
            </w:pPr>
            <w:r>
              <w:t>40</w:t>
            </w:r>
          </w:p>
        </w:tc>
        <w:tc>
          <w:tcPr>
            <w:tcW w:w="709" w:type="dxa"/>
            <w:gridSpan w:val="3"/>
            <w:shd w:val="clear" w:color="auto" w:fill="F7CAAC"/>
          </w:tcPr>
          <w:p w14:paraId="52CF9C98" w14:textId="77777777" w:rsidR="000F2EDD" w:rsidRDefault="000F2EDD" w:rsidP="004938E8">
            <w:pPr>
              <w:jc w:val="both"/>
              <w:rPr>
                <w:b/>
              </w:rPr>
            </w:pPr>
            <w:r>
              <w:rPr>
                <w:b/>
              </w:rPr>
              <w:t>do kdy</w:t>
            </w:r>
          </w:p>
        </w:tc>
        <w:tc>
          <w:tcPr>
            <w:tcW w:w="1387" w:type="dxa"/>
            <w:gridSpan w:val="2"/>
          </w:tcPr>
          <w:p w14:paraId="01B765B7" w14:textId="77777777" w:rsidR="000F2EDD" w:rsidRDefault="000F2EDD" w:rsidP="004938E8">
            <w:pPr>
              <w:jc w:val="both"/>
            </w:pPr>
            <w:r>
              <w:t>N</w:t>
            </w:r>
          </w:p>
        </w:tc>
      </w:tr>
      <w:tr w:rsidR="000F2EDD" w14:paraId="30FF7545" w14:textId="77777777" w:rsidTr="004938E8">
        <w:tc>
          <w:tcPr>
            <w:tcW w:w="5035" w:type="dxa"/>
            <w:gridSpan w:val="4"/>
            <w:shd w:val="clear" w:color="auto" w:fill="F7CAAC"/>
          </w:tcPr>
          <w:p w14:paraId="045336B0" w14:textId="77777777" w:rsidR="000F2EDD" w:rsidRDefault="000F2EDD" w:rsidP="004938E8">
            <w:pPr>
              <w:jc w:val="both"/>
              <w:rPr>
                <w:b/>
              </w:rPr>
            </w:pPr>
            <w:r>
              <w:rPr>
                <w:b/>
              </w:rPr>
              <w:t>Typ vztahu na součásti VŠ, která uskutečňuje st. program</w:t>
            </w:r>
          </w:p>
        </w:tc>
        <w:tc>
          <w:tcPr>
            <w:tcW w:w="992" w:type="dxa"/>
            <w:gridSpan w:val="4"/>
          </w:tcPr>
          <w:p w14:paraId="07659EAF" w14:textId="77777777" w:rsidR="000F2EDD" w:rsidRPr="00124859" w:rsidRDefault="000F2EDD" w:rsidP="004938E8">
            <w:pPr>
              <w:jc w:val="both"/>
              <w:rPr>
                <w:i/>
                <w:iCs/>
              </w:rPr>
            </w:pPr>
            <w:r>
              <w:rPr>
                <w:i/>
                <w:iCs/>
              </w:rPr>
              <w:t>pp.</w:t>
            </w:r>
          </w:p>
        </w:tc>
        <w:tc>
          <w:tcPr>
            <w:tcW w:w="994" w:type="dxa"/>
            <w:shd w:val="clear" w:color="auto" w:fill="F7CAAC"/>
          </w:tcPr>
          <w:p w14:paraId="60856182" w14:textId="77777777" w:rsidR="000F2EDD" w:rsidRDefault="000F2EDD" w:rsidP="004938E8">
            <w:pPr>
              <w:jc w:val="both"/>
              <w:rPr>
                <w:b/>
              </w:rPr>
            </w:pPr>
            <w:r>
              <w:rPr>
                <w:b/>
              </w:rPr>
              <w:t>rozsah</w:t>
            </w:r>
          </w:p>
        </w:tc>
        <w:tc>
          <w:tcPr>
            <w:tcW w:w="709" w:type="dxa"/>
          </w:tcPr>
          <w:p w14:paraId="77FAB26E" w14:textId="77777777" w:rsidR="000F2EDD" w:rsidRDefault="000F2EDD" w:rsidP="004938E8">
            <w:pPr>
              <w:jc w:val="both"/>
            </w:pPr>
            <w:r>
              <w:t>40</w:t>
            </w:r>
          </w:p>
        </w:tc>
        <w:tc>
          <w:tcPr>
            <w:tcW w:w="709" w:type="dxa"/>
            <w:gridSpan w:val="3"/>
            <w:shd w:val="clear" w:color="auto" w:fill="F7CAAC"/>
          </w:tcPr>
          <w:p w14:paraId="679C2FFA" w14:textId="77777777" w:rsidR="000F2EDD" w:rsidRDefault="000F2EDD" w:rsidP="004938E8">
            <w:pPr>
              <w:jc w:val="both"/>
              <w:rPr>
                <w:b/>
              </w:rPr>
            </w:pPr>
            <w:r>
              <w:rPr>
                <w:b/>
              </w:rPr>
              <w:t>do kdy</w:t>
            </w:r>
          </w:p>
        </w:tc>
        <w:tc>
          <w:tcPr>
            <w:tcW w:w="1387" w:type="dxa"/>
            <w:gridSpan w:val="2"/>
          </w:tcPr>
          <w:p w14:paraId="6DE97A23" w14:textId="77777777" w:rsidR="000F2EDD" w:rsidRDefault="000F2EDD" w:rsidP="004938E8">
            <w:pPr>
              <w:jc w:val="both"/>
            </w:pPr>
            <w:r>
              <w:t>N</w:t>
            </w:r>
          </w:p>
        </w:tc>
      </w:tr>
      <w:tr w:rsidR="000F2EDD" w14:paraId="07EA5CCE" w14:textId="77777777" w:rsidTr="004938E8">
        <w:tc>
          <w:tcPr>
            <w:tcW w:w="6027" w:type="dxa"/>
            <w:gridSpan w:val="8"/>
            <w:shd w:val="clear" w:color="auto" w:fill="F7CAAC"/>
          </w:tcPr>
          <w:p w14:paraId="5342A8EA"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3F56F279" w14:textId="77777777" w:rsidR="000F2EDD" w:rsidRDefault="000F2EDD" w:rsidP="004938E8">
            <w:pPr>
              <w:jc w:val="both"/>
              <w:rPr>
                <w:b/>
              </w:rPr>
            </w:pPr>
            <w:r>
              <w:rPr>
                <w:b/>
              </w:rPr>
              <w:t>typ prac. vztahu</w:t>
            </w:r>
          </w:p>
        </w:tc>
        <w:tc>
          <w:tcPr>
            <w:tcW w:w="2096" w:type="dxa"/>
            <w:gridSpan w:val="5"/>
            <w:shd w:val="clear" w:color="auto" w:fill="F7CAAC"/>
          </w:tcPr>
          <w:p w14:paraId="05A0E128" w14:textId="77777777" w:rsidR="000F2EDD" w:rsidRDefault="000F2EDD" w:rsidP="004938E8">
            <w:pPr>
              <w:jc w:val="both"/>
              <w:rPr>
                <w:b/>
              </w:rPr>
            </w:pPr>
            <w:r>
              <w:rPr>
                <w:b/>
              </w:rPr>
              <w:t>rozsah</w:t>
            </w:r>
          </w:p>
        </w:tc>
      </w:tr>
      <w:tr w:rsidR="000F2EDD" w14:paraId="2FF64EAA" w14:textId="77777777" w:rsidTr="004938E8">
        <w:tc>
          <w:tcPr>
            <w:tcW w:w="6027" w:type="dxa"/>
            <w:gridSpan w:val="8"/>
          </w:tcPr>
          <w:p w14:paraId="44F6F0D3" w14:textId="77777777" w:rsidR="000F2EDD" w:rsidRDefault="000F2EDD" w:rsidP="004938E8">
            <w:pPr>
              <w:jc w:val="both"/>
            </w:pPr>
          </w:p>
        </w:tc>
        <w:tc>
          <w:tcPr>
            <w:tcW w:w="1703" w:type="dxa"/>
            <w:gridSpan w:val="2"/>
          </w:tcPr>
          <w:p w14:paraId="5081AC03" w14:textId="77777777" w:rsidR="000F2EDD" w:rsidRPr="00A42879" w:rsidRDefault="000F2EDD" w:rsidP="004938E8">
            <w:pPr>
              <w:jc w:val="both"/>
              <w:rPr>
                <w:i/>
                <w:iCs/>
              </w:rPr>
            </w:pPr>
          </w:p>
        </w:tc>
        <w:tc>
          <w:tcPr>
            <w:tcW w:w="2096" w:type="dxa"/>
            <w:gridSpan w:val="5"/>
          </w:tcPr>
          <w:p w14:paraId="19B0D55F" w14:textId="77777777" w:rsidR="000F2EDD" w:rsidRDefault="000F2EDD" w:rsidP="004938E8">
            <w:pPr>
              <w:jc w:val="both"/>
            </w:pPr>
          </w:p>
        </w:tc>
      </w:tr>
      <w:tr w:rsidR="000F2EDD" w14:paraId="6BA823CF" w14:textId="77777777" w:rsidTr="004938E8">
        <w:tc>
          <w:tcPr>
            <w:tcW w:w="6027" w:type="dxa"/>
            <w:gridSpan w:val="8"/>
          </w:tcPr>
          <w:p w14:paraId="1734AF98" w14:textId="77777777" w:rsidR="000F2EDD" w:rsidRDefault="000F2EDD" w:rsidP="004938E8">
            <w:pPr>
              <w:jc w:val="both"/>
            </w:pPr>
          </w:p>
        </w:tc>
        <w:tc>
          <w:tcPr>
            <w:tcW w:w="1703" w:type="dxa"/>
            <w:gridSpan w:val="2"/>
          </w:tcPr>
          <w:p w14:paraId="5B4119E8" w14:textId="77777777" w:rsidR="000F2EDD" w:rsidRDefault="000F2EDD" w:rsidP="004938E8">
            <w:pPr>
              <w:jc w:val="both"/>
            </w:pPr>
          </w:p>
        </w:tc>
        <w:tc>
          <w:tcPr>
            <w:tcW w:w="2096" w:type="dxa"/>
            <w:gridSpan w:val="5"/>
          </w:tcPr>
          <w:p w14:paraId="6B8BC241" w14:textId="77777777" w:rsidR="000F2EDD" w:rsidRDefault="000F2EDD" w:rsidP="004938E8">
            <w:pPr>
              <w:jc w:val="both"/>
            </w:pPr>
          </w:p>
        </w:tc>
      </w:tr>
      <w:tr w:rsidR="000F2EDD" w14:paraId="3244C1B2" w14:textId="77777777" w:rsidTr="004938E8">
        <w:tc>
          <w:tcPr>
            <w:tcW w:w="6027" w:type="dxa"/>
            <w:gridSpan w:val="8"/>
          </w:tcPr>
          <w:p w14:paraId="2C72A121" w14:textId="77777777" w:rsidR="000F2EDD" w:rsidRDefault="000F2EDD" w:rsidP="004938E8">
            <w:pPr>
              <w:jc w:val="both"/>
            </w:pPr>
          </w:p>
        </w:tc>
        <w:tc>
          <w:tcPr>
            <w:tcW w:w="1703" w:type="dxa"/>
            <w:gridSpan w:val="2"/>
          </w:tcPr>
          <w:p w14:paraId="449C3C3D" w14:textId="77777777" w:rsidR="000F2EDD" w:rsidRDefault="000F2EDD" w:rsidP="004938E8">
            <w:pPr>
              <w:jc w:val="both"/>
            </w:pPr>
          </w:p>
        </w:tc>
        <w:tc>
          <w:tcPr>
            <w:tcW w:w="2096" w:type="dxa"/>
            <w:gridSpan w:val="5"/>
          </w:tcPr>
          <w:p w14:paraId="38BFD46A" w14:textId="77777777" w:rsidR="000F2EDD" w:rsidRDefault="000F2EDD" w:rsidP="004938E8">
            <w:pPr>
              <w:jc w:val="both"/>
            </w:pPr>
          </w:p>
        </w:tc>
      </w:tr>
      <w:tr w:rsidR="000F2EDD" w14:paraId="5AC84B00" w14:textId="77777777" w:rsidTr="004938E8">
        <w:tc>
          <w:tcPr>
            <w:tcW w:w="6027" w:type="dxa"/>
            <w:gridSpan w:val="8"/>
          </w:tcPr>
          <w:p w14:paraId="12C7A5AE" w14:textId="77777777" w:rsidR="000F2EDD" w:rsidRDefault="000F2EDD" w:rsidP="004938E8">
            <w:pPr>
              <w:jc w:val="both"/>
            </w:pPr>
          </w:p>
        </w:tc>
        <w:tc>
          <w:tcPr>
            <w:tcW w:w="1703" w:type="dxa"/>
            <w:gridSpan w:val="2"/>
          </w:tcPr>
          <w:p w14:paraId="102BB9CA" w14:textId="77777777" w:rsidR="000F2EDD" w:rsidRDefault="000F2EDD" w:rsidP="004938E8">
            <w:pPr>
              <w:jc w:val="both"/>
            </w:pPr>
          </w:p>
        </w:tc>
        <w:tc>
          <w:tcPr>
            <w:tcW w:w="2096" w:type="dxa"/>
            <w:gridSpan w:val="5"/>
          </w:tcPr>
          <w:p w14:paraId="788328FC" w14:textId="77777777" w:rsidR="000F2EDD" w:rsidRDefault="000F2EDD" w:rsidP="004938E8">
            <w:pPr>
              <w:jc w:val="both"/>
            </w:pPr>
          </w:p>
        </w:tc>
      </w:tr>
      <w:tr w:rsidR="000F2EDD" w14:paraId="72878396" w14:textId="77777777" w:rsidTr="004938E8">
        <w:tc>
          <w:tcPr>
            <w:tcW w:w="9826" w:type="dxa"/>
            <w:gridSpan w:val="15"/>
            <w:shd w:val="clear" w:color="auto" w:fill="F7CAAC"/>
          </w:tcPr>
          <w:p w14:paraId="50F217CA"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98B9967" w14:textId="77777777" w:rsidTr="004938E8">
        <w:trPr>
          <w:trHeight w:val="1417"/>
        </w:trPr>
        <w:tc>
          <w:tcPr>
            <w:tcW w:w="9826" w:type="dxa"/>
            <w:gridSpan w:val="15"/>
            <w:tcBorders>
              <w:top w:val="nil"/>
            </w:tcBorders>
          </w:tcPr>
          <w:p w14:paraId="53CFFE36" w14:textId="77777777" w:rsidR="000F2EDD" w:rsidRDefault="000F2EDD" w:rsidP="004938E8">
            <w:pPr>
              <w:jc w:val="both"/>
            </w:pPr>
            <w:r>
              <w:t>Kybernetická bezpečnost  –  přednášející (43 %), cvičící (100 %)</w:t>
            </w:r>
          </w:p>
          <w:p w14:paraId="6D584D08" w14:textId="77777777" w:rsidR="000F2EDD" w:rsidRDefault="000F2EDD" w:rsidP="004938E8">
            <w:pPr>
              <w:jc w:val="both"/>
            </w:pPr>
            <w:r>
              <w:t>Informatika – cvičící (50 %)</w:t>
            </w:r>
          </w:p>
          <w:p w14:paraId="6F902FED" w14:textId="77777777" w:rsidR="000F2EDD" w:rsidRPr="002827C6" w:rsidRDefault="000F2EDD" w:rsidP="004938E8">
            <w:pPr>
              <w:jc w:val="both"/>
            </w:pPr>
            <w:r>
              <w:t>Otevřená prostorová data a digitální bezpečnost – přednášející (21,5 %), cvičící (25 %)</w:t>
            </w:r>
          </w:p>
        </w:tc>
      </w:tr>
      <w:tr w:rsidR="000F2EDD" w14:paraId="564BA624" w14:textId="77777777" w:rsidTr="004938E8">
        <w:trPr>
          <w:trHeight w:val="340"/>
        </w:trPr>
        <w:tc>
          <w:tcPr>
            <w:tcW w:w="9826" w:type="dxa"/>
            <w:gridSpan w:val="15"/>
            <w:tcBorders>
              <w:top w:val="nil"/>
            </w:tcBorders>
            <w:shd w:val="clear" w:color="auto" w:fill="FBD4B4"/>
          </w:tcPr>
          <w:p w14:paraId="4B88B319"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187BB31D" w14:textId="77777777" w:rsidTr="004938E8">
        <w:trPr>
          <w:trHeight w:val="340"/>
        </w:trPr>
        <w:tc>
          <w:tcPr>
            <w:tcW w:w="2769" w:type="dxa"/>
            <w:gridSpan w:val="2"/>
            <w:tcBorders>
              <w:top w:val="nil"/>
            </w:tcBorders>
          </w:tcPr>
          <w:p w14:paraId="2F3187AC"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1A2EAE19"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0BD9BC0B" w14:textId="77777777" w:rsidR="000F2EDD" w:rsidRPr="002827C6" w:rsidRDefault="000F2EDD" w:rsidP="004938E8">
            <w:pPr>
              <w:jc w:val="both"/>
              <w:rPr>
                <w:b/>
              </w:rPr>
            </w:pPr>
            <w:r w:rsidRPr="002827C6">
              <w:rPr>
                <w:b/>
              </w:rPr>
              <w:t>Sem.</w:t>
            </w:r>
          </w:p>
        </w:tc>
        <w:tc>
          <w:tcPr>
            <w:tcW w:w="2109" w:type="dxa"/>
            <w:gridSpan w:val="5"/>
            <w:tcBorders>
              <w:top w:val="nil"/>
            </w:tcBorders>
          </w:tcPr>
          <w:p w14:paraId="3B0FA5FF"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626003B9"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1F1B361C" w14:textId="77777777" w:rsidTr="004938E8">
        <w:trPr>
          <w:trHeight w:val="285"/>
        </w:trPr>
        <w:tc>
          <w:tcPr>
            <w:tcW w:w="2769" w:type="dxa"/>
            <w:gridSpan w:val="2"/>
            <w:tcBorders>
              <w:top w:val="nil"/>
            </w:tcBorders>
          </w:tcPr>
          <w:p w14:paraId="5C933062" w14:textId="77777777" w:rsidR="000F2EDD" w:rsidRPr="009B6531" w:rsidRDefault="000F2EDD" w:rsidP="004938E8">
            <w:pPr>
              <w:jc w:val="both"/>
            </w:pPr>
          </w:p>
        </w:tc>
        <w:tc>
          <w:tcPr>
            <w:tcW w:w="2409" w:type="dxa"/>
            <w:gridSpan w:val="3"/>
            <w:tcBorders>
              <w:top w:val="nil"/>
            </w:tcBorders>
          </w:tcPr>
          <w:p w14:paraId="15B3F912" w14:textId="77777777" w:rsidR="000F2EDD" w:rsidRPr="009B6531" w:rsidRDefault="000F2EDD" w:rsidP="004938E8">
            <w:pPr>
              <w:jc w:val="both"/>
            </w:pPr>
          </w:p>
        </w:tc>
        <w:tc>
          <w:tcPr>
            <w:tcW w:w="567" w:type="dxa"/>
            <w:gridSpan w:val="2"/>
            <w:tcBorders>
              <w:top w:val="nil"/>
            </w:tcBorders>
          </w:tcPr>
          <w:p w14:paraId="3466D65F" w14:textId="77777777" w:rsidR="000F2EDD" w:rsidRPr="009B6531" w:rsidRDefault="000F2EDD" w:rsidP="004938E8">
            <w:pPr>
              <w:jc w:val="both"/>
            </w:pPr>
          </w:p>
        </w:tc>
        <w:tc>
          <w:tcPr>
            <w:tcW w:w="2109" w:type="dxa"/>
            <w:gridSpan w:val="5"/>
            <w:tcBorders>
              <w:top w:val="nil"/>
            </w:tcBorders>
          </w:tcPr>
          <w:p w14:paraId="683AC224" w14:textId="77777777" w:rsidR="000F2EDD" w:rsidRPr="009B6531" w:rsidRDefault="000F2EDD" w:rsidP="004938E8"/>
        </w:tc>
        <w:tc>
          <w:tcPr>
            <w:tcW w:w="1972" w:type="dxa"/>
            <w:gridSpan w:val="3"/>
            <w:tcBorders>
              <w:top w:val="nil"/>
            </w:tcBorders>
          </w:tcPr>
          <w:p w14:paraId="3136D1CB" w14:textId="77777777" w:rsidR="000F2EDD" w:rsidRPr="009B6531" w:rsidRDefault="000F2EDD" w:rsidP="004938E8">
            <w:pPr>
              <w:jc w:val="both"/>
            </w:pPr>
          </w:p>
        </w:tc>
      </w:tr>
      <w:tr w:rsidR="000F2EDD" w14:paraId="37522028" w14:textId="77777777" w:rsidTr="004938E8">
        <w:trPr>
          <w:trHeight w:val="284"/>
        </w:trPr>
        <w:tc>
          <w:tcPr>
            <w:tcW w:w="2769" w:type="dxa"/>
            <w:gridSpan w:val="2"/>
            <w:tcBorders>
              <w:top w:val="nil"/>
            </w:tcBorders>
          </w:tcPr>
          <w:p w14:paraId="71F79015" w14:textId="77777777" w:rsidR="000F2EDD" w:rsidRPr="009B6531" w:rsidRDefault="000F2EDD" w:rsidP="004938E8">
            <w:pPr>
              <w:jc w:val="both"/>
            </w:pPr>
          </w:p>
        </w:tc>
        <w:tc>
          <w:tcPr>
            <w:tcW w:w="2409" w:type="dxa"/>
            <w:gridSpan w:val="3"/>
            <w:tcBorders>
              <w:top w:val="nil"/>
            </w:tcBorders>
          </w:tcPr>
          <w:p w14:paraId="415F7382" w14:textId="77777777" w:rsidR="000F2EDD" w:rsidRPr="009B6531" w:rsidRDefault="000F2EDD" w:rsidP="004938E8">
            <w:pPr>
              <w:jc w:val="both"/>
            </w:pPr>
          </w:p>
        </w:tc>
        <w:tc>
          <w:tcPr>
            <w:tcW w:w="567" w:type="dxa"/>
            <w:gridSpan w:val="2"/>
            <w:tcBorders>
              <w:top w:val="nil"/>
            </w:tcBorders>
          </w:tcPr>
          <w:p w14:paraId="05DF2210" w14:textId="77777777" w:rsidR="000F2EDD" w:rsidRPr="009B6531" w:rsidRDefault="000F2EDD" w:rsidP="004938E8">
            <w:pPr>
              <w:jc w:val="both"/>
            </w:pPr>
          </w:p>
        </w:tc>
        <w:tc>
          <w:tcPr>
            <w:tcW w:w="2109" w:type="dxa"/>
            <w:gridSpan w:val="5"/>
            <w:tcBorders>
              <w:top w:val="nil"/>
            </w:tcBorders>
          </w:tcPr>
          <w:p w14:paraId="5C2A7F80" w14:textId="77777777" w:rsidR="000F2EDD" w:rsidRPr="009B6531" w:rsidRDefault="000F2EDD" w:rsidP="004938E8"/>
        </w:tc>
        <w:tc>
          <w:tcPr>
            <w:tcW w:w="1972" w:type="dxa"/>
            <w:gridSpan w:val="3"/>
            <w:tcBorders>
              <w:top w:val="nil"/>
            </w:tcBorders>
          </w:tcPr>
          <w:p w14:paraId="656A3A79" w14:textId="77777777" w:rsidR="000F2EDD" w:rsidRPr="009B6531" w:rsidRDefault="000F2EDD" w:rsidP="004938E8">
            <w:pPr>
              <w:jc w:val="both"/>
            </w:pPr>
          </w:p>
        </w:tc>
      </w:tr>
      <w:tr w:rsidR="000F2EDD" w14:paraId="43E40702" w14:textId="77777777" w:rsidTr="004938E8">
        <w:trPr>
          <w:trHeight w:val="284"/>
        </w:trPr>
        <w:tc>
          <w:tcPr>
            <w:tcW w:w="2769" w:type="dxa"/>
            <w:gridSpan w:val="2"/>
            <w:tcBorders>
              <w:top w:val="nil"/>
            </w:tcBorders>
          </w:tcPr>
          <w:p w14:paraId="64A85D18" w14:textId="77777777" w:rsidR="000F2EDD" w:rsidRPr="009B6531" w:rsidRDefault="000F2EDD" w:rsidP="004938E8">
            <w:pPr>
              <w:jc w:val="both"/>
            </w:pPr>
          </w:p>
        </w:tc>
        <w:tc>
          <w:tcPr>
            <w:tcW w:w="2409" w:type="dxa"/>
            <w:gridSpan w:val="3"/>
            <w:tcBorders>
              <w:top w:val="nil"/>
            </w:tcBorders>
          </w:tcPr>
          <w:p w14:paraId="2A085543" w14:textId="77777777" w:rsidR="000F2EDD" w:rsidRPr="009B6531" w:rsidRDefault="000F2EDD" w:rsidP="004938E8">
            <w:pPr>
              <w:jc w:val="both"/>
            </w:pPr>
          </w:p>
        </w:tc>
        <w:tc>
          <w:tcPr>
            <w:tcW w:w="567" w:type="dxa"/>
            <w:gridSpan w:val="2"/>
            <w:tcBorders>
              <w:top w:val="nil"/>
            </w:tcBorders>
          </w:tcPr>
          <w:p w14:paraId="1CBBA244" w14:textId="77777777" w:rsidR="000F2EDD" w:rsidRPr="009B6531" w:rsidRDefault="000F2EDD" w:rsidP="004938E8">
            <w:pPr>
              <w:jc w:val="both"/>
            </w:pPr>
          </w:p>
        </w:tc>
        <w:tc>
          <w:tcPr>
            <w:tcW w:w="2109" w:type="dxa"/>
            <w:gridSpan w:val="5"/>
            <w:tcBorders>
              <w:top w:val="nil"/>
            </w:tcBorders>
          </w:tcPr>
          <w:p w14:paraId="654CC3A6" w14:textId="77777777" w:rsidR="000F2EDD" w:rsidRPr="009B6531" w:rsidRDefault="000F2EDD" w:rsidP="004938E8"/>
        </w:tc>
        <w:tc>
          <w:tcPr>
            <w:tcW w:w="1972" w:type="dxa"/>
            <w:gridSpan w:val="3"/>
            <w:tcBorders>
              <w:top w:val="nil"/>
            </w:tcBorders>
          </w:tcPr>
          <w:p w14:paraId="4CFA92F1" w14:textId="77777777" w:rsidR="000F2EDD" w:rsidRPr="009B6531" w:rsidRDefault="000F2EDD" w:rsidP="004938E8">
            <w:pPr>
              <w:jc w:val="both"/>
            </w:pPr>
          </w:p>
        </w:tc>
      </w:tr>
      <w:tr w:rsidR="000F2EDD" w14:paraId="0640B6AD" w14:textId="77777777" w:rsidTr="004938E8">
        <w:trPr>
          <w:trHeight w:val="284"/>
        </w:trPr>
        <w:tc>
          <w:tcPr>
            <w:tcW w:w="2769" w:type="dxa"/>
            <w:gridSpan w:val="2"/>
            <w:tcBorders>
              <w:top w:val="nil"/>
            </w:tcBorders>
          </w:tcPr>
          <w:p w14:paraId="1DEDC14E" w14:textId="77777777" w:rsidR="000F2EDD" w:rsidRPr="009B6531" w:rsidRDefault="000F2EDD" w:rsidP="004938E8">
            <w:pPr>
              <w:jc w:val="both"/>
            </w:pPr>
          </w:p>
        </w:tc>
        <w:tc>
          <w:tcPr>
            <w:tcW w:w="2409" w:type="dxa"/>
            <w:gridSpan w:val="3"/>
            <w:tcBorders>
              <w:top w:val="nil"/>
            </w:tcBorders>
          </w:tcPr>
          <w:p w14:paraId="451D7E30" w14:textId="77777777" w:rsidR="000F2EDD" w:rsidRPr="009B6531" w:rsidRDefault="000F2EDD" w:rsidP="004938E8">
            <w:pPr>
              <w:jc w:val="both"/>
            </w:pPr>
          </w:p>
        </w:tc>
        <w:tc>
          <w:tcPr>
            <w:tcW w:w="567" w:type="dxa"/>
            <w:gridSpan w:val="2"/>
            <w:tcBorders>
              <w:top w:val="nil"/>
            </w:tcBorders>
          </w:tcPr>
          <w:p w14:paraId="177EE1C3" w14:textId="77777777" w:rsidR="000F2EDD" w:rsidRPr="009B6531" w:rsidRDefault="000F2EDD" w:rsidP="004938E8">
            <w:pPr>
              <w:jc w:val="both"/>
            </w:pPr>
          </w:p>
        </w:tc>
        <w:tc>
          <w:tcPr>
            <w:tcW w:w="2109" w:type="dxa"/>
            <w:gridSpan w:val="5"/>
            <w:tcBorders>
              <w:top w:val="nil"/>
            </w:tcBorders>
          </w:tcPr>
          <w:p w14:paraId="79A7C603" w14:textId="77777777" w:rsidR="000F2EDD" w:rsidRPr="009B6531" w:rsidRDefault="000F2EDD" w:rsidP="004938E8"/>
        </w:tc>
        <w:tc>
          <w:tcPr>
            <w:tcW w:w="1972" w:type="dxa"/>
            <w:gridSpan w:val="3"/>
            <w:tcBorders>
              <w:top w:val="nil"/>
            </w:tcBorders>
          </w:tcPr>
          <w:p w14:paraId="34644891" w14:textId="77777777" w:rsidR="000F2EDD" w:rsidRPr="009B6531" w:rsidRDefault="000F2EDD" w:rsidP="004938E8">
            <w:pPr>
              <w:jc w:val="both"/>
            </w:pPr>
          </w:p>
        </w:tc>
      </w:tr>
      <w:tr w:rsidR="000F2EDD" w14:paraId="04DE755F" w14:textId="77777777" w:rsidTr="004938E8">
        <w:trPr>
          <w:trHeight w:val="284"/>
        </w:trPr>
        <w:tc>
          <w:tcPr>
            <w:tcW w:w="2769" w:type="dxa"/>
            <w:gridSpan w:val="2"/>
            <w:tcBorders>
              <w:top w:val="nil"/>
            </w:tcBorders>
          </w:tcPr>
          <w:p w14:paraId="7BACAFB6" w14:textId="77777777" w:rsidR="000F2EDD" w:rsidRPr="009B6531" w:rsidRDefault="000F2EDD" w:rsidP="004938E8">
            <w:pPr>
              <w:jc w:val="both"/>
            </w:pPr>
          </w:p>
        </w:tc>
        <w:tc>
          <w:tcPr>
            <w:tcW w:w="2409" w:type="dxa"/>
            <w:gridSpan w:val="3"/>
            <w:tcBorders>
              <w:top w:val="nil"/>
            </w:tcBorders>
          </w:tcPr>
          <w:p w14:paraId="2ADDC10B" w14:textId="77777777" w:rsidR="000F2EDD" w:rsidRPr="009B6531" w:rsidRDefault="000F2EDD" w:rsidP="004938E8">
            <w:pPr>
              <w:jc w:val="both"/>
            </w:pPr>
          </w:p>
        </w:tc>
        <w:tc>
          <w:tcPr>
            <w:tcW w:w="567" w:type="dxa"/>
            <w:gridSpan w:val="2"/>
            <w:tcBorders>
              <w:top w:val="nil"/>
            </w:tcBorders>
          </w:tcPr>
          <w:p w14:paraId="18439A71" w14:textId="77777777" w:rsidR="000F2EDD" w:rsidRPr="009B6531" w:rsidRDefault="000F2EDD" w:rsidP="004938E8">
            <w:pPr>
              <w:jc w:val="both"/>
            </w:pPr>
          </w:p>
        </w:tc>
        <w:tc>
          <w:tcPr>
            <w:tcW w:w="2109" w:type="dxa"/>
            <w:gridSpan w:val="5"/>
            <w:tcBorders>
              <w:top w:val="nil"/>
            </w:tcBorders>
          </w:tcPr>
          <w:p w14:paraId="7488938D" w14:textId="77777777" w:rsidR="000F2EDD" w:rsidRPr="009B6531" w:rsidRDefault="000F2EDD" w:rsidP="004938E8"/>
        </w:tc>
        <w:tc>
          <w:tcPr>
            <w:tcW w:w="1972" w:type="dxa"/>
            <w:gridSpan w:val="3"/>
            <w:tcBorders>
              <w:top w:val="nil"/>
            </w:tcBorders>
          </w:tcPr>
          <w:p w14:paraId="36917266" w14:textId="77777777" w:rsidR="000F2EDD" w:rsidRPr="009B6531" w:rsidRDefault="000F2EDD" w:rsidP="004938E8">
            <w:pPr>
              <w:jc w:val="both"/>
            </w:pPr>
          </w:p>
        </w:tc>
      </w:tr>
      <w:tr w:rsidR="000F2EDD" w14:paraId="2F8E2A1C" w14:textId="77777777" w:rsidTr="004938E8">
        <w:trPr>
          <w:trHeight w:val="284"/>
        </w:trPr>
        <w:tc>
          <w:tcPr>
            <w:tcW w:w="2769" w:type="dxa"/>
            <w:gridSpan w:val="2"/>
            <w:tcBorders>
              <w:top w:val="nil"/>
            </w:tcBorders>
          </w:tcPr>
          <w:p w14:paraId="65496778" w14:textId="77777777" w:rsidR="000F2EDD" w:rsidRDefault="000F2EDD" w:rsidP="004938E8">
            <w:pPr>
              <w:jc w:val="both"/>
            </w:pPr>
          </w:p>
        </w:tc>
        <w:tc>
          <w:tcPr>
            <w:tcW w:w="2409" w:type="dxa"/>
            <w:gridSpan w:val="3"/>
            <w:tcBorders>
              <w:top w:val="nil"/>
            </w:tcBorders>
          </w:tcPr>
          <w:p w14:paraId="4C135C02" w14:textId="77777777" w:rsidR="000F2EDD" w:rsidRDefault="000F2EDD" w:rsidP="004938E8">
            <w:pPr>
              <w:jc w:val="both"/>
            </w:pPr>
          </w:p>
        </w:tc>
        <w:tc>
          <w:tcPr>
            <w:tcW w:w="567" w:type="dxa"/>
            <w:gridSpan w:val="2"/>
            <w:tcBorders>
              <w:top w:val="nil"/>
            </w:tcBorders>
          </w:tcPr>
          <w:p w14:paraId="1DBD8468" w14:textId="77777777" w:rsidR="000F2EDD" w:rsidRDefault="000F2EDD" w:rsidP="004938E8">
            <w:pPr>
              <w:jc w:val="both"/>
            </w:pPr>
          </w:p>
        </w:tc>
        <w:tc>
          <w:tcPr>
            <w:tcW w:w="2109" w:type="dxa"/>
            <w:gridSpan w:val="5"/>
            <w:tcBorders>
              <w:top w:val="nil"/>
            </w:tcBorders>
          </w:tcPr>
          <w:p w14:paraId="0A8D4ECB" w14:textId="77777777" w:rsidR="000F2EDD" w:rsidRDefault="000F2EDD" w:rsidP="004938E8">
            <w:pPr>
              <w:jc w:val="both"/>
            </w:pPr>
          </w:p>
        </w:tc>
        <w:tc>
          <w:tcPr>
            <w:tcW w:w="1972" w:type="dxa"/>
            <w:gridSpan w:val="3"/>
            <w:tcBorders>
              <w:top w:val="nil"/>
            </w:tcBorders>
          </w:tcPr>
          <w:p w14:paraId="6A148062" w14:textId="77777777" w:rsidR="000F2EDD" w:rsidRPr="009B6531" w:rsidRDefault="000F2EDD" w:rsidP="004938E8">
            <w:pPr>
              <w:jc w:val="both"/>
            </w:pPr>
          </w:p>
        </w:tc>
      </w:tr>
      <w:tr w:rsidR="000F2EDD" w14:paraId="198DBBEE" w14:textId="77777777" w:rsidTr="004938E8">
        <w:tc>
          <w:tcPr>
            <w:tcW w:w="9826" w:type="dxa"/>
            <w:gridSpan w:val="15"/>
            <w:shd w:val="clear" w:color="auto" w:fill="F7CAAC"/>
          </w:tcPr>
          <w:p w14:paraId="7BF24D55" w14:textId="77777777" w:rsidR="000F2EDD" w:rsidRDefault="000F2EDD" w:rsidP="004938E8">
            <w:pPr>
              <w:jc w:val="both"/>
            </w:pPr>
            <w:r>
              <w:rPr>
                <w:b/>
              </w:rPr>
              <w:t>Údaje o vzdělání na VŠ</w:t>
            </w:r>
          </w:p>
        </w:tc>
      </w:tr>
      <w:tr w:rsidR="000F2EDD" w14:paraId="4EB657D4" w14:textId="77777777" w:rsidTr="004938E8">
        <w:trPr>
          <w:trHeight w:val="1020"/>
        </w:trPr>
        <w:tc>
          <w:tcPr>
            <w:tcW w:w="9826" w:type="dxa"/>
            <w:gridSpan w:val="15"/>
          </w:tcPr>
          <w:p w14:paraId="6D6F4B49" w14:textId="77777777" w:rsidR="000F2EDD" w:rsidRDefault="000F2EDD" w:rsidP="004938E8">
            <w:pPr>
              <w:jc w:val="both"/>
              <w:rPr>
                <w:bCs/>
              </w:rPr>
            </w:pPr>
            <w:r w:rsidRPr="00BD3262">
              <w:rPr>
                <w:bCs/>
              </w:rPr>
              <w:t>2016</w:t>
            </w:r>
            <w:r>
              <w:rPr>
                <w:bCs/>
              </w:rPr>
              <w:t xml:space="preserve">-dosud: doktor (Ph.D.), </w:t>
            </w:r>
            <w:r w:rsidRPr="00BD3262">
              <w:rPr>
                <w:bCs/>
              </w:rPr>
              <w:t xml:space="preserve"> </w:t>
            </w:r>
            <w:r>
              <w:rPr>
                <w:bCs/>
              </w:rPr>
              <w:t xml:space="preserve">studijní program Bezpečnostní technologie, systémy a management, </w:t>
            </w:r>
            <w:r w:rsidRPr="00BD3262">
              <w:rPr>
                <w:bCs/>
              </w:rPr>
              <w:t>Univerzita Tomáše Bati ve Zlíně</w:t>
            </w:r>
          </w:p>
          <w:p w14:paraId="61A827B4" w14:textId="77777777" w:rsidR="000F2EDD" w:rsidRPr="00BD3262" w:rsidRDefault="000F2EDD" w:rsidP="004938E8">
            <w:pPr>
              <w:jc w:val="both"/>
              <w:rPr>
                <w:bCs/>
              </w:rPr>
            </w:pPr>
            <w:r w:rsidRPr="00BD3262">
              <w:rPr>
                <w:bCs/>
              </w:rPr>
              <w:t>2016</w:t>
            </w:r>
            <w:r>
              <w:rPr>
                <w:bCs/>
              </w:rPr>
              <w:t xml:space="preserve"> – inženýr (Ing.), studijní program</w:t>
            </w:r>
            <w:r w:rsidRPr="00BD3262">
              <w:rPr>
                <w:bCs/>
              </w:rPr>
              <w:t>:"Bezpečnostní technologie, systémy a</w:t>
            </w:r>
            <w:r>
              <w:rPr>
                <w:bCs/>
              </w:rPr>
              <w:t xml:space="preserve"> </w:t>
            </w:r>
            <w:r w:rsidRPr="00BD3262">
              <w:rPr>
                <w:bCs/>
              </w:rPr>
              <w:t>management" Univerzita Tomáše Bati ve Zlíně</w:t>
            </w:r>
            <w:r>
              <w:rPr>
                <w:bCs/>
              </w:rPr>
              <w:t>.</w:t>
            </w:r>
          </w:p>
          <w:p w14:paraId="0B080BB8" w14:textId="77777777" w:rsidR="000F2EDD" w:rsidRPr="006E5EE7" w:rsidRDefault="000F2EDD" w:rsidP="004938E8">
            <w:pPr>
              <w:jc w:val="both"/>
              <w:rPr>
                <w:bCs/>
              </w:rPr>
            </w:pPr>
          </w:p>
        </w:tc>
      </w:tr>
      <w:tr w:rsidR="000F2EDD" w14:paraId="6C3CAF40" w14:textId="77777777" w:rsidTr="004938E8">
        <w:tc>
          <w:tcPr>
            <w:tcW w:w="9826" w:type="dxa"/>
            <w:gridSpan w:val="15"/>
            <w:shd w:val="clear" w:color="auto" w:fill="F7CAAC"/>
          </w:tcPr>
          <w:p w14:paraId="44542C84" w14:textId="77777777" w:rsidR="000F2EDD" w:rsidRDefault="000F2EDD" w:rsidP="004938E8">
            <w:pPr>
              <w:jc w:val="both"/>
              <w:rPr>
                <w:b/>
              </w:rPr>
            </w:pPr>
            <w:r>
              <w:rPr>
                <w:b/>
              </w:rPr>
              <w:t>Údaje o odborném působení od absolvování VŠ</w:t>
            </w:r>
          </w:p>
        </w:tc>
      </w:tr>
      <w:tr w:rsidR="000F2EDD" w14:paraId="36FABD3C" w14:textId="77777777" w:rsidTr="004938E8">
        <w:trPr>
          <w:trHeight w:val="1361"/>
        </w:trPr>
        <w:tc>
          <w:tcPr>
            <w:tcW w:w="9826" w:type="dxa"/>
            <w:gridSpan w:val="15"/>
          </w:tcPr>
          <w:p w14:paraId="6F1C0848" w14:textId="77777777" w:rsidR="000F2EDD" w:rsidRDefault="000F2EDD" w:rsidP="004938E8">
            <w:pPr>
              <w:jc w:val="both"/>
            </w:pPr>
            <w:r w:rsidRPr="00300D1C">
              <w:t>2017-</w:t>
            </w:r>
            <w:r>
              <w:t xml:space="preserve"> </w:t>
            </w:r>
            <w:r w:rsidRPr="00300D1C">
              <w:t>dosud: Univerzita Tomáše Bati ve Zlíně, Fakulta logistiky a krizového řízení, Ú</w:t>
            </w:r>
            <w:r>
              <w:t xml:space="preserve">stav krizového řízení, asistent, pp. </w:t>
            </w:r>
          </w:p>
          <w:p w14:paraId="2176B0DD" w14:textId="77777777" w:rsidR="000F2EDD" w:rsidRDefault="000F2EDD" w:rsidP="004938E8">
            <w:pPr>
              <w:jc w:val="both"/>
            </w:pPr>
          </w:p>
          <w:p w14:paraId="616BC7C1" w14:textId="77777777" w:rsidR="000F2EDD" w:rsidRPr="00424EE8" w:rsidRDefault="000F2EDD" w:rsidP="004938E8">
            <w:pPr>
              <w:jc w:val="both"/>
            </w:pPr>
            <w:r>
              <w:t xml:space="preserve"> </w:t>
            </w:r>
          </w:p>
          <w:p w14:paraId="7EDB1D29" w14:textId="77777777" w:rsidR="000F2EDD" w:rsidRPr="00424EE8" w:rsidRDefault="000F2EDD" w:rsidP="004938E8">
            <w:pPr>
              <w:jc w:val="both"/>
            </w:pPr>
          </w:p>
        </w:tc>
      </w:tr>
      <w:tr w:rsidR="000F2EDD" w14:paraId="78692149" w14:textId="77777777" w:rsidTr="004938E8">
        <w:trPr>
          <w:trHeight w:val="250"/>
        </w:trPr>
        <w:tc>
          <w:tcPr>
            <w:tcW w:w="9826" w:type="dxa"/>
            <w:gridSpan w:val="15"/>
            <w:shd w:val="clear" w:color="auto" w:fill="F7CAAC"/>
          </w:tcPr>
          <w:p w14:paraId="4C3A6CB4" w14:textId="77777777" w:rsidR="000F2EDD" w:rsidRDefault="000F2EDD" w:rsidP="004938E8">
            <w:pPr>
              <w:jc w:val="both"/>
            </w:pPr>
            <w:r>
              <w:rPr>
                <w:b/>
              </w:rPr>
              <w:t>Zkušenosti s vedením kvalifikačních a rigorózních prací</w:t>
            </w:r>
          </w:p>
        </w:tc>
      </w:tr>
      <w:tr w:rsidR="000F2EDD" w14:paraId="309C0091" w14:textId="77777777" w:rsidTr="004938E8">
        <w:trPr>
          <w:trHeight w:val="1020"/>
        </w:trPr>
        <w:tc>
          <w:tcPr>
            <w:tcW w:w="9826" w:type="dxa"/>
            <w:gridSpan w:val="15"/>
          </w:tcPr>
          <w:p w14:paraId="742EDCEF" w14:textId="77777777" w:rsidR="000F2EDD" w:rsidRDefault="000F2EDD" w:rsidP="004938E8">
            <w:pPr>
              <w:jc w:val="both"/>
            </w:pPr>
            <w:r>
              <w:t>7x vedoucí bakalářské práce</w:t>
            </w:r>
          </w:p>
          <w:p w14:paraId="44DEC0EC" w14:textId="77777777" w:rsidR="000F2EDD" w:rsidRDefault="000F2EDD" w:rsidP="004938E8">
            <w:pPr>
              <w:jc w:val="both"/>
            </w:pPr>
          </w:p>
        </w:tc>
      </w:tr>
      <w:tr w:rsidR="000F2EDD" w14:paraId="5EB2C2A1" w14:textId="77777777" w:rsidTr="004938E8">
        <w:trPr>
          <w:cantSplit/>
        </w:trPr>
        <w:tc>
          <w:tcPr>
            <w:tcW w:w="3314" w:type="dxa"/>
            <w:gridSpan w:val="3"/>
            <w:tcBorders>
              <w:top w:val="single" w:sz="12" w:space="0" w:color="auto"/>
            </w:tcBorders>
            <w:shd w:val="clear" w:color="auto" w:fill="F7CAAC"/>
          </w:tcPr>
          <w:p w14:paraId="6BCE848D"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6CC0192B"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9281E1"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F8D66F0" w14:textId="77777777" w:rsidR="000F2EDD" w:rsidRDefault="000F2EDD" w:rsidP="004938E8">
            <w:pPr>
              <w:jc w:val="both"/>
              <w:rPr>
                <w:b/>
              </w:rPr>
            </w:pPr>
            <w:r>
              <w:rPr>
                <w:b/>
              </w:rPr>
              <w:t>Ohlasy publikací</w:t>
            </w:r>
          </w:p>
        </w:tc>
      </w:tr>
      <w:tr w:rsidR="000F2EDD" w14:paraId="53BAA01F" w14:textId="77777777" w:rsidTr="004938E8">
        <w:trPr>
          <w:cantSplit/>
        </w:trPr>
        <w:tc>
          <w:tcPr>
            <w:tcW w:w="3314" w:type="dxa"/>
            <w:gridSpan w:val="3"/>
          </w:tcPr>
          <w:p w14:paraId="0AE1723C" w14:textId="77777777" w:rsidR="000F2EDD" w:rsidRDefault="000F2EDD" w:rsidP="004938E8">
            <w:pPr>
              <w:jc w:val="both"/>
            </w:pPr>
          </w:p>
        </w:tc>
        <w:tc>
          <w:tcPr>
            <w:tcW w:w="2245" w:type="dxa"/>
            <w:gridSpan w:val="3"/>
          </w:tcPr>
          <w:p w14:paraId="05E80FD0" w14:textId="77777777" w:rsidR="000F2EDD" w:rsidRDefault="000F2EDD" w:rsidP="004938E8">
            <w:pPr>
              <w:jc w:val="both"/>
            </w:pPr>
          </w:p>
        </w:tc>
        <w:tc>
          <w:tcPr>
            <w:tcW w:w="2248" w:type="dxa"/>
            <w:gridSpan w:val="5"/>
            <w:tcBorders>
              <w:right w:val="single" w:sz="12" w:space="0" w:color="auto"/>
            </w:tcBorders>
          </w:tcPr>
          <w:p w14:paraId="32B351E4" w14:textId="77777777" w:rsidR="000F2EDD" w:rsidRDefault="000F2EDD" w:rsidP="004938E8">
            <w:pPr>
              <w:jc w:val="both"/>
            </w:pPr>
          </w:p>
        </w:tc>
        <w:tc>
          <w:tcPr>
            <w:tcW w:w="632" w:type="dxa"/>
            <w:gridSpan w:val="2"/>
            <w:tcBorders>
              <w:left w:val="single" w:sz="12" w:space="0" w:color="auto"/>
            </w:tcBorders>
            <w:shd w:val="clear" w:color="auto" w:fill="F7CAAC"/>
          </w:tcPr>
          <w:p w14:paraId="24595B91" w14:textId="77777777" w:rsidR="000F2EDD" w:rsidRPr="00F20AEF" w:rsidRDefault="000F2EDD" w:rsidP="004938E8">
            <w:pPr>
              <w:jc w:val="both"/>
            </w:pPr>
            <w:r w:rsidRPr="00F20AEF">
              <w:rPr>
                <w:b/>
              </w:rPr>
              <w:t>WoS</w:t>
            </w:r>
          </w:p>
        </w:tc>
        <w:tc>
          <w:tcPr>
            <w:tcW w:w="693" w:type="dxa"/>
            <w:shd w:val="clear" w:color="auto" w:fill="F7CAAC"/>
          </w:tcPr>
          <w:p w14:paraId="131A84F2"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7B6B0563" w14:textId="77777777" w:rsidR="000F2EDD" w:rsidRDefault="000F2EDD" w:rsidP="004938E8">
            <w:pPr>
              <w:jc w:val="both"/>
            </w:pPr>
            <w:r>
              <w:rPr>
                <w:b/>
                <w:sz w:val="18"/>
              </w:rPr>
              <w:t>ostatní</w:t>
            </w:r>
          </w:p>
        </w:tc>
      </w:tr>
      <w:tr w:rsidR="000F2EDD" w14:paraId="38F5BA98" w14:textId="77777777" w:rsidTr="004938E8">
        <w:trPr>
          <w:cantSplit/>
          <w:trHeight w:val="70"/>
        </w:trPr>
        <w:tc>
          <w:tcPr>
            <w:tcW w:w="3314" w:type="dxa"/>
            <w:gridSpan w:val="3"/>
            <w:shd w:val="clear" w:color="auto" w:fill="F7CAAC"/>
          </w:tcPr>
          <w:p w14:paraId="399DBA86" w14:textId="77777777" w:rsidR="000F2EDD" w:rsidRDefault="000F2EDD" w:rsidP="004938E8">
            <w:pPr>
              <w:jc w:val="both"/>
            </w:pPr>
            <w:r>
              <w:rPr>
                <w:b/>
              </w:rPr>
              <w:t>Obor jmenovacího řízení</w:t>
            </w:r>
          </w:p>
        </w:tc>
        <w:tc>
          <w:tcPr>
            <w:tcW w:w="2245" w:type="dxa"/>
            <w:gridSpan w:val="3"/>
            <w:shd w:val="clear" w:color="auto" w:fill="F7CAAC"/>
          </w:tcPr>
          <w:p w14:paraId="73098AC8"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501E0E45" w14:textId="77777777" w:rsidR="000F2EDD" w:rsidRDefault="000F2EDD" w:rsidP="004938E8">
            <w:pPr>
              <w:jc w:val="both"/>
            </w:pPr>
            <w:r>
              <w:rPr>
                <w:b/>
              </w:rPr>
              <w:t>Řízení konáno na VŠ</w:t>
            </w:r>
          </w:p>
        </w:tc>
        <w:tc>
          <w:tcPr>
            <w:tcW w:w="632" w:type="dxa"/>
            <w:gridSpan w:val="2"/>
            <w:tcBorders>
              <w:left w:val="single" w:sz="12" w:space="0" w:color="auto"/>
            </w:tcBorders>
          </w:tcPr>
          <w:p w14:paraId="2C165166" w14:textId="01F53372" w:rsidR="000F2EDD" w:rsidRPr="00F20AEF" w:rsidRDefault="00895679">
            <w:pPr>
              <w:jc w:val="center"/>
              <w:rPr>
                <w:b/>
              </w:rPr>
              <w:pPrChange w:id="1193" w:author="Zuzana Tučková" w:date="2024-05-13T13:10:00Z">
                <w:pPr>
                  <w:jc w:val="both"/>
                </w:pPr>
              </w:pPrChange>
            </w:pPr>
            <w:ins w:id="1194" w:author="Zuzana Tučková" w:date="2024-05-13T13:10:00Z">
              <w:r>
                <w:rPr>
                  <w:b/>
                </w:rPr>
                <w:t>2</w:t>
              </w:r>
            </w:ins>
          </w:p>
        </w:tc>
        <w:tc>
          <w:tcPr>
            <w:tcW w:w="693" w:type="dxa"/>
          </w:tcPr>
          <w:p w14:paraId="6F3D71D8" w14:textId="6EB39810" w:rsidR="000F2EDD" w:rsidRPr="00F20AEF" w:rsidRDefault="00895679">
            <w:pPr>
              <w:jc w:val="center"/>
              <w:rPr>
                <w:b/>
              </w:rPr>
              <w:pPrChange w:id="1195" w:author="Zuzana Tučková" w:date="2024-05-13T13:10:00Z">
                <w:pPr>
                  <w:jc w:val="both"/>
                </w:pPr>
              </w:pPrChange>
            </w:pPr>
            <w:ins w:id="1196" w:author="Zuzana Tučková" w:date="2024-05-13T13:10:00Z">
              <w:r>
                <w:rPr>
                  <w:b/>
                </w:rPr>
                <w:t>3</w:t>
              </w:r>
            </w:ins>
          </w:p>
        </w:tc>
        <w:tc>
          <w:tcPr>
            <w:tcW w:w="694" w:type="dxa"/>
          </w:tcPr>
          <w:p w14:paraId="234569BA" w14:textId="33EF60DD" w:rsidR="00C01DA5" w:rsidRPr="005B7443" w:rsidRDefault="00C01DA5">
            <w:pPr>
              <w:jc w:val="center"/>
              <w:rPr>
                <w:b/>
              </w:rPr>
              <w:pPrChange w:id="1197" w:author="Zuzana Tučková" w:date="2024-05-13T13:10:00Z">
                <w:pPr>
                  <w:jc w:val="both"/>
                </w:pPr>
              </w:pPrChange>
            </w:pPr>
            <w:ins w:id="1198" w:author="Zuzana Tučková" w:date="2024-05-13T13:10:00Z">
              <w:r>
                <w:rPr>
                  <w:b/>
                </w:rPr>
                <w:t>40</w:t>
              </w:r>
            </w:ins>
          </w:p>
        </w:tc>
      </w:tr>
      <w:tr w:rsidR="000F2EDD" w14:paraId="685946AB" w14:textId="77777777" w:rsidTr="004938E8">
        <w:trPr>
          <w:trHeight w:val="205"/>
        </w:trPr>
        <w:tc>
          <w:tcPr>
            <w:tcW w:w="3314" w:type="dxa"/>
            <w:gridSpan w:val="3"/>
          </w:tcPr>
          <w:p w14:paraId="460431A2" w14:textId="77777777" w:rsidR="000F2EDD" w:rsidRDefault="000F2EDD" w:rsidP="004938E8">
            <w:pPr>
              <w:jc w:val="both"/>
            </w:pPr>
          </w:p>
        </w:tc>
        <w:tc>
          <w:tcPr>
            <w:tcW w:w="2245" w:type="dxa"/>
            <w:gridSpan w:val="3"/>
          </w:tcPr>
          <w:p w14:paraId="29F0FA94" w14:textId="77777777" w:rsidR="000F2EDD" w:rsidRDefault="000F2EDD" w:rsidP="004938E8">
            <w:pPr>
              <w:jc w:val="both"/>
            </w:pPr>
          </w:p>
        </w:tc>
        <w:tc>
          <w:tcPr>
            <w:tcW w:w="2248" w:type="dxa"/>
            <w:gridSpan w:val="5"/>
            <w:tcBorders>
              <w:right w:val="single" w:sz="12" w:space="0" w:color="auto"/>
            </w:tcBorders>
          </w:tcPr>
          <w:p w14:paraId="1CC9DABB"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06D8FF0B" w14:textId="77777777" w:rsidR="000F2EDD" w:rsidRPr="00F20AEF" w:rsidRDefault="000F2EDD" w:rsidP="004938E8">
            <w:pPr>
              <w:jc w:val="both"/>
              <w:rPr>
                <w:b/>
                <w:sz w:val="18"/>
              </w:rPr>
            </w:pPr>
            <w:r w:rsidRPr="00F20AEF">
              <w:rPr>
                <w:b/>
                <w:sz w:val="18"/>
              </w:rPr>
              <w:t>H-index WoS/Scopus</w:t>
            </w:r>
          </w:p>
        </w:tc>
        <w:tc>
          <w:tcPr>
            <w:tcW w:w="694" w:type="dxa"/>
            <w:vAlign w:val="center"/>
          </w:tcPr>
          <w:p w14:paraId="4DBD0AEF" w14:textId="351739BC" w:rsidR="000F2EDD" w:rsidRPr="005B7443" w:rsidRDefault="000F2EDD" w:rsidP="004938E8">
            <w:pPr>
              <w:rPr>
                <w:b/>
              </w:rPr>
            </w:pPr>
            <w:r w:rsidRPr="005B7443">
              <w:rPr>
                <w:b/>
              </w:rPr>
              <w:t xml:space="preserve">   </w:t>
            </w:r>
            <w:ins w:id="1199" w:author="Zuzana Tučková" w:date="2024-05-13T13:10:00Z">
              <w:r w:rsidR="00895679">
                <w:rPr>
                  <w:b/>
                </w:rPr>
                <w:t>1/1</w:t>
              </w:r>
            </w:ins>
          </w:p>
        </w:tc>
      </w:tr>
      <w:tr w:rsidR="000F2EDD" w14:paraId="40602919" w14:textId="77777777" w:rsidTr="004938E8">
        <w:tc>
          <w:tcPr>
            <w:tcW w:w="9826" w:type="dxa"/>
            <w:gridSpan w:val="15"/>
            <w:shd w:val="clear" w:color="auto" w:fill="F7CAAC"/>
          </w:tcPr>
          <w:p w14:paraId="43F8F1C7"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07E573A2" w14:textId="77777777" w:rsidTr="004938E8">
        <w:trPr>
          <w:trHeight w:val="2347"/>
        </w:trPr>
        <w:tc>
          <w:tcPr>
            <w:tcW w:w="9826" w:type="dxa"/>
            <w:gridSpan w:val="15"/>
          </w:tcPr>
          <w:p w14:paraId="44157AB3" w14:textId="77777777" w:rsidR="000F2EDD" w:rsidRDefault="000F2EDD" w:rsidP="004938E8">
            <w:pPr>
              <w:jc w:val="both"/>
            </w:pPr>
            <w:r>
              <w:t xml:space="preserve">ADÁMEK, Milan, MACH, Václav, ŠEVČÍK, Jiří, DROFOVÁ, Irena, </w:t>
            </w:r>
            <w:r>
              <w:rPr>
                <w:b/>
              </w:rPr>
              <w:t>VALÁŠEK, Pavel</w:t>
            </w:r>
            <w:r>
              <w:t xml:space="preserve">, GABKO, Lukáš. Reliability testing of software designed to detect people. </w:t>
            </w:r>
            <w:r>
              <w:rPr>
                <w:i/>
                <w:iCs/>
              </w:rPr>
              <w:t>Proceedings - 26th International Conference on Circuits, Systems, Communications and Computers, CSCC 2022</w:t>
            </w:r>
            <w:r>
              <w:t xml:space="preserve">. Washington, DC : IEEE Computer Society Conference Publishing Services (CPS), 2022, s. 38-44. ISBN 978-1-66548-186-1. (Dnehod1, autorský podíl: </w:t>
            </w:r>
            <w:r>
              <w:rPr>
                <w:b/>
              </w:rPr>
              <w:t>10 %</w:t>
            </w:r>
            <w:r>
              <w:t>)</w:t>
            </w:r>
          </w:p>
          <w:p w14:paraId="0710FDF9" w14:textId="77777777" w:rsidR="000F2EDD" w:rsidRDefault="000F2EDD" w:rsidP="004938E8">
            <w:pPr>
              <w:jc w:val="both"/>
            </w:pPr>
          </w:p>
          <w:p w14:paraId="31EBDDE0" w14:textId="77777777" w:rsidR="000F2EDD" w:rsidRDefault="000F2EDD" w:rsidP="004938E8">
            <w:pPr>
              <w:jc w:val="both"/>
            </w:pPr>
            <w:r>
              <w:t xml:space="preserve">DROFOVÁ, Irena, ADÁMEK, Milan, </w:t>
            </w:r>
            <w:r>
              <w:rPr>
                <w:b/>
              </w:rPr>
              <w:t>VALÁŠEK, Pavel</w:t>
            </w:r>
            <w:r>
              <w:t xml:space="preserve">. Comparison of the security measure at international airports during the spring global crisis covid-19. </w:t>
            </w:r>
            <w:r>
              <w:rPr>
                <w:i/>
                <w:iCs/>
              </w:rPr>
              <w:t>Trilobit</w:t>
            </w:r>
            <w:r>
              <w:t xml:space="preserve">, 2021, roč. 2021, č. 1, s. 1-5. ISSN 1804-1795. (Dnehod1, autorský podíl: </w:t>
            </w:r>
            <w:r>
              <w:rPr>
                <w:b/>
              </w:rPr>
              <w:t>5 %</w:t>
            </w:r>
            <w:r>
              <w:t>)</w:t>
            </w:r>
          </w:p>
          <w:p w14:paraId="40AB987E" w14:textId="77777777" w:rsidR="000F2EDD" w:rsidRDefault="000F2EDD" w:rsidP="004938E8">
            <w:pPr>
              <w:jc w:val="both"/>
            </w:pPr>
          </w:p>
          <w:p w14:paraId="1205E382" w14:textId="77777777" w:rsidR="000F2EDD" w:rsidRDefault="000F2EDD" w:rsidP="004938E8">
            <w:pPr>
              <w:jc w:val="both"/>
            </w:pPr>
            <w:r>
              <w:rPr>
                <w:b/>
              </w:rPr>
              <w:t>VALÁŠEK, Pavel</w:t>
            </w:r>
            <w:r>
              <w:t xml:space="preserve">, DROFOVÁ, Irena. Možnosti využití virtuální reality při výcviku jednotek státní a obecní policie. </w:t>
            </w:r>
            <w:r>
              <w:rPr>
                <w:i/>
                <w:iCs/>
              </w:rPr>
              <w:t>Mladá věda 2022: sborník příspěvků z mezinárodní konference</w:t>
            </w:r>
            <w:r>
              <w:t xml:space="preserve">. Žilina: Žilinská univerzita v Žiline, 2022, s. 1-8. ISBN 978-80-554-1871-1. (Dnehod1, autorský podíl: </w:t>
            </w:r>
            <w:r>
              <w:rPr>
                <w:b/>
              </w:rPr>
              <w:t>75 %</w:t>
            </w:r>
            <w:r>
              <w:t>)</w:t>
            </w:r>
          </w:p>
          <w:p w14:paraId="06F59B84" w14:textId="77777777" w:rsidR="000F2EDD" w:rsidRDefault="000F2EDD" w:rsidP="004938E8">
            <w:pPr>
              <w:jc w:val="both"/>
            </w:pPr>
          </w:p>
          <w:p w14:paraId="175BCDA7" w14:textId="77777777" w:rsidR="000F2EDD" w:rsidRDefault="000F2EDD" w:rsidP="004938E8">
            <w:pPr>
              <w:jc w:val="both"/>
            </w:pPr>
            <w:r>
              <w:t>DROFOVÁ, Irena, ADÁMEK, Milan</w:t>
            </w:r>
            <w:r>
              <w:rPr>
                <w:b/>
              </w:rPr>
              <w:t>, VALÁŠEK, Pavel</w:t>
            </w:r>
            <w:r>
              <w:t xml:space="preserve">. Use of Forensic Imaging of Protective Elements in Virtual Reality. </w:t>
            </w:r>
            <w:r>
              <w:rPr>
                <w:i/>
                <w:iCs/>
              </w:rPr>
              <w:t>Mladá věda 2022: sborník příspěvků z mezinárodní konference</w:t>
            </w:r>
            <w:r>
              <w:t xml:space="preserve">. Žilina: Žilinská univerzita v Žiline, 2022, s. 1-7. ISBN 978-80-554-1871-1. (Dnehod1, autorský podíl: </w:t>
            </w:r>
            <w:r>
              <w:rPr>
                <w:b/>
              </w:rPr>
              <w:t>25 %</w:t>
            </w:r>
            <w:r>
              <w:t>)</w:t>
            </w:r>
          </w:p>
          <w:p w14:paraId="37ED4A13" w14:textId="77777777" w:rsidR="000F2EDD" w:rsidRDefault="000F2EDD" w:rsidP="004938E8">
            <w:pPr>
              <w:jc w:val="both"/>
            </w:pPr>
          </w:p>
          <w:p w14:paraId="253F7C8B" w14:textId="77777777" w:rsidR="000F2EDD" w:rsidRDefault="000F2EDD" w:rsidP="004938E8">
            <w:pPr>
              <w:jc w:val="both"/>
            </w:pPr>
            <w:r>
              <w:t xml:space="preserve">DOSTÁLOVÁ, Petra, KRÁLÍČKOVÁ, Gabriela, KARHÁNKOVÁ, Michaela, </w:t>
            </w:r>
            <w:r>
              <w:rPr>
                <w:b/>
              </w:rPr>
              <w:t>VALÁŠEK, Pavel</w:t>
            </w:r>
            <w:r>
              <w:t xml:space="preserve">. Nové trendy v bezpečnostních technologiích. </w:t>
            </w:r>
            <w:r>
              <w:rPr>
                <w:i/>
                <w:iCs/>
              </w:rPr>
              <w:t>Mladá věda 2022: sborník příspěvků z mezinárodní konference</w:t>
            </w:r>
            <w:r>
              <w:t xml:space="preserve">. Žilina: Žilinská univerzita v Žiline, 2022, ISBN 978-80-554-1871-1. (Dnehod1, autorský podíl: </w:t>
            </w:r>
            <w:r>
              <w:rPr>
                <w:b/>
              </w:rPr>
              <w:t>25 %</w:t>
            </w:r>
            <w:r>
              <w:t>)</w:t>
            </w:r>
          </w:p>
          <w:p w14:paraId="0F999879" w14:textId="77777777" w:rsidR="000F2EDD" w:rsidRDefault="000F2EDD" w:rsidP="004938E8">
            <w:pPr>
              <w:jc w:val="both"/>
            </w:pPr>
          </w:p>
          <w:p w14:paraId="127B015F" w14:textId="77777777" w:rsidR="000F2EDD" w:rsidRDefault="000F2EDD" w:rsidP="004938E8">
            <w:pPr>
              <w:jc w:val="both"/>
            </w:pPr>
            <w:r>
              <w:t xml:space="preserve">ĎURICOVÁ, Lucia, </w:t>
            </w:r>
            <w:r>
              <w:rPr>
                <w:b/>
              </w:rPr>
              <w:t>VALÁŠEK, Pavel</w:t>
            </w:r>
            <w:r>
              <w:t xml:space="preserve">, MRÁZEK, Jan, CHUDÁ, Hana. The Software Methodology to the Soft Targets Assessment. </w:t>
            </w:r>
            <w:r>
              <w:rPr>
                <w:i/>
                <w:iCs/>
              </w:rPr>
              <w:t>MATEC Web of Conferences 292</w:t>
            </w:r>
            <w:r>
              <w:t xml:space="preserve">. Les Ulis : EDP Sciences, 2019, s. 1-5. ISSN 2261-236X. (Dnehod1, </w:t>
            </w:r>
            <w:r>
              <w:rPr>
                <w:b/>
              </w:rPr>
              <w:t>40 %</w:t>
            </w:r>
            <w:r>
              <w:t>)</w:t>
            </w:r>
          </w:p>
          <w:p w14:paraId="13F061D2" w14:textId="77777777" w:rsidR="000F2EDD" w:rsidRDefault="000F2EDD" w:rsidP="004938E8">
            <w:pPr>
              <w:jc w:val="both"/>
              <w:rPr>
                <w:b/>
              </w:rPr>
            </w:pPr>
          </w:p>
        </w:tc>
      </w:tr>
      <w:tr w:rsidR="000F2EDD" w14:paraId="5B6A7CE9" w14:textId="77777777" w:rsidTr="004938E8">
        <w:trPr>
          <w:trHeight w:val="218"/>
        </w:trPr>
        <w:tc>
          <w:tcPr>
            <w:tcW w:w="9826" w:type="dxa"/>
            <w:gridSpan w:val="15"/>
            <w:shd w:val="clear" w:color="auto" w:fill="F7CAAC"/>
          </w:tcPr>
          <w:p w14:paraId="0891C620" w14:textId="77777777" w:rsidR="000F2EDD" w:rsidRDefault="000F2EDD" w:rsidP="004938E8">
            <w:pPr>
              <w:rPr>
                <w:b/>
              </w:rPr>
            </w:pPr>
            <w:r>
              <w:rPr>
                <w:b/>
              </w:rPr>
              <w:t>Působení v zahraničí</w:t>
            </w:r>
          </w:p>
        </w:tc>
      </w:tr>
      <w:tr w:rsidR="000F2EDD" w14:paraId="7B5FAF37" w14:textId="77777777" w:rsidTr="004938E8">
        <w:trPr>
          <w:trHeight w:val="328"/>
        </w:trPr>
        <w:tc>
          <w:tcPr>
            <w:tcW w:w="9826" w:type="dxa"/>
            <w:gridSpan w:val="15"/>
          </w:tcPr>
          <w:p w14:paraId="1F46D4D5" w14:textId="77777777" w:rsidR="000F2EDD" w:rsidRDefault="000F2EDD" w:rsidP="004938E8">
            <w:pPr>
              <w:rPr>
                <w:b/>
              </w:rPr>
            </w:pPr>
          </w:p>
        </w:tc>
      </w:tr>
      <w:tr w:rsidR="000F2EDD" w14:paraId="498DFD84" w14:textId="77777777" w:rsidTr="004938E8">
        <w:trPr>
          <w:cantSplit/>
          <w:trHeight w:val="470"/>
        </w:trPr>
        <w:tc>
          <w:tcPr>
            <w:tcW w:w="2485" w:type="dxa"/>
            <w:shd w:val="clear" w:color="auto" w:fill="F7CAAC"/>
          </w:tcPr>
          <w:p w14:paraId="20D1C7E5" w14:textId="77777777" w:rsidR="000F2EDD" w:rsidRDefault="000F2EDD" w:rsidP="004938E8">
            <w:pPr>
              <w:jc w:val="both"/>
              <w:rPr>
                <w:b/>
              </w:rPr>
            </w:pPr>
            <w:r>
              <w:rPr>
                <w:b/>
              </w:rPr>
              <w:t xml:space="preserve">Podpis </w:t>
            </w:r>
          </w:p>
        </w:tc>
        <w:tc>
          <w:tcPr>
            <w:tcW w:w="4536" w:type="dxa"/>
            <w:gridSpan w:val="8"/>
          </w:tcPr>
          <w:p w14:paraId="2AEE59DC" w14:textId="77777777" w:rsidR="000F2EDD" w:rsidRDefault="000F2EDD" w:rsidP="004938E8">
            <w:pPr>
              <w:jc w:val="both"/>
            </w:pPr>
          </w:p>
        </w:tc>
        <w:tc>
          <w:tcPr>
            <w:tcW w:w="786" w:type="dxa"/>
            <w:gridSpan w:val="2"/>
            <w:shd w:val="clear" w:color="auto" w:fill="F7CAAC"/>
          </w:tcPr>
          <w:p w14:paraId="14FA1335" w14:textId="77777777" w:rsidR="000F2EDD" w:rsidRDefault="000F2EDD" w:rsidP="004938E8">
            <w:pPr>
              <w:jc w:val="both"/>
            </w:pPr>
            <w:r>
              <w:rPr>
                <w:b/>
              </w:rPr>
              <w:t>datum</w:t>
            </w:r>
          </w:p>
        </w:tc>
        <w:tc>
          <w:tcPr>
            <w:tcW w:w="2019" w:type="dxa"/>
            <w:gridSpan w:val="4"/>
          </w:tcPr>
          <w:p w14:paraId="58BF9A44" w14:textId="77777777" w:rsidR="000F2EDD" w:rsidRDefault="000F2EDD" w:rsidP="004938E8">
            <w:pPr>
              <w:jc w:val="both"/>
            </w:pPr>
          </w:p>
        </w:tc>
      </w:tr>
    </w:tbl>
    <w:p w14:paraId="6743907C" w14:textId="77777777" w:rsidR="000F2EDD" w:rsidRDefault="000F2EDD" w:rsidP="004938E8"/>
    <w:p w14:paraId="260AD597" w14:textId="77777777" w:rsidR="000F2EDD" w:rsidRDefault="000F2ED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02E658FB"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8B0D4F4" w14:textId="77777777" w:rsidR="000F2EDD" w:rsidRPr="000C2B77" w:rsidRDefault="000F2EDD">
            <w:pPr>
              <w:spacing w:line="256" w:lineRule="auto"/>
              <w:jc w:val="both"/>
              <w:rPr>
                <w:b/>
                <w:sz w:val="28"/>
                <w:lang w:eastAsia="en-US"/>
              </w:rPr>
            </w:pPr>
            <w:r w:rsidRPr="000C2B77">
              <w:rPr>
                <w:b/>
                <w:sz w:val="28"/>
                <w:lang w:eastAsia="en-US"/>
              </w:rPr>
              <w:t>C-I – Personální zabezpečení</w:t>
            </w:r>
          </w:p>
        </w:tc>
      </w:tr>
      <w:tr w:rsidR="000F2EDD" w14:paraId="0BD0A8D1"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9F03B78" w14:textId="77777777" w:rsidR="000F2EDD" w:rsidRPr="007F7725" w:rsidRDefault="000F2EDD">
            <w:pPr>
              <w:spacing w:line="256" w:lineRule="auto"/>
              <w:jc w:val="both"/>
              <w:rPr>
                <w:b/>
                <w:lang w:eastAsia="en-US"/>
              </w:rPr>
            </w:pPr>
            <w:r w:rsidRPr="007F7725">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702663D4" w14:textId="77777777" w:rsidR="000F2EDD" w:rsidRDefault="000F2EDD">
            <w:pPr>
              <w:spacing w:line="256" w:lineRule="auto"/>
              <w:jc w:val="both"/>
              <w:rPr>
                <w:lang w:eastAsia="en-US"/>
              </w:rPr>
            </w:pPr>
            <w:r>
              <w:rPr>
                <w:lang w:eastAsia="en-US"/>
              </w:rPr>
              <w:t>Univerzita Tomáše Bati ve Zlíně</w:t>
            </w:r>
          </w:p>
        </w:tc>
      </w:tr>
      <w:tr w:rsidR="000F2EDD" w14:paraId="103F842E"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E90382" w14:textId="77777777" w:rsidR="000F2EDD" w:rsidRPr="007F7725" w:rsidRDefault="000F2EDD">
            <w:pPr>
              <w:spacing w:line="256" w:lineRule="auto"/>
              <w:jc w:val="both"/>
              <w:rPr>
                <w:b/>
                <w:lang w:eastAsia="en-US"/>
              </w:rPr>
            </w:pPr>
            <w:r w:rsidRPr="007F7725">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2C388B2A" w14:textId="77777777" w:rsidR="000F2EDD" w:rsidRDefault="000F2EDD">
            <w:pPr>
              <w:spacing w:line="256" w:lineRule="auto"/>
              <w:jc w:val="both"/>
              <w:rPr>
                <w:lang w:eastAsia="en-US"/>
              </w:rPr>
            </w:pPr>
            <w:r>
              <w:rPr>
                <w:lang w:eastAsia="en-US"/>
              </w:rPr>
              <w:t>Fakulta logistiky a krizového řízení</w:t>
            </w:r>
          </w:p>
        </w:tc>
      </w:tr>
      <w:tr w:rsidR="000F2EDD" w14:paraId="4F3C81C9"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BE9BD8" w14:textId="77777777" w:rsidR="000F2EDD" w:rsidRPr="007F7725" w:rsidRDefault="000F2EDD">
            <w:pPr>
              <w:spacing w:line="256" w:lineRule="auto"/>
              <w:jc w:val="both"/>
              <w:rPr>
                <w:b/>
                <w:lang w:eastAsia="en-US"/>
              </w:rPr>
            </w:pPr>
            <w:r w:rsidRPr="007F7725">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7E6DA414" w14:textId="77777777" w:rsidR="000F2EDD" w:rsidRDefault="000F2EDD">
            <w:pPr>
              <w:spacing w:line="256" w:lineRule="auto"/>
              <w:jc w:val="both"/>
              <w:rPr>
                <w:lang w:eastAsia="en-US"/>
              </w:rPr>
            </w:pPr>
            <w:r>
              <w:rPr>
                <w:lang w:eastAsia="en-US"/>
              </w:rPr>
              <w:t>Management rizik</w:t>
            </w:r>
          </w:p>
        </w:tc>
      </w:tr>
      <w:tr w:rsidR="000F2EDD" w14:paraId="1D727750"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F4BD2DC" w14:textId="77777777" w:rsidR="000F2EDD" w:rsidRPr="007F7725" w:rsidRDefault="000F2EDD">
            <w:pPr>
              <w:spacing w:line="256" w:lineRule="auto"/>
              <w:jc w:val="both"/>
              <w:rPr>
                <w:b/>
                <w:lang w:eastAsia="en-US"/>
              </w:rPr>
            </w:pPr>
            <w:r w:rsidRPr="007F7725">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7AE52FC3" w14:textId="77777777" w:rsidR="000F2EDD" w:rsidRDefault="000F2EDD">
            <w:pPr>
              <w:spacing w:line="256" w:lineRule="auto"/>
              <w:jc w:val="both"/>
              <w:rPr>
                <w:b/>
                <w:lang w:eastAsia="en-US"/>
              </w:rPr>
            </w:pPr>
            <w:r>
              <w:rPr>
                <w:b/>
                <w:lang w:eastAsia="en-US"/>
              </w:rPr>
              <w:t>Pavel Valášek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6656FB" w14:textId="77777777" w:rsidR="000F2EDD" w:rsidRPr="007F7725" w:rsidRDefault="000F2EDD">
            <w:pPr>
              <w:spacing w:line="256" w:lineRule="auto"/>
              <w:jc w:val="both"/>
              <w:rPr>
                <w:b/>
                <w:lang w:eastAsia="en-US"/>
              </w:rPr>
            </w:pPr>
            <w:r w:rsidRPr="007F7725">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0223C0DE" w14:textId="77777777" w:rsidR="000F2EDD" w:rsidRDefault="000F2EDD">
            <w:pPr>
              <w:spacing w:line="256" w:lineRule="auto"/>
              <w:jc w:val="both"/>
              <w:rPr>
                <w:lang w:eastAsia="en-US"/>
              </w:rPr>
            </w:pPr>
            <w:r>
              <w:rPr>
                <w:lang w:eastAsia="en-US"/>
              </w:rPr>
              <w:t xml:space="preserve">doc. Ing. </w:t>
            </w:r>
          </w:p>
          <w:p w14:paraId="30AAA46B" w14:textId="77777777" w:rsidR="000F2EDD" w:rsidRDefault="000F2EDD">
            <w:pPr>
              <w:spacing w:line="256" w:lineRule="auto"/>
              <w:jc w:val="both"/>
              <w:rPr>
                <w:lang w:eastAsia="en-US"/>
              </w:rPr>
            </w:pPr>
            <w:r>
              <w:rPr>
                <w:lang w:eastAsia="en-US"/>
              </w:rPr>
              <w:t>CSc. LL.M.</w:t>
            </w:r>
          </w:p>
        </w:tc>
      </w:tr>
      <w:tr w:rsidR="000F2EDD" w14:paraId="0419332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580BC2" w14:textId="77777777" w:rsidR="000F2EDD" w:rsidRPr="007F7725" w:rsidRDefault="000F2EDD">
            <w:pPr>
              <w:spacing w:line="256" w:lineRule="auto"/>
              <w:jc w:val="both"/>
              <w:rPr>
                <w:b/>
                <w:lang w:eastAsia="en-US"/>
              </w:rPr>
            </w:pPr>
            <w:r w:rsidRPr="007F7725">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BC7E733" w14:textId="77777777" w:rsidR="000F2EDD" w:rsidRDefault="000F2EDD">
            <w:pPr>
              <w:spacing w:line="256" w:lineRule="auto"/>
              <w:jc w:val="both"/>
              <w:rPr>
                <w:lang w:eastAsia="en-US"/>
              </w:rPr>
            </w:pPr>
            <w:r>
              <w:rPr>
                <w:lang w:eastAsia="en-US"/>
              </w:rPr>
              <w:t>1958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EFD3B37" w14:textId="77777777" w:rsidR="000F2EDD" w:rsidRPr="007F7725" w:rsidRDefault="000F2EDD">
            <w:pPr>
              <w:spacing w:line="256" w:lineRule="auto"/>
              <w:jc w:val="both"/>
              <w:rPr>
                <w:b/>
                <w:lang w:eastAsia="en-US"/>
              </w:rPr>
            </w:pPr>
            <w:r w:rsidRPr="007F7725">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3D55C7D"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B49E108" w14:textId="77777777" w:rsidR="000F2EDD" w:rsidRPr="007F7725" w:rsidRDefault="000F2EDD">
            <w:pPr>
              <w:spacing w:line="256" w:lineRule="auto"/>
              <w:jc w:val="both"/>
              <w:rPr>
                <w:b/>
                <w:lang w:eastAsia="en-US"/>
              </w:rPr>
            </w:pPr>
            <w:r w:rsidRPr="007F7725">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C4ABD88"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55EB24" w14:textId="77777777" w:rsidR="000F2EDD" w:rsidRPr="007F7725" w:rsidRDefault="000F2EDD">
            <w:pPr>
              <w:spacing w:line="256" w:lineRule="auto"/>
              <w:jc w:val="both"/>
              <w:rPr>
                <w:b/>
                <w:lang w:eastAsia="en-US"/>
              </w:rPr>
            </w:pPr>
            <w:r w:rsidRPr="007F7725">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D2A8ABD" w14:textId="77777777" w:rsidR="000F2EDD" w:rsidRDefault="000F2EDD">
            <w:pPr>
              <w:spacing w:line="256" w:lineRule="auto"/>
              <w:jc w:val="both"/>
              <w:rPr>
                <w:lang w:eastAsia="en-US"/>
              </w:rPr>
            </w:pPr>
            <w:r>
              <w:rPr>
                <w:lang w:eastAsia="en-US"/>
              </w:rPr>
              <w:t>N</w:t>
            </w:r>
          </w:p>
        </w:tc>
      </w:tr>
      <w:tr w:rsidR="000F2EDD" w14:paraId="39E390F9"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5CC2560" w14:textId="77777777" w:rsidR="000F2EDD" w:rsidRPr="007F7725" w:rsidRDefault="000F2EDD">
            <w:pPr>
              <w:spacing w:line="256" w:lineRule="auto"/>
              <w:jc w:val="both"/>
              <w:rPr>
                <w:b/>
                <w:lang w:eastAsia="en-US"/>
              </w:rPr>
            </w:pPr>
            <w:r w:rsidRPr="007F7725">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13C2B549" w14:textId="77777777" w:rsidR="000F2EDD" w:rsidRDefault="000F2ED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FB16A17" w14:textId="77777777" w:rsidR="000F2EDD" w:rsidRPr="007F7725" w:rsidRDefault="000F2EDD">
            <w:pPr>
              <w:spacing w:line="256" w:lineRule="auto"/>
              <w:jc w:val="both"/>
              <w:rPr>
                <w:b/>
                <w:lang w:eastAsia="en-US"/>
              </w:rPr>
            </w:pPr>
            <w:r w:rsidRPr="007F7725">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43FD384" w14:textId="77777777" w:rsidR="000F2EDD" w:rsidRDefault="000F2ED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A23CA7" w14:textId="77777777" w:rsidR="000F2EDD" w:rsidRPr="007F7725" w:rsidRDefault="000F2EDD">
            <w:pPr>
              <w:spacing w:line="256" w:lineRule="auto"/>
              <w:jc w:val="both"/>
              <w:rPr>
                <w:b/>
                <w:lang w:eastAsia="en-US"/>
              </w:rPr>
            </w:pPr>
            <w:r w:rsidRPr="007F7725">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DFDBA5E" w14:textId="77777777" w:rsidR="000F2EDD" w:rsidRDefault="000F2EDD">
            <w:pPr>
              <w:spacing w:line="256" w:lineRule="auto"/>
              <w:jc w:val="both"/>
              <w:rPr>
                <w:lang w:eastAsia="en-US"/>
              </w:rPr>
            </w:pPr>
            <w:r>
              <w:rPr>
                <w:lang w:eastAsia="en-US"/>
              </w:rPr>
              <w:t>N</w:t>
            </w:r>
          </w:p>
        </w:tc>
      </w:tr>
      <w:tr w:rsidR="000F2EDD" w14:paraId="1372CB41"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A3D7ECA" w14:textId="77777777" w:rsidR="000F2EDD" w:rsidRPr="007F7725" w:rsidRDefault="000F2EDD">
            <w:pPr>
              <w:spacing w:line="256" w:lineRule="auto"/>
              <w:jc w:val="both"/>
              <w:rPr>
                <w:b/>
                <w:lang w:eastAsia="en-US"/>
              </w:rPr>
            </w:pPr>
            <w:r w:rsidRPr="007F7725">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35FF85" w14:textId="77777777" w:rsidR="000F2EDD" w:rsidRPr="007F7725" w:rsidRDefault="000F2EDD">
            <w:pPr>
              <w:spacing w:line="256" w:lineRule="auto"/>
              <w:jc w:val="both"/>
              <w:rPr>
                <w:b/>
                <w:lang w:eastAsia="en-US"/>
              </w:rPr>
            </w:pPr>
            <w:r w:rsidRPr="007F7725">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6987FFD" w14:textId="77777777" w:rsidR="000F2EDD" w:rsidRPr="007F7725" w:rsidRDefault="000F2EDD">
            <w:pPr>
              <w:spacing w:line="256" w:lineRule="auto"/>
              <w:jc w:val="both"/>
              <w:rPr>
                <w:b/>
                <w:lang w:eastAsia="en-US"/>
              </w:rPr>
            </w:pPr>
            <w:r w:rsidRPr="007F7725">
              <w:rPr>
                <w:b/>
                <w:lang w:eastAsia="en-US"/>
              </w:rPr>
              <w:t>rozsah</w:t>
            </w:r>
          </w:p>
        </w:tc>
      </w:tr>
      <w:tr w:rsidR="000F2EDD" w14:paraId="73653106"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5EC34E3"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41B5ABC0"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718AC2EF" w14:textId="77777777" w:rsidR="000F2EDD" w:rsidRDefault="000F2EDD">
            <w:pPr>
              <w:spacing w:line="256" w:lineRule="auto"/>
              <w:jc w:val="both"/>
              <w:rPr>
                <w:lang w:eastAsia="en-US"/>
              </w:rPr>
            </w:pPr>
          </w:p>
        </w:tc>
      </w:tr>
      <w:tr w:rsidR="000F2EDD" w14:paraId="15D8DD44"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C16AA18"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5C881862"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C1C543F" w14:textId="77777777" w:rsidR="000F2EDD" w:rsidRDefault="000F2EDD">
            <w:pPr>
              <w:spacing w:line="256" w:lineRule="auto"/>
              <w:jc w:val="both"/>
              <w:rPr>
                <w:lang w:eastAsia="en-US"/>
              </w:rPr>
            </w:pPr>
          </w:p>
        </w:tc>
      </w:tr>
      <w:tr w:rsidR="000F2EDD" w14:paraId="5EF17069"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3BAD2E3A"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7DD34D92"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2E53C676" w14:textId="77777777" w:rsidR="000F2EDD" w:rsidRDefault="000F2EDD">
            <w:pPr>
              <w:spacing w:line="256" w:lineRule="auto"/>
              <w:jc w:val="both"/>
              <w:rPr>
                <w:lang w:eastAsia="en-US"/>
              </w:rPr>
            </w:pPr>
          </w:p>
        </w:tc>
      </w:tr>
      <w:tr w:rsidR="000F2EDD" w14:paraId="46954058"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F725A49" w14:textId="77777777" w:rsidR="000F2EDD" w:rsidRDefault="000F2ED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10FEA32D" w14:textId="77777777" w:rsidR="000F2EDD" w:rsidRDefault="000F2ED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13C6A42E" w14:textId="77777777" w:rsidR="000F2EDD" w:rsidRDefault="000F2EDD">
            <w:pPr>
              <w:spacing w:line="256" w:lineRule="auto"/>
              <w:jc w:val="both"/>
              <w:rPr>
                <w:lang w:eastAsia="en-US"/>
              </w:rPr>
            </w:pPr>
          </w:p>
        </w:tc>
      </w:tr>
      <w:tr w:rsidR="000F2EDD" w14:paraId="2A60F32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D23C52" w14:textId="77777777" w:rsidR="000F2EDD" w:rsidRPr="007F7725" w:rsidRDefault="000F2EDD">
            <w:pPr>
              <w:spacing w:line="256" w:lineRule="auto"/>
              <w:jc w:val="both"/>
              <w:rPr>
                <w:b/>
                <w:lang w:eastAsia="en-US"/>
              </w:rPr>
            </w:pPr>
            <w:r w:rsidRPr="007F7725">
              <w:rPr>
                <w:b/>
                <w:lang w:eastAsia="en-US"/>
              </w:rPr>
              <w:t>Předměty příslušného studijního programu a způsob zapojení do jejich výuky, příp. další zapojení do uskutečňování studijního programu</w:t>
            </w:r>
          </w:p>
        </w:tc>
      </w:tr>
      <w:tr w:rsidR="000F2EDD" w14:paraId="59E70025" w14:textId="77777777" w:rsidTr="004938E8">
        <w:trPr>
          <w:trHeight w:val="785"/>
        </w:trPr>
        <w:tc>
          <w:tcPr>
            <w:tcW w:w="9859" w:type="dxa"/>
            <w:gridSpan w:val="15"/>
            <w:tcBorders>
              <w:top w:val="nil"/>
              <w:left w:val="single" w:sz="4" w:space="0" w:color="auto"/>
              <w:bottom w:val="single" w:sz="4" w:space="0" w:color="auto"/>
              <w:right w:val="single" w:sz="4" w:space="0" w:color="auto"/>
            </w:tcBorders>
            <w:hideMark/>
          </w:tcPr>
          <w:p w14:paraId="645CDF14" w14:textId="77777777" w:rsidR="000F2EDD" w:rsidRDefault="000F2EDD" w:rsidP="004938E8">
            <w:pPr>
              <w:spacing w:line="256" w:lineRule="auto"/>
              <w:jc w:val="both"/>
              <w:rPr>
                <w:lang w:eastAsia="en-US"/>
              </w:rPr>
            </w:pPr>
            <w:r>
              <w:rPr>
                <w:lang w:eastAsia="en-US"/>
              </w:rPr>
              <w:t>Technická chemie – garant, přednášející (79 %)</w:t>
            </w:r>
          </w:p>
        </w:tc>
      </w:tr>
      <w:tr w:rsidR="000F2EDD" w14:paraId="4E09427B"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DFD6B47" w14:textId="77777777" w:rsidR="000F2EDD" w:rsidRPr="007F7725" w:rsidRDefault="000F2EDD">
            <w:pPr>
              <w:spacing w:line="256" w:lineRule="auto"/>
              <w:jc w:val="both"/>
              <w:rPr>
                <w:b/>
                <w:lang w:eastAsia="en-US"/>
              </w:rPr>
            </w:pPr>
            <w:r w:rsidRPr="007F7725">
              <w:rPr>
                <w:b/>
                <w:lang w:eastAsia="en-US"/>
              </w:rPr>
              <w:t>Zapojení do výuky v dalších studijních programech na téže vysoké škole (pouze u garantů ZT a PZ předmětů)</w:t>
            </w:r>
          </w:p>
        </w:tc>
      </w:tr>
      <w:tr w:rsidR="000F2EDD" w14:paraId="4127280D"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44851A8" w14:textId="77777777" w:rsidR="000F2EDD" w:rsidRDefault="000F2EDD">
            <w:pPr>
              <w:spacing w:line="256" w:lineRule="auto"/>
              <w:jc w:val="both"/>
              <w:rPr>
                <w:lang w:eastAsia="en-US"/>
              </w:rPr>
            </w:pPr>
            <w:r>
              <w:rPr>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571863A" w14:textId="77777777" w:rsidR="000F2EDD" w:rsidRDefault="000F2EDD">
            <w:pPr>
              <w:spacing w:line="256" w:lineRule="auto"/>
              <w:jc w:val="both"/>
              <w:rPr>
                <w:lang w:eastAsia="en-US"/>
              </w:rPr>
            </w:pPr>
            <w:r>
              <w:rPr>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F374400" w14:textId="77777777" w:rsidR="000F2EDD" w:rsidRDefault="000F2EDD">
            <w:pPr>
              <w:spacing w:line="256" w:lineRule="auto"/>
              <w:jc w:val="both"/>
              <w:rPr>
                <w:lang w:eastAsia="en-US"/>
              </w:rPr>
            </w:pPr>
            <w:r>
              <w:rPr>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26388141" w14:textId="77777777" w:rsidR="000F2EDD" w:rsidRDefault="000F2EDD">
            <w:pPr>
              <w:spacing w:line="256" w:lineRule="auto"/>
              <w:jc w:val="both"/>
              <w:rPr>
                <w:lang w:eastAsia="en-US"/>
              </w:rPr>
            </w:pPr>
            <w:r>
              <w:rPr>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0C35881" w14:textId="77777777" w:rsidR="000F2EDD" w:rsidRDefault="000F2EDD">
            <w:pPr>
              <w:spacing w:line="256" w:lineRule="auto"/>
              <w:jc w:val="both"/>
              <w:rPr>
                <w:lang w:eastAsia="en-US"/>
              </w:rPr>
            </w:pPr>
            <w:r>
              <w:rPr>
                <w:lang w:eastAsia="en-US"/>
              </w:rPr>
              <w:t>(</w:t>
            </w:r>
            <w:r>
              <w:rPr>
                <w:i/>
                <w:iCs/>
                <w:lang w:eastAsia="en-US"/>
              </w:rPr>
              <w:t>nepovinný údaj</w:t>
            </w:r>
            <w:r>
              <w:rPr>
                <w:lang w:eastAsia="en-US"/>
              </w:rPr>
              <w:t>) Počet hodin za semestr</w:t>
            </w:r>
          </w:p>
        </w:tc>
      </w:tr>
      <w:tr w:rsidR="000F2EDD" w14:paraId="0B11929C" w14:textId="77777777" w:rsidTr="004938E8">
        <w:trPr>
          <w:trHeight w:val="285"/>
        </w:trPr>
        <w:tc>
          <w:tcPr>
            <w:tcW w:w="2802" w:type="dxa"/>
            <w:gridSpan w:val="2"/>
            <w:tcBorders>
              <w:top w:val="nil"/>
              <w:left w:val="single" w:sz="4" w:space="0" w:color="auto"/>
              <w:bottom w:val="single" w:sz="4" w:space="0" w:color="auto"/>
              <w:right w:val="single" w:sz="4" w:space="0" w:color="auto"/>
            </w:tcBorders>
            <w:vAlign w:val="center"/>
          </w:tcPr>
          <w:p w14:paraId="163856BD"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0A64463D" w14:textId="77777777" w:rsidR="000F2EDD" w:rsidRDefault="000F2EDD">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43E740C4" w14:textId="77777777" w:rsidR="000F2EDD" w:rsidRDefault="000F2EDD">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19AC784C" w14:textId="77777777" w:rsidR="000F2EDD" w:rsidRDefault="000F2EDD">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088FADF7" w14:textId="77777777" w:rsidR="000F2EDD" w:rsidRDefault="000F2EDD">
            <w:pPr>
              <w:spacing w:line="256" w:lineRule="auto"/>
              <w:rPr>
                <w:color w:val="FF0000"/>
                <w:lang w:eastAsia="en-US"/>
              </w:rPr>
            </w:pPr>
          </w:p>
        </w:tc>
      </w:tr>
      <w:tr w:rsidR="000F2EDD" w14:paraId="0FD6325E" w14:textId="77777777" w:rsidTr="004938E8">
        <w:trPr>
          <w:trHeight w:val="285"/>
        </w:trPr>
        <w:tc>
          <w:tcPr>
            <w:tcW w:w="2802" w:type="dxa"/>
            <w:gridSpan w:val="2"/>
            <w:tcBorders>
              <w:top w:val="nil"/>
              <w:left w:val="single" w:sz="4" w:space="0" w:color="auto"/>
              <w:bottom w:val="single" w:sz="4" w:space="0" w:color="auto"/>
              <w:right w:val="single" w:sz="4" w:space="0" w:color="auto"/>
            </w:tcBorders>
            <w:vAlign w:val="center"/>
          </w:tcPr>
          <w:p w14:paraId="3C320ECA" w14:textId="77777777" w:rsidR="000F2EDD" w:rsidRDefault="000F2ED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676E23FC" w14:textId="77777777" w:rsidR="000F2EDD" w:rsidRDefault="000F2EDD">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07677B21" w14:textId="77777777" w:rsidR="000F2EDD" w:rsidRDefault="000F2EDD">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27EB48C7" w14:textId="77777777" w:rsidR="000F2EDD" w:rsidRDefault="000F2EDD">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0853BF15" w14:textId="77777777" w:rsidR="000F2EDD" w:rsidRDefault="000F2EDD">
            <w:pPr>
              <w:spacing w:line="256" w:lineRule="auto"/>
              <w:rPr>
                <w:color w:val="FF0000"/>
                <w:lang w:eastAsia="en-US"/>
              </w:rPr>
            </w:pPr>
          </w:p>
        </w:tc>
      </w:tr>
      <w:tr w:rsidR="000F2EDD" w14:paraId="061242CF"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756FA4B" w14:textId="77777777" w:rsidR="000F2EDD" w:rsidRDefault="000F2EDD">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4ECCE749"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5D1C5C5" w14:textId="77777777" w:rsidR="000F2EDD" w:rsidRDefault="000F2ED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7B9CDFC5"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4C41742A" w14:textId="77777777" w:rsidR="000F2EDD" w:rsidRDefault="000F2EDD">
            <w:pPr>
              <w:spacing w:line="256" w:lineRule="auto"/>
              <w:jc w:val="both"/>
              <w:rPr>
                <w:color w:val="FF0000"/>
                <w:lang w:eastAsia="en-US"/>
              </w:rPr>
            </w:pPr>
          </w:p>
        </w:tc>
      </w:tr>
      <w:tr w:rsidR="000F2EDD" w14:paraId="222E6EB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0599A09F"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71B3A7AF"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1434E00F"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4B84601D"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30680902" w14:textId="77777777" w:rsidR="000F2EDD" w:rsidRDefault="000F2EDD">
            <w:pPr>
              <w:spacing w:line="256" w:lineRule="auto"/>
              <w:jc w:val="both"/>
              <w:rPr>
                <w:color w:val="FF0000"/>
                <w:lang w:eastAsia="en-US"/>
              </w:rPr>
            </w:pPr>
          </w:p>
        </w:tc>
      </w:tr>
      <w:tr w:rsidR="000F2EDD" w14:paraId="597DDFE4"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A5A25EA" w14:textId="77777777" w:rsidR="000F2EDD" w:rsidRDefault="000F2ED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1F6D6E22"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4426C5F3" w14:textId="77777777" w:rsidR="000F2EDD" w:rsidRDefault="000F2ED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1E84CC94"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7A90050" w14:textId="77777777" w:rsidR="000F2EDD" w:rsidRDefault="000F2EDD">
            <w:pPr>
              <w:spacing w:line="256" w:lineRule="auto"/>
              <w:jc w:val="both"/>
              <w:rPr>
                <w:color w:val="FF0000"/>
                <w:lang w:eastAsia="en-US"/>
              </w:rPr>
            </w:pPr>
          </w:p>
        </w:tc>
      </w:tr>
      <w:tr w:rsidR="000F2EDD" w14:paraId="1375C758"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4D031E12" w14:textId="77777777" w:rsidR="000F2EDD" w:rsidRDefault="000F2EDD">
            <w:pPr>
              <w:spacing w:line="256" w:lineRule="auto"/>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0BA57621" w14:textId="77777777" w:rsidR="000F2EDD" w:rsidRDefault="000F2ED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65B17E71" w14:textId="77777777" w:rsidR="000F2EDD" w:rsidRDefault="000F2ED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654CA691" w14:textId="77777777" w:rsidR="000F2EDD" w:rsidRDefault="000F2ED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489EE9A2" w14:textId="77777777" w:rsidR="000F2EDD" w:rsidRDefault="000F2EDD">
            <w:pPr>
              <w:spacing w:line="256" w:lineRule="auto"/>
              <w:jc w:val="both"/>
              <w:rPr>
                <w:color w:val="FF0000"/>
                <w:lang w:eastAsia="en-US"/>
              </w:rPr>
            </w:pPr>
          </w:p>
        </w:tc>
      </w:tr>
      <w:tr w:rsidR="000F2EDD" w14:paraId="7E5C8B7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86D2621" w14:textId="77777777" w:rsidR="000F2EDD" w:rsidRPr="007F7725" w:rsidRDefault="000F2EDD">
            <w:pPr>
              <w:spacing w:line="256" w:lineRule="auto"/>
              <w:jc w:val="both"/>
              <w:rPr>
                <w:b/>
                <w:lang w:eastAsia="en-US"/>
              </w:rPr>
            </w:pPr>
            <w:r w:rsidRPr="007F7725">
              <w:rPr>
                <w:b/>
                <w:lang w:eastAsia="en-US"/>
              </w:rPr>
              <w:t xml:space="preserve">Údaje o vzdělání na VŠ </w:t>
            </w:r>
          </w:p>
        </w:tc>
      </w:tr>
      <w:tr w:rsidR="000F2EDD" w14:paraId="1E776D79"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3F5E4485" w14:textId="77777777" w:rsidR="000F2EDD" w:rsidRDefault="000F2EDD">
            <w:pPr>
              <w:spacing w:line="256" w:lineRule="auto"/>
              <w:jc w:val="both"/>
              <w:rPr>
                <w:lang w:eastAsia="en-US"/>
              </w:rPr>
            </w:pPr>
            <w:r>
              <w:rPr>
                <w:lang w:eastAsia="en-US"/>
              </w:rPr>
              <w:t xml:space="preserve">1991 – kandidát technických věd (CSc) - vědecká aspirantura, obor: Chemie a technologie poživatin, Slovenská technická uníverzita v Bratislave </w:t>
            </w:r>
          </w:p>
        </w:tc>
      </w:tr>
      <w:tr w:rsidR="000F2EDD" w14:paraId="743D7DB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AF758D" w14:textId="77777777" w:rsidR="000F2EDD" w:rsidRPr="007F7725" w:rsidRDefault="000F2EDD">
            <w:pPr>
              <w:spacing w:line="256" w:lineRule="auto"/>
              <w:jc w:val="both"/>
              <w:rPr>
                <w:b/>
                <w:lang w:eastAsia="en-US"/>
              </w:rPr>
            </w:pPr>
            <w:r w:rsidRPr="007F7725">
              <w:rPr>
                <w:b/>
                <w:lang w:eastAsia="en-US"/>
              </w:rPr>
              <w:t>Údaje o odborném působení od absolvování VŠ</w:t>
            </w:r>
          </w:p>
        </w:tc>
      </w:tr>
      <w:tr w:rsidR="000F2EDD" w14:paraId="5F4669BF" w14:textId="77777777" w:rsidTr="004938E8">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760C80A3" w14:textId="77777777" w:rsidR="000F2EDD" w:rsidRDefault="000F2EDD">
            <w:pPr>
              <w:spacing w:line="256" w:lineRule="auto"/>
              <w:jc w:val="both"/>
              <w:rPr>
                <w:lang w:eastAsia="en-US"/>
              </w:rPr>
            </w:pPr>
            <w:r>
              <w:rPr>
                <w:lang w:eastAsia="en-US"/>
              </w:rPr>
              <w:t>2004 – dosud: Univerzita Tomáše Bati ve Zlíně, odborný asistent, docent, pp</w:t>
            </w:r>
            <w:r>
              <w:rPr>
                <w:i/>
                <w:lang w:eastAsia="en-US"/>
              </w:rPr>
              <w:t>.</w:t>
            </w:r>
          </w:p>
          <w:p w14:paraId="58AFDF08" w14:textId="77777777" w:rsidR="000F2EDD" w:rsidRDefault="000F2EDD">
            <w:pPr>
              <w:spacing w:line="256" w:lineRule="auto"/>
              <w:jc w:val="both"/>
              <w:rPr>
                <w:lang w:eastAsia="en-US"/>
              </w:rPr>
            </w:pPr>
            <w:r>
              <w:rPr>
                <w:lang w:eastAsia="en-US"/>
              </w:rPr>
              <w:t>1994 – 2004: Intercaps, spol. s r.o. Zlín, ředitel QA/QC, výrobně technický ředitel, pp.</w:t>
            </w:r>
          </w:p>
          <w:p w14:paraId="6E0C0C72" w14:textId="77777777" w:rsidR="000F2EDD" w:rsidRDefault="000F2EDD">
            <w:pPr>
              <w:spacing w:line="256" w:lineRule="auto"/>
              <w:jc w:val="both"/>
              <w:rPr>
                <w:lang w:eastAsia="en-US"/>
              </w:rPr>
            </w:pPr>
          </w:p>
        </w:tc>
      </w:tr>
      <w:tr w:rsidR="000F2EDD" w14:paraId="460BB926"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53B9CD" w14:textId="77777777" w:rsidR="000F2EDD" w:rsidRPr="007F7725" w:rsidRDefault="000F2EDD">
            <w:pPr>
              <w:spacing w:line="256" w:lineRule="auto"/>
              <w:jc w:val="both"/>
              <w:rPr>
                <w:i/>
                <w:lang w:eastAsia="en-US"/>
              </w:rPr>
            </w:pPr>
            <w:r w:rsidRPr="007F7725">
              <w:rPr>
                <w:i/>
                <w:lang w:eastAsia="en-US"/>
              </w:rPr>
              <w:t>Zkušenosti s vedením kvalifikačních a rigorózních prací</w:t>
            </w:r>
          </w:p>
        </w:tc>
      </w:tr>
      <w:tr w:rsidR="000F2EDD" w14:paraId="25636049" w14:textId="77777777" w:rsidTr="004938E8">
        <w:trPr>
          <w:trHeight w:val="1713"/>
        </w:trPr>
        <w:tc>
          <w:tcPr>
            <w:tcW w:w="9859" w:type="dxa"/>
            <w:gridSpan w:val="15"/>
            <w:tcBorders>
              <w:top w:val="single" w:sz="4" w:space="0" w:color="auto"/>
              <w:left w:val="single" w:sz="4" w:space="0" w:color="auto"/>
              <w:bottom w:val="single" w:sz="4" w:space="0" w:color="auto"/>
              <w:right w:val="single" w:sz="4" w:space="0" w:color="auto"/>
            </w:tcBorders>
          </w:tcPr>
          <w:p w14:paraId="4ACAD22D" w14:textId="77777777" w:rsidR="000F2EDD" w:rsidRDefault="000F2EDD">
            <w:pPr>
              <w:tabs>
                <w:tab w:val="left" w:pos="1620"/>
              </w:tabs>
              <w:spacing w:line="256" w:lineRule="auto"/>
              <w:rPr>
                <w:lang w:eastAsia="en-US"/>
              </w:rPr>
            </w:pPr>
            <w:r>
              <w:rPr>
                <w:lang w:eastAsia="en-US"/>
              </w:rPr>
              <w:t>23x  vedoucí bakalářské práce</w:t>
            </w:r>
          </w:p>
          <w:p w14:paraId="61EDED59" w14:textId="77777777" w:rsidR="000F2EDD" w:rsidRDefault="000F2EDD">
            <w:pPr>
              <w:tabs>
                <w:tab w:val="left" w:pos="1620"/>
              </w:tabs>
              <w:spacing w:line="256" w:lineRule="auto"/>
              <w:rPr>
                <w:lang w:eastAsia="en-US"/>
              </w:rPr>
            </w:pPr>
            <w:r>
              <w:rPr>
                <w:lang w:eastAsia="en-US"/>
              </w:rPr>
              <w:t>25x vedoucí diplomové práce</w:t>
            </w:r>
          </w:p>
          <w:p w14:paraId="7FB769D6" w14:textId="77777777" w:rsidR="000F2EDD" w:rsidRDefault="000F2EDD">
            <w:pPr>
              <w:tabs>
                <w:tab w:val="left" w:pos="1620"/>
              </w:tabs>
              <w:spacing w:line="256" w:lineRule="auto"/>
              <w:rPr>
                <w:lang w:eastAsia="en-US"/>
              </w:rPr>
            </w:pPr>
            <w:r>
              <w:rPr>
                <w:lang w:eastAsia="en-US"/>
              </w:rPr>
              <w:t>5x  konzultant doktorské disertační práce</w:t>
            </w:r>
          </w:p>
          <w:p w14:paraId="3A643645" w14:textId="77777777" w:rsidR="000F2EDD" w:rsidRDefault="000F2EDD">
            <w:pPr>
              <w:tabs>
                <w:tab w:val="left" w:pos="1620"/>
              </w:tabs>
              <w:spacing w:line="256" w:lineRule="auto"/>
              <w:rPr>
                <w:lang w:eastAsia="en-US"/>
              </w:rPr>
            </w:pPr>
            <w:r>
              <w:rPr>
                <w:lang w:eastAsia="en-US"/>
              </w:rPr>
              <w:t xml:space="preserve">3x  školitel specialista doktorské disertační práce (EN) </w:t>
            </w:r>
          </w:p>
          <w:p w14:paraId="3182D4E7" w14:textId="77777777" w:rsidR="000F2EDD" w:rsidRDefault="000F2EDD">
            <w:pPr>
              <w:tabs>
                <w:tab w:val="left" w:pos="1620"/>
              </w:tabs>
              <w:spacing w:line="256" w:lineRule="auto"/>
              <w:rPr>
                <w:lang w:eastAsia="en-US"/>
              </w:rPr>
            </w:pPr>
            <w:r>
              <w:rPr>
                <w:lang w:eastAsia="en-US"/>
              </w:rPr>
              <w:t>3x  školitel doktorské disertační práce</w:t>
            </w:r>
          </w:p>
          <w:p w14:paraId="032E619C" w14:textId="77777777" w:rsidR="000F2EDD" w:rsidRDefault="000F2EDD">
            <w:pPr>
              <w:tabs>
                <w:tab w:val="left" w:pos="1620"/>
              </w:tabs>
              <w:spacing w:line="256" w:lineRule="auto"/>
              <w:rPr>
                <w:sz w:val="16"/>
                <w:szCs w:val="16"/>
                <w:lang w:eastAsia="en-US"/>
              </w:rPr>
            </w:pPr>
          </w:p>
        </w:tc>
      </w:tr>
      <w:tr w:rsidR="000F2EDD" w14:paraId="297BCA78"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071965A" w14:textId="77777777" w:rsidR="000F2EDD" w:rsidRPr="007F7725" w:rsidRDefault="000F2EDD">
            <w:pPr>
              <w:spacing w:line="256" w:lineRule="auto"/>
              <w:jc w:val="both"/>
              <w:rPr>
                <w:b/>
                <w:lang w:eastAsia="en-US"/>
              </w:rPr>
            </w:pPr>
            <w:r w:rsidRPr="007F7725">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0A1F6A0" w14:textId="77777777" w:rsidR="000F2EDD" w:rsidRPr="007F7725" w:rsidRDefault="000F2EDD">
            <w:pPr>
              <w:spacing w:line="256" w:lineRule="auto"/>
              <w:jc w:val="both"/>
              <w:rPr>
                <w:b/>
                <w:lang w:eastAsia="en-US"/>
              </w:rPr>
            </w:pPr>
            <w:r w:rsidRPr="007F7725">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07F42BF" w14:textId="77777777" w:rsidR="000F2EDD" w:rsidRPr="007F7725" w:rsidRDefault="000F2EDD">
            <w:pPr>
              <w:spacing w:line="256" w:lineRule="auto"/>
              <w:jc w:val="both"/>
              <w:rPr>
                <w:b/>
                <w:lang w:eastAsia="en-US"/>
              </w:rPr>
            </w:pPr>
            <w:r w:rsidRPr="007F7725">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D30856F" w14:textId="77777777" w:rsidR="000F2EDD" w:rsidRPr="007F7725" w:rsidRDefault="000F2EDD">
            <w:pPr>
              <w:spacing w:line="256" w:lineRule="auto"/>
              <w:jc w:val="both"/>
              <w:rPr>
                <w:b/>
                <w:lang w:eastAsia="en-US"/>
              </w:rPr>
            </w:pPr>
            <w:r w:rsidRPr="007F7725">
              <w:rPr>
                <w:b/>
                <w:lang w:eastAsia="en-US"/>
              </w:rPr>
              <w:t>Ohlasy publikací</w:t>
            </w:r>
          </w:p>
        </w:tc>
      </w:tr>
      <w:tr w:rsidR="000F2EDD" w14:paraId="247A1083" w14:textId="77777777" w:rsidTr="004938E8">
        <w:trPr>
          <w:cantSplit/>
          <w:trHeight w:val="282"/>
        </w:trPr>
        <w:tc>
          <w:tcPr>
            <w:tcW w:w="3347" w:type="dxa"/>
            <w:gridSpan w:val="3"/>
            <w:tcBorders>
              <w:top w:val="single" w:sz="4" w:space="0" w:color="auto"/>
              <w:left w:val="single" w:sz="4" w:space="0" w:color="auto"/>
              <w:bottom w:val="single" w:sz="4" w:space="0" w:color="auto"/>
              <w:right w:val="single" w:sz="4" w:space="0" w:color="auto"/>
            </w:tcBorders>
            <w:hideMark/>
          </w:tcPr>
          <w:p w14:paraId="0D131A97" w14:textId="77777777" w:rsidR="000F2EDD" w:rsidRDefault="000F2EDD">
            <w:pPr>
              <w:spacing w:line="256" w:lineRule="auto"/>
              <w:jc w:val="both"/>
              <w:rPr>
                <w:lang w:eastAsia="en-US"/>
              </w:rPr>
            </w:pPr>
            <w:r>
              <w:rPr>
                <w:lang w:eastAsia="en-US"/>
              </w:rPr>
              <w:t>Zpracování zemědělských produktů</w:t>
            </w:r>
          </w:p>
        </w:tc>
        <w:tc>
          <w:tcPr>
            <w:tcW w:w="2245" w:type="dxa"/>
            <w:gridSpan w:val="3"/>
            <w:tcBorders>
              <w:top w:val="single" w:sz="4" w:space="0" w:color="auto"/>
              <w:left w:val="single" w:sz="4" w:space="0" w:color="auto"/>
              <w:bottom w:val="single" w:sz="4" w:space="0" w:color="auto"/>
              <w:right w:val="single" w:sz="4" w:space="0" w:color="auto"/>
            </w:tcBorders>
            <w:hideMark/>
          </w:tcPr>
          <w:p w14:paraId="30EFC0CA" w14:textId="77777777" w:rsidR="000F2EDD" w:rsidRDefault="000F2EDD">
            <w:pPr>
              <w:spacing w:line="256" w:lineRule="auto"/>
              <w:jc w:val="both"/>
              <w:rPr>
                <w:lang w:eastAsia="en-US"/>
              </w:rPr>
            </w:pPr>
            <w:r>
              <w:rPr>
                <w:lang w:eastAsia="en-US"/>
              </w:rPr>
              <w:t>2011</w:t>
            </w:r>
          </w:p>
        </w:tc>
        <w:tc>
          <w:tcPr>
            <w:tcW w:w="2248" w:type="dxa"/>
            <w:gridSpan w:val="5"/>
            <w:tcBorders>
              <w:top w:val="single" w:sz="4" w:space="0" w:color="auto"/>
              <w:left w:val="single" w:sz="4" w:space="0" w:color="auto"/>
              <w:bottom w:val="single" w:sz="4" w:space="0" w:color="auto"/>
              <w:right w:val="single" w:sz="12" w:space="0" w:color="auto"/>
            </w:tcBorders>
            <w:hideMark/>
          </w:tcPr>
          <w:p w14:paraId="78C3C61E" w14:textId="77777777" w:rsidR="000F2EDD" w:rsidRDefault="000F2EDD">
            <w:pPr>
              <w:spacing w:line="256" w:lineRule="auto"/>
              <w:jc w:val="both"/>
              <w:rPr>
                <w:lang w:eastAsia="en-US"/>
              </w:rPr>
            </w:pPr>
            <w:r>
              <w:rPr>
                <w:lang w:eastAsia="en-US"/>
              </w:rPr>
              <w:t>SPU v Nitre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9946AB5" w14:textId="77777777" w:rsidR="000F2EDD" w:rsidRPr="007F7725" w:rsidRDefault="000F2EDD">
            <w:pPr>
              <w:spacing w:line="256" w:lineRule="auto"/>
              <w:jc w:val="both"/>
              <w:rPr>
                <w:b/>
                <w:lang w:eastAsia="en-US"/>
              </w:rPr>
            </w:pPr>
            <w:r w:rsidRPr="007F7725">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DCE5455" w14:textId="77777777" w:rsidR="000F2EDD" w:rsidRPr="007F7725" w:rsidRDefault="000F2EDD">
            <w:pPr>
              <w:spacing w:line="256" w:lineRule="auto"/>
              <w:jc w:val="both"/>
              <w:rPr>
                <w:b/>
                <w:sz w:val="18"/>
                <w:lang w:eastAsia="en-US"/>
              </w:rPr>
            </w:pPr>
            <w:r w:rsidRPr="007F7725">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F860BA9" w14:textId="77777777" w:rsidR="000F2EDD" w:rsidRPr="007F7725" w:rsidRDefault="000F2EDD">
            <w:pPr>
              <w:spacing w:line="256" w:lineRule="auto"/>
              <w:jc w:val="both"/>
              <w:rPr>
                <w:b/>
                <w:lang w:eastAsia="en-US"/>
              </w:rPr>
            </w:pPr>
            <w:r w:rsidRPr="007F7725">
              <w:rPr>
                <w:b/>
                <w:sz w:val="18"/>
                <w:lang w:eastAsia="en-US"/>
              </w:rPr>
              <w:t>ostatní</w:t>
            </w:r>
          </w:p>
        </w:tc>
      </w:tr>
      <w:tr w:rsidR="000F2EDD" w14:paraId="55097398"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D83B51" w14:textId="77777777" w:rsidR="000F2EDD" w:rsidRPr="007F7725" w:rsidRDefault="000F2EDD">
            <w:pPr>
              <w:spacing w:line="256" w:lineRule="auto"/>
              <w:jc w:val="both"/>
              <w:rPr>
                <w:b/>
                <w:lang w:eastAsia="en-US"/>
              </w:rPr>
            </w:pPr>
            <w:r w:rsidRPr="007F7725">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68886F" w14:textId="77777777" w:rsidR="000F2EDD" w:rsidRPr="007F7725" w:rsidRDefault="000F2EDD">
            <w:pPr>
              <w:spacing w:line="256" w:lineRule="auto"/>
              <w:jc w:val="both"/>
              <w:rPr>
                <w:b/>
                <w:lang w:eastAsia="en-US"/>
              </w:rPr>
            </w:pPr>
            <w:r w:rsidRPr="007F7725">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0470DD4" w14:textId="77777777" w:rsidR="000F2EDD" w:rsidRPr="007F7725" w:rsidRDefault="000F2EDD">
            <w:pPr>
              <w:spacing w:line="256" w:lineRule="auto"/>
              <w:jc w:val="both"/>
              <w:rPr>
                <w:b/>
                <w:lang w:eastAsia="en-US"/>
              </w:rPr>
            </w:pPr>
            <w:r w:rsidRPr="007F7725">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40EA291A" w14:textId="77777777" w:rsidR="000F2EDD" w:rsidRPr="007F7725" w:rsidRDefault="000F2EDD">
            <w:pPr>
              <w:spacing w:line="256" w:lineRule="auto"/>
              <w:jc w:val="both"/>
              <w:rPr>
                <w:b/>
                <w:lang w:eastAsia="en-US"/>
              </w:rPr>
            </w:pPr>
            <w:r w:rsidRPr="007F7725">
              <w:rPr>
                <w:b/>
                <w:lang w:eastAsia="en-US"/>
              </w:rPr>
              <w:t>333</w:t>
            </w:r>
          </w:p>
        </w:tc>
        <w:tc>
          <w:tcPr>
            <w:tcW w:w="693" w:type="dxa"/>
            <w:tcBorders>
              <w:top w:val="single" w:sz="4" w:space="0" w:color="auto"/>
              <w:left w:val="single" w:sz="4" w:space="0" w:color="auto"/>
              <w:bottom w:val="single" w:sz="4" w:space="0" w:color="auto"/>
              <w:right w:val="single" w:sz="4" w:space="0" w:color="auto"/>
            </w:tcBorders>
            <w:hideMark/>
          </w:tcPr>
          <w:p w14:paraId="72378EEE" w14:textId="77777777" w:rsidR="000F2EDD" w:rsidRPr="007F7725" w:rsidRDefault="000F2EDD">
            <w:pPr>
              <w:spacing w:line="256" w:lineRule="auto"/>
              <w:jc w:val="both"/>
              <w:rPr>
                <w:b/>
                <w:lang w:eastAsia="en-US"/>
              </w:rPr>
            </w:pPr>
            <w:r w:rsidRPr="007F7725">
              <w:rPr>
                <w:b/>
                <w:lang w:eastAsia="en-US"/>
              </w:rPr>
              <w:t>418</w:t>
            </w:r>
          </w:p>
        </w:tc>
        <w:tc>
          <w:tcPr>
            <w:tcW w:w="694" w:type="dxa"/>
            <w:tcBorders>
              <w:top w:val="single" w:sz="4" w:space="0" w:color="auto"/>
              <w:left w:val="single" w:sz="4" w:space="0" w:color="auto"/>
              <w:bottom w:val="single" w:sz="4" w:space="0" w:color="auto"/>
              <w:right w:val="single" w:sz="4" w:space="0" w:color="auto"/>
            </w:tcBorders>
          </w:tcPr>
          <w:p w14:paraId="5873296F" w14:textId="77777777" w:rsidR="000F2EDD" w:rsidRDefault="000F2EDD">
            <w:pPr>
              <w:spacing w:line="256" w:lineRule="auto"/>
              <w:jc w:val="both"/>
              <w:rPr>
                <w:lang w:eastAsia="en-US"/>
              </w:rPr>
            </w:pPr>
          </w:p>
        </w:tc>
      </w:tr>
      <w:tr w:rsidR="000F2EDD" w14:paraId="51724B58"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6A47A1D" w14:textId="77777777" w:rsidR="000F2EDD" w:rsidRDefault="000F2ED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EED99F4" w14:textId="77777777" w:rsidR="000F2EDD" w:rsidRDefault="000F2ED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0C38034E" w14:textId="77777777" w:rsidR="000F2EDD" w:rsidRDefault="000F2ED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BE37CC2" w14:textId="77777777" w:rsidR="000F2EDD" w:rsidRPr="007F7725" w:rsidRDefault="000F2EDD">
            <w:pPr>
              <w:spacing w:line="256" w:lineRule="auto"/>
              <w:jc w:val="both"/>
              <w:rPr>
                <w:b/>
                <w:sz w:val="18"/>
                <w:lang w:eastAsia="en-US"/>
              </w:rPr>
            </w:pPr>
            <w:r w:rsidRPr="007F7725">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1360BDF" w14:textId="77777777" w:rsidR="000F2EDD" w:rsidRPr="007F7725" w:rsidRDefault="000F2EDD">
            <w:pPr>
              <w:spacing w:line="256" w:lineRule="auto"/>
              <w:rPr>
                <w:b/>
                <w:lang w:eastAsia="en-US"/>
              </w:rPr>
            </w:pPr>
            <w:r w:rsidRPr="007F7725">
              <w:rPr>
                <w:b/>
                <w:lang w:eastAsia="en-US"/>
              </w:rPr>
              <w:t>8 / 8</w:t>
            </w:r>
          </w:p>
        </w:tc>
      </w:tr>
      <w:tr w:rsidR="000F2EDD" w14:paraId="19CB221B"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8C146F0" w14:textId="77777777" w:rsidR="000F2EDD" w:rsidRPr="007F7725" w:rsidRDefault="000F2EDD">
            <w:pPr>
              <w:spacing w:line="256" w:lineRule="auto"/>
              <w:jc w:val="both"/>
              <w:rPr>
                <w:b/>
                <w:lang w:eastAsia="en-US"/>
              </w:rPr>
            </w:pPr>
            <w:r w:rsidRPr="007F7725">
              <w:rPr>
                <w:b/>
                <w:lang w:eastAsia="en-US"/>
              </w:rPr>
              <w:t xml:space="preserve">Přehled o nejvýznamnější publikační a další tvůrčí činnosti nebo další profesní činnosti u odborníků z praxe vztahující se k zabezpečovaným předmětům </w:t>
            </w:r>
          </w:p>
        </w:tc>
      </w:tr>
      <w:tr w:rsidR="000F2EDD" w14:paraId="13332F8E"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0E83323" w14:textId="77777777" w:rsidR="000F2EDD" w:rsidRDefault="000F2EDD" w:rsidP="004938E8">
            <w:pPr>
              <w:spacing w:after="240" w:line="256" w:lineRule="auto"/>
              <w:jc w:val="both"/>
              <w:rPr>
                <w:bCs/>
                <w:lang w:eastAsia="en-US"/>
              </w:rPr>
            </w:pPr>
            <w:r>
              <w:rPr>
                <w:b/>
                <w:lang w:eastAsia="en-US"/>
              </w:rPr>
              <w:t>VALÁŠEK, Pavel</w:t>
            </w:r>
            <w:r>
              <w:rPr>
                <w:lang w:eastAsia="en-US"/>
              </w:rPr>
              <w:t xml:space="preserve">, Eva SEDLÁČKOVÁ, Vendula ŠEVČÍKOVÁ; </w:t>
            </w:r>
            <w:r>
              <w:rPr>
                <w:bCs/>
                <w:lang w:eastAsia="en-US"/>
              </w:rPr>
              <w:t xml:space="preserve">Vývoj vybraných ukazatelů jakosti pitné vody </w:t>
            </w:r>
            <w:r>
              <w:rPr>
                <w:bCs/>
                <w:lang w:eastAsia="en-US"/>
              </w:rPr>
              <w:br/>
              <w:t>v letech od 2004 do 2022,  In Sborník příspěvků z mezinárodní konference</w:t>
            </w:r>
            <w:r>
              <w:rPr>
                <w:bCs/>
                <w:i/>
                <w:lang w:eastAsia="en-US"/>
              </w:rPr>
              <w:t xml:space="preserve"> CRISCON 2023</w:t>
            </w:r>
            <w:r>
              <w:rPr>
                <w:i/>
                <w:lang w:eastAsia="en-US"/>
              </w:rPr>
              <w:t>– Krizové řízení a  řešení krizových situací</w:t>
            </w:r>
            <w:r>
              <w:rPr>
                <w:bCs/>
                <w:i/>
                <w:lang w:eastAsia="en-US"/>
              </w:rPr>
              <w:t>,</w:t>
            </w:r>
            <w:r>
              <w:rPr>
                <w:bCs/>
                <w:lang w:eastAsia="en-US"/>
              </w:rPr>
              <w:t xml:space="preserve"> Uherské Hradiště, 13. - 14. 9. 2023. ISBN 978-80-7678-197-9. (D, autorský podíl </w:t>
            </w:r>
            <w:r>
              <w:rPr>
                <w:b/>
                <w:lang w:eastAsia="en-US"/>
              </w:rPr>
              <w:t>60 %</w:t>
            </w:r>
            <w:r>
              <w:rPr>
                <w:bCs/>
                <w:lang w:eastAsia="en-US"/>
              </w:rPr>
              <w:t>)</w:t>
            </w:r>
          </w:p>
          <w:p w14:paraId="06FE8A94" w14:textId="77777777" w:rsidR="000F2EDD" w:rsidRDefault="000F2EDD" w:rsidP="004938E8">
            <w:pPr>
              <w:spacing w:after="240" w:line="256" w:lineRule="auto"/>
              <w:jc w:val="both"/>
              <w:rPr>
                <w:lang w:eastAsia="en-US"/>
              </w:rPr>
            </w:pPr>
            <w:r>
              <w:rPr>
                <w:b/>
                <w:lang w:eastAsia="en-US"/>
              </w:rPr>
              <w:t>VALÁŠEK, Pavel</w:t>
            </w:r>
            <w:r>
              <w:rPr>
                <w:lang w:eastAsia="en-US"/>
              </w:rPr>
              <w:t xml:space="preserve">, Eva SEDLÁČKOVÁ; </w:t>
            </w:r>
            <w:r>
              <w:rPr>
                <w:bCs/>
                <w:lang w:eastAsia="en-US"/>
              </w:rPr>
              <w:t>Vakcíny proti onemocnění Covid-19. In Sborník příspěvků z mezinárodní konference</w:t>
            </w:r>
            <w:r>
              <w:rPr>
                <w:bCs/>
                <w:i/>
                <w:lang w:eastAsia="en-US"/>
              </w:rPr>
              <w:t xml:space="preserve"> CRISCON 2021 </w:t>
            </w:r>
            <w:r>
              <w:rPr>
                <w:i/>
                <w:lang w:eastAsia="en-US"/>
              </w:rPr>
              <w:t>– Krizové řízení a řešení krizových situací</w:t>
            </w:r>
            <w:r>
              <w:rPr>
                <w:bCs/>
                <w:i/>
                <w:lang w:eastAsia="en-US"/>
              </w:rPr>
              <w:t>,</w:t>
            </w:r>
            <w:r>
              <w:rPr>
                <w:bCs/>
                <w:lang w:eastAsia="en-US"/>
              </w:rPr>
              <w:t xml:space="preserve"> </w:t>
            </w:r>
            <w:r>
              <w:rPr>
                <w:lang w:eastAsia="en-US"/>
              </w:rPr>
              <w:t xml:space="preserve">Uherského Hradiště diskutovat v termínu </w:t>
            </w:r>
            <w:r>
              <w:rPr>
                <w:bCs/>
                <w:lang w:eastAsia="en-US"/>
              </w:rPr>
              <w:t xml:space="preserve">9. – 10. září 2021. ISBN </w:t>
            </w:r>
            <w:r>
              <w:rPr>
                <w:rStyle w:val="markedcontent"/>
                <w:lang w:eastAsia="en-US"/>
              </w:rPr>
              <w:t xml:space="preserve">978-80-7678-028-6. </w:t>
            </w:r>
            <w:r>
              <w:rPr>
                <w:bCs/>
                <w:lang w:eastAsia="en-US"/>
              </w:rPr>
              <w:t xml:space="preserve">(D, autorský podíl </w:t>
            </w:r>
            <w:r>
              <w:rPr>
                <w:b/>
                <w:lang w:eastAsia="en-US"/>
              </w:rPr>
              <w:t>70 %</w:t>
            </w:r>
            <w:r>
              <w:rPr>
                <w:bCs/>
                <w:lang w:eastAsia="en-US"/>
              </w:rPr>
              <w:t>)</w:t>
            </w:r>
          </w:p>
          <w:p w14:paraId="6E170077" w14:textId="77777777" w:rsidR="000F2EDD" w:rsidRDefault="000F2EDD" w:rsidP="004938E8">
            <w:pPr>
              <w:pStyle w:val="Nadpis3"/>
              <w:spacing w:before="0" w:after="240"/>
              <w:jc w:val="both"/>
              <w:rPr>
                <w:rFonts w:ascii="Times New Roman" w:hAnsi="Times New Roman" w:cs="Times New Roman"/>
                <w:bCs/>
                <w:color w:val="auto"/>
                <w:sz w:val="20"/>
                <w:szCs w:val="20"/>
              </w:rPr>
            </w:pPr>
            <w:r>
              <w:rPr>
                <w:rFonts w:ascii="Times New Roman" w:hAnsi="Times New Roman" w:cs="Times New Roman"/>
                <w:b/>
                <w:color w:val="auto"/>
                <w:sz w:val="20"/>
                <w:szCs w:val="20"/>
              </w:rPr>
              <w:t>VALÁŠEK, Pavel</w:t>
            </w:r>
            <w:r>
              <w:rPr>
                <w:rFonts w:ascii="Times New Roman" w:hAnsi="Times New Roman" w:cs="Times New Roman"/>
                <w:color w:val="auto"/>
                <w:sz w:val="20"/>
                <w:szCs w:val="20"/>
              </w:rPr>
              <w:t>; Minimalizace rizik při úchově potravin. </w:t>
            </w:r>
            <w:r>
              <w:rPr>
                <w:rFonts w:ascii="Times New Roman" w:hAnsi="Times New Roman" w:cs="Times New Roman"/>
                <w:i/>
                <w:iCs/>
                <w:color w:val="auto"/>
                <w:sz w:val="20"/>
                <w:szCs w:val="20"/>
              </w:rPr>
              <w:t>Soudní inženýrství</w:t>
            </w:r>
            <w:r>
              <w:rPr>
                <w:rFonts w:ascii="Times New Roman" w:hAnsi="Times New Roman" w:cs="Times New Roman"/>
                <w:color w:val="auto"/>
                <w:sz w:val="20"/>
                <w:szCs w:val="20"/>
              </w:rPr>
              <w:t> [online]. Akademické nakladatelství CERM, 2020, </w:t>
            </w:r>
            <w:r>
              <w:rPr>
                <w:rFonts w:ascii="Times New Roman" w:hAnsi="Times New Roman" w:cs="Times New Roman"/>
                <w:bCs/>
                <w:color w:val="auto"/>
                <w:sz w:val="20"/>
                <w:szCs w:val="20"/>
              </w:rPr>
              <w:t>31</w:t>
            </w:r>
            <w:r>
              <w:rPr>
                <w:rFonts w:ascii="Times New Roman" w:hAnsi="Times New Roman" w:cs="Times New Roman"/>
                <w:color w:val="auto"/>
                <w:sz w:val="20"/>
                <w:szCs w:val="20"/>
              </w:rPr>
              <w:t xml:space="preserve">(2), 47-52 [cit. 2021-01-25]. ISSN 1211-443X. Dostupné z: doi:10.13164/SI.2020.2.47. </w:t>
            </w:r>
            <w:r>
              <w:rPr>
                <w:rFonts w:ascii="Times New Roman" w:hAnsi="Times New Roman" w:cs="Times New Roman"/>
                <w:bCs/>
                <w:color w:val="auto"/>
                <w:sz w:val="20"/>
                <w:szCs w:val="20"/>
              </w:rPr>
              <w:t xml:space="preserve">(Jost, autorský podíl </w:t>
            </w:r>
            <w:r>
              <w:rPr>
                <w:rFonts w:ascii="Times New Roman" w:hAnsi="Times New Roman" w:cs="Times New Roman"/>
                <w:b/>
                <w:color w:val="auto"/>
                <w:sz w:val="20"/>
                <w:szCs w:val="20"/>
              </w:rPr>
              <w:t>100 %</w:t>
            </w:r>
            <w:r>
              <w:rPr>
                <w:rFonts w:ascii="Times New Roman" w:hAnsi="Times New Roman" w:cs="Times New Roman"/>
                <w:bCs/>
                <w:color w:val="auto"/>
                <w:sz w:val="20"/>
                <w:szCs w:val="20"/>
              </w:rPr>
              <w:t>)</w:t>
            </w:r>
          </w:p>
          <w:p w14:paraId="0379D7FC" w14:textId="77777777" w:rsidR="000F2EDD" w:rsidRDefault="000F2EDD" w:rsidP="004938E8">
            <w:pPr>
              <w:spacing w:after="240" w:line="256" w:lineRule="auto"/>
              <w:jc w:val="both"/>
              <w:rPr>
                <w:lang w:eastAsia="en-US"/>
              </w:rPr>
            </w:pPr>
            <w:r>
              <w:rPr>
                <w:b/>
                <w:lang w:eastAsia="en-US"/>
              </w:rPr>
              <w:t>VALÁŠEK, Pavel</w:t>
            </w:r>
            <w:r>
              <w:rPr>
                <w:lang w:eastAsia="en-US"/>
              </w:rPr>
              <w:t>,</w:t>
            </w:r>
            <w:r>
              <w:rPr>
                <w:b/>
                <w:lang w:eastAsia="en-US"/>
              </w:rPr>
              <w:t xml:space="preserve"> </w:t>
            </w:r>
            <w:r>
              <w:rPr>
                <w:lang w:eastAsia="en-US"/>
              </w:rPr>
              <w:t>Eva SEDLÁČKOVÁ; Praktické poznatky a zkušenosti s COVID-19 ve Zlínském kraji. In Sborník příspěvků z mezinárodní konference</w:t>
            </w:r>
            <w:r>
              <w:rPr>
                <w:i/>
                <w:iCs/>
                <w:lang w:eastAsia="en-US"/>
              </w:rPr>
              <w:t xml:space="preserve"> CRISCON 2020 – Krizové řízení a řešení krizových situací,</w:t>
            </w:r>
            <w:r>
              <w:rPr>
                <w:lang w:eastAsia="en-US"/>
              </w:rPr>
              <w:t xml:space="preserve"> Uherského Hradiště diskutovat v termínu 9. – 10. září 2020. ISBN 978-80-7454-957-1. </w:t>
            </w:r>
            <w:r>
              <w:rPr>
                <w:bCs/>
                <w:lang w:eastAsia="en-US"/>
              </w:rPr>
              <w:t xml:space="preserve">(D, autorský podíl </w:t>
            </w:r>
            <w:r>
              <w:rPr>
                <w:b/>
                <w:lang w:eastAsia="en-US"/>
              </w:rPr>
              <w:t>70 %</w:t>
            </w:r>
            <w:r>
              <w:rPr>
                <w:bCs/>
                <w:lang w:eastAsia="en-US"/>
              </w:rPr>
              <w:t>)</w:t>
            </w:r>
          </w:p>
          <w:p w14:paraId="745F90AC" w14:textId="77777777" w:rsidR="000F2EDD" w:rsidRDefault="000F2EDD" w:rsidP="004938E8">
            <w:pPr>
              <w:spacing w:after="240" w:line="256" w:lineRule="auto"/>
              <w:jc w:val="both"/>
              <w:rPr>
                <w:b/>
                <w:lang w:eastAsia="en-US"/>
              </w:rPr>
            </w:pPr>
            <w:r>
              <w:rPr>
                <w:b/>
                <w:bCs/>
                <w:lang w:eastAsia="en-US"/>
              </w:rPr>
              <w:t>VALÁŠEK</w:t>
            </w:r>
            <w:r>
              <w:rPr>
                <w:b/>
                <w:lang w:eastAsia="en-US"/>
              </w:rPr>
              <w:t xml:space="preserve">, </w:t>
            </w:r>
            <w:r>
              <w:rPr>
                <w:b/>
                <w:bCs/>
                <w:lang w:eastAsia="en-US"/>
              </w:rPr>
              <w:t>Pavel</w:t>
            </w:r>
            <w:r>
              <w:rPr>
                <w:bCs/>
                <w:lang w:eastAsia="en-US"/>
              </w:rPr>
              <w:t xml:space="preserve"> et </w:t>
            </w:r>
            <w:proofErr w:type="gramStart"/>
            <w:r>
              <w:rPr>
                <w:bCs/>
                <w:lang w:eastAsia="en-US"/>
              </w:rPr>
              <w:t>al.;.</w:t>
            </w:r>
            <w:r>
              <w:rPr>
                <w:rStyle w:val="list-title"/>
                <w:lang w:eastAsia="en-US"/>
              </w:rPr>
              <w:t>Comparison</w:t>
            </w:r>
            <w:proofErr w:type="gramEnd"/>
            <w:r>
              <w:rPr>
                <w:rStyle w:val="list-title"/>
                <w:lang w:eastAsia="en-US"/>
              </w:rPr>
              <w:t xml:space="preserve"> of contents of selected esters, higher alcohols and total content of poly-phenolic substances in wines of the varieties 'chardonnay'  by Vintre. </w:t>
            </w:r>
            <w:r w:rsidR="002B108C">
              <w:fldChar w:fldCharType="begin"/>
            </w:r>
            <w:r w:rsidR="002B108C">
              <w:instrText xml:space="preserve"> HYPERLINK "https://www.scopus.com/authid/detail.uri?authorId=23976895300" \l "disabled" \o "Show document details" </w:instrText>
            </w:r>
            <w:r w:rsidR="002B108C">
              <w:fldChar w:fldCharType="separate"/>
            </w:r>
            <w:r>
              <w:rPr>
                <w:rStyle w:val="linktext"/>
                <w:i/>
                <w:lang w:eastAsia="en-US"/>
              </w:rPr>
              <w:t>Mitteilungen Klosterneuburg</w:t>
            </w:r>
            <w:r w:rsidR="002B108C">
              <w:rPr>
                <w:rStyle w:val="linktext"/>
                <w:i/>
                <w:rPrChange w:id="1200" w:author="Zuzana Tučková" w:date="2024-05-13T13:10:00Z">
                  <w:rPr>
                    <w:rStyle w:val="linktext"/>
                    <w:i/>
                    <w:u w:val="single"/>
                  </w:rPr>
                </w:rPrChange>
              </w:rPr>
              <w:fldChar w:fldCharType="end"/>
            </w:r>
            <w:r>
              <w:rPr>
                <w:lang w:eastAsia="en-US"/>
              </w:rPr>
              <w:t xml:space="preserve">, 2019, roč. 69, č. 1, s. 115-123. ISSN 0007-5922. </w:t>
            </w:r>
            <w:r>
              <w:rPr>
                <w:bCs/>
                <w:lang w:eastAsia="en-US"/>
              </w:rPr>
              <w:t xml:space="preserve">(Jimp, Q4, autorský podíl </w:t>
            </w:r>
            <w:r>
              <w:rPr>
                <w:b/>
                <w:lang w:eastAsia="en-US"/>
              </w:rPr>
              <w:t>45 %</w:t>
            </w:r>
            <w:r>
              <w:rPr>
                <w:bCs/>
                <w:lang w:eastAsia="en-US"/>
              </w:rPr>
              <w:t>)</w:t>
            </w:r>
          </w:p>
          <w:p w14:paraId="113E042F" w14:textId="77777777" w:rsidR="000F2EDD" w:rsidRDefault="000F2EDD">
            <w:pPr>
              <w:spacing w:line="256" w:lineRule="auto"/>
              <w:jc w:val="both"/>
              <w:rPr>
                <w:bCs/>
                <w:lang w:eastAsia="en-US"/>
              </w:rPr>
            </w:pPr>
          </w:p>
        </w:tc>
      </w:tr>
      <w:tr w:rsidR="000F2EDD" w14:paraId="728BCAF4"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B42212" w14:textId="77777777" w:rsidR="000F2EDD" w:rsidRPr="007F7725" w:rsidRDefault="000F2EDD">
            <w:pPr>
              <w:spacing w:line="256" w:lineRule="auto"/>
              <w:rPr>
                <w:b/>
                <w:lang w:eastAsia="en-US"/>
              </w:rPr>
            </w:pPr>
            <w:r w:rsidRPr="007F7725">
              <w:rPr>
                <w:b/>
                <w:lang w:eastAsia="en-US"/>
              </w:rPr>
              <w:t>Působení v zahraničí</w:t>
            </w:r>
          </w:p>
        </w:tc>
      </w:tr>
      <w:tr w:rsidR="000F2EDD" w14:paraId="2D75A80E"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7F5D83E" w14:textId="77777777" w:rsidR="000F2EDD" w:rsidRDefault="000F2EDD">
            <w:pPr>
              <w:spacing w:line="256" w:lineRule="auto"/>
              <w:rPr>
                <w:lang w:eastAsia="en-US"/>
              </w:rPr>
            </w:pPr>
          </w:p>
        </w:tc>
      </w:tr>
      <w:tr w:rsidR="000F2EDD" w14:paraId="5B399FE0"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5BCD95C" w14:textId="77777777" w:rsidR="000F2EDD" w:rsidRPr="007F7725" w:rsidRDefault="000F2EDD">
            <w:pPr>
              <w:spacing w:line="256" w:lineRule="auto"/>
              <w:jc w:val="both"/>
              <w:rPr>
                <w:b/>
                <w:lang w:eastAsia="en-US"/>
              </w:rPr>
            </w:pPr>
            <w:r w:rsidRPr="007F7725">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EB61B6" w14:textId="77777777" w:rsidR="000F2EDD" w:rsidRDefault="000F2ED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103AF0" w14:textId="77777777" w:rsidR="000F2EDD" w:rsidRPr="007F7725" w:rsidRDefault="000F2EDD">
            <w:pPr>
              <w:spacing w:line="256" w:lineRule="auto"/>
              <w:jc w:val="both"/>
              <w:rPr>
                <w:b/>
                <w:lang w:eastAsia="en-US"/>
              </w:rPr>
            </w:pPr>
            <w:r w:rsidRPr="007F7725">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0EB1EF65" w14:textId="77777777" w:rsidR="000F2EDD" w:rsidRDefault="000F2EDD">
            <w:pPr>
              <w:spacing w:line="256" w:lineRule="auto"/>
              <w:jc w:val="both"/>
              <w:rPr>
                <w:lang w:eastAsia="en-US"/>
              </w:rPr>
            </w:pPr>
            <w:r>
              <w:rPr>
                <w:lang w:eastAsia="en-US"/>
              </w:rPr>
              <w:t>26. 1. 2024</w:t>
            </w:r>
          </w:p>
        </w:tc>
      </w:tr>
    </w:tbl>
    <w:p w14:paraId="4CB73854" w14:textId="77777777" w:rsidR="000F2EDD" w:rsidRDefault="000F2EDD" w:rsidP="004938E8"/>
    <w:p w14:paraId="2BF8D432"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5A6F660C" w14:textId="77777777" w:rsidTr="004938E8">
        <w:tc>
          <w:tcPr>
            <w:tcW w:w="9859" w:type="dxa"/>
            <w:gridSpan w:val="15"/>
            <w:tcBorders>
              <w:bottom w:val="double" w:sz="4" w:space="0" w:color="auto"/>
            </w:tcBorders>
            <w:shd w:val="clear" w:color="auto" w:fill="BDD6EE"/>
          </w:tcPr>
          <w:p w14:paraId="03F1484D" w14:textId="77777777" w:rsidR="000F2EDD" w:rsidRDefault="000F2EDD" w:rsidP="004938E8">
            <w:pPr>
              <w:jc w:val="both"/>
              <w:rPr>
                <w:b/>
                <w:sz w:val="28"/>
              </w:rPr>
            </w:pPr>
            <w:r>
              <w:rPr>
                <w:b/>
                <w:sz w:val="28"/>
              </w:rPr>
              <w:t>C-I – Personální zabezpečení</w:t>
            </w:r>
          </w:p>
        </w:tc>
      </w:tr>
      <w:tr w:rsidR="000F2EDD" w14:paraId="3DC7908B" w14:textId="77777777" w:rsidTr="004938E8">
        <w:tc>
          <w:tcPr>
            <w:tcW w:w="2518" w:type="dxa"/>
            <w:tcBorders>
              <w:top w:val="double" w:sz="4" w:space="0" w:color="auto"/>
            </w:tcBorders>
            <w:shd w:val="clear" w:color="auto" w:fill="F7CAAC"/>
          </w:tcPr>
          <w:p w14:paraId="7EAABD69" w14:textId="77777777" w:rsidR="000F2EDD" w:rsidRDefault="000F2EDD" w:rsidP="004938E8">
            <w:pPr>
              <w:jc w:val="both"/>
              <w:rPr>
                <w:b/>
              </w:rPr>
            </w:pPr>
            <w:r>
              <w:rPr>
                <w:b/>
              </w:rPr>
              <w:t>Vysoká škola</w:t>
            </w:r>
          </w:p>
        </w:tc>
        <w:tc>
          <w:tcPr>
            <w:tcW w:w="7341" w:type="dxa"/>
            <w:gridSpan w:val="14"/>
          </w:tcPr>
          <w:p w14:paraId="77316A4A" w14:textId="77777777" w:rsidR="000F2EDD" w:rsidRDefault="000F2EDD" w:rsidP="004938E8">
            <w:pPr>
              <w:jc w:val="both"/>
            </w:pPr>
            <w:r>
              <w:t>Univerzita Tomáše Bati ve Zlíně</w:t>
            </w:r>
          </w:p>
        </w:tc>
      </w:tr>
      <w:tr w:rsidR="000F2EDD" w14:paraId="26191BCF" w14:textId="77777777" w:rsidTr="004938E8">
        <w:tc>
          <w:tcPr>
            <w:tcW w:w="2518" w:type="dxa"/>
            <w:shd w:val="clear" w:color="auto" w:fill="F7CAAC"/>
          </w:tcPr>
          <w:p w14:paraId="2C01017C" w14:textId="77777777" w:rsidR="000F2EDD" w:rsidRDefault="000F2EDD" w:rsidP="004938E8">
            <w:pPr>
              <w:jc w:val="both"/>
              <w:rPr>
                <w:b/>
              </w:rPr>
            </w:pPr>
            <w:r>
              <w:rPr>
                <w:b/>
              </w:rPr>
              <w:t>Součást vysoké školy</w:t>
            </w:r>
          </w:p>
        </w:tc>
        <w:tc>
          <w:tcPr>
            <w:tcW w:w="7341" w:type="dxa"/>
            <w:gridSpan w:val="14"/>
          </w:tcPr>
          <w:p w14:paraId="3DA2B57C" w14:textId="77777777" w:rsidR="000F2EDD" w:rsidRDefault="000F2EDD" w:rsidP="004938E8">
            <w:pPr>
              <w:jc w:val="both"/>
            </w:pPr>
            <w:r>
              <w:t>Fakulta logistiky a krizového řízení</w:t>
            </w:r>
          </w:p>
        </w:tc>
      </w:tr>
      <w:tr w:rsidR="000F2EDD" w14:paraId="6A498CB1" w14:textId="77777777" w:rsidTr="004938E8">
        <w:tc>
          <w:tcPr>
            <w:tcW w:w="2518" w:type="dxa"/>
            <w:shd w:val="clear" w:color="auto" w:fill="F7CAAC"/>
          </w:tcPr>
          <w:p w14:paraId="2C4C8BCC" w14:textId="77777777" w:rsidR="000F2EDD" w:rsidRDefault="000F2EDD" w:rsidP="004938E8">
            <w:pPr>
              <w:jc w:val="both"/>
              <w:rPr>
                <w:b/>
              </w:rPr>
            </w:pPr>
            <w:r>
              <w:rPr>
                <w:b/>
              </w:rPr>
              <w:t>Název studijního programu</w:t>
            </w:r>
          </w:p>
        </w:tc>
        <w:tc>
          <w:tcPr>
            <w:tcW w:w="7341" w:type="dxa"/>
            <w:gridSpan w:val="14"/>
          </w:tcPr>
          <w:p w14:paraId="0F9BE269" w14:textId="77777777" w:rsidR="000F2EDD" w:rsidRDefault="000F2EDD" w:rsidP="004938E8">
            <w:pPr>
              <w:jc w:val="both"/>
            </w:pPr>
            <w:r>
              <w:t>Management rizik</w:t>
            </w:r>
          </w:p>
        </w:tc>
      </w:tr>
      <w:tr w:rsidR="000F2EDD" w14:paraId="36C06F2E" w14:textId="77777777" w:rsidTr="004938E8">
        <w:tc>
          <w:tcPr>
            <w:tcW w:w="2518" w:type="dxa"/>
            <w:shd w:val="clear" w:color="auto" w:fill="F7CAAC"/>
          </w:tcPr>
          <w:p w14:paraId="22A74522" w14:textId="77777777" w:rsidR="000F2EDD" w:rsidRDefault="000F2EDD" w:rsidP="004938E8">
            <w:pPr>
              <w:jc w:val="both"/>
              <w:rPr>
                <w:b/>
              </w:rPr>
            </w:pPr>
            <w:r>
              <w:rPr>
                <w:b/>
              </w:rPr>
              <w:t>Jméno a příjmení</w:t>
            </w:r>
          </w:p>
        </w:tc>
        <w:tc>
          <w:tcPr>
            <w:tcW w:w="4536" w:type="dxa"/>
            <w:gridSpan w:val="8"/>
          </w:tcPr>
          <w:p w14:paraId="0613F33C" w14:textId="77777777" w:rsidR="000F2EDD" w:rsidRPr="00F06DA9" w:rsidRDefault="000F2EDD" w:rsidP="004938E8">
            <w:pPr>
              <w:jc w:val="both"/>
              <w:rPr>
                <w:b/>
                <w:bCs/>
              </w:rPr>
            </w:pPr>
            <w:r w:rsidRPr="00F06DA9">
              <w:rPr>
                <w:b/>
              </w:rPr>
              <w:t>Slavomíra Vargová</w:t>
            </w:r>
          </w:p>
        </w:tc>
        <w:tc>
          <w:tcPr>
            <w:tcW w:w="709" w:type="dxa"/>
            <w:shd w:val="clear" w:color="auto" w:fill="F7CAAC"/>
          </w:tcPr>
          <w:p w14:paraId="4666FC05" w14:textId="77777777" w:rsidR="000F2EDD" w:rsidRDefault="000F2EDD" w:rsidP="004938E8">
            <w:pPr>
              <w:jc w:val="both"/>
              <w:rPr>
                <w:b/>
              </w:rPr>
            </w:pPr>
            <w:r>
              <w:rPr>
                <w:b/>
              </w:rPr>
              <w:t>Tituly</w:t>
            </w:r>
          </w:p>
        </w:tc>
        <w:tc>
          <w:tcPr>
            <w:tcW w:w="2096" w:type="dxa"/>
            <w:gridSpan w:val="5"/>
          </w:tcPr>
          <w:p w14:paraId="77DF20A2" w14:textId="77777777" w:rsidR="000F2EDD" w:rsidRDefault="000F2EDD" w:rsidP="004938E8">
            <w:r>
              <w:t>Ing.</w:t>
            </w:r>
          </w:p>
          <w:p w14:paraId="45F3D85E" w14:textId="77777777" w:rsidR="000F2EDD" w:rsidRDefault="000F2EDD" w:rsidP="004938E8">
            <w:r>
              <w:t xml:space="preserve">Ph.D. </w:t>
            </w:r>
          </w:p>
        </w:tc>
      </w:tr>
      <w:tr w:rsidR="000F2EDD" w14:paraId="59BA0B25" w14:textId="77777777" w:rsidTr="004938E8">
        <w:tc>
          <w:tcPr>
            <w:tcW w:w="2518" w:type="dxa"/>
            <w:shd w:val="clear" w:color="auto" w:fill="F7CAAC"/>
          </w:tcPr>
          <w:p w14:paraId="0F761A2C" w14:textId="77777777" w:rsidR="000F2EDD" w:rsidRDefault="000F2EDD" w:rsidP="004938E8">
            <w:pPr>
              <w:jc w:val="both"/>
              <w:rPr>
                <w:b/>
              </w:rPr>
            </w:pPr>
            <w:r>
              <w:rPr>
                <w:b/>
              </w:rPr>
              <w:t>Rok narození</w:t>
            </w:r>
          </w:p>
        </w:tc>
        <w:tc>
          <w:tcPr>
            <w:tcW w:w="829" w:type="dxa"/>
            <w:gridSpan w:val="2"/>
          </w:tcPr>
          <w:p w14:paraId="40D6B106" w14:textId="77777777" w:rsidR="000F2EDD" w:rsidRDefault="000F2EDD" w:rsidP="004938E8">
            <w:pPr>
              <w:jc w:val="both"/>
            </w:pPr>
            <w:r>
              <w:t>1986</w:t>
            </w:r>
          </w:p>
        </w:tc>
        <w:tc>
          <w:tcPr>
            <w:tcW w:w="1721" w:type="dxa"/>
            <w:shd w:val="clear" w:color="auto" w:fill="F7CAAC"/>
          </w:tcPr>
          <w:p w14:paraId="0751FF03" w14:textId="77777777" w:rsidR="000F2EDD" w:rsidRDefault="000F2EDD" w:rsidP="004938E8">
            <w:pPr>
              <w:jc w:val="both"/>
              <w:rPr>
                <w:b/>
              </w:rPr>
            </w:pPr>
            <w:r>
              <w:rPr>
                <w:b/>
              </w:rPr>
              <w:t>typ vztahu k VŠ</w:t>
            </w:r>
          </w:p>
        </w:tc>
        <w:tc>
          <w:tcPr>
            <w:tcW w:w="992" w:type="dxa"/>
            <w:gridSpan w:val="4"/>
          </w:tcPr>
          <w:p w14:paraId="6FB0C2AB" w14:textId="77777777" w:rsidR="000F2EDD" w:rsidRPr="00124859" w:rsidRDefault="000F2EDD" w:rsidP="004938E8">
            <w:pPr>
              <w:jc w:val="both"/>
              <w:rPr>
                <w:i/>
                <w:iCs/>
              </w:rPr>
            </w:pPr>
            <w:r w:rsidRPr="00124859">
              <w:rPr>
                <w:i/>
                <w:iCs/>
              </w:rPr>
              <w:t>pp.</w:t>
            </w:r>
          </w:p>
        </w:tc>
        <w:tc>
          <w:tcPr>
            <w:tcW w:w="994" w:type="dxa"/>
            <w:shd w:val="clear" w:color="auto" w:fill="F7CAAC"/>
          </w:tcPr>
          <w:p w14:paraId="6B291D3E" w14:textId="77777777" w:rsidR="000F2EDD" w:rsidRDefault="000F2EDD" w:rsidP="004938E8">
            <w:pPr>
              <w:jc w:val="both"/>
              <w:rPr>
                <w:b/>
              </w:rPr>
            </w:pPr>
            <w:r>
              <w:rPr>
                <w:b/>
              </w:rPr>
              <w:t>rozsah</w:t>
            </w:r>
          </w:p>
        </w:tc>
        <w:tc>
          <w:tcPr>
            <w:tcW w:w="709" w:type="dxa"/>
          </w:tcPr>
          <w:p w14:paraId="2353CEEF" w14:textId="77777777" w:rsidR="000F2EDD" w:rsidRDefault="000F2EDD" w:rsidP="004938E8">
            <w:pPr>
              <w:jc w:val="both"/>
            </w:pPr>
            <w:r>
              <w:t>40</w:t>
            </w:r>
          </w:p>
        </w:tc>
        <w:tc>
          <w:tcPr>
            <w:tcW w:w="709" w:type="dxa"/>
            <w:gridSpan w:val="3"/>
            <w:shd w:val="clear" w:color="auto" w:fill="F7CAAC"/>
          </w:tcPr>
          <w:p w14:paraId="61366098" w14:textId="77777777" w:rsidR="000F2EDD" w:rsidRDefault="000F2EDD" w:rsidP="004938E8">
            <w:pPr>
              <w:jc w:val="both"/>
              <w:rPr>
                <w:b/>
              </w:rPr>
            </w:pPr>
            <w:r>
              <w:rPr>
                <w:b/>
              </w:rPr>
              <w:t>do kdy</w:t>
            </w:r>
          </w:p>
        </w:tc>
        <w:tc>
          <w:tcPr>
            <w:tcW w:w="1387" w:type="dxa"/>
            <w:gridSpan w:val="2"/>
          </w:tcPr>
          <w:p w14:paraId="7E2482C7" w14:textId="77777777" w:rsidR="000F2EDD" w:rsidRDefault="000F2EDD" w:rsidP="004938E8">
            <w:pPr>
              <w:jc w:val="both"/>
            </w:pPr>
            <w:r>
              <w:t>N</w:t>
            </w:r>
          </w:p>
        </w:tc>
      </w:tr>
      <w:tr w:rsidR="000F2EDD" w14:paraId="6A8BDC3B" w14:textId="77777777" w:rsidTr="004938E8">
        <w:tc>
          <w:tcPr>
            <w:tcW w:w="5068" w:type="dxa"/>
            <w:gridSpan w:val="4"/>
            <w:shd w:val="clear" w:color="auto" w:fill="F7CAAC"/>
          </w:tcPr>
          <w:p w14:paraId="514A7836" w14:textId="77777777" w:rsidR="000F2EDD" w:rsidRDefault="000F2EDD" w:rsidP="004938E8">
            <w:pPr>
              <w:jc w:val="both"/>
              <w:rPr>
                <w:b/>
              </w:rPr>
            </w:pPr>
            <w:r>
              <w:rPr>
                <w:b/>
              </w:rPr>
              <w:t>Typ vztahu na součásti VŠ, která uskutečňuje st. program</w:t>
            </w:r>
          </w:p>
        </w:tc>
        <w:tc>
          <w:tcPr>
            <w:tcW w:w="992" w:type="dxa"/>
            <w:gridSpan w:val="4"/>
          </w:tcPr>
          <w:p w14:paraId="30F28D6E" w14:textId="77777777" w:rsidR="000F2EDD" w:rsidRPr="00124859" w:rsidRDefault="000F2EDD" w:rsidP="004938E8">
            <w:pPr>
              <w:jc w:val="both"/>
              <w:rPr>
                <w:i/>
                <w:iCs/>
              </w:rPr>
            </w:pPr>
            <w:r>
              <w:rPr>
                <w:i/>
                <w:iCs/>
              </w:rPr>
              <w:t>pp.</w:t>
            </w:r>
          </w:p>
        </w:tc>
        <w:tc>
          <w:tcPr>
            <w:tcW w:w="994" w:type="dxa"/>
            <w:shd w:val="clear" w:color="auto" w:fill="F7CAAC"/>
          </w:tcPr>
          <w:p w14:paraId="64287852" w14:textId="77777777" w:rsidR="000F2EDD" w:rsidRDefault="000F2EDD" w:rsidP="004938E8">
            <w:pPr>
              <w:jc w:val="both"/>
              <w:rPr>
                <w:b/>
              </w:rPr>
            </w:pPr>
            <w:r>
              <w:rPr>
                <w:b/>
              </w:rPr>
              <w:t>rozsah</w:t>
            </w:r>
          </w:p>
        </w:tc>
        <w:tc>
          <w:tcPr>
            <w:tcW w:w="709" w:type="dxa"/>
          </w:tcPr>
          <w:p w14:paraId="7F9CC6F0" w14:textId="77777777" w:rsidR="000F2EDD" w:rsidRDefault="000F2EDD" w:rsidP="004938E8">
            <w:pPr>
              <w:jc w:val="both"/>
            </w:pPr>
            <w:r>
              <w:t>40</w:t>
            </w:r>
          </w:p>
        </w:tc>
        <w:tc>
          <w:tcPr>
            <w:tcW w:w="709" w:type="dxa"/>
            <w:gridSpan w:val="3"/>
            <w:shd w:val="clear" w:color="auto" w:fill="F7CAAC"/>
          </w:tcPr>
          <w:p w14:paraId="3C88EDA2" w14:textId="77777777" w:rsidR="000F2EDD" w:rsidRDefault="000F2EDD" w:rsidP="004938E8">
            <w:pPr>
              <w:jc w:val="both"/>
              <w:rPr>
                <w:b/>
              </w:rPr>
            </w:pPr>
            <w:r>
              <w:rPr>
                <w:b/>
              </w:rPr>
              <w:t>do kdy</w:t>
            </w:r>
          </w:p>
        </w:tc>
        <w:tc>
          <w:tcPr>
            <w:tcW w:w="1387" w:type="dxa"/>
            <w:gridSpan w:val="2"/>
          </w:tcPr>
          <w:p w14:paraId="6C1130D9" w14:textId="77777777" w:rsidR="000F2EDD" w:rsidRDefault="000F2EDD" w:rsidP="004938E8">
            <w:pPr>
              <w:jc w:val="both"/>
            </w:pPr>
            <w:r>
              <w:t>N</w:t>
            </w:r>
          </w:p>
        </w:tc>
      </w:tr>
      <w:tr w:rsidR="000F2EDD" w14:paraId="57D782E8" w14:textId="77777777" w:rsidTr="004938E8">
        <w:tc>
          <w:tcPr>
            <w:tcW w:w="6060" w:type="dxa"/>
            <w:gridSpan w:val="8"/>
            <w:shd w:val="clear" w:color="auto" w:fill="F7CAAC"/>
          </w:tcPr>
          <w:p w14:paraId="128CB6C0"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3B4BAC22" w14:textId="77777777" w:rsidR="000F2EDD" w:rsidRDefault="000F2EDD" w:rsidP="004938E8">
            <w:pPr>
              <w:jc w:val="both"/>
              <w:rPr>
                <w:b/>
              </w:rPr>
            </w:pPr>
            <w:r>
              <w:rPr>
                <w:b/>
              </w:rPr>
              <w:t>typ prac. vztahu</w:t>
            </w:r>
          </w:p>
        </w:tc>
        <w:tc>
          <w:tcPr>
            <w:tcW w:w="2096" w:type="dxa"/>
            <w:gridSpan w:val="5"/>
            <w:shd w:val="clear" w:color="auto" w:fill="F7CAAC"/>
          </w:tcPr>
          <w:p w14:paraId="611759A9" w14:textId="77777777" w:rsidR="000F2EDD" w:rsidRDefault="000F2EDD" w:rsidP="004938E8">
            <w:pPr>
              <w:jc w:val="both"/>
              <w:rPr>
                <w:b/>
              </w:rPr>
            </w:pPr>
            <w:r>
              <w:rPr>
                <w:b/>
              </w:rPr>
              <w:t>rozsah</w:t>
            </w:r>
          </w:p>
        </w:tc>
      </w:tr>
      <w:tr w:rsidR="000F2EDD" w14:paraId="4DD36F01" w14:textId="77777777" w:rsidTr="004938E8">
        <w:tc>
          <w:tcPr>
            <w:tcW w:w="6060" w:type="dxa"/>
            <w:gridSpan w:val="8"/>
          </w:tcPr>
          <w:p w14:paraId="01C5E84F" w14:textId="77777777" w:rsidR="000F2EDD" w:rsidRDefault="000F2EDD" w:rsidP="004938E8">
            <w:pPr>
              <w:jc w:val="both"/>
            </w:pPr>
          </w:p>
        </w:tc>
        <w:tc>
          <w:tcPr>
            <w:tcW w:w="1703" w:type="dxa"/>
            <w:gridSpan w:val="2"/>
          </w:tcPr>
          <w:p w14:paraId="206DD300" w14:textId="77777777" w:rsidR="000F2EDD" w:rsidRPr="00A42879" w:rsidRDefault="000F2EDD" w:rsidP="004938E8">
            <w:pPr>
              <w:jc w:val="both"/>
              <w:rPr>
                <w:i/>
                <w:iCs/>
              </w:rPr>
            </w:pPr>
          </w:p>
        </w:tc>
        <w:tc>
          <w:tcPr>
            <w:tcW w:w="2096" w:type="dxa"/>
            <w:gridSpan w:val="5"/>
          </w:tcPr>
          <w:p w14:paraId="3044789A" w14:textId="77777777" w:rsidR="000F2EDD" w:rsidRDefault="000F2EDD" w:rsidP="004938E8">
            <w:pPr>
              <w:jc w:val="both"/>
            </w:pPr>
          </w:p>
        </w:tc>
      </w:tr>
      <w:tr w:rsidR="000F2EDD" w14:paraId="5B78A69F" w14:textId="77777777" w:rsidTr="004938E8">
        <w:tc>
          <w:tcPr>
            <w:tcW w:w="6060" w:type="dxa"/>
            <w:gridSpan w:val="8"/>
          </w:tcPr>
          <w:p w14:paraId="43566902" w14:textId="77777777" w:rsidR="000F2EDD" w:rsidRDefault="000F2EDD" w:rsidP="004938E8">
            <w:pPr>
              <w:jc w:val="both"/>
            </w:pPr>
          </w:p>
        </w:tc>
        <w:tc>
          <w:tcPr>
            <w:tcW w:w="1703" w:type="dxa"/>
            <w:gridSpan w:val="2"/>
          </w:tcPr>
          <w:p w14:paraId="65073DED" w14:textId="77777777" w:rsidR="000F2EDD" w:rsidRDefault="000F2EDD" w:rsidP="004938E8">
            <w:pPr>
              <w:jc w:val="both"/>
            </w:pPr>
          </w:p>
        </w:tc>
        <w:tc>
          <w:tcPr>
            <w:tcW w:w="2096" w:type="dxa"/>
            <w:gridSpan w:val="5"/>
          </w:tcPr>
          <w:p w14:paraId="61DFA2E2" w14:textId="77777777" w:rsidR="000F2EDD" w:rsidRDefault="000F2EDD" w:rsidP="004938E8">
            <w:pPr>
              <w:jc w:val="both"/>
            </w:pPr>
          </w:p>
        </w:tc>
      </w:tr>
      <w:tr w:rsidR="000F2EDD" w14:paraId="44839D4B" w14:textId="77777777" w:rsidTr="004938E8">
        <w:tc>
          <w:tcPr>
            <w:tcW w:w="6060" w:type="dxa"/>
            <w:gridSpan w:val="8"/>
          </w:tcPr>
          <w:p w14:paraId="3E9CF887" w14:textId="77777777" w:rsidR="000F2EDD" w:rsidRDefault="000F2EDD" w:rsidP="004938E8">
            <w:pPr>
              <w:jc w:val="both"/>
            </w:pPr>
          </w:p>
        </w:tc>
        <w:tc>
          <w:tcPr>
            <w:tcW w:w="1703" w:type="dxa"/>
            <w:gridSpan w:val="2"/>
          </w:tcPr>
          <w:p w14:paraId="26F739EC" w14:textId="77777777" w:rsidR="000F2EDD" w:rsidRDefault="000F2EDD" w:rsidP="004938E8">
            <w:pPr>
              <w:jc w:val="both"/>
            </w:pPr>
          </w:p>
        </w:tc>
        <w:tc>
          <w:tcPr>
            <w:tcW w:w="2096" w:type="dxa"/>
            <w:gridSpan w:val="5"/>
          </w:tcPr>
          <w:p w14:paraId="7575D545" w14:textId="77777777" w:rsidR="000F2EDD" w:rsidRDefault="000F2EDD" w:rsidP="004938E8">
            <w:pPr>
              <w:jc w:val="both"/>
            </w:pPr>
          </w:p>
        </w:tc>
      </w:tr>
      <w:tr w:rsidR="000F2EDD" w14:paraId="633EF564" w14:textId="77777777" w:rsidTr="004938E8">
        <w:tc>
          <w:tcPr>
            <w:tcW w:w="6060" w:type="dxa"/>
            <w:gridSpan w:val="8"/>
          </w:tcPr>
          <w:p w14:paraId="08362F60" w14:textId="77777777" w:rsidR="000F2EDD" w:rsidRDefault="000F2EDD" w:rsidP="004938E8">
            <w:pPr>
              <w:jc w:val="both"/>
            </w:pPr>
          </w:p>
        </w:tc>
        <w:tc>
          <w:tcPr>
            <w:tcW w:w="1703" w:type="dxa"/>
            <w:gridSpan w:val="2"/>
          </w:tcPr>
          <w:p w14:paraId="21C42349" w14:textId="77777777" w:rsidR="000F2EDD" w:rsidRDefault="000F2EDD" w:rsidP="004938E8">
            <w:pPr>
              <w:jc w:val="both"/>
            </w:pPr>
          </w:p>
        </w:tc>
        <w:tc>
          <w:tcPr>
            <w:tcW w:w="2096" w:type="dxa"/>
            <w:gridSpan w:val="5"/>
          </w:tcPr>
          <w:p w14:paraId="7C8A5DD7" w14:textId="77777777" w:rsidR="000F2EDD" w:rsidRDefault="000F2EDD" w:rsidP="004938E8">
            <w:pPr>
              <w:jc w:val="both"/>
            </w:pPr>
          </w:p>
        </w:tc>
      </w:tr>
      <w:tr w:rsidR="000F2EDD" w14:paraId="4D792249" w14:textId="77777777" w:rsidTr="004938E8">
        <w:tc>
          <w:tcPr>
            <w:tcW w:w="9859" w:type="dxa"/>
            <w:gridSpan w:val="15"/>
            <w:shd w:val="clear" w:color="auto" w:fill="F7CAAC"/>
          </w:tcPr>
          <w:p w14:paraId="0158F9F0"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EA1197F" w14:textId="77777777" w:rsidTr="004938E8">
        <w:trPr>
          <w:trHeight w:val="1417"/>
        </w:trPr>
        <w:tc>
          <w:tcPr>
            <w:tcW w:w="9859" w:type="dxa"/>
            <w:gridSpan w:val="15"/>
            <w:tcBorders>
              <w:top w:val="nil"/>
            </w:tcBorders>
          </w:tcPr>
          <w:p w14:paraId="3B2529E8" w14:textId="77777777" w:rsidR="000F2EDD" w:rsidRPr="000D2374" w:rsidRDefault="000F2EDD" w:rsidP="004938E8">
            <w:pPr>
              <w:jc w:val="both"/>
            </w:pPr>
            <w:r w:rsidRPr="000D2374">
              <w:t xml:space="preserve">Integrovaný systém managementu – </w:t>
            </w:r>
            <w:r>
              <w:t>garant, přednášející (100 %), cvičící (100 %)</w:t>
            </w:r>
          </w:p>
          <w:p w14:paraId="1BC570FD" w14:textId="77777777" w:rsidR="000F2EDD" w:rsidRDefault="000F2EDD" w:rsidP="004938E8">
            <w:pPr>
              <w:jc w:val="both"/>
            </w:pPr>
            <w:r w:rsidRPr="000D2374">
              <w:t xml:space="preserve">Bezpečnost </w:t>
            </w:r>
            <w:r>
              <w:t xml:space="preserve">a ochrana zdraví při práci (PZ) </w:t>
            </w:r>
            <w:r w:rsidRPr="000D2374">
              <w:t>- garant</w:t>
            </w:r>
            <w:r>
              <w:t>, přednášející (100 %), cvičící (100 %)</w:t>
            </w:r>
          </w:p>
          <w:p w14:paraId="008C6D3C" w14:textId="77777777" w:rsidR="000F2EDD" w:rsidRDefault="000F2EDD" w:rsidP="004938E8">
            <w:pPr>
              <w:jc w:val="both"/>
            </w:pPr>
            <w:r>
              <w:t>Bezpečnost strojních zařízení – garant, přednášející (100 %), vede semináře (100 %)</w:t>
            </w:r>
          </w:p>
          <w:p w14:paraId="264749AD" w14:textId="77777777" w:rsidR="000F2EDD" w:rsidRDefault="000F2EDD" w:rsidP="004938E8">
            <w:pPr>
              <w:jc w:val="both"/>
            </w:pPr>
            <w:r>
              <w:t>Provozní havárie a jejich prevence – garant, přednášející (100 %), vede semináře (100 %)</w:t>
            </w:r>
          </w:p>
          <w:p w14:paraId="17E23224" w14:textId="77777777" w:rsidR="000F2EDD" w:rsidRDefault="000F2EDD" w:rsidP="004938E8">
            <w:pPr>
              <w:jc w:val="both"/>
            </w:pPr>
            <w:r>
              <w:t>Metody posuzování rizik na pracovišti (PZ) – garant, přednášející (100 %), vede semináře (100 %)</w:t>
            </w:r>
          </w:p>
          <w:p w14:paraId="5BAA4836" w14:textId="77777777" w:rsidR="000F2EDD" w:rsidRPr="002827C6" w:rsidRDefault="000F2EDD" w:rsidP="004938E8">
            <w:pPr>
              <w:jc w:val="both"/>
            </w:pPr>
            <w:r>
              <w:t>Ergonomie – přednášející (43 %), cvičící (100 %)</w:t>
            </w:r>
          </w:p>
        </w:tc>
      </w:tr>
      <w:tr w:rsidR="000F2EDD" w14:paraId="6089AFBF" w14:textId="77777777" w:rsidTr="004938E8">
        <w:trPr>
          <w:trHeight w:val="340"/>
        </w:trPr>
        <w:tc>
          <w:tcPr>
            <w:tcW w:w="9859" w:type="dxa"/>
            <w:gridSpan w:val="15"/>
            <w:tcBorders>
              <w:top w:val="nil"/>
            </w:tcBorders>
            <w:shd w:val="clear" w:color="auto" w:fill="FBD4B4"/>
          </w:tcPr>
          <w:p w14:paraId="755BDF12" w14:textId="77777777" w:rsidR="000F2EDD" w:rsidRPr="002827C6" w:rsidRDefault="000F2EDD" w:rsidP="004938E8">
            <w:pPr>
              <w:jc w:val="both"/>
              <w:rPr>
                <w:b/>
              </w:rPr>
            </w:pPr>
            <w:r w:rsidRPr="002827C6">
              <w:rPr>
                <w:b/>
              </w:rPr>
              <w:t xml:space="preserve">Zapojení do výuky v dalších studijních programech na téže vysoké škole (pouze u garantů ZT a PZ </w:t>
            </w:r>
            <w:r>
              <w:rPr>
                <w:b/>
              </w:rPr>
              <w:t>předmětů)</w:t>
            </w:r>
          </w:p>
        </w:tc>
      </w:tr>
      <w:tr w:rsidR="000F2EDD" w14:paraId="22905E5A" w14:textId="77777777" w:rsidTr="004938E8">
        <w:trPr>
          <w:trHeight w:val="340"/>
        </w:trPr>
        <w:tc>
          <w:tcPr>
            <w:tcW w:w="2802" w:type="dxa"/>
            <w:gridSpan w:val="2"/>
            <w:tcBorders>
              <w:top w:val="nil"/>
            </w:tcBorders>
          </w:tcPr>
          <w:p w14:paraId="1D28161E"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25E54DAC"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68E191FA" w14:textId="77777777" w:rsidR="000F2EDD" w:rsidRPr="002827C6" w:rsidRDefault="000F2EDD" w:rsidP="004938E8">
            <w:pPr>
              <w:jc w:val="both"/>
              <w:rPr>
                <w:b/>
              </w:rPr>
            </w:pPr>
            <w:r w:rsidRPr="002827C6">
              <w:rPr>
                <w:b/>
              </w:rPr>
              <w:t>Sem.</w:t>
            </w:r>
          </w:p>
        </w:tc>
        <w:tc>
          <w:tcPr>
            <w:tcW w:w="2109" w:type="dxa"/>
            <w:gridSpan w:val="5"/>
            <w:tcBorders>
              <w:top w:val="nil"/>
            </w:tcBorders>
          </w:tcPr>
          <w:p w14:paraId="30AA2380"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0A20ACC3"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2CFC339D" w14:textId="77777777" w:rsidTr="004938E8">
        <w:trPr>
          <w:trHeight w:val="285"/>
        </w:trPr>
        <w:tc>
          <w:tcPr>
            <w:tcW w:w="2802" w:type="dxa"/>
            <w:gridSpan w:val="2"/>
            <w:tcBorders>
              <w:top w:val="nil"/>
            </w:tcBorders>
          </w:tcPr>
          <w:p w14:paraId="17806E4D" w14:textId="77777777" w:rsidR="000F2EDD" w:rsidRPr="009B6531" w:rsidRDefault="000F2EDD" w:rsidP="004938E8"/>
        </w:tc>
        <w:tc>
          <w:tcPr>
            <w:tcW w:w="2409" w:type="dxa"/>
            <w:gridSpan w:val="3"/>
            <w:tcBorders>
              <w:top w:val="nil"/>
            </w:tcBorders>
          </w:tcPr>
          <w:p w14:paraId="35143E04" w14:textId="77777777" w:rsidR="000F2EDD" w:rsidRPr="009B6531" w:rsidRDefault="000F2EDD" w:rsidP="004938E8">
            <w:pPr>
              <w:jc w:val="both"/>
            </w:pPr>
          </w:p>
        </w:tc>
        <w:tc>
          <w:tcPr>
            <w:tcW w:w="567" w:type="dxa"/>
            <w:gridSpan w:val="2"/>
            <w:tcBorders>
              <w:top w:val="nil"/>
            </w:tcBorders>
          </w:tcPr>
          <w:p w14:paraId="649BE236" w14:textId="77777777" w:rsidR="000F2EDD" w:rsidRPr="009B6531" w:rsidRDefault="000F2EDD" w:rsidP="004938E8">
            <w:pPr>
              <w:jc w:val="both"/>
            </w:pPr>
          </w:p>
        </w:tc>
        <w:tc>
          <w:tcPr>
            <w:tcW w:w="2109" w:type="dxa"/>
            <w:gridSpan w:val="5"/>
            <w:tcBorders>
              <w:top w:val="nil"/>
            </w:tcBorders>
          </w:tcPr>
          <w:p w14:paraId="4B422BC0" w14:textId="77777777" w:rsidR="000F2EDD" w:rsidRPr="009B6531" w:rsidRDefault="000F2EDD" w:rsidP="004938E8"/>
        </w:tc>
        <w:tc>
          <w:tcPr>
            <w:tcW w:w="1972" w:type="dxa"/>
            <w:gridSpan w:val="3"/>
            <w:tcBorders>
              <w:top w:val="nil"/>
            </w:tcBorders>
          </w:tcPr>
          <w:p w14:paraId="44954170" w14:textId="77777777" w:rsidR="000F2EDD" w:rsidRPr="009B6531" w:rsidRDefault="000F2EDD" w:rsidP="004938E8">
            <w:pPr>
              <w:jc w:val="both"/>
            </w:pPr>
          </w:p>
        </w:tc>
      </w:tr>
      <w:tr w:rsidR="000F2EDD" w14:paraId="159BDDA2" w14:textId="77777777" w:rsidTr="004938E8">
        <w:trPr>
          <w:trHeight w:val="284"/>
        </w:trPr>
        <w:tc>
          <w:tcPr>
            <w:tcW w:w="2802" w:type="dxa"/>
            <w:gridSpan w:val="2"/>
            <w:tcBorders>
              <w:top w:val="nil"/>
            </w:tcBorders>
          </w:tcPr>
          <w:p w14:paraId="6254E447" w14:textId="77777777" w:rsidR="000F2EDD" w:rsidRPr="009B6531" w:rsidRDefault="000F2EDD" w:rsidP="004938E8">
            <w:pPr>
              <w:jc w:val="both"/>
            </w:pPr>
          </w:p>
        </w:tc>
        <w:tc>
          <w:tcPr>
            <w:tcW w:w="2409" w:type="dxa"/>
            <w:gridSpan w:val="3"/>
            <w:tcBorders>
              <w:top w:val="nil"/>
            </w:tcBorders>
          </w:tcPr>
          <w:p w14:paraId="6DC65441" w14:textId="77777777" w:rsidR="000F2EDD" w:rsidRPr="009B6531" w:rsidRDefault="000F2EDD" w:rsidP="004938E8">
            <w:pPr>
              <w:jc w:val="both"/>
            </w:pPr>
          </w:p>
        </w:tc>
        <w:tc>
          <w:tcPr>
            <w:tcW w:w="567" w:type="dxa"/>
            <w:gridSpan w:val="2"/>
            <w:tcBorders>
              <w:top w:val="nil"/>
            </w:tcBorders>
          </w:tcPr>
          <w:p w14:paraId="6C9B20FF" w14:textId="77777777" w:rsidR="000F2EDD" w:rsidRPr="009B6531" w:rsidRDefault="000F2EDD" w:rsidP="004938E8">
            <w:pPr>
              <w:jc w:val="both"/>
            </w:pPr>
          </w:p>
        </w:tc>
        <w:tc>
          <w:tcPr>
            <w:tcW w:w="2109" w:type="dxa"/>
            <w:gridSpan w:val="5"/>
            <w:tcBorders>
              <w:top w:val="nil"/>
            </w:tcBorders>
          </w:tcPr>
          <w:p w14:paraId="164DB952" w14:textId="77777777" w:rsidR="000F2EDD" w:rsidRPr="009B6531" w:rsidRDefault="000F2EDD" w:rsidP="004938E8"/>
        </w:tc>
        <w:tc>
          <w:tcPr>
            <w:tcW w:w="1972" w:type="dxa"/>
            <w:gridSpan w:val="3"/>
            <w:tcBorders>
              <w:top w:val="nil"/>
            </w:tcBorders>
          </w:tcPr>
          <w:p w14:paraId="3ECB3ACF" w14:textId="77777777" w:rsidR="000F2EDD" w:rsidRPr="009B6531" w:rsidRDefault="000F2EDD" w:rsidP="004938E8">
            <w:pPr>
              <w:jc w:val="both"/>
            </w:pPr>
          </w:p>
        </w:tc>
      </w:tr>
      <w:tr w:rsidR="000F2EDD" w14:paraId="28194A38" w14:textId="77777777" w:rsidTr="004938E8">
        <w:trPr>
          <w:trHeight w:val="284"/>
        </w:trPr>
        <w:tc>
          <w:tcPr>
            <w:tcW w:w="2802" w:type="dxa"/>
            <w:gridSpan w:val="2"/>
            <w:tcBorders>
              <w:top w:val="nil"/>
            </w:tcBorders>
          </w:tcPr>
          <w:p w14:paraId="17925FCE" w14:textId="77777777" w:rsidR="000F2EDD" w:rsidRPr="009B6531" w:rsidRDefault="000F2EDD" w:rsidP="004938E8">
            <w:pPr>
              <w:jc w:val="both"/>
            </w:pPr>
          </w:p>
        </w:tc>
        <w:tc>
          <w:tcPr>
            <w:tcW w:w="2409" w:type="dxa"/>
            <w:gridSpan w:val="3"/>
            <w:tcBorders>
              <w:top w:val="nil"/>
            </w:tcBorders>
          </w:tcPr>
          <w:p w14:paraId="65720E0B" w14:textId="77777777" w:rsidR="000F2EDD" w:rsidRPr="009B6531" w:rsidRDefault="000F2EDD" w:rsidP="004938E8">
            <w:pPr>
              <w:jc w:val="both"/>
            </w:pPr>
          </w:p>
        </w:tc>
        <w:tc>
          <w:tcPr>
            <w:tcW w:w="567" w:type="dxa"/>
            <w:gridSpan w:val="2"/>
            <w:tcBorders>
              <w:top w:val="nil"/>
            </w:tcBorders>
          </w:tcPr>
          <w:p w14:paraId="63919C47" w14:textId="77777777" w:rsidR="000F2EDD" w:rsidRPr="009B6531" w:rsidRDefault="000F2EDD" w:rsidP="004938E8">
            <w:pPr>
              <w:jc w:val="both"/>
            </w:pPr>
          </w:p>
        </w:tc>
        <w:tc>
          <w:tcPr>
            <w:tcW w:w="2109" w:type="dxa"/>
            <w:gridSpan w:val="5"/>
            <w:tcBorders>
              <w:top w:val="nil"/>
            </w:tcBorders>
          </w:tcPr>
          <w:p w14:paraId="6425394A" w14:textId="77777777" w:rsidR="000F2EDD" w:rsidRPr="009B6531" w:rsidRDefault="000F2EDD" w:rsidP="004938E8"/>
        </w:tc>
        <w:tc>
          <w:tcPr>
            <w:tcW w:w="1972" w:type="dxa"/>
            <w:gridSpan w:val="3"/>
            <w:tcBorders>
              <w:top w:val="nil"/>
            </w:tcBorders>
          </w:tcPr>
          <w:p w14:paraId="0313C280" w14:textId="77777777" w:rsidR="000F2EDD" w:rsidRPr="009B6531" w:rsidRDefault="000F2EDD" w:rsidP="004938E8">
            <w:pPr>
              <w:jc w:val="both"/>
            </w:pPr>
          </w:p>
        </w:tc>
      </w:tr>
      <w:tr w:rsidR="000F2EDD" w14:paraId="242C1F4D" w14:textId="77777777" w:rsidTr="004938E8">
        <w:trPr>
          <w:trHeight w:val="284"/>
        </w:trPr>
        <w:tc>
          <w:tcPr>
            <w:tcW w:w="2802" w:type="dxa"/>
            <w:gridSpan w:val="2"/>
            <w:tcBorders>
              <w:top w:val="nil"/>
            </w:tcBorders>
          </w:tcPr>
          <w:p w14:paraId="6D411624" w14:textId="77777777" w:rsidR="000F2EDD" w:rsidRPr="009B6531" w:rsidRDefault="000F2EDD" w:rsidP="004938E8">
            <w:pPr>
              <w:jc w:val="both"/>
            </w:pPr>
          </w:p>
        </w:tc>
        <w:tc>
          <w:tcPr>
            <w:tcW w:w="2409" w:type="dxa"/>
            <w:gridSpan w:val="3"/>
            <w:tcBorders>
              <w:top w:val="nil"/>
            </w:tcBorders>
          </w:tcPr>
          <w:p w14:paraId="74FB6513" w14:textId="77777777" w:rsidR="000F2EDD" w:rsidRPr="009B6531" w:rsidRDefault="000F2EDD" w:rsidP="004938E8">
            <w:pPr>
              <w:jc w:val="both"/>
            </w:pPr>
          </w:p>
        </w:tc>
        <w:tc>
          <w:tcPr>
            <w:tcW w:w="567" w:type="dxa"/>
            <w:gridSpan w:val="2"/>
            <w:tcBorders>
              <w:top w:val="nil"/>
            </w:tcBorders>
          </w:tcPr>
          <w:p w14:paraId="6B618FCC" w14:textId="77777777" w:rsidR="000F2EDD" w:rsidRPr="009B6531" w:rsidRDefault="000F2EDD" w:rsidP="004938E8">
            <w:pPr>
              <w:jc w:val="both"/>
            </w:pPr>
          </w:p>
        </w:tc>
        <w:tc>
          <w:tcPr>
            <w:tcW w:w="2109" w:type="dxa"/>
            <w:gridSpan w:val="5"/>
            <w:tcBorders>
              <w:top w:val="nil"/>
            </w:tcBorders>
          </w:tcPr>
          <w:p w14:paraId="18D675BB" w14:textId="77777777" w:rsidR="000F2EDD" w:rsidRPr="009B6531" w:rsidRDefault="000F2EDD" w:rsidP="004938E8"/>
        </w:tc>
        <w:tc>
          <w:tcPr>
            <w:tcW w:w="1972" w:type="dxa"/>
            <w:gridSpan w:val="3"/>
            <w:tcBorders>
              <w:top w:val="nil"/>
            </w:tcBorders>
          </w:tcPr>
          <w:p w14:paraId="766F3AB5" w14:textId="77777777" w:rsidR="000F2EDD" w:rsidRPr="009B6531" w:rsidRDefault="000F2EDD" w:rsidP="004938E8">
            <w:pPr>
              <w:jc w:val="both"/>
            </w:pPr>
          </w:p>
        </w:tc>
      </w:tr>
      <w:tr w:rsidR="000F2EDD" w14:paraId="26A19887" w14:textId="77777777" w:rsidTr="004938E8">
        <w:trPr>
          <w:trHeight w:val="284"/>
        </w:trPr>
        <w:tc>
          <w:tcPr>
            <w:tcW w:w="2802" w:type="dxa"/>
            <w:gridSpan w:val="2"/>
            <w:tcBorders>
              <w:top w:val="nil"/>
            </w:tcBorders>
          </w:tcPr>
          <w:p w14:paraId="4BB99607" w14:textId="77777777" w:rsidR="000F2EDD" w:rsidRPr="009B6531" w:rsidRDefault="000F2EDD" w:rsidP="004938E8">
            <w:pPr>
              <w:jc w:val="both"/>
            </w:pPr>
          </w:p>
        </w:tc>
        <w:tc>
          <w:tcPr>
            <w:tcW w:w="2409" w:type="dxa"/>
            <w:gridSpan w:val="3"/>
            <w:tcBorders>
              <w:top w:val="nil"/>
            </w:tcBorders>
          </w:tcPr>
          <w:p w14:paraId="29BD6834" w14:textId="77777777" w:rsidR="000F2EDD" w:rsidRPr="009B6531" w:rsidRDefault="000F2EDD" w:rsidP="004938E8">
            <w:pPr>
              <w:jc w:val="both"/>
            </w:pPr>
          </w:p>
        </w:tc>
        <w:tc>
          <w:tcPr>
            <w:tcW w:w="567" w:type="dxa"/>
            <w:gridSpan w:val="2"/>
            <w:tcBorders>
              <w:top w:val="nil"/>
            </w:tcBorders>
          </w:tcPr>
          <w:p w14:paraId="62536EAD" w14:textId="77777777" w:rsidR="000F2EDD" w:rsidRPr="009B6531" w:rsidRDefault="000F2EDD" w:rsidP="004938E8">
            <w:pPr>
              <w:jc w:val="both"/>
            </w:pPr>
          </w:p>
        </w:tc>
        <w:tc>
          <w:tcPr>
            <w:tcW w:w="2109" w:type="dxa"/>
            <w:gridSpan w:val="5"/>
            <w:tcBorders>
              <w:top w:val="nil"/>
            </w:tcBorders>
          </w:tcPr>
          <w:p w14:paraId="35C9D03E" w14:textId="77777777" w:rsidR="000F2EDD" w:rsidRPr="009B6531" w:rsidRDefault="000F2EDD" w:rsidP="004938E8"/>
        </w:tc>
        <w:tc>
          <w:tcPr>
            <w:tcW w:w="1972" w:type="dxa"/>
            <w:gridSpan w:val="3"/>
            <w:tcBorders>
              <w:top w:val="nil"/>
            </w:tcBorders>
          </w:tcPr>
          <w:p w14:paraId="1A46BBDC" w14:textId="77777777" w:rsidR="000F2EDD" w:rsidRPr="009B6531" w:rsidRDefault="000F2EDD" w:rsidP="004938E8">
            <w:pPr>
              <w:jc w:val="both"/>
            </w:pPr>
          </w:p>
        </w:tc>
      </w:tr>
      <w:tr w:rsidR="000F2EDD" w14:paraId="39053859" w14:textId="77777777" w:rsidTr="004938E8">
        <w:trPr>
          <w:trHeight w:val="284"/>
        </w:trPr>
        <w:tc>
          <w:tcPr>
            <w:tcW w:w="2802" w:type="dxa"/>
            <w:gridSpan w:val="2"/>
            <w:tcBorders>
              <w:top w:val="nil"/>
            </w:tcBorders>
          </w:tcPr>
          <w:p w14:paraId="20652FF6" w14:textId="77777777" w:rsidR="000F2EDD" w:rsidRDefault="000F2EDD" w:rsidP="004938E8">
            <w:pPr>
              <w:jc w:val="both"/>
            </w:pPr>
          </w:p>
        </w:tc>
        <w:tc>
          <w:tcPr>
            <w:tcW w:w="2409" w:type="dxa"/>
            <w:gridSpan w:val="3"/>
            <w:tcBorders>
              <w:top w:val="nil"/>
            </w:tcBorders>
          </w:tcPr>
          <w:p w14:paraId="64EDBDB1" w14:textId="77777777" w:rsidR="000F2EDD" w:rsidRDefault="000F2EDD" w:rsidP="004938E8">
            <w:pPr>
              <w:jc w:val="both"/>
            </w:pPr>
          </w:p>
        </w:tc>
        <w:tc>
          <w:tcPr>
            <w:tcW w:w="567" w:type="dxa"/>
            <w:gridSpan w:val="2"/>
            <w:tcBorders>
              <w:top w:val="nil"/>
            </w:tcBorders>
          </w:tcPr>
          <w:p w14:paraId="0F931A87" w14:textId="77777777" w:rsidR="000F2EDD" w:rsidRDefault="000F2EDD" w:rsidP="004938E8">
            <w:pPr>
              <w:jc w:val="both"/>
            </w:pPr>
          </w:p>
        </w:tc>
        <w:tc>
          <w:tcPr>
            <w:tcW w:w="2109" w:type="dxa"/>
            <w:gridSpan w:val="5"/>
            <w:tcBorders>
              <w:top w:val="nil"/>
            </w:tcBorders>
          </w:tcPr>
          <w:p w14:paraId="196D5DC0" w14:textId="77777777" w:rsidR="000F2EDD" w:rsidRDefault="000F2EDD" w:rsidP="004938E8">
            <w:pPr>
              <w:jc w:val="both"/>
            </w:pPr>
          </w:p>
        </w:tc>
        <w:tc>
          <w:tcPr>
            <w:tcW w:w="1972" w:type="dxa"/>
            <w:gridSpan w:val="3"/>
            <w:tcBorders>
              <w:top w:val="nil"/>
            </w:tcBorders>
          </w:tcPr>
          <w:p w14:paraId="13B244C7" w14:textId="77777777" w:rsidR="000F2EDD" w:rsidRPr="009B6531" w:rsidRDefault="000F2EDD" w:rsidP="004938E8">
            <w:pPr>
              <w:jc w:val="both"/>
            </w:pPr>
          </w:p>
        </w:tc>
      </w:tr>
      <w:tr w:rsidR="000F2EDD" w14:paraId="3A567DA1" w14:textId="77777777" w:rsidTr="004938E8">
        <w:tc>
          <w:tcPr>
            <w:tcW w:w="9859" w:type="dxa"/>
            <w:gridSpan w:val="15"/>
            <w:shd w:val="clear" w:color="auto" w:fill="F7CAAC"/>
          </w:tcPr>
          <w:p w14:paraId="184F6EB3" w14:textId="77777777" w:rsidR="000F2EDD" w:rsidRDefault="000F2EDD" w:rsidP="004938E8">
            <w:pPr>
              <w:jc w:val="both"/>
            </w:pPr>
            <w:r>
              <w:rPr>
                <w:b/>
              </w:rPr>
              <w:t>Údaje o vzdělání na VŠ</w:t>
            </w:r>
          </w:p>
        </w:tc>
      </w:tr>
      <w:tr w:rsidR="000F2EDD" w14:paraId="66EE2529" w14:textId="77777777" w:rsidTr="004938E8">
        <w:trPr>
          <w:trHeight w:val="1020"/>
        </w:trPr>
        <w:tc>
          <w:tcPr>
            <w:tcW w:w="9859" w:type="dxa"/>
            <w:gridSpan w:val="15"/>
          </w:tcPr>
          <w:p w14:paraId="231E5099" w14:textId="77777777" w:rsidR="000F2EDD" w:rsidRPr="006E5EE7" w:rsidRDefault="000F2EDD" w:rsidP="004938E8">
            <w:pPr>
              <w:jc w:val="both"/>
              <w:rPr>
                <w:bCs/>
              </w:rPr>
            </w:pPr>
            <w:r w:rsidRPr="006E5EE7">
              <w:rPr>
                <w:bCs/>
              </w:rPr>
              <w:t>201</w:t>
            </w:r>
            <w:r>
              <w:rPr>
                <w:bCs/>
              </w:rPr>
              <w:t>3</w:t>
            </w:r>
            <w:r w:rsidRPr="006E5EE7">
              <w:rPr>
                <w:bCs/>
              </w:rPr>
              <w:t xml:space="preserve"> - doktor (Ph.D.), studijní program: </w:t>
            </w:r>
            <w:r w:rsidRPr="00687B53">
              <w:rPr>
                <w:bCs/>
              </w:rPr>
              <w:t xml:space="preserve">Bezpečnosť technických systémov </w:t>
            </w:r>
            <w:r>
              <w:rPr>
                <w:bCs/>
              </w:rPr>
              <w:t xml:space="preserve">a bezpečnost práce. </w:t>
            </w:r>
            <w:r w:rsidRPr="00687B53">
              <w:rPr>
                <w:bCs/>
              </w:rPr>
              <w:t>Strojnícka fakulta Technická Univerzita v Košiciach,</w:t>
            </w:r>
          </w:p>
          <w:p w14:paraId="5D06BF84" w14:textId="77777777" w:rsidR="000F2EDD" w:rsidRPr="006E5EE7" w:rsidRDefault="000F2EDD" w:rsidP="004938E8">
            <w:pPr>
              <w:jc w:val="both"/>
              <w:rPr>
                <w:bCs/>
              </w:rPr>
            </w:pPr>
          </w:p>
        </w:tc>
      </w:tr>
      <w:tr w:rsidR="000F2EDD" w14:paraId="0187E008" w14:textId="77777777" w:rsidTr="004938E8">
        <w:tc>
          <w:tcPr>
            <w:tcW w:w="9859" w:type="dxa"/>
            <w:gridSpan w:val="15"/>
            <w:shd w:val="clear" w:color="auto" w:fill="F7CAAC"/>
          </w:tcPr>
          <w:p w14:paraId="5914798C" w14:textId="77777777" w:rsidR="000F2EDD" w:rsidRDefault="000F2EDD" w:rsidP="004938E8">
            <w:pPr>
              <w:jc w:val="both"/>
              <w:rPr>
                <w:b/>
              </w:rPr>
            </w:pPr>
            <w:r>
              <w:rPr>
                <w:b/>
              </w:rPr>
              <w:t>Údaje o odborném působení od absolvování VŠ</w:t>
            </w:r>
          </w:p>
        </w:tc>
      </w:tr>
      <w:tr w:rsidR="000F2EDD" w14:paraId="6CC66BFB" w14:textId="77777777" w:rsidTr="004938E8">
        <w:trPr>
          <w:trHeight w:val="1361"/>
        </w:trPr>
        <w:tc>
          <w:tcPr>
            <w:tcW w:w="9859" w:type="dxa"/>
            <w:gridSpan w:val="15"/>
          </w:tcPr>
          <w:p w14:paraId="54AA4329" w14:textId="77777777" w:rsidR="000F2EDD" w:rsidRDefault="000F2EDD" w:rsidP="004938E8">
            <w:pPr>
              <w:jc w:val="both"/>
            </w:pPr>
            <w:r w:rsidRPr="00E626C4">
              <w:t>2015</w:t>
            </w:r>
            <w:r>
              <w:t>-</w:t>
            </w:r>
            <w:r w:rsidRPr="00E626C4">
              <w:t>dosud:</w:t>
            </w:r>
            <w:r>
              <w:t xml:space="preserve">  Univerzita Tomáše Bati ve Zlíně, odborný asistent</w:t>
            </w:r>
            <w:r w:rsidRPr="00424EE8">
              <w:t xml:space="preserve"> </w:t>
            </w:r>
            <w:r>
              <w:t xml:space="preserve"> (pp.)</w:t>
            </w:r>
          </w:p>
          <w:p w14:paraId="22DF54D6" w14:textId="77777777" w:rsidR="000F2EDD" w:rsidRPr="00424EE8" w:rsidRDefault="000F2EDD" w:rsidP="004938E8">
            <w:pPr>
              <w:jc w:val="both"/>
            </w:pPr>
            <w:r w:rsidRPr="00E626C4">
              <w:t>2013</w:t>
            </w:r>
            <w:r>
              <w:t>-</w:t>
            </w:r>
            <w:r w:rsidRPr="00E626C4">
              <w:t>2015:</w:t>
            </w:r>
            <w:r>
              <w:t xml:space="preserve"> Vědeckovýzkumný pracovník, Strojnícka fakulta Technická Univerzita v Košiciach (pp.)</w:t>
            </w:r>
          </w:p>
        </w:tc>
      </w:tr>
      <w:tr w:rsidR="000F2EDD" w14:paraId="39FA4F43" w14:textId="77777777" w:rsidTr="004938E8">
        <w:trPr>
          <w:trHeight w:val="250"/>
        </w:trPr>
        <w:tc>
          <w:tcPr>
            <w:tcW w:w="9859" w:type="dxa"/>
            <w:gridSpan w:val="15"/>
            <w:shd w:val="clear" w:color="auto" w:fill="F7CAAC"/>
          </w:tcPr>
          <w:p w14:paraId="13297F03" w14:textId="77777777" w:rsidR="000F2EDD" w:rsidRDefault="000F2EDD" w:rsidP="004938E8">
            <w:pPr>
              <w:jc w:val="both"/>
            </w:pPr>
            <w:r>
              <w:rPr>
                <w:b/>
              </w:rPr>
              <w:t>Zkušenosti s vedením kvalifikačních a rigorózních prací</w:t>
            </w:r>
          </w:p>
        </w:tc>
      </w:tr>
      <w:tr w:rsidR="000F2EDD" w14:paraId="33A3A51F" w14:textId="77777777" w:rsidTr="004938E8">
        <w:trPr>
          <w:trHeight w:val="1020"/>
        </w:trPr>
        <w:tc>
          <w:tcPr>
            <w:tcW w:w="9859" w:type="dxa"/>
            <w:gridSpan w:val="15"/>
          </w:tcPr>
          <w:p w14:paraId="52BF8785" w14:textId="77777777" w:rsidR="000F2EDD" w:rsidRDefault="000F2EDD" w:rsidP="004938E8">
            <w:pPr>
              <w:jc w:val="both"/>
            </w:pPr>
            <w:r>
              <w:t>114 x vedoucí bakalářské práce</w:t>
            </w:r>
          </w:p>
          <w:p w14:paraId="18BECC6A" w14:textId="77777777" w:rsidR="000F2EDD" w:rsidRDefault="000F2EDD" w:rsidP="004938E8">
            <w:pPr>
              <w:jc w:val="both"/>
            </w:pPr>
            <w:r>
              <w:t>23 x vedoucí diplomové práce (UTB)</w:t>
            </w:r>
          </w:p>
          <w:p w14:paraId="6AB4C2D7" w14:textId="77777777" w:rsidR="000F2EDD" w:rsidRDefault="000F2EDD" w:rsidP="004938E8">
            <w:pPr>
              <w:jc w:val="both"/>
            </w:pPr>
          </w:p>
        </w:tc>
      </w:tr>
      <w:tr w:rsidR="000F2EDD" w14:paraId="5D3E0C9B" w14:textId="77777777" w:rsidTr="004938E8">
        <w:trPr>
          <w:cantSplit/>
        </w:trPr>
        <w:tc>
          <w:tcPr>
            <w:tcW w:w="3347" w:type="dxa"/>
            <w:gridSpan w:val="3"/>
            <w:tcBorders>
              <w:top w:val="single" w:sz="12" w:space="0" w:color="auto"/>
            </w:tcBorders>
            <w:shd w:val="clear" w:color="auto" w:fill="F7CAAC"/>
          </w:tcPr>
          <w:p w14:paraId="28026922"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7F881324"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2534B75"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82993F" w14:textId="77777777" w:rsidR="000F2EDD" w:rsidRDefault="000F2EDD" w:rsidP="004938E8">
            <w:pPr>
              <w:jc w:val="both"/>
              <w:rPr>
                <w:b/>
              </w:rPr>
            </w:pPr>
            <w:r>
              <w:rPr>
                <w:b/>
              </w:rPr>
              <w:t>Ohlasy publikací</w:t>
            </w:r>
          </w:p>
        </w:tc>
      </w:tr>
      <w:tr w:rsidR="000F2EDD" w14:paraId="56E7EAC8" w14:textId="77777777" w:rsidTr="004938E8">
        <w:trPr>
          <w:cantSplit/>
        </w:trPr>
        <w:tc>
          <w:tcPr>
            <w:tcW w:w="3347" w:type="dxa"/>
            <w:gridSpan w:val="3"/>
          </w:tcPr>
          <w:p w14:paraId="307686ED" w14:textId="77777777" w:rsidR="000F2EDD" w:rsidRDefault="000F2EDD" w:rsidP="004938E8">
            <w:pPr>
              <w:jc w:val="both"/>
            </w:pPr>
          </w:p>
        </w:tc>
        <w:tc>
          <w:tcPr>
            <w:tcW w:w="2245" w:type="dxa"/>
            <w:gridSpan w:val="3"/>
          </w:tcPr>
          <w:p w14:paraId="4E230C29" w14:textId="77777777" w:rsidR="000F2EDD" w:rsidRDefault="000F2EDD" w:rsidP="004938E8">
            <w:pPr>
              <w:jc w:val="both"/>
            </w:pPr>
          </w:p>
        </w:tc>
        <w:tc>
          <w:tcPr>
            <w:tcW w:w="2248" w:type="dxa"/>
            <w:gridSpan w:val="5"/>
            <w:tcBorders>
              <w:right w:val="single" w:sz="12" w:space="0" w:color="auto"/>
            </w:tcBorders>
          </w:tcPr>
          <w:p w14:paraId="31966779" w14:textId="77777777" w:rsidR="000F2EDD" w:rsidRDefault="000F2EDD" w:rsidP="004938E8">
            <w:pPr>
              <w:jc w:val="both"/>
            </w:pPr>
          </w:p>
        </w:tc>
        <w:tc>
          <w:tcPr>
            <w:tcW w:w="632" w:type="dxa"/>
            <w:gridSpan w:val="2"/>
            <w:tcBorders>
              <w:left w:val="single" w:sz="12" w:space="0" w:color="auto"/>
            </w:tcBorders>
            <w:shd w:val="clear" w:color="auto" w:fill="F7CAAC"/>
          </w:tcPr>
          <w:p w14:paraId="720C59FB" w14:textId="77777777" w:rsidR="000F2EDD" w:rsidRPr="00F20AEF" w:rsidRDefault="000F2EDD" w:rsidP="004938E8">
            <w:pPr>
              <w:jc w:val="both"/>
            </w:pPr>
            <w:r w:rsidRPr="00F20AEF">
              <w:rPr>
                <w:b/>
              </w:rPr>
              <w:t>WoS</w:t>
            </w:r>
          </w:p>
        </w:tc>
        <w:tc>
          <w:tcPr>
            <w:tcW w:w="693" w:type="dxa"/>
            <w:shd w:val="clear" w:color="auto" w:fill="F7CAAC"/>
          </w:tcPr>
          <w:p w14:paraId="5EE4E7E5"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0EA123D2" w14:textId="77777777" w:rsidR="000F2EDD" w:rsidRDefault="000F2EDD" w:rsidP="004938E8">
            <w:pPr>
              <w:jc w:val="both"/>
            </w:pPr>
            <w:r>
              <w:rPr>
                <w:b/>
                <w:sz w:val="18"/>
              </w:rPr>
              <w:t>ostatní</w:t>
            </w:r>
          </w:p>
        </w:tc>
      </w:tr>
      <w:tr w:rsidR="000F2EDD" w14:paraId="2F7D8A42" w14:textId="77777777" w:rsidTr="004938E8">
        <w:trPr>
          <w:cantSplit/>
          <w:trHeight w:val="70"/>
        </w:trPr>
        <w:tc>
          <w:tcPr>
            <w:tcW w:w="3347" w:type="dxa"/>
            <w:gridSpan w:val="3"/>
            <w:shd w:val="clear" w:color="auto" w:fill="F7CAAC"/>
          </w:tcPr>
          <w:p w14:paraId="1A26DD0A" w14:textId="77777777" w:rsidR="000F2EDD" w:rsidRDefault="000F2EDD" w:rsidP="004938E8">
            <w:pPr>
              <w:jc w:val="both"/>
            </w:pPr>
            <w:r>
              <w:rPr>
                <w:b/>
              </w:rPr>
              <w:t>Obor jmenovacího řízení</w:t>
            </w:r>
          </w:p>
        </w:tc>
        <w:tc>
          <w:tcPr>
            <w:tcW w:w="2245" w:type="dxa"/>
            <w:gridSpan w:val="3"/>
            <w:shd w:val="clear" w:color="auto" w:fill="F7CAAC"/>
          </w:tcPr>
          <w:p w14:paraId="5FFA8F10"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2A4F4F20" w14:textId="77777777" w:rsidR="000F2EDD" w:rsidRDefault="000F2EDD" w:rsidP="004938E8">
            <w:pPr>
              <w:jc w:val="both"/>
            </w:pPr>
            <w:r>
              <w:rPr>
                <w:b/>
              </w:rPr>
              <w:t>Řízení konáno na VŠ</w:t>
            </w:r>
          </w:p>
        </w:tc>
        <w:tc>
          <w:tcPr>
            <w:tcW w:w="632" w:type="dxa"/>
            <w:gridSpan w:val="2"/>
            <w:tcBorders>
              <w:left w:val="single" w:sz="12" w:space="0" w:color="auto"/>
            </w:tcBorders>
          </w:tcPr>
          <w:p w14:paraId="3F9B5132" w14:textId="5240073C" w:rsidR="000F2EDD" w:rsidRPr="00F20AEF" w:rsidRDefault="00895679">
            <w:pPr>
              <w:jc w:val="center"/>
              <w:rPr>
                <w:b/>
              </w:rPr>
              <w:pPrChange w:id="1201" w:author="Zuzana Tučková" w:date="2024-05-13T13:10:00Z">
                <w:pPr>
                  <w:jc w:val="both"/>
                </w:pPr>
              </w:pPrChange>
            </w:pPr>
            <w:ins w:id="1202" w:author="Zuzana Tučková" w:date="2024-05-13T13:10:00Z">
              <w:r>
                <w:rPr>
                  <w:b/>
                </w:rPr>
                <w:t>2</w:t>
              </w:r>
            </w:ins>
          </w:p>
        </w:tc>
        <w:tc>
          <w:tcPr>
            <w:tcW w:w="693" w:type="dxa"/>
          </w:tcPr>
          <w:p w14:paraId="4486CB72" w14:textId="23C7E540" w:rsidR="000F2EDD" w:rsidRPr="00F20AEF" w:rsidRDefault="00895679">
            <w:pPr>
              <w:jc w:val="center"/>
              <w:rPr>
                <w:b/>
              </w:rPr>
              <w:pPrChange w:id="1203" w:author="Zuzana Tučková" w:date="2024-05-13T13:10:00Z">
                <w:pPr>
                  <w:jc w:val="both"/>
                </w:pPr>
              </w:pPrChange>
            </w:pPr>
            <w:ins w:id="1204" w:author="Zuzana Tučková" w:date="2024-05-13T13:10:00Z">
              <w:r>
                <w:rPr>
                  <w:b/>
                </w:rPr>
                <w:t>0</w:t>
              </w:r>
            </w:ins>
          </w:p>
        </w:tc>
        <w:tc>
          <w:tcPr>
            <w:tcW w:w="694" w:type="dxa"/>
          </w:tcPr>
          <w:p w14:paraId="0237BDEB" w14:textId="387B55D2" w:rsidR="000F2EDD" w:rsidRPr="005B7443" w:rsidRDefault="00895679">
            <w:pPr>
              <w:jc w:val="center"/>
              <w:rPr>
                <w:b/>
              </w:rPr>
              <w:pPrChange w:id="1205" w:author="Zuzana Tučková" w:date="2024-05-13T13:10:00Z">
                <w:pPr>
                  <w:jc w:val="both"/>
                </w:pPr>
              </w:pPrChange>
            </w:pPr>
            <w:ins w:id="1206" w:author="Zuzana Tučková" w:date="2024-05-13T13:10:00Z">
              <w:r>
                <w:rPr>
                  <w:b/>
                </w:rPr>
                <w:t>10</w:t>
              </w:r>
            </w:ins>
          </w:p>
        </w:tc>
      </w:tr>
      <w:tr w:rsidR="000F2EDD" w14:paraId="7B75FAF2" w14:textId="77777777" w:rsidTr="004938E8">
        <w:trPr>
          <w:trHeight w:val="205"/>
        </w:trPr>
        <w:tc>
          <w:tcPr>
            <w:tcW w:w="3347" w:type="dxa"/>
            <w:gridSpan w:val="3"/>
          </w:tcPr>
          <w:p w14:paraId="7E2DCE0E" w14:textId="77777777" w:rsidR="000F2EDD" w:rsidRDefault="000F2EDD" w:rsidP="004938E8">
            <w:pPr>
              <w:jc w:val="both"/>
            </w:pPr>
          </w:p>
        </w:tc>
        <w:tc>
          <w:tcPr>
            <w:tcW w:w="2245" w:type="dxa"/>
            <w:gridSpan w:val="3"/>
          </w:tcPr>
          <w:p w14:paraId="3E46FC40" w14:textId="77777777" w:rsidR="000F2EDD" w:rsidRDefault="000F2EDD" w:rsidP="004938E8">
            <w:pPr>
              <w:jc w:val="both"/>
            </w:pPr>
          </w:p>
        </w:tc>
        <w:tc>
          <w:tcPr>
            <w:tcW w:w="2248" w:type="dxa"/>
            <w:gridSpan w:val="5"/>
            <w:tcBorders>
              <w:right w:val="single" w:sz="12" w:space="0" w:color="auto"/>
            </w:tcBorders>
          </w:tcPr>
          <w:p w14:paraId="4448052E"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19FB9F10" w14:textId="77777777" w:rsidR="000F2EDD" w:rsidRPr="00F20AEF" w:rsidRDefault="000F2EDD" w:rsidP="004938E8">
            <w:pPr>
              <w:jc w:val="both"/>
              <w:rPr>
                <w:b/>
                <w:sz w:val="18"/>
              </w:rPr>
            </w:pPr>
            <w:r w:rsidRPr="00F20AEF">
              <w:rPr>
                <w:b/>
                <w:sz w:val="18"/>
              </w:rPr>
              <w:t>H-index WoS/Scopus</w:t>
            </w:r>
          </w:p>
        </w:tc>
        <w:tc>
          <w:tcPr>
            <w:tcW w:w="694" w:type="dxa"/>
            <w:vAlign w:val="center"/>
          </w:tcPr>
          <w:p w14:paraId="6511EB1F" w14:textId="5780D950" w:rsidR="000F2EDD" w:rsidRPr="005B7443" w:rsidRDefault="000F2EDD" w:rsidP="004938E8">
            <w:pPr>
              <w:rPr>
                <w:b/>
              </w:rPr>
            </w:pPr>
            <w:r w:rsidRPr="005B7443">
              <w:rPr>
                <w:b/>
              </w:rPr>
              <w:t xml:space="preserve">   </w:t>
            </w:r>
            <w:ins w:id="1207" w:author="Zuzana Tučková" w:date="2024-05-13T13:10:00Z">
              <w:r w:rsidR="00895679">
                <w:rPr>
                  <w:b/>
                </w:rPr>
                <w:t>1/0</w:t>
              </w:r>
            </w:ins>
          </w:p>
        </w:tc>
      </w:tr>
      <w:tr w:rsidR="000F2EDD" w14:paraId="59A46144" w14:textId="77777777" w:rsidTr="004938E8">
        <w:tc>
          <w:tcPr>
            <w:tcW w:w="9859" w:type="dxa"/>
            <w:gridSpan w:val="15"/>
            <w:shd w:val="clear" w:color="auto" w:fill="F7CAAC"/>
          </w:tcPr>
          <w:p w14:paraId="78290B53"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0604307A" w14:textId="77777777" w:rsidTr="004938E8">
        <w:trPr>
          <w:trHeight w:val="2347"/>
        </w:trPr>
        <w:tc>
          <w:tcPr>
            <w:tcW w:w="9859" w:type="dxa"/>
            <w:gridSpan w:val="15"/>
          </w:tcPr>
          <w:p w14:paraId="1234601F" w14:textId="77777777" w:rsidR="000F2EDD" w:rsidRDefault="000F2EDD" w:rsidP="004938E8">
            <w:pPr>
              <w:spacing w:after="240"/>
              <w:jc w:val="both"/>
              <w:rPr>
                <w:bCs/>
              </w:rPr>
            </w:pPr>
            <w:r>
              <w:rPr>
                <w:b/>
              </w:rPr>
              <w:t xml:space="preserve">VARGOVÁ, Slavomíra; </w:t>
            </w:r>
            <w:r w:rsidRPr="00610187">
              <w:rPr>
                <w:bCs/>
              </w:rPr>
              <w:t>Rudolf URBAN</w:t>
            </w:r>
            <w:r>
              <w:rPr>
                <w:bCs/>
              </w:rPr>
              <w:t>; Aleš KUDLÁK;  Tomáš ZEMAN;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15</w:t>
            </w:r>
            <w:r w:rsidRPr="00462405">
              <w:rPr>
                <w:b/>
              </w:rPr>
              <w:t xml:space="preserve"> %</w:t>
            </w:r>
            <w:r>
              <w:rPr>
                <w:bCs/>
              </w:rPr>
              <w:t>)</w:t>
            </w:r>
          </w:p>
          <w:p w14:paraId="7E5846BF" w14:textId="77777777" w:rsidR="000F2EDD" w:rsidRDefault="000F2EDD" w:rsidP="004938E8">
            <w:pPr>
              <w:spacing w:after="240"/>
              <w:jc w:val="both"/>
            </w:pPr>
            <w:r w:rsidRPr="005731A5">
              <w:rPr>
                <w:b/>
              </w:rPr>
              <w:t>VARGOVÁ</w:t>
            </w:r>
            <w:r>
              <w:t xml:space="preserve">, </w:t>
            </w:r>
            <w:r w:rsidRPr="008870A0">
              <w:rPr>
                <w:b/>
              </w:rPr>
              <w:t>Slavomíra</w:t>
            </w:r>
            <w:r>
              <w:rPr>
                <w:b/>
              </w:rPr>
              <w:t xml:space="preserve">; </w:t>
            </w:r>
            <w:r>
              <w:t xml:space="preserve">VESELÍK, Petr. </w:t>
            </w:r>
            <w:r w:rsidRPr="0072535D">
              <w:t>Psychosociální rizika: nová výzva v oblasti bezpečnosti a ochrany zdraví při práci</w:t>
            </w:r>
            <w:r>
              <w:t xml:space="preserve">. Bezpečnost a ochrana zdraví při práci 2021 : 21. ročník mezinárodní konference:sborník: 24. – 25. listopadu 2021, Sepetná, Česká republika. – Ostrava: SPBI. 2021. ISBN 978-80-7385-251-1. (D autorský podíl </w:t>
            </w:r>
            <w:r w:rsidRPr="00E626C4">
              <w:rPr>
                <w:b/>
              </w:rPr>
              <w:t>20 %</w:t>
            </w:r>
            <w:r>
              <w:t>)</w:t>
            </w:r>
          </w:p>
          <w:p w14:paraId="1B9F0427" w14:textId="77777777" w:rsidR="000F2EDD" w:rsidRDefault="000F2EDD" w:rsidP="004938E8">
            <w:pPr>
              <w:spacing w:after="240"/>
              <w:jc w:val="both"/>
              <w:rPr>
                <w:rStyle w:val="databold"/>
              </w:rPr>
            </w:pPr>
            <w:r w:rsidRPr="00895679">
              <w:rPr>
                <w:rStyle w:val="databold"/>
                <w:b/>
                <w:rPrChange w:id="1208" w:author="Zuzana Tučková" w:date="2024-05-13T13:10:00Z">
                  <w:rPr>
                    <w:rStyle w:val="databold"/>
                  </w:rPr>
                </w:rPrChange>
              </w:rPr>
              <w:t>VARGOVÁ, Slavomíra</w:t>
            </w:r>
            <w:r>
              <w:rPr>
                <w:rStyle w:val="databold"/>
              </w:rPr>
              <w:t>; ORAVEC, Milan;</w:t>
            </w:r>
            <w:r w:rsidRPr="00340951">
              <w:rPr>
                <w:rStyle w:val="databold"/>
              </w:rPr>
              <w:t xml:space="preserve">  KOTIANOVÁ, Z</w:t>
            </w:r>
            <w:r>
              <w:rPr>
                <w:rStyle w:val="databold"/>
              </w:rPr>
              <w:t xml:space="preserve">uzana; </w:t>
            </w:r>
            <w:r w:rsidRPr="00340951">
              <w:rPr>
                <w:rStyle w:val="databold"/>
              </w:rPr>
              <w:t>FIC, M</w:t>
            </w:r>
            <w:r>
              <w:rPr>
                <w:rStyle w:val="databold"/>
              </w:rPr>
              <w:t>arek M</w:t>
            </w:r>
            <w:r w:rsidRPr="00340951">
              <w:rPr>
                <w:rStyle w:val="databold"/>
              </w:rPr>
              <w:t>anažérstvo pri</w:t>
            </w:r>
            <w:r>
              <w:rPr>
                <w:rStyle w:val="databold"/>
              </w:rPr>
              <w:t xml:space="preserve">emyselných havarií - SEVESO 3 </w:t>
            </w:r>
            <w:r w:rsidRPr="00340951">
              <w:rPr>
                <w:rStyle w:val="databold"/>
              </w:rPr>
              <w:t>- 1. vyd - Ostrava : SPBI.</w:t>
            </w:r>
            <w:r>
              <w:rPr>
                <w:rStyle w:val="databold"/>
              </w:rPr>
              <w:t xml:space="preserve"> 2017.</w:t>
            </w:r>
            <w:r w:rsidRPr="00340951">
              <w:rPr>
                <w:rStyle w:val="databold"/>
              </w:rPr>
              <w:t xml:space="preserve"> ISBN 978-80-7385-181-1.</w:t>
            </w:r>
            <w:r>
              <w:rPr>
                <w:rStyle w:val="databold"/>
              </w:rPr>
              <w:t xml:space="preserve"> (B autorský podíl </w:t>
            </w:r>
            <w:r w:rsidRPr="00895679">
              <w:rPr>
                <w:rStyle w:val="databold"/>
                <w:b/>
                <w:rPrChange w:id="1209" w:author="Zuzana Tučková" w:date="2024-05-13T13:10:00Z">
                  <w:rPr>
                    <w:rStyle w:val="databold"/>
                  </w:rPr>
                </w:rPrChange>
              </w:rPr>
              <w:t>15 %</w:t>
            </w:r>
            <w:r>
              <w:rPr>
                <w:rStyle w:val="databold"/>
              </w:rPr>
              <w:t>)</w:t>
            </w:r>
          </w:p>
          <w:p w14:paraId="3E6EFBE6" w14:textId="77777777" w:rsidR="000F2EDD" w:rsidRPr="008870A0" w:rsidRDefault="000F2EDD" w:rsidP="004938E8">
            <w:pPr>
              <w:spacing w:before="120" w:after="60"/>
              <w:jc w:val="both"/>
              <w:rPr>
                <w:b/>
              </w:rPr>
            </w:pPr>
          </w:p>
          <w:p w14:paraId="42C27514" w14:textId="77777777" w:rsidR="000F2EDD" w:rsidRPr="008870A0" w:rsidRDefault="000F2EDD" w:rsidP="004938E8">
            <w:pPr>
              <w:jc w:val="both"/>
              <w:rPr>
                <w:b/>
              </w:rPr>
            </w:pPr>
            <w:r w:rsidRPr="008870A0">
              <w:rPr>
                <w:b/>
              </w:rPr>
              <w:t>Projekty:</w:t>
            </w:r>
          </w:p>
          <w:p w14:paraId="391267E4" w14:textId="77777777" w:rsidR="000F2EDD" w:rsidRDefault="000F2EDD" w:rsidP="004938E8">
            <w:pPr>
              <w:jc w:val="both"/>
            </w:pPr>
            <w:r>
              <w:t xml:space="preserve">2023 – dosud: </w:t>
            </w:r>
            <w:r w:rsidRPr="00935B86">
              <w:t>International Visegrad Fund’s Visegrad Grant No. 22230024. Project: Improving quality management teaching in the era of Industry 4.0</w:t>
            </w:r>
            <w:r>
              <w:t xml:space="preserve"> – člen řešitelského týmu</w:t>
            </w:r>
          </w:p>
          <w:p w14:paraId="122877B0" w14:textId="77777777" w:rsidR="000F2EDD" w:rsidRDefault="000F2EDD" w:rsidP="004938E8">
            <w:pPr>
              <w:jc w:val="both"/>
            </w:pPr>
            <w:r>
              <w:t xml:space="preserve">2020 – 2023: </w:t>
            </w:r>
            <w:r w:rsidRPr="00070F2B">
              <w:t xml:space="preserve">TL03000213 - </w:t>
            </w:r>
            <w:r>
              <w:t>A</w:t>
            </w:r>
            <w:r w:rsidRPr="00070F2B">
              <w:t>nalýza a podpora rozvoje kompetencí dětí v oblasti bezpečnosti a ochrany zdraví</w:t>
            </w:r>
            <w:r>
              <w:t xml:space="preserve"> (poskytovatel: TA ČR) – člen řešitelského týmu</w:t>
            </w:r>
          </w:p>
          <w:p w14:paraId="358456F5" w14:textId="77777777" w:rsidR="000F2EDD" w:rsidRDefault="000F2EDD" w:rsidP="004938E8">
            <w:pPr>
              <w:jc w:val="both"/>
            </w:pPr>
            <w:r>
              <w:t xml:space="preserve">2019 - 2022: </w:t>
            </w:r>
            <w:r w:rsidRPr="0066243A">
              <w:t xml:space="preserve">TL02000177 - </w:t>
            </w:r>
            <w:r>
              <w:t>V</w:t>
            </w:r>
            <w:r w:rsidRPr="0066243A">
              <w:t>ýzkum vlivu digitalizace pracovišť a pracovních operací na kulturu bezpečnosti v průmyslovém sektoru (</w:t>
            </w:r>
            <w:r>
              <w:t>poskytovatel: TA ČR</w:t>
            </w:r>
            <w:r w:rsidRPr="0066243A">
              <w:t>)</w:t>
            </w:r>
            <w:r>
              <w:t>: člen řešitelského týmu</w:t>
            </w:r>
          </w:p>
          <w:p w14:paraId="3108BB70" w14:textId="77777777" w:rsidR="000F2EDD" w:rsidRDefault="000F2EDD" w:rsidP="004938E8">
            <w:pPr>
              <w:jc w:val="both"/>
            </w:pPr>
            <w:r>
              <w:t xml:space="preserve">2019 – 2022: </w:t>
            </w:r>
            <w:r w:rsidRPr="0066243A">
              <w:t xml:space="preserve">TL02000226 - </w:t>
            </w:r>
            <w:r>
              <w:t>E</w:t>
            </w:r>
            <w:r w:rsidRPr="0066243A">
              <w:t>valuace postupů pro bezpečnou praktickou výuku chemie ve školách</w:t>
            </w:r>
            <w:r>
              <w:t xml:space="preserve"> (poskytovatel: TA ČR) : člen řešitelského týmu</w:t>
            </w:r>
          </w:p>
          <w:p w14:paraId="370B87A3" w14:textId="77777777" w:rsidR="000F2EDD" w:rsidRDefault="000F2EDD" w:rsidP="004938E8">
            <w:pPr>
              <w:spacing w:after="240"/>
              <w:jc w:val="both"/>
              <w:rPr>
                <w:rStyle w:val="databold"/>
              </w:rPr>
            </w:pPr>
            <w:r>
              <w:t xml:space="preserve">2013–2015 </w:t>
            </w:r>
            <w:r w:rsidRPr="00B75CFD">
              <w:t>APVV-0337-11</w:t>
            </w:r>
            <w:r>
              <w:t xml:space="preserve">: </w:t>
            </w:r>
            <w:r w:rsidRPr="00B75CFD">
              <w:t>Výskum nových a novo vznikajúcich rizík priemyselných technológii v rámci integrovanej bezpečnosti ako predpoklad pre riadenie trvalého rozvoja.</w:t>
            </w:r>
            <w:r>
              <w:t xml:space="preserve">  (poskytovatel: </w:t>
            </w:r>
            <w:r w:rsidRPr="00B75CFD">
              <w:t>Agentúra na podporu výskumu a vývoja</w:t>
            </w:r>
            <w:r>
              <w:t xml:space="preserve"> SR): člen řešitelského týmu</w:t>
            </w:r>
          </w:p>
          <w:p w14:paraId="505F4AC9" w14:textId="77777777" w:rsidR="000F2EDD" w:rsidRDefault="000F2EDD" w:rsidP="004938E8">
            <w:pPr>
              <w:spacing w:before="60" w:after="60"/>
              <w:jc w:val="both"/>
              <w:rPr>
                <w:bCs/>
              </w:rPr>
            </w:pPr>
          </w:p>
          <w:p w14:paraId="72C4E14D" w14:textId="77777777" w:rsidR="000F2EDD" w:rsidRDefault="000F2EDD" w:rsidP="004938E8">
            <w:pPr>
              <w:jc w:val="both"/>
              <w:rPr>
                <w:b/>
              </w:rPr>
            </w:pPr>
          </w:p>
        </w:tc>
      </w:tr>
      <w:tr w:rsidR="000F2EDD" w14:paraId="2DF85356" w14:textId="77777777" w:rsidTr="004938E8">
        <w:trPr>
          <w:trHeight w:val="218"/>
        </w:trPr>
        <w:tc>
          <w:tcPr>
            <w:tcW w:w="9859" w:type="dxa"/>
            <w:gridSpan w:val="15"/>
            <w:shd w:val="clear" w:color="auto" w:fill="F7CAAC"/>
          </w:tcPr>
          <w:p w14:paraId="69C46234" w14:textId="77777777" w:rsidR="000F2EDD" w:rsidRDefault="000F2EDD" w:rsidP="004938E8">
            <w:pPr>
              <w:rPr>
                <w:b/>
              </w:rPr>
            </w:pPr>
            <w:r>
              <w:rPr>
                <w:b/>
              </w:rPr>
              <w:t>Působení v zahraničí</w:t>
            </w:r>
          </w:p>
        </w:tc>
      </w:tr>
      <w:tr w:rsidR="000F2EDD" w14:paraId="1E369CA2" w14:textId="77777777" w:rsidTr="004938E8">
        <w:trPr>
          <w:trHeight w:val="328"/>
        </w:trPr>
        <w:tc>
          <w:tcPr>
            <w:tcW w:w="9859" w:type="dxa"/>
            <w:gridSpan w:val="15"/>
          </w:tcPr>
          <w:p w14:paraId="2AA1DA0B" w14:textId="77777777" w:rsidR="000F2EDD" w:rsidRDefault="000F2EDD" w:rsidP="004938E8">
            <w:pPr>
              <w:rPr>
                <w:b/>
              </w:rPr>
            </w:pPr>
          </w:p>
        </w:tc>
      </w:tr>
      <w:tr w:rsidR="000F2EDD" w14:paraId="2CFFC99A" w14:textId="77777777" w:rsidTr="004938E8">
        <w:trPr>
          <w:cantSplit/>
          <w:trHeight w:val="470"/>
        </w:trPr>
        <w:tc>
          <w:tcPr>
            <w:tcW w:w="2518" w:type="dxa"/>
            <w:shd w:val="clear" w:color="auto" w:fill="F7CAAC"/>
          </w:tcPr>
          <w:p w14:paraId="3023B504" w14:textId="77777777" w:rsidR="000F2EDD" w:rsidRDefault="000F2EDD" w:rsidP="004938E8">
            <w:pPr>
              <w:jc w:val="both"/>
              <w:rPr>
                <w:b/>
              </w:rPr>
            </w:pPr>
            <w:r>
              <w:rPr>
                <w:b/>
              </w:rPr>
              <w:t xml:space="preserve">Podpis </w:t>
            </w:r>
          </w:p>
        </w:tc>
        <w:tc>
          <w:tcPr>
            <w:tcW w:w="4536" w:type="dxa"/>
            <w:gridSpan w:val="8"/>
          </w:tcPr>
          <w:p w14:paraId="64E41CD6" w14:textId="77777777" w:rsidR="000F2EDD" w:rsidRDefault="000F2EDD" w:rsidP="004938E8">
            <w:pPr>
              <w:jc w:val="both"/>
            </w:pPr>
          </w:p>
        </w:tc>
        <w:tc>
          <w:tcPr>
            <w:tcW w:w="786" w:type="dxa"/>
            <w:gridSpan w:val="2"/>
            <w:shd w:val="clear" w:color="auto" w:fill="F7CAAC"/>
          </w:tcPr>
          <w:p w14:paraId="1E333B66" w14:textId="77777777" w:rsidR="000F2EDD" w:rsidRDefault="000F2EDD" w:rsidP="004938E8">
            <w:pPr>
              <w:jc w:val="both"/>
            </w:pPr>
            <w:r>
              <w:rPr>
                <w:b/>
              </w:rPr>
              <w:t>datum</w:t>
            </w:r>
          </w:p>
        </w:tc>
        <w:tc>
          <w:tcPr>
            <w:tcW w:w="2019" w:type="dxa"/>
            <w:gridSpan w:val="4"/>
          </w:tcPr>
          <w:p w14:paraId="2E7A82FC" w14:textId="77777777" w:rsidR="000F2EDD" w:rsidRDefault="000F2EDD" w:rsidP="004938E8">
            <w:pPr>
              <w:jc w:val="both"/>
            </w:pPr>
          </w:p>
        </w:tc>
      </w:tr>
    </w:tbl>
    <w:p w14:paraId="6BE5DA6E" w14:textId="77777777" w:rsidR="000F2EDD" w:rsidRDefault="000F2EDD" w:rsidP="004938E8"/>
    <w:p w14:paraId="6BF9A4B8"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6F240F92" w14:textId="77777777" w:rsidTr="004938E8">
        <w:tc>
          <w:tcPr>
            <w:tcW w:w="9859" w:type="dxa"/>
            <w:gridSpan w:val="15"/>
            <w:tcBorders>
              <w:bottom w:val="double" w:sz="4" w:space="0" w:color="auto"/>
            </w:tcBorders>
            <w:shd w:val="clear" w:color="auto" w:fill="BDD6EE"/>
          </w:tcPr>
          <w:p w14:paraId="6331234C" w14:textId="77777777" w:rsidR="000F2EDD" w:rsidRDefault="000F2EDD" w:rsidP="004938E8">
            <w:pPr>
              <w:jc w:val="both"/>
              <w:rPr>
                <w:b/>
                <w:sz w:val="28"/>
              </w:rPr>
            </w:pPr>
            <w:r>
              <w:rPr>
                <w:b/>
                <w:sz w:val="28"/>
              </w:rPr>
              <w:t>C-I – Personální zabezpečení</w:t>
            </w:r>
          </w:p>
        </w:tc>
      </w:tr>
      <w:tr w:rsidR="000F2EDD" w14:paraId="218D4340" w14:textId="77777777" w:rsidTr="004938E8">
        <w:tc>
          <w:tcPr>
            <w:tcW w:w="2518" w:type="dxa"/>
            <w:tcBorders>
              <w:top w:val="double" w:sz="4" w:space="0" w:color="auto"/>
            </w:tcBorders>
            <w:shd w:val="clear" w:color="auto" w:fill="F7CAAC"/>
          </w:tcPr>
          <w:p w14:paraId="557642A2" w14:textId="77777777" w:rsidR="000F2EDD" w:rsidRDefault="000F2EDD" w:rsidP="004938E8">
            <w:pPr>
              <w:jc w:val="both"/>
              <w:rPr>
                <w:b/>
              </w:rPr>
            </w:pPr>
            <w:r>
              <w:rPr>
                <w:b/>
              </w:rPr>
              <w:t>Vysoká škola</w:t>
            </w:r>
          </w:p>
        </w:tc>
        <w:tc>
          <w:tcPr>
            <w:tcW w:w="7341" w:type="dxa"/>
            <w:gridSpan w:val="14"/>
          </w:tcPr>
          <w:p w14:paraId="34E71E96" w14:textId="77777777" w:rsidR="000F2EDD" w:rsidRDefault="000F2EDD" w:rsidP="004938E8">
            <w:pPr>
              <w:jc w:val="both"/>
            </w:pPr>
            <w:r w:rsidRPr="001B2AE1">
              <w:t>Univerzita Tomáše Bati ve Zlíně</w:t>
            </w:r>
          </w:p>
        </w:tc>
      </w:tr>
      <w:tr w:rsidR="000F2EDD" w14:paraId="6C0A0F63" w14:textId="77777777" w:rsidTr="004938E8">
        <w:tc>
          <w:tcPr>
            <w:tcW w:w="2518" w:type="dxa"/>
            <w:shd w:val="clear" w:color="auto" w:fill="F7CAAC"/>
          </w:tcPr>
          <w:p w14:paraId="4359B129" w14:textId="77777777" w:rsidR="000F2EDD" w:rsidRDefault="000F2EDD" w:rsidP="004938E8">
            <w:pPr>
              <w:jc w:val="both"/>
              <w:rPr>
                <w:b/>
              </w:rPr>
            </w:pPr>
            <w:r>
              <w:rPr>
                <w:b/>
              </w:rPr>
              <w:t>Součást vysoké školy</w:t>
            </w:r>
          </w:p>
        </w:tc>
        <w:tc>
          <w:tcPr>
            <w:tcW w:w="7341" w:type="dxa"/>
            <w:gridSpan w:val="14"/>
          </w:tcPr>
          <w:p w14:paraId="62EE5399" w14:textId="77777777" w:rsidR="000F2EDD" w:rsidRDefault="000F2EDD" w:rsidP="004938E8">
            <w:pPr>
              <w:jc w:val="both"/>
            </w:pPr>
            <w:r>
              <w:t>Fakulta logistiky a krizového řízení</w:t>
            </w:r>
          </w:p>
        </w:tc>
      </w:tr>
      <w:tr w:rsidR="000F2EDD" w14:paraId="72D6DCAA" w14:textId="77777777" w:rsidTr="004938E8">
        <w:tc>
          <w:tcPr>
            <w:tcW w:w="2518" w:type="dxa"/>
            <w:shd w:val="clear" w:color="auto" w:fill="F7CAAC"/>
          </w:tcPr>
          <w:p w14:paraId="58FD3E00" w14:textId="77777777" w:rsidR="000F2EDD" w:rsidRDefault="000F2EDD" w:rsidP="004938E8">
            <w:pPr>
              <w:jc w:val="both"/>
              <w:rPr>
                <w:b/>
              </w:rPr>
            </w:pPr>
            <w:r>
              <w:rPr>
                <w:b/>
              </w:rPr>
              <w:t>Název studijního programu</w:t>
            </w:r>
          </w:p>
        </w:tc>
        <w:tc>
          <w:tcPr>
            <w:tcW w:w="7341" w:type="dxa"/>
            <w:gridSpan w:val="14"/>
          </w:tcPr>
          <w:p w14:paraId="06407BB7" w14:textId="77777777" w:rsidR="000F2EDD" w:rsidRDefault="000F2EDD" w:rsidP="004938E8">
            <w:pPr>
              <w:jc w:val="both"/>
            </w:pPr>
            <w:r>
              <w:t>Management rizik</w:t>
            </w:r>
          </w:p>
        </w:tc>
      </w:tr>
      <w:tr w:rsidR="000F2EDD" w14:paraId="12219DE8" w14:textId="77777777" w:rsidTr="004938E8">
        <w:tc>
          <w:tcPr>
            <w:tcW w:w="2518" w:type="dxa"/>
            <w:shd w:val="clear" w:color="auto" w:fill="F7CAAC"/>
          </w:tcPr>
          <w:p w14:paraId="37DC6703" w14:textId="77777777" w:rsidR="000F2EDD" w:rsidRDefault="000F2EDD" w:rsidP="004938E8">
            <w:pPr>
              <w:jc w:val="both"/>
              <w:rPr>
                <w:b/>
              </w:rPr>
            </w:pPr>
            <w:r>
              <w:rPr>
                <w:b/>
              </w:rPr>
              <w:t>Jméno a příjmení</w:t>
            </w:r>
          </w:p>
        </w:tc>
        <w:tc>
          <w:tcPr>
            <w:tcW w:w="4536" w:type="dxa"/>
            <w:gridSpan w:val="8"/>
          </w:tcPr>
          <w:p w14:paraId="1D689E4E" w14:textId="77777777" w:rsidR="000F2EDD" w:rsidRPr="00A42879" w:rsidRDefault="000F2EDD" w:rsidP="004938E8">
            <w:pPr>
              <w:jc w:val="both"/>
              <w:rPr>
                <w:b/>
                <w:bCs/>
              </w:rPr>
            </w:pPr>
            <w:r>
              <w:rPr>
                <w:b/>
                <w:bCs/>
              </w:rPr>
              <w:t>Radomíra Veselá</w:t>
            </w:r>
          </w:p>
        </w:tc>
        <w:tc>
          <w:tcPr>
            <w:tcW w:w="709" w:type="dxa"/>
            <w:shd w:val="clear" w:color="auto" w:fill="F7CAAC"/>
          </w:tcPr>
          <w:p w14:paraId="518DE35D" w14:textId="77777777" w:rsidR="000F2EDD" w:rsidRDefault="000F2EDD" w:rsidP="004938E8">
            <w:pPr>
              <w:jc w:val="both"/>
              <w:rPr>
                <w:b/>
              </w:rPr>
            </w:pPr>
            <w:r>
              <w:rPr>
                <w:b/>
              </w:rPr>
              <w:t>Tituly</w:t>
            </w:r>
          </w:p>
        </w:tc>
        <w:tc>
          <w:tcPr>
            <w:tcW w:w="2096" w:type="dxa"/>
            <w:gridSpan w:val="5"/>
          </w:tcPr>
          <w:p w14:paraId="4B583622" w14:textId="77777777" w:rsidR="000F2EDD" w:rsidRDefault="000F2EDD" w:rsidP="004938E8">
            <w:r>
              <w:t xml:space="preserve">JUDr. Ph.D. </w:t>
            </w:r>
          </w:p>
        </w:tc>
      </w:tr>
      <w:tr w:rsidR="000F2EDD" w14:paraId="5818FF9A" w14:textId="77777777" w:rsidTr="004938E8">
        <w:tc>
          <w:tcPr>
            <w:tcW w:w="2518" w:type="dxa"/>
            <w:shd w:val="clear" w:color="auto" w:fill="F7CAAC"/>
          </w:tcPr>
          <w:p w14:paraId="2EB381CF" w14:textId="77777777" w:rsidR="000F2EDD" w:rsidRDefault="000F2EDD" w:rsidP="004938E8">
            <w:pPr>
              <w:jc w:val="both"/>
              <w:rPr>
                <w:b/>
              </w:rPr>
            </w:pPr>
            <w:r>
              <w:rPr>
                <w:b/>
              </w:rPr>
              <w:t>Rok narození</w:t>
            </w:r>
          </w:p>
        </w:tc>
        <w:tc>
          <w:tcPr>
            <w:tcW w:w="829" w:type="dxa"/>
            <w:gridSpan w:val="2"/>
          </w:tcPr>
          <w:p w14:paraId="3787A257" w14:textId="77777777" w:rsidR="000F2EDD" w:rsidRDefault="000F2EDD" w:rsidP="004938E8">
            <w:pPr>
              <w:jc w:val="both"/>
            </w:pPr>
            <w:r>
              <w:t>1961</w:t>
            </w:r>
          </w:p>
        </w:tc>
        <w:tc>
          <w:tcPr>
            <w:tcW w:w="1721" w:type="dxa"/>
            <w:shd w:val="clear" w:color="auto" w:fill="F7CAAC"/>
          </w:tcPr>
          <w:p w14:paraId="696BA9A9" w14:textId="77777777" w:rsidR="000F2EDD" w:rsidRDefault="000F2EDD" w:rsidP="004938E8">
            <w:pPr>
              <w:jc w:val="both"/>
              <w:rPr>
                <w:b/>
              </w:rPr>
            </w:pPr>
            <w:r>
              <w:rPr>
                <w:b/>
              </w:rPr>
              <w:t>typ vztahu k VŠ</w:t>
            </w:r>
          </w:p>
        </w:tc>
        <w:tc>
          <w:tcPr>
            <w:tcW w:w="992" w:type="dxa"/>
            <w:gridSpan w:val="4"/>
          </w:tcPr>
          <w:p w14:paraId="6258B23A" w14:textId="77777777" w:rsidR="000F2EDD" w:rsidRPr="00124859" w:rsidRDefault="000F2EDD" w:rsidP="004938E8">
            <w:pPr>
              <w:jc w:val="both"/>
              <w:rPr>
                <w:i/>
                <w:iCs/>
              </w:rPr>
            </w:pPr>
            <w:r w:rsidRPr="00124859">
              <w:rPr>
                <w:i/>
                <w:iCs/>
              </w:rPr>
              <w:t>pp.</w:t>
            </w:r>
          </w:p>
        </w:tc>
        <w:tc>
          <w:tcPr>
            <w:tcW w:w="994" w:type="dxa"/>
            <w:shd w:val="clear" w:color="auto" w:fill="F7CAAC"/>
          </w:tcPr>
          <w:p w14:paraId="7FBA423E" w14:textId="77777777" w:rsidR="000F2EDD" w:rsidRDefault="000F2EDD" w:rsidP="004938E8">
            <w:pPr>
              <w:jc w:val="both"/>
              <w:rPr>
                <w:b/>
              </w:rPr>
            </w:pPr>
            <w:r>
              <w:rPr>
                <w:b/>
              </w:rPr>
              <w:t>rozsah</w:t>
            </w:r>
          </w:p>
        </w:tc>
        <w:tc>
          <w:tcPr>
            <w:tcW w:w="709" w:type="dxa"/>
          </w:tcPr>
          <w:p w14:paraId="278C494C" w14:textId="77777777" w:rsidR="000F2EDD" w:rsidRDefault="000F2EDD" w:rsidP="004938E8">
            <w:pPr>
              <w:jc w:val="both"/>
            </w:pPr>
            <w:r>
              <w:t>36</w:t>
            </w:r>
          </w:p>
        </w:tc>
        <w:tc>
          <w:tcPr>
            <w:tcW w:w="709" w:type="dxa"/>
            <w:gridSpan w:val="3"/>
            <w:shd w:val="clear" w:color="auto" w:fill="F7CAAC"/>
          </w:tcPr>
          <w:p w14:paraId="4BE4BD5A" w14:textId="77777777" w:rsidR="000F2EDD" w:rsidRDefault="000F2EDD" w:rsidP="004938E8">
            <w:pPr>
              <w:jc w:val="both"/>
              <w:rPr>
                <w:b/>
              </w:rPr>
            </w:pPr>
            <w:r>
              <w:rPr>
                <w:b/>
              </w:rPr>
              <w:t>do kdy</w:t>
            </w:r>
          </w:p>
        </w:tc>
        <w:tc>
          <w:tcPr>
            <w:tcW w:w="1387" w:type="dxa"/>
            <w:gridSpan w:val="2"/>
          </w:tcPr>
          <w:p w14:paraId="2141103F" w14:textId="77777777" w:rsidR="000F2EDD" w:rsidRDefault="000F2EDD" w:rsidP="004938E8">
            <w:pPr>
              <w:jc w:val="both"/>
            </w:pPr>
            <w:r>
              <w:t>N</w:t>
            </w:r>
          </w:p>
        </w:tc>
      </w:tr>
      <w:tr w:rsidR="000F2EDD" w14:paraId="56143E80" w14:textId="77777777" w:rsidTr="004938E8">
        <w:tc>
          <w:tcPr>
            <w:tcW w:w="5068" w:type="dxa"/>
            <w:gridSpan w:val="4"/>
            <w:shd w:val="clear" w:color="auto" w:fill="F7CAAC"/>
          </w:tcPr>
          <w:p w14:paraId="5212920F" w14:textId="77777777" w:rsidR="000F2EDD" w:rsidRDefault="000F2EDD" w:rsidP="004938E8">
            <w:pPr>
              <w:jc w:val="both"/>
              <w:rPr>
                <w:b/>
              </w:rPr>
            </w:pPr>
            <w:r>
              <w:rPr>
                <w:b/>
              </w:rPr>
              <w:t>Typ vztahu na součásti VŠ, která uskutečňuje st. program</w:t>
            </w:r>
          </w:p>
        </w:tc>
        <w:tc>
          <w:tcPr>
            <w:tcW w:w="992" w:type="dxa"/>
            <w:gridSpan w:val="4"/>
          </w:tcPr>
          <w:p w14:paraId="2D7A1E7F" w14:textId="77777777" w:rsidR="000F2EDD" w:rsidRPr="00124859" w:rsidRDefault="000F2EDD" w:rsidP="004938E8">
            <w:pPr>
              <w:jc w:val="both"/>
              <w:rPr>
                <w:i/>
                <w:iCs/>
              </w:rPr>
            </w:pPr>
            <w:r>
              <w:rPr>
                <w:i/>
                <w:iCs/>
              </w:rPr>
              <w:t>pp.</w:t>
            </w:r>
          </w:p>
        </w:tc>
        <w:tc>
          <w:tcPr>
            <w:tcW w:w="994" w:type="dxa"/>
            <w:shd w:val="clear" w:color="auto" w:fill="F7CAAC"/>
          </w:tcPr>
          <w:p w14:paraId="40F0A7D5" w14:textId="77777777" w:rsidR="000F2EDD" w:rsidRDefault="000F2EDD" w:rsidP="004938E8">
            <w:pPr>
              <w:jc w:val="both"/>
              <w:rPr>
                <w:b/>
              </w:rPr>
            </w:pPr>
            <w:r>
              <w:rPr>
                <w:b/>
              </w:rPr>
              <w:t>rozsah</w:t>
            </w:r>
          </w:p>
        </w:tc>
        <w:tc>
          <w:tcPr>
            <w:tcW w:w="709" w:type="dxa"/>
          </w:tcPr>
          <w:p w14:paraId="6B636AF8" w14:textId="77777777" w:rsidR="000F2EDD" w:rsidRDefault="000F2EDD" w:rsidP="004938E8">
            <w:pPr>
              <w:jc w:val="both"/>
            </w:pPr>
            <w:r>
              <w:t>36</w:t>
            </w:r>
          </w:p>
        </w:tc>
        <w:tc>
          <w:tcPr>
            <w:tcW w:w="709" w:type="dxa"/>
            <w:gridSpan w:val="3"/>
            <w:shd w:val="clear" w:color="auto" w:fill="F7CAAC"/>
          </w:tcPr>
          <w:p w14:paraId="600BAF11" w14:textId="77777777" w:rsidR="000F2EDD" w:rsidRDefault="000F2EDD" w:rsidP="004938E8">
            <w:pPr>
              <w:jc w:val="both"/>
              <w:rPr>
                <w:b/>
              </w:rPr>
            </w:pPr>
            <w:r>
              <w:rPr>
                <w:b/>
              </w:rPr>
              <w:t>do kdy</w:t>
            </w:r>
          </w:p>
        </w:tc>
        <w:tc>
          <w:tcPr>
            <w:tcW w:w="1387" w:type="dxa"/>
            <w:gridSpan w:val="2"/>
          </w:tcPr>
          <w:p w14:paraId="3B480C7F" w14:textId="77777777" w:rsidR="000F2EDD" w:rsidRDefault="000F2EDD" w:rsidP="004938E8">
            <w:pPr>
              <w:jc w:val="both"/>
            </w:pPr>
            <w:r>
              <w:t>N</w:t>
            </w:r>
          </w:p>
        </w:tc>
      </w:tr>
      <w:tr w:rsidR="000F2EDD" w14:paraId="66706162" w14:textId="77777777" w:rsidTr="004938E8">
        <w:tc>
          <w:tcPr>
            <w:tcW w:w="6060" w:type="dxa"/>
            <w:gridSpan w:val="8"/>
            <w:shd w:val="clear" w:color="auto" w:fill="F7CAAC"/>
          </w:tcPr>
          <w:p w14:paraId="61AE9096"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00EDAD67" w14:textId="77777777" w:rsidR="000F2EDD" w:rsidRDefault="000F2EDD" w:rsidP="004938E8">
            <w:pPr>
              <w:jc w:val="both"/>
              <w:rPr>
                <w:b/>
              </w:rPr>
            </w:pPr>
            <w:r>
              <w:rPr>
                <w:b/>
              </w:rPr>
              <w:t>typ prac. vztahu</w:t>
            </w:r>
          </w:p>
        </w:tc>
        <w:tc>
          <w:tcPr>
            <w:tcW w:w="2096" w:type="dxa"/>
            <w:gridSpan w:val="5"/>
            <w:shd w:val="clear" w:color="auto" w:fill="F7CAAC"/>
          </w:tcPr>
          <w:p w14:paraId="3921F2E7" w14:textId="77777777" w:rsidR="000F2EDD" w:rsidRDefault="000F2EDD" w:rsidP="004938E8">
            <w:pPr>
              <w:jc w:val="both"/>
              <w:rPr>
                <w:b/>
              </w:rPr>
            </w:pPr>
            <w:r>
              <w:rPr>
                <w:b/>
              </w:rPr>
              <w:t>rozsah</w:t>
            </w:r>
          </w:p>
        </w:tc>
      </w:tr>
      <w:tr w:rsidR="000F2EDD" w14:paraId="1A20F4A6" w14:textId="77777777" w:rsidTr="004938E8">
        <w:tc>
          <w:tcPr>
            <w:tcW w:w="6060" w:type="dxa"/>
            <w:gridSpan w:val="8"/>
          </w:tcPr>
          <w:p w14:paraId="0054CD43" w14:textId="77777777" w:rsidR="000F2EDD" w:rsidRDefault="000F2EDD" w:rsidP="004938E8">
            <w:pPr>
              <w:jc w:val="both"/>
            </w:pPr>
          </w:p>
        </w:tc>
        <w:tc>
          <w:tcPr>
            <w:tcW w:w="1703" w:type="dxa"/>
            <w:gridSpan w:val="2"/>
          </w:tcPr>
          <w:p w14:paraId="505342F4" w14:textId="77777777" w:rsidR="000F2EDD" w:rsidRPr="00A42879" w:rsidRDefault="000F2EDD" w:rsidP="004938E8">
            <w:pPr>
              <w:jc w:val="both"/>
              <w:rPr>
                <w:i/>
                <w:iCs/>
              </w:rPr>
            </w:pPr>
          </w:p>
        </w:tc>
        <w:tc>
          <w:tcPr>
            <w:tcW w:w="2096" w:type="dxa"/>
            <w:gridSpan w:val="5"/>
          </w:tcPr>
          <w:p w14:paraId="253C6CA6" w14:textId="77777777" w:rsidR="000F2EDD" w:rsidRDefault="000F2EDD" w:rsidP="004938E8">
            <w:pPr>
              <w:jc w:val="both"/>
            </w:pPr>
            <w:r>
              <w:t>1</w:t>
            </w:r>
          </w:p>
        </w:tc>
      </w:tr>
      <w:tr w:rsidR="000F2EDD" w14:paraId="02D83279" w14:textId="77777777" w:rsidTr="004938E8">
        <w:tc>
          <w:tcPr>
            <w:tcW w:w="6060" w:type="dxa"/>
            <w:gridSpan w:val="8"/>
          </w:tcPr>
          <w:p w14:paraId="7D563DB2" w14:textId="77777777" w:rsidR="000F2EDD" w:rsidRDefault="000F2EDD" w:rsidP="004938E8">
            <w:pPr>
              <w:jc w:val="both"/>
            </w:pPr>
          </w:p>
        </w:tc>
        <w:tc>
          <w:tcPr>
            <w:tcW w:w="1703" w:type="dxa"/>
            <w:gridSpan w:val="2"/>
          </w:tcPr>
          <w:p w14:paraId="7089DB1C" w14:textId="77777777" w:rsidR="000F2EDD" w:rsidRDefault="000F2EDD" w:rsidP="004938E8">
            <w:pPr>
              <w:jc w:val="both"/>
            </w:pPr>
          </w:p>
        </w:tc>
        <w:tc>
          <w:tcPr>
            <w:tcW w:w="2096" w:type="dxa"/>
            <w:gridSpan w:val="5"/>
          </w:tcPr>
          <w:p w14:paraId="73A7AE57" w14:textId="77777777" w:rsidR="000F2EDD" w:rsidRDefault="000F2EDD" w:rsidP="004938E8">
            <w:pPr>
              <w:jc w:val="both"/>
            </w:pPr>
          </w:p>
        </w:tc>
      </w:tr>
      <w:tr w:rsidR="000F2EDD" w14:paraId="28D5B884" w14:textId="77777777" w:rsidTr="004938E8">
        <w:tc>
          <w:tcPr>
            <w:tcW w:w="6060" w:type="dxa"/>
            <w:gridSpan w:val="8"/>
          </w:tcPr>
          <w:p w14:paraId="3B1510F7" w14:textId="77777777" w:rsidR="000F2EDD" w:rsidRDefault="000F2EDD" w:rsidP="004938E8">
            <w:pPr>
              <w:jc w:val="both"/>
            </w:pPr>
          </w:p>
        </w:tc>
        <w:tc>
          <w:tcPr>
            <w:tcW w:w="1703" w:type="dxa"/>
            <w:gridSpan w:val="2"/>
          </w:tcPr>
          <w:p w14:paraId="3238B8BD" w14:textId="77777777" w:rsidR="000F2EDD" w:rsidRDefault="000F2EDD" w:rsidP="004938E8">
            <w:pPr>
              <w:jc w:val="both"/>
            </w:pPr>
          </w:p>
        </w:tc>
        <w:tc>
          <w:tcPr>
            <w:tcW w:w="2096" w:type="dxa"/>
            <w:gridSpan w:val="5"/>
          </w:tcPr>
          <w:p w14:paraId="4513EF72" w14:textId="77777777" w:rsidR="000F2EDD" w:rsidRDefault="000F2EDD" w:rsidP="004938E8">
            <w:pPr>
              <w:jc w:val="both"/>
            </w:pPr>
          </w:p>
        </w:tc>
      </w:tr>
      <w:tr w:rsidR="000F2EDD" w14:paraId="1AF2AECC" w14:textId="77777777" w:rsidTr="004938E8">
        <w:tc>
          <w:tcPr>
            <w:tcW w:w="6060" w:type="dxa"/>
            <w:gridSpan w:val="8"/>
          </w:tcPr>
          <w:p w14:paraId="2A145A19" w14:textId="77777777" w:rsidR="000F2EDD" w:rsidRDefault="000F2EDD" w:rsidP="004938E8">
            <w:pPr>
              <w:jc w:val="both"/>
            </w:pPr>
          </w:p>
        </w:tc>
        <w:tc>
          <w:tcPr>
            <w:tcW w:w="1703" w:type="dxa"/>
            <w:gridSpan w:val="2"/>
          </w:tcPr>
          <w:p w14:paraId="69D1491F" w14:textId="77777777" w:rsidR="000F2EDD" w:rsidRDefault="000F2EDD" w:rsidP="004938E8">
            <w:pPr>
              <w:jc w:val="both"/>
            </w:pPr>
          </w:p>
        </w:tc>
        <w:tc>
          <w:tcPr>
            <w:tcW w:w="2096" w:type="dxa"/>
            <w:gridSpan w:val="5"/>
          </w:tcPr>
          <w:p w14:paraId="1CEF1483" w14:textId="77777777" w:rsidR="000F2EDD" w:rsidRDefault="000F2EDD" w:rsidP="004938E8">
            <w:pPr>
              <w:jc w:val="both"/>
            </w:pPr>
          </w:p>
        </w:tc>
      </w:tr>
      <w:tr w:rsidR="000F2EDD" w14:paraId="0DC33C84" w14:textId="77777777" w:rsidTr="004938E8">
        <w:tc>
          <w:tcPr>
            <w:tcW w:w="9859" w:type="dxa"/>
            <w:gridSpan w:val="15"/>
            <w:shd w:val="clear" w:color="auto" w:fill="F7CAAC"/>
          </w:tcPr>
          <w:p w14:paraId="6B288D57"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00CFF576" w14:textId="77777777" w:rsidTr="004938E8">
        <w:trPr>
          <w:trHeight w:val="1417"/>
        </w:trPr>
        <w:tc>
          <w:tcPr>
            <w:tcW w:w="9859" w:type="dxa"/>
            <w:gridSpan w:val="15"/>
            <w:tcBorders>
              <w:top w:val="nil"/>
            </w:tcBorders>
          </w:tcPr>
          <w:p w14:paraId="15F55BD0" w14:textId="77777777" w:rsidR="000F2EDD" w:rsidRPr="002827C6" w:rsidRDefault="000F2EDD" w:rsidP="004938E8">
            <w:pPr>
              <w:jc w:val="both"/>
            </w:pPr>
            <w:r w:rsidRPr="005242F3">
              <w:rPr>
                <w:bCs/>
              </w:rPr>
              <w:t>Veřejné právo a základní související předpisy</w:t>
            </w:r>
            <w:r>
              <w:rPr>
                <w:bCs/>
              </w:rPr>
              <w:t xml:space="preserve"> – garant, přednášející (100 %), vede semináře (100 %)</w:t>
            </w:r>
          </w:p>
        </w:tc>
      </w:tr>
      <w:tr w:rsidR="000F2EDD" w14:paraId="6C84C7E6" w14:textId="77777777" w:rsidTr="004938E8">
        <w:trPr>
          <w:trHeight w:val="340"/>
        </w:trPr>
        <w:tc>
          <w:tcPr>
            <w:tcW w:w="9859" w:type="dxa"/>
            <w:gridSpan w:val="15"/>
            <w:tcBorders>
              <w:top w:val="nil"/>
            </w:tcBorders>
            <w:shd w:val="clear" w:color="auto" w:fill="FBD4B4"/>
          </w:tcPr>
          <w:p w14:paraId="45085A80"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0A2CC363" w14:textId="77777777" w:rsidTr="004938E8">
        <w:trPr>
          <w:trHeight w:val="340"/>
        </w:trPr>
        <w:tc>
          <w:tcPr>
            <w:tcW w:w="2802" w:type="dxa"/>
            <w:gridSpan w:val="2"/>
            <w:tcBorders>
              <w:top w:val="nil"/>
            </w:tcBorders>
          </w:tcPr>
          <w:p w14:paraId="3CF5C155"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3B06C09B"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0D17D546" w14:textId="77777777" w:rsidR="000F2EDD" w:rsidRPr="002827C6" w:rsidRDefault="000F2EDD" w:rsidP="004938E8">
            <w:pPr>
              <w:jc w:val="both"/>
              <w:rPr>
                <w:b/>
              </w:rPr>
            </w:pPr>
            <w:r w:rsidRPr="002827C6">
              <w:rPr>
                <w:b/>
              </w:rPr>
              <w:t>Sem.</w:t>
            </w:r>
          </w:p>
        </w:tc>
        <w:tc>
          <w:tcPr>
            <w:tcW w:w="2109" w:type="dxa"/>
            <w:gridSpan w:val="5"/>
            <w:tcBorders>
              <w:top w:val="nil"/>
            </w:tcBorders>
          </w:tcPr>
          <w:p w14:paraId="665DA589"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31A46112"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0606C691" w14:textId="77777777" w:rsidTr="004938E8">
        <w:trPr>
          <w:trHeight w:val="285"/>
        </w:trPr>
        <w:tc>
          <w:tcPr>
            <w:tcW w:w="2802" w:type="dxa"/>
            <w:gridSpan w:val="2"/>
            <w:tcBorders>
              <w:top w:val="nil"/>
            </w:tcBorders>
          </w:tcPr>
          <w:p w14:paraId="72506A41" w14:textId="77777777" w:rsidR="000F2EDD" w:rsidRPr="009B6531" w:rsidRDefault="000F2EDD" w:rsidP="004938E8">
            <w:pPr>
              <w:jc w:val="both"/>
            </w:pPr>
          </w:p>
        </w:tc>
        <w:tc>
          <w:tcPr>
            <w:tcW w:w="2409" w:type="dxa"/>
            <w:gridSpan w:val="3"/>
            <w:tcBorders>
              <w:top w:val="nil"/>
            </w:tcBorders>
          </w:tcPr>
          <w:p w14:paraId="12092FC9" w14:textId="77777777" w:rsidR="000F2EDD" w:rsidRPr="009B6531" w:rsidRDefault="000F2EDD" w:rsidP="004938E8">
            <w:pPr>
              <w:jc w:val="both"/>
            </w:pPr>
          </w:p>
        </w:tc>
        <w:tc>
          <w:tcPr>
            <w:tcW w:w="567" w:type="dxa"/>
            <w:gridSpan w:val="2"/>
            <w:tcBorders>
              <w:top w:val="nil"/>
            </w:tcBorders>
          </w:tcPr>
          <w:p w14:paraId="057AE25A" w14:textId="77777777" w:rsidR="000F2EDD" w:rsidRPr="009B6531" w:rsidRDefault="000F2EDD" w:rsidP="004938E8">
            <w:pPr>
              <w:jc w:val="both"/>
            </w:pPr>
          </w:p>
        </w:tc>
        <w:tc>
          <w:tcPr>
            <w:tcW w:w="2109" w:type="dxa"/>
            <w:gridSpan w:val="5"/>
            <w:tcBorders>
              <w:top w:val="nil"/>
            </w:tcBorders>
          </w:tcPr>
          <w:p w14:paraId="564A503D" w14:textId="77777777" w:rsidR="000F2EDD" w:rsidRPr="009B6531" w:rsidRDefault="000F2EDD" w:rsidP="004938E8"/>
        </w:tc>
        <w:tc>
          <w:tcPr>
            <w:tcW w:w="1972" w:type="dxa"/>
            <w:gridSpan w:val="3"/>
            <w:tcBorders>
              <w:top w:val="nil"/>
            </w:tcBorders>
          </w:tcPr>
          <w:p w14:paraId="7BF5212D" w14:textId="77777777" w:rsidR="000F2EDD" w:rsidRPr="009B6531" w:rsidRDefault="000F2EDD" w:rsidP="004938E8">
            <w:pPr>
              <w:jc w:val="both"/>
            </w:pPr>
          </w:p>
        </w:tc>
      </w:tr>
      <w:tr w:rsidR="000F2EDD" w14:paraId="44D5C588" w14:textId="77777777" w:rsidTr="004938E8">
        <w:trPr>
          <w:trHeight w:val="284"/>
        </w:trPr>
        <w:tc>
          <w:tcPr>
            <w:tcW w:w="2802" w:type="dxa"/>
            <w:gridSpan w:val="2"/>
            <w:tcBorders>
              <w:top w:val="nil"/>
            </w:tcBorders>
          </w:tcPr>
          <w:p w14:paraId="4CFC6F08" w14:textId="77777777" w:rsidR="000F2EDD" w:rsidRPr="009B6531" w:rsidRDefault="000F2EDD" w:rsidP="004938E8">
            <w:pPr>
              <w:jc w:val="both"/>
            </w:pPr>
          </w:p>
        </w:tc>
        <w:tc>
          <w:tcPr>
            <w:tcW w:w="2409" w:type="dxa"/>
            <w:gridSpan w:val="3"/>
            <w:tcBorders>
              <w:top w:val="nil"/>
            </w:tcBorders>
          </w:tcPr>
          <w:p w14:paraId="0B3C7541" w14:textId="77777777" w:rsidR="000F2EDD" w:rsidRPr="009B6531" w:rsidRDefault="000F2EDD" w:rsidP="004938E8">
            <w:pPr>
              <w:jc w:val="both"/>
            </w:pPr>
          </w:p>
        </w:tc>
        <w:tc>
          <w:tcPr>
            <w:tcW w:w="567" w:type="dxa"/>
            <w:gridSpan w:val="2"/>
            <w:tcBorders>
              <w:top w:val="nil"/>
            </w:tcBorders>
          </w:tcPr>
          <w:p w14:paraId="296AEEF2" w14:textId="77777777" w:rsidR="000F2EDD" w:rsidRPr="009B6531" w:rsidRDefault="000F2EDD" w:rsidP="004938E8">
            <w:pPr>
              <w:jc w:val="both"/>
            </w:pPr>
          </w:p>
        </w:tc>
        <w:tc>
          <w:tcPr>
            <w:tcW w:w="2109" w:type="dxa"/>
            <w:gridSpan w:val="5"/>
            <w:tcBorders>
              <w:top w:val="nil"/>
            </w:tcBorders>
          </w:tcPr>
          <w:p w14:paraId="065D7376" w14:textId="77777777" w:rsidR="000F2EDD" w:rsidRPr="009B6531" w:rsidRDefault="000F2EDD" w:rsidP="004938E8"/>
        </w:tc>
        <w:tc>
          <w:tcPr>
            <w:tcW w:w="1972" w:type="dxa"/>
            <w:gridSpan w:val="3"/>
            <w:tcBorders>
              <w:top w:val="nil"/>
            </w:tcBorders>
          </w:tcPr>
          <w:p w14:paraId="4A233C86" w14:textId="77777777" w:rsidR="000F2EDD" w:rsidRPr="009B6531" w:rsidRDefault="000F2EDD" w:rsidP="004938E8">
            <w:pPr>
              <w:jc w:val="both"/>
            </w:pPr>
          </w:p>
        </w:tc>
      </w:tr>
      <w:tr w:rsidR="000F2EDD" w14:paraId="1C41A5F1" w14:textId="77777777" w:rsidTr="004938E8">
        <w:trPr>
          <w:trHeight w:val="284"/>
        </w:trPr>
        <w:tc>
          <w:tcPr>
            <w:tcW w:w="2802" w:type="dxa"/>
            <w:gridSpan w:val="2"/>
            <w:tcBorders>
              <w:top w:val="nil"/>
            </w:tcBorders>
          </w:tcPr>
          <w:p w14:paraId="5807DEFA" w14:textId="77777777" w:rsidR="000F2EDD" w:rsidRPr="009B6531" w:rsidRDefault="000F2EDD" w:rsidP="004938E8">
            <w:pPr>
              <w:jc w:val="both"/>
            </w:pPr>
          </w:p>
        </w:tc>
        <w:tc>
          <w:tcPr>
            <w:tcW w:w="2409" w:type="dxa"/>
            <w:gridSpan w:val="3"/>
            <w:tcBorders>
              <w:top w:val="nil"/>
            </w:tcBorders>
          </w:tcPr>
          <w:p w14:paraId="4101FE3A" w14:textId="77777777" w:rsidR="000F2EDD" w:rsidRPr="009B6531" w:rsidRDefault="000F2EDD" w:rsidP="004938E8">
            <w:pPr>
              <w:jc w:val="both"/>
            </w:pPr>
          </w:p>
        </w:tc>
        <w:tc>
          <w:tcPr>
            <w:tcW w:w="567" w:type="dxa"/>
            <w:gridSpan w:val="2"/>
            <w:tcBorders>
              <w:top w:val="nil"/>
            </w:tcBorders>
          </w:tcPr>
          <w:p w14:paraId="0482D602" w14:textId="77777777" w:rsidR="000F2EDD" w:rsidRPr="009B6531" w:rsidRDefault="000F2EDD" w:rsidP="004938E8">
            <w:pPr>
              <w:jc w:val="both"/>
            </w:pPr>
          </w:p>
        </w:tc>
        <w:tc>
          <w:tcPr>
            <w:tcW w:w="2109" w:type="dxa"/>
            <w:gridSpan w:val="5"/>
            <w:tcBorders>
              <w:top w:val="nil"/>
            </w:tcBorders>
          </w:tcPr>
          <w:p w14:paraId="2A58C386" w14:textId="77777777" w:rsidR="000F2EDD" w:rsidRPr="009B6531" w:rsidRDefault="000F2EDD" w:rsidP="004938E8"/>
        </w:tc>
        <w:tc>
          <w:tcPr>
            <w:tcW w:w="1972" w:type="dxa"/>
            <w:gridSpan w:val="3"/>
            <w:tcBorders>
              <w:top w:val="nil"/>
            </w:tcBorders>
          </w:tcPr>
          <w:p w14:paraId="2A51B962" w14:textId="77777777" w:rsidR="000F2EDD" w:rsidRPr="009B6531" w:rsidRDefault="000F2EDD" w:rsidP="004938E8">
            <w:pPr>
              <w:jc w:val="both"/>
            </w:pPr>
          </w:p>
        </w:tc>
      </w:tr>
      <w:tr w:rsidR="000F2EDD" w14:paraId="0C7468AB" w14:textId="77777777" w:rsidTr="004938E8">
        <w:trPr>
          <w:trHeight w:val="284"/>
        </w:trPr>
        <w:tc>
          <w:tcPr>
            <w:tcW w:w="2802" w:type="dxa"/>
            <w:gridSpan w:val="2"/>
            <w:tcBorders>
              <w:top w:val="nil"/>
            </w:tcBorders>
          </w:tcPr>
          <w:p w14:paraId="1D87D104" w14:textId="77777777" w:rsidR="000F2EDD" w:rsidRPr="009B6531" w:rsidRDefault="000F2EDD" w:rsidP="004938E8">
            <w:pPr>
              <w:jc w:val="both"/>
            </w:pPr>
          </w:p>
        </w:tc>
        <w:tc>
          <w:tcPr>
            <w:tcW w:w="2409" w:type="dxa"/>
            <w:gridSpan w:val="3"/>
            <w:tcBorders>
              <w:top w:val="nil"/>
            </w:tcBorders>
          </w:tcPr>
          <w:p w14:paraId="7E6A3E59" w14:textId="77777777" w:rsidR="000F2EDD" w:rsidRPr="009B6531" w:rsidRDefault="000F2EDD" w:rsidP="004938E8">
            <w:pPr>
              <w:jc w:val="both"/>
            </w:pPr>
          </w:p>
        </w:tc>
        <w:tc>
          <w:tcPr>
            <w:tcW w:w="567" w:type="dxa"/>
            <w:gridSpan w:val="2"/>
            <w:tcBorders>
              <w:top w:val="nil"/>
            </w:tcBorders>
          </w:tcPr>
          <w:p w14:paraId="4CE6C981" w14:textId="77777777" w:rsidR="000F2EDD" w:rsidRPr="009B6531" w:rsidRDefault="000F2EDD" w:rsidP="004938E8">
            <w:pPr>
              <w:jc w:val="both"/>
            </w:pPr>
          </w:p>
        </w:tc>
        <w:tc>
          <w:tcPr>
            <w:tcW w:w="2109" w:type="dxa"/>
            <w:gridSpan w:val="5"/>
            <w:tcBorders>
              <w:top w:val="nil"/>
            </w:tcBorders>
          </w:tcPr>
          <w:p w14:paraId="4CCD265D" w14:textId="77777777" w:rsidR="000F2EDD" w:rsidRPr="009B6531" w:rsidRDefault="000F2EDD" w:rsidP="004938E8"/>
        </w:tc>
        <w:tc>
          <w:tcPr>
            <w:tcW w:w="1972" w:type="dxa"/>
            <w:gridSpan w:val="3"/>
            <w:tcBorders>
              <w:top w:val="nil"/>
            </w:tcBorders>
          </w:tcPr>
          <w:p w14:paraId="7545A914" w14:textId="77777777" w:rsidR="000F2EDD" w:rsidRPr="009B6531" w:rsidRDefault="000F2EDD" w:rsidP="004938E8">
            <w:pPr>
              <w:jc w:val="both"/>
            </w:pPr>
          </w:p>
        </w:tc>
      </w:tr>
      <w:tr w:rsidR="000F2EDD" w14:paraId="6A610D69" w14:textId="77777777" w:rsidTr="004938E8">
        <w:trPr>
          <w:trHeight w:val="284"/>
        </w:trPr>
        <w:tc>
          <w:tcPr>
            <w:tcW w:w="2802" w:type="dxa"/>
            <w:gridSpan w:val="2"/>
            <w:tcBorders>
              <w:top w:val="nil"/>
            </w:tcBorders>
          </w:tcPr>
          <w:p w14:paraId="68E01A19" w14:textId="77777777" w:rsidR="000F2EDD" w:rsidRPr="009B6531" w:rsidRDefault="000F2EDD" w:rsidP="004938E8">
            <w:pPr>
              <w:jc w:val="both"/>
            </w:pPr>
          </w:p>
        </w:tc>
        <w:tc>
          <w:tcPr>
            <w:tcW w:w="2409" w:type="dxa"/>
            <w:gridSpan w:val="3"/>
            <w:tcBorders>
              <w:top w:val="nil"/>
            </w:tcBorders>
          </w:tcPr>
          <w:p w14:paraId="785610D6" w14:textId="77777777" w:rsidR="000F2EDD" w:rsidRPr="009B6531" w:rsidRDefault="000F2EDD" w:rsidP="004938E8">
            <w:pPr>
              <w:jc w:val="both"/>
            </w:pPr>
          </w:p>
        </w:tc>
        <w:tc>
          <w:tcPr>
            <w:tcW w:w="567" w:type="dxa"/>
            <w:gridSpan w:val="2"/>
            <w:tcBorders>
              <w:top w:val="nil"/>
            </w:tcBorders>
          </w:tcPr>
          <w:p w14:paraId="18D0E731" w14:textId="77777777" w:rsidR="000F2EDD" w:rsidRPr="009B6531" w:rsidRDefault="000F2EDD" w:rsidP="004938E8">
            <w:pPr>
              <w:jc w:val="both"/>
            </w:pPr>
          </w:p>
        </w:tc>
        <w:tc>
          <w:tcPr>
            <w:tcW w:w="2109" w:type="dxa"/>
            <w:gridSpan w:val="5"/>
            <w:tcBorders>
              <w:top w:val="nil"/>
            </w:tcBorders>
          </w:tcPr>
          <w:p w14:paraId="2142099C" w14:textId="77777777" w:rsidR="000F2EDD" w:rsidRPr="009B6531" w:rsidRDefault="000F2EDD" w:rsidP="004938E8"/>
        </w:tc>
        <w:tc>
          <w:tcPr>
            <w:tcW w:w="1972" w:type="dxa"/>
            <w:gridSpan w:val="3"/>
            <w:tcBorders>
              <w:top w:val="nil"/>
            </w:tcBorders>
          </w:tcPr>
          <w:p w14:paraId="7D777218" w14:textId="77777777" w:rsidR="000F2EDD" w:rsidRPr="009B6531" w:rsidRDefault="000F2EDD" w:rsidP="004938E8">
            <w:pPr>
              <w:jc w:val="both"/>
            </w:pPr>
          </w:p>
        </w:tc>
      </w:tr>
      <w:tr w:rsidR="000F2EDD" w14:paraId="0E0769D4" w14:textId="77777777" w:rsidTr="004938E8">
        <w:trPr>
          <w:trHeight w:val="284"/>
        </w:trPr>
        <w:tc>
          <w:tcPr>
            <w:tcW w:w="2802" w:type="dxa"/>
            <w:gridSpan w:val="2"/>
            <w:tcBorders>
              <w:top w:val="nil"/>
            </w:tcBorders>
          </w:tcPr>
          <w:p w14:paraId="284C5761" w14:textId="77777777" w:rsidR="000F2EDD" w:rsidRDefault="000F2EDD" w:rsidP="004938E8">
            <w:pPr>
              <w:jc w:val="both"/>
            </w:pPr>
          </w:p>
        </w:tc>
        <w:tc>
          <w:tcPr>
            <w:tcW w:w="2409" w:type="dxa"/>
            <w:gridSpan w:val="3"/>
            <w:tcBorders>
              <w:top w:val="nil"/>
            </w:tcBorders>
          </w:tcPr>
          <w:p w14:paraId="13C0DCBD" w14:textId="77777777" w:rsidR="000F2EDD" w:rsidRDefault="000F2EDD" w:rsidP="004938E8">
            <w:pPr>
              <w:jc w:val="both"/>
            </w:pPr>
          </w:p>
        </w:tc>
        <w:tc>
          <w:tcPr>
            <w:tcW w:w="567" w:type="dxa"/>
            <w:gridSpan w:val="2"/>
            <w:tcBorders>
              <w:top w:val="nil"/>
            </w:tcBorders>
          </w:tcPr>
          <w:p w14:paraId="68E0F07C" w14:textId="77777777" w:rsidR="000F2EDD" w:rsidRDefault="000F2EDD" w:rsidP="004938E8">
            <w:pPr>
              <w:jc w:val="both"/>
            </w:pPr>
          </w:p>
        </w:tc>
        <w:tc>
          <w:tcPr>
            <w:tcW w:w="2109" w:type="dxa"/>
            <w:gridSpan w:val="5"/>
            <w:tcBorders>
              <w:top w:val="nil"/>
            </w:tcBorders>
          </w:tcPr>
          <w:p w14:paraId="1876BD3C" w14:textId="77777777" w:rsidR="000F2EDD" w:rsidRDefault="000F2EDD" w:rsidP="004938E8">
            <w:pPr>
              <w:jc w:val="both"/>
            </w:pPr>
          </w:p>
        </w:tc>
        <w:tc>
          <w:tcPr>
            <w:tcW w:w="1972" w:type="dxa"/>
            <w:gridSpan w:val="3"/>
            <w:tcBorders>
              <w:top w:val="nil"/>
            </w:tcBorders>
          </w:tcPr>
          <w:p w14:paraId="1E4667C3" w14:textId="77777777" w:rsidR="000F2EDD" w:rsidRPr="009B6531" w:rsidRDefault="000F2EDD" w:rsidP="004938E8">
            <w:pPr>
              <w:jc w:val="both"/>
            </w:pPr>
          </w:p>
        </w:tc>
      </w:tr>
      <w:tr w:rsidR="000F2EDD" w14:paraId="656E1377" w14:textId="77777777" w:rsidTr="004938E8">
        <w:tc>
          <w:tcPr>
            <w:tcW w:w="9859" w:type="dxa"/>
            <w:gridSpan w:val="15"/>
            <w:shd w:val="clear" w:color="auto" w:fill="F7CAAC"/>
          </w:tcPr>
          <w:p w14:paraId="4D739027" w14:textId="77777777" w:rsidR="000F2EDD" w:rsidRDefault="000F2EDD" w:rsidP="004938E8">
            <w:pPr>
              <w:jc w:val="both"/>
            </w:pPr>
            <w:r>
              <w:rPr>
                <w:b/>
              </w:rPr>
              <w:t>Údaje o vzdělání na VŠ</w:t>
            </w:r>
          </w:p>
        </w:tc>
      </w:tr>
      <w:tr w:rsidR="000F2EDD" w14:paraId="02FFD4E3" w14:textId="77777777" w:rsidTr="004938E8">
        <w:trPr>
          <w:trHeight w:val="1020"/>
        </w:trPr>
        <w:tc>
          <w:tcPr>
            <w:tcW w:w="9859" w:type="dxa"/>
            <w:gridSpan w:val="15"/>
          </w:tcPr>
          <w:p w14:paraId="4AED9A44" w14:textId="77777777" w:rsidR="000F2EDD" w:rsidRDefault="000F2EDD" w:rsidP="004938E8">
            <w:pPr>
              <w:jc w:val="both"/>
            </w:pPr>
            <w:r>
              <w:t>2014 – doktor (</w:t>
            </w:r>
            <w:r w:rsidRPr="00CB5AA2">
              <w:t>PhD</w:t>
            </w:r>
            <w:r>
              <w:t>.)</w:t>
            </w:r>
            <w:r w:rsidRPr="00F71CA5">
              <w:t>, obor Ochrana bezpečnosti osob a majetku</w:t>
            </w:r>
            <w:r>
              <w:t xml:space="preserve">, </w:t>
            </w:r>
            <w:r w:rsidRPr="00F71CA5">
              <w:t>Akademie policejního sboru v Bratislavě</w:t>
            </w:r>
          </w:p>
          <w:p w14:paraId="1843FAF9" w14:textId="77777777" w:rsidR="000F2EDD" w:rsidRPr="006E5EE7" w:rsidRDefault="000F2EDD" w:rsidP="004938E8">
            <w:pPr>
              <w:jc w:val="both"/>
              <w:rPr>
                <w:bCs/>
              </w:rPr>
            </w:pPr>
          </w:p>
        </w:tc>
      </w:tr>
      <w:tr w:rsidR="000F2EDD" w14:paraId="521C2E0F" w14:textId="77777777" w:rsidTr="004938E8">
        <w:tc>
          <w:tcPr>
            <w:tcW w:w="9859" w:type="dxa"/>
            <w:gridSpan w:val="15"/>
            <w:shd w:val="clear" w:color="auto" w:fill="F7CAAC"/>
          </w:tcPr>
          <w:p w14:paraId="2B96C54F" w14:textId="77777777" w:rsidR="000F2EDD" w:rsidRDefault="000F2EDD" w:rsidP="004938E8">
            <w:pPr>
              <w:jc w:val="both"/>
              <w:rPr>
                <w:b/>
              </w:rPr>
            </w:pPr>
            <w:r>
              <w:rPr>
                <w:b/>
              </w:rPr>
              <w:t>Údaje o odborném působení od absolvování VŠ</w:t>
            </w:r>
          </w:p>
        </w:tc>
      </w:tr>
      <w:tr w:rsidR="000F2EDD" w14:paraId="0B71F324" w14:textId="77777777" w:rsidTr="004938E8">
        <w:trPr>
          <w:trHeight w:val="1361"/>
        </w:trPr>
        <w:tc>
          <w:tcPr>
            <w:tcW w:w="9859" w:type="dxa"/>
            <w:gridSpan w:val="15"/>
          </w:tcPr>
          <w:p w14:paraId="1E1FD56F" w14:textId="77777777" w:rsidR="000F2EDD" w:rsidRPr="002D43E6" w:rsidRDefault="000F2EDD" w:rsidP="004938E8">
            <w:pPr>
              <w:pStyle w:val="Text"/>
              <w:rPr>
                <w:sz w:val="20"/>
              </w:rPr>
            </w:pPr>
            <w:r w:rsidRPr="002D43E6">
              <w:rPr>
                <w:sz w:val="20"/>
              </w:rPr>
              <w:t>2018 – dosud: AK Uherské Hradiště, Krátká 143, advokátka (pp)</w:t>
            </w:r>
          </w:p>
          <w:p w14:paraId="464BD0F3" w14:textId="77777777" w:rsidR="000F2EDD" w:rsidRPr="002D43E6" w:rsidRDefault="000F2EDD" w:rsidP="004938E8">
            <w:pPr>
              <w:jc w:val="both"/>
            </w:pPr>
            <w:r w:rsidRPr="002D43E6">
              <w:t>2018 – dosud: FLKŘ UTB Uherské Hradiště, odborná asistentka (pp)</w:t>
            </w:r>
          </w:p>
          <w:p w14:paraId="659BDB02" w14:textId="77777777" w:rsidR="000F2EDD" w:rsidRPr="002D43E6" w:rsidRDefault="000F2EDD" w:rsidP="004938E8">
            <w:pPr>
              <w:jc w:val="both"/>
            </w:pPr>
            <w:r w:rsidRPr="002D43E6">
              <w:t>2017: AVEC trade CZ, s.r.o. Kunovice, personalistka (pp)</w:t>
            </w:r>
          </w:p>
          <w:p w14:paraId="272DC8AD" w14:textId="77777777" w:rsidR="000F2EDD" w:rsidRPr="002D43E6" w:rsidRDefault="000F2EDD" w:rsidP="004938E8">
            <w:pPr>
              <w:jc w:val="both"/>
            </w:pPr>
            <w:r w:rsidRPr="002D43E6">
              <w:t xml:space="preserve">2006 </w:t>
            </w:r>
            <w:r w:rsidRPr="002D43E6">
              <w:rPr>
                <w:color w:val="000000"/>
                <w:lang w:eastAsia="zh-TW" w:bidi="he-IL"/>
              </w:rPr>
              <w:t>–</w:t>
            </w:r>
            <w:r w:rsidRPr="002D43E6">
              <w:t xml:space="preserve"> 2016: EPI s.r.o. Kunovice, odborná asistentka (pp) </w:t>
            </w:r>
          </w:p>
          <w:p w14:paraId="22784C5F" w14:textId="77777777" w:rsidR="000F2EDD" w:rsidRPr="002D43E6" w:rsidRDefault="000F2EDD" w:rsidP="004938E8">
            <w:pPr>
              <w:pStyle w:val="FormtovanvHTML"/>
              <w:jc w:val="both"/>
              <w:rPr>
                <w:rFonts w:ascii="Times New Roman" w:hAnsi="Times New Roman" w:cs="Times New Roman"/>
              </w:rPr>
            </w:pPr>
            <w:r w:rsidRPr="002D43E6">
              <w:rPr>
                <w:rFonts w:ascii="Times New Roman" w:hAnsi="Times New Roman" w:cs="Times New Roman"/>
              </w:rPr>
              <w:t xml:space="preserve">2006 </w:t>
            </w:r>
            <w:r w:rsidRPr="002D43E6">
              <w:rPr>
                <w:rFonts w:ascii="Times New Roman" w:hAnsi="Times New Roman" w:cs="Times New Roman"/>
                <w:color w:val="000000"/>
                <w:lang w:eastAsia="zh-TW" w:bidi="he-IL"/>
              </w:rPr>
              <w:t>–</w:t>
            </w:r>
            <w:r w:rsidRPr="002D43E6">
              <w:rPr>
                <w:rFonts w:ascii="Times New Roman" w:hAnsi="Times New Roman" w:cs="Times New Roman"/>
              </w:rPr>
              <w:t xml:space="preserve"> 2016: </w:t>
            </w:r>
            <w:r w:rsidRPr="002D43E6">
              <w:rPr>
                <w:rFonts w:ascii="Times New Roman" w:hAnsi="Times New Roman" w:cs="Times New Roman"/>
                <w:color w:val="000000"/>
              </w:rPr>
              <w:t xml:space="preserve">Soukromé gymnázium, střední odborná škola a jazyková škola s právem státní jazykové zkoušky, s.r.o. Kunovice, </w:t>
            </w:r>
            <w:r w:rsidRPr="002D43E6">
              <w:rPr>
                <w:rFonts w:ascii="Times New Roman" w:hAnsi="Times New Roman" w:cs="Times New Roman"/>
              </w:rPr>
              <w:t>učitelka odborných předmětů, ředitelka (pp)</w:t>
            </w:r>
          </w:p>
          <w:p w14:paraId="7C16A2D6" w14:textId="77777777" w:rsidR="000F2EDD" w:rsidRPr="00424EE8" w:rsidRDefault="000F2EDD" w:rsidP="004938E8">
            <w:pPr>
              <w:jc w:val="both"/>
            </w:pPr>
            <w:r w:rsidRPr="002D43E6">
              <w:t xml:space="preserve">1993 </w:t>
            </w:r>
            <w:r w:rsidRPr="002D43E6">
              <w:rPr>
                <w:color w:val="000000"/>
                <w:lang w:eastAsia="zh-TW" w:bidi="he-IL"/>
              </w:rPr>
              <w:t>–</w:t>
            </w:r>
            <w:r w:rsidRPr="002D43E6">
              <w:t xml:space="preserve"> 2006: Okresní soud v Uherském Hradišti, soudkyně (pp)</w:t>
            </w:r>
          </w:p>
        </w:tc>
      </w:tr>
      <w:tr w:rsidR="000F2EDD" w14:paraId="0B710D42" w14:textId="77777777" w:rsidTr="004938E8">
        <w:trPr>
          <w:trHeight w:val="250"/>
        </w:trPr>
        <w:tc>
          <w:tcPr>
            <w:tcW w:w="9859" w:type="dxa"/>
            <w:gridSpan w:val="15"/>
            <w:shd w:val="clear" w:color="auto" w:fill="F7CAAC"/>
          </w:tcPr>
          <w:p w14:paraId="2D89683F" w14:textId="77777777" w:rsidR="000F2EDD" w:rsidRDefault="000F2EDD" w:rsidP="004938E8">
            <w:pPr>
              <w:jc w:val="both"/>
            </w:pPr>
            <w:r>
              <w:rPr>
                <w:b/>
              </w:rPr>
              <w:t>Zkušenosti s vedením kvalifikačních a rigorózních prací</w:t>
            </w:r>
          </w:p>
        </w:tc>
      </w:tr>
      <w:tr w:rsidR="000F2EDD" w14:paraId="369004B0" w14:textId="77777777" w:rsidTr="004938E8">
        <w:trPr>
          <w:trHeight w:val="1020"/>
        </w:trPr>
        <w:tc>
          <w:tcPr>
            <w:tcW w:w="9859" w:type="dxa"/>
            <w:gridSpan w:val="15"/>
          </w:tcPr>
          <w:p w14:paraId="0B1664B0" w14:textId="77777777" w:rsidR="000F2EDD" w:rsidRDefault="000F2EDD" w:rsidP="004938E8">
            <w:r>
              <w:t xml:space="preserve">42x vedoucí bakalářské práce </w:t>
            </w:r>
          </w:p>
          <w:p w14:paraId="752160E4" w14:textId="77777777" w:rsidR="000F2EDD" w:rsidRDefault="000F2EDD" w:rsidP="004938E8">
            <w:r>
              <w:t xml:space="preserve">6x vedoucí diplomové práce </w:t>
            </w:r>
          </w:p>
          <w:p w14:paraId="1C8F0A6F" w14:textId="77777777" w:rsidR="000F2EDD" w:rsidRDefault="000F2EDD" w:rsidP="004938E8">
            <w:pPr>
              <w:jc w:val="both"/>
            </w:pPr>
          </w:p>
        </w:tc>
      </w:tr>
      <w:tr w:rsidR="000F2EDD" w14:paraId="39A9DDC6" w14:textId="77777777" w:rsidTr="004938E8">
        <w:trPr>
          <w:cantSplit/>
        </w:trPr>
        <w:tc>
          <w:tcPr>
            <w:tcW w:w="3347" w:type="dxa"/>
            <w:gridSpan w:val="3"/>
            <w:tcBorders>
              <w:top w:val="single" w:sz="12" w:space="0" w:color="auto"/>
            </w:tcBorders>
            <w:shd w:val="clear" w:color="auto" w:fill="F7CAAC"/>
          </w:tcPr>
          <w:p w14:paraId="4E10AEE6"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71129B06"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1D21D7A"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4C1CB88" w14:textId="77777777" w:rsidR="000F2EDD" w:rsidRDefault="000F2EDD" w:rsidP="004938E8">
            <w:pPr>
              <w:jc w:val="both"/>
              <w:rPr>
                <w:b/>
              </w:rPr>
            </w:pPr>
            <w:r>
              <w:rPr>
                <w:b/>
              </w:rPr>
              <w:t>Ohlasy publikací</w:t>
            </w:r>
          </w:p>
        </w:tc>
      </w:tr>
      <w:tr w:rsidR="000F2EDD" w14:paraId="545676CB" w14:textId="77777777" w:rsidTr="004938E8">
        <w:trPr>
          <w:cantSplit/>
        </w:trPr>
        <w:tc>
          <w:tcPr>
            <w:tcW w:w="3347" w:type="dxa"/>
            <w:gridSpan w:val="3"/>
          </w:tcPr>
          <w:p w14:paraId="44ADC5B4" w14:textId="77777777" w:rsidR="000F2EDD" w:rsidRDefault="000F2EDD" w:rsidP="004938E8">
            <w:pPr>
              <w:jc w:val="both"/>
            </w:pPr>
          </w:p>
        </w:tc>
        <w:tc>
          <w:tcPr>
            <w:tcW w:w="2245" w:type="dxa"/>
            <w:gridSpan w:val="3"/>
          </w:tcPr>
          <w:p w14:paraId="59865CE3" w14:textId="77777777" w:rsidR="000F2EDD" w:rsidRDefault="000F2EDD" w:rsidP="004938E8">
            <w:pPr>
              <w:jc w:val="both"/>
            </w:pPr>
          </w:p>
        </w:tc>
        <w:tc>
          <w:tcPr>
            <w:tcW w:w="2248" w:type="dxa"/>
            <w:gridSpan w:val="5"/>
            <w:tcBorders>
              <w:right w:val="single" w:sz="12" w:space="0" w:color="auto"/>
            </w:tcBorders>
          </w:tcPr>
          <w:p w14:paraId="12A649C8" w14:textId="77777777" w:rsidR="000F2EDD" w:rsidRDefault="000F2EDD" w:rsidP="004938E8">
            <w:pPr>
              <w:jc w:val="both"/>
            </w:pPr>
          </w:p>
        </w:tc>
        <w:tc>
          <w:tcPr>
            <w:tcW w:w="632" w:type="dxa"/>
            <w:gridSpan w:val="2"/>
            <w:tcBorders>
              <w:left w:val="single" w:sz="12" w:space="0" w:color="auto"/>
            </w:tcBorders>
            <w:shd w:val="clear" w:color="auto" w:fill="F7CAAC"/>
          </w:tcPr>
          <w:p w14:paraId="106944EB" w14:textId="77777777" w:rsidR="000F2EDD" w:rsidRPr="00F20AEF" w:rsidRDefault="000F2EDD" w:rsidP="004938E8">
            <w:pPr>
              <w:jc w:val="both"/>
            </w:pPr>
            <w:r w:rsidRPr="00F20AEF">
              <w:rPr>
                <w:b/>
              </w:rPr>
              <w:t>WoS</w:t>
            </w:r>
          </w:p>
        </w:tc>
        <w:tc>
          <w:tcPr>
            <w:tcW w:w="693" w:type="dxa"/>
            <w:shd w:val="clear" w:color="auto" w:fill="F7CAAC"/>
          </w:tcPr>
          <w:p w14:paraId="318594E2"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6CAD6DB4" w14:textId="77777777" w:rsidR="000F2EDD" w:rsidRDefault="000F2EDD" w:rsidP="004938E8">
            <w:pPr>
              <w:jc w:val="both"/>
            </w:pPr>
            <w:r>
              <w:rPr>
                <w:b/>
                <w:sz w:val="18"/>
              </w:rPr>
              <w:t>ostatní</w:t>
            </w:r>
          </w:p>
        </w:tc>
      </w:tr>
      <w:tr w:rsidR="000F2EDD" w14:paraId="5BDBD19B" w14:textId="77777777" w:rsidTr="004938E8">
        <w:trPr>
          <w:cantSplit/>
          <w:trHeight w:val="70"/>
        </w:trPr>
        <w:tc>
          <w:tcPr>
            <w:tcW w:w="3347" w:type="dxa"/>
            <w:gridSpan w:val="3"/>
            <w:shd w:val="clear" w:color="auto" w:fill="F7CAAC"/>
          </w:tcPr>
          <w:p w14:paraId="141832E0" w14:textId="77777777" w:rsidR="000F2EDD" w:rsidRDefault="000F2EDD" w:rsidP="004938E8">
            <w:pPr>
              <w:jc w:val="both"/>
            </w:pPr>
            <w:r>
              <w:rPr>
                <w:b/>
              </w:rPr>
              <w:t>Obor jmenovacího řízení</w:t>
            </w:r>
          </w:p>
        </w:tc>
        <w:tc>
          <w:tcPr>
            <w:tcW w:w="2245" w:type="dxa"/>
            <w:gridSpan w:val="3"/>
            <w:shd w:val="clear" w:color="auto" w:fill="F7CAAC"/>
          </w:tcPr>
          <w:p w14:paraId="7F6468C7"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4A149D58" w14:textId="77777777" w:rsidR="000F2EDD" w:rsidRDefault="000F2EDD" w:rsidP="004938E8">
            <w:pPr>
              <w:jc w:val="both"/>
            </w:pPr>
            <w:r>
              <w:rPr>
                <w:b/>
              </w:rPr>
              <w:t>Řízení konáno na VŠ</w:t>
            </w:r>
          </w:p>
        </w:tc>
        <w:tc>
          <w:tcPr>
            <w:tcW w:w="632" w:type="dxa"/>
            <w:gridSpan w:val="2"/>
            <w:tcBorders>
              <w:left w:val="single" w:sz="12" w:space="0" w:color="auto"/>
            </w:tcBorders>
          </w:tcPr>
          <w:p w14:paraId="13E506F9" w14:textId="42C16997" w:rsidR="000F2EDD" w:rsidRPr="00F20AEF" w:rsidRDefault="00895679">
            <w:pPr>
              <w:jc w:val="center"/>
              <w:rPr>
                <w:b/>
              </w:rPr>
              <w:pPrChange w:id="1210" w:author="Zuzana Tučková" w:date="2024-05-13T13:10:00Z">
                <w:pPr>
                  <w:jc w:val="both"/>
                </w:pPr>
              </w:pPrChange>
            </w:pPr>
            <w:ins w:id="1211" w:author="Zuzana Tučková" w:date="2024-05-13T13:10:00Z">
              <w:r>
                <w:rPr>
                  <w:b/>
                </w:rPr>
                <w:t>0</w:t>
              </w:r>
            </w:ins>
          </w:p>
        </w:tc>
        <w:tc>
          <w:tcPr>
            <w:tcW w:w="693" w:type="dxa"/>
          </w:tcPr>
          <w:p w14:paraId="5449354E" w14:textId="0F099DE1" w:rsidR="000F2EDD" w:rsidRPr="00F20AEF" w:rsidRDefault="00895679">
            <w:pPr>
              <w:jc w:val="center"/>
              <w:rPr>
                <w:b/>
              </w:rPr>
              <w:pPrChange w:id="1212" w:author="Zuzana Tučková" w:date="2024-05-13T13:10:00Z">
                <w:pPr>
                  <w:jc w:val="both"/>
                </w:pPr>
              </w:pPrChange>
            </w:pPr>
            <w:ins w:id="1213" w:author="Zuzana Tučková" w:date="2024-05-13T13:10:00Z">
              <w:r>
                <w:rPr>
                  <w:b/>
                </w:rPr>
                <w:t>0</w:t>
              </w:r>
            </w:ins>
          </w:p>
        </w:tc>
        <w:tc>
          <w:tcPr>
            <w:tcW w:w="694" w:type="dxa"/>
          </w:tcPr>
          <w:p w14:paraId="178EC9AE" w14:textId="77777777" w:rsidR="000F2EDD" w:rsidRPr="005B7443" w:rsidRDefault="000F2EDD" w:rsidP="004938E8">
            <w:pPr>
              <w:jc w:val="both"/>
              <w:rPr>
                <w:b/>
              </w:rPr>
            </w:pPr>
          </w:p>
        </w:tc>
      </w:tr>
      <w:tr w:rsidR="000F2EDD" w14:paraId="47A5F860" w14:textId="77777777" w:rsidTr="004938E8">
        <w:trPr>
          <w:trHeight w:val="205"/>
        </w:trPr>
        <w:tc>
          <w:tcPr>
            <w:tcW w:w="3347" w:type="dxa"/>
            <w:gridSpan w:val="3"/>
          </w:tcPr>
          <w:p w14:paraId="1B050665" w14:textId="77777777" w:rsidR="000F2EDD" w:rsidRDefault="000F2EDD" w:rsidP="004938E8">
            <w:pPr>
              <w:jc w:val="both"/>
            </w:pPr>
          </w:p>
        </w:tc>
        <w:tc>
          <w:tcPr>
            <w:tcW w:w="2245" w:type="dxa"/>
            <w:gridSpan w:val="3"/>
          </w:tcPr>
          <w:p w14:paraId="2AD3176D" w14:textId="77777777" w:rsidR="000F2EDD" w:rsidRDefault="000F2EDD" w:rsidP="004938E8">
            <w:pPr>
              <w:jc w:val="both"/>
            </w:pPr>
          </w:p>
        </w:tc>
        <w:tc>
          <w:tcPr>
            <w:tcW w:w="2248" w:type="dxa"/>
            <w:gridSpan w:val="5"/>
            <w:tcBorders>
              <w:right w:val="single" w:sz="12" w:space="0" w:color="auto"/>
            </w:tcBorders>
          </w:tcPr>
          <w:p w14:paraId="7F36760D"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675BDF89" w14:textId="77777777" w:rsidR="000F2EDD" w:rsidRPr="00F20AEF" w:rsidRDefault="000F2EDD" w:rsidP="004938E8">
            <w:pPr>
              <w:jc w:val="both"/>
              <w:rPr>
                <w:b/>
                <w:sz w:val="18"/>
              </w:rPr>
            </w:pPr>
            <w:r w:rsidRPr="00F20AEF">
              <w:rPr>
                <w:b/>
                <w:sz w:val="18"/>
              </w:rPr>
              <w:t>H-index WoS/Scopus</w:t>
            </w:r>
          </w:p>
        </w:tc>
        <w:tc>
          <w:tcPr>
            <w:tcW w:w="694" w:type="dxa"/>
            <w:vAlign w:val="center"/>
          </w:tcPr>
          <w:p w14:paraId="4A9B6CB3" w14:textId="6B45B41F" w:rsidR="000F2EDD" w:rsidRPr="005B7443" w:rsidRDefault="000F2EDD" w:rsidP="004938E8">
            <w:pPr>
              <w:rPr>
                <w:b/>
              </w:rPr>
            </w:pPr>
            <w:r w:rsidRPr="005B7443">
              <w:rPr>
                <w:b/>
              </w:rPr>
              <w:t xml:space="preserve">   </w:t>
            </w:r>
            <w:ins w:id="1214" w:author="Zuzana Tučková" w:date="2024-05-13T13:10:00Z">
              <w:r w:rsidR="00895679">
                <w:rPr>
                  <w:b/>
                </w:rPr>
                <w:t>0/0</w:t>
              </w:r>
            </w:ins>
          </w:p>
        </w:tc>
      </w:tr>
      <w:tr w:rsidR="000F2EDD" w14:paraId="5295E88C" w14:textId="77777777" w:rsidTr="004938E8">
        <w:tc>
          <w:tcPr>
            <w:tcW w:w="9859" w:type="dxa"/>
            <w:gridSpan w:val="15"/>
            <w:shd w:val="clear" w:color="auto" w:fill="F7CAAC"/>
          </w:tcPr>
          <w:p w14:paraId="4536638D"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640F8029" w14:textId="77777777" w:rsidTr="004938E8">
        <w:trPr>
          <w:trHeight w:val="2347"/>
        </w:trPr>
        <w:tc>
          <w:tcPr>
            <w:tcW w:w="9859" w:type="dxa"/>
            <w:gridSpan w:val="15"/>
          </w:tcPr>
          <w:p w14:paraId="5C0711E8" w14:textId="77777777" w:rsidR="000F2EDD" w:rsidRDefault="000F2EDD" w:rsidP="004938E8">
            <w:pPr>
              <w:spacing w:after="240"/>
            </w:pPr>
            <w:r w:rsidRPr="006477DE">
              <w:rPr>
                <w:b/>
                <w:bCs/>
              </w:rPr>
              <w:t>VESELÁ, Radomíra</w:t>
            </w:r>
            <w:r>
              <w:t xml:space="preserve">, SPECIFIKA IMPLEMENTACE AARHUSKÉ ÚMLUVY DO PRÁVNÍHO ŘÁDU ČESKÉ REPUBLIKY, </w:t>
            </w:r>
            <w:r w:rsidRPr="00113C3F">
              <w:rPr>
                <w:i/>
              </w:rPr>
              <w:t>Aktuálne otázky vývoja a súčasne podoby</w:t>
            </w:r>
            <w:r>
              <w:rPr>
                <w:i/>
              </w:rPr>
              <w:t xml:space="preserve"> </w:t>
            </w:r>
            <w:r w:rsidRPr="00113C3F">
              <w:rPr>
                <w:i/>
              </w:rPr>
              <w:t>medzinárodného a európskeho</w:t>
            </w:r>
            <w:r>
              <w:rPr>
                <w:i/>
              </w:rPr>
              <w:t xml:space="preserve"> </w:t>
            </w:r>
            <w:r w:rsidRPr="00113C3F">
              <w:rPr>
                <w:i/>
              </w:rPr>
              <w:t>práva životného prostredia</w:t>
            </w:r>
            <w:r>
              <w:rPr>
                <w:i/>
              </w:rPr>
              <w:t xml:space="preserve"> </w:t>
            </w:r>
            <w:r w:rsidRPr="00113C3F">
              <w:rPr>
                <w:i/>
              </w:rPr>
              <w:t>na právny poriadok Slovenskej republiky a Českej republiky.</w:t>
            </w:r>
            <w:r w:rsidRPr="00113C3F">
              <w:rPr>
                <w:i/>
                <w:iCs/>
              </w:rPr>
              <w:t xml:space="preserve"> </w:t>
            </w:r>
            <w:r>
              <w:rPr>
                <w:i/>
                <w:iCs/>
              </w:rPr>
              <w:t xml:space="preserve">Zborník príspevkov z medzinárodnej online konferencie. </w:t>
            </w:r>
            <w:r w:rsidRPr="00113C3F">
              <w:rPr>
                <w:iCs/>
              </w:rPr>
              <w:t>Trnava:</w:t>
            </w:r>
            <w:r>
              <w:rPr>
                <w:iCs/>
              </w:rPr>
              <w:t xml:space="preserve"> Právnická fakulta Trnavskej univerzity v Trnave, 2020. ISBN 978-80-568-0336-3. </w:t>
            </w:r>
            <w:r>
              <w:t xml:space="preserve">(autorský podíl </w:t>
            </w:r>
            <w:r w:rsidRPr="006477DE">
              <w:rPr>
                <w:b/>
                <w:bCs/>
              </w:rPr>
              <w:t>100 %</w:t>
            </w:r>
            <w:r>
              <w:t>)</w:t>
            </w:r>
          </w:p>
          <w:p w14:paraId="1646E353" w14:textId="77777777" w:rsidR="000F2EDD" w:rsidRDefault="000F2EDD" w:rsidP="004938E8">
            <w:pPr>
              <w:spacing w:after="240"/>
            </w:pPr>
            <w:r w:rsidRPr="006477DE">
              <w:rPr>
                <w:b/>
                <w:bCs/>
              </w:rPr>
              <w:t>VESELÁ, Radomíra</w:t>
            </w:r>
            <w:r>
              <w:t xml:space="preserve">. NOVÁ HRANICE VÝŠE ŠKODY V TRESTNÍM PRÁVU ČR. </w:t>
            </w:r>
            <w:r>
              <w:rPr>
                <w:i/>
                <w:iCs/>
              </w:rPr>
              <w:t>AKTUÁLNE OTÁZKY TRESTNÉHO PRÁVA V TEÓRII A PRAXI 9. ročník Zborník príspevkov z 9. ročníka interdisciplinárnej celoštátnej vedeckej konferencie s medzinárodnou účasťou</w:t>
            </w:r>
            <w:r>
              <w:t xml:space="preserve">. Bratislava: Akadémia policajného zboru v Bratislave, 2021, s. 130-136. ISBN 978-80-8054-910-7. (autorský podíl </w:t>
            </w:r>
            <w:r w:rsidRPr="006477DE">
              <w:rPr>
                <w:b/>
                <w:bCs/>
              </w:rPr>
              <w:t>100 %</w:t>
            </w:r>
            <w:r>
              <w:t>)</w:t>
            </w:r>
          </w:p>
          <w:p w14:paraId="388BAC29" w14:textId="77777777" w:rsidR="000F2EDD" w:rsidRDefault="000F2EDD" w:rsidP="004938E8">
            <w:r w:rsidRPr="006477DE">
              <w:rPr>
                <w:b/>
                <w:bCs/>
              </w:rPr>
              <w:t>VESELÁ, Radomíra</w:t>
            </w:r>
            <w:r>
              <w:t xml:space="preserve">. TRESTNĚPRÁVNÍ RÁMEC PANDEMIE COVID-19 V ROCE 2020. </w:t>
            </w:r>
            <w:r>
              <w:rPr>
                <w:i/>
                <w:iCs/>
              </w:rPr>
              <w:t>CrisCon 2021 - Krizové řízení a řešení krizových situací</w:t>
            </w:r>
            <w:r>
              <w:t xml:space="preserve">. Zlín: Univerzita Tomáše Bati ve Zlíně, 2021, s. 337-346. ISBN 978-80-7678-028-6. </w:t>
            </w:r>
          </w:p>
          <w:p w14:paraId="615885E5" w14:textId="77777777" w:rsidR="000F2EDD" w:rsidRDefault="000F2EDD" w:rsidP="004938E8">
            <w:pPr>
              <w:spacing w:after="240"/>
            </w:pPr>
            <w:r>
              <w:t xml:space="preserve">(autorský podíl </w:t>
            </w:r>
            <w:r w:rsidRPr="006477DE">
              <w:rPr>
                <w:b/>
                <w:bCs/>
              </w:rPr>
              <w:t>100 %</w:t>
            </w:r>
            <w:r>
              <w:t>)</w:t>
            </w:r>
          </w:p>
          <w:p w14:paraId="1C159CB4" w14:textId="77777777" w:rsidR="000F2EDD" w:rsidRDefault="000F2EDD" w:rsidP="004938E8">
            <w:r w:rsidRPr="006477DE">
              <w:rPr>
                <w:b/>
                <w:bCs/>
              </w:rPr>
              <w:t>VESELÁ, Radomíra</w:t>
            </w:r>
            <w:r>
              <w:t xml:space="preserve">. K AKTUÁLNÍMU STAVU KRIMINALITY V ČESKÉ REPUBLICE. </w:t>
            </w:r>
            <w:r>
              <w:rPr>
                <w:i/>
                <w:iCs/>
              </w:rPr>
              <w:t>CrisCon 2022 - Krizové řízení a řešení krizových situací</w:t>
            </w:r>
            <w:r>
              <w:t xml:space="preserve">. Zlín: Univerzita Tomáše Bati ve Zlíně, 2022, s. 143-155. ISBN 978-80-7678-113-9. </w:t>
            </w:r>
          </w:p>
          <w:p w14:paraId="04295832" w14:textId="77777777" w:rsidR="000F2EDD" w:rsidRDefault="000F2EDD" w:rsidP="004938E8">
            <w:pPr>
              <w:spacing w:after="240"/>
            </w:pPr>
            <w:r>
              <w:t xml:space="preserve">(autorský podíl </w:t>
            </w:r>
            <w:r w:rsidRPr="006477DE">
              <w:rPr>
                <w:b/>
                <w:bCs/>
              </w:rPr>
              <w:t>100 %</w:t>
            </w:r>
            <w:r>
              <w:t>)</w:t>
            </w:r>
          </w:p>
          <w:p w14:paraId="41292F7C" w14:textId="77777777" w:rsidR="000F2EDD" w:rsidRDefault="000F2EDD" w:rsidP="004938E8">
            <w:pPr>
              <w:spacing w:before="60" w:after="240"/>
              <w:jc w:val="both"/>
              <w:rPr>
                <w:b/>
              </w:rPr>
            </w:pPr>
            <w:r w:rsidRPr="006477DE">
              <w:rPr>
                <w:b/>
                <w:bCs/>
              </w:rPr>
              <w:t>VESELÁ, Radomíra</w:t>
            </w:r>
            <w:r>
              <w:t xml:space="preserve">. VLIV AKTUÁLNÍHO STAVU KRIMINALITY NA VNITŘNÍ BEZPEČNOST ČESKÉ REPUBLIKY. </w:t>
            </w:r>
            <w:r>
              <w:rPr>
                <w:i/>
                <w:iCs/>
              </w:rPr>
              <w:t>CrisCon 2023 - Krizové řízení a řešení krizových situací</w:t>
            </w:r>
            <w:r>
              <w:t xml:space="preserve">. Zlín: Univerzita Tomáše Bati ve Zlíně, 2023, s. 337-346. ISBN 978-80-7678-197-9. (autorský podíl </w:t>
            </w:r>
            <w:r w:rsidRPr="006477DE">
              <w:rPr>
                <w:b/>
                <w:bCs/>
              </w:rPr>
              <w:t>100 %</w:t>
            </w:r>
            <w:r>
              <w:t>)</w:t>
            </w:r>
          </w:p>
        </w:tc>
      </w:tr>
      <w:tr w:rsidR="000F2EDD" w14:paraId="47EF9B9E" w14:textId="77777777" w:rsidTr="004938E8">
        <w:trPr>
          <w:trHeight w:val="218"/>
        </w:trPr>
        <w:tc>
          <w:tcPr>
            <w:tcW w:w="9859" w:type="dxa"/>
            <w:gridSpan w:val="15"/>
            <w:shd w:val="clear" w:color="auto" w:fill="F7CAAC"/>
          </w:tcPr>
          <w:p w14:paraId="41B4961D" w14:textId="77777777" w:rsidR="000F2EDD" w:rsidRDefault="000F2EDD" w:rsidP="004938E8">
            <w:pPr>
              <w:rPr>
                <w:b/>
              </w:rPr>
            </w:pPr>
            <w:r>
              <w:rPr>
                <w:b/>
              </w:rPr>
              <w:t>Působení v zahraničí</w:t>
            </w:r>
          </w:p>
        </w:tc>
      </w:tr>
      <w:tr w:rsidR="000F2EDD" w14:paraId="6BAC5488" w14:textId="77777777" w:rsidTr="004938E8">
        <w:trPr>
          <w:trHeight w:val="328"/>
        </w:trPr>
        <w:tc>
          <w:tcPr>
            <w:tcW w:w="9859" w:type="dxa"/>
            <w:gridSpan w:val="15"/>
          </w:tcPr>
          <w:p w14:paraId="4E31E85F" w14:textId="77777777" w:rsidR="000F2EDD" w:rsidRDefault="000F2EDD" w:rsidP="004938E8">
            <w:pPr>
              <w:rPr>
                <w:b/>
              </w:rPr>
            </w:pPr>
          </w:p>
        </w:tc>
      </w:tr>
      <w:tr w:rsidR="000F2EDD" w14:paraId="135D79C9" w14:textId="77777777" w:rsidTr="004938E8">
        <w:trPr>
          <w:cantSplit/>
          <w:trHeight w:val="470"/>
        </w:trPr>
        <w:tc>
          <w:tcPr>
            <w:tcW w:w="2518" w:type="dxa"/>
            <w:shd w:val="clear" w:color="auto" w:fill="F7CAAC"/>
          </w:tcPr>
          <w:p w14:paraId="4D33E54F" w14:textId="77777777" w:rsidR="000F2EDD" w:rsidRDefault="000F2EDD" w:rsidP="004938E8">
            <w:pPr>
              <w:jc w:val="both"/>
              <w:rPr>
                <w:b/>
              </w:rPr>
            </w:pPr>
            <w:r>
              <w:rPr>
                <w:b/>
              </w:rPr>
              <w:t xml:space="preserve">Podpis </w:t>
            </w:r>
          </w:p>
        </w:tc>
        <w:tc>
          <w:tcPr>
            <w:tcW w:w="4536" w:type="dxa"/>
            <w:gridSpan w:val="8"/>
          </w:tcPr>
          <w:p w14:paraId="5AF0E3EF" w14:textId="77777777" w:rsidR="000F2EDD" w:rsidRDefault="000F2EDD" w:rsidP="004938E8">
            <w:pPr>
              <w:jc w:val="both"/>
            </w:pPr>
          </w:p>
        </w:tc>
        <w:tc>
          <w:tcPr>
            <w:tcW w:w="786" w:type="dxa"/>
            <w:gridSpan w:val="2"/>
            <w:shd w:val="clear" w:color="auto" w:fill="F7CAAC"/>
          </w:tcPr>
          <w:p w14:paraId="666538AA" w14:textId="77777777" w:rsidR="000F2EDD" w:rsidRDefault="000F2EDD" w:rsidP="004938E8">
            <w:pPr>
              <w:jc w:val="both"/>
            </w:pPr>
            <w:r>
              <w:rPr>
                <w:b/>
              </w:rPr>
              <w:t>datum</w:t>
            </w:r>
          </w:p>
        </w:tc>
        <w:tc>
          <w:tcPr>
            <w:tcW w:w="2019" w:type="dxa"/>
            <w:gridSpan w:val="4"/>
          </w:tcPr>
          <w:p w14:paraId="543BC0BA" w14:textId="77777777" w:rsidR="000F2EDD" w:rsidRDefault="000F2EDD" w:rsidP="004938E8">
            <w:pPr>
              <w:jc w:val="both"/>
            </w:pPr>
          </w:p>
        </w:tc>
      </w:tr>
    </w:tbl>
    <w:p w14:paraId="0415E22C" w14:textId="77777777" w:rsidR="000F2EDD" w:rsidRDefault="000F2EDD" w:rsidP="004938E8"/>
    <w:p w14:paraId="569276C4"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6641E143" w14:textId="77777777" w:rsidTr="004938E8">
        <w:tc>
          <w:tcPr>
            <w:tcW w:w="9859" w:type="dxa"/>
            <w:gridSpan w:val="15"/>
            <w:tcBorders>
              <w:bottom w:val="double" w:sz="4" w:space="0" w:color="auto"/>
            </w:tcBorders>
            <w:shd w:val="clear" w:color="auto" w:fill="BDD6EE"/>
          </w:tcPr>
          <w:p w14:paraId="4BE333AA" w14:textId="77777777" w:rsidR="000F2EDD" w:rsidRDefault="000F2EDD" w:rsidP="004938E8">
            <w:pPr>
              <w:jc w:val="both"/>
              <w:rPr>
                <w:b/>
                <w:sz w:val="28"/>
              </w:rPr>
            </w:pPr>
            <w:r>
              <w:rPr>
                <w:b/>
                <w:sz w:val="28"/>
              </w:rPr>
              <w:t>C-I – Personální zabezpečení</w:t>
            </w:r>
          </w:p>
        </w:tc>
      </w:tr>
      <w:tr w:rsidR="000F2EDD" w14:paraId="45E0EAA2" w14:textId="77777777" w:rsidTr="004938E8">
        <w:tc>
          <w:tcPr>
            <w:tcW w:w="2518" w:type="dxa"/>
            <w:tcBorders>
              <w:top w:val="double" w:sz="4" w:space="0" w:color="auto"/>
            </w:tcBorders>
            <w:shd w:val="clear" w:color="auto" w:fill="F7CAAC"/>
          </w:tcPr>
          <w:p w14:paraId="086BC5BF" w14:textId="77777777" w:rsidR="000F2EDD" w:rsidRDefault="000F2EDD" w:rsidP="004938E8">
            <w:pPr>
              <w:jc w:val="both"/>
              <w:rPr>
                <w:b/>
              </w:rPr>
            </w:pPr>
            <w:r>
              <w:rPr>
                <w:b/>
              </w:rPr>
              <w:t>Vysoká škola</w:t>
            </w:r>
          </w:p>
        </w:tc>
        <w:tc>
          <w:tcPr>
            <w:tcW w:w="7341" w:type="dxa"/>
            <w:gridSpan w:val="14"/>
          </w:tcPr>
          <w:p w14:paraId="298DF446" w14:textId="77777777" w:rsidR="000F2EDD" w:rsidRDefault="000F2EDD" w:rsidP="004938E8">
            <w:pPr>
              <w:jc w:val="both"/>
            </w:pPr>
            <w:r w:rsidRPr="001B2AE1">
              <w:t>Univerzita Tomáše Bati ve Zlíně</w:t>
            </w:r>
          </w:p>
        </w:tc>
      </w:tr>
      <w:tr w:rsidR="000F2EDD" w14:paraId="71917EEE" w14:textId="77777777" w:rsidTr="004938E8">
        <w:tc>
          <w:tcPr>
            <w:tcW w:w="2518" w:type="dxa"/>
            <w:shd w:val="clear" w:color="auto" w:fill="F7CAAC"/>
          </w:tcPr>
          <w:p w14:paraId="60963472" w14:textId="77777777" w:rsidR="000F2EDD" w:rsidRDefault="000F2EDD" w:rsidP="004938E8">
            <w:pPr>
              <w:jc w:val="both"/>
              <w:rPr>
                <w:b/>
              </w:rPr>
            </w:pPr>
            <w:r>
              <w:rPr>
                <w:b/>
              </w:rPr>
              <w:t>Součást vysoké školy</w:t>
            </w:r>
          </w:p>
        </w:tc>
        <w:tc>
          <w:tcPr>
            <w:tcW w:w="7341" w:type="dxa"/>
            <w:gridSpan w:val="14"/>
          </w:tcPr>
          <w:p w14:paraId="7D66F352" w14:textId="77777777" w:rsidR="000F2EDD" w:rsidRDefault="000F2EDD" w:rsidP="004938E8">
            <w:pPr>
              <w:jc w:val="both"/>
            </w:pPr>
            <w:r>
              <w:t>Fakulta logistiky a krizového řízení</w:t>
            </w:r>
          </w:p>
        </w:tc>
      </w:tr>
      <w:tr w:rsidR="000F2EDD" w14:paraId="725DB36B" w14:textId="77777777" w:rsidTr="004938E8">
        <w:tc>
          <w:tcPr>
            <w:tcW w:w="2518" w:type="dxa"/>
            <w:shd w:val="clear" w:color="auto" w:fill="F7CAAC"/>
          </w:tcPr>
          <w:p w14:paraId="75BF7142" w14:textId="77777777" w:rsidR="000F2EDD" w:rsidRDefault="000F2EDD" w:rsidP="004938E8">
            <w:pPr>
              <w:jc w:val="both"/>
              <w:rPr>
                <w:b/>
              </w:rPr>
            </w:pPr>
            <w:r>
              <w:rPr>
                <w:b/>
              </w:rPr>
              <w:t>Název studijního programu</w:t>
            </w:r>
          </w:p>
        </w:tc>
        <w:tc>
          <w:tcPr>
            <w:tcW w:w="7341" w:type="dxa"/>
            <w:gridSpan w:val="14"/>
          </w:tcPr>
          <w:p w14:paraId="4C68FA78" w14:textId="77777777" w:rsidR="000F2EDD" w:rsidRDefault="000F2EDD" w:rsidP="004938E8">
            <w:pPr>
              <w:jc w:val="both"/>
            </w:pPr>
            <w:r>
              <w:t>Management rizik</w:t>
            </w:r>
          </w:p>
        </w:tc>
      </w:tr>
      <w:tr w:rsidR="000F2EDD" w14:paraId="47F9EC34" w14:textId="77777777" w:rsidTr="004938E8">
        <w:tc>
          <w:tcPr>
            <w:tcW w:w="2518" w:type="dxa"/>
            <w:shd w:val="clear" w:color="auto" w:fill="F7CAAC"/>
          </w:tcPr>
          <w:p w14:paraId="0FB90A4F" w14:textId="77777777" w:rsidR="000F2EDD" w:rsidRDefault="000F2EDD" w:rsidP="004938E8">
            <w:pPr>
              <w:jc w:val="both"/>
              <w:rPr>
                <w:b/>
              </w:rPr>
            </w:pPr>
            <w:r>
              <w:rPr>
                <w:b/>
              </w:rPr>
              <w:t>Jméno a příjmení</w:t>
            </w:r>
          </w:p>
        </w:tc>
        <w:tc>
          <w:tcPr>
            <w:tcW w:w="4536" w:type="dxa"/>
            <w:gridSpan w:val="8"/>
          </w:tcPr>
          <w:p w14:paraId="48CD24AF" w14:textId="77777777" w:rsidR="000F2EDD" w:rsidRPr="00291A6B" w:rsidRDefault="000F2EDD" w:rsidP="004938E8">
            <w:pPr>
              <w:jc w:val="both"/>
              <w:rPr>
                <w:b/>
                <w:bCs/>
              </w:rPr>
            </w:pPr>
            <w:r w:rsidRPr="00291A6B">
              <w:rPr>
                <w:b/>
                <w:bCs/>
              </w:rPr>
              <w:t>Petr Veselík</w:t>
            </w:r>
          </w:p>
        </w:tc>
        <w:tc>
          <w:tcPr>
            <w:tcW w:w="709" w:type="dxa"/>
            <w:shd w:val="clear" w:color="auto" w:fill="F7CAAC"/>
          </w:tcPr>
          <w:p w14:paraId="010518F5" w14:textId="77777777" w:rsidR="000F2EDD" w:rsidRDefault="000F2EDD" w:rsidP="004938E8">
            <w:pPr>
              <w:jc w:val="both"/>
              <w:rPr>
                <w:b/>
              </w:rPr>
            </w:pPr>
            <w:r>
              <w:rPr>
                <w:b/>
              </w:rPr>
              <w:t>Tituly</w:t>
            </w:r>
          </w:p>
        </w:tc>
        <w:tc>
          <w:tcPr>
            <w:tcW w:w="2096" w:type="dxa"/>
            <w:gridSpan w:val="5"/>
          </w:tcPr>
          <w:p w14:paraId="3B9B1824" w14:textId="77777777" w:rsidR="000F2EDD" w:rsidRDefault="000F2EDD" w:rsidP="004938E8">
            <w:r>
              <w:t>Ing. Ph.D.</w:t>
            </w:r>
          </w:p>
        </w:tc>
      </w:tr>
      <w:tr w:rsidR="000F2EDD" w14:paraId="64DE8C81" w14:textId="77777777" w:rsidTr="004938E8">
        <w:tc>
          <w:tcPr>
            <w:tcW w:w="2518" w:type="dxa"/>
            <w:shd w:val="clear" w:color="auto" w:fill="F7CAAC"/>
          </w:tcPr>
          <w:p w14:paraId="59E76500" w14:textId="77777777" w:rsidR="000F2EDD" w:rsidRDefault="000F2EDD" w:rsidP="004938E8">
            <w:pPr>
              <w:jc w:val="both"/>
              <w:rPr>
                <w:b/>
              </w:rPr>
            </w:pPr>
            <w:r>
              <w:rPr>
                <w:b/>
              </w:rPr>
              <w:t>Rok narození</w:t>
            </w:r>
          </w:p>
        </w:tc>
        <w:tc>
          <w:tcPr>
            <w:tcW w:w="829" w:type="dxa"/>
            <w:gridSpan w:val="2"/>
          </w:tcPr>
          <w:p w14:paraId="1D1A903C" w14:textId="77777777" w:rsidR="000F2EDD" w:rsidRDefault="000F2EDD" w:rsidP="004938E8">
            <w:pPr>
              <w:jc w:val="both"/>
            </w:pPr>
            <w:r>
              <w:t>1988</w:t>
            </w:r>
          </w:p>
        </w:tc>
        <w:tc>
          <w:tcPr>
            <w:tcW w:w="1721" w:type="dxa"/>
            <w:shd w:val="clear" w:color="auto" w:fill="F7CAAC"/>
          </w:tcPr>
          <w:p w14:paraId="1F1C2278" w14:textId="77777777" w:rsidR="000F2EDD" w:rsidRDefault="000F2EDD" w:rsidP="004938E8">
            <w:pPr>
              <w:jc w:val="both"/>
              <w:rPr>
                <w:b/>
              </w:rPr>
            </w:pPr>
            <w:r>
              <w:rPr>
                <w:b/>
              </w:rPr>
              <w:t>typ vztahu k VŠ</w:t>
            </w:r>
          </w:p>
        </w:tc>
        <w:tc>
          <w:tcPr>
            <w:tcW w:w="992" w:type="dxa"/>
            <w:gridSpan w:val="4"/>
          </w:tcPr>
          <w:p w14:paraId="156312D0" w14:textId="77777777" w:rsidR="000F2EDD" w:rsidRPr="00124859" w:rsidRDefault="000F2EDD" w:rsidP="004938E8">
            <w:pPr>
              <w:jc w:val="both"/>
              <w:rPr>
                <w:i/>
                <w:iCs/>
              </w:rPr>
            </w:pPr>
            <w:r w:rsidRPr="00124859">
              <w:rPr>
                <w:i/>
                <w:iCs/>
              </w:rPr>
              <w:t>pp.</w:t>
            </w:r>
          </w:p>
        </w:tc>
        <w:tc>
          <w:tcPr>
            <w:tcW w:w="994" w:type="dxa"/>
            <w:shd w:val="clear" w:color="auto" w:fill="F7CAAC"/>
          </w:tcPr>
          <w:p w14:paraId="14D57867" w14:textId="77777777" w:rsidR="000F2EDD" w:rsidRDefault="000F2EDD" w:rsidP="004938E8">
            <w:pPr>
              <w:jc w:val="both"/>
              <w:rPr>
                <w:b/>
              </w:rPr>
            </w:pPr>
            <w:r>
              <w:rPr>
                <w:b/>
              </w:rPr>
              <w:t>rozsah</w:t>
            </w:r>
          </w:p>
        </w:tc>
        <w:tc>
          <w:tcPr>
            <w:tcW w:w="709" w:type="dxa"/>
          </w:tcPr>
          <w:p w14:paraId="5C78BBCB" w14:textId="77777777" w:rsidR="000F2EDD" w:rsidRDefault="000F2EDD" w:rsidP="004938E8">
            <w:pPr>
              <w:jc w:val="both"/>
            </w:pPr>
            <w:r>
              <w:t>40</w:t>
            </w:r>
          </w:p>
        </w:tc>
        <w:tc>
          <w:tcPr>
            <w:tcW w:w="709" w:type="dxa"/>
            <w:gridSpan w:val="3"/>
            <w:shd w:val="clear" w:color="auto" w:fill="F7CAAC"/>
          </w:tcPr>
          <w:p w14:paraId="1EC93350" w14:textId="77777777" w:rsidR="000F2EDD" w:rsidRDefault="000F2EDD" w:rsidP="004938E8">
            <w:pPr>
              <w:jc w:val="both"/>
              <w:rPr>
                <w:b/>
              </w:rPr>
            </w:pPr>
            <w:r>
              <w:rPr>
                <w:b/>
              </w:rPr>
              <w:t>do kdy</w:t>
            </w:r>
          </w:p>
        </w:tc>
        <w:tc>
          <w:tcPr>
            <w:tcW w:w="1387" w:type="dxa"/>
            <w:gridSpan w:val="2"/>
          </w:tcPr>
          <w:p w14:paraId="27C2525D" w14:textId="77777777" w:rsidR="000F2EDD" w:rsidRDefault="000F2EDD" w:rsidP="004938E8">
            <w:pPr>
              <w:jc w:val="both"/>
            </w:pPr>
            <w:r>
              <w:t>01/25</w:t>
            </w:r>
          </w:p>
        </w:tc>
      </w:tr>
      <w:tr w:rsidR="000F2EDD" w14:paraId="64EF7DD6" w14:textId="77777777" w:rsidTr="004938E8">
        <w:tc>
          <w:tcPr>
            <w:tcW w:w="5068" w:type="dxa"/>
            <w:gridSpan w:val="4"/>
            <w:shd w:val="clear" w:color="auto" w:fill="F7CAAC"/>
          </w:tcPr>
          <w:p w14:paraId="48C11F15" w14:textId="77777777" w:rsidR="000F2EDD" w:rsidRDefault="000F2EDD" w:rsidP="004938E8">
            <w:pPr>
              <w:jc w:val="both"/>
              <w:rPr>
                <w:b/>
              </w:rPr>
            </w:pPr>
            <w:r>
              <w:rPr>
                <w:b/>
              </w:rPr>
              <w:t>Typ vztahu na součásti VŠ, která uskutečňuje st. program</w:t>
            </w:r>
          </w:p>
        </w:tc>
        <w:tc>
          <w:tcPr>
            <w:tcW w:w="992" w:type="dxa"/>
            <w:gridSpan w:val="4"/>
          </w:tcPr>
          <w:p w14:paraId="33D249E3" w14:textId="77777777" w:rsidR="000F2EDD" w:rsidRPr="00124859" w:rsidRDefault="000F2EDD" w:rsidP="004938E8">
            <w:pPr>
              <w:jc w:val="both"/>
              <w:rPr>
                <w:i/>
                <w:iCs/>
              </w:rPr>
            </w:pPr>
            <w:r>
              <w:rPr>
                <w:i/>
                <w:iCs/>
              </w:rPr>
              <w:t>pp.</w:t>
            </w:r>
          </w:p>
        </w:tc>
        <w:tc>
          <w:tcPr>
            <w:tcW w:w="994" w:type="dxa"/>
            <w:shd w:val="clear" w:color="auto" w:fill="F7CAAC"/>
          </w:tcPr>
          <w:p w14:paraId="25695A77" w14:textId="77777777" w:rsidR="000F2EDD" w:rsidRDefault="000F2EDD" w:rsidP="004938E8">
            <w:pPr>
              <w:jc w:val="both"/>
              <w:rPr>
                <w:b/>
              </w:rPr>
            </w:pPr>
            <w:r>
              <w:rPr>
                <w:b/>
              </w:rPr>
              <w:t>rozsah</w:t>
            </w:r>
          </w:p>
        </w:tc>
        <w:tc>
          <w:tcPr>
            <w:tcW w:w="709" w:type="dxa"/>
          </w:tcPr>
          <w:p w14:paraId="55C04844" w14:textId="77777777" w:rsidR="000F2EDD" w:rsidRDefault="000F2EDD" w:rsidP="004938E8">
            <w:pPr>
              <w:jc w:val="both"/>
            </w:pPr>
            <w:r>
              <w:t>40</w:t>
            </w:r>
          </w:p>
        </w:tc>
        <w:tc>
          <w:tcPr>
            <w:tcW w:w="709" w:type="dxa"/>
            <w:gridSpan w:val="3"/>
            <w:shd w:val="clear" w:color="auto" w:fill="F7CAAC"/>
          </w:tcPr>
          <w:p w14:paraId="4CA14C04" w14:textId="77777777" w:rsidR="000F2EDD" w:rsidRDefault="000F2EDD" w:rsidP="004938E8">
            <w:pPr>
              <w:jc w:val="both"/>
              <w:rPr>
                <w:b/>
              </w:rPr>
            </w:pPr>
            <w:r>
              <w:rPr>
                <w:b/>
              </w:rPr>
              <w:t>do kdy</w:t>
            </w:r>
          </w:p>
        </w:tc>
        <w:tc>
          <w:tcPr>
            <w:tcW w:w="1387" w:type="dxa"/>
            <w:gridSpan w:val="2"/>
          </w:tcPr>
          <w:p w14:paraId="62EE2432" w14:textId="77777777" w:rsidR="000F2EDD" w:rsidRDefault="000F2EDD" w:rsidP="004938E8">
            <w:pPr>
              <w:jc w:val="both"/>
            </w:pPr>
            <w:r>
              <w:t>01/25</w:t>
            </w:r>
          </w:p>
        </w:tc>
      </w:tr>
      <w:tr w:rsidR="000F2EDD" w14:paraId="1E681C7D" w14:textId="77777777" w:rsidTr="004938E8">
        <w:tc>
          <w:tcPr>
            <w:tcW w:w="6060" w:type="dxa"/>
            <w:gridSpan w:val="8"/>
            <w:shd w:val="clear" w:color="auto" w:fill="F7CAAC"/>
          </w:tcPr>
          <w:p w14:paraId="52BB5541" w14:textId="77777777" w:rsidR="000F2EDD" w:rsidRDefault="000F2EDD" w:rsidP="004938E8">
            <w:pPr>
              <w:jc w:val="both"/>
            </w:pPr>
            <w:r>
              <w:rPr>
                <w:b/>
              </w:rPr>
              <w:t>Další současná působení jako akademický pracovník na jiných VŠ</w:t>
            </w:r>
          </w:p>
        </w:tc>
        <w:tc>
          <w:tcPr>
            <w:tcW w:w="1703" w:type="dxa"/>
            <w:gridSpan w:val="2"/>
            <w:shd w:val="clear" w:color="auto" w:fill="F7CAAC"/>
          </w:tcPr>
          <w:p w14:paraId="77C288A2" w14:textId="77777777" w:rsidR="000F2EDD" w:rsidRDefault="000F2EDD" w:rsidP="004938E8">
            <w:pPr>
              <w:jc w:val="both"/>
              <w:rPr>
                <w:b/>
              </w:rPr>
            </w:pPr>
            <w:r>
              <w:rPr>
                <w:b/>
              </w:rPr>
              <w:t>typ prac. vztahu</w:t>
            </w:r>
          </w:p>
        </w:tc>
        <w:tc>
          <w:tcPr>
            <w:tcW w:w="2096" w:type="dxa"/>
            <w:gridSpan w:val="5"/>
            <w:shd w:val="clear" w:color="auto" w:fill="F7CAAC"/>
          </w:tcPr>
          <w:p w14:paraId="7D00AFE0" w14:textId="77777777" w:rsidR="000F2EDD" w:rsidRDefault="000F2EDD" w:rsidP="004938E8">
            <w:pPr>
              <w:jc w:val="both"/>
              <w:rPr>
                <w:b/>
              </w:rPr>
            </w:pPr>
            <w:r>
              <w:rPr>
                <w:b/>
              </w:rPr>
              <w:t>rozsah</w:t>
            </w:r>
          </w:p>
        </w:tc>
      </w:tr>
      <w:tr w:rsidR="000F2EDD" w14:paraId="4E032BE0" w14:textId="77777777" w:rsidTr="004938E8">
        <w:tc>
          <w:tcPr>
            <w:tcW w:w="6060" w:type="dxa"/>
            <w:gridSpan w:val="8"/>
          </w:tcPr>
          <w:p w14:paraId="1B19A17B" w14:textId="77777777" w:rsidR="000F2EDD" w:rsidRDefault="000F2EDD" w:rsidP="004938E8">
            <w:pPr>
              <w:jc w:val="both"/>
            </w:pPr>
          </w:p>
        </w:tc>
        <w:tc>
          <w:tcPr>
            <w:tcW w:w="1703" w:type="dxa"/>
            <w:gridSpan w:val="2"/>
          </w:tcPr>
          <w:p w14:paraId="4154BCC2" w14:textId="77777777" w:rsidR="000F2EDD" w:rsidRPr="00A42879" w:rsidRDefault="000F2EDD" w:rsidP="004938E8">
            <w:pPr>
              <w:jc w:val="both"/>
              <w:rPr>
                <w:i/>
                <w:iCs/>
              </w:rPr>
            </w:pPr>
          </w:p>
        </w:tc>
        <w:tc>
          <w:tcPr>
            <w:tcW w:w="2096" w:type="dxa"/>
            <w:gridSpan w:val="5"/>
          </w:tcPr>
          <w:p w14:paraId="6ADA267B" w14:textId="77777777" w:rsidR="000F2EDD" w:rsidRDefault="000F2EDD" w:rsidP="004938E8">
            <w:pPr>
              <w:jc w:val="both"/>
            </w:pPr>
          </w:p>
        </w:tc>
      </w:tr>
      <w:tr w:rsidR="000F2EDD" w14:paraId="13B96043" w14:textId="77777777" w:rsidTr="004938E8">
        <w:tc>
          <w:tcPr>
            <w:tcW w:w="6060" w:type="dxa"/>
            <w:gridSpan w:val="8"/>
          </w:tcPr>
          <w:p w14:paraId="6AB71F7E" w14:textId="77777777" w:rsidR="000F2EDD" w:rsidRDefault="000F2EDD" w:rsidP="004938E8">
            <w:pPr>
              <w:jc w:val="both"/>
            </w:pPr>
          </w:p>
        </w:tc>
        <w:tc>
          <w:tcPr>
            <w:tcW w:w="1703" w:type="dxa"/>
            <w:gridSpan w:val="2"/>
          </w:tcPr>
          <w:p w14:paraId="0E400CED" w14:textId="77777777" w:rsidR="000F2EDD" w:rsidRDefault="000F2EDD" w:rsidP="004938E8">
            <w:pPr>
              <w:jc w:val="both"/>
            </w:pPr>
          </w:p>
        </w:tc>
        <w:tc>
          <w:tcPr>
            <w:tcW w:w="2096" w:type="dxa"/>
            <w:gridSpan w:val="5"/>
          </w:tcPr>
          <w:p w14:paraId="4A3CA601" w14:textId="77777777" w:rsidR="000F2EDD" w:rsidRDefault="000F2EDD" w:rsidP="004938E8">
            <w:pPr>
              <w:jc w:val="both"/>
            </w:pPr>
          </w:p>
        </w:tc>
      </w:tr>
      <w:tr w:rsidR="000F2EDD" w14:paraId="46FED314" w14:textId="77777777" w:rsidTr="004938E8">
        <w:tc>
          <w:tcPr>
            <w:tcW w:w="6060" w:type="dxa"/>
            <w:gridSpan w:val="8"/>
          </w:tcPr>
          <w:p w14:paraId="49AEB365" w14:textId="77777777" w:rsidR="000F2EDD" w:rsidRDefault="000F2EDD" w:rsidP="004938E8">
            <w:pPr>
              <w:jc w:val="both"/>
            </w:pPr>
          </w:p>
        </w:tc>
        <w:tc>
          <w:tcPr>
            <w:tcW w:w="1703" w:type="dxa"/>
            <w:gridSpan w:val="2"/>
          </w:tcPr>
          <w:p w14:paraId="4E25075A" w14:textId="77777777" w:rsidR="000F2EDD" w:rsidRDefault="000F2EDD" w:rsidP="004938E8">
            <w:pPr>
              <w:jc w:val="both"/>
            </w:pPr>
          </w:p>
        </w:tc>
        <w:tc>
          <w:tcPr>
            <w:tcW w:w="2096" w:type="dxa"/>
            <w:gridSpan w:val="5"/>
          </w:tcPr>
          <w:p w14:paraId="7D97E37B" w14:textId="77777777" w:rsidR="000F2EDD" w:rsidRDefault="000F2EDD" w:rsidP="004938E8">
            <w:pPr>
              <w:jc w:val="both"/>
            </w:pPr>
          </w:p>
        </w:tc>
      </w:tr>
      <w:tr w:rsidR="000F2EDD" w14:paraId="1B192868" w14:textId="77777777" w:rsidTr="004938E8">
        <w:tc>
          <w:tcPr>
            <w:tcW w:w="6060" w:type="dxa"/>
            <w:gridSpan w:val="8"/>
          </w:tcPr>
          <w:p w14:paraId="38F48799" w14:textId="77777777" w:rsidR="000F2EDD" w:rsidRDefault="000F2EDD" w:rsidP="004938E8">
            <w:pPr>
              <w:jc w:val="both"/>
            </w:pPr>
          </w:p>
        </w:tc>
        <w:tc>
          <w:tcPr>
            <w:tcW w:w="1703" w:type="dxa"/>
            <w:gridSpan w:val="2"/>
          </w:tcPr>
          <w:p w14:paraId="1802D08D" w14:textId="77777777" w:rsidR="000F2EDD" w:rsidRDefault="000F2EDD" w:rsidP="004938E8">
            <w:pPr>
              <w:jc w:val="both"/>
            </w:pPr>
          </w:p>
        </w:tc>
        <w:tc>
          <w:tcPr>
            <w:tcW w:w="2096" w:type="dxa"/>
            <w:gridSpan w:val="5"/>
          </w:tcPr>
          <w:p w14:paraId="3F076E24" w14:textId="77777777" w:rsidR="000F2EDD" w:rsidRDefault="000F2EDD" w:rsidP="004938E8">
            <w:pPr>
              <w:jc w:val="both"/>
            </w:pPr>
          </w:p>
        </w:tc>
      </w:tr>
      <w:tr w:rsidR="000F2EDD" w14:paraId="5B1684A5" w14:textId="77777777" w:rsidTr="004938E8">
        <w:tc>
          <w:tcPr>
            <w:tcW w:w="9859" w:type="dxa"/>
            <w:gridSpan w:val="15"/>
            <w:shd w:val="clear" w:color="auto" w:fill="F7CAAC"/>
          </w:tcPr>
          <w:p w14:paraId="2F2FE2A4"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33A46BFB" w14:textId="77777777" w:rsidTr="004938E8">
        <w:trPr>
          <w:trHeight w:val="1417"/>
        </w:trPr>
        <w:tc>
          <w:tcPr>
            <w:tcW w:w="9859" w:type="dxa"/>
            <w:gridSpan w:val="15"/>
            <w:tcBorders>
              <w:top w:val="nil"/>
            </w:tcBorders>
          </w:tcPr>
          <w:p w14:paraId="09EB8A55" w14:textId="77777777" w:rsidR="000F2EDD" w:rsidRDefault="000F2EDD" w:rsidP="004938E8">
            <w:pPr>
              <w:jc w:val="both"/>
              <w:rPr>
                <w:color w:val="000000"/>
              </w:rPr>
            </w:pPr>
            <w:r w:rsidRPr="003C7012">
              <w:t>Aplikovaná statistika a analýza dat</w:t>
            </w:r>
            <w:r>
              <w:t xml:space="preserve">  – garant, přednášející (70 %), cvičící (</w:t>
            </w:r>
            <w:r>
              <w:rPr>
                <w:color w:val="000000"/>
              </w:rPr>
              <w:t xml:space="preserve">70 </w:t>
            </w:r>
            <w:r w:rsidRPr="003C7012">
              <w:rPr>
                <w:color w:val="000000"/>
              </w:rPr>
              <w:t>%)</w:t>
            </w:r>
          </w:p>
          <w:p w14:paraId="2C2690EF" w14:textId="77777777" w:rsidR="000F2EDD" w:rsidRDefault="000F2EDD" w:rsidP="004938E8">
            <w:pPr>
              <w:jc w:val="both"/>
            </w:pPr>
            <w:r>
              <w:rPr>
                <w:color w:val="000000"/>
              </w:rPr>
              <w:t xml:space="preserve">Řízení rizik I (ZT) </w:t>
            </w:r>
            <w:r>
              <w:t>– cvičící (100 %)</w:t>
            </w:r>
          </w:p>
          <w:p w14:paraId="5E92E130" w14:textId="77777777" w:rsidR="000F2EDD" w:rsidRDefault="000F2EDD" w:rsidP="004938E8">
            <w:pPr>
              <w:jc w:val="both"/>
            </w:pPr>
            <w:r>
              <w:rPr>
                <w:color w:val="000000"/>
              </w:rPr>
              <w:t xml:space="preserve">Řízení rizik II (ZT) </w:t>
            </w:r>
            <w:r>
              <w:t>– cvičící (100 %)</w:t>
            </w:r>
          </w:p>
          <w:p w14:paraId="43D5C967" w14:textId="77777777" w:rsidR="000F2EDD" w:rsidRDefault="000F2EDD" w:rsidP="004938E8">
            <w:pPr>
              <w:jc w:val="both"/>
            </w:pPr>
            <w:r>
              <w:t>Metody posuzování zdravotních rizik – cvičící (100 %)</w:t>
            </w:r>
          </w:p>
          <w:p w14:paraId="7B9C3B86" w14:textId="77777777" w:rsidR="000F2EDD" w:rsidRPr="008451B9" w:rsidRDefault="000F2EDD" w:rsidP="004938E8">
            <w:pPr>
              <w:jc w:val="both"/>
              <w:rPr>
                <w:color w:val="000000"/>
              </w:rPr>
            </w:pPr>
          </w:p>
        </w:tc>
      </w:tr>
      <w:tr w:rsidR="000F2EDD" w14:paraId="3D3E0033" w14:textId="77777777" w:rsidTr="004938E8">
        <w:trPr>
          <w:trHeight w:val="340"/>
        </w:trPr>
        <w:tc>
          <w:tcPr>
            <w:tcW w:w="9859" w:type="dxa"/>
            <w:gridSpan w:val="15"/>
            <w:tcBorders>
              <w:top w:val="nil"/>
            </w:tcBorders>
            <w:shd w:val="clear" w:color="auto" w:fill="FBD4B4"/>
          </w:tcPr>
          <w:p w14:paraId="45CF5007" w14:textId="77777777" w:rsidR="000F2EDD" w:rsidRPr="002827C6" w:rsidRDefault="000F2EDD" w:rsidP="004938E8">
            <w:pPr>
              <w:jc w:val="both"/>
              <w:rPr>
                <w:b/>
              </w:rPr>
            </w:pPr>
            <w:r w:rsidRPr="002827C6">
              <w:rPr>
                <w:b/>
              </w:rPr>
              <w:t>Zapojení do výuky v dalších studijních programech na téže vysoké škole (pouze u garantů ZT a PZ předmětů)</w:t>
            </w:r>
          </w:p>
        </w:tc>
      </w:tr>
      <w:tr w:rsidR="000F2EDD" w14:paraId="13980C0E" w14:textId="77777777" w:rsidTr="004938E8">
        <w:trPr>
          <w:trHeight w:val="340"/>
        </w:trPr>
        <w:tc>
          <w:tcPr>
            <w:tcW w:w="2802" w:type="dxa"/>
            <w:gridSpan w:val="2"/>
            <w:tcBorders>
              <w:top w:val="nil"/>
            </w:tcBorders>
          </w:tcPr>
          <w:p w14:paraId="0E9A6E56" w14:textId="77777777" w:rsidR="000F2EDD" w:rsidRPr="002827C6" w:rsidRDefault="000F2EDD" w:rsidP="004938E8">
            <w:pPr>
              <w:jc w:val="both"/>
              <w:rPr>
                <w:b/>
              </w:rPr>
            </w:pPr>
            <w:r w:rsidRPr="002827C6">
              <w:rPr>
                <w:b/>
              </w:rPr>
              <w:t>Název studijního předmětu</w:t>
            </w:r>
          </w:p>
        </w:tc>
        <w:tc>
          <w:tcPr>
            <w:tcW w:w="2409" w:type="dxa"/>
            <w:gridSpan w:val="3"/>
            <w:tcBorders>
              <w:top w:val="nil"/>
            </w:tcBorders>
          </w:tcPr>
          <w:p w14:paraId="5587897F" w14:textId="77777777" w:rsidR="000F2EDD" w:rsidRPr="002827C6" w:rsidRDefault="000F2EDD" w:rsidP="004938E8">
            <w:pPr>
              <w:jc w:val="both"/>
              <w:rPr>
                <w:b/>
              </w:rPr>
            </w:pPr>
            <w:r w:rsidRPr="002827C6">
              <w:rPr>
                <w:b/>
              </w:rPr>
              <w:t>Název studijního programu</w:t>
            </w:r>
          </w:p>
        </w:tc>
        <w:tc>
          <w:tcPr>
            <w:tcW w:w="567" w:type="dxa"/>
            <w:gridSpan w:val="2"/>
            <w:tcBorders>
              <w:top w:val="nil"/>
            </w:tcBorders>
          </w:tcPr>
          <w:p w14:paraId="4BB2A614" w14:textId="77777777" w:rsidR="000F2EDD" w:rsidRPr="002827C6" w:rsidRDefault="000F2EDD" w:rsidP="004938E8">
            <w:pPr>
              <w:jc w:val="both"/>
              <w:rPr>
                <w:b/>
              </w:rPr>
            </w:pPr>
            <w:r w:rsidRPr="002827C6">
              <w:rPr>
                <w:b/>
              </w:rPr>
              <w:t>Sem.</w:t>
            </w:r>
          </w:p>
        </w:tc>
        <w:tc>
          <w:tcPr>
            <w:tcW w:w="2109" w:type="dxa"/>
            <w:gridSpan w:val="5"/>
            <w:tcBorders>
              <w:top w:val="nil"/>
            </w:tcBorders>
          </w:tcPr>
          <w:p w14:paraId="1F9A180C" w14:textId="77777777" w:rsidR="000F2EDD" w:rsidRPr="002827C6" w:rsidRDefault="000F2EDD" w:rsidP="004938E8">
            <w:pPr>
              <w:jc w:val="both"/>
              <w:rPr>
                <w:b/>
              </w:rPr>
            </w:pPr>
            <w:r w:rsidRPr="002827C6">
              <w:rPr>
                <w:b/>
              </w:rPr>
              <w:t>Role ve výuce daného předmětu</w:t>
            </w:r>
          </w:p>
        </w:tc>
        <w:tc>
          <w:tcPr>
            <w:tcW w:w="1972" w:type="dxa"/>
            <w:gridSpan w:val="3"/>
            <w:tcBorders>
              <w:top w:val="nil"/>
            </w:tcBorders>
          </w:tcPr>
          <w:p w14:paraId="75994279" w14:textId="77777777" w:rsidR="000F2EDD" w:rsidRPr="002827C6" w:rsidRDefault="000F2EDD" w:rsidP="004938E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F2EDD" w14:paraId="1B6EB70B" w14:textId="77777777" w:rsidTr="004938E8">
        <w:trPr>
          <w:trHeight w:val="285"/>
        </w:trPr>
        <w:tc>
          <w:tcPr>
            <w:tcW w:w="2802" w:type="dxa"/>
            <w:gridSpan w:val="2"/>
            <w:tcBorders>
              <w:top w:val="nil"/>
            </w:tcBorders>
          </w:tcPr>
          <w:p w14:paraId="4B131E5F" w14:textId="77777777" w:rsidR="000F2EDD" w:rsidRPr="009B6531" w:rsidRDefault="000F2EDD" w:rsidP="004938E8">
            <w:pPr>
              <w:jc w:val="both"/>
            </w:pPr>
          </w:p>
        </w:tc>
        <w:tc>
          <w:tcPr>
            <w:tcW w:w="2409" w:type="dxa"/>
            <w:gridSpan w:val="3"/>
            <w:tcBorders>
              <w:top w:val="nil"/>
            </w:tcBorders>
          </w:tcPr>
          <w:p w14:paraId="3780FF93" w14:textId="77777777" w:rsidR="000F2EDD" w:rsidRPr="009B6531" w:rsidRDefault="000F2EDD" w:rsidP="004938E8">
            <w:pPr>
              <w:jc w:val="both"/>
            </w:pPr>
          </w:p>
        </w:tc>
        <w:tc>
          <w:tcPr>
            <w:tcW w:w="567" w:type="dxa"/>
            <w:gridSpan w:val="2"/>
            <w:tcBorders>
              <w:top w:val="nil"/>
            </w:tcBorders>
          </w:tcPr>
          <w:p w14:paraId="6AD974CE" w14:textId="77777777" w:rsidR="000F2EDD" w:rsidRPr="009B6531" w:rsidRDefault="000F2EDD" w:rsidP="004938E8">
            <w:pPr>
              <w:jc w:val="both"/>
            </w:pPr>
          </w:p>
        </w:tc>
        <w:tc>
          <w:tcPr>
            <w:tcW w:w="2109" w:type="dxa"/>
            <w:gridSpan w:val="5"/>
            <w:tcBorders>
              <w:top w:val="nil"/>
            </w:tcBorders>
          </w:tcPr>
          <w:p w14:paraId="3362EAD6" w14:textId="77777777" w:rsidR="000F2EDD" w:rsidRPr="009B6531" w:rsidRDefault="000F2EDD" w:rsidP="004938E8"/>
        </w:tc>
        <w:tc>
          <w:tcPr>
            <w:tcW w:w="1972" w:type="dxa"/>
            <w:gridSpan w:val="3"/>
            <w:tcBorders>
              <w:top w:val="nil"/>
            </w:tcBorders>
          </w:tcPr>
          <w:p w14:paraId="74D7F213" w14:textId="77777777" w:rsidR="000F2EDD" w:rsidRPr="009B6531" w:rsidRDefault="000F2EDD" w:rsidP="004938E8">
            <w:pPr>
              <w:jc w:val="both"/>
            </w:pPr>
          </w:p>
        </w:tc>
      </w:tr>
      <w:tr w:rsidR="000F2EDD" w14:paraId="4A05FC19" w14:textId="77777777" w:rsidTr="004938E8">
        <w:trPr>
          <w:trHeight w:val="284"/>
        </w:trPr>
        <w:tc>
          <w:tcPr>
            <w:tcW w:w="2802" w:type="dxa"/>
            <w:gridSpan w:val="2"/>
            <w:tcBorders>
              <w:top w:val="nil"/>
            </w:tcBorders>
          </w:tcPr>
          <w:p w14:paraId="0170E975" w14:textId="77777777" w:rsidR="000F2EDD" w:rsidRPr="009B6531" w:rsidRDefault="000F2EDD" w:rsidP="004938E8">
            <w:pPr>
              <w:jc w:val="both"/>
            </w:pPr>
          </w:p>
        </w:tc>
        <w:tc>
          <w:tcPr>
            <w:tcW w:w="2409" w:type="dxa"/>
            <w:gridSpan w:val="3"/>
            <w:tcBorders>
              <w:top w:val="nil"/>
            </w:tcBorders>
          </w:tcPr>
          <w:p w14:paraId="63B8D36A" w14:textId="77777777" w:rsidR="000F2EDD" w:rsidRPr="009B6531" w:rsidRDefault="000F2EDD" w:rsidP="004938E8">
            <w:pPr>
              <w:jc w:val="both"/>
            </w:pPr>
          </w:p>
        </w:tc>
        <w:tc>
          <w:tcPr>
            <w:tcW w:w="567" w:type="dxa"/>
            <w:gridSpan w:val="2"/>
            <w:tcBorders>
              <w:top w:val="nil"/>
            </w:tcBorders>
          </w:tcPr>
          <w:p w14:paraId="44938644" w14:textId="77777777" w:rsidR="000F2EDD" w:rsidRPr="009B6531" w:rsidRDefault="000F2EDD" w:rsidP="004938E8">
            <w:pPr>
              <w:jc w:val="both"/>
            </w:pPr>
          </w:p>
        </w:tc>
        <w:tc>
          <w:tcPr>
            <w:tcW w:w="2109" w:type="dxa"/>
            <w:gridSpan w:val="5"/>
            <w:tcBorders>
              <w:top w:val="nil"/>
            </w:tcBorders>
          </w:tcPr>
          <w:p w14:paraId="6A92AE33" w14:textId="77777777" w:rsidR="000F2EDD" w:rsidRPr="009B6531" w:rsidRDefault="000F2EDD" w:rsidP="004938E8"/>
        </w:tc>
        <w:tc>
          <w:tcPr>
            <w:tcW w:w="1972" w:type="dxa"/>
            <w:gridSpan w:val="3"/>
            <w:tcBorders>
              <w:top w:val="nil"/>
            </w:tcBorders>
          </w:tcPr>
          <w:p w14:paraId="1831D005" w14:textId="77777777" w:rsidR="000F2EDD" w:rsidRPr="009B6531" w:rsidRDefault="000F2EDD" w:rsidP="004938E8">
            <w:pPr>
              <w:jc w:val="both"/>
            </w:pPr>
          </w:p>
        </w:tc>
      </w:tr>
      <w:tr w:rsidR="000F2EDD" w14:paraId="1B481B9D" w14:textId="77777777" w:rsidTr="004938E8">
        <w:trPr>
          <w:trHeight w:val="284"/>
        </w:trPr>
        <w:tc>
          <w:tcPr>
            <w:tcW w:w="2802" w:type="dxa"/>
            <w:gridSpan w:val="2"/>
            <w:tcBorders>
              <w:top w:val="nil"/>
            </w:tcBorders>
          </w:tcPr>
          <w:p w14:paraId="62A53255" w14:textId="77777777" w:rsidR="000F2EDD" w:rsidRDefault="000F2EDD" w:rsidP="004938E8">
            <w:pPr>
              <w:jc w:val="both"/>
            </w:pPr>
          </w:p>
        </w:tc>
        <w:tc>
          <w:tcPr>
            <w:tcW w:w="2409" w:type="dxa"/>
            <w:gridSpan w:val="3"/>
            <w:tcBorders>
              <w:top w:val="nil"/>
            </w:tcBorders>
          </w:tcPr>
          <w:p w14:paraId="7688CC41" w14:textId="77777777" w:rsidR="000F2EDD" w:rsidRDefault="000F2EDD" w:rsidP="004938E8">
            <w:pPr>
              <w:jc w:val="both"/>
            </w:pPr>
          </w:p>
        </w:tc>
        <w:tc>
          <w:tcPr>
            <w:tcW w:w="567" w:type="dxa"/>
            <w:gridSpan w:val="2"/>
            <w:tcBorders>
              <w:top w:val="nil"/>
            </w:tcBorders>
          </w:tcPr>
          <w:p w14:paraId="7910D099" w14:textId="77777777" w:rsidR="000F2EDD" w:rsidRDefault="000F2EDD" w:rsidP="004938E8">
            <w:pPr>
              <w:jc w:val="both"/>
            </w:pPr>
          </w:p>
        </w:tc>
        <w:tc>
          <w:tcPr>
            <w:tcW w:w="2109" w:type="dxa"/>
            <w:gridSpan w:val="5"/>
            <w:tcBorders>
              <w:top w:val="nil"/>
            </w:tcBorders>
          </w:tcPr>
          <w:p w14:paraId="151F6882" w14:textId="77777777" w:rsidR="000F2EDD" w:rsidRPr="00816353" w:rsidRDefault="000F2EDD" w:rsidP="004938E8">
            <w:pPr>
              <w:rPr>
                <w:color w:val="000000"/>
              </w:rPr>
            </w:pPr>
          </w:p>
        </w:tc>
        <w:tc>
          <w:tcPr>
            <w:tcW w:w="1972" w:type="dxa"/>
            <w:gridSpan w:val="3"/>
            <w:tcBorders>
              <w:top w:val="nil"/>
            </w:tcBorders>
          </w:tcPr>
          <w:p w14:paraId="70F8FE7E" w14:textId="77777777" w:rsidR="000F2EDD" w:rsidRPr="009B6531" w:rsidRDefault="000F2EDD" w:rsidP="004938E8">
            <w:pPr>
              <w:jc w:val="both"/>
            </w:pPr>
          </w:p>
        </w:tc>
      </w:tr>
      <w:tr w:rsidR="000F2EDD" w14:paraId="2FA8BBFD" w14:textId="77777777" w:rsidTr="004938E8">
        <w:trPr>
          <w:trHeight w:val="284"/>
        </w:trPr>
        <w:tc>
          <w:tcPr>
            <w:tcW w:w="2802" w:type="dxa"/>
            <w:gridSpan w:val="2"/>
            <w:tcBorders>
              <w:top w:val="nil"/>
            </w:tcBorders>
          </w:tcPr>
          <w:p w14:paraId="385828FB" w14:textId="77777777" w:rsidR="000F2EDD" w:rsidRPr="009B6531" w:rsidRDefault="000F2EDD" w:rsidP="004938E8">
            <w:pPr>
              <w:jc w:val="both"/>
            </w:pPr>
          </w:p>
        </w:tc>
        <w:tc>
          <w:tcPr>
            <w:tcW w:w="2409" w:type="dxa"/>
            <w:gridSpan w:val="3"/>
            <w:tcBorders>
              <w:top w:val="nil"/>
            </w:tcBorders>
          </w:tcPr>
          <w:p w14:paraId="292901F2" w14:textId="77777777" w:rsidR="000F2EDD" w:rsidRPr="009B6531" w:rsidRDefault="000F2EDD" w:rsidP="004938E8">
            <w:pPr>
              <w:jc w:val="both"/>
            </w:pPr>
          </w:p>
        </w:tc>
        <w:tc>
          <w:tcPr>
            <w:tcW w:w="567" w:type="dxa"/>
            <w:gridSpan w:val="2"/>
            <w:tcBorders>
              <w:top w:val="nil"/>
            </w:tcBorders>
          </w:tcPr>
          <w:p w14:paraId="253C75CF" w14:textId="77777777" w:rsidR="000F2EDD" w:rsidRPr="009B6531" w:rsidRDefault="000F2EDD" w:rsidP="004938E8">
            <w:pPr>
              <w:jc w:val="both"/>
            </w:pPr>
          </w:p>
        </w:tc>
        <w:tc>
          <w:tcPr>
            <w:tcW w:w="2109" w:type="dxa"/>
            <w:gridSpan w:val="5"/>
            <w:tcBorders>
              <w:top w:val="nil"/>
            </w:tcBorders>
          </w:tcPr>
          <w:p w14:paraId="1B805853" w14:textId="77777777" w:rsidR="000F2EDD" w:rsidRPr="009B6531" w:rsidRDefault="000F2EDD" w:rsidP="004938E8"/>
        </w:tc>
        <w:tc>
          <w:tcPr>
            <w:tcW w:w="1972" w:type="dxa"/>
            <w:gridSpan w:val="3"/>
            <w:tcBorders>
              <w:top w:val="nil"/>
            </w:tcBorders>
          </w:tcPr>
          <w:p w14:paraId="25C91EA1" w14:textId="77777777" w:rsidR="000F2EDD" w:rsidRPr="009B6531" w:rsidRDefault="000F2EDD" w:rsidP="004938E8">
            <w:pPr>
              <w:jc w:val="both"/>
            </w:pPr>
          </w:p>
        </w:tc>
      </w:tr>
      <w:tr w:rsidR="000F2EDD" w14:paraId="56E92589" w14:textId="77777777" w:rsidTr="004938E8">
        <w:trPr>
          <w:trHeight w:val="284"/>
        </w:trPr>
        <w:tc>
          <w:tcPr>
            <w:tcW w:w="2802" w:type="dxa"/>
            <w:gridSpan w:val="2"/>
            <w:tcBorders>
              <w:top w:val="nil"/>
            </w:tcBorders>
          </w:tcPr>
          <w:p w14:paraId="7740A6E8" w14:textId="77777777" w:rsidR="000F2EDD" w:rsidRPr="009B6531" w:rsidRDefault="000F2EDD" w:rsidP="004938E8">
            <w:pPr>
              <w:jc w:val="both"/>
            </w:pPr>
          </w:p>
        </w:tc>
        <w:tc>
          <w:tcPr>
            <w:tcW w:w="2409" w:type="dxa"/>
            <w:gridSpan w:val="3"/>
            <w:tcBorders>
              <w:top w:val="nil"/>
            </w:tcBorders>
          </w:tcPr>
          <w:p w14:paraId="065015DC" w14:textId="77777777" w:rsidR="000F2EDD" w:rsidRPr="009B6531" w:rsidRDefault="000F2EDD" w:rsidP="004938E8">
            <w:pPr>
              <w:jc w:val="both"/>
            </w:pPr>
          </w:p>
        </w:tc>
        <w:tc>
          <w:tcPr>
            <w:tcW w:w="567" w:type="dxa"/>
            <w:gridSpan w:val="2"/>
            <w:tcBorders>
              <w:top w:val="nil"/>
            </w:tcBorders>
          </w:tcPr>
          <w:p w14:paraId="49634AE6" w14:textId="77777777" w:rsidR="000F2EDD" w:rsidRPr="009B6531" w:rsidRDefault="000F2EDD" w:rsidP="004938E8">
            <w:pPr>
              <w:jc w:val="both"/>
            </w:pPr>
          </w:p>
        </w:tc>
        <w:tc>
          <w:tcPr>
            <w:tcW w:w="2109" w:type="dxa"/>
            <w:gridSpan w:val="5"/>
            <w:tcBorders>
              <w:top w:val="nil"/>
            </w:tcBorders>
          </w:tcPr>
          <w:p w14:paraId="013D3951" w14:textId="77777777" w:rsidR="000F2EDD" w:rsidRPr="009B6531" w:rsidRDefault="000F2EDD" w:rsidP="004938E8"/>
        </w:tc>
        <w:tc>
          <w:tcPr>
            <w:tcW w:w="1972" w:type="dxa"/>
            <w:gridSpan w:val="3"/>
            <w:tcBorders>
              <w:top w:val="nil"/>
            </w:tcBorders>
          </w:tcPr>
          <w:p w14:paraId="24CC9126" w14:textId="77777777" w:rsidR="000F2EDD" w:rsidRPr="009B6531" w:rsidRDefault="000F2EDD" w:rsidP="004938E8">
            <w:pPr>
              <w:jc w:val="both"/>
            </w:pPr>
          </w:p>
        </w:tc>
      </w:tr>
      <w:tr w:rsidR="000F2EDD" w14:paraId="634EC2CB" w14:textId="77777777" w:rsidTr="004938E8">
        <w:trPr>
          <w:trHeight w:val="284"/>
        </w:trPr>
        <w:tc>
          <w:tcPr>
            <w:tcW w:w="2802" w:type="dxa"/>
            <w:gridSpan w:val="2"/>
            <w:tcBorders>
              <w:top w:val="nil"/>
            </w:tcBorders>
          </w:tcPr>
          <w:p w14:paraId="4951F018" w14:textId="77777777" w:rsidR="000F2EDD" w:rsidRDefault="000F2EDD" w:rsidP="004938E8">
            <w:pPr>
              <w:jc w:val="both"/>
            </w:pPr>
          </w:p>
        </w:tc>
        <w:tc>
          <w:tcPr>
            <w:tcW w:w="2409" w:type="dxa"/>
            <w:gridSpan w:val="3"/>
            <w:tcBorders>
              <w:top w:val="nil"/>
            </w:tcBorders>
          </w:tcPr>
          <w:p w14:paraId="6774997D" w14:textId="77777777" w:rsidR="000F2EDD" w:rsidRDefault="000F2EDD" w:rsidP="004938E8">
            <w:pPr>
              <w:jc w:val="both"/>
            </w:pPr>
          </w:p>
        </w:tc>
        <w:tc>
          <w:tcPr>
            <w:tcW w:w="567" w:type="dxa"/>
            <w:gridSpan w:val="2"/>
            <w:tcBorders>
              <w:top w:val="nil"/>
            </w:tcBorders>
          </w:tcPr>
          <w:p w14:paraId="7F314944" w14:textId="77777777" w:rsidR="000F2EDD" w:rsidRDefault="000F2EDD" w:rsidP="004938E8">
            <w:pPr>
              <w:jc w:val="both"/>
            </w:pPr>
          </w:p>
        </w:tc>
        <w:tc>
          <w:tcPr>
            <w:tcW w:w="2109" w:type="dxa"/>
            <w:gridSpan w:val="5"/>
            <w:tcBorders>
              <w:top w:val="nil"/>
            </w:tcBorders>
          </w:tcPr>
          <w:p w14:paraId="20D4B562" w14:textId="77777777" w:rsidR="000F2EDD" w:rsidRPr="00816353" w:rsidRDefault="000F2EDD" w:rsidP="004938E8">
            <w:pPr>
              <w:rPr>
                <w:color w:val="000000"/>
              </w:rPr>
            </w:pPr>
          </w:p>
        </w:tc>
        <w:tc>
          <w:tcPr>
            <w:tcW w:w="1972" w:type="dxa"/>
            <w:gridSpan w:val="3"/>
            <w:tcBorders>
              <w:top w:val="nil"/>
            </w:tcBorders>
          </w:tcPr>
          <w:p w14:paraId="1B3F37DC" w14:textId="77777777" w:rsidR="000F2EDD" w:rsidRPr="009B6531" w:rsidRDefault="000F2EDD" w:rsidP="004938E8">
            <w:pPr>
              <w:jc w:val="both"/>
            </w:pPr>
          </w:p>
        </w:tc>
      </w:tr>
      <w:tr w:rsidR="000F2EDD" w14:paraId="386AA2BF" w14:textId="77777777" w:rsidTr="004938E8">
        <w:trPr>
          <w:trHeight w:val="284"/>
        </w:trPr>
        <w:tc>
          <w:tcPr>
            <w:tcW w:w="2802" w:type="dxa"/>
            <w:gridSpan w:val="2"/>
            <w:tcBorders>
              <w:top w:val="nil"/>
            </w:tcBorders>
          </w:tcPr>
          <w:p w14:paraId="5F93D7B6" w14:textId="77777777" w:rsidR="000F2EDD" w:rsidRDefault="000F2EDD" w:rsidP="004938E8">
            <w:pPr>
              <w:jc w:val="both"/>
            </w:pPr>
          </w:p>
        </w:tc>
        <w:tc>
          <w:tcPr>
            <w:tcW w:w="2409" w:type="dxa"/>
            <w:gridSpan w:val="3"/>
            <w:tcBorders>
              <w:top w:val="nil"/>
            </w:tcBorders>
          </w:tcPr>
          <w:p w14:paraId="45C74585" w14:textId="77777777" w:rsidR="000F2EDD" w:rsidRDefault="000F2EDD" w:rsidP="004938E8">
            <w:pPr>
              <w:jc w:val="both"/>
            </w:pPr>
          </w:p>
        </w:tc>
        <w:tc>
          <w:tcPr>
            <w:tcW w:w="567" w:type="dxa"/>
            <w:gridSpan w:val="2"/>
            <w:tcBorders>
              <w:top w:val="nil"/>
            </w:tcBorders>
          </w:tcPr>
          <w:p w14:paraId="08C2E872" w14:textId="77777777" w:rsidR="000F2EDD" w:rsidRDefault="000F2EDD" w:rsidP="004938E8">
            <w:pPr>
              <w:jc w:val="both"/>
            </w:pPr>
          </w:p>
        </w:tc>
        <w:tc>
          <w:tcPr>
            <w:tcW w:w="2109" w:type="dxa"/>
            <w:gridSpan w:val="5"/>
            <w:tcBorders>
              <w:top w:val="nil"/>
            </w:tcBorders>
          </w:tcPr>
          <w:p w14:paraId="385C0AD2" w14:textId="77777777" w:rsidR="000F2EDD" w:rsidRPr="00816353" w:rsidRDefault="000F2EDD" w:rsidP="004938E8">
            <w:pPr>
              <w:rPr>
                <w:color w:val="000000"/>
              </w:rPr>
            </w:pPr>
          </w:p>
        </w:tc>
        <w:tc>
          <w:tcPr>
            <w:tcW w:w="1972" w:type="dxa"/>
            <w:gridSpan w:val="3"/>
            <w:tcBorders>
              <w:top w:val="nil"/>
            </w:tcBorders>
          </w:tcPr>
          <w:p w14:paraId="3E17F6FA" w14:textId="77777777" w:rsidR="000F2EDD" w:rsidRPr="009B6531" w:rsidRDefault="000F2EDD" w:rsidP="004938E8">
            <w:pPr>
              <w:jc w:val="both"/>
            </w:pPr>
          </w:p>
        </w:tc>
      </w:tr>
      <w:tr w:rsidR="000F2EDD" w14:paraId="03E5AFF4" w14:textId="77777777" w:rsidTr="004938E8">
        <w:tc>
          <w:tcPr>
            <w:tcW w:w="9859" w:type="dxa"/>
            <w:gridSpan w:val="15"/>
            <w:shd w:val="clear" w:color="auto" w:fill="F7CAAC"/>
          </w:tcPr>
          <w:p w14:paraId="6DF24FA0" w14:textId="77777777" w:rsidR="000F2EDD" w:rsidRDefault="000F2EDD" w:rsidP="004938E8">
            <w:pPr>
              <w:jc w:val="both"/>
            </w:pPr>
            <w:r>
              <w:rPr>
                <w:b/>
              </w:rPr>
              <w:t>Údaje o vzdělání na VŠ</w:t>
            </w:r>
          </w:p>
        </w:tc>
      </w:tr>
      <w:tr w:rsidR="000F2EDD" w14:paraId="7F72E1BD" w14:textId="77777777" w:rsidTr="004938E8">
        <w:trPr>
          <w:trHeight w:val="1020"/>
        </w:trPr>
        <w:tc>
          <w:tcPr>
            <w:tcW w:w="9859" w:type="dxa"/>
            <w:gridSpan w:val="15"/>
          </w:tcPr>
          <w:p w14:paraId="1D9BDCD0" w14:textId="77777777" w:rsidR="000F2EDD" w:rsidRPr="00A115F1" w:rsidRDefault="000F2EDD" w:rsidP="004938E8">
            <w:pPr>
              <w:jc w:val="both"/>
              <w:rPr>
                <w:bCs/>
              </w:rPr>
            </w:pPr>
            <w:r w:rsidRPr="00231129">
              <w:rPr>
                <w:bCs/>
              </w:rPr>
              <w:t>2017 – doktor (Ph.D.), studijní program: Ochrana vojsk a obyvatelstva, obor: Modelování a simulace procesů ochrany vojsk a obyvatelstva, Univerzita obrany v Brně</w:t>
            </w:r>
          </w:p>
        </w:tc>
      </w:tr>
      <w:tr w:rsidR="000F2EDD" w14:paraId="5AA9AEAC" w14:textId="77777777" w:rsidTr="004938E8">
        <w:tc>
          <w:tcPr>
            <w:tcW w:w="9859" w:type="dxa"/>
            <w:gridSpan w:val="15"/>
            <w:shd w:val="clear" w:color="auto" w:fill="F7CAAC"/>
          </w:tcPr>
          <w:p w14:paraId="754B091E" w14:textId="77777777" w:rsidR="000F2EDD" w:rsidRDefault="000F2EDD" w:rsidP="004938E8">
            <w:pPr>
              <w:jc w:val="both"/>
              <w:rPr>
                <w:b/>
              </w:rPr>
            </w:pPr>
            <w:r>
              <w:rPr>
                <w:b/>
              </w:rPr>
              <w:t>Údaje o odborném působení od absolvování VŠ</w:t>
            </w:r>
          </w:p>
        </w:tc>
      </w:tr>
      <w:tr w:rsidR="000F2EDD" w14:paraId="0EAF92AC" w14:textId="77777777" w:rsidTr="004938E8">
        <w:trPr>
          <w:trHeight w:val="1361"/>
        </w:trPr>
        <w:tc>
          <w:tcPr>
            <w:tcW w:w="9859" w:type="dxa"/>
            <w:gridSpan w:val="15"/>
          </w:tcPr>
          <w:p w14:paraId="3A9ED02E" w14:textId="77777777" w:rsidR="000F2EDD" w:rsidRPr="00231129" w:rsidRDefault="000F2EDD" w:rsidP="004938E8">
            <w:pPr>
              <w:jc w:val="both"/>
              <w:rPr>
                <w:rFonts w:eastAsia="Arial Unicode MS"/>
              </w:rPr>
            </w:pPr>
            <w:r>
              <w:rPr>
                <w:rFonts w:eastAsia="Arial Unicode MS"/>
              </w:rPr>
              <w:t>2021-</w:t>
            </w:r>
            <w:r w:rsidRPr="003961FC">
              <w:rPr>
                <w:rFonts w:eastAsia="Arial Unicode MS"/>
              </w:rPr>
              <w:t xml:space="preserve">dosud: </w:t>
            </w:r>
            <w:r>
              <w:rPr>
                <w:rFonts w:eastAsia="Arial Unicode MS"/>
              </w:rPr>
              <w:t xml:space="preserve">Univerzita Tomáše Bati </w:t>
            </w:r>
            <w:r w:rsidRPr="003961FC">
              <w:rPr>
                <w:rFonts w:eastAsia="Arial Unicode MS"/>
              </w:rPr>
              <w:t xml:space="preserve">ve Zlíně, </w:t>
            </w:r>
            <w:r w:rsidRPr="003961FC">
              <w:t>Fakulta logistiky a krizového řízení</w:t>
            </w:r>
            <w:r>
              <w:rPr>
                <w:szCs w:val="22"/>
              </w:rPr>
              <w:t xml:space="preserve">, </w:t>
            </w:r>
            <w:r w:rsidRPr="003C14B4">
              <w:rPr>
                <w:szCs w:val="22"/>
              </w:rPr>
              <w:t>od</w:t>
            </w:r>
            <w:r>
              <w:rPr>
                <w:szCs w:val="22"/>
              </w:rPr>
              <w:t>borný asistent</w:t>
            </w:r>
            <w:r>
              <w:rPr>
                <w:rFonts w:eastAsia="Arial Unicode MS"/>
              </w:rPr>
              <w:t xml:space="preserve"> (pp)</w:t>
            </w:r>
          </w:p>
          <w:p w14:paraId="79A54A6D" w14:textId="77777777" w:rsidR="000F2EDD" w:rsidRDefault="000F2EDD" w:rsidP="004938E8">
            <w:pPr>
              <w:jc w:val="both"/>
              <w:rPr>
                <w:szCs w:val="22"/>
              </w:rPr>
            </w:pPr>
            <w:r>
              <w:rPr>
                <w:szCs w:val="22"/>
              </w:rPr>
              <w:t xml:space="preserve">2020-2021: Vysoké učení technické v Brně, Ústav soudního inženýrství – </w:t>
            </w:r>
            <w:r w:rsidRPr="00394D12">
              <w:rPr>
                <w:szCs w:val="22"/>
              </w:rPr>
              <w:t>odbor inženýrství rizik</w:t>
            </w:r>
            <w:r>
              <w:rPr>
                <w:szCs w:val="22"/>
              </w:rPr>
              <w:t>, odborný asistent (pp)</w:t>
            </w:r>
          </w:p>
          <w:p w14:paraId="55253002" w14:textId="77777777" w:rsidR="000F2EDD" w:rsidRPr="00A115F1" w:rsidRDefault="000F2EDD" w:rsidP="004938E8">
            <w:pPr>
              <w:jc w:val="both"/>
              <w:rPr>
                <w:szCs w:val="22"/>
              </w:rPr>
            </w:pPr>
            <w:r>
              <w:rPr>
                <w:szCs w:val="22"/>
              </w:rPr>
              <w:t>2016-2020</w:t>
            </w:r>
            <w:r w:rsidRPr="003C14B4">
              <w:rPr>
                <w:szCs w:val="22"/>
              </w:rPr>
              <w:t>:</w:t>
            </w:r>
            <w:r>
              <w:rPr>
                <w:szCs w:val="22"/>
              </w:rPr>
              <w:t xml:space="preserve"> Univerzita obrany v Brně, Katedra kvantitativních metod, </w:t>
            </w:r>
            <w:r w:rsidRPr="003C14B4">
              <w:rPr>
                <w:szCs w:val="22"/>
              </w:rPr>
              <w:t>od</w:t>
            </w:r>
            <w:r>
              <w:rPr>
                <w:szCs w:val="22"/>
              </w:rPr>
              <w:t>borný asistent (pp)</w:t>
            </w:r>
          </w:p>
        </w:tc>
      </w:tr>
      <w:tr w:rsidR="000F2EDD" w14:paraId="44BC4F68" w14:textId="77777777" w:rsidTr="004938E8">
        <w:trPr>
          <w:trHeight w:val="250"/>
        </w:trPr>
        <w:tc>
          <w:tcPr>
            <w:tcW w:w="9859" w:type="dxa"/>
            <w:gridSpan w:val="15"/>
            <w:shd w:val="clear" w:color="auto" w:fill="F7CAAC"/>
          </w:tcPr>
          <w:p w14:paraId="009A9114" w14:textId="77777777" w:rsidR="000F2EDD" w:rsidRDefault="000F2EDD" w:rsidP="004938E8">
            <w:pPr>
              <w:jc w:val="both"/>
            </w:pPr>
            <w:r>
              <w:rPr>
                <w:b/>
              </w:rPr>
              <w:t>Zkušenosti s vedením kvalifikačních a rigorózních prací</w:t>
            </w:r>
          </w:p>
        </w:tc>
      </w:tr>
      <w:tr w:rsidR="000F2EDD" w14:paraId="5CFD0A52" w14:textId="77777777" w:rsidTr="004938E8">
        <w:trPr>
          <w:trHeight w:val="1020"/>
        </w:trPr>
        <w:tc>
          <w:tcPr>
            <w:tcW w:w="9859" w:type="dxa"/>
            <w:gridSpan w:val="15"/>
          </w:tcPr>
          <w:p w14:paraId="073F29E5" w14:textId="77777777" w:rsidR="000F2EDD" w:rsidRDefault="000F2EDD" w:rsidP="004938E8">
            <w:pPr>
              <w:jc w:val="both"/>
            </w:pPr>
            <w:r>
              <w:t>7x vedoucí bakalářské práce</w:t>
            </w:r>
          </w:p>
          <w:p w14:paraId="1D36DE5B" w14:textId="77777777" w:rsidR="000F2EDD" w:rsidRDefault="000F2EDD" w:rsidP="004938E8">
            <w:pPr>
              <w:jc w:val="both"/>
            </w:pPr>
            <w:r>
              <w:t>4x vedoucí diplomové práce</w:t>
            </w:r>
          </w:p>
        </w:tc>
      </w:tr>
      <w:tr w:rsidR="000F2EDD" w14:paraId="22EDBC63" w14:textId="77777777" w:rsidTr="004938E8">
        <w:trPr>
          <w:cantSplit/>
        </w:trPr>
        <w:tc>
          <w:tcPr>
            <w:tcW w:w="3347" w:type="dxa"/>
            <w:gridSpan w:val="3"/>
            <w:tcBorders>
              <w:top w:val="single" w:sz="12" w:space="0" w:color="auto"/>
            </w:tcBorders>
            <w:shd w:val="clear" w:color="auto" w:fill="F7CAAC"/>
          </w:tcPr>
          <w:p w14:paraId="7281CDA5" w14:textId="77777777" w:rsidR="000F2EDD" w:rsidRDefault="000F2EDD" w:rsidP="004938E8">
            <w:pPr>
              <w:jc w:val="both"/>
            </w:pPr>
            <w:r>
              <w:rPr>
                <w:b/>
              </w:rPr>
              <w:t xml:space="preserve">Obor habilitačního řízení </w:t>
            </w:r>
          </w:p>
        </w:tc>
        <w:tc>
          <w:tcPr>
            <w:tcW w:w="2245" w:type="dxa"/>
            <w:gridSpan w:val="3"/>
            <w:tcBorders>
              <w:top w:val="single" w:sz="12" w:space="0" w:color="auto"/>
            </w:tcBorders>
            <w:shd w:val="clear" w:color="auto" w:fill="F7CAAC"/>
          </w:tcPr>
          <w:p w14:paraId="78BB1552" w14:textId="77777777" w:rsidR="000F2EDD" w:rsidRDefault="000F2EDD" w:rsidP="004938E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C2DD7A9"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B74563" w14:textId="77777777" w:rsidR="000F2EDD" w:rsidRDefault="000F2EDD" w:rsidP="004938E8">
            <w:pPr>
              <w:jc w:val="both"/>
              <w:rPr>
                <w:b/>
              </w:rPr>
            </w:pPr>
            <w:r>
              <w:rPr>
                <w:b/>
              </w:rPr>
              <w:t>Ohlasy publikací</w:t>
            </w:r>
          </w:p>
        </w:tc>
      </w:tr>
      <w:tr w:rsidR="000F2EDD" w14:paraId="2E53B5FE" w14:textId="77777777" w:rsidTr="004938E8">
        <w:trPr>
          <w:cantSplit/>
        </w:trPr>
        <w:tc>
          <w:tcPr>
            <w:tcW w:w="3347" w:type="dxa"/>
            <w:gridSpan w:val="3"/>
          </w:tcPr>
          <w:p w14:paraId="1560D824" w14:textId="77777777" w:rsidR="000F2EDD" w:rsidRDefault="000F2EDD" w:rsidP="004938E8">
            <w:pPr>
              <w:jc w:val="both"/>
            </w:pPr>
          </w:p>
        </w:tc>
        <w:tc>
          <w:tcPr>
            <w:tcW w:w="2245" w:type="dxa"/>
            <w:gridSpan w:val="3"/>
          </w:tcPr>
          <w:p w14:paraId="3F509D11" w14:textId="77777777" w:rsidR="000F2EDD" w:rsidRDefault="000F2EDD" w:rsidP="004938E8">
            <w:pPr>
              <w:jc w:val="both"/>
            </w:pPr>
          </w:p>
        </w:tc>
        <w:tc>
          <w:tcPr>
            <w:tcW w:w="2248" w:type="dxa"/>
            <w:gridSpan w:val="5"/>
            <w:tcBorders>
              <w:right w:val="single" w:sz="12" w:space="0" w:color="auto"/>
            </w:tcBorders>
          </w:tcPr>
          <w:p w14:paraId="12A673AA" w14:textId="77777777" w:rsidR="000F2EDD" w:rsidRDefault="000F2EDD" w:rsidP="004938E8">
            <w:pPr>
              <w:jc w:val="both"/>
            </w:pPr>
          </w:p>
        </w:tc>
        <w:tc>
          <w:tcPr>
            <w:tcW w:w="632" w:type="dxa"/>
            <w:gridSpan w:val="2"/>
            <w:tcBorders>
              <w:left w:val="single" w:sz="12" w:space="0" w:color="auto"/>
            </w:tcBorders>
            <w:shd w:val="clear" w:color="auto" w:fill="F7CAAC"/>
          </w:tcPr>
          <w:p w14:paraId="16AFF61C" w14:textId="77777777" w:rsidR="000F2EDD" w:rsidRPr="00F20AEF" w:rsidRDefault="000F2EDD" w:rsidP="004938E8">
            <w:pPr>
              <w:jc w:val="both"/>
            </w:pPr>
            <w:r w:rsidRPr="00F20AEF">
              <w:rPr>
                <w:b/>
              </w:rPr>
              <w:t>WoS</w:t>
            </w:r>
          </w:p>
        </w:tc>
        <w:tc>
          <w:tcPr>
            <w:tcW w:w="693" w:type="dxa"/>
            <w:shd w:val="clear" w:color="auto" w:fill="F7CAAC"/>
          </w:tcPr>
          <w:p w14:paraId="7781503C" w14:textId="77777777" w:rsidR="000F2EDD" w:rsidRPr="00F20AEF" w:rsidRDefault="000F2EDD" w:rsidP="004938E8">
            <w:pPr>
              <w:jc w:val="both"/>
              <w:rPr>
                <w:sz w:val="18"/>
              </w:rPr>
            </w:pPr>
            <w:r w:rsidRPr="00F20AEF">
              <w:rPr>
                <w:b/>
                <w:sz w:val="18"/>
              </w:rPr>
              <w:t>Scopus</w:t>
            </w:r>
          </w:p>
        </w:tc>
        <w:tc>
          <w:tcPr>
            <w:tcW w:w="694" w:type="dxa"/>
            <w:shd w:val="clear" w:color="auto" w:fill="F7CAAC"/>
          </w:tcPr>
          <w:p w14:paraId="36EFF340" w14:textId="77777777" w:rsidR="000F2EDD" w:rsidRDefault="000F2EDD" w:rsidP="004938E8">
            <w:pPr>
              <w:jc w:val="both"/>
            </w:pPr>
            <w:r>
              <w:rPr>
                <w:b/>
                <w:sz w:val="18"/>
              </w:rPr>
              <w:t>ostatní</w:t>
            </w:r>
          </w:p>
        </w:tc>
      </w:tr>
      <w:tr w:rsidR="000F2EDD" w14:paraId="01667673" w14:textId="77777777" w:rsidTr="004938E8">
        <w:trPr>
          <w:cantSplit/>
          <w:trHeight w:val="70"/>
        </w:trPr>
        <w:tc>
          <w:tcPr>
            <w:tcW w:w="3347" w:type="dxa"/>
            <w:gridSpan w:val="3"/>
            <w:shd w:val="clear" w:color="auto" w:fill="F7CAAC"/>
          </w:tcPr>
          <w:p w14:paraId="5C799FA6" w14:textId="77777777" w:rsidR="000F2EDD" w:rsidRDefault="000F2EDD" w:rsidP="004938E8">
            <w:pPr>
              <w:jc w:val="both"/>
            </w:pPr>
            <w:r>
              <w:rPr>
                <w:b/>
              </w:rPr>
              <w:t>Obor jmenovacího řízení</w:t>
            </w:r>
          </w:p>
        </w:tc>
        <w:tc>
          <w:tcPr>
            <w:tcW w:w="2245" w:type="dxa"/>
            <w:gridSpan w:val="3"/>
            <w:shd w:val="clear" w:color="auto" w:fill="F7CAAC"/>
          </w:tcPr>
          <w:p w14:paraId="40EE7CFE" w14:textId="77777777" w:rsidR="000F2EDD" w:rsidRDefault="000F2EDD" w:rsidP="004938E8">
            <w:pPr>
              <w:jc w:val="both"/>
            </w:pPr>
            <w:r>
              <w:rPr>
                <w:b/>
              </w:rPr>
              <w:t>Rok udělení hodnosti</w:t>
            </w:r>
          </w:p>
        </w:tc>
        <w:tc>
          <w:tcPr>
            <w:tcW w:w="2248" w:type="dxa"/>
            <w:gridSpan w:val="5"/>
            <w:tcBorders>
              <w:right w:val="single" w:sz="12" w:space="0" w:color="auto"/>
            </w:tcBorders>
            <w:shd w:val="clear" w:color="auto" w:fill="F7CAAC"/>
          </w:tcPr>
          <w:p w14:paraId="183E0660" w14:textId="77777777" w:rsidR="000F2EDD" w:rsidRDefault="000F2EDD" w:rsidP="004938E8">
            <w:pPr>
              <w:jc w:val="both"/>
            </w:pPr>
            <w:r>
              <w:rPr>
                <w:b/>
              </w:rPr>
              <w:t>Řízení konáno na VŠ</w:t>
            </w:r>
          </w:p>
        </w:tc>
        <w:tc>
          <w:tcPr>
            <w:tcW w:w="632" w:type="dxa"/>
            <w:gridSpan w:val="2"/>
            <w:tcBorders>
              <w:left w:val="single" w:sz="12" w:space="0" w:color="auto"/>
            </w:tcBorders>
          </w:tcPr>
          <w:p w14:paraId="1E874C25" w14:textId="77777777" w:rsidR="000F2EDD" w:rsidRPr="00F20AEF" w:rsidRDefault="000F2EDD" w:rsidP="004938E8">
            <w:pPr>
              <w:jc w:val="both"/>
              <w:rPr>
                <w:b/>
              </w:rPr>
            </w:pPr>
            <w:r>
              <w:rPr>
                <w:b/>
              </w:rPr>
              <w:t>59</w:t>
            </w:r>
          </w:p>
        </w:tc>
        <w:tc>
          <w:tcPr>
            <w:tcW w:w="693" w:type="dxa"/>
          </w:tcPr>
          <w:p w14:paraId="4780F4EB" w14:textId="77777777" w:rsidR="000F2EDD" w:rsidRPr="00F20AEF" w:rsidRDefault="000F2EDD" w:rsidP="004938E8">
            <w:pPr>
              <w:jc w:val="both"/>
              <w:rPr>
                <w:b/>
              </w:rPr>
            </w:pPr>
            <w:r>
              <w:rPr>
                <w:b/>
              </w:rPr>
              <w:t>84</w:t>
            </w:r>
          </w:p>
        </w:tc>
        <w:tc>
          <w:tcPr>
            <w:tcW w:w="694" w:type="dxa"/>
          </w:tcPr>
          <w:p w14:paraId="3940AE2B" w14:textId="77777777" w:rsidR="000F2EDD" w:rsidRPr="005B7443" w:rsidRDefault="000F2EDD" w:rsidP="004938E8">
            <w:pPr>
              <w:jc w:val="both"/>
              <w:rPr>
                <w:b/>
              </w:rPr>
            </w:pPr>
          </w:p>
        </w:tc>
      </w:tr>
      <w:tr w:rsidR="000F2EDD" w14:paraId="2E052517" w14:textId="77777777" w:rsidTr="004938E8">
        <w:trPr>
          <w:trHeight w:val="205"/>
        </w:trPr>
        <w:tc>
          <w:tcPr>
            <w:tcW w:w="3347" w:type="dxa"/>
            <w:gridSpan w:val="3"/>
          </w:tcPr>
          <w:p w14:paraId="52DAD08D" w14:textId="77777777" w:rsidR="000F2EDD" w:rsidRDefault="000F2EDD" w:rsidP="004938E8">
            <w:pPr>
              <w:jc w:val="both"/>
            </w:pPr>
          </w:p>
        </w:tc>
        <w:tc>
          <w:tcPr>
            <w:tcW w:w="2245" w:type="dxa"/>
            <w:gridSpan w:val="3"/>
          </w:tcPr>
          <w:p w14:paraId="2F7F8299" w14:textId="77777777" w:rsidR="000F2EDD" w:rsidRDefault="000F2EDD" w:rsidP="004938E8">
            <w:pPr>
              <w:jc w:val="both"/>
            </w:pPr>
          </w:p>
        </w:tc>
        <w:tc>
          <w:tcPr>
            <w:tcW w:w="2248" w:type="dxa"/>
            <w:gridSpan w:val="5"/>
            <w:tcBorders>
              <w:right w:val="single" w:sz="12" w:space="0" w:color="auto"/>
            </w:tcBorders>
          </w:tcPr>
          <w:p w14:paraId="49C1F090" w14:textId="77777777" w:rsidR="000F2EDD" w:rsidRDefault="000F2EDD" w:rsidP="004938E8">
            <w:pPr>
              <w:jc w:val="both"/>
            </w:pPr>
          </w:p>
        </w:tc>
        <w:tc>
          <w:tcPr>
            <w:tcW w:w="1325" w:type="dxa"/>
            <w:gridSpan w:val="3"/>
            <w:tcBorders>
              <w:left w:val="single" w:sz="12" w:space="0" w:color="auto"/>
            </w:tcBorders>
            <w:shd w:val="clear" w:color="auto" w:fill="FBD4B4"/>
            <w:vAlign w:val="center"/>
          </w:tcPr>
          <w:p w14:paraId="30369B01" w14:textId="77777777" w:rsidR="000F2EDD" w:rsidRPr="00F20AEF" w:rsidRDefault="000F2EDD" w:rsidP="004938E8">
            <w:pPr>
              <w:jc w:val="both"/>
              <w:rPr>
                <w:b/>
                <w:sz w:val="18"/>
              </w:rPr>
            </w:pPr>
            <w:r w:rsidRPr="00F20AEF">
              <w:rPr>
                <w:b/>
                <w:sz w:val="18"/>
              </w:rPr>
              <w:t>H-index WoS/Scopus</w:t>
            </w:r>
          </w:p>
        </w:tc>
        <w:tc>
          <w:tcPr>
            <w:tcW w:w="694" w:type="dxa"/>
            <w:vAlign w:val="center"/>
          </w:tcPr>
          <w:p w14:paraId="39E55546" w14:textId="77777777" w:rsidR="000F2EDD" w:rsidRPr="005B7443" w:rsidRDefault="000F2EDD" w:rsidP="004938E8">
            <w:pPr>
              <w:rPr>
                <w:b/>
              </w:rPr>
            </w:pPr>
            <w:r w:rsidRPr="005B7443">
              <w:rPr>
                <w:b/>
              </w:rPr>
              <w:t xml:space="preserve">   </w:t>
            </w:r>
            <w:r>
              <w:rPr>
                <w:b/>
              </w:rPr>
              <w:t>4/6</w:t>
            </w:r>
          </w:p>
        </w:tc>
      </w:tr>
      <w:tr w:rsidR="000F2EDD" w14:paraId="6089C80A" w14:textId="77777777" w:rsidTr="004938E8">
        <w:tc>
          <w:tcPr>
            <w:tcW w:w="9859" w:type="dxa"/>
            <w:gridSpan w:val="15"/>
            <w:shd w:val="clear" w:color="auto" w:fill="F7CAAC"/>
          </w:tcPr>
          <w:p w14:paraId="166CA1D9" w14:textId="77777777" w:rsidR="000F2EDD" w:rsidRDefault="000F2EDD" w:rsidP="004938E8">
            <w:pPr>
              <w:jc w:val="both"/>
              <w:rPr>
                <w:b/>
              </w:rPr>
            </w:pPr>
            <w:r>
              <w:rPr>
                <w:b/>
              </w:rPr>
              <w:t>Přehled o nejvýznamnější publikační a další tvůrčí činnosti nebo další profesní činnosti u odborníků z praxe vztahující se k zabezpečovaným předmětům</w:t>
            </w:r>
          </w:p>
        </w:tc>
      </w:tr>
      <w:tr w:rsidR="000F2EDD" w14:paraId="5FFE4CA9" w14:textId="77777777" w:rsidTr="004938E8">
        <w:trPr>
          <w:trHeight w:val="2347"/>
        </w:trPr>
        <w:tc>
          <w:tcPr>
            <w:tcW w:w="9859" w:type="dxa"/>
            <w:gridSpan w:val="15"/>
          </w:tcPr>
          <w:p w14:paraId="20CC090B" w14:textId="77777777" w:rsidR="000F2EDD" w:rsidRPr="00415C68" w:rsidRDefault="000F2EDD" w:rsidP="004938E8">
            <w:pPr>
              <w:spacing w:after="240"/>
              <w:jc w:val="both"/>
              <w:rPr>
                <w:bCs/>
                <w:lang w:val="en-GB"/>
              </w:rPr>
            </w:pPr>
            <w:r w:rsidRPr="00415C68">
              <w:rPr>
                <w:bCs/>
                <w:lang w:val="en-GB"/>
              </w:rPr>
              <w:t xml:space="preserve">VÍCHOVÁ, Kateřina; </w:t>
            </w:r>
            <w:r w:rsidRPr="00415C68">
              <w:rPr>
                <w:b/>
                <w:lang w:val="en-GB"/>
              </w:rPr>
              <w:t>VESELÍK, Petr</w:t>
            </w:r>
            <w:r w:rsidRPr="00415C68">
              <w:rPr>
                <w:bCs/>
                <w:lang w:val="en-GB"/>
              </w:rPr>
              <w:t xml:space="preserve">; HEINZOVÁ, Romana a DVORÁČEK, Radek. Road Transport and Its Impact on Air Pollution during the COVID-19 Pandemic. </w:t>
            </w:r>
            <w:r w:rsidRPr="00415C68">
              <w:rPr>
                <w:bCs/>
                <w:i/>
                <w:iCs/>
                <w:lang w:val="en-GB"/>
              </w:rPr>
              <w:t>Sustainability</w:t>
            </w:r>
            <w:r w:rsidRPr="00415C68">
              <w:rPr>
                <w:bCs/>
                <w:lang w:val="en-GB"/>
              </w:rPr>
              <w:t xml:space="preserve">, vol. 13 (2021), no. 21, s. 1-15. ISSN: 2071-1050. (Jimp, Q2, autorský podíl </w:t>
            </w:r>
            <w:r w:rsidRPr="00415C68">
              <w:rPr>
                <w:b/>
                <w:lang w:val="en-GB"/>
              </w:rPr>
              <w:t>40 %</w:t>
            </w:r>
            <w:r w:rsidRPr="00415C68">
              <w:rPr>
                <w:bCs/>
                <w:lang w:val="en-GB"/>
              </w:rPr>
              <w:t>)</w:t>
            </w:r>
          </w:p>
          <w:p w14:paraId="4E83A391" w14:textId="77777777" w:rsidR="000F2EDD" w:rsidRPr="00415C68" w:rsidRDefault="000F2EDD" w:rsidP="004938E8">
            <w:pPr>
              <w:spacing w:after="240"/>
              <w:jc w:val="both"/>
              <w:rPr>
                <w:bCs/>
                <w:lang w:val="en-GB"/>
              </w:rPr>
            </w:pPr>
            <w:r w:rsidRPr="00415C68">
              <w:rPr>
                <w:b/>
                <w:lang w:val="en-GB"/>
              </w:rPr>
              <w:t>VESELÍK, Petr</w:t>
            </w:r>
            <w:r w:rsidRPr="00415C68">
              <w:rPr>
                <w:bCs/>
                <w:lang w:val="en-GB"/>
              </w:rPr>
              <w:t xml:space="preserve">; SEJKOROVÁ, Marie; NIEOCZYM, Aleksander a CABAN, Jacek. Outlier identification of concentration of pollutants in environmental data by using the modern statistical methods. </w:t>
            </w:r>
            <w:r w:rsidRPr="00415C68">
              <w:rPr>
                <w:bCs/>
                <w:i/>
                <w:iCs/>
                <w:lang w:val="en-GB"/>
              </w:rPr>
              <w:t>Polish Journal of Environmental Studies</w:t>
            </w:r>
            <w:r w:rsidRPr="00415C68">
              <w:rPr>
                <w:bCs/>
                <w:lang w:val="en-GB"/>
              </w:rPr>
              <w:t xml:space="preserve">, vol. 29 (2020), no. 1, s. 853-860. ISSN: 1230-1485. (Jsc, Q2, autorský podíl </w:t>
            </w:r>
            <w:r w:rsidRPr="00415C68">
              <w:rPr>
                <w:b/>
                <w:lang w:val="en-GB"/>
              </w:rPr>
              <w:t>60 %</w:t>
            </w:r>
            <w:r w:rsidRPr="00415C68">
              <w:rPr>
                <w:bCs/>
                <w:lang w:val="en-GB"/>
              </w:rPr>
              <w:t>)</w:t>
            </w:r>
          </w:p>
          <w:p w14:paraId="2B26D0D6" w14:textId="77777777" w:rsidR="000F2EDD" w:rsidRPr="00415C68" w:rsidRDefault="000F2EDD" w:rsidP="004938E8">
            <w:pPr>
              <w:spacing w:after="240"/>
              <w:jc w:val="both"/>
              <w:rPr>
                <w:bCs/>
                <w:lang w:val="en-GB"/>
              </w:rPr>
            </w:pPr>
            <w:r w:rsidRPr="00415C68">
              <w:rPr>
                <w:bCs/>
                <w:lang w:val="en-GB"/>
              </w:rPr>
              <w:t xml:space="preserve">SEJKOROVÁ, Marie; ŠARKAN, Branislav; </w:t>
            </w:r>
            <w:r w:rsidRPr="00415C68">
              <w:rPr>
                <w:b/>
                <w:lang w:val="en-GB"/>
              </w:rPr>
              <w:t>VESELÍK, Petr</w:t>
            </w:r>
            <w:r w:rsidRPr="00415C68">
              <w:rPr>
                <w:bCs/>
                <w:lang w:val="en-GB"/>
              </w:rPr>
              <w:t xml:space="preserve"> a HURTOVÁ, Ivana. FTIR Spectrometry with PLS Regression for Rapid TBN Determination of Worn Mineral Engine Oils. </w:t>
            </w:r>
            <w:r w:rsidRPr="00415C68">
              <w:rPr>
                <w:bCs/>
                <w:i/>
                <w:iCs/>
                <w:lang w:val="en-GB"/>
              </w:rPr>
              <w:t>Energies</w:t>
            </w:r>
            <w:r w:rsidRPr="00415C68">
              <w:rPr>
                <w:bCs/>
                <w:lang w:val="en-GB"/>
              </w:rPr>
              <w:t xml:space="preserve">, vol. 13 (2020), no. 23, s. 1-12. ISSN: 1996-1073. (Jimp, Q3, autorský podíl </w:t>
            </w:r>
            <w:r w:rsidRPr="00415C68">
              <w:rPr>
                <w:b/>
                <w:lang w:val="en-GB"/>
              </w:rPr>
              <w:t>25 %</w:t>
            </w:r>
            <w:r w:rsidRPr="00415C68">
              <w:rPr>
                <w:bCs/>
                <w:lang w:val="en-GB"/>
              </w:rPr>
              <w:t xml:space="preserve">) </w:t>
            </w:r>
          </w:p>
          <w:p w14:paraId="0B266F72" w14:textId="77777777" w:rsidR="000F2EDD" w:rsidRPr="00415C68" w:rsidRDefault="000F2EDD" w:rsidP="004938E8">
            <w:pPr>
              <w:spacing w:after="240"/>
              <w:jc w:val="both"/>
              <w:rPr>
                <w:bCs/>
                <w:lang w:val="en-GB"/>
              </w:rPr>
            </w:pPr>
            <w:r w:rsidRPr="00415C68">
              <w:rPr>
                <w:bCs/>
                <w:lang w:val="en-GB"/>
              </w:rPr>
              <w:t xml:space="preserve">VLKOVSKÝ, Martin a </w:t>
            </w:r>
            <w:r w:rsidRPr="00415C68">
              <w:rPr>
                <w:b/>
                <w:lang w:val="en-GB"/>
              </w:rPr>
              <w:t>VESELÍK, Petr</w:t>
            </w:r>
            <w:r w:rsidRPr="00415C68">
              <w:rPr>
                <w:bCs/>
                <w:lang w:val="en-GB"/>
              </w:rPr>
              <w:t xml:space="preserve">. Cargo securing - Comparison of the selected trucks. </w:t>
            </w:r>
            <w:r w:rsidRPr="00415C68">
              <w:rPr>
                <w:bCs/>
                <w:i/>
                <w:iCs/>
                <w:lang w:val="en-GB"/>
              </w:rPr>
              <w:t>Transport Problems</w:t>
            </w:r>
            <w:r w:rsidRPr="00415C68">
              <w:rPr>
                <w:bCs/>
                <w:lang w:val="en-GB"/>
              </w:rPr>
              <w:t xml:space="preserve">, vol. 15 (2020), no. 4, s. 265-274. ISSN: 1896-0596. (Jsc, Q3, autorský podíl </w:t>
            </w:r>
            <w:r w:rsidRPr="00415C68">
              <w:rPr>
                <w:b/>
                <w:lang w:val="en-GB"/>
              </w:rPr>
              <w:t>25 %</w:t>
            </w:r>
            <w:r w:rsidRPr="00415C68">
              <w:rPr>
                <w:bCs/>
                <w:lang w:val="en-GB"/>
              </w:rPr>
              <w:t>)</w:t>
            </w:r>
          </w:p>
          <w:p w14:paraId="5C8E29C0" w14:textId="77777777" w:rsidR="000F2EDD" w:rsidRPr="00B82D83" w:rsidRDefault="000F2EDD" w:rsidP="004938E8">
            <w:pPr>
              <w:spacing w:after="240"/>
              <w:jc w:val="both"/>
              <w:rPr>
                <w:bCs/>
                <w:lang w:val="en-GB"/>
              </w:rPr>
            </w:pPr>
            <w:r w:rsidRPr="00415C68">
              <w:rPr>
                <w:bCs/>
                <w:lang w:val="en-GB"/>
              </w:rPr>
              <w:t xml:space="preserve">NIEOCZYM, Aleksander; </w:t>
            </w:r>
            <w:r w:rsidRPr="00415C68">
              <w:rPr>
                <w:bCs/>
                <w:caps/>
                <w:lang w:val="en-GB"/>
              </w:rPr>
              <w:t xml:space="preserve">Drozd, </w:t>
            </w:r>
            <w:r w:rsidRPr="00415C68">
              <w:rPr>
                <w:bCs/>
                <w:lang w:val="en-GB"/>
              </w:rPr>
              <w:t xml:space="preserve">Kazimierz a </w:t>
            </w:r>
            <w:r w:rsidRPr="00415C68">
              <w:rPr>
                <w:b/>
                <w:lang w:val="en-GB"/>
              </w:rPr>
              <w:t>VESELÍK, Petr</w:t>
            </w:r>
            <w:r w:rsidRPr="00415C68">
              <w:rPr>
                <w:bCs/>
                <w:lang w:val="en-GB"/>
              </w:rPr>
              <w:t xml:space="preserve">. Mathematical Model of Energy Processes in Industrial Electric Screwdriver. </w:t>
            </w:r>
            <w:r w:rsidRPr="00415C68">
              <w:rPr>
                <w:bCs/>
                <w:i/>
                <w:iCs/>
                <w:lang w:val="en-GB"/>
              </w:rPr>
              <w:t xml:space="preserve">SCIENCE </w:t>
            </w:r>
            <w:r w:rsidRPr="00415C68">
              <w:rPr>
                <w:rFonts w:ascii="Comic Sans MS" w:hAnsi="Comic Sans MS"/>
                <w:bCs/>
                <w:i/>
                <w:iCs/>
                <w:lang w:val="en-GB"/>
              </w:rPr>
              <w:t>&amp;</w:t>
            </w:r>
            <w:r w:rsidRPr="00415C68">
              <w:rPr>
                <w:bCs/>
                <w:i/>
                <w:iCs/>
                <w:lang w:val="en-GB"/>
              </w:rPr>
              <w:t xml:space="preserve"> TECHNIQUE</w:t>
            </w:r>
            <w:r w:rsidRPr="00415C68">
              <w:rPr>
                <w:bCs/>
                <w:lang w:val="en-GB"/>
              </w:rPr>
              <w:t xml:space="preserve">, vol. 18 (2019), no. 3, s. 209-215. ISSN: 2227-1031. (Jimp, Q4, autorský podíl </w:t>
            </w:r>
            <w:r w:rsidRPr="00415C68">
              <w:rPr>
                <w:b/>
                <w:lang w:val="en-GB"/>
              </w:rPr>
              <w:t>33 %</w:t>
            </w:r>
            <w:r w:rsidRPr="00415C68">
              <w:rPr>
                <w:bCs/>
                <w:lang w:val="en-GB"/>
              </w:rPr>
              <w:t>)</w:t>
            </w:r>
          </w:p>
          <w:p w14:paraId="54E49393" w14:textId="77777777" w:rsidR="000F2EDD" w:rsidRDefault="000F2EDD" w:rsidP="004938E8">
            <w:pPr>
              <w:spacing w:before="120" w:after="60"/>
              <w:jc w:val="both"/>
              <w:rPr>
                <w:b/>
              </w:rPr>
            </w:pPr>
          </w:p>
        </w:tc>
      </w:tr>
      <w:tr w:rsidR="000F2EDD" w14:paraId="764D731A" w14:textId="77777777" w:rsidTr="004938E8">
        <w:trPr>
          <w:trHeight w:val="218"/>
        </w:trPr>
        <w:tc>
          <w:tcPr>
            <w:tcW w:w="9859" w:type="dxa"/>
            <w:gridSpan w:val="15"/>
            <w:shd w:val="clear" w:color="auto" w:fill="F7CAAC"/>
          </w:tcPr>
          <w:p w14:paraId="39CFDC91" w14:textId="77777777" w:rsidR="000F2EDD" w:rsidRDefault="000F2EDD" w:rsidP="004938E8">
            <w:pPr>
              <w:rPr>
                <w:b/>
              </w:rPr>
            </w:pPr>
            <w:r>
              <w:rPr>
                <w:b/>
              </w:rPr>
              <w:t>Působení v zahraničí</w:t>
            </w:r>
          </w:p>
        </w:tc>
      </w:tr>
      <w:tr w:rsidR="000F2EDD" w14:paraId="4BCFDE29" w14:textId="77777777" w:rsidTr="004938E8">
        <w:trPr>
          <w:trHeight w:val="328"/>
        </w:trPr>
        <w:tc>
          <w:tcPr>
            <w:tcW w:w="9859" w:type="dxa"/>
            <w:gridSpan w:val="15"/>
          </w:tcPr>
          <w:p w14:paraId="144590C7" w14:textId="77777777" w:rsidR="000F2EDD" w:rsidRPr="007719E4" w:rsidRDefault="000F2EDD" w:rsidP="004938E8">
            <w:pPr>
              <w:rPr>
                <w:bCs/>
                <w:lang w:val="en-GB"/>
              </w:rPr>
            </w:pPr>
            <w:r w:rsidRPr="007719E4">
              <w:rPr>
                <w:bCs/>
                <w:lang w:val="en-GB"/>
              </w:rPr>
              <w:t>Cracow University of Technology</w:t>
            </w:r>
            <w:r>
              <w:rPr>
                <w:bCs/>
                <w:lang w:val="en-GB"/>
              </w:rPr>
              <w:t xml:space="preserve">, </w:t>
            </w:r>
            <w:r w:rsidRPr="003C2631">
              <w:rPr>
                <w:bCs/>
              </w:rPr>
              <w:t>Polsko, září - říjen 2019</w:t>
            </w:r>
          </w:p>
        </w:tc>
      </w:tr>
      <w:tr w:rsidR="000F2EDD" w14:paraId="2D1C9A1F" w14:textId="77777777" w:rsidTr="004938E8">
        <w:trPr>
          <w:cantSplit/>
          <w:trHeight w:val="470"/>
        </w:trPr>
        <w:tc>
          <w:tcPr>
            <w:tcW w:w="2518" w:type="dxa"/>
            <w:shd w:val="clear" w:color="auto" w:fill="F7CAAC"/>
          </w:tcPr>
          <w:p w14:paraId="008AA9C2" w14:textId="77777777" w:rsidR="000F2EDD" w:rsidRDefault="000F2EDD" w:rsidP="004938E8">
            <w:pPr>
              <w:jc w:val="both"/>
              <w:rPr>
                <w:b/>
              </w:rPr>
            </w:pPr>
            <w:r>
              <w:rPr>
                <w:b/>
              </w:rPr>
              <w:t xml:space="preserve">Podpis </w:t>
            </w:r>
          </w:p>
        </w:tc>
        <w:tc>
          <w:tcPr>
            <w:tcW w:w="4536" w:type="dxa"/>
            <w:gridSpan w:val="8"/>
          </w:tcPr>
          <w:p w14:paraId="629F294D" w14:textId="77777777" w:rsidR="000F2EDD" w:rsidRDefault="000F2EDD" w:rsidP="004938E8">
            <w:pPr>
              <w:jc w:val="both"/>
            </w:pPr>
          </w:p>
        </w:tc>
        <w:tc>
          <w:tcPr>
            <w:tcW w:w="786" w:type="dxa"/>
            <w:gridSpan w:val="2"/>
            <w:shd w:val="clear" w:color="auto" w:fill="F7CAAC"/>
          </w:tcPr>
          <w:p w14:paraId="0F00672A" w14:textId="77777777" w:rsidR="000F2EDD" w:rsidRDefault="000F2EDD" w:rsidP="004938E8">
            <w:pPr>
              <w:jc w:val="both"/>
            </w:pPr>
            <w:r>
              <w:rPr>
                <w:b/>
              </w:rPr>
              <w:t>datum</w:t>
            </w:r>
          </w:p>
        </w:tc>
        <w:tc>
          <w:tcPr>
            <w:tcW w:w="2019" w:type="dxa"/>
            <w:gridSpan w:val="4"/>
          </w:tcPr>
          <w:p w14:paraId="1D825C53" w14:textId="77777777" w:rsidR="000F2EDD" w:rsidRDefault="000F2EDD" w:rsidP="004938E8">
            <w:pPr>
              <w:jc w:val="both"/>
            </w:pPr>
          </w:p>
        </w:tc>
      </w:tr>
    </w:tbl>
    <w:p w14:paraId="3D51530E" w14:textId="77777777" w:rsidR="000F2EDD" w:rsidRDefault="000F2EDD" w:rsidP="004938E8"/>
    <w:p w14:paraId="73EC17F9" w14:textId="77777777" w:rsidR="000F2EDD" w:rsidRDefault="000F2EDD" w:rsidP="004938E8"/>
    <w:p w14:paraId="4360AE22"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32A1BFF5"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051FCC" w14:textId="77777777" w:rsidR="000F2EDD" w:rsidRDefault="000F2EDD" w:rsidP="004938E8">
            <w:pPr>
              <w:jc w:val="both"/>
              <w:rPr>
                <w:b/>
                <w:sz w:val="28"/>
              </w:rPr>
            </w:pPr>
            <w:r>
              <w:rPr>
                <w:b/>
                <w:sz w:val="28"/>
              </w:rPr>
              <w:t>C-I – Personální zabezpečení</w:t>
            </w:r>
          </w:p>
        </w:tc>
      </w:tr>
      <w:tr w:rsidR="000F2EDD" w14:paraId="03847029"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24DF4BF"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3B2F598" w14:textId="77777777" w:rsidR="000F2EDD" w:rsidRDefault="000F2EDD" w:rsidP="004938E8">
            <w:pPr>
              <w:jc w:val="both"/>
            </w:pPr>
            <w:r>
              <w:t>Univerzita Tomáše Bati ve Zlíně</w:t>
            </w:r>
          </w:p>
        </w:tc>
      </w:tr>
      <w:tr w:rsidR="000F2EDD" w14:paraId="68DCA60C"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CF9840"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9107EC8" w14:textId="77777777" w:rsidR="000F2EDD" w:rsidRDefault="000F2EDD" w:rsidP="004938E8">
            <w:pPr>
              <w:jc w:val="both"/>
            </w:pPr>
            <w:r>
              <w:t>Fakulta logistiky a krizového řízení</w:t>
            </w:r>
          </w:p>
        </w:tc>
      </w:tr>
      <w:tr w:rsidR="000F2EDD" w14:paraId="397D3133"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DAFE63"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335E089D" w14:textId="77777777" w:rsidR="000F2EDD" w:rsidRDefault="000F2EDD" w:rsidP="004938E8">
            <w:pPr>
              <w:jc w:val="both"/>
            </w:pPr>
            <w:r>
              <w:t>Management rizik</w:t>
            </w:r>
          </w:p>
        </w:tc>
      </w:tr>
      <w:tr w:rsidR="000F2EDD" w14:paraId="21E255F2"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D533EB"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18356F4D" w14:textId="77777777" w:rsidR="000F2EDD" w:rsidRPr="004048BB" w:rsidRDefault="000F2EDD" w:rsidP="004938E8">
            <w:pPr>
              <w:jc w:val="both"/>
              <w:rPr>
                <w:b/>
              </w:rPr>
            </w:pPr>
            <w:r w:rsidRPr="004048BB">
              <w:rPr>
                <w:b/>
              </w:rPr>
              <w:t>Dušan Vičar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4FBA7E6"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56514F8" w14:textId="77777777" w:rsidR="000F2EDD" w:rsidRDefault="000F2EDD" w:rsidP="004938E8">
            <w:pPr>
              <w:jc w:val="both"/>
            </w:pPr>
            <w:r>
              <w:t>prof., Ing., CSc.</w:t>
            </w:r>
          </w:p>
        </w:tc>
      </w:tr>
      <w:tr w:rsidR="000F2EDD" w14:paraId="5A06F5A1"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307F551"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35AD414" w14:textId="77777777" w:rsidR="000F2EDD" w:rsidRDefault="000F2EDD" w:rsidP="004938E8">
            <w:pPr>
              <w:jc w:val="both"/>
            </w:pPr>
            <w:r>
              <w:t>1953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E86F130"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9DF9AD4" w14:textId="77777777" w:rsidR="000F2EDD" w:rsidRPr="004048BB" w:rsidRDefault="000F2EDD" w:rsidP="004938E8">
            <w:pPr>
              <w:jc w:val="both"/>
              <w:rPr>
                <w:i/>
              </w:rPr>
            </w:pPr>
            <w:r>
              <w:t xml:space="preserve"> </w:t>
            </w:r>
            <w:r w:rsidRPr="004048BB">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2436911"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F2297E7" w14:textId="77777777" w:rsidR="000F2EDD" w:rsidRDefault="000F2EDD" w:rsidP="004938E8">
            <w:pPr>
              <w:jc w:val="both"/>
            </w:pPr>
            <w: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2A53E1"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E0CC35" w14:textId="77777777" w:rsidR="000F2EDD" w:rsidRDefault="000F2EDD" w:rsidP="004938E8">
            <w:pPr>
              <w:jc w:val="both"/>
            </w:pPr>
            <w:r>
              <w:t>N</w:t>
            </w:r>
          </w:p>
        </w:tc>
      </w:tr>
      <w:tr w:rsidR="000F2EDD" w14:paraId="23B29575"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09FC4D"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220F582" w14:textId="77777777" w:rsidR="000F2EDD" w:rsidRPr="004048BB" w:rsidRDefault="000F2EDD" w:rsidP="004938E8">
            <w:pPr>
              <w:jc w:val="both"/>
              <w:rPr>
                <w:i/>
              </w:rPr>
            </w:pPr>
            <w:r w:rsidRPr="004048BB">
              <w:rPr>
                <w:i/>
              </w:rPr>
              <w:t xml:space="preserve"> 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774669"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BD4D6E1"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443A13"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774B78F" w14:textId="77777777" w:rsidR="000F2EDD" w:rsidRDefault="000F2EDD" w:rsidP="004938E8">
            <w:pPr>
              <w:jc w:val="both"/>
            </w:pPr>
            <w:r>
              <w:t>N</w:t>
            </w:r>
          </w:p>
        </w:tc>
      </w:tr>
      <w:tr w:rsidR="000F2EDD" w14:paraId="35C7A15F"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1C7F4D"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4C5FA1"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FD4EDF" w14:textId="77777777" w:rsidR="000F2EDD" w:rsidRDefault="000F2EDD" w:rsidP="004938E8">
            <w:pPr>
              <w:jc w:val="both"/>
              <w:rPr>
                <w:b/>
              </w:rPr>
            </w:pPr>
            <w:r>
              <w:rPr>
                <w:b/>
              </w:rPr>
              <w:t>rozsah</w:t>
            </w:r>
          </w:p>
        </w:tc>
      </w:tr>
      <w:tr w:rsidR="000F2EDD" w14:paraId="491C90CD"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46868F14" w14:textId="77777777" w:rsidR="000F2EDD" w:rsidRDefault="000F2EDD" w:rsidP="004938E8">
            <w:pPr>
              <w:jc w:val="both"/>
            </w:pPr>
            <w:r>
              <w:t>Masarykova univerzita</w:t>
            </w:r>
          </w:p>
        </w:tc>
        <w:tc>
          <w:tcPr>
            <w:tcW w:w="1703" w:type="dxa"/>
            <w:gridSpan w:val="2"/>
            <w:tcBorders>
              <w:top w:val="single" w:sz="4" w:space="0" w:color="auto"/>
              <w:left w:val="single" w:sz="4" w:space="0" w:color="auto"/>
              <w:bottom w:val="single" w:sz="4" w:space="0" w:color="auto"/>
              <w:right w:val="single" w:sz="4" w:space="0" w:color="auto"/>
            </w:tcBorders>
          </w:tcPr>
          <w:p w14:paraId="332BDCBD" w14:textId="77777777" w:rsidR="000F2EDD" w:rsidRPr="004048BB" w:rsidRDefault="000F2EDD" w:rsidP="004938E8">
            <w:pPr>
              <w:jc w:val="both"/>
              <w:rPr>
                <w:i/>
              </w:rPr>
            </w:pPr>
            <w:r>
              <w:t xml:space="preserve"> </w:t>
            </w:r>
            <w:r w:rsidRPr="004048BB">
              <w:rPr>
                <w:i/>
              </w:rPr>
              <w:t>pp</w:t>
            </w:r>
          </w:p>
        </w:tc>
        <w:tc>
          <w:tcPr>
            <w:tcW w:w="2096" w:type="dxa"/>
            <w:gridSpan w:val="5"/>
            <w:tcBorders>
              <w:top w:val="single" w:sz="4" w:space="0" w:color="auto"/>
              <w:left w:val="single" w:sz="4" w:space="0" w:color="auto"/>
              <w:bottom w:val="single" w:sz="4" w:space="0" w:color="auto"/>
              <w:right w:val="single" w:sz="4" w:space="0" w:color="auto"/>
            </w:tcBorders>
          </w:tcPr>
          <w:p w14:paraId="34C01CC5" w14:textId="77777777" w:rsidR="000F2EDD" w:rsidRDefault="000F2EDD" w:rsidP="004938E8">
            <w:pPr>
              <w:jc w:val="both"/>
            </w:pPr>
            <w:r>
              <w:t>8</w:t>
            </w:r>
          </w:p>
        </w:tc>
      </w:tr>
      <w:tr w:rsidR="000F2EDD" w14:paraId="0AF5892D"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67EBDD24"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E8F91A8"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D3C33B" w14:textId="77777777" w:rsidR="000F2EDD" w:rsidRDefault="000F2EDD" w:rsidP="004938E8">
            <w:pPr>
              <w:jc w:val="both"/>
            </w:pPr>
          </w:p>
        </w:tc>
      </w:tr>
      <w:tr w:rsidR="000F2EDD" w14:paraId="6BBF308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89C358E"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24BB0490"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20B55767" w14:textId="77777777" w:rsidR="000F2EDD" w:rsidRDefault="000F2EDD" w:rsidP="004938E8">
            <w:pPr>
              <w:jc w:val="both"/>
            </w:pPr>
            <w:r>
              <w:t>Ochrana proti ZHN – garant (100 %), přednášející (100 %)</w:t>
            </w:r>
          </w:p>
          <w:p w14:paraId="67E6D246" w14:textId="77777777" w:rsidR="000F2EDD" w:rsidRDefault="000F2EDD" w:rsidP="004938E8">
            <w:pPr>
              <w:jc w:val="both"/>
            </w:pPr>
          </w:p>
          <w:p w14:paraId="1D1DA8B0" w14:textId="77777777" w:rsidR="000F2EDD" w:rsidRDefault="000F2EDD" w:rsidP="004938E8">
            <w:pPr>
              <w:jc w:val="both"/>
            </w:pPr>
          </w:p>
          <w:p w14:paraId="15DD38F0" w14:textId="77777777" w:rsidR="000F2EDD" w:rsidRDefault="000F2EDD" w:rsidP="004938E8">
            <w:pPr>
              <w:jc w:val="both"/>
            </w:pPr>
          </w:p>
          <w:p w14:paraId="62DE1039" w14:textId="77777777" w:rsidR="000F2EDD" w:rsidRDefault="000F2EDD" w:rsidP="004938E8">
            <w:pPr>
              <w:jc w:val="both"/>
            </w:pPr>
          </w:p>
          <w:p w14:paraId="7C214E05" w14:textId="77777777" w:rsidR="000F2EDD" w:rsidRDefault="000F2EDD" w:rsidP="004938E8">
            <w:pPr>
              <w:jc w:val="both"/>
            </w:pPr>
          </w:p>
        </w:tc>
      </w:tr>
      <w:tr w:rsidR="000F2EDD" w14:paraId="74A4E703"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5AACDC6"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18843018"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753F663B"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C41E749"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752AD1E"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9C82A52"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0C5E22" w14:textId="77777777" w:rsidR="000F2EDD" w:rsidRDefault="000F2EDD" w:rsidP="004938E8">
            <w:pPr>
              <w:jc w:val="both"/>
              <w:rPr>
                <w:b/>
              </w:rPr>
            </w:pPr>
            <w:r>
              <w:rPr>
                <w:b/>
              </w:rPr>
              <w:t>(</w:t>
            </w:r>
            <w:r>
              <w:rPr>
                <w:b/>
                <w:i/>
                <w:iCs/>
              </w:rPr>
              <w:t>nepovinný údaj</w:t>
            </w:r>
            <w:r>
              <w:rPr>
                <w:b/>
              </w:rPr>
              <w:t>) Počet hodin za semestr</w:t>
            </w:r>
          </w:p>
        </w:tc>
      </w:tr>
      <w:tr w:rsidR="000F2EDD" w14:paraId="717E2C1D"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2235D85F" w14:textId="77777777" w:rsidR="000F2EDD" w:rsidRPr="00767D07"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06BA6B37" w14:textId="77777777" w:rsidR="000F2EDD" w:rsidRPr="00767D07"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38AFC106" w14:textId="77777777" w:rsidR="000F2EDD" w:rsidRPr="00767D07"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498CC4D1" w14:textId="77777777" w:rsidR="000F2EDD" w:rsidRPr="00767D07"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38676443" w14:textId="77777777" w:rsidR="000F2EDD" w:rsidRDefault="000F2EDD" w:rsidP="004938E8">
            <w:pPr>
              <w:jc w:val="both"/>
              <w:rPr>
                <w:color w:val="FF0000"/>
              </w:rPr>
            </w:pPr>
          </w:p>
        </w:tc>
      </w:tr>
      <w:tr w:rsidR="000F2EDD" w14:paraId="4545E33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106F4335" w14:textId="77777777" w:rsidR="000F2EDD" w:rsidRPr="00767D07"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177206AC" w14:textId="77777777" w:rsidR="000F2EDD" w:rsidRPr="00767D07"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0C76B3BA" w14:textId="77777777" w:rsidR="000F2EDD" w:rsidRPr="00767D07"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40D9A5BC" w14:textId="77777777" w:rsidR="000F2EDD" w:rsidRPr="00767D07"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78B7FBDA" w14:textId="77777777" w:rsidR="000F2EDD" w:rsidRDefault="000F2EDD" w:rsidP="004938E8">
            <w:pPr>
              <w:jc w:val="both"/>
              <w:rPr>
                <w:color w:val="FF0000"/>
              </w:rPr>
            </w:pPr>
          </w:p>
        </w:tc>
      </w:tr>
      <w:tr w:rsidR="000F2EDD" w14:paraId="740D1CCD"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52B7D8B" w14:textId="77777777" w:rsidR="000F2EDD" w:rsidRPr="00767D07" w:rsidRDefault="000F2EDD" w:rsidP="004938E8">
            <w:pPr>
              <w:jc w:val="both"/>
            </w:pPr>
          </w:p>
        </w:tc>
        <w:tc>
          <w:tcPr>
            <w:tcW w:w="2409" w:type="dxa"/>
            <w:gridSpan w:val="3"/>
            <w:tcBorders>
              <w:top w:val="nil"/>
              <w:left w:val="single" w:sz="4" w:space="0" w:color="auto"/>
              <w:bottom w:val="single" w:sz="4" w:space="0" w:color="auto"/>
              <w:right w:val="single" w:sz="4" w:space="0" w:color="auto"/>
            </w:tcBorders>
          </w:tcPr>
          <w:p w14:paraId="107C03EF" w14:textId="77777777" w:rsidR="000F2EDD" w:rsidRPr="00767D07" w:rsidRDefault="000F2EDD" w:rsidP="004938E8">
            <w:pPr>
              <w:jc w:val="both"/>
            </w:pPr>
          </w:p>
        </w:tc>
        <w:tc>
          <w:tcPr>
            <w:tcW w:w="567" w:type="dxa"/>
            <w:gridSpan w:val="2"/>
            <w:tcBorders>
              <w:top w:val="nil"/>
              <w:left w:val="single" w:sz="4" w:space="0" w:color="auto"/>
              <w:bottom w:val="single" w:sz="4" w:space="0" w:color="auto"/>
              <w:right w:val="single" w:sz="4" w:space="0" w:color="auto"/>
            </w:tcBorders>
          </w:tcPr>
          <w:p w14:paraId="00AF916A" w14:textId="77777777" w:rsidR="000F2EDD" w:rsidRPr="00767D07" w:rsidRDefault="000F2EDD" w:rsidP="004938E8">
            <w:pPr>
              <w:jc w:val="both"/>
            </w:pPr>
          </w:p>
        </w:tc>
        <w:tc>
          <w:tcPr>
            <w:tcW w:w="2109" w:type="dxa"/>
            <w:gridSpan w:val="5"/>
            <w:tcBorders>
              <w:top w:val="nil"/>
              <w:left w:val="single" w:sz="4" w:space="0" w:color="auto"/>
              <w:bottom w:val="single" w:sz="4" w:space="0" w:color="auto"/>
              <w:right w:val="single" w:sz="4" w:space="0" w:color="auto"/>
            </w:tcBorders>
          </w:tcPr>
          <w:p w14:paraId="6A6A3BB7" w14:textId="77777777" w:rsidR="000F2EDD" w:rsidRPr="00767D07" w:rsidRDefault="000F2EDD" w:rsidP="004938E8">
            <w:pPr>
              <w:jc w:val="both"/>
            </w:pPr>
          </w:p>
        </w:tc>
        <w:tc>
          <w:tcPr>
            <w:tcW w:w="1972" w:type="dxa"/>
            <w:gridSpan w:val="3"/>
            <w:tcBorders>
              <w:top w:val="nil"/>
              <w:left w:val="single" w:sz="4" w:space="0" w:color="auto"/>
              <w:bottom w:val="single" w:sz="4" w:space="0" w:color="auto"/>
              <w:right w:val="single" w:sz="4" w:space="0" w:color="auto"/>
            </w:tcBorders>
          </w:tcPr>
          <w:p w14:paraId="0881BBC5" w14:textId="77777777" w:rsidR="000F2EDD" w:rsidRDefault="000F2EDD" w:rsidP="004938E8">
            <w:pPr>
              <w:jc w:val="both"/>
              <w:rPr>
                <w:color w:val="FF0000"/>
              </w:rPr>
            </w:pPr>
          </w:p>
        </w:tc>
      </w:tr>
      <w:tr w:rsidR="000F2EDD" w14:paraId="25362A06"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3616D311" w14:textId="77777777" w:rsidR="000F2EDD" w:rsidRDefault="000F2EDD" w:rsidP="004938E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4AC10EA" w14:textId="77777777" w:rsidR="000F2EDD" w:rsidRDefault="000F2EDD" w:rsidP="004938E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8119D66" w14:textId="77777777" w:rsidR="000F2EDD" w:rsidRDefault="000F2EDD" w:rsidP="004938E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6D03B54" w14:textId="77777777" w:rsidR="000F2EDD" w:rsidRDefault="000F2EDD" w:rsidP="004938E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D80E74D" w14:textId="77777777" w:rsidR="000F2EDD" w:rsidRDefault="000F2EDD" w:rsidP="004938E8">
            <w:pPr>
              <w:jc w:val="both"/>
              <w:rPr>
                <w:color w:val="FF0000"/>
              </w:rPr>
            </w:pPr>
          </w:p>
        </w:tc>
      </w:tr>
      <w:tr w:rsidR="000F2EDD" w14:paraId="01CAE5E0"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F6F2BC" w14:textId="77777777" w:rsidR="000F2EDD" w:rsidRDefault="000F2EDD" w:rsidP="004938E8">
            <w:pPr>
              <w:jc w:val="both"/>
            </w:pPr>
            <w:r>
              <w:rPr>
                <w:b/>
              </w:rPr>
              <w:t xml:space="preserve">Údaje o vzdělání na VŠ </w:t>
            </w:r>
          </w:p>
        </w:tc>
      </w:tr>
      <w:tr w:rsidR="000F2EDD" w14:paraId="785944C0"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FE1721A" w14:textId="77777777" w:rsidR="000F2EDD" w:rsidRPr="005F0EA5" w:rsidRDefault="000F2EDD" w:rsidP="004938E8">
            <w:pPr>
              <w:jc w:val="both"/>
            </w:pPr>
            <w:r w:rsidRPr="005F0EA5">
              <w:t>1983–1988: VAAZ v Brně, Operační a bojové použití druhů vojsk, speciální technické a týlové zabezpečení, CSc. (1988)</w:t>
            </w:r>
          </w:p>
          <w:p w14:paraId="66E34455" w14:textId="77777777" w:rsidR="000F2EDD" w:rsidRPr="005F0EA5" w:rsidRDefault="000F2EDD" w:rsidP="004938E8">
            <w:pPr>
              <w:jc w:val="both"/>
            </w:pPr>
          </w:p>
          <w:p w14:paraId="37C16F82" w14:textId="77777777" w:rsidR="000F2EDD" w:rsidRDefault="000F2EDD" w:rsidP="004938E8">
            <w:pPr>
              <w:jc w:val="both"/>
              <w:rPr>
                <w:b/>
              </w:rPr>
            </w:pPr>
            <w:r>
              <w:rPr>
                <w:b/>
              </w:rPr>
              <w:t xml:space="preserve"> </w:t>
            </w:r>
          </w:p>
          <w:p w14:paraId="12DFA705" w14:textId="77777777" w:rsidR="000F2EDD" w:rsidRDefault="000F2EDD" w:rsidP="004938E8">
            <w:pPr>
              <w:jc w:val="both"/>
              <w:rPr>
                <w:b/>
              </w:rPr>
            </w:pPr>
          </w:p>
          <w:p w14:paraId="291727A9" w14:textId="77777777" w:rsidR="000F2EDD" w:rsidRDefault="000F2EDD" w:rsidP="004938E8">
            <w:pPr>
              <w:jc w:val="both"/>
              <w:rPr>
                <w:b/>
              </w:rPr>
            </w:pPr>
          </w:p>
        </w:tc>
      </w:tr>
      <w:tr w:rsidR="000F2EDD" w14:paraId="4B5F948F"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AF6919" w14:textId="77777777" w:rsidR="000F2EDD" w:rsidRDefault="000F2EDD" w:rsidP="004938E8">
            <w:pPr>
              <w:jc w:val="both"/>
              <w:rPr>
                <w:b/>
              </w:rPr>
            </w:pPr>
            <w:r>
              <w:rPr>
                <w:b/>
              </w:rPr>
              <w:t>Údaje o odborném působení od absolvování VŠ</w:t>
            </w:r>
          </w:p>
        </w:tc>
      </w:tr>
      <w:tr w:rsidR="000F2EDD" w14:paraId="28D54A8F"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shd w:val="clear" w:color="auto" w:fill="auto"/>
          </w:tcPr>
          <w:p w14:paraId="2CD31FCC" w14:textId="77777777" w:rsidR="000F2EDD" w:rsidRPr="00AD430F" w:rsidRDefault="000F2EDD" w:rsidP="004938E8">
            <w:pPr>
              <w:jc w:val="both"/>
            </w:pPr>
            <w:r w:rsidRPr="00AD430F">
              <w:t>07/2013</w:t>
            </w:r>
            <w:r>
              <w:t xml:space="preserve"> - dosud</w:t>
            </w:r>
            <w:r w:rsidRPr="00AD430F">
              <w:t xml:space="preserve">: </w:t>
            </w:r>
            <w:r>
              <w:t>ř</w:t>
            </w:r>
            <w:r w:rsidRPr="00AD430F">
              <w:t>editel Ústavu ochrany obyvatelstva</w:t>
            </w:r>
            <w:r>
              <w:t>.</w:t>
            </w:r>
            <w:r w:rsidRPr="00AD430F">
              <w:t xml:space="preserve"> Fakult</w:t>
            </w:r>
            <w:r>
              <w:t>a</w:t>
            </w:r>
            <w:r w:rsidRPr="00AD430F">
              <w:t xml:space="preserve"> logistiky a krizového řízení UTB ve Zlíně</w:t>
            </w:r>
            <w:r>
              <w:t>.</w:t>
            </w:r>
          </w:p>
          <w:p w14:paraId="3A779386" w14:textId="77777777" w:rsidR="000F2EDD" w:rsidRDefault="000F2EDD" w:rsidP="004938E8">
            <w:pPr>
              <w:jc w:val="both"/>
            </w:pPr>
            <w:r w:rsidRPr="00AD430F">
              <w:t xml:space="preserve">09/2012-12/2014: </w:t>
            </w:r>
            <w:r>
              <w:t>p</w:t>
            </w:r>
            <w:r w:rsidRPr="00AD430F">
              <w:t>roděkan pro vědu a výzkum Fakult</w:t>
            </w:r>
            <w:r>
              <w:t>a</w:t>
            </w:r>
            <w:r w:rsidRPr="00AD430F">
              <w:t xml:space="preserve"> logistiky a krizového řízení UTB ve Zlíně</w:t>
            </w:r>
            <w:r>
              <w:t>, p</w:t>
            </w:r>
            <w:r w:rsidRPr="00AD430F">
              <w:t>roděkan pro vědu a výzku</w:t>
            </w:r>
            <w:r>
              <w:t>m.</w:t>
            </w:r>
          </w:p>
          <w:p w14:paraId="18636149" w14:textId="77777777" w:rsidR="000F2EDD" w:rsidRDefault="000F2EDD" w:rsidP="004938E8">
            <w:pPr>
              <w:jc w:val="both"/>
            </w:pPr>
            <w:r w:rsidRPr="00AD430F">
              <w:t>03/2011-06/2013: Fakult</w:t>
            </w:r>
            <w:r>
              <w:t>a</w:t>
            </w:r>
            <w:r w:rsidRPr="00AD430F">
              <w:t xml:space="preserve"> logistiky a krizového řízení UTB ve Zlíně</w:t>
            </w:r>
            <w:r>
              <w:t>, ředitel Ústavu krizového řízení.</w:t>
            </w:r>
          </w:p>
          <w:p w14:paraId="3797ECAF" w14:textId="77777777" w:rsidR="000F2EDD" w:rsidRPr="00AD430F" w:rsidRDefault="000F2EDD" w:rsidP="004938E8">
            <w:pPr>
              <w:jc w:val="both"/>
            </w:pPr>
            <w:r w:rsidRPr="00AD430F">
              <w:t>2004-2011 – UO v</w:t>
            </w:r>
            <w:r>
              <w:t> </w:t>
            </w:r>
            <w:r w:rsidRPr="00AD430F">
              <w:t>Brně</w:t>
            </w:r>
            <w:r>
              <w:t>,</w:t>
            </w:r>
            <w:r w:rsidRPr="00AD430F">
              <w:t xml:space="preserve"> ředitel Ústavu OPZHN</w:t>
            </w:r>
            <w:r>
              <w:t xml:space="preserve">. </w:t>
            </w:r>
          </w:p>
          <w:p w14:paraId="5A5FD422" w14:textId="77777777" w:rsidR="000F2EDD" w:rsidRDefault="000F2EDD" w:rsidP="004938E8">
            <w:pPr>
              <w:jc w:val="both"/>
            </w:pPr>
            <w:r w:rsidRPr="00AD430F">
              <w:t>2003-2004 – VVŠ PV ve Vyškově</w:t>
            </w:r>
            <w:r>
              <w:t>,</w:t>
            </w:r>
            <w:r w:rsidRPr="00AD430F">
              <w:t xml:space="preserve"> 0 ředitel OJ ÚNBC</w:t>
            </w:r>
            <w:r>
              <w:t>.</w:t>
            </w:r>
          </w:p>
          <w:p w14:paraId="2959FF09" w14:textId="77777777" w:rsidR="000F2EDD" w:rsidRDefault="000F2EDD" w:rsidP="004938E8">
            <w:pPr>
              <w:jc w:val="both"/>
            </w:pPr>
          </w:p>
          <w:p w14:paraId="7C99B835" w14:textId="77777777" w:rsidR="000F2EDD" w:rsidRPr="00AD430F" w:rsidRDefault="000F2EDD" w:rsidP="004938E8">
            <w:pPr>
              <w:jc w:val="both"/>
            </w:pPr>
          </w:p>
          <w:p w14:paraId="303CD572" w14:textId="77777777" w:rsidR="000F2EDD" w:rsidRDefault="000F2EDD" w:rsidP="004938E8">
            <w:pPr>
              <w:jc w:val="both"/>
              <w:rPr>
                <w:color w:val="FF0000"/>
              </w:rPr>
            </w:pPr>
            <w:r>
              <w:rPr>
                <w:color w:val="FF0000"/>
              </w:rPr>
              <w:t xml:space="preserve"> </w:t>
            </w:r>
          </w:p>
        </w:tc>
      </w:tr>
      <w:tr w:rsidR="000F2EDD" w14:paraId="4A281D38"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9A291E" w14:textId="77777777" w:rsidR="000F2EDD" w:rsidRDefault="000F2EDD" w:rsidP="004938E8">
            <w:pPr>
              <w:jc w:val="both"/>
            </w:pPr>
            <w:r>
              <w:rPr>
                <w:b/>
              </w:rPr>
              <w:t>Zkušenosti s vedením kvalifikačních a rigorózních prací</w:t>
            </w:r>
          </w:p>
        </w:tc>
      </w:tr>
      <w:tr w:rsidR="000F2EDD" w14:paraId="253A2CF3"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FF5C575" w14:textId="77777777" w:rsidR="000F2EDD" w:rsidRDefault="000F2EDD" w:rsidP="004938E8">
            <w:pPr>
              <w:jc w:val="both"/>
            </w:pPr>
            <w:r>
              <w:t>50x vedoucí bakalářské práce</w:t>
            </w:r>
          </w:p>
          <w:p w14:paraId="12A50AB9" w14:textId="77777777" w:rsidR="000F2EDD" w:rsidRDefault="000F2EDD" w:rsidP="004938E8">
            <w:pPr>
              <w:jc w:val="both"/>
            </w:pPr>
            <w:r>
              <w:t>16x vedoucí diplomové práce</w:t>
            </w:r>
          </w:p>
          <w:p w14:paraId="6099205D" w14:textId="77777777" w:rsidR="000F2EDD" w:rsidRDefault="000F2EDD" w:rsidP="004938E8">
            <w:pPr>
              <w:jc w:val="both"/>
            </w:pPr>
            <w:r>
              <w:t>1x vedoucí disertační práce</w:t>
            </w:r>
          </w:p>
          <w:p w14:paraId="6D7B82B9" w14:textId="77777777" w:rsidR="000F2EDD" w:rsidRDefault="000F2EDD" w:rsidP="004938E8">
            <w:pPr>
              <w:jc w:val="both"/>
            </w:pPr>
          </w:p>
          <w:p w14:paraId="3652E579" w14:textId="77777777" w:rsidR="000F2EDD" w:rsidRDefault="000F2EDD" w:rsidP="004938E8">
            <w:pPr>
              <w:jc w:val="both"/>
            </w:pPr>
            <w:r>
              <w:t xml:space="preserve">  </w:t>
            </w:r>
          </w:p>
        </w:tc>
      </w:tr>
      <w:tr w:rsidR="000F2EDD" w14:paraId="5C91C3AD"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DB1F86"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85528D4"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60C1BFE"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99AA3FC" w14:textId="77777777" w:rsidR="000F2EDD" w:rsidRDefault="000F2EDD" w:rsidP="004938E8">
            <w:pPr>
              <w:jc w:val="both"/>
              <w:rPr>
                <w:b/>
              </w:rPr>
            </w:pPr>
            <w:r>
              <w:rPr>
                <w:b/>
              </w:rPr>
              <w:t>Ohlasy publikací</w:t>
            </w:r>
          </w:p>
        </w:tc>
      </w:tr>
      <w:tr w:rsidR="000F2EDD" w14:paraId="1C4984AD"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5F0CA87A" w14:textId="77777777" w:rsidR="000F2EDD" w:rsidRDefault="000F2EDD" w:rsidP="004938E8">
            <w:pPr>
              <w:jc w:val="both"/>
            </w:pPr>
            <w:r>
              <w:t>Zbraně hromadného ničení a ochrana proti nim</w:t>
            </w:r>
          </w:p>
        </w:tc>
        <w:tc>
          <w:tcPr>
            <w:tcW w:w="2245" w:type="dxa"/>
            <w:gridSpan w:val="3"/>
            <w:tcBorders>
              <w:top w:val="single" w:sz="4" w:space="0" w:color="auto"/>
              <w:left w:val="single" w:sz="4" w:space="0" w:color="auto"/>
              <w:bottom w:val="single" w:sz="4" w:space="0" w:color="auto"/>
              <w:right w:val="single" w:sz="4" w:space="0" w:color="auto"/>
            </w:tcBorders>
          </w:tcPr>
          <w:p w14:paraId="03A827FE" w14:textId="77777777" w:rsidR="000F2EDD" w:rsidRDefault="000F2EDD" w:rsidP="004938E8">
            <w:pPr>
              <w:jc w:val="both"/>
            </w:pPr>
            <w:r>
              <w:t>1992</w:t>
            </w:r>
          </w:p>
        </w:tc>
        <w:tc>
          <w:tcPr>
            <w:tcW w:w="2248" w:type="dxa"/>
            <w:gridSpan w:val="5"/>
            <w:tcBorders>
              <w:top w:val="single" w:sz="4" w:space="0" w:color="auto"/>
              <w:left w:val="single" w:sz="4" w:space="0" w:color="auto"/>
              <w:bottom w:val="single" w:sz="4" w:space="0" w:color="auto"/>
              <w:right w:val="single" w:sz="12" w:space="0" w:color="auto"/>
            </w:tcBorders>
          </w:tcPr>
          <w:p w14:paraId="6512DC51" w14:textId="77777777" w:rsidR="000F2EDD" w:rsidRDefault="000F2EDD" w:rsidP="004938E8">
            <w:pPr>
              <w:jc w:val="both"/>
            </w:pPr>
            <w:r>
              <w:t>VVŠ PV ve Vyškově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F9AED3D"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58C0086"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6FCD378" w14:textId="77777777" w:rsidR="000F2EDD" w:rsidRDefault="000F2EDD" w:rsidP="004938E8">
            <w:pPr>
              <w:jc w:val="both"/>
            </w:pPr>
            <w:r>
              <w:rPr>
                <w:b/>
                <w:sz w:val="18"/>
              </w:rPr>
              <w:t>ostatní</w:t>
            </w:r>
          </w:p>
        </w:tc>
      </w:tr>
      <w:tr w:rsidR="000F2EDD" w14:paraId="06E05AF2"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73B1C5"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77B300"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B1AD812"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FE018E8" w14:textId="77777777" w:rsidR="000F2EDD" w:rsidRDefault="000F2EDD" w:rsidP="004938E8">
            <w:pPr>
              <w:jc w:val="both"/>
              <w:rPr>
                <w:b/>
              </w:rPr>
            </w:pPr>
            <w:r>
              <w:rPr>
                <w:b/>
              </w:rPr>
              <w:t>21</w:t>
            </w:r>
          </w:p>
        </w:tc>
        <w:tc>
          <w:tcPr>
            <w:tcW w:w="693" w:type="dxa"/>
            <w:tcBorders>
              <w:top w:val="single" w:sz="4" w:space="0" w:color="auto"/>
              <w:left w:val="single" w:sz="4" w:space="0" w:color="auto"/>
              <w:bottom w:val="single" w:sz="4" w:space="0" w:color="auto"/>
              <w:right w:val="single" w:sz="4" w:space="0" w:color="auto"/>
            </w:tcBorders>
          </w:tcPr>
          <w:p w14:paraId="63286B8C" w14:textId="77777777" w:rsidR="000F2EDD" w:rsidRDefault="000F2EDD" w:rsidP="004938E8">
            <w:pPr>
              <w:jc w:val="both"/>
              <w:rPr>
                <w:b/>
              </w:rPr>
            </w:pPr>
            <w:r>
              <w:rPr>
                <w:b/>
              </w:rPr>
              <w:t>30</w:t>
            </w:r>
          </w:p>
        </w:tc>
        <w:tc>
          <w:tcPr>
            <w:tcW w:w="694" w:type="dxa"/>
            <w:tcBorders>
              <w:top w:val="single" w:sz="4" w:space="0" w:color="auto"/>
              <w:left w:val="single" w:sz="4" w:space="0" w:color="auto"/>
              <w:bottom w:val="single" w:sz="4" w:space="0" w:color="auto"/>
              <w:right w:val="single" w:sz="4" w:space="0" w:color="auto"/>
            </w:tcBorders>
          </w:tcPr>
          <w:p w14:paraId="20B2CFF3" w14:textId="77777777" w:rsidR="000F2EDD" w:rsidRDefault="000F2EDD" w:rsidP="004938E8">
            <w:pPr>
              <w:jc w:val="both"/>
              <w:rPr>
                <w:b/>
              </w:rPr>
            </w:pPr>
            <w:r>
              <w:rPr>
                <w:b/>
              </w:rPr>
              <w:t>46</w:t>
            </w:r>
          </w:p>
        </w:tc>
      </w:tr>
      <w:tr w:rsidR="000F2EDD" w14:paraId="3CA2D01A"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80DBC32" w14:textId="77777777" w:rsidR="000F2EDD" w:rsidRDefault="000F2EDD" w:rsidP="004938E8">
            <w:pPr>
              <w:jc w:val="both"/>
            </w:pPr>
            <w:r>
              <w:t>Ochrana vojsk a obyvatelstva</w:t>
            </w:r>
          </w:p>
        </w:tc>
        <w:tc>
          <w:tcPr>
            <w:tcW w:w="2245" w:type="dxa"/>
            <w:gridSpan w:val="3"/>
            <w:tcBorders>
              <w:top w:val="single" w:sz="4" w:space="0" w:color="auto"/>
              <w:left w:val="single" w:sz="4" w:space="0" w:color="auto"/>
              <w:bottom w:val="single" w:sz="4" w:space="0" w:color="auto"/>
              <w:right w:val="single" w:sz="4" w:space="0" w:color="auto"/>
            </w:tcBorders>
          </w:tcPr>
          <w:p w14:paraId="71F9B289" w14:textId="77777777" w:rsidR="000F2EDD" w:rsidRDefault="000F2EDD" w:rsidP="004938E8">
            <w:pPr>
              <w:jc w:val="both"/>
            </w:pPr>
            <w:r>
              <w:t>2004</w:t>
            </w:r>
          </w:p>
        </w:tc>
        <w:tc>
          <w:tcPr>
            <w:tcW w:w="2248" w:type="dxa"/>
            <w:gridSpan w:val="5"/>
            <w:tcBorders>
              <w:top w:val="single" w:sz="4" w:space="0" w:color="auto"/>
              <w:left w:val="single" w:sz="4" w:space="0" w:color="auto"/>
              <w:bottom w:val="single" w:sz="4" w:space="0" w:color="auto"/>
              <w:right w:val="single" w:sz="12" w:space="0" w:color="auto"/>
            </w:tcBorders>
          </w:tcPr>
          <w:p w14:paraId="134332F3" w14:textId="77777777" w:rsidR="000F2EDD" w:rsidRDefault="000F2EDD" w:rsidP="004938E8">
            <w:pPr>
              <w:jc w:val="both"/>
            </w:pPr>
            <w:r>
              <w:t>VVŠ PV ve Vyškově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4064D73"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0D5FEF5" w14:textId="77777777" w:rsidR="000F2EDD" w:rsidRDefault="000F2EDD" w:rsidP="004938E8">
            <w:pPr>
              <w:rPr>
                <w:b/>
              </w:rPr>
            </w:pPr>
            <w:r>
              <w:rPr>
                <w:b/>
              </w:rPr>
              <w:t xml:space="preserve">    3/3</w:t>
            </w:r>
          </w:p>
        </w:tc>
      </w:tr>
      <w:tr w:rsidR="000F2EDD" w14:paraId="68B37A4E"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1639C8"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rsidRPr="00080C08" w14:paraId="3E2963EE"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867FB92" w14:textId="77777777" w:rsidR="000F2EDD" w:rsidRPr="00080C08" w:rsidRDefault="000F2EDD" w:rsidP="004938E8">
            <w:pPr>
              <w:spacing w:after="240"/>
              <w:jc w:val="both"/>
            </w:pPr>
            <w:r w:rsidRPr="00080C08">
              <w:t>PRINC, Ivan</w:t>
            </w:r>
            <w:r>
              <w:t xml:space="preserve"> </w:t>
            </w:r>
            <w:r w:rsidRPr="00080C08">
              <w:t xml:space="preserve">a </w:t>
            </w:r>
            <w:r w:rsidRPr="00A36CEE">
              <w:rPr>
                <w:b/>
              </w:rPr>
              <w:t>Dušan VIČAR</w:t>
            </w:r>
            <w:r>
              <w:t>. (</w:t>
            </w:r>
            <w:r w:rsidRPr="00080C08">
              <w:t>2023</w:t>
            </w:r>
            <w:r>
              <w:t>)</w:t>
            </w:r>
            <w:r w:rsidRPr="00080C08">
              <w:t xml:space="preserve">. </w:t>
            </w:r>
            <w:r w:rsidRPr="00080C08">
              <w:rPr>
                <w:i/>
              </w:rPr>
              <w:t>Individuální a kolektivní ochrana.</w:t>
            </w:r>
            <w:r w:rsidRPr="00080C08">
              <w:t xml:space="preserve"> Zlín: Univerzita Tomáše Bati ve Zlíně,</w:t>
            </w:r>
            <w:r>
              <w:t xml:space="preserve"> </w:t>
            </w:r>
            <w:r w:rsidRPr="00080C08">
              <w:t>Fakulta logistiky a krizového řízení. Monografie. DOI: 7441/978-80-7678-147-4, Pořadí vydání: První.</w:t>
            </w:r>
            <w:r>
              <w:t xml:space="preserve"> </w:t>
            </w:r>
            <w:r w:rsidRPr="00080C08">
              <w:t xml:space="preserve">ISBN 978-80-7678-147-4. 646 s. URI: </w:t>
            </w:r>
            <w:hyperlink r:id="rId76" w:history="1">
              <w:r w:rsidRPr="0085544F">
                <w:rPr>
                  <w:rStyle w:val="Hypertextovodkaz"/>
                </w:rPr>
                <w:t>https://digilib.k.utb.cz/handle/10563/52418</w:t>
              </w:r>
            </w:hyperlink>
            <w:r w:rsidRPr="00080C08">
              <w:t>.</w:t>
            </w:r>
            <w:r>
              <w:t xml:space="preserve"> (C, </w:t>
            </w:r>
            <w:r w:rsidRPr="00DE032E">
              <w:t xml:space="preserve">autorský podíl </w:t>
            </w:r>
            <w:r w:rsidRPr="00D8271E">
              <w:rPr>
                <w:b/>
              </w:rPr>
              <w:t>50  %)</w:t>
            </w:r>
            <w:r>
              <w:rPr>
                <w:b/>
              </w:rPr>
              <w:t>.</w:t>
            </w:r>
          </w:p>
          <w:p w14:paraId="582AE5D5" w14:textId="77777777" w:rsidR="000F2EDD" w:rsidRPr="00080C08" w:rsidRDefault="000F2EDD" w:rsidP="004938E8">
            <w:pPr>
              <w:spacing w:after="240"/>
              <w:jc w:val="both"/>
            </w:pPr>
            <w:r w:rsidRPr="00A36CEE">
              <w:rPr>
                <w:b/>
              </w:rPr>
              <w:t>Vičar, Dušan</w:t>
            </w:r>
            <w:r>
              <w:t>,</w:t>
            </w:r>
            <w:r w:rsidRPr="00080C08">
              <w:t xml:space="preserve"> </w:t>
            </w:r>
            <w:r>
              <w:t xml:space="preserve">Ivan </w:t>
            </w:r>
            <w:r w:rsidRPr="00080C08">
              <w:t>Princ, Ivan</w:t>
            </w:r>
            <w:r>
              <w:t xml:space="preserve"> </w:t>
            </w:r>
            <w:r w:rsidRPr="00080C08">
              <w:t>Mašek</w:t>
            </w:r>
            <w:r>
              <w:t xml:space="preserve"> a</w:t>
            </w:r>
            <w:r w:rsidRPr="00080C08">
              <w:t xml:space="preserve"> Otakar Jiří</w:t>
            </w:r>
            <w:r>
              <w:t xml:space="preserve"> MIKA</w:t>
            </w:r>
            <w:r w:rsidRPr="00080C08">
              <w:t>.</w:t>
            </w:r>
            <w:r>
              <w:t xml:space="preserve"> (2021)</w:t>
            </w:r>
            <w:r w:rsidRPr="00080C08">
              <w:t xml:space="preserve"> </w:t>
            </w:r>
            <w:r w:rsidRPr="00080C08">
              <w:rPr>
                <w:i/>
              </w:rPr>
              <w:t>Nuclear, Radiological and Chemical Weapons, Radiation and Chemical Accidents</w:t>
            </w:r>
            <w:r w:rsidRPr="00080C08">
              <w:t>.</w:t>
            </w:r>
            <w:r>
              <w:t xml:space="preserve"> </w:t>
            </w:r>
            <w:r w:rsidRPr="00080C08">
              <w:t>Zlín: Univerzita Tomáše Bati ve Zlíně, Fakulta logistiky a krizového řízení. Monography. DOI: https://doi.org/10.7441/978-80-7678-053-8, ISBN 978-80-7678-053-8, 371 s.</w:t>
            </w:r>
            <w:r>
              <w:t xml:space="preserve"> (C, </w:t>
            </w:r>
            <w:r w:rsidRPr="00DE032E">
              <w:t>autorský podíl</w:t>
            </w:r>
            <w:r w:rsidRPr="00D8271E">
              <w:rPr>
                <w:b/>
              </w:rPr>
              <w:t xml:space="preserve"> </w:t>
            </w:r>
            <w:r>
              <w:rPr>
                <w:b/>
              </w:rPr>
              <w:t>4</w:t>
            </w:r>
            <w:r w:rsidRPr="00D8271E">
              <w:rPr>
                <w:b/>
              </w:rPr>
              <w:t>0 %)</w:t>
            </w:r>
            <w:r>
              <w:rPr>
                <w:b/>
              </w:rPr>
              <w:t>.</w:t>
            </w:r>
          </w:p>
          <w:p w14:paraId="00BFF566" w14:textId="77777777" w:rsidR="000F2EDD" w:rsidRDefault="000F2EDD" w:rsidP="004938E8">
            <w:pPr>
              <w:spacing w:after="240"/>
              <w:jc w:val="both"/>
            </w:pPr>
            <w:r w:rsidRPr="00A36CEE">
              <w:rPr>
                <w:b/>
              </w:rPr>
              <w:t>Vičar, Dušan</w:t>
            </w:r>
            <w:r>
              <w:t>,</w:t>
            </w:r>
            <w:r w:rsidRPr="00080C08">
              <w:t xml:space="preserve"> </w:t>
            </w:r>
            <w:r>
              <w:t xml:space="preserve">Ivan </w:t>
            </w:r>
            <w:r w:rsidRPr="00080C08">
              <w:t xml:space="preserve">Princ, </w:t>
            </w:r>
            <w:r>
              <w:t xml:space="preserve">Ivan </w:t>
            </w:r>
            <w:r w:rsidRPr="00080C08">
              <w:t>Mašek</w:t>
            </w:r>
            <w:r>
              <w:t xml:space="preserve"> a</w:t>
            </w:r>
            <w:r w:rsidRPr="00080C08">
              <w:t xml:space="preserve"> Otakar Jiří</w:t>
            </w:r>
            <w:r>
              <w:t xml:space="preserve"> MIKA</w:t>
            </w:r>
            <w:r w:rsidRPr="00080C08">
              <w:t xml:space="preserve">. </w:t>
            </w:r>
            <w:r w:rsidRPr="00080C08">
              <w:rPr>
                <w:i/>
              </w:rPr>
              <w:t>Jaderné, radiologické a chemické zbraně, radiační a chemické havárie.</w:t>
            </w:r>
            <w:r>
              <w:rPr>
                <w:i/>
              </w:rPr>
              <w:t xml:space="preserve"> </w:t>
            </w:r>
            <w:r w:rsidRPr="00080C08">
              <w:t>Zlín: Univerzita Tomáše Bati ve Zlíně, Fakulta logistiky a krizového řízení. Monografie. DOI: https://doi.org/10.7441/978-80-7454-947-2, ISBN 978-80-7454-947-2, 2020, 334 s.</w:t>
            </w:r>
            <w:r>
              <w:t xml:space="preserve"> (C, </w:t>
            </w:r>
            <w:r w:rsidRPr="00DE032E">
              <w:t>autorský podíl</w:t>
            </w:r>
            <w:r w:rsidRPr="00D8271E">
              <w:rPr>
                <w:b/>
              </w:rPr>
              <w:t xml:space="preserve"> </w:t>
            </w:r>
            <w:r>
              <w:rPr>
                <w:b/>
              </w:rPr>
              <w:t>4</w:t>
            </w:r>
            <w:r w:rsidRPr="00D8271E">
              <w:rPr>
                <w:b/>
              </w:rPr>
              <w:t>0  %</w:t>
            </w:r>
            <w:r>
              <w:rPr>
                <w:b/>
              </w:rPr>
              <w:t>).</w:t>
            </w:r>
          </w:p>
          <w:p w14:paraId="5F35F570" w14:textId="77777777" w:rsidR="000F2EDD" w:rsidRPr="00A36CEE" w:rsidRDefault="000F2EDD" w:rsidP="004938E8">
            <w:pPr>
              <w:spacing w:after="240"/>
              <w:jc w:val="both"/>
              <w:rPr>
                <w:b/>
                <w:color w:val="000000"/>
              </w:rPr>
            </w:pPr>
            <w:r w:rsidRPr="00450AFD">
              <w:rPr>
                <w:color w:val="000000"/>
              </w:rPr>
              <w:t>TOMEK, M</w:t>
            </w:r>
            <w:r>
              <w:rPr>
                <w:color w:val="000000"/>
              </w:rPr>
              <w:t>iroslav</w:t>
            </w:r>
            <w:r w:rsidRPr="00450AFD">
              <w:rPr>
                <w:color w:val="000000"/>
              </w:rPr>
              <w:t xml:space="preserve">, </w:t>
            </w:r>
            <w:r>
              <w:rPr>
                <w:color w:val="000000"/>
              </w:rPr>
              <w:t xml:space="preserve">Jan </w:t>
            </w:r>
            <w:r w:rsidRPr="00450AFD">
              <w:rPr>
                <w:color w:val="000000"/>
              </w:rPr>
              <w:t xml:space="preserve">STROHMANDL, </w:t>
            </w:r>
            <w:r>
              <w:rPr>
                <w:color w:val="000000"/>
              </w:rPr>
              <w:t xml:space="preserve">Pavel </w:t>
            </w:r>
            <w:r w:rsidRPr="00450AFD">
              <w:rPr>
                <w:color w:val="000000"/>
              </w:rPr>
              <w:t xml:space="preserve">TOMÁŠEK </w:t>
            </w:r>
            <w:r>
              <w:rPr>
                <w:color w:val="000000"/>
              </w:rPr>
              <w:t xml:space="preserve">Pavel </w:t>
            </w:r>
            <w:r w:rsidRPr="00450AFD">
              <w:rPr>
                <w:color w:val="000000"/>
              </w:rPr>
              <w:t>and</w:t>
            </w:r>
            <w:r>
              <w:rPr>
                <w:color w:val="000000"/>
              </w:rPr>
              <w:t xml:space="preserve"> Dušan </w:t>
            </w:r>
            <w:r w:rsidRPr="00450AFD">
              <w:rPr>
                <w:color w:val="000000"/>
              </w:rPr>
              <w:t>VIČAR</w:t>
            </w:r>
            <w:r>
              <w:rPr>
                <w:color w:val="000000"/>
              </w:rPr>
              <w:t xml:space="preserve">. </w:t>
            </w:r>
            <w:r w:rsidRPr="00450AFD">
              <w:rPr>
                <w:color w:val="000000"/>
              </w:rPr>
              <w:t xml:space="preserve">(2022) </w:t>
            </w:r>
            <w:r w:rsidRPr="00080C08">
              <w:rPr>
                <w:i/>
                <w:color w:val="000000"/>
              </w:rPr>
              <w:t>Discovering an Orphan Source of Ionizing Radiation with Respect to Occupational Safety and Health</w:t>
            </w:r>
            <w:r w:rsidRPr="00450AFD">
              <w:rPr>
                <w:color w:val="000000"/>
              </w:rPr>
              <w:t xml:space="preserve">. Civil Engineering Journal, Vol 8, No 11. </w:t>
            </w:r>
            <w:r>
              <w:rPr>
                <w:color w:val="000000"/>
              </w:rPr>
              <w:t>(</w:t>
            </w:r>
            <w:r w:rsidRPr="00450AFD">
              <w:rPr>
                <w:color w:val="000000"/>
              </w:rPr>
              <w:t>JSc, Q1</w:t>
            </w:r>
            <w:r>
              <w:rPr>
                <w:color w:val="000000"/>
              </w:rPr>
              <w:t xml:space="preserve">, </w:t>
            </w:r>
            <w:r w:rsidRPr="00DE032E">
              <w:rPr>
                <w:color w:val="000000"/>
              </w:rPr>
              <w:t>autorský podíl</w:t>
            </w:r>
            <w:r w:rsidRPr="00A36CEE">
              <w:rPr>
                <w:b/>
                <w:color w:val="000000"/>
              </w:rPr>
              <w:t xml:space="preserve"> 25 %)</w:t>
            </w:r>
          </w:p>
          <w:p w14:paraId="3415AA0C" w14:textId="77777777" w:rsidR="000F2EDD" w:rsidRPr="009B013F" w:rsidRDefault="000F2EDD" w:rsidP="004938E8">
            <w:pPr>
              <w:spacing w:after="240"/>
              <w:jc w:val="both"/>
              <w:rPr>
                <w:color w:val="000000"/>
              </w:rPr>
            </w:pPr>
            <w:r w:rsidRPr="00450AFD">
              <w:rPr>
                <w:color w:val="000000"/>
              </w:rPr>
              <w:t>STROHMANDL, J</w:t>
            </w:r>
            <w:r>
              <w:rPr>
                <w:color w:val="000000"/>
              </w:rPr>
              <w:t>an,</w:t>
            </w:r>
            <w:r w:rsidRPr="00450AFD">
              <w:rPr>
                <w:color w:val="000000"/>
              </w:rPr>
              <w:t xml:space="preserve"> </w:t>
            </w:r>
            <w:r>
              <w:rPr>
                <w:color w:val="000000"/>
              </w:rPr>
              <w:t xml:space="preserve">Miroslav </w:t>
            </w:r>
            <w:r w:rsidRPr="00450AFD">
              <w:rPr>
                <w:color w:val="000000"/>
              </w:rPr>
              <w:t>TOMEK,</w:t>
            </w:r>
            <w:r>
              <w:rPr>
                <w:color w:val="000000"/>
              </w:rPr>
              <w:t xml:space="preserve"> </w:t>
            </w:r>
            <w:r w:rsidRPr="006A084B">
              <w:rPr>
                <w:b/>
                <w:color w:val="000000"/>
              </w:rPr>
              <w:t xml:space="preserve">Dušan VIČAR, </w:t>
            </w:r>
            <w:r w:rsidRPr="006A084B">
              <w:rPr>
                <w:color w:val="000000"/>
              </w:rPr>
              <w:t xml:space="preserve">Věroslav </w:t>
            </w:r>
            <w:r w:rsidRPr="00450AFD">
              <w:rPr>
                <w:color w:val="000000"/>
              </w:rPr>
              <w:t>MOLNÁR, and</w:t>
            </w:r>
            <w:r>
              <w:rPr>
                <w:color w:val="000000"/>
              </w:rPr>
              <w:t xml:space="preserve"> Nikoleta </w:t>
            </w:r>
            <w:r w:rsidRPr="00450AFD">
              <w:rPr>
                <w:color w:val="000000"/>
              </w:rPr>
              <w:t xml:space="preserve">MIKUŠOVÁ. (2022) </w:t>
            </w:r>
            <w:r w:rsidRPr="00080C08">
              <w:rPr>
                <w:i/>
                <w:color w:val="000000"/>
              </w:rPr>
              <w:t>Rescue of persons in traffic accidents on roads</w:t>
            </w:r>
            <w:r w:rsidRPr="00450AFD">
              <w:rPr>
                <w:color w:val="000000"/>
              </w:rPr>
              <w:t xml:space="preserve">. Open Engineering, Vol. 12 (Issue 1), pp. 38-50. </w:t>
            </w:r>
            <w:hyperlink r:id="rId77" w:history="1">
              <w:r w:rsidRPr="0085544F">
                <w:rPr>
                  <w:rStyle w:val="Hypertextovodkaz"/>
                </w:rPr>
                <w:t>https://doi.org/10.1515/eng-2022-0006</w:t>
              </w:r>
            </w:hyperlink>
            <w:r>
              <w:rPr>
                <w:color w:val="000000"/>
              </w:rPr>
              <w:t>.  (</w:t>
            </w:r>
            <w:r w:rsidRPr="00450AFD">
              <w:rPr>
                <w:color w:val="000000"/>
              </w:rPr>
              <w:t xml:space="preserve"> JSc, Q3</w:t>
            </w:r>
            <w:r w:rsidRPr="009B013F">
              <w:rPr>
                <w:b/>
                <w:color w:val="000000"/>
              </w:rPr>
              <w:t xml:space="preserve">, </w:t>
            </w:r>
            <w:r w:rsidRPr="00DE032E">
              <w:rPr>
                <w:color w:val="000000"/>
              </w:rPr>
              <w:t>autorský podíl</w:t>
            </w:r>
            <w:r w:rsidRPr="009B013F">
              <w:rPr>
                <w:b/>
                <w:color w:val="000000"/>
              </w:rPr>
              <w:t xml:space="preserve"> 30 %)</w:t>
            </w:r>
          </w:p>
        </w:tc>
      </w:tr>
      <w:tr w:rsidR="000F2EDD" w14:paraId="65A47026"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EB6592" w14:textId="77777777" w:rsidR="000F2EDD" w:rsidRDefault="000F2EDD" w:rsidP="004938E8">
            <w:pPr>
              <w:rPr>
                <w:b/>
              </w:rPr>
            </w:pPr>
            <w:r>
              <w:rPr>
                <w:b/>
              </w:rPr>
              <w:t>Působení v zahraničí</w:t>
            </w:r>
          </w:p>
        </w:tc>
      </w:tr>
      <w:tr w:rsidR="000F2EDD" w14:paraId="771EF14C"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06F4109" w14:textId="77777777" w:rsidR="000F2EDD" w:rsidRPr="00DE032E" w:rsidRDefault="000F2EDD" w:rsidP="004938E8">
            <w:r w:rsidRPr="00DE032E">
              <w:t>2002-2008: Zástupce ČR v panelu SAS RTO NATO</w:t>
            </w:r>
          </w:p>
        </w:tc>
      </w:tr>
      <w:tr w:rsidR="000F2EDD" w14:paraId="1C895F50"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1BFAB3"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16D9C3D"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0FA9B4"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4EE1430" w14:textId="77777777" w:rsidR="000F2EDD" w:rsidRDefault="000F2EDD" w:rsidP="004938E8">
            <w:pPr>
              <w:jc w:val="both"/>
            </w:pPr>
          </w:p>
        </w:tc>
      </w:tr>
    </w:tbl>
    <w:p w14:paraId="5D1A4CCA" w14:textId="77777777" w:rsidR="000F2EDD" w:rsidRDefault="000F2EDD" w:rsidP="004938E8"/>
    <w:p w14:paraId="5500BB39" w14:textId="77777777" w:rsidR="000F2EDD" w:rsidRDefault="000F2ED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F2EDD" w14:paraId="6A27A1A0" w14:textId="77777777" w:rsidTr="004938E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81B4B62" w14:textId="77777777" w:rsidR="000F2EDD" w:rsidRDefault="000F2EDD" w:rsidP="004938E8">
            <w:pPr>
              <w:jc w:val="both"/>
              <w:rPr>
                <w:b/>
                <w:sz w:val="28"/>
              </w:rPr>
            </w:pPr>
            <w:r>
              <w:rPr>
                <w:b/>
                <w:sz w:val="28"/>
              </w:rPr>
              <w:t>C-I – Personální zabezpečení</w:t>
            </w:r>
          </w:p>
        </w:tc>
      </w:tr>
      <w:tr w:rsidR="000F2EDD" w14:paraId="524524C6" w14:textId="77777777" w:rsidTr="004938E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D706BB8" w14:textId="77777777" w:rsidR="000F2EDD" w:rsidRDefault="000F2EDD" w:rsidP="004938E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CE1173C" w14:textId="77777777" w:rsidR="000F2EDD" w:rsidRDefault="000F2EDD" w:rsidP="004938E8">
            <w:pPr>
              <w:jc w:val="both"/>
            </w:pPr>
            <w:r>
              <w:t>Univerzita Tomáše Bati ve Zlíně</w:t>
            </w:r>
          </w:p>
        </w:tc>
      </w:tr>
      <w:tr w:rsidR="000F2EDD" w14:paraId="7F499B4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A0A0D0" w14:textId="77777777" w:rsidR="000F2EDD" w:rsidRDefault="000F2EDD" w:rsidP="004938E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A462015" w14:textId="77777777" w:rsidR="000F2EDD" w:rsidRDefault="000F2EDD" w:rsidP="004938E8">
            <w:pPr>
              <w:jc w:val="both"/>
            </w:pPr>
            <w:r>
              <w:t>Fakulta logistiky a krizového řízení</w:t>
            </w:r>
          </w:p>
        </w:tc>
      </w:tr>
      <w:tr w:rsidR="000F2EDD" w14:paraId="2E6F4D55"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D69782" w14:textId="77777777" w:rsidR="000F2EDD" w:rsidRDefault="000F2EDD" w:rsidP="004938E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47F305D" w14:textId="77777777" w:rsidR="000F2EDD" w:rsidRDefault="000F2EDD" w:rsidP="004938E8">
            <w:pPr>
              <w:jc w:val="both"/>
            </w:pPr>
            <w:r>
              <w:t>Management rizik</w:t>
            </w:r>
          </w:p>
        </w:tc>
      </w:tr>
      <w:tr w:rsidR="000F2EDD" w14:paraId="75F3117D"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F67EC8" w14:textId="77777777" w:rsidR="000F2EDD" w:rsidRDefault="000F2EDD" w:rsidP="004938E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516AB4BE" w14:textId="77777777" w:rsidR="000F2EDD" w:rsidRPr="000D466C" w:rsidRDefault="000F2EDD" w:rsidP="004938E8">
            <w:pPr>
              <w:jc w:val="both"/>
              <w:rPr>
                <w:b/>
              </w:rPr>
            </w:pPr>
            <w:r w:rsidRPr="000D466C">
              <w:rPr>
                <w:b/>
              </w:rPr>
              <w:t>Kateřina Víchová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5A4C10E" w14:textId="77777777" w:rsidR="000F2EDD" w:rsidRDefault="000F2EDD" w:rsidP="004938E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C8EFC5F" w14:textId="77777777" w:rsidR="000F2EDD" w:rsidRDefault="000F2EDD" w:rsidP="004938E8">
            <w:pPr>
              <w:jc w:val="both"/>
            </w:pPr>
            <w:r>
              <w:t>Ing.</w:t>
            </w:r>
          </w:p>
          <w:p w14:paraId="34748A86" w14:textId="77777777" w:rsidR="000F2EDD" w:rsidRDefault="000F2EDD" w:rsidP="004938E8">
            <w:pPr>
              <w:jc w:val="both"/>
            </w:pPr>
            <w:r>
              <w:t>Ph.D.</w:t>
            </w:r>
          </w:p>
        </w:tc>
      </w:tr>
      <w:tr w:rsidR="000F2EDD" w14:paraId="6B4C6CB8" w14:textId="77777777" w:rsidTr="004938E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F2EE50" w14:textId="77777777" w:rsidR="000F2EDD" w:rsidRDefault="000F2EDD" w:rsidP="004938E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AAD16F3" w14:textId="77777777" w:rsidR="000F2EDD" w:rsidRDefault="000F2EDD" w:rsidP="004938E8">
            <w:pPr>
              <w:jc w:val="both"/>
            </w:pPr>
            <w:r>
              <w:t>1992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D5668B5" w14:textId="77777777" w:rsidR="000F2EDD" w:rsidRDefault="000F2EDD" w:rsidP="004938E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6FBA7F8" w14:textId="77777777" w:rsidR="000F2EDD" w:rsidRPr="000D466C" w:rsidRDefault="000F2EDD" w:rsidP="004938E8">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F67A21F"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5C34E9D"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AB9E39"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2E1CB98" w14:textId="77777777" w:rsidR="000F2EDD" w:rsidRDefault="000F2EDD" w:rsidP="004938E8">
            <w:pPr>
              <w:jc w:val="both"/>
            </w:pPr>
            <w:r>
              <w:t>09/26</w:t>
            </w:r>
          </w:p>
        </w:tc>
      </w:tr>
      <w:tr w:rsidR="000F2EDD" w14:paraId="03B8F1EC" w14:textId="77777777" w:rsidTr="004938E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DF3BB43" w14:textId="77777777" w:rsidR="000F2EDD" w:rsidRDefault="000F2EDD" w:rsidP="004938E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A63F340" w14:textId="77777777" w:rsidR="000F2EDD" w:rsidRPr="000D466C" w:rsidRDefault="000F2EDD" w:rsidP="004938E8">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777A61C" w14:textId="77777777" w:rsidR="000F2EDD" w:rsidRDefault="000F2EDD" w:rsidP="004938E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42C3B11" w14:textId="77777777" w:rsidR="000F2EDD" w:rsidRDefault="000F2EDD" w:rsidP="004938E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E2CC2D" w14:textId="77777777" w:rsidR="000F2EDD" w:rsidRDefault="000F2EDD" w:rsidP="004938E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ABF9B62" w14:textId="77777777" w:rsidR="000F2EDD" w:rsidRDefault="000F2EDD" w:rsidP="004938E8">
            <w:pPr>
              <w:jc w:val="both"/>
            </w:pPr>
            <w:r>
              <w:t>09/26</w:t>
            </w:r>
          </w:p>
        </w:tc>
      </w:tr>
      <w:tr w:rsidR="000F2EDD" w14:paraId="35908369" w14:textId="77777777" w:rsidTr="004938E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9258CC0" w14:textId="77777777" w:rsidR="000F2EDD" w:rsidRDefault="000F2EDD" w:rsidP="004938E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958D6C" w14:textId="77777777" w:rsidR="000F2EDD" w:rsidRDefault="000F2EDD" w:rsidP="004938E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45F42BF" w14:textId="77777777" w:rsidR="000F2EDD" w:rsidRDefault="000F2EDD" w:rsidP="004938E8">
            <w:pPr>
              <w:jc w:val="both"/>
              <w:rPr>
                <w:b/>
              </w:rPr>
            </w:pPr>
            <w:r>
              <w:rPr>
                <w:b/>
              </w:rPr>
              <w:t>rozsah</w:t>
            </w:r>
          </w:p>
        </w:tc>
      </w:tr>
      <w:tr w:rsidR="000F2EDD" w14:paraId="05946EC2"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040E2DD0"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F002FCC"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5367788" w14:textId="77777777" w:rsidR="000F2EDD" w:rsidRDefault="000F2EDD" w:rsidP="004938E8">
            <w:pPr>
              <w:jc w:val="both"/>
            </w:pPr>
          </w:p>
        </w:tc>
      </w:tr>
      <w:tr w:rsidR="000F2EDD" w14:paraId="22A8103C"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A69AD7E"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3318A46"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E926E8F" w14:textId="77777777" w:rsidR="000F2EDD" w:rsidRDefault="000F2EDD" w:rsidP="004938E8">
            <w:pPr>
              <w:jc w:val="both"/>
            </w:pPr>
          </w:p>
        </w:tc>
      </w:tr>
      <w:tr w:rsidR="000F2EDD" w14:paraId="6CCB8643"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24838EB0"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605B4F3"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3FBC544" w14:textId="77777777" w:rsidR="000F2EDD" w:rsidRDefault="000F2EDD" w:rsidP="004938E8">
            <w:pPr>
              <w:jc w:val="both"/>
            </w:pPr>
          </w:p>
        </w:tc>
      </w:tr>
      <w:tr w:rsidR="000F2EDD" w14:paraId="1F211F2B" w14:textId="77777777" w:rsidTr="004938E8">
        <w:tc>
          <w:tcPr>
            <w:tcW w:w="6060" w:type="dxa"/>
            <w:gridSpan w:val="8"/>
            <w:tcBorders>
              <w:top w:val="single" w:sz="4" w:space="0" w:color="auto"/>
              <w:left w:val="single" w:sz="4" w:space="0" w:color="auto"/>
              <w:bottom w:val="single" w:sz="4" w:space="0" w:color="auto"/>
              <w:right w:val="single" w:sz="4" w:space="0" w:color="auto"/>
            </w:tcBorders>
          </w:tcPr>
          <w:p w14:paraId="56EA99E5" w14:textId="77777777" w:rsidR="000F2EDD" w:rsidRDefault="000F2EDD" w:rsidP="004938E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11ED337" w14:textId="77777777" w:rsidR="000F2EDD" w:rsidRDefault="000F2EDD" w:rsidP="004938E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699A379" w14:textId="77777777" w:rsidR="000F2EDD" w:rsidRDefault="000F2EDD" w:rsidP="004938E8">
            <w:pPr>
              <w:jc w:val="both"/>
            </w:pPr>
          </w:p>
        </w:tc>
      </w:tr>
      <w:tr w:rsidR="000F2EDD" w14:paraId="5142E7D7"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B57B2A" w14:textId="77777777" w:rsidR="000F2EDD" w:rsidRDefault="000F2EDD" w:rsidP="004938E8">
            <w:pPr>
              <w:jc w:val="both"/>
            </w:pPr>
            <w:r>
              <w:rPr>
                <w:b/>
              </w:rPr>
              <w:t>Předměty příslušného studijního programu a způsob zapojení do jejich výuky, příp. další zapojení do uskutečňování studijního programu</w:t>
            </w:r>
          </w:p>
        </w:tc>
      </w:tr>
      <w:tr w:rsidR="000F2EDD" w14:paraId="7AF9AA76" w14:textId="77777777" w:rsidTr="004938E8">
        <w:trPr>
          <w:trHeight w:val="1118"/>
        </w:trPr>
        <w:tc>
          <w:tcPr>
            <w:tcW w:w="9859" w:type="dxa"/>
            <w:gridSpan w:val="15"/>
            <w:tcBorders>
              <w:top w:val="nil"/>
              <w:left w:val="single" w:sz="4" w:space="0" w:color="auto"/>
              <w:bottom w:val="single" w:sz="4" w:space="0" w:color="auto"/>
              <w:right w:val="single" w:sz="4" w:space="0" w:color="auto"/>
            </w:tcBorders>
          </w:tcPr>
          <w:p w14:paraId="0EC502B8" w14:textId="77777777" w:rsidR="000F2EDD" w:rsidRDefault="000F2EDD" w:rsidP="004938E8">
            <w:pPr>
              <w:jc w:val="both"/>
            </w:pPr>
            <w:r>
              <w:t>Krizové řízení a obrana státu (PZ) – garant, přednášející (57 %), vede semináře (50 %)</w:t>
            </w:r>
          </w:p>
          <w:p w14:paraId="3705F7A1" w14:textId="77777777" w:rsidR="000F2EDD" w:rsidRDefault="000F2EDD" w:rsidP="004938E8">
            <w:pPr>
              <w:jc w:val="both"/>
            </w:pPr>
            <w:r>
              <w:t>Principy udržitelného rozvoje – vede semináře (50 %)</w:t>
            </w:r>
          </w:p>
        </w:tc>
      </w:tr>
      <w:tr w:rsidR="000F2EDD" w14:paraId="368CF5C2" w14:textId="77777777" w:rsidTr="004938E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70D5BF0" w14:textId="77777777" w:rsidR="000F2EDD" w:rsidRDefault="000F2EDD" w:rsidP="004938E8">
            <w:pPr>
              <w:jc w:val="both"/>
              <w:rPr>
                <w:b/>
              </w:rPr>
            </w:pPr>
            <w:r>
              <w:rPr>
                <w:b/>
              </w:rPr>
              <w:t>Zapojení do výuky v dalších studijních programech na téže vysoké škole (pouze u garantů ZT a PZ předmětů)</w:t>
            </w:r>
          </w:p>
        </w:tc>
      </w:tr>
      <w:tr w:rsidR="000F2EDD" w14:paraId="5ABF45B8" w14:textId="77777777" w:rsidTr="004938E8">
        <w:trPr>
          <w:trHeight w:val="340"/>
        </w:trPr>
        <w:tc>
          <w:tcPr>
            <w:tcW w:w="2802" w:type="dxa"/>
            <w:gridSpan w:val="2"/>
            <w:tcBorders>
              <w:top w:val="nil"/>
              <w:left w:val="single" w:sz="4" w:space="0" w:color="auto"/>
              <w:bottom w:val="single" w:sz="4" w:space="0" w:color="auto"/>
              <w:right w:val="single" w:sz="4" w:space="0" w:color="auto"/>
            </w:tcBorders>
            <w:hideMark/>
          </w:tcPr>
          <w:p w14:paraId="58BCD8B6" w14:textId="77777777" w:rsidR="000F2EDD" w:rsidRDefault="000F2EDD" w:rsidP="004938E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FD291A9" w14:textId="77777777" w:rsidR="000F2EDD" w:rsidRDefault="000F2EDD" w:rsidP="004938E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C2AEE8A" w14:textId="77777777" w:rsidR="000F2EDD" w:rsidRDefault="000F2EDD" w:rsidP="004938E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60DFE6D" w14:textId="77777777" w:rsidR="000F2EDD" w:rsidRDefault="000F2EDD" w:rsidP="004938E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1E64A5A" w14:textId="77777777" w:rsidR="000F2EDD" w:rsidRDefault="000F2EDD" w:rsidP="004938E8">
            <w:pPr>
              <w:jc w:val="both"/>
              <w:rPr>
                <w:b/>
              </w:rPr>
            </w:pPr>
            <w:r>
              <w:rPr>
                <w:b/>
              </w:rPr>
              <w:t>(</w:t>
            </w:r>
            <w:r>
              <w:rPr>
                <w:b/>
                <w:i/>
                <w:iCs/>
              </w:rPr>
              <w:t>nepovinný údaj</w:t>
            </w:r>
            <w:r>
              <w:rPr>
                <w:b/>
              </w:rPr>
              <w:t>) Počet hodin za semestr</w:t>
            </w:r>
          </w:p>
        </w:tc>
      </w:tr>
      <w:tr w:rsidR="000F2EDD" w:rsidRPr="00A77FD7" w14:paraId="0172B2E8" w14:textId="77777777" w:rsidTr="004938E8">
        <w:trPr>
          <w:trHeight w:val="285"/>
        </w:trPr>
        <w:tc>
          <w:tcPr>
            <w:tcW w:w="2802" w:type="dxa"/>
            <w:gridSpan w:val="2"/>
            <w:tcBorders>
              <w:top w:val="nil"/>
              <w:left w:val="single" w:sz="4" w:space="0" w:color="auto"/>
              <w:bottom w:val="single" w:sz="4" w:space="0" w:color="auto"/>
              <w:right w:val="single" w:sz="4" w:space="0" w:color="auto"/>
            </w:tcBorders>
          </w:tcPr>
          <w:p w14:paraId="76E29AAD" w14:textId="77777777" w:rsidR="000F2EDD" w:rsidRPr="00A77FD7" w:rsidRDefault="000F2EDD" w:rsidP="004938E8">
            <w:pPr>
              <w:jc w:val="both"/>
            </w:pPr>
            <w:r>
              <w:t xml:space="preserve">Technologie nákladní dopravy </w:t>
            </w:r>
            <w:r>
              <w:br/>
              <w:t>a intermodální doprava</w:t>
            </w:r>
          </w:p>
        </w:tc>
        <w:tc>
          <w:tcPr>
            <w:tcW w:w="2409" w:type="dxa"/>
            <w:gridSpan w:val="3"/>
            <w:tcBorders>
              <w:top w:val="nil"/>
              <w:left w:val="single" w:sz="4" w:space="0" w:color="auto"/>
              <w:bottom w:val="single" w:sz="4" w:space="0" w:color="auto"/>
              <w:right w:val="single" w:sz="4" w:space="0" w:color="auto"/>
            </w:tcBorders>
          </w:tcPr>
          <w:p w14:paraId="6E54E232" w14:textId="77777777" w:rsidR="000F2EDD" w:rsidRPr="00A77FD7" w:rsidRDefault="000F2EDD" w:rsidP="004938E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4976820A" w14:textId="77777777" w:rsidR="000F2EDD" w:rsidRPr="00A77FD7" w:rsidRDefault="000F2EDD" w:rsidP="004938E8">
            <w:pPr>
              <w:jc w:val="both"/>
            </w:pPr>
            <w:r>
              <w:t>LS</w:t>
            </w:r>
          </w:p>
        </w:tc>
        <w:tc>
          <w:tcPr>
            <w:tcW w:w="2109" w:type="dxa"/>
            <w:gridSpan w:val="5"/>
            <w:tcBorders>
              <w:top w:val="nil"/>
              <w:left w:val="single" w:sz="4" w:space="0" w:color="auto"/>
              <w:bottom w:val="single" w:sz="4" w:space="0" w:color="auto"/>
              <w:right w:val="single" w:sz="4" w:space="0" w:color="auto"/>
            </w:tcBorders>
          </w:tcPr>
          <w:p w14:paraId="6267866F" w14:textId="77777777" w:rsidR="000F2EDD" w:rsidRPr="00A77FD7" w:rsidRDefault="000F2EDD" w:rsidP="004938E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389D3122" w14:textId="77777777" w:rsidR="000F2EDD" w:rsidRPr="00A77FD7" w:rsidRDefault="000F2EDD" w:rsidP="004938E8">
            <w:pPr>
              <w:jc w:val="both"/>
            </w:pPr>
          </w:p>
        </w:tc>
      </w:tr>
      <w:tr w:rsidR="000F2EDD" w:rsidRPr="00A77FD7" w14:paraId="4CCCF1C2"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284621AF" w14:textId="77777777" w:rsidR="000F2EDD" w:rsidRPr="00A77FD7" w:rsidRDefault="000F2EDD" w:rsidP="004938E8">
            <w:pPr>
              <w:jc w:val="both"/>
            </w:pPr>
            <w:r w:rsidRPr="005C7C10">
              <w:t>Simulace dopravy a hromadná obsluha</w:t>
            </w:r>
          </w:p>
        </w:tc>
        <w:tc>
          <w:tcPr>
            <w:tcW w:w="2409" w:type="dxa"/>
            <w:gridSpan w:val="3"/>
            <w:tcBorders>
              <w:top w:val="nil"/>
              <w:left w:val="single" w:sz="4" w:space="0" w:color="auto"/>
              <w:bottom w:val="single" w:sz="4" w:space="0" w:color="auto"/>
              <w:right w:val="single" w:sz="4" w:space="0" w:color="auto"/>
            </w:tcBorders>
          </w:tcPr>
          <w:p w14:paraId="25870148" w14:textId="77777777" w:rsidR="000F2EDD" w:rsidRPr="00A77FD7" w:rsidRDefault="000F2EDD" w:rsidP="004938E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4748E9CE" w14:textId="77777777" w:rsidR="000F2EDD" w:rsidRPr="00A77FD7"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533E6056" w14:textId="77777777" w:rsidR="000F2EDD" w:rsidRPr="00A77FD7" w:rsidRDefault="000F2EDD" w:rsidP="004938E8">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1B0292F8" w14:textId="77777777" w:rsidR="000F2EDD" w:rsidRPr="00A77FD7" w:rsidRDefault="000F2EDD" w:rsidP="004938E8">
            <w:pPr>
              <w:jc w:val="both"/>
            </w:pPr>
          </w:p>
        </w:tc>
      </w:tr>
      <w:tr w:rsidR="000F2EDD" w:rsidRPr="00A77FD7" w14:paraId="3528AAB7"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6D638C1F" w14:textId="77777777" w:rsidR="000F2EDD" w:rsidRPr="005C7C10" w:rsidRDefault="000F2EDD" w:rsidP="004938E8">
            <w:pPr>
              <w:jc w:val="both"/>
            </w:pPr>
            <w:r w:rsidRPr="00485A85">
              <w:t>Udržitelnost v logistice</w:t>
            </w:r>
          </w:p>
        </w:tc>
        <w:tc>
          <w:tcPr>
            <w:tcW w:w="2409" w:type="dxa"/>
            <w:gridSpan w:val="3"/>
            <w:tcBorders>
              <w:top w:val="nil"/>
              <w:left w:val="single" w:sz="4" w:space="0" w:color="auto"/>
              <w:bottom w:val="single" w:sz="4" w:space="0" w:color="auto"/>
              <w:right w:val="single" w:sz="4" w:space="0" w:color="auto"/>
            </w:tcBorders>
          </w:tcPr>
          <w:p w14:paraId="1F0369A4" w14:textId="77777777" w:rsidR="000F2EDD" w:rsidRDefault="000F2EDD" w:rsidP="004938E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60F86D1A" w14:textId="77777777" w:rsidR="000F2EDD"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357E64F3" w14:textId="77777777" w:rsidR="000F2EDD" w:rsidRDefault="000F2EDD" w:rsidP="004938E8">
            <w:r>
              <w:t>vede semináře</w:t>
            </w:r>
          </w:p>
        </w:tc>
        <w:tc>
          <w:tcPr>
            <w:tcW w:w="1972" w:type="dxa"/>
            <w:gridSpan w:val="3"/>
            <w:tcBorders>
              <w:top w:val="nil"/>
              <w:left w:val="single" w:sz="4" w:space="0" w:color="auto"/>
              <w:bottom w:val="single" w:sz="4" w:space="0" w:color="auto"/>
              <w:right w:val="single" w:sz="4" w:space="0" w:color="auto"/>
            </w:tcBorders>
          </w:tcPr>
          <w:p w14:paraId="4CF38456" w14:textId="77777777" w:rsidR="000F2EDD" w:rsidRPr="00A77FD7" w:rsidRDefault="000F2EDD" w:rsidP="004938E8">
            <w:pPr>
              <w:jc w:val="both"/>
            </w:pPr>
          </w:p>
        </w:tc>
      </w:tr>
      <w:tr w:rsidR="000F2EDD" w:rsidRPr="00A77FD7" w14:paraId="4AB2AD2C" w14:textId="77777777" w:rsidTr="004938E8">
        <w:trPr>
          <w:trHeight w:val="284"/>
        </w:trPr>
        <w:tc>
          <w:tcPr>
            <w:tcW w:w="2802" w:type="dxa"/>
            <w:gridSpan w:val="2"/>
            <w:tcBorders>
              <w:top w:val="nil"/>
              <w:left w:val="single" w:sz="4" w:space="0" w:color="auto"/>
              <w:bottom w:val="single" w:sz="4" w:space="0" w:color="auto"/>
              <w:right w:val="single" w:sz="4" w:space="0" w:color="auto"/>
            </w:tcBorders>
          </w:tcPr>
          <w:p w14:paraId="7429EF4A" w14:textId="77777777" w:rsidR="000F2EDD" w:rsidRPr="00A77FD7" w:rsidRDefault="000F2EDD" w:rsidP="004938E8">
            <w:pPr>
              <w:jc w:val="both"/>
            </w:pPr>
            <w:r>
              <w:t>Krizové řízení a IZS</w:t>
            </w:r>
          </w:p>
        </w:tc>
        <w:tc>
          <w:tcPr>
            <w:tcW w:w="2409" w:type="dxa"/>
            <w:gridSpan w:val="3"/>
            <w:tcBorders>
              <w:top w:val="nil"/>
              <w:left w:val="single" w:sz="4" w:space="0" w:color="auto"/>
              <w:bottom w:val="single" w:sz="4" w:space="0" w:color="auto"/>
              <w:right w:val="single" w:sz="4" w:space="0" w:color="auto"/>
            </w:tcBorders>
          </w:tcPr>
          <w:p w14:paraId="07CDEEA9" w14:textId="77777777" w:rsidR="000F2EDD" w:rsidRPr="00A77FD7" w:rsidRDefault="000F2EDD" w:rsidP="004938E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024977C7" w14:textId="77777777" w:rsidR="000F2EDD" w:rsidRPr="00A77FD7"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5784D17A" w14:textId="77777777" w:rsidR="000F2EDD" w:rsidRPr="00A77FD7" w:rsidRDefault="000F2EDD" w:rsidP="004938E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1D651A67" w14:textId="77777777" w:rsidR="000F2EDD" w:rsidRPr="00A77FD7" w:rsidRDefault="000F2EDD" w:rsidP="004938E8">
            <w:pPr>
              <w:jc w:val="both"/>
            </w:pPr>
          </w:p>
        </w:tc>
      </w:tr>
      <w:tr w:rsidR="000F2EDD" w:rsidRPr="00A77FD7" w14:paraId="2D7CB486" w14:textId="77777777" w:rsidTr="004938E8">
        <w:trPr>
          <w:trHeight w:val="45"/>
        </w:trPr>
        <w:tc>
          <w:tcPr>
            <w:tcW w:w="2802" w:type="dxa"/>
            <w:gridSpan w:val="2"/>
            <w:tcBorders>
              <w:top w:val="nil"/>
              <w:left w:val="single" w:sz="4" w:space="0" w:color="auto"/>
              <w:bottom w:val="single" w:sz="4" w:space="0" w:color="auto"/>
              <w:right w:val="single" w:sz="4" w:space="0" w:color="auto"/>
            </w:tcBorders>
          </w:tcPr>
          <w:p w14:paraId="43AA3CF6" w14:textId="77777777" w:rsidR="000F2EDD" w:rsidRPr="00A77FD7" w:rsidRDefault="000F2EDD" w:rsidP="004938E8">
            <w:pPr>
              <w:jc w:val="both"/>
            </w:pPr>
            <w:r>
              <w:t>Technologie dopravy</w:t>
            </w:r>
          </w:p>
        </w:tc>
        <w:tc>
          <w:tcPr>
            <w:tcW w:w="2409" w:type="dxa"/>
            <w:gridSpan w:val="3"/>
            <w:tcBorders>
              <w:top w:val="nil"/>
              <w:left w:val="single" w:sz="4" w:space="0" w:color="auto"/>
              <w:bottom w:val="single" w:sz="4" w:space="0" w:color="auto"/>
              <w:right w:val="single" w:sz="4" w:space="0" w:color="auto"/>
            </w:tcBorders>
          </w:tcPr>
          <w:p w14:paraId="74F18A3F" w14:textId="77777777" w:rsidR="000F2EDD" w:rsidRPr="00A77FD7" w:rsidRDefault="000F2EDD" w:rsidP="004938E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71518DC4" w14:textId="77777777" w:rsidR="000F2EDD" w:rsidRPr="00A77FD7" w:rsidRDefault="000F2EDD" w:rsidP="004938E8">
            <w:pPr>
              <w:jc w:val="both"/>
            </w:pPr>
            <w:r>
              <w:t>ZS</w:t>
            </w:r>
          </w:p>
        </w:tc>
        <w:tc>
          <w:tcPr>
            <w:tcW w:w="2109" w:type="dxa"/>
            <w:gridSpan w:val="5"/>
            <w:tcBorders>
              <w:top w:val="nil"/>
              <w:left w:val="single" w:sz="4" w:space="0" w:color="auto"/>
              <w:bottom w:val="single" w:sz="4" w:space="0" w:color="auto"/>
              <w:right w:val="single" w:sz="4" w:space="0" w:color="auto"/>
            </w:tcBorders>
          </w:tcPr>
          <w:p w14:paraId="60B89435" w14:textId="77777777" w:rsidR="000F2EDD" w:rsidRPr="00A77FD7" w:rsidRDefault="000F2EDD" w:rsidP="004938E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241AA6C6" w14:textId="77777777" w:rsidR="000F2EDD" w:rsidRPr="00A77FD7" w:rsidRDefault="000F2EDD" w:rsidP="004938E8">
            <w:pPr>
              <w:jc w:val="both"/>
            </w:pPr>
          </w:p>
        </w:tc>
      </w:tr>
      <w:tr w:rsidR="000F2EDD" w14:paraId="6D77C724"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26542B" w14:textId="77777777" w:rsidR="000F2EDD" w:rsidRDefault="000F2EDD" w:rsidP="004938E8">
            <w:pPr>
              <w:jc w:val="both"/>
            </w:pPr>
            <w:r>
              <w:rPr>
                <w:b/>
              </w:rPr>
              <w:t xml:space="preserve">Údaje o vzdělání na VŠ </w:t>
            </w:r>
          </w:p>
        </w:tc>
      </w:tr>
      <w:tr w:rsidR="000F2EDD" w14:paraId="0392A4BD" w14:textId="77777777" w:rsidTr="004938E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271FA1E5" w14:textId="77777777" w:rsidR="000F2EDD" w:rsidRPr="00A77FD7" w:rsidRDefault="000F2EDD" w:rsidP="004938E8">
            <w:pPr>
              <w:jc w:val="both"/>
            </w:pPr>
            <w:r w:rsidRPr="00A77FD7">
              <w:t xml:space="preserve">2020 </w:t>
            </w:r>
            <w:r>
              <w:t>-</w:t>
            </w:r>
            <w:r w:rsidRPr="00A77FD7">
              <w:t xml:space="preserve"> doktor (Ph.D.)</w:t>
            </w:r>
            <w:r>
              <w:t>, studijní program: Inženýrská informatika, obor: Inženýrská informatika, Univerzita Tomáše Bati</w:t>
            </w:r>
            <w:r w:rsidRPr="00A77FD7">
              <w:t xml:space="preserve"> ve Zlíně</w:t>
            </w:r>
            <w:r>
              <w:t xml:space="preserve">, Fakulta aplikované informatiky </w:t>
            </w:r>
          </w:p>
        </w:tc>
      </w:tr>
      <w:tr w:rsidR="000F2EDD" w14:paraId="7BE62FF6"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C69245" w14:textId="77777777" w:rsidR="000F2EDD" w:rsidRDefault="000F2EDD" w:rsidP="004938E8">
            <w:pPr>
              <w:jc w:val="both"/>
              <w:rPr>
                <w:b/>
              </w:rPr>
            </w:pPr>
            <w:r>
              <w:rPr>
                <w:b/>
              </w:rPr>
              <w:t>Údaje o odborném působení od absolvování VŠ</w:t>
            </w:r>
          </w:p>
        </w:tc>
      </w:tr>
      <w:tr w:rsidR="000F2EDD" w14:paraId="2E05B0FF" w14:textId="77777777" w:rsidTr="004938E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48CAFAD6" w14:textId="77777777" w:rsidR="000F2EDD" w:rsidRDefault="000F2EDD" w:rsidP="004938E8">
            <w:pPr>
              <w:jc w:val="both"/>
              <w:rPr>
                <w:color w:val="FF0000"/>
              </w:rPr>
            </w:pPr>
            <w:r w:rsidRPr="00A77FD7">
              <w:t>2019</w:t>
            </w:r>
            <w:r>
              <w:t>-</w:t>
            </w:r>
            <w:r w:rsidRPr="00A77FD7">
              <w:t xml:space="preserve">dosud: </w:t>
            </w:r>
            <w:r>
              <w:t>Univerzita Tomáše Bati</w:t>
            </w:r>
            <w:r w:rsidRPr="00A77FD7">
              <w:t xml:space="preserve"> ve Zlíně, Fakulta logistiky a krizového řízení, Ústav logistiky, akademický pracovník, </w:t>
            </w:r>
            <w:r>
              <w:t>(</w:t>
            </w:r>
            <w:r w:rsidRPr="00A77FD7">
              <w:t>pp</w:t>
            </w:r>
            <w:r>
              <w:t>.)</w:t>
            </w:r>
          </w:p>
        </w:tc>
      </w:tr>
      <w:tr w:rsidR="000F2EDD" w14:paraId="3242EA3B" w14:textId="77777777" w:rsidTr="004938E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63E487" w14:textId="77777777" w:rsidR="000F2EDD" w:rsidRDefault="000F2EDD" w:rsidP="004938E8">
            <w:pPr>
              <w:jc w:val="both"/>
            </w:pPr>
            <w:r>
              <w:rPr>
                <w:b/>
              </w:rPr>
              <w:t>Zkušenosti s vedením kvalifikačních a rigorózních prací</w:t>
            </w:r>
          </w:p>
        </w:tc>
      </w:tr>
      <w:tr w:rsidR="000F2EDD" w14:paraId="5D0FFBAA" w14:textId="77777777" w:rsidTr="004938E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4C20B572" w14:textId="77777777" w:rsidR="000F2EDD" w:rsidRDefault="000F2EDD" w:rsidP="004938E8">
            <w:pPr>
              <w:jc w:val="both"/>
            </w:pPr>
            <w:r>
              <w:t>21x vedoucí bakalářské práce</w:t>
            </w:r>
          </w:p>
          <w:p w14:paraId="1DDDB25A" w14:textId="77777777" w:rsidR="000F2EDD" w:rsidRDefault="000F2EDD" w:rsidP="004938E8">
            <w:pPr>
              <w:jc w:val="both"/>
            </w:pPr>
            <w:r>
              <w:t>15x vedoucí diplomové práce</w:t>
            </w:r>
          </w:p>
        </w:tc>
      </w:tr>
      <w:tr w:rsidR="000F2EDD" w14:paraId="09B812EC" w14:textId="77777777" w:rsidTr="004938E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93681D9" w14:textId="77777777" w:rsidR="000F2EDD" w:rsidRDefault="000F2EDD" w:rsidP="004938E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B203A8C" w14:textId="77777777" w:rsidR="000F2EDD" w:rsidRDefault="000F2EDD" w:rsidP="004938E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E72E919" w14:textId="77777777" w:rsidR="000F2EDD" w:rsidRDefault="000F2EDD" w:rsidP="004938E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9652E90" w14:textId="77777777" w:rsidR="000F2EDD" w:rsidRDefault="000F2EDD" w:rsidP="004938E8">
            <w:pPr>
              <w:jc w:val="both"/>
              <w:rPr>
                <w:b/>
              </w:rPr>
            </w:pPr>
            <w:r>
              <w:rPr>
                <w:b/>
              </w:rPr>
              <w:t>Ohlasy publikací</w:t>
            </w:r>
          </w:p>
        </w:tc>
      </w:tr>
      <w:tr w:rsidR="000F2EDD" w14:paraId="6241889B" w14:textId="77777777" w:rsidTr="004938E8">
        <w:trPr>
          <w:cantSplit/>
        </w:trPr>
        <w:tc>
          <w:tcPr>
            <w:tcW w:w="3347" w:type="dxa"/>
            <w:gridSpan w:val="3"/>
            <w:tcBorders>
              <w:top w:val="single" w:sz="4" w:space="0" w:color="auto"/>
              <w:left w:val="single" w:sz="4" w:space="0" w:color="auto"/>
              <w:bottom w:val="single" w:sz="4" w:space="0" w:color="auto"/>
              <w:right w:val="single" w:sz="4" w:space="0" w:color="auto"/>
            </w:tcBorders>
          </w:tcPr>
          <w:p w14:paraId="75BA9B95"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2EF97A5"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C9959CE" w14:textId="77777777" w:rsidR="000F2EDD" w:rsidRDefault="000F2EDD" w:rsidP="004938E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216E489" w14:textId="77777777" w:rsidR="000F2EDD" w:rsidRDefault="000F2EDD" w:rsidP="004938E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34A5E84" w14:textId="77777777" w:rsidR="000F2EDD" w:rsidRDefault="000F2EDD" w:rsidP="004938E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718ECCF" w14:textId="77777777" w:rsidR="000F2EDD" w:rsidRDefault="000F2EDD" w:rsidP="004938E8">
            <w:pPr>
              <w:jc w:val="both"/>
            </w:pPr>
            <w:r>
              <w:rPr>
                <w:b/>
                <w:sz w:val="18"/>
              </w:rPr>
              <w:t>ostatní</w:t>
            </w:r>
          </w:p>
        </w:tc>
      </w:tr>
      <w:tr w:rsidR="000F2EDD" w14:paraId="2619D025" w14:textId="77777777" w:rsidTr="004938E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22801F" w14:textId="77777777" w:rsidR="000F2EDD" w:rsidRDefault="000F2EDD" w:rsidP="004938E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99E89F" w14:textId="77777777" w:rsidR="000F2EDD" w:rsidRDefault="000F2EDD" w:rsidP="004938E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87E00EB" w14:textId="77777777" w:rsidR="000F2EDD" w:rsidRDefault="000F2EDD" w:rsidP="004938E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4F5F317" w14:textId="77777777" w:rsidR="000F2EDD" w:rsidRDefault="000F2EDD" w:rsidP="004938E8">
            <w:pPr>
              <w:jc w:val="both"/>
              <w:rPr>
                <w:b/>
              </w:rPr>
            </w:pPr>
            <w:r>
              <w:rPr>
                <w:b/>
              </w:rPr>
              <w:t>31</w:t>
            </w:r>
          </w:p>
        </w:tc>
        <w:tc>
          <w:tcPr>
            <w:tcW w:w="693" w:type="dxa"/>
            <w:tcBorders>
              <w:top w:val="single" w:sz="4" w:space="0" w:color="auto"/>
              <w:left w:val="single" w:sz="4" w:space="0" w:color="auto"/>
              <w:bottom w:val="single" w:sz="4" w:space="0" w:color="auto"/>
              <w:right w:val="single" w:sz="4" w:space="0" w:color="auto"/>
            </w:tcBorders>
          </w:tcPr>
          <w:p w14:paraId="5A7B8A47" w14:textId="77777777" w:rsidR="000F2EDD" w:rsidRDefault="000F2EDD" w:rsidP="004938E8">
            <w:pPr>
              <w:jc w:val="both"/>
              <w:rPr>
                <w:b/>
              </w:rPr>
            </w:pPr>
            <w:r>
              <w:rPr>
                <w:b/>
              </w:rPr>
              <w:t>67</w:t>
            </w:r>
          </w:p>
        </w:tc>
        <w:tc>
          <w:tcPr>
            <w:tcW w:w="694" w:type="dxa"/>
            <w:tcBorders>
              <w:top w:val="single" w:sz="4" w:space="0" w:color="auto"/>
              <w:left w:val="single" w:sz="4" w:space="0" w:color="auto"/>
              <w:bottom w:val="single" w:sz="4" w:space="0" w:color="auto"/>
              <w:right w:val="single" w:sz="4" w:space="0" w:color="auto"/>
            </w:tcBorders>
          </w:tcPr>
          <w:p w14:paraId="5074A63A" w14:textId="77777777" w:rsidR="000F2EDD" w:rsidRDefault="000F2EDD" w:rsidP="004938E8">
            <w:pPr>
              <w:jc w:val="both"/>
              <w:rPr>
                <w:b/>
              </w:rPr>
            </w:pPr>
          </w:p>
        </w:tc>
      </w:tr>
      <w:tr w:rsidR="000F2EDD" w14:paraId="012D74AC" w14:textId="77777777" w:rsidTr="004938E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752E373" w14:textId="77777777" w:rsidR="000F2EDD" w:rsidRDefault="000F2EDD" w:rsidP="004938E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1EC7B9B" w14:textId="77777777" w:rsidR="000F2EDD" w:rsidRDefault="000F2EDD" w:rsidP="004938E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4ED86D" w14:textId="77777777" w:rsidR="000F2EDD" w:rsidRDefault="000F2EDD" w:rsidP="004938E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3D1B5C1" w14:textId="77777777" w:rsidR="000F2EDD" w:rsidRDefault="000F2EDD" w:rsidP="004938E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F364CCF" w14:textId="77777777" w:rsidR="000F2EDD" w:rsidRDefault="000F2EDD" w:rsidP="004938E8">
            <w:pPr>
              <w:rPr>
                <w:b/>
              </w:rPr>
            </w:pPr>
            <w:r>
              <w:rPr>
                <w:b/>
              </w:rPr>
              <w:t xml:space="preserve">   3/4</w:t>
            </w:r>
          </w:p>
        </w:tc>
      </w:tr>
      <w:tr w:rsidR="000F2EDD" w14:paraId="37756105" w14:textId="77777777" w:rsidTr="004938E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7E1AB4C" w14:textId="77777777" w:rsidR="000F2EDD" w:rsidRDefault="000F2EDD" w:rsidP="004938E8">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EDD" w14:paraId="34BB4BC8" w14:textId="77777777" w:rsidTr="004938E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D17DD07" w14:textId="77777777" w:rsidR="000F2EDD" w:rsidRDefault="000F2EDD" w:rsidP="004938E8">
            <w:pPr>
              <w:spacing w:before="120" w:after="60"/>
              <w:jc w:val="both"/>
            </w:pPr>
            <w:r w:rsidRPr="005C7B4F">
              <w:rPr>
                <w:b/>
              </w:rPr>
              <w:t>VÍCHOVÁ, Kateřina</w:t>
            </w:r>
            <w:r>
              <w:t>;</w:t>
            </w:r>
            <w:r w:rsidRPr="00316D77">
              <w:t xml:space="preserve"> </w:t>
            </w:r>
            <w:r>
              <w:t xml:space="preserve">Martin </w:t>
            </w:r>
            <w:r w:rsidRPr="00316D77">
              <w:t>HROMADA</w:t>
            </w:r>
            <w:r>
              <w:t>; Martin</w:t>
            </w:r>
            <w:r w:rsidRPr="00316D77">
              <w:t xml:space="preserve"> D</w:t>
            </w:r>
            <w:r>
              <w:t>Ž</w:t>
            </w:r>
            <w:r w:rsidRPr="00316D77">
              <w:t>ERMANSK</w:t>
            </w:r>
            <w:r>
              <w:t>Ý; Lukáš</w:t>
            </w:r>
            <w:r w:rsidRPr="00316D77">
              <w:t xml:space="preserve"> SNOPEK</w:t>
            </w:r>
            <w:r>
              <w:t xml:space="preserve"> a</w:t>
            </w:r>
            <w:r w:rsidRPr="00316D77">
              <w:t xml:space="preserve"> </w:t>
            </w:r>
            <w:r>
              <w:t xml:space="preserve">Robert </w:t>
            </w:r>
            <w:r w:rsidRPr="00316D77">
              <w:t>PEKAJ. Solving Power Outages in Healthcare Facilities: Algorithmisation and Assessment of Preparedness.</w:t>
            </w:r>
            <w:r>
              <w:t xml:space="preserve"> </w:t>
            </w:r>
            <w:r w:rsidRPr="00316D77">
              <w:rPr>
                <w:i/>
              </w:rPr>
              <w:t>Energies</w:t>
            </w:r>
            <w:r>
              <w:rPr>
                <w:i/>
              </w:rPr>
              <w:t xml:space="preserve">, </w:t>
            </w:r>
            <w:r w:rsidRPr="005C7B4F">
              <w:t>vol. 16</w:t>
            </w:r>
            <w:r>
              <w:t xml:space="preserve"> (</w:t>
            </w:r>
            <w:r w:rsidRPr="00316D77">
              <w:t>2023</w:t>
            </w:r>
            <w:r>
              <w:t xml:space="preserve">), no. </w:t>
            </w:r>
            <w:r w:rsidRPr="00316D77">
              <w:t>1,</w:t>
            </w:r>
            <w:r>
              <w:t xml:space="preserve"> s.</w:t>
            </w:r>
            <w:r w:rsidRPr="00316D77">
              <w:t xml:space="preserve"> 1-14. ISSN 1996-1073</w:t>
            </w:r>
            <w:r>
              <w:t>.</w:t>
            </w:r>
            <w:r w:rsidRPr="00316D77">
              <w:t xml:space="preserve"> (Jimp</w:t>
            </w:r>
            <w:r>
              <w:t>,</w:t>
            </w:r>
            <w:r w:rsidRPr="00316D77">
              <w:t xml:space="preserve"> Q</w:t>
            </w:r>
            <w:r>
              <w:t>3</w:t>
            </w:r>
            <w:r w:rsidRPr="00316D77">
              <w:t xml:space="preserve">, autorský podíl </w:t>
            </w:r>
            <w:r w:rsidRPr="005C7B4F">
              <w:rPr>
                <w:b/>
              </w:rPr>
              <w:t>65 %</w:t>
            </w:r>
            <w:r w:rsidRPr="00316D77">
              <w:t>)</w:t>
            </w:r>
          </w:p>
          <w:p w14:paraId="078711B7" w14:textId="77777777" w:rsidR="000F2EDD" w:rsidRPr="00316D77" w:rsidRDefault="000F2EDD" w:rsidP="004938E8">
            <w:pPr>
              <w:spacing w:before="120" w:after="60"/>
              <w:jc w:val="both"/>
            </w:pPr>
            <w:r w:rsidRPr="005C7B4F">
              <w:rPr>
                <w:b/>
              </w:rPr>
              <w:t>VÍCHOVÁ, Kateřina</w:t>
            </w:r>
            <w:r>
              <w:t>; Petr</w:t>
            </w:r>
            <w:r w:rsidRPr="00316D77">
              <w:t xml:space="preserve"> VESE</w:t>
            </w:r>
            <w:r>
              <w:t>LÍ</w:t>
            </w:r>
            <w:r w:rsidRPr="00316D77">
              <w:t>K</w:t>
            </w:r>
            <w:r>
              <w:t>; Romana</w:t>
            </w:r>
            <w:r w:rsidRPr="00316D77">
              <w:t xml:space="preserve"> HEINZOV</w:t>
            </w:r>
            <w:r>
              <w:t>Á a Radek</w:t>
            </w:r>
            <w:r w:rsidRPr="00316D77">
              <w:t xml:space="preserve"> DVO</w:t>
            </w:r>
            <w:r>
              <w:t>ŘÁČ</w:t>
            </w:r>
            <w:r w:rsidRPr="00316D77">
              <w:t xml:space="preserve">EK. Road Transport and its Impact on Air Pollution during the COVID-19 Pandemic. </w:t>
            </w:r>
            <w:r w:rsidRPr="00316D77">
              <w:rPr>
                <w:i/>
              </w:rPr>
              <w:t>Sustainability</w:t>
            </w:r>
            <w:r w:rsidRPr="00316D77">
              <w:t>,</w:t>
            </w:r>
            <w:r>
              <w:t xml:space="preserve"> vol. 13</w:t>
            </w:r>
            <w:r w:rsidRPr="00316D77">
              <w:t xml:space="preserve"> </w:t>
            </w:r>
            <w:r>
              <w:t>(</w:t>
            </w:r>
            <w:r w:rsidRPr="00316D77">
              <w:t>2021</w:t>
            </w:r>
            <w:r>
              <w:t xml:space="preserve">), no. </w:t>
            </w:r>
            <w:r w:rsidRPr="00316D77">
              <w:t xml:space="preserve">21, </w:t>
            </w:r>
            <w:r>
              <w:t xml:space="preserve">s. </w:t>
            </w:r>
            <w:r w:rsidRPr="00316D77">
              <w:t>1-15. ISSN</w:t>
            </w:r>
            <w:r>
              <w:t xml:space="preserve"> 2071-1050. (Jimp, Q3, autorský podíl </w:t>
            </w:r>
            <w:r w:rsidRPr="005C7B4F">
              <w:rPr>
                <w:b/>
              </w:rPr>
              <w:t>45 %</w:t>
            </w:r>
            <w:r>
              <w:t>)</w:t>
            </w:r>
          </w:p>
          <w:p w14:paraId="63BF477C" w14:textId="77777777" w:rsidR="000F2EDD" w:rsidRPr="00316D77" w:rsidRDefault="000F2EDD" w:rsidP="004938E8">
            <w:pPr>
              <w:spacing w:before="120" w:after="60"/>
              <w:jc w:val="both"/>
            </w:pPr>
            <w:r w:rsidRPr="005C7B4F">
              <w:rPr>
                <w:b/>
              </w:rPr>
              <w:t>VÍCHOVÁ, Kateřina</w:t>
            </w:r>
            <w:r>
              <w:rPr>
                <w:b/>
              </w:rPr>
              <w:t xml:space="preserve">; </w:t>
            </w:r>
            <w:r w:rsidRPr="005C7B4F">
              <w:t>Robert</w:t>
            </w:r>
            <w:r w:rsidRPr="00316D77">
              <w:t xml:space="preserve"> PEKAJ</w:t>
            </w:r>
            <w:r>
              <w:t xml:space="preserve"> a</w:t>
            </w:r>
            <w:r w:rsidRPr="00316D77">
              <w:t xml:space="preserve"> Marek TOMA</w:t>
            </w:r>
            <w:r>
              <w:t>Š</w:t>
            </w:r>
            <w:r w:rsidRPr="00316D77">
              <w:t>T</w:t>
            </w:r>
            <w:r>
              <w:t>Í</w:t>
            </w:r>
            <w:r w:rsidRPr="00316D77">
              <w:t>K. Loss Prevention in Times of Blackout.</w:t>
            </w:r>
            <w:r>
              <w:t xml:space="preserve"> </w:t>
            </w:r>
            <w:r w:rsidRPr="00316D77">
              <w:rPr>
                <w:i/>
              </w:rPr>
              <w:t>Chemical Engineering Transactions</w:t>
            </w:r>
            <w:r>
              <w:rPr>
                <w:i/>
              </w:rPr>
              <w:t xml:space="preserve">, </w:t>
            </w:r>
            <w:r>
              <w:t>vol. 86 (</w:t>
            </w:r>
            <w:r w:rsidRPr="00316D77">
              <w:t>2021</w:t>
            </w:r>
            <w:r>
              <w:t>)</w:t>
            </w:r>
            <w:r w:rsidRPr="00316D77">
              <w:t xml:space="preserve">, </w:t>
            </w:r>
            <w:r>
              <w:t xml:space="preserve">s. </w:t>
            </w:r>
            <w:r w:rsidRPr="00316D77">
              <w:t>211-216. ISSN 2283-9216</w:t>
            </w:r>
            <w:r>
              <w:t xml:space="preserve">. (JSC, Q3, autorský podíl </w:t>
            </w:r>
            <w:r w:rsidRPr="005C7B4F">
              <w:rPr>
                <w:b/>
              </w:rPr>
              <w:t>60 %</w:t>
            </w:r>
            <w:r>
              <w:t>)</w:t>
            </w:r>
          </w:p>
          <w:p w14:paraId="3C264E1E" w14:textId="77777777" w:rsidR="000F2EDD" w:rsidRPr="00316D77" w:rsidRDefault="000F2EDD" w:rsidP="004938E8">
            <w:pPr>
              <w:spacing w:before="120" w:after="60"/>
            </w:pPr>
            <w:r w:rsidRPr="005C7B4F">
              <w:rPr>
                <w:b/>
              </w:rPr>
              <w:t>VÍCHOVÁ, Kateřina</w:t>
            </w:r>
            <w:r>
              <w:rPr>
                <w:b/>
              </w:rPr>
              <w:t xml:space="preserve"> </w:t>
            </w:r>
            <w:r w:rsidRPr="005C7B4F">
              <w:t>a</w:t>
            </w:r>
            <w:r>
              <w:rPr>
                <w:b/>
              </w:rPr>
              <w:t xml:space="preserve"> </w:t>
            </w:r>
            <w:r w:rsidRPr="00316D77">
              <w:t xml:space="preserve">Martin HROMADA. The </w:t>
            </w:r>
            <w:r>
              <w:t>R</w:t>
            </w:r>
            <w:r w:rsidRPr="00316D77">
              <w:t xml:space="preserve">isk </w:t>
            </w:r>
            <w:r>
              <w:t>M</w:t>
            </w:r>
            <w:r w:rsidRPr="00316D77">
              <w:t xml:space="preserve">apping for </w:t>
            </w:r>
            <w:r>
              <w:t>H</w:t>
            </w:r>
            <w:r w:rsidRPr="00316D77">
              <w:t xml:space="preserve">ospitals and the </w:t>
            </w:r>
            <w:r>
              <w:t>I</w:t>
            </w:r>
            <w:r w:rsidRPr="00316D77">
              <w:t xml:space="preserve">mpact for the </w:t>
            </w:r>
            <w:r>
              <w:t>T</w:t>
            </w:r>
            <w:r w:rsidRPr="00316D77">
              <w:t xml:space="preserve">ransport in the Zlín Region. </w:t>
            </w:r>
            <w:r w:rsidRPr="006578FF">
              <w:rPr>
                <w:i/>
              </w:rPr>
              <w:t>Journal of Emergency Management</w:t>
            </w:r>
            <w:r w:rsidRPr="00316D77">
              <w:t>,</w:t>
            </w:r>
            <w:r>
              <w:t xml:space="preserve"> vol. 18 (2020), no. 2,</w:t>
            </w:r>
            <w:r w:rsidRPr="00316D77">
              <w:t xml:space="preserve"> </w:t>
            </w:r>
            <w:r>
              <w:t xml:space="preserve">s. </w:t>
            </w:r>
            <w:r w:rsidRPr="00316D77">
              <w:t>131-140. ISSN 1543-5865</w:t>
            </w:r>
            <w:r>
              <w:t xml:space="preserve">. (JSC, Q2, autorský podíl </w:t>
            </w:r>
            <w:r w:rsidRPr="005D44D7">
              <w:rPr>
                <w:b/>
              </w:rPr>
              <w:t>90 %</w:t>
            </w:r>
            <w:r>
              <w:t>)</w:t>
            </w:r>
          </w:p>
          <w:p w14:paraId="248FA838" w14:textId="77777777" w:rsidR="000F2EDD" w:rsidRDefault="000F2EDD" w:rsidP="004938E8">
            <w:pPr>
              <w:spacing w:before="120" w:after="60"/>
            </w:pPr>
            <w:r w:rsidRPr="005C7B4F">
              <w:rPr>
                <w:b/>
              </w:rPr>
              <w:t>VÍCHOVÁ, Kateřina</w:t>
            </w:r>
            <w:r>
              <w:rPr>
                <w:b/>
              </w:rPr>
              <w:t xml:space="preserve">; </w:t>
            </w:r>
            <w:r>
              <w:t>Radek</w:t>
            </w:r>
            <w:r>
              <w:rPr>
                <w:b/>
              </w:rPr>
              <w:t xml:space="preserve"> </w:t>
            </w:r>
            <w:r w:rsidRPr="00316D77">
              <w:t>DVO</w:t>
            </w:r>
            <w:r>
              <w:t>ŘÁČ</w:t>
            </w:r>
            <w:r w:rsidRPr="00316D77">
              <w:t>EK</w:t>
            </w:r>
            <w:r>
              <w:t>; Pavel</w:t>
            </w:r>
            <w:r w:rsidRPr="00316D77">
              <w:t xml:space="preserve"> TARABA</w:t>
            </w:r>
            <w:r>
              <w:t xml:space="preserve"> a Robert</w:t>
            </w:r>
            <w:r w:rsidRPr="00316D77">
              <w:t xml:space="preserve"> PEKAJ. Microscopic Traffic Simulation for the Safer Process and Environement in the City. </w:t>
            </w:r>
            <w:r w:rsidRPr="006578FF">
              <w:rPr>
                <w:i/>
              </w:rPr>
              <w:t>Chemical Engineering Transactions</w:t>
            </w:r>
            <w:r>
              <w:rPr>
                <w:i/>
              </w:rPr>
              <w:t>,</w:t>
            </w:r>
            <w:r w:rsidRPr="00316D77">
              <w:t xml:space="preserve"> </w:t>
            </w:r>
            <w:r>
              <w:t>vol. 82 (</w:t>
            </w:r>
            <w:r w:rsidRPr="00316D77">
              <w:t>2020</w:t>
            </w:r>
            <w:r>
              <w:t>), s.</w:t>
            </w:r>
            <w:r w:rsidRPr="00316D77">
              <w:t xml:space="preserve"> 301-306. ISSN 2283-9216.</w:t>
            </w:r>
            <w:r>
              <w:t xml:space="preserve"> (JSC, Q3, autorský podíl </w:t>
            </w:r>
            <w:r w:rsidRPr="005D44D7">
              <w:rPr>
                <w:b/>
              </w:rPr>
              <w:t>80 %</w:t>
            </w:r>
            <w:r>
              <w:t>)</w:t>
            </w:r>
          </w:p>
          <w:p w14:paraId="36354596" w14:textId="77777777" w:rsidR="000F2EDD" w:rsidRPr="00316D77" w:rsidRDefault="000F2EDD" w:rsidP="004938E8">
            <w:pPr>
              <w:spacing w:before="120" w:after="60"/>
            </w:pPr>
          </w:p>
        </w:tc>
      </w:tr>
      <w:tr w:rsidR="000F2EDD" w14:paraId="7666D0E5" w14:textId="77777777" w:rsidTr="004938E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570BA7" w14:textId="77777777" w:rsidR="000F2EDD" w:rsidRDefault="000F2EDD" w:rsidP="004938E8">
            <w:pPr>
              <w:rPr>
                <w:b/>
              </w:rPr>
            </w:pPr>
            <w:r>
              <w:rPr>
                <w:b/>
              </w:rPr>
              <w:t>Působení v zahraničí</w:t>
            </w:r>
          </w:p>
        </w:tc>
      </w:tr>
      <w:tr w:rsidR="000F2EDD" w14:paraId="0BF85B58" w14:textId="77777777" w:rsidTr="004938E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168C91E" w14:textId="77777777" w:rsidR="000F2EDD" w:rsidRDefault="000F2EDD" w:rsidP="004938E8">
            <w:pPr>
              <w:rPr>
                <w:b/>
              </w:rPr>
            </w:pPr>
          </w:p>
        </w:tc>
      </w:tr>
      <w:tr w:rsidR="000F2EDD" w14:paraId="7DCF2BF8" w14:textId="77777777" w:rsidTr="004938E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D4F178" w14:textId="77777777" w:rsidR="000F2EDD" w:rsidRDefault="000F2EDD" w:rsidP="004938E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14072C4" w14:textId="77777777" w:rsidR="000F2EDD" w:rsidRDefault="000F2EDD" w:rsidP="004938E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7FB1CD" w14:textId="77777777" w:rsidR="000F2EDD" w:rsidRDefault="000F2EDD" w:rsidP="004938E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DD4F531" w14:textId="77777777" w:rsidR="000F2EDD" w:rsidRDefault="000F2EDD" w:rsidP="004938E8">
            <w:pPr>
              <w:jc w:val="both"/>
            </w:pPr>
          </w:p>
        </w:tc>
      </w:tr>
    </w:tbl>
    <w:p w14:paraId="0FD6BAC3" w14:textId="7C8CA22A" w:rsidR="00895679" w:rsidRDefault="00895679" w:rsidP="004938E8"/>
    <w:p w14:paraId="3A3628E8" w14:textId="77777777" w:rsidR="00895679" w:rsidRDefault="00895679">
      <w:pPr>
        <w:rPr>
          <w:ins w:id="1215" w:author="Zuzana Tučková" w:date="2024-05-13T13:10:00Z"/>
        </w:rPr>
      </w:pPr>
      <w:ins w:id="1216" w:author="Zuzana Tučková" w:date="2024-05-13T13:10:00Z">
        <w:r>
          <w:br w:type="page"/>
        </w:r>
      </w:ins>
    </w:p>
    <w:p w14:paraId="3BC79372" w14:textId="77777777" w:rsidR="000F2EDD" w:rsidRDefault="000F2EDD"/>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
        <w:gridCol w:w="2223"/>
        <w:gridCol w:w="5499"/>
        <w:gridCol w:w="669"/>
        <w:gridCol w:w="1465"/>
        <w:gridCol w:w="38"/>
      </w:tblGrid>
      <w:tr w:rsidR="000F2EDD" w14:paraId="2E62C90B" w14:textId="77777777" w:rsidTr="004938E8">
        <w:trPr>
          <w:gridAfter w:val="1"/>
          <w:wAfter w:w="38" w:type="dxa"/>
          <w:trHeight w:val="318"/>
        </w:trPr>
        <w:tc>
          <w:tcPr>
            <w:tcW w:w="9862" w:type="dxa"/>
            <w:gridSpan w:val="5"/>
            <w:tcBorders>
              <w:bottom w:val="double" w:sz="4" w:space="0" w:color="auto"/>
            </w:tcBorders>
            <w:shd w:val="clear" w:color="auto" w:fill="B8CCE4" w:themeFill="accent1" w:themeFillTint="66"/>
          </w:tcPr>
          <w:p w14:paraId="6DDF6641" w14:textId="77777777" w:rsidR="000F2EDD" w:rsidRDefault="000F2EDD" w:rsidP="004938E8">
            <w:pPr>
              <w:rPr>
                <w:b/>
              </w:rPr>
            </w:pPr>
            <w:r>
              <w:rPr>
                <w:b/>
                <w:sz w:val="28"/>
              </w:rPr>
              <w:t>C-</w:t>
            </w:r>
            <w:r w:rsidRPr="00F926A8">
              <w:rPr>
                <w:b/>
                <w:sz w:val="28"/>
                <w:shd w:val="clear" w:color="auto" w:fill="B8CCE4" w:themeFill="accent1" w:themeFillTint="66"/>
              </w:rPr>
              <w:t>II – Související tvůrčí, resp. vědecká a umělecká činnost</w:t>
            </w:r>
          </w:p>
        </w:tc>
      </w:tr>
      <w:tr w:rsidR="000F2EDD" w14:paraId="67A752C2" w14:textId="77777777" w:rsidTr="004938E8">
        <w:trPr>
          <w:gridAfter w:val="1"/>
          <w:wAfter w:w="38" w:type="dxa"/>
          <w:trHeight w:val="318"/>
        </w:trPr>
        <w:tc>
          <w:tcPr>
            <w:tcW w:w="9862" w:type="dxa"/>
            <w:gridSpan w:val="5"/>
            <w:tcBorders>
              <w:top w:val="double" w:sz="4" w:space="0" w:color="auto"/>
            </w:tcBorders>
            <w:shd w:val="clear" w:color="auto" w:fill="F7CAAC"/>
          </w:tcPr>
          <w:p w14:paraId="1EC78789" w14:textId="77777777" w:rsidR="000F2EDD" w:rsidRDefault="000F2EDD" w:rsidP="004938E8">
            <w:pPr>
              <w:rPr>
                <w:b/>
              </w:rPr>
            </w:pPr>
            <w:r>
              <w:rPr>
                <w:b/>
              </w:rPr>
              <w:t xml:space="preserve">Přehled řešených grantů a projektů u akademicky zaměřeného bakalářského studijního programu a u magisterského a doktorského studijního programu  </w:t>
            </w:r>
          </w:p>
        </w:tc>
      </w:tr>
      <w:tr w:rsidR="000F2EDD" w14:paraId="31806E32" w14:textId="77777777" w:rsidTr="004938E8">
        <w:trPr>
          <w:gridAfter w:val="1"/>
          <w:wAfter w:w="38" w:type="dxa"/>
          <w:cantSplit/>
        </w:trPr>
        <w:tc>
          <w:tcPr>
            <w:tcW w:w="2229" w:type="dxa"/>
            <w:gridSpan w:val="2"/>
            <w:shd w:val="clear" w:color="auto" w:fill="F7CAAC"/>
          </w:tcPr>
          <w:p w14:paraId="191EBAF7" w14:textId="77777777" w:rsidR="000F2EDD" w:rsidRDefault="000F2EDD" w:rsidP="004938E8">
            <w:pPr>
              <w:jc w:val="both"/>
              <w:rPr>
                <w:b/>
              </w:rPr>
            </w:pPr>
            <w:r>
              <w:rPr>
                <w:b/>
              </w:rPr>
              <w:t>Řešitel/spoluřešitel</w:t>
            </w:r>
          </w:p>
        </w:tc>
        <w:tc>
          <w:tcPr>
            <w:tcW w:w="5499" w:type="dxa"/>
            <w:shd w:val="clear" w:color="auto" w:fill="F7CAAC"/>
          </w:tcPr>
          <w:p w14:paraId="4AF74B14" w14:textId="77777777" w:rsidR="000F2EDD" w:rsidRDefault="000F2EDD" w:rsidP="004938E8">
            <w:pPr>
              <w:jc w:val="both"/>
              <w:rPr>
                <w:b/>
              </w:rPr>
            </w:pPr>
            <w:r>
              <w:rPr>
                <w:b/>
              </w:rPr>
              <w:t>Názvy grantů a projektů získaných pro vědeckou, výzkumnou, uměleckou a další tvůrčí činnost v příslušné oblasti vzdělávání</w:t>
            </w:r>
          </w:p>
        </w:tc>
        <w:tc>
          <w:tcPr>
            <w:tcW w:w="669" w:type="dxa"/>
            <w:shd w:val="clear" w:color="auto" w:fill="F7CAAC"/>
          </w:tcPr>
          <w:p w14:paraId="0C0824B2" w14:textId="77777777" w:rsidR="000F2EDD" w:rsidRDefault="000F2EDD" w:rsidP="004938E8">
            <w:pPr>
              <w:jc w:val="center"/>
              <w:rPr>
                <w:b/>
                <w:sz w:val="24"/>
              </w:rPr>
            </w:pPr>
            <w:r>
              <w:rPr>
                <w:b/>
              </w:rPr>
              <w:t>Zdroj</w:t>
            </w:r>
          </w:p>
        </w:tc>
        <w:tc>
          <w:tcPr>
            <w:tcW w:w="1465" w:type="dxa"/>
            <w:shd w:val="clear" w:color="auto" w:fill="F7CAAC"/>
          </w:tcPr>
          <w:p w14:paraId="2F747FC1" w14:textId="77777777" w:rsidR="000F2EDD" w:rsidRDefault="000F2EDD" w:rsidP="004938E8">
            <w:pPr>
              <w:jc w:val="center"/>
              <w:rPr>
                <w:b/>
                <w:sz w:val="24"/>
              </w:rPr>
            </w:pPr>
            <w:r>
              <w:rPr>
                <w:b/>
              </w:rPr>
              <w:t>Období</w:t>
            </w:r>
          </w:p>
          <w:p w14:paraId="2355E6B5" w14:textId="77777777" w:rsidR="000F2EDD" w:rsidRDefault="000F2EDD" w:rsidP="004938E8">
            <w:pPr>
              <w:jc w:val="center"/>
              <w:rPr>
                <w:b/>
                <w:sz w:val="24"/>
              </w:rPr>
            </w:pPr>
          </w:p>
        </w:tc>
      </w:tr>
      <w:tr w:rsidR="000F2EDD" w14:paraId="3BD86CD5" w14:textId="77777777" w:rsidTr="004938E8">
        <w:trPr>
          <w:gridAfter w:val="1"/>
          <w:wAfter w:w="38" w:type="dxa"/>
          <w:trHeight w:val="359"/>
        </w:trPr>
        <w:tc>
          <w:tcPr>
            <w:tcW w:w="9862" w:type="dxa"/>
            <w:gridSpan w:val="5"/>
          </w:tcPr>
          <w:p w14:paraId="27102FBC" w14:textId="77777777" w:rsidR="000F2EDD" w:rsidRDefault="000F2EDD" w:rsidP="004938E8">
            <w:pPr>
              <w:jc w:val="both"/>
              <w:rPr>
                <w:sz w:val="24"/>
              </w:rPr>
            </w:pPr>
          </w:p>
          <w:p w14:paraId="33040249" w14:textId="77777777" w:rsidR="000F2EDD" w:rsidRPr="00340E24" w:rsidRDefault="000F2EDD" w:rsidP="004938E8">
            <w:pPr>
              <w:jc w:val="center"/>
              <w:rPr>
                <w:b/>
                <w:color w:val="0000FF"/>
                <w:sz w:val="24"/>
              </w:rPr>
            </w:pPr>
            <w:r w:rsidRPr="00340E24">
              <w:rPr>
                <w:b/>
                <w:sz w:val="24"/>
              </w:rPr>
              <w:t>Vybrané projekty</w:t>
            </w:r>
          </w:p>
        </w:tc>
      </w:tr>
      <w:tr w:rsidR="000F2EDD" w14:paraId="050951CF" w14:textId="77777777" w:rsidTr="004938E8">
        <w:trPr>
          <w:gridAfter w:val="1"/>
          <w:wAfter w:w="38" w:type="dxa"/>
          <w:trHeight w:val="359"/>
        </w:trPr>
        <w:tc>
          <w:tcPr>
            <w:tcW w:w="9862" w:type="dxa"/>
            <w:gridSpan w:val="5"/>
          </w:tcPr>
          <w:p w14:paraId="78D3F7B3" w14:textId="77777777" w:rsidR="000F2EDD" w:rsidRPr="00FF3872" w:rsidRDefault="000F2EDD" w:rsidP="004938E8">
            <w:pPr>
              <w:jc w:val="both"/>
            </w:pPr>
          </w:p>
          <w:p w14:paraId="76D28370" w14:textId="77777777" w:rsidR="000F2EDD" w:rsidRPr="00FF3872" w:rsidRDefault="000F2EDD" w:rsidP="004938E8">
            <w:pPr>
              <w:jc w:val="center"/>
              <w:rPr>
                <w:b/>
                <w:color w:val="0000FF"/>
              </w:rPr>
            </w:pPr>
            <w:r w:rsidRPr="00FF3872">
              <w:rPr>
                <w:b/>
              </w:rPr>
              <w:t>Vybrané mezinárodní projekty</w:t>
            </w:r>
          </w:p>
        </w:tc>
      </w:tr>
      <w:tr w:rsidR="000F2EDD" w14:paraId="55F4E00A" w14:textId="77777777" w:rsidTr="004938E8">
        <w:trPr>
          <w:gridAfter w:val="1"/>
          <w:wAfter w:w="38" w:type="dxa"/>
        </w:trPr>
        <w:tc>
          <w:tcPr>
            <w:tcW w:w="2229" w:type="dxa"/>
            <w:gridSpan w:val="2"/>
          </w:tcPr>
          <w:p w14:paraId="519417E3" w14:textId="77777777" w:rsidR="000F2EDD" w:rsidRPr="00FF3872" w:rsidRDefault="000F2EDD" w:rsidP="004938E8">
            <w:r>
              <w:rPr>
                <w:lang w:eastAsia="en-US"/>
              </w:rPr>
              <w:t>Ing. Mgr. Jiří Lehejček, Ph.D.</w:t>
            </w:r>
          </w:p>
        </w:tc>
        <w:tc>
          <w:tcPr>
            <w:tcW w:w="5499" w:type="dxa"/>
          </w:tcPr>
          <w:p w14:paraId="39654751" w14:textId="77777777" w:rsidR="000F2EDD" w:rsidRPr="00FF3872" w:rsidRDefault="000F2EDD" w:rsidP="004938E8">
            <w:pPr>
              <w:jc w:val="center"/>
            </w:pPr>
            <w:r>
              <w:t xml:space="preserve">HORIZON EUROPE - AGROECOLOGY European  partnership  on  accelerating  farming  systems  </w:t>
            </w:r>
            <w:r>
              <w:br/>
              <w:t>transition - agroecology living labs and research infrastructures</w:t>
            </w:r>
          </w:p>
        </w:tc>
        <w:tc>
          <w:tcPr>
            <w:tcW w:w="669" w:type="dxa"/>
          </w:tcPr>
          <w:p w14:paraId="7D6DBED2" w14:textId="77777777" w:rsidR="000F2EDD" w:rsidRPr="00FF3872" w:rsidRDefault="000F2EDD" w:rsidP="004938E8">
            <w:pPr>
              <w:jc w:val="center"/>
            </w:pPr>
            <w:r>
              <w:t>A</w:t>
            </w:r>
          </w:p>
        </w:tc>
        <w:tc>
          <w:tcPr>
            <w:tcW w:w="1465" w:type="dxa"/>
          </w:tcPr>
          <w:p w14:paraId="763E7AAB" w14:textId="77777777" w:rsidR="000F2EDD" w:rsidRPr="00FF3872" w:rsidRDefault="000F2EDD" w:rsidP="004938E8">
            <w:pPr>
              <w:jc w:val="center"/>
            </w:pPr>
            <w:r>
              <w:t>2024-2029</w:t>
            </w:r>
          </w:p>
        </w:tc>
      </w:tr>
      <w:tr w:rsidR="000F2EDD" w14:paraId="1FAB31EA" w14:textId="77777777" w:rsidTr="004938E8">
        <w:trPr>
          <w:gridAfter w:val="1"/>
          <w:wAfter w:w="38" w:type="dxa"/>
        </w:trPr>
        <w:tc>
          <w:tcPr>
            <w:tcW w:w="2229" w:type="dxa"/>
            <w:gridSpan w:val="2"/>
          </w:tcPr>
          <w:p w14:paraId="2E43CB75" w14:textId="77777777" w:rsidR="000F2EDD" w:rsidRDefault="000F2EDD" w:rsidP="004938E8">
            <w:pPr>
              <w:rPr>
                <w:lang w:eastAsia="en-US"/>
              </w:rPr>
            </w:pPr>
            <w:r w:rsidRPr="00106390">
              <w:t>Ing. Slavomíra Vargová, PhD.</w:t>
            </w:r>
          </w:p>
        </w:tc>
        <w:tc>
          <w:tcPr>
            <w:tcW w:w="5499" w:type="dxa"/>
          </w:tcPr>
          <w:p w14:paraId="79E10996" w14:textId="77777777" w:rsidR="000F2EDD" w:rsidRDefault="000F2EDD" w:rsidP="004938E8">
            <w:pPr>
              <w:jc w:val="center"/>
            </w:pPr>
            <w:r w:rsidRPr="00106390">
              <w:t>VISEGRAD FUND - 22230024 Improving quality management teaching in the area in the era of Industry 4.0</w:t>
            </w:r>
          </w:p>
        </w:tc>
        <w:tc>
          <w:tcPr>
            <w:tcW w:w="669" w:type="dxa"/>
          </w:tcPr>
          <w:p w14:paraId="4939C7A3" w14:textId="77777777" w:rsidR="000F2EDD" w:rsidRDefault="000F2EDD" w:rsidP="004938E8">
            <w:pPr>
              <w:jc w:val="center"/>
            </w:pPr>
            <w:r w:rsidRPr="00106390">
              <w:t>A</w:t>
            </w:r>
          </w:p>
        </w:tc>
        <w:tc>
          <w:tcPr>
            <w:tcW w:w="1465" w:type="dxa"/>
          </w:tcPr>
          <w:p w14:paraId="48AC93B4" w14:textId="77777777" w:rsidR="000F2EDD" w:rsidRDefault="000F2EDD" w:rsidP="004938E8">
            <w:pPr>
              <w:jc w:val="center"/>
            </w:pPr>
            <w:r w:rsidRPr="00106390">
              <w:t>3.2023-8.2024</w:t>
            </w:r>
          </w:p>
        </w:tc>
      </w:tr>
      <w:tr w:rsidR="000F2EDD" w14:paraId="18672F03" w14:textId="77777777" w:rsidTr="004938E8">
        <w:trPr>
          <w:gridAfter w:val="1"/>
          <w:wAfter w:w="38" w:type="dxa"/>
        </w:trPr>
        <w:tc>
          <w:tcPr>
            <w:tcW w:w="2229" w:type="dxa"/>
            <w:gridSpan w:val="2"/>
          </w:tcPr>
          <w:p w14:paraId="05A6A977" w14:textId="77777777" w:rsidR="000F2EDD" w:rsidRDefault="000F2EDD" w:rsidP="004938E8">
            <w:pPr>
              <w:rPr>
                <w:lang w:eastAsia="en-US"/>
              </w:rPr>
            </w:pPr>
            <w:r>
              <w:rPr>
                <w:lang w:eastAsia="en-US"/>
              </w:rPr>
              <w:t>Ing. Mgr. Jiří Lehejček, Ph.D.</w:t>
            </w:r>
          </w:p>
        </w:tc>
        <w:tc>
          <w:tcPr>
            <w:tcW w:w="5499" w:type="dxa"/>
          </w:tcPr>
          <w:p w14:paraId="65BFEA55" w14:textId="77777777" w:rsidR="000F2EDD" w:rsidRDefault="000F2EDD" w:rsidP="004938E8">
            <w:pPr>
              <w:jc w:val="center"/>
              <w:rPr>
                <w:lang w:eastAsia="en-US"/>
              </w:rPr>
            </w:pPr>
            <w:r w:rsidRPr="00B65068">
              <w:rPr>
                <w:lang w:eastAsia="en-US"/>
              </w:rPr>
              <w:t>HORIZON 2020, INTERACT Transnational Access</w:t>
            </w:r>
            <w:r>
              <w:rPr>
                <w:lang w:eastAsia="en-US"/>
              </w:rPr>
              <w:t xml:space="preserve"> - 730938 (EnResClim) Environmental Response to Climate change – from cell to landscape level</w:t>
            </w:r>
          </w:p>
        </w:tc>
        <w:tc>
          <w:tcPr>
            <w:tcW w:w="669" w:type="dxa"/>
          </w:tcPr>
          <w:p w14:paraId="0E8DB040" w14:textId="77777777" w:rsidR="000F2EDD" w:rsidRDefault="000F2EDD" w:rsidP="004938E8">
            <w:pPr>
              <w:jc w:val="center"/>
              <w:rPr>
                <w:lang w:eastAsia="en-US"/>
              </w:rPr>
            </w:pPr>
            <w:r>
              <w:rPr>
                <w:lang w:eastAsia="en-US"/>
              </w:rPr>
              <w:t>A</w:t>
            </w:r>
          </w:p>
        </w:tc>
        <w:tc>
          <w:tcPr>
            <w:tcW w:w="1465" w:type="dxa"/>
          </w:tcPr>
          <w:p w14:paraId="6CAF33E8" w14:textId="77777777" w:rsidR="000F2EDD" w:rsidRDefault="000F2EDD" w:rsidP="004938E8">
            <w:pPr>
              <w:jc w:val="center"/>
              <w:rPr>
                <w:lang w:eastAsia="en-US"/>
              </w:rPr>
            </w:pPr>
            <w:r>
              <w:rPr>
                <w:lang w:eastAsia="en-US"/>
              </w:rPr>
              <w:t>2020-2022</w:t>
            </w:r>
          </w:p>
        </w:tc>
      </w:tr>
      <w:tr w:rsidR="000F2EDD" w14:paraId="29896DBA" w14:textId="77777777" w:rsidTr="004938E8">
        <w:trPr>
          <w:gridAfter w:val="1"/>
          <w:wAfter w:w="38" w:type="dxa"/>
        </w:trPr>
        <w:tc>
          <w:tcPr>
            <w:tcW w:w="2229" w:type="dxa"/>
            <w:gridSpan w:val="2"/>
          </w:tcPr>
          <w:p w14:paraId="498356F0" w14:textId="77777777" w:rsidR="000F2EDD" w:rsidRDefault="000F2EDD" w:rsidP="004938E8">
            <w:pPr>
              <w:rPr>
                <w:lang w:eastAsia="en-US"/>
              </w:rPr>
            </w:pPr>
            <w:r w:rsidRPr="00CD5BB5">
              <w:t>Mgr. Matyáš Adam, Ph.D.</w:t>
            </w:r>
          </w:p>
        </w:tc>
        <w:tc>
          <w:tcPr>
            <w:tcW w:w="5499" w:type="dxa"/>
          </w:tcPr>
          <w:p w14:paraId="4EAB0EA7" w14:textId="77777777" w:rsidR="000F2EDD" w:rsidRPr="00B65068" w:rsidRDefault="000F2EDD" w:rsidP="004938E8">
            <w:pPr>
              <w:jc w:val="center"/>
              <w:rPr>
                <w:lang w:eastAsia="en-US"/>
              </w:rPr>
            </w:pPr>
            <w:r w:rsidRPr="00CD5BB5">
              <w:t>VISEGRAD FUND - 22020458 Citizen Science in the Carpathians: Building capacities of protected areas managers in adopting innovative tools</w:t>
            </w:r>
          </w:p>
        </w:tc>
        <w:tc>
          <w:tcPr>
            <w:tcW w:w="669" w:type="dxa"/>
          </w:tcPr>
          <w:p w14:paraId="135DF1DD" w14:textId="77777777" w:rsidR="000F2EDD" w:rsidRDefault="000F2EDD" w:rsidP="004938E8">
            <w:pPr>
              <w:jc w:val="center"/>
              <w:rPr>
                <w:lang w:eastAsia="en-US"/>
              </w:rPr>
            </w:pPr>
            <w:r w:rsidRPr="00CD5BB5">
              <w:t>A</w:t>
            </w:r>
          </w:p>
        </w:tc>
        <w:tc>
          <w:tcPr>
            <w:tcW w:w="1465" w:type="dxa"/>
          </w:tcPr>
          <w:p w14:paraId="161472EB" w14:textId="77777777" w:rsidR="000F2EDD" w:rsidRDefault="000F2EDD" w:rsidP="004938E8">
            <w:pPr>
              <w:jc w:val="center"/>
              <w:rPr>
                <w:lang w:eastAsia="en-US"/>
              </w:rPr>
            </w:pPr>
            <w:r w:rsidRPr="00CD5BB5">
              <w:t>12.2020-7.2022</w:t>
            </w:r>
          </w:p>
        </w:tc>
      </w:tr>
      <w:tr w:rsidR="000F2EDD" w14:paraId="6ED2D4B7" w14:textId="77777777" w:rsidTr="004938E8">
        <w:trPr>
          <w:gridAfter w:val="1"/>
          <w:wAfter w:w="38" w:type="dxa"/>
        </w:trPr>
        <w:tc>
          <w:tcPr>
            <w:tcW w:w="2229" w:type="dxa"/>
            <w:gridSpan w:val="2"/>
          </w:tcPr>
          <w:p w14:paraId="18432F92" w14:textId="77777777" w:rsidR="000F2EDD" w:rsidRDefault="000F2EDD" w:rsidP="004938E8">
            <w:pPr>
              <w:rPr>
                <w:lang w:eastAsia="en-US"/>
              </w:rPr>
            </w:pPr>
            <w:r w:rsidRPr="00FF3872">
              <w:t>RNDr. Jakub Trojan, Ph.D.</w:t>
            </w:r>
          </w:p>
        </w:tc>
        <w:tc>
          <w:tcPr>
            <w:tcW w:w="5499" w:type="dxa"/>
          </w:tcPr>
          <w:p w14:paraId="6484B3F3" w14:textId="77777777" w:rsidR="000F2EDD" w:rsidRDefault="000F2EDD" w:rsidP="004938E8">
            <w:pPr>
              <w:jc w:val="center"/>
            </w:pPr>
            <w:r w:rsidRPr="00FF3872">
              <w:t xml:space="preserve">COST </w:t>
            </w:r>
            <w:r w:rsidRPr="00290A6C">
              <w:t>–</w:t>
            </w:r>
            <w:r w:rsidRPr="00FF3872">
              <w:t xml:space="preserve"> CA15212 Citizen Science to promote creativity, scientific literacy, and innovation throughout Europe.</w:t>
            </w:r>
          </w:p>
          <w:p w14:paraId="51F86F28" w14:textId="77777777" w:rsidR="000F2EDD" w:rsidRPr="00B65068" w:rsidRDefault="000F2EDD" w:rsidP="004938E8">
            <w:pPr>
              <w:jc w:val="center"/>
              <w:rPr>
                <w:lang w:eastAsia="en-US"/>
              </w:rPr>
            </w:pPr>
            <w:r>
              <w:t>CA15212</w:t>
            </w:r>
          </w:p>
        </w:tc>
        <w:tc>
          <w:tcPr>
            <w:tcW w:w="669" w:type="dxa"/>
          </w:tcPr>
          <w:p w14:paraId="42CD315D" w14:textId="77777777" w:rsidR="000F2EDD" w:rsidRDefault="000F2EDD" w:rsidP="004938E8">
            <w:pPr>
              <w:jc w:val="center"/>
              <w:rPr>
                <w:lang w:eastAsia="en-US"/>
              </w:rPr>
            </w:pPr>
            <w:r>
              <w:t>A</w:t>
            </w:r>
          </w:p>
        </w:tc>
        <w:tc>
          <w:tcPr>
            <w:tcW w:w="1465" w:type="dxa"/>
          </w:tcPr>
          <w:p w14:paraId="54EBA2D6" w14:textId="77777777" w:rsidR="000F2EDD" w:rsidRDefault="000F2EDD" w:rsidP="004938E8">
            <w:pPr>
              <w:jc w:val="center"/>
              <w:rPr>
                <w:lang w:eastAsia="en-US"/>
              </w:rPr>
            </w:pPr>
            <w:r>
              <w:t>2016-2020</w:t>
            </w:r>
          </w:p>
        </w:tc>
      </w:tr>
      <w:tr w:rsidR="000F2EDD" w14:paraId="4BEB3DC7" w14:textId="77777777" w:rsidTr="004938E8">
        <w:trPr>
          <w:gridAfter w:val="1"/>
          <w:wAfter w:w="38" w:type="dxa"/>
        </w:trPr>
        <w:tc>
          <w:tcPr>
            <w:tcW w:w="9862" w:type="dxa"/>
            <w:gridSpan w:val="5"/>
          </w:tcPr>
          <w:p w14:paraId="29375CAE" w14:textId="77777777" w:rsidR="000F2EDD" w:rsidRPr="00FF3872" w:rsidRDefault="000F2EDD" w:rsidP="004938E8">
            <w:pPr>
              <w:jc w:val="center"/>
              <w:rPr>
                <w:b/>
              </w:rPr>
            </w:pPr>
            <w:r w:rsidRPr="00FF3872">
              <w:rPr>
                <w:b/>
              </w:rPr>
              <w:t>Vybrané vědecko-výzkumné projekty</w:t>
            </w:r>
          </w:p>
        </w:tc>
      </w:tr>
      <w:tr w:rsidR="000F2EDD" w14:paraId="5E11D018" w14:textId="77777777" w:rsidTr="004938E8">
        <w:trPr>
          <w:gridAfter w:val="1"/>
          <w:wAfter w:w="38" w:type="dxa"/>
        </w:trPr>
        <w:tc>
          <w:tcPr>
            <w:tcW w:w="2229" w:type="dxa"/>
            <w:gridSpan w:val="2"/>
          </w:tcPr>
          <w:p w14:paraId="1AADC879" w14:textId="77777777" w:rsidR="000F2EDD" w:rsidRPr="00FF3872" w:rsidRDefault="000F2EDD" w:rsidP="004938E8">
            <w:r w:rsidRPr="007E1D5D">
              <w:t>Ing. Jakub Rak, Ph.D.</w:t>
            </w:r>
          </w:p>
        </w:tc>
        <w:tc>
          <w:tcPr>
            <w:tcW w:w="5499" w:type="dxa"/>
          </w:tcPr>
          <w:p w14:paraId="17F080E2" w14:textId="77777777" w:rsidR="000F2EDD" w:rsidRDefault="000F2EDD" w:rsidP="004938E8">
            <w:pPr>
              <w:jc w:val="center"/>
              <w:rPr>
                <w:rStyle w:val="tabpolozkatext"/>
              </w:rPr>
            </w:pPr>
            <w:r w:rsidRPr="007E1D5D">
              <w:t>Program bezpečnostního výzkumu ČR 2021-2026 - VB01000008 FLAPRIS – Systém pro podporu zpřesněné a včasné předpovědi nebezpečí vzniku přívalových povodní a usnadnění činností krizových a povodňových orgánů kraje</w:t>
            </w:r>
          </w:p>
        </w:tc>
        <w:tc>
          <w:tcPr>
            <w:tcW w:w="669" w:type="dxa"/>
          </w:tcPr>
          <w:p w14:paraId="008D170D" w14:textId="77777777" w:rsidR="000F2EDD" w:rsidRPr="00FF3872" w:rsidRDefault="000F2EDD" w:rsidP="004938E8">
            <w:pPr>
              <w:jc w:val="center"/>
            </w:pPr>
            <w:r w:rsidRPr="007E1D5D">
              <w:t>C</w:t>
            </w:r>
          </w:p>
        </w:tc>
        <w:tc>
          <w:tcPr>
            <w:tcW w:w="1465" w:type="dxa"/>
          </w:tcPr>
          <w:p w14:paraId="3FBA02FF" w14:textId="77777777" w:rsidR="000F2EDD" w:rsidRPr="00BD4A5A" w:rsidRDefault="000F2EDD" w:rsidP="004938E8">
            <w:pPr>
              <w:jc w:val="center"/>
            </w:pPr>
            <w:r w:rsidRPr="007E1D5D">
              <w:t>2022-2023</w:t>
            </w:r>
          </w:p>
        </w:tc>
      </w:tr>
      <w:tr w:rsidR="000F2EDD" w14:paraId="37CEBB48" w14:textId="77777777" w:rsidTr="004938E8">
        <w:trPr>
          <w:gridAfter w:val="1"/>
          <w:wAfter w:w="38" w:type="dxa"/>
        </w:trPr>
        <w:tc>
          <w:tcPr>
            <w:tcW w:w="2229" w:type="dxa"/>
            <w:gridSpan w:val="2"/>
          </w:tcPr>
          <w:p w14:paraId="6C691DC1" w14:textId="77777777" w:rsidR="000F2EDD" w:rsidRPr="007E1D5D" w:rsidRDefault="000F2EDD" w:rsidP="004938E8">
            <w:r w:rsidRPr="006D21DF">
              <w:t>Mgr. Ing. Jiří Lehejček, Ph.D.</w:t>
            </w:r>
          </w:p>
        </w:tc>
        <w:tc>
          <w:tcPr>
            <w:tcW w:w="5499" w:type="dxa"/>
          </w:tcPr>
          <w:p w14:paraId="17A76AAE" w14:textId="77777777" w:rsidR="000F2EDD" w:rsidRPr="007E1D5D" w:rsidRDefault="000F2EDD" w:rsidP="004938E8">
            <w:pPr>
              <w:jc w:val="center"/>
            </w:pPr>
            <w:r w:rsidRPr="006D21DF">
              <w:t>TAČR, TL03000007 Posílení resilience venkova prostřednictvím aktivizace lokálních aktérů a vlastníků půdy</w:t>
            </w:r>
          </w:p>
        </w:tc>
        <w:tc>
          <w:tcPr>
            <w:tcW w:w="669" w:type="dxa"/>
          </w:tcPr>
          <w:p w14:paraId="0CB4488A" w14:textId="77777777" w:rsidR="000F2EDD" w:rsidRPr="007E1D5D" w:rsidRDefault="000F2EDD" w:rsidP="004938E8">
            <w:pPr>
              <w:jc w:val="center"/>
            </w:pPr>
            <w:r w:rsidRPr="006D21DF">
              <w:t>B</w:t>
            </w:r>
          </w:p>
        </w:tc>
        <w:tc>
          <w:tcPr>
            <w:tcW w:w="1465" w:type="dxa"/>
          </w:tcPr>
          <w:p w14:paraId="7B4F99DD" w14:textId="77777777" w:rsidR="000F2EDD" w:rsidRPr="007E1D5D" w:rsidRDefault="000F2EDD" w:rsidP="004938E8">
            <w:pPr>
              <w:jc w:val="center"/>
            </w:pPr>
            <w:r w:rsidRPr="006D21DF">
              <w:t>2020-2023</w:t>
            </w:r>
          </w:p>
        </w:tc>
      </w:tr>
      <w:tr w:rsidR="000F2EDD" w14:paraId="7FA9F15D" w14:textId="77777777" w:rsidTr="004938E8">
        <w:trPr>
          <w:gridAfter w:val="1"/>
          <w:wAfter w:w="38" w:type="dxa"/>
        </w:trPr>
        <w:tc>
          <w:tcPr>
            <w:tcW w:w="2229" w:type="dxa"/>
            <w:gridSpan w:val="2"/>
          </w:tcPr>
          <w:p w14:paraId="10F386B6" w14:textId="77777777" w:rsidR="000F2EDD" w:rsidRPr="006D21DF" w:rsidRDefault="000F2EDD" w:rsidP="004938E8">
            <w:r w:rsidRPr="00D96903">
              <w:t>Ing. Jakub Rak, Ph.D.</w:t>
            </w:r>
          </w:p>
        </w:tc>
        <w:tc>
          <w:tcPr>
            <w:tcW w:w="5499" w:type="dxa"/>
          </w:tcPr>
          <w:p w14:paraId="6983A784" w14:textId="77777777" w:rsidR="000F2EDD" w:rsidRPr="006D21DF" w:rsidRDefault="000F2EDD" w:rsidP="004938E8">
            <w:pPr>
              <w:jc w:val="center"/>
            </w:pPr>
            <w:r w:rsidRPr="00D96903">
              <w:t>Bezpečnostní výzkum České republiky 2015-2022 - VI04000080 Informační platforma krizové logistiky</w:t>
            </w:r>
          </w:p>
        </w:tc>
        <w:tc>
          <w:tcPr>
            <w:tcW w:w="669" w:type="dxa"/>
          </w:tcPr>
          <w:p w14:paraId="7ABE6404" w14:textId="77777777" w:rsidR="000F2EDD" w:rsidRPr="006D21DF" w:rsidRDefault="000F2EDD" w:rsidP="004938E8">
            <w:pPr>
              <w:jc w:val="center"/>
            </w:pPr>
            <w:r w:rsidRPr="00D96903">
              <w:t>C</w:t>
            </w:r>
          </w:p>
        </w:tc>
        <w:tc>
          <w:tcPr>
            <w:tcW w:w="1465" w:type="dxa"/>
          </w:tcPr>
          <w:p w14:paraId="750FF153" w14:textId="77777777" w:rsidR="000F2EDD" w:rsidRPr="006D21DF" w:rsidRDefault="000F2EDD" w:rsidP="004938E8">
            <w:pPr>
              <w:jc w:val="center"/>
            </w:pPr>
            <w:r w:rsidRPr="00D96903">
              <w:t>2021-2022</w:t>
            </w:r>
          </w:p>
        </w:tc>
      </w:tr>
      <w:tr w:rsidR="000F2EDD" w14:paraId="7CAD6C88" w14:textId="77777777" w:rsidTr="004938E8">
        <w:trPr>
          <w:gridAfter w:val="1"/>
          <w:wAfter w:w="38" w:type="dxa"/>
        </w:trPr>
        <w:tc>
          <w:tcPr>
            <w:tcW w:w="2229" w:type="dxa"/>
            <w:gridSpan w:val="2"/>
          </w:tcPr>
          <w:p w14:paraId="359D7280" w14:textId="77777777" w:rsidR="000F2EDD" w:rsidRPr="006D21DF" w:rsidRDefault="000F2EDD" w:rsidP="004938E8">
            <w:r w:rsidRPr="001B6308">
              <w:t>Ing. Petr Svoboda, Ph.D.</w:t>
            </w:r>
          </w:p>
        </w:tc>
        <w:tc>
          <w:tcPr>
            <w:tcW w:w="5499" w:type="dxa"/>
          </w:tcPr>
          <w:p w14:paraId="743E59C2" w14:textId="77777777" w:rsidR="000F2EDD" w:rsidRPr="006D21DF" w:rsidRDefault="000F2EDD" w:rsidP="004938E8">
            <w:pPr>
              <w:jc w:val="center"/>
            </w:pPr>
            <w:r w:rsidRPr="001B6308">
              <w:t>TAČR, TP01010006 – Komercializace na Univerzitě Tomáše Bati ve Zlíně II, Platforma informační podpory bezpečnosti obcí, hlavní řešitel</w:t>
            </w:r>
          </w:p>
        </w:tc>
        <w:tc>
          <w:tcPr>
            <w:tcW w:w="669" w:type="dxa"/>
          </w:tcPr>
          <w:p w14:paraId="17066FB3" w14:textId="77777777" w:rsidR="000F2EDD" w:rsidRPr="006D21DF" w:rsidRDefault="000F2EDD" w:rsidP="004938E8">
            <w:pPr>
              <w:jc w:val="center"/>
            </w:pPr>
            <w:r w:rsidRPr="001B6308">
              <w:t>B</w:t>
            </w:r>
          </w:p>
        </w:tc>
        <w:tc>
          <w:tcPr>
            <w:tcW w:w="1465" w:type="dxa"/>
          </w:tcPr>
          <w:p w14:paraId="6CF7E231" w14:textId="77777777" w:rsidR="000F2EDD" w:rsidRPr="006D21DF" w:rsidRDefault="000F2EDD" w:rsidP="004938E8">
            <w:pPr>
              <w:jc w:val="center"/>
            </w:pPr>
            <w:r w:rsidRPr="001B6308">
              <w:t xml:space="preserve">6.2020-9.2021 </w:t>
            </w:r>
          </w:p>
        </w:tc>
      </w:tr>
      <w:tr w:rsidR="000F2EDD" w14:paraId="52BA26B3" w14:textId="77777777" w:rsidTr="004938E8">
        <w:trPr>
          <w:gridAfter w:val="1"/>
          <w:wAfter w:w="38" w:type="dxa"/>
        </w:trPr>
        <w:tc>
          <w:tcPr>
            <w:tcW w:w="2229" w:type="dxa"/>
            <w:gridSpan w:val="2"/>
          </w:tcPr>
          <w:p w14:paraId="24298BA1" w14:textId="77777777" w:rsidR="000F2EDD" w:rsidRPr="001B6308" w:rsidRDefault="000F2EDD" w:rsidP="004938E8">
            <w:r w:rsidRPr="00532BCF">
              <w:t>RNDr. Jakub Trojan, Ph.D.</w:t>
            </w:r>
          </w:p>
        </w:tc>
        <w:tc>
          <w:tcPr>
            <w:tcW w:w="5499" w:type="dxa"/>
          </w:tcPr>
          <w:p w14:paraId="68DE5A74" w14:textId="77777777" w:rsidR="000F2EDD" w:rsidRPr="001B6308" w:rsidRDefault="000F2EDD" w:rsidP="004938E8">
            <w:pPr>
              <w:jc w:val="center"/>
            </w:pPr>
            <w:r w:rsidRPr="00532BCF">
              <w:t>LTC18 Geografické aspekty občanské vědy: mapování trendů, vědeckého potenciálu a společenského dopadu v České republice, UTB FLKŘ je spoluřešitelem (VES 18COST)</w:t>
            </w:r>
          </w:p>
        </w:tc>
        <w:tc>
          <w:tcPr>
            <w:tcW w:w="669" w:type="dxa"/>
          </w:tcPr>
          <w:p w14:paraId="35411278" w14:textId="77777777" w:rsidR="000F2EDD" w:rsidRPr="001B6308" w:rsidRDefault="000F2EDD" w:rsidP="004938E8">
            <w:pPr>
              <w:jc w:val="center"/>
            </w:pPr>
            <w:r w:rsidRPr="00532BCF">
              <w:t>A</w:t>
            </w:r>
          </w:p>
        </w:tc>
        <w:tc>
          <w:tcPr>
            <w:tcW w:w="1465" w:type="dxa"/>
          </w:tcPr>
          <w:p w14:paraId="1C6E68E0" w14:textId="77777777" w:rsidR="000F2EDD" w:rsidRPr="001B6308" w:rsidRDefault="000F2EDD" w:rsidP="004938E8">
            <w:pPr>
              <w:jc w:val="center"/>
            </w:pPr>
            <w:r w:rsidRPr="00532BCF">
              <w:t>6.2018-</w:t>
            </w:r>
            <w:r>
              <w:t>5.2020</w:t>
            </w:r>
          </w:p>
        </w:tc>
      </w:tr>
      <w:tr w:rsidR="000F2EDD" w14:paraId="3D061D8C" w14:textId="77777777" w:rsidTr="004938E8">
        <w:trPr>
          <w:gridAfter w:val="1"/>
          <w:wAfter w:w="38" w:type="dxa"/>
        </w:trPr>
        <w:tc>
          <w:tcPr>
            <w:tcW w:w="2229" w:type="dxa"/>
            <w:gridSpan w:val="2"/>
          </w:tcPr>
          <w:p w14:paraId="4A6B8C40" w14:textId="77777777" w:rsidR="000F2EDD" w:rsidRPr="00532BCF" w:rsidRDefault="000F2EDD" w:rsidP="004938E8">
            <w:r w:rsidRPr="0009490B">
              <w:t>Ing. Pavel Taraba, Ph.D.</w:t>
            </w:r>
          </w:p>
        </w:tc>
        <w:tc>
          <w:tcPr>
            <w:tcW w:w="5499" w:type="dxa"/>
          </w:tcPr>
          <w:p w14:paraId="1AF04A52" w14:textId="77777777" w:rsidR="000F2EDD" w:rsidRPr="00532BCF" w:rsidRDefault="000F2EDD" w:rsidP="004938E8">
            <w:pPr>
              <w:jc w:val="center"/>
            </w:pPr>
            <w:r w:rsidRPr="0009490B">
              <w:t>Grantová agentura Academia aurea – GA/16/2019 Řízení rizik projektů v podmínkách malých a středních podniků v České republice</w:t>
            </w:r>
          </w:p>
        </w:tc>
        <w:tc>
          <w:tcPr>
            <w:tcW w:w="669" w:type="dxa"/>
          </w:tcPr>
          <w:p w14:paraId="0F5FE1D1" w14:textId="77777777" w:rsidR="000F2EDD" w:rsidRPr="00532BCF" w:rsidRDefault="000F2EDD" w:rsidP="004938E8">
            <w:pPr>
              <w:jc w:val="center"/>
            </w:pPr>
            <w:r w:rsidRPr="0009490B">
              <w:t>B</w:t>
            </w:r>
          </w:p>
        </w:tc>
        <w:tc>
          <w:tcPr>
            <w:tcW w:w="1465" w:type="dxa"/>
          </w:tcPr>
          <w:p w14:paraId="6C66C0FA" w14:textId="77777777" w:rsidR="000F2EDD" w:rsidRPr="00532BCF" w:rsidRDefault="000F2EDD" w:rsidP="004938E8">
            <w:pPr>
              <w:jc w:val="center"/>
            </w:pPr>
            <w:r w:rsidRPr="0009490B">
              <w:t>2.2019-2.2021</w:t>
            </w:r>
          </w:p>
        </w:tc>
      </w:tr>
      <w:tr w:rsidR="000F2EDD" w14:paraId="376948BD" w14:textId="77777777" w:rsidTr="004938E8">
        <w:trPr>
          <w:gridAfter w:val="1"/>
          <w:wAfter w:w="38" w:type="dxa"/>
        </w:trPr>
        <w:tc>
          <w:tcPr>
            <w:tcW w:w="2229" w:type="dxa"/>
            <w:gridSpan w:val="2"/>
          </w:tcPr>
          <w:p w14:paraId="2EA85EE6" w14:textId="77777777" w:rsidR="000F2EDD" w:rsidRPr="006D21DF" w:rsidRDefault="000F2EDD" w:rsidP="004938E8">
            <w:r w:rsidRPr="007D238D">
              <w:t>Ing. Jakub Rak, Ph.D.</w:t>
            </w:r>
          </w:p>
        </w:tc>
        <w:tc>
          <w:tcPr>
            <w:tcW w:w="5499" w:type="dxa"/>
          </w:tcPr>
          <w:p w14:paraId="0C4D6BA2" w14:textId="77777777" w:rsidR="000F2EDD" w:rsidRPr="006D21DF" w:rsidRDefault="000F2EDD" w:rsidP="004938E8">
            <w:pPr>
              <w:jc w:val="center"/>
            </w:pPr>
            <w:r w:rsidRPr="007D238D">
              <w:t>TAČR, TG03010052 – Komercializace na Univerzitě Tomáše Bati ve Zlíně, Webová aplikace metodiky evidence a hodnocení prostor pro improvizované kryty a evidence stálých úkrytů – návrh metodiky a prototyp, hlavní řešitel</w:t>
            </w:r>
          </w:p>
        </w:tc>
        <w:tc>
          <w:tcPr>
            <w:tcW w:w="669" w:type="dxa"/>
          </w:tcPr>
          <w:p w14:paraId="1126E3AC" w14:textId="77777777" w:rsidR="000F2EDD" w:rsidRPr="006D21DF" w:rsidRDefault="000F2EDD" w:rsidP="004938E8">
            <w:pPr>
              <w:jc w:val="center"/>
            </w:pPr>
            <w:r w:rsidRPr="007D238D">
              <w:t>B</w:t>
            </w:r>
          </w:p>
        </w:tc>
        <w:tc>
          <w:tcPr>
            <w:tcW w:w="1465" w:type="dxa"/>
          </w:tcPr>
          <w:p w14:paraId="1BF8EB58" w14:textId="77777777" w:rsidR="000F2EDD" w:rsidRPr="006D21DF" w:rsidRDefault="000F2EDD" w:rsidP="004938E8">
            <w:pPr>
              <w:jc w:val="center"/>
            </w:pPr>
            <w:r w:rsidRPr="007D238D">
              <w:t>6.2018-10.2019</w:t>
            </w:r>
          </w:p>
        </w:tc>
      </w:tr>
      <w:tr w:rsidR="000F2EDD" w14:paraId="53A424AF" w14:textId="77777777" w:rsidTr="004938E8">
        <w:trPr>
          <w:gridAfter w:val="1"/>
          <w:wAfter w:w="38" w:type="dxa"/>
        </w:trPr>
        <w:tc>
          <w:tcPr>
            <w:tcW w:w="2229" w:type="dxa"/>
            <w:gridSpan w:val="2"/>
          </w:tcPr>
          <w:p w14:paraId="5D185639" w14:textId="77777777" w:rsidR="000F2EDD" w:rsidRPr="00FF3872" w:rsidRDefault="000F2EDD" w:rsidP="004938E8">
            <w:r w:rsidRPr="00FF3872">
              <w:t>Mgr. Ing. Jiří Lehejček, Ph.D.</w:t>
            </w:r>
          </w:p>
        </w:tc>
        <w:tc>
          <w:tcPr>
            <w:tcW w:w="5499" w:type="dxa"/>
          </w:tcPr>
          <w:p w14:paraId="09B0A133" w14:textId="77777777" w:rsidR="000F2EDD" w:rsidRPr="00FF3872" w:rsidRDefault="000F2EDD" w:rsidP="004938E8">
            <w:pPr>
              <w:jc w:val="center"/>
            </w:pPr>
            <w:r>
              <w:rPr>
                <w:rStyle w:val="tabpolozkatext"/>
              </w:rPr>
              <w:t xml:space="preserve">TAČR, </w:t>
            </w:r>
            <w:r w:rsidRPr="00FF3872">
              <w:rPr>
                <w:rStyle w:val="tabpolozkatext"/>
              </w:rPr>
              <w:t xml:space="preserve">TG03010052 </w:t>
            </w:r>
            <w:r w:rsidRPr="00290A6C">
              <w:t>–</w:t>
            </w:r>
            <w:r w:rsidRPr="00FF3872">
              <w:rPr>
                <w:rStyle w:val="tabpolozkatext"/>
              </w:rPr>
              <w:t xml:space="preserve"> Komercializace na Univerzitě Tomáše Bati ve Zlíně, </w:t>
            </w:r>
            <w:r w:rsidRPr="00FF3872">
              <w:t>Národní databáze záznamů fotopastí – návrh aplikace a prototyp</w:t>
            </w:r>
            <w:r>
              <w:t>, hlavní řešitel</w:t>
            </w:r>
          </w:p>
        </w:tc>
        <w:tc>
          <w:tcPr>
            <w:tcW w:w="669" w:type="dxa"/>
          </w:tcPr>
          <w:p w14:paraId="5824E8DC" w14:textId="77777777" w:rsidR="000F2EDD" w:rsidRPr="00FF3872" w:rsidRDefault="000F2EDD" w:rsidP="004938E8">
            <w:pPr>
              <w:jc w:val="center"/>
            </w:pPr>
            <w:r w:rsidRPr="00FF3872">
              <w:t>B</w:t>
            </w:r>
          </w:p>
        </w:tc>
        <w:tc>
          <w:tcPr>
            <w:tcW w:w="1465" w:type="dxa"/>
          </w:tcPr>
          <w:p w14:paraId="1B0616C4" w14:textId="77777777" w:rsidR="000F2EDD" w:rsidRPr="00BD4A5A" w:rsidRDefault="000F2EDD" w:rsidP="004938E8">
            <w:pPr>
              <w:jc w:val="center"/>
            </w:pPr>
            <w:r w:rsidRPr="00BD4A5A">
              <w:t>6.2018-12.2019</w:t>
            </w:r>
          </w:p>
        </w:tc>
      </w:tr>
      <w:tr w:rsidR="000F2EDD" w14:paraId="7D388C4B" w14:textId="77777777" w:rsidTr="004938E8">
        <w:trPr>
          <w:gridAfter w:val="1"/>
          <w:wAfter w:w="38" w:type="dxa"/>
          <w:trHeight w:val="318"/>
        </w:trPr>
        <w:tc>
          <w:tcPr>
            <w:tcW w:w="9862" w:type="dxa"/>
            <w:gridSpan w:val="5"/>
            <w:shd w:val="clear" w:color="auto" w:fill="F7CAAC"/>
          </w:tcPr>
          <w:p w14:paraId="5B20325A" w14:textId="77777777" w:rsidR="000F2EDD" w:rsidRPr="002B334B" w:rsidRDefault="000F2EDD" w:rsidP="004938E8">
            <w:pPr>
              <w:rPr>
                <w:b/>
              </w:rPr>
            </w:pPr>
            <w:r w:rsidRPr="002B334B">
              <w:rPr>
                <w:b/>
              </w:rPr>
              <w:t>Přehled řešených projektů a dalších aktivit v rámci spolupráce s praxí u profesně zaměřeného bakalářského a magisterského studijního programu</w:t>
            </w:r>
          </w:p>
        </w:tc>
      </w:tr>
      <w:tr w:rsidR="000F2EDD" w14:paraId="43B9BC3D" w14:textId="77777777" w:rsidTr="004938E8">
        <w:trPr>
          <w:gridAfter w:val="1"/>
          <w:wAfter w:w="38" w:type="dxa"/>
          <w:cantSplit/>
          <w:trHeight w:val="283"/>
        </w:trPr>
        <w:tc>
          <w:tcPr>
            <w:tcW w:w="2229" w:type="dxa"/>
            <w:gridSpan w:val="2"/>
            <w:shd w:val="clear" w:color="auto" w:fill="F7CAAC"/>
          </w:tcPr>
          <w:p w14:paraId="7D6B2522" w14:textId="77777777" w:rsidR="000F2EDD" w:rsidRPr="002B334B" w:rsidRDefault="000F2EDD" w:rsidP="004938E8">
            <w:pPr>
              <w:jc w:val="both"/>
              <w:rPr>
                <w:b/>
              </w:rPr>
            </w:pPr>
            <w:r w:rsidRPr="002B334B">
              <w:rPr>
                <w:b/>
              </w:rPr>
              <w:t>Pracoviště praxe</w:t>
            </w:r>
          </w:p>
        </w:tc>
        <w:tc>
          <w:tcPr>
            <w:tcW w:w="5499" w:type="dxa"/>
            <w:shd w:val="clear" w:color="auto" w:fill="F7CAAC"/>
          </w:tcPr>
          <w:p w14:paraId="127C8E5A" w14:textId="77777777" w:rsidR="000F2EDD" w:rsidRPr="002B334B" w:rsidRDefault="000F2EDD" w:rsidP="004938E8">
            <w:pPr>
              <w:jc w:val="both"/>
              <w:rPr>
                <w:b/>
              </w:rPr>
            </w:pPr>
            <w:r w:rsidRPr="002B334B">
              <w:rPr>
                <w:b/>
              </w:rPr>
              <w:t xml:space="preserve">Název či popis projektu uskutečňovaného ve spolupráci s praxí </w:t>
            </w:r>
          </w:p>
        </w:tc>
        <w:tc>
          <w:tcPr>
            <w:tcW w:w="2134" w:type="dxa"/>
            <w:gridSpan w:val="2"/>
            <w:shd w:val="clear" w:color="auto" w:fill="F7CAAC"/>
          </w:tcPr>
          <w:p w14:paraId="4F6DD60E" w14:textId="77777777" w:rsidR="000F2EDD" w:rsidRPr="002B334B" w:rsidRDefault="000F2EDD" w:rsidP="004938E8">
            <w:pPr>
              <w:jc w:val="center"/>
              <w:rPr>
                <w:b/>
              </w:rPr>
            </w:pPr>
            <w:r w:rsidRPr="002B334B">
              <w:rPr>
                <w:b/>
              </w:rPr>
              <w:t>Období</w:t>
            </w:r>
          </w:p>
        </w:tc>
      </w:tr>
      <w:tr w:rsidR="000F2EDD" w14:paraId="561C23E7" w14:textId="77777777" w:rsidTr="004938E8">
        <w:trPr>
          <w:gridAfter w:val="1"/>
          <w:wAfter w:w="38" w:type="dxa"/>
        </w:trPr>
        <w:tc>
          <w:tcPr>
            <w:tcW w:w="2229" w:type="dxa"/>
            <w:gridSpan w:val="2"/>
          </w:tcPr>
          <w:p w14:paraId="4777523E" w14:textId="77777777" w:rsidR="000F2EDD" w:rsidRPr="00BD4A5A" w:rsidRDefault="000F2EDD" w:rsidP="004938E8">
            <w:pPr>
              <w:jc w:val="both"/>
            </w:pPr>
          </w:p>
        </w:tc>
        <w:tc>
          <w:tcPr>
            <w:tcW w:w="5499" w:type="dxa"/>
          </w:tcPr>
          <w:p w14:paraId="479AE572" w14:textId="77777777" w:rsidR="000F2EDD" w:rsidRPr="00BD4A5A" w:rsidRDefault="000F2EDD" w:rsidP="004938E8">
            <w:pPr>
              <w:jc w:val="center"/>
            </w:pPr>
          </w:p>
        </w:tc>
        <w:tc>
          <w:tcPr>
            <w:tcW w:w="2134" w:type="dxa"/>
            <w:gridSpan w:val="2"/>
          </w:tcPr>
          <w:p w14:paraId="1C6126D9" w14:textId="77777777" w:rsidR="000F2EDD" w:rsidRPr="00BD4A5A" w:rsidRDefault="000F2EDD" w:rsidP="004938E8">
            <w:pPr>
              <w:jc w:val="center"/>
            </w:pPr>
          </w:p>
        </w:tc>
      </w:tr>
      <w:tr w:rsidR="000F2EDD" w14:paraId="091436B7" w14:textId="77777777" w:rsidTr="004938E8">
        <w:trPr>
          <w:gridAfter w:val="1"/>
          <w:wAfter w:w="38" w:type="dxa"/>
        </w:trPr>
        <w:tc>
          <w:tcPr>
            <w:tcW w:w="9862" w:type="dxa"/>
            <w:gridSpan w:val="5"/>
            <w:shd w:val="clear" w:color="auto" w:fill="F7CAAC"/>
          </w:tcPr>
          <w:p w14:paraId="109A434A" w14:textId="77777777" w:rsidR="000F2EDD" w:rsidRDefault="000F2EDD" w:rsidP="004938E8">
            <w:pPr>
              <w:rPr>
                <w:sz w:val="24"/>
              </w:rPr>
            </w:pPr>
            <w:r>
              <w:rPr>
                <w:b/>
              </w:rPr>
              <w:t>Odborné aktivity vztahující se k tvůrčí, resp. vědecké a umělecké činnosti vysoké školy, která souvisí se studijním programem</w:t>
            </w:r>
          </w:p>
        </w:tc>
      </w:tr>
      <w:tr w:rsidR="000F2EDD" w14:paraId="60C4528C" w14:textId="77777777" w:rsidTr="004938E8">
        <w:trPr>
          <w:gridAfter w:val="1"/>
          <w:wAfter w:w="38" w:type="dxa"/>
          <w:trHeight w:val="2268"/>
        </w:trPr>
        <w:tc>
          <w:tcPr>
            <w:tcW w:w="9862" w:type="dxa"/>
            <w:gridSpan w:val="5"/>
            <w:shd w:val="clear" w:color="auto" w:fill="FFFFFF"/>
          </w:tcPr>
          <w:p w14:paraId="6783D33C" w14:textId="77777777" w:rsidR="000F2EDD" w:rsidRDefault="000F2EDD" w:rsidP="004938E8">
            <w:pPr>
              <w:spacing w:after="60"/>
              <w:jc w:val="both"/>
              <w:rPr>
                <w:lang w:eastAsia="en-US"/>
              </w:rPr>
            </w:pPr>
            <w:r>
              <w:rPr>
                <w:lang w:eastAsia="en-US"/>
              </w:rPr>
              <w:t>Fakulta logistiky a krizového řízení (</w:t>
            </w:r>
            <w:r w:rsidRPr="006172D3">
              <w:rPr>
                <w:lang w:eastAsia="en-US"/>
              </w:rPr>
              <w:t>FLKŘ</w:t>
            </w:r>
            <w:r>
              <w:rPr>
                <w:lang w:eastAsia="en-US"/>
              </w:rPr>
              <w:t>)</w:t>
            </w:r>
            <w:r w:rsidRPr="006172D3">
              <w:rPr>
                <w:lang w:eastAsia="en-US"/>
              </w:rPr>
              <w:t xml:space="preserve"> každoročně pořádá </w:t>
            </w:r>
            <w:r>
              <w:rPr>
                <w:lang w:eastAsia="en-US"/>
              </w:rPr>
              <w:t xml:space="preserve">mezinárodní </w:t>
            </w:r>
            <w:r w:rsidRPr="006172D3">
              <w:rPr>
                <w:lang w:eastAsia="en-US"/>
              </w:rPr>
              <w:t>konferenci Krizové řízení a řešení krizových situací</w:t>
            </w:r>
            <w:r>
              <w:rPr>
                <w:lang w:eastAsia="en-US"/>
              </w:rPr>
              <w:t xml:space="preserve"> – CrisCon </w:t>
            </w:r>
            <w:hyperlink r:id="rId78" w:history="1">
              <w:r w:rsidRPr="002C65D1">
                <w:rPr>
                  <w:rStyle w:val="Hypertextovodkaz"/>
                  <w:lang w:eastAsia="en-US"/>
                </w:rPr>
                <w:t>https://criscon.cz/</w:t>
              </w:r>
            </w:hyperlink>
            <w:r>
              <w:rPr>
                <w:lang w:eastAsia="en-US"/>
              </w:rPr>
              <w:t xml:space="preserve"> </w:t>
            </w:r>
            <w:r w:rsidRPr="006172D3">
              <w:rPr>
                <w:lang w:eastAsia="en-US"/>
              </w:rPr>
              <w:t>Cílem konference je vytvářet prostor pro výměnu nejnovějších teoretických i praktických poznatků a</w:t>
            </w:r>
            <w:r>
              <w:rPr>
                <w:lang w:eastAsia="en-US"/>
              </w:rPr>
              <w:t> </w:t>
            </w:r>
            <w:r w:rsidRPr="006172D3">
              <w:rPr>
                <w:lang w:eastAsia="en-US"/>
              </w:rPr>
              <w:t>zkušeností v oblasti krizového managementu</w:t>
            </w:r>
            <w:r>
              <w:rPr>
                <w:lang w:eastAsia="en-US"/>
              </w:rPr>
              <w:t xml:space="preserve"> a managementu rizik</w:t>
            </w:r>
            <w:r w:rsidRPr="006172D3">
              <w:rPr>
                <w:lang w:eastAsia="en-US"/>
              </w:rPr>
              <w:t>.</w:t>
            </w:r>
            <w:r>
              <w:rPr>
                <w:lang w:eastAsia="en-US"/>
              </w:rPr>
              <w:t xml:space="preserve"> M</w:t>
            </w:r>
            <w:r>
              <w:t xml:space="preserve">inisterstvo vnitra udělilo konferenci akreditaci č. AK/PV-514/2021 dle zákona 312/2002 Sb. o úřednících územních samosprávných celků vzdělávacímu programu průběžného vzdělávání pro úředníky: „Mezinárodní konference – Krizové řízení a řešení krizových situací – CrisCon”. Jedná se o vzdělávací program pro úředníky, zaměstnance samosprávního územního celku podílejícího se na výkonu správních činností při zajištění ochrany obyvatel a krizového řízení. Konference rovněž získala akreditaci Českou lékařskou komorou pod ID 112269. </w:t>
            </w:r>
            <w:r>
              <w:rPr>
                <w:lang w:eastAsia="en-US"/>
              </w:rPr>
              <w:t xml:space="preserve"> </w:t>
            </w:r>
            <w:r>
              <w:rPr>
                <w:rStyle w:val="contentpasted0"/>
                <w:color w:val="242424"/>
                <w:shd w:val="clear" w:color="auto" w:fill="FFFFFF"/>
              </w:rPr>
              <w:t>Posledního</w:t>
            </w:r>
            <w:r w:rsidRPr="00FA5F15">
              <w:rPr>
                <w:rStyle w:val="contentpasted0"/>
                <w:color w:val="242424"/>
                <w:shd w:val="clear" w:color="auto" w:fill="FFFFFF"/>
              </w:rPr>
              <w:t xml:space="preserve"> ročníku se zúčastnilo </w:t>
            </w:r>
            <w:r w:rsidRPr="008472A7">
              <w:rPr>
                <w:rStyle w:val="contentpasted0"/>
                <w:color w:val="000000" w:themeColor="text1"/>
                <w:shd w:val="clear" w:color="auto" w:fill="FFFFFF"/>
              </w:rPr>
              <w:t>téměř sto šedesát účastníků</w:t>
            </w:r>
            <w:r w:rsidRPr="00FA5F15">
              <w:rPr>
                <w:rStyle w:val="contentpasted0"/>
                <w:color w:val="242424"/>
                <w:shd w:val="clear" w:color="auto" w:fill="FFFFFF"/>
              </w:rPr>
              <w:t xml:space="preserve">, kdy mezi významné hosty a přednášející </w:t>
            </w:r>
            <w:r>
              <w:rPr>
                <w:rStyle w:val="contentpasted0"/>
                <w:color w:val="242424"/>
                <w:shd w:val="clear" w:color="auto" w:fill="FFFFFF"/>
              </w:rPr>
              <w:t xml:space="preserve">patřili </w:t>
            </w:r>
            <w:r w:rsidRPr="00FA5F15">
              <w:rPr>
                <w:rStyle w:val="contentpasted0"/>
                <w:color w:val="242424"/>
                <w:shd w:val="clear" w:color="auto" w:fill="FFFFFF"/>
              </w:rPr>
              <w:t>zástupci složek integrovaného záchranného systému, krajů, měst a obcí.</w:t>
            </w:r>
            <w:r w:rsidRPr="006172D3">
              <w:rPr>
                <w:lang w:eastAsia="en-US"/>
              </w:rPr>
              <w:t xml:space="preserve"> Každoročně je vydáván recenzovaný sborník příspěvků z konference, který je zveřejněn na webových stránkách konference </w:t>
            </w:r>
            <w:r w:rsidRPr="00970462">
              <w:rPr>
                <w:lang w:eastAsia="en-US"/>
              </w:rPr>
              <w:t>https://criscon.cz/</w:t>
            </w:r>
            <w:r w:rsidRPr="006172D3">
              <w:rPr>
                <w:lang w:eastAsia="en-US"/>
              </w:rPr>
              <w:t xml:space="preserve">. </w:t>
            </w:r>
          </w:p>
          <w:p w14:paraId="474B8CF2" w14:textId="77777777" w:rsidR="000F2EDD" w:rsidRPr="006172D3" w:rsidRDefault="000F2EDD" w:rsidP="004938E8">
            <w:pPr>
              <w:spacing w:after="60"/>
              <w:jc w:val="both"/>
              <w:rPr>
                <w:lang w:eastAsia="en-US"/>
              </w:rPr>
            </w:pPr>
          </w:p>
          <w:p w14:paraId="386B0C30" w14:textId="77777777" w:rsidR="000F2EDD" w:rsidRDefault="000F2EDD" w:rsidP="004938E8">
            <w:pPr>
              <w:spacing w:after="60"/>
              <w:jc w:val="both"/>
              <w:rPr>
                <w:lang w:eastAsia="en-US"/>
              </w:rPr>
            </w:pPr>
            <w:r>
              <w:rPr>
                <w:lang w:eastAsia="en-US"/>
              </w:rPr>
              <w:t>V letech 2019, 2021 a také v roce 2023</w:t>
            </w:r>
            <w:r w:rsidRPr="006172D3">
              <w:rPr>
                <w:lang w:eastAsia="en-US"/>
              </w:rPr>
              <w:t xml:space="preserve"> FLKŘ ve spolupráci s</w:t>
            </w:r>
            <w:r>
              <w:rPr>
                <w:lang w:eastAsia="en-US"/>
              </w:rPr>
              <w:t xml:space="preserve"> firmou </w:t>
            </w:r>
            <w:r w:rsidRPr="006172D3">
              <w:rPr>
                <w:lang w:eastAsia="en-US"/>
              </w:rPr>
              <w:t>Ego Zlín, spol. s.r.o.</w:t>
            </w:r>
            <w:r>
              <w:rPr>
                <w:lang w:eastAsia="en-US"/>
              </w:rPr>
              <w:t xml:space="preserve"> </w:t>
            </w:r>
            <w:r w:rsidRPr="006172D3">
              <w:rPr>
                <w:lang w:eastAsia="en-US"/>
              </w:rPr>
              <w:t>pořádala</w:t>
            </w:r>
            <w:r>
              <w:rPr>
                <w:lang w:eastAsia="en-US"/>
              </w:rPr>
              <w:t xml:space="preserve"> </w:t>
            </w:r>
            <w:r w:rsidRPr="006172D3">
              <w:rPr>
                <w:lang w:eastAsia="en-US"/>
              </w:rPr>
              <w:t>mezinárodní konferenci Medicína katastrof (MEKA)</w:t>
            </w:r>
            <w:r>
              <w:rPr>
                <w:lang w:eastAsia="en-US"/>
              </w:rPr>
              <w:t>, která se každé dva roky věnuje aktuálním tématům z oblasti bezpečnosti. V roce 2019 bylo hlavním tématem „Připravenost státu na bezpečnostní hrozby“.</w:t>
            </w:r>
            <w:r w:rsidRPr="006172D3">
              <w:rPr>
                <w:lang w:eastAsia="en-US"/>
              </w:rPr>
              <w:t xml:space="preserve"> Hlavním tématem konference</w:t>
            </w:r>
            <w:r>
              <w:rPr>
                <w:lang w:eastAsia="en-US"/>
              </w:rPr>
              <w:t xml:space="preserve"> v roce 2021</w:t>
            </w:r>
            <w:r w:rsidRPr="006172D3">
              <w:rPr>
                <w:lang w:eastAsia="en-US"/>
              </w:rPr>
              <w:t xml:space="preserve"> byl</w:t>
            </w:r>
            <w:r>
              <w:rPr>
                <w:lang w:eastAsia="en-US"/>
              </w:rPr>
              <w:t>o</w:t>
            </w:r>
            <w:r w:rsidRPr="006172D3">
              <w:rPr>
                <w:lang w:eastAsia="en-US"/>
              </w:rPr>
              <w:t xml:space="preserve"> </w:t>
            </w:r>
            <w:r>
              <w:rPr>
                <w:lang w:eastAsia="en-US"/>
              </w:rPr>
              <w:t>„Poučení z pandemie COVID-19“ a v roce 2023 se konference zabývala tématem „Nové bezpečnostní výzvy“</w:t>
            </w:r>
            <w:r w:rsidRPr="006172D3">
              <w:rPr>
                <w:lang w:eastAsia="en-US"/>
              </w:rPr>
              <w:t>.</w:t>
            </w:r>
            <w:r>
              <w:rPr>
                <w:lang w:eastAsia="en-US"/>
              </w:rPr>
              <w:t xml:space="preserve"> Konference se pravidelně účastní kolem 160 účastníků. Více informací </w:t>
            </w:r>
            <w:r w:rsidRPr="0070639D">
              <w:rPr>
                <w:lang w:eastAsia="en-US"/>
              </w:rPr>
              <w:t>https://flkr.utb.cz/veda-vyzkum-flkr/vedecko-vyzkumna-cinnost/konference/mezinarodni-konference-medicina-katastrof/</w:t>
            </w:r>
            <w:r>
              <w:rPr>
                <w:lang w:eastAsia="en-US"/>
              </w:rPr>
              <w:t>.</w:t>
            </w:r>
          </w:p>
          <w:p w14:paraId="7DBF52F8" w14:textId="77777777" w:rsidR="000F2EDD" w:rsidRDefault="000F2EDD" w:rsidP="004938E8">
            <w:pPr>
              <w:spacing w:after="60"/>
              <w:jc w:val="both"/>
              <w:rPr>
                <w:lang w:eastAsia="en-US"/>
              </w:rPr>
            </w:pPr>
          </w:p>
          <w:p w14:paraId="2FDEE383" w14:textId="77777777" w:rsidR="000F2EDD" w:rsidRPr="006172D3" w:rsidRDefault="000F2EDD" w:rsidP="004938E8">
            <w:pPr>
              <w:tabs>
                <w:tab w:val="left" w:pos="284"/>
              </w:tabs>
              <w:jc w:val="both"/>
            </w:pPr>
            <w:r w:rsidRPr="006172D3">
              <w:rPr>
                <w:lang w:eastAsia="en-US"/>
              </w:rPr>
              <w:t>Výuka a vědecko-výzkumná činnost na FLKŘ je doplněna přednáškami odborníků (např.</w:t>
            </w:r>
            <w:r>
              <w:rPr>
                <w:lang w:eastAsia="en-US"/>
              </w:rPr>
              <w:t xml:space="preserve"> Ing. Marek Urban - Cross Zlín, doc. Ing. Radim Roudný, CSc. - UPCE Pardubice, prof. JUDr. PhDr. Miroslav Mareš, Ph.D. - MUNI Brno, Ing. Kristýna Benešová - Magistrát hl. města Prahy, Pavel Klein - krizový manager, Ing. Jan Prachař, Ph.D., Martin Páv - nezávislý konzultant, Petr Šť</w:t>
            </w:r>
            <w:r w:rsidRPr="006172D3">
              <w:rPr>
                <w:lang w:eastAsia="en-US"/>
              </w:rPr>
              <w:t>astný</w:t>
            </w:r>
            <w:r>
              <w:rPr>
                <w:lang w:eastAsia="en-US"/>
              </w:rPr>
              <w:t xml:space="preserve"> - </w:t>
            </w:r>
            <w:r w:rsidRPr="006172D3">
              <w:rPr>
                <w:lang w:eastAsia="en-US"/>
              </w:rPr>
              <w:t>M</w:t>
            </w:r>
            <w:r>
              <w:rPr>
                <w:lang w:eastAsia="en-US"/>
              </w:rPr>
              <w:t>OSS</w:t>
            </w:r>
            <w:r w:rsidRPr="006172D3">
              <w:rPr>
                <w:lang w:eastAsia="en-US"/>
              </w:rPr>
              <w:t xml:space="preserve"> logistics</w:t>
            </w:r>
            <w:r>
              <w:rPr>
                <w:lang w:eastAsia="en-US"/>
              </w:rPr>
              <w:t>, s. r. o.</w:t>
            </w:r>
            <w:r w:rsidRPr="006172D3">
              <w:rPr>
                <w:lang w:eastAsia="en-US"/>
              </w:rPr>
              <w:t>, Pavel Talanda</w:t>
            </w:r>
            <w:r>
              <w:rPr>
                <w:lang w:eastAsia="en-US"/>
              </w:rPr>
              <w:t xml:space="preserve"> - </w:t>
            </w:r>
            <w:r w:rsidRPr="006172D3">
              <w:rPr>
                <w:lang w:eastAsia="en-US"/>
              </w:rPr>
              <w:t>Miele</w:t>
            </w:r>
            <w:r>
              <w:rPr>
                <w:lang w:eastAsia="en-US"/>
              </w:rPr>
              <w:t xml:space="preserve"> technika s. r. o., mjr. Mgr. Ing. David Vorel - Celní správa ČR, Mgr. et Mgr. František Paulus, Ph.D. - IOO Lázně Bohdaneč</w:t>
            </w:r>
            <w:r w:rsidRPr="006172D3">
              <w:rPr>
                <w:lang w:eastAsia="en-US"/>
              </w:rPr>
              <w:t xml:space="preserve">). </w:t>
            </w:r>
          </w:p>
          <w:p w14:paraId="14CAF654" w14:textId="77777777" w:rsidR="000F2EDD" w:rsidRDefault="000F2EDD" w:rsidP="004938E8">
            <w:pPr>
              <w:spacing w:after="60"/>
              <w:jc w:val="both"/>
              <w:rPr>
                <w:lang w:eastAsia="en-US"/>
              </w:rPr>
            </w:pPr>
          </w:p>
          <w:p w14:paraId="4958B0E8" w14:textId="77777777" w:rsidR="000F2EDD" w:rsidRPr="006172D3" w:rsidRDefault="000F2EDD" w:rsidP="004938E8">
            <w:pPr>
              <w:spacing w:after="60"/>
              <w:jc w:val="both"/>
              <w:rPr>
                <w:lang w:eastAsia="en-US"/>
              </w:rPr>
            </w:pPr>
            <w:r w:rsidRPr="006172D3">
              <w:rPr>
                <w:lang w:eastAsia="en-US"/>
              </w:rPr>
              <w:t xml:space="preserve">Několikrát ročně jsou pro studenty fakulty organizovány exkurze do </w:t>
            </w:r>
            <w:r>
              <w:rPr>
                <w:lang w:eastAsia="en-US"/>
              </w:rPr>
              <w:t>vybraných</w:t>
            </w:r>
            <w:r w:rsidRPr="006172D3">
              <w:rPr>
                <w:lang w:eastAsia="en-US"/>
              </w:rPr>
              <w:t xml:space="preserve"> výrobních podniků </w:t>
            </w:r>
            <w:r>
              <w:rPr>
                <w:lang w:eastAsia="en-US"/>
              </w:rPr>
              <w:t xml:space="preserve">a dalších organizací, které souvisí se studovaným studijním programem, </w:t>
            </w:r>
            <w:r w:rsidRPr="006172D3">
              <w:rPr>
                <w:lang w:eastAsia="en-US"/>
              </w:rPr>
              <w:t xml:space="preserve">např. </w:t>
            </w:r>
            <w:r w:rsidRPr="0011333A">
              <w:rPr>
                <w:lang w:eastAsia="en-US"/>
              </w:rPr>
              <w:t>Volkswagen Slovakia, a.s.</w:t>
            </w:r>
            <w:r w:rsidRPr="006172D3">
              <w:rPr>
                <w:lang w:eastAsia="en-US"/>
              </w:rPr>
              <w:t xml:space="preserve">, Škoda </w:t>
            </w:r>
            <w:r>
              <w:rPr>
                <w:lang w:eastAsia="en-US"/>
              </w:rPr>
              <w:t>Auto, a.s.</w:t>
            </w:r>
            <w:r w:rsidRPr="006172D3">
              <w:rPr>
                <w:lang w:eastAsia="en-US"/>
              </w:rPr>
              <w:t xml:space="preserve">, Miele technika s. r. o. </w:t>
            </w:r>
            <w:r w:rsidRPr="00486A0F">
              <w:rPr>
                <w:lang w:eastAsia="en-US"/>
              </w:rPr>
              <w:t>Uničov, Hella Autotechnik s. r. o. Mohelnice</w:t>
            </w:r>
            <w:r>
              <w:rPr>
                <w:lang w:eastAsia="en-US"/>
              </w:rPr>
              <w:t xml:space="preserve">, Thermacut, k. s., Záchranný útvar HZS ČR – rota Jihlava, Toptrans Šlapanice, DHL Pohořelice, Colorlak a. s. Staré Město, Skladovací a opravárenské zařízení Olomouc, Altech, spol. s r. o., </w:t>
            </w:r>
            <w:r>
              <w:t>Barum Continental s. r. o.</w:t>
            </w:r>
            <w:r>
              <w:rPr>
                <w:lang w:eastAsia="en-US"/>
              </w:rPr>
              <w:t xml:space="preserve"> a další.</w:t>
            </w:r>
          </w:p>
          <w:p w14:paraId="6A879D8E" w14:textId="77777777" w:rsidR="000F2EDD" w:rsidRDefault="000F2EDD" w:rsidP="004938E8">
            <w:pPr>
              <w:spacing w:after="60"/>
              <w:jc w:val="both"/>
              <w:rPr>
                <w:lang w:eastAsia="en-US"/>
              </w:rPr>
            </w:pPr>
          </w:p>
          <w:p w14:paraId="6FB4324A" w14:textId="77777777" w:rsidR="000F2EDD" w:rsidRDefault="000F2EDD" w:rsidP="004938E8">
            <w:pPr>
              <w:spacing w:after="60"/>
              <w:jc w:val="both"/>
              <w:rPr>
                <w:lang w:eastAsia="en-US"/>
              </w:rPr>
            </w:pPr>
            <w:r w:rsidRPr="006172D3">
              <w:rPr>
                <w:lang w:eastAsia="en-US"/>
              </w:rPr>
              <w:t xml:space="preserve">Studenti </w:t>
            </w:r>
            <w:r>
              <w:rPr>
                <w:lang w:eastAsia="en-US"/>
              </w:rPr>
              <w:t>FLKŘ se pravidelně</w:t>
            </w:r>
            <w:r w:rsidRPr="006172D3">
              <w:rPr>
                <w:lang w:eastAsia="en-US"/>
              </w:rPr>
              <w:t xml:space="preserve"> zapojují do studentské vědecké odborné činnosti (SVOČ) uskutečňované každoročně na jaře daného akademického roku.</w:t>
            </w:r>
            <w:r>
              <w:rPr>
                <w:lang w:eastAsia="en-US"/>
              </w:rPr>
              <w:t xml:space="preserve"> V roce 2019 se SVOČ zúčastnilo 20 studentů, v roce 2020, vzhledem k epidemiologické situaci, se zúčastnilo pouze 14 studentů. V roce 2021 se zúčastnilo 24 studentů s 20 soutěžními pracemi a v roce 2022 pak 27 studentů, v roce 2023 to bylo již 40 studentů.</w:t>
            </w:r>
            <w:r w:rsidRPr="006172D3">
              <w:rPr>
                <w:lang w:eastAsia="en-US"/>
              </w:rPr>
              <w:t xml:space="preserve"> Fakulta dále </w:t>
            </w:r>
            <w:r>
              <w:rPr>
                <w:lang w:eastAsia="en-US"/>
              </w:rPr>
              <w:t>propojuje</w:t>
            </w:r>
            <w:r w:rsidRPr="006172D3">
              <w:rPr>
                <w:lang w:eastAsia="en-US"/>
              </w:rPr>
              <w:t xml:space="preserve"> tvůrčí činnost se vzdělávací činností, neboť aktuální výzkumná témata se odrážejí v zadání kvalifikačních prací studentů všech stupňů studia</w:t>
            </w:r>
            <w:r>
              <w:rPr>
                <w:lang w:eastAsia="en-US"/>
              </w:rPr>
              <w:t xml:space="preserve">. </w:t>
            </w:r>
            <w:r w:rsidRPr="006172D3">
              <w:rPr>
                <w:lang w:eastAsia="en-US"/>
              </w:rPr>
              <w:t xml:space="preserve">Na fakultě je také </w:t>
            </w:r>
            <w:r>
              <w:rPr>
                <w:lang w:eastAsia="en-US"/>
              </w:rPr>
              <w:t>využívána</w:t>
            </w:r>
            <w:r w:rsidRPr="006172D3">
              <w:rPr>
                <w:lang w:eastAsia="en-US"/>
              </w:rPr>
              <w:t xml:space="preserve"> možnost </w:t>
            </w:r>
            <w:r>
              <w:rPr>
                <w:lang w:eastAsia="en-US"/>
              </w:rPr>
              <w:t>ze strany aktivních studentů</w:t>
            </w:r>
            <w:r w:rsidRPr="006172D3">
              <w:rPr>
                <w:lang w:eastAsia="en-US"/>
              </w:rPr>
              <w:t xml:space="preserve"> působit jako studentská</w:t>
            </w:r>
            <w:r>
              <w:rPr>
                <w:lang w:eastAsia="en-US"/>
              </w:rPr>
              <w:t xml:space="preserve"> tvůrčí</w:t>
            </w:r>
            <w:r w:rsidRPr="006172D3">
              <w:rPr>
                <w:lang w:eastAsia="en-US"/>
              </w:rPr>
              <w:t xml:space="preserve"> síla (</w:t>
            </w:r>
            <w:r>
              <w:rPr>
                <w:lang w:eastAsia="en-US"/>
              </w:rPr>
              <w:t>STS</w:t>
            </w:r>
            <w:r w:rsidRPr="006172D3">
              <w:rPr>
                <w:lang w:eastAsia="en-US"/>
              </w:rPr>
              <w:t xml:space="preserve">). </w:t>
            </w:r>
            <w:r>
              <w:rPr>
                <w:lang w:eastAsia="en-US"/>
              </w:rPr>
              <w:t>V roce 2023 se takto zapojilo do spolupráce s akademickými a vědeckými pracovníky 10 studentů bakalářských studijních programů.</w:t>
            </w:r>
            <w:r w:rsidRPr="006172D3">
              <w:rPr>
                <w:lang w:eastAsia="en-US"/>
              </w:rPr>
              <w:t xml:space="preserve"> FLKŘ </w:t>
            </w:r>
            <w:r>
              <w:rPr>
                <w:lang w:eastAsia="en-US"/>
              </w:rPr>
              <w:t>také</w:t>
            </w:r>
            <w:r w:rsidRPr="006172D3">
              <w:rPr>
                <w:lang w:eastAsia="en-US"/>
              </w:rPr>
              <w:t xml:space="preserve"> podporuje výzkumné a tvůrčí aktivity studentů</w:t>
            </w:r>
            <w:r>
              <w:rPr>
                <w:lang w:eastAsia="en-US"/>
              </w:rPr>
              <w:t xml:space="preserve"> formou</w:t>
            </w:r>
            <w:r w:rsidRPr="006172D3">
              <w:rPr>
                <w:lang w:eastAsia="en-US"/>
              </w:rPr>
              <w:t xml:space="preserve"> </w:t>
            </w:r>
            <w:r>
              <w:rPr>
                <w:lang w:eastAsia="en-US"/>
              </w:rPr>
              <w:t>interní</w:t>
            </w:r>
            <w:r w:rsidRPr="006172D3">
              <w:rPr>
                <w:lang w:eastAsia="en-US"/>
              </w:rPr>
              <w:t xml:space="preserve"> grantov</w:t>
            </w:r>
            <w:r>
              <w:rPr>
                <w:lang w:eastAsia="en-US"/>
              </w:rPr>
              <w:t>é</w:t>
            </w:r>
            <w:r w:rsidRPr="006172D3">
              <w:rPr>
                <w:lang w:eastAsia="en-US"/>
              </w:rPr>
              <w:t xml:space="preserve"> soutěž</w:t>
            </w:r>
            <w:r>
              <w:rPr>
                <w:lang w:eastAsia="en-US"/>
              </w:rPr>
              <w:t>e</w:t>
            </w:r>
            <w:r w:rsidRPr="006172D3">
              <w:rPr>
                <w:lang w:eastAsia="en-US"/>
              </w:rPr>
              <w:t xml:space="preserve"> (IGA)</w:t>
            </w:r>
            <w:r>
              <w:rPr>
                <w:lang w:eastAsia="en-US"/>
              </w:rPr>
              <w:t xml:space="preserve">. </w:t>
            </w:r>
            <w:r w:rsidRPr="00F1331B">
              <w:t xml:space="preserve">Díky této soutěži byly v roce 2019 </w:t>
            </w:r>
            <w:r>
              <w:t xml:space="preserve">podpořeny </w:t>
            </w:r>
            <w:r w:rsidRPr="00F1331B">
              <w:t>4</w:t>
            </w:r>
            <w:r>
              <w:t> </w:t>
            </w:r>
            <w:r w:rsidRPr="00F1331B">
              <w:t>projekty, </w:t>
            </w:r>
            <w:r>
              <w:t xml:space="preserve">v </w:t>
            </w:r>
            <w:r w:rsidRPr="00F1331B">
              <w:t>roce 2020 5 projektů</w:t>
            </w:r>
            <w:r>
              <w:t xml:space="preserve">, </w:t>
            </w:r>
            <w:r w:rsidRPr="00F1331B">
              <w:t>v roce 2021 3 projekty</w:t>
            </w:r>
            <w:r>
              <w:t xml:space="preserve">, v roce </w:t>
            </w:r>
            <w:r w:rsidRPr="006172D3">
              <w:rPr>
                <w:lang w:eastAsia="en-US"/>
              </w:rPr>
              <w:t>20</w:t>
            </w:r>
            <w:r>
              <w:rPr>
                <w:lang w:eastAsia="en-US"/>
              </w:rPr>
              <w:t>22</w:t>
            </w:r>
            <w:r w:rsidRPr="006172D3">
              <w:rPr>
                <w:lang w:eastAsia="en-US"/>
              </w:rPr>
              <w:t xml:space="preserve"> </w:t>
            </w:r>
            <w:r>
              <w:rPr>
                <w:lang w:eastAsia="en-US"/>
              </w:rPr>
              <w:t>3</w:t>
            </w:r>
            <w:r w:rsidRPr="006172D3">
              <w:rPr>
                <w:lang w:eastAsia="en-US"/>
              </w:rPr>
              <w:t xml:space="preserve"> projekt</w:t>
            </w:r>
            <w:r>
              <w:rPr>
                <w:lang w:eastAsia="en-US"/>
              </w:rPr>
              <w:t>y a v roce 2023 celkem 6 projektů</w:t>
            </w:r>
            <w:r w:rsidRPr="006172D3">
              <w:rPr>
                <w:lang w:eastAsia="en-US"/>
              </w:rPr>
              <w:t xml:space="preserve">. Do řešení </w:t>
            </w:r>
            <w:r>
              <w:rPr>
                <w:lang w:eastAsia="en-US"/>
              </w:rPr>
              <w:t xml:space="preserve">těchto </w:t>
            </w:r>
            <w:r w:rsidRPr="006172D3">
              <w:rPr>
                <w:lang w:eastAsia="en-US"/>
              </w:rPr>
              <w:t>projektů se zapojili studenti magisterských studijních programů</w:t>
            </w:r>
            <w:r>
              <w:rPr>
                <w:lang w:eastAsia="en-US"/>
              </w:rPr>
              <w:t>, kteří v mnoha případech působili během bakalářského studijního programu jako studentské tvůrčí síly.</w:t>
            </w:r>
          </w:p>
          <w:p w14:paraId="6EFA3BB0" w14:textId="77777777" w:rsidR="000F2EDD" w:rsidRDefault="000F2EDD" w:rsidP="004938E8">
            <w:pPr>
              <w:spacing w:after="60"/>
              <w:jc w:val="both"/>
              <w:rPr>
                <w:lang w:eastAsia="en-US"/>
              </w:rPr>
            </w:pPr>
          </w:p>
          <w:p w14:paraId="10D0C40E" w14:textId="77777777" w:rsidR="000F2EDD" w:rsidRDefault="000F2EDD" w:rsidP="004938E8">
            <w:pPr>
              <w:spacing w:after="60"/>
              <w:jc w:val="both"/>
              <w:rPr>
                <w:lang w:eastAsia="en-US"/>
              </w:rPr>
            </w:pPr>
            <w:r>
              <w:rPr>
                <w:lang w:eastAsia="en-US"/>
              </w:rPr>
              <w:t>Dalším</w:t>
            </w:r>
            <w:r w:rsidRPr="006172D3">
              <w:rPr>
                <w:lang w:eastAsia="en-US"/>
              </w:rPr>
              <w:t xml:space="preserve"> nástrojem na podporu tvůrčí a vědecké činnosti akademických </w:t>
            </w:r>
            <w:r>
              <w:rPr>
                <w:lang w:eastAsia="en-US"/>
              </w:rPr>
              <w:t xml:space="preserve">a vědeckých </w:t>
            </w:r>
            <w:r w:rsidRPr="006172D3">
              <w:rPr>
                <w:lang w:eastAsia="en-US"/>
              </w:rPr>
              <w:t>pracovníků</w:t>
            </w:r>
            <w:r>
              <w:rPr>
                <w:lang w:eastAsia="en-US"/>
              </w:rPr>
              <w:t xml:space="preserve"> na FLKŘ</w:t>
            </w:r>
            <w:r w:rsidRPr="006172D3">
              <w:rPr>
                <w:lang w:eastAsia="en-US"/>
              </w:rPr>
              <w:t xml:space="preserve"> jsou </w:t>
            </w:r>
            <w:r>
              <w:rPr>
                <w:lang w:eastAsia="en-US"/>
              </w:rPr>
              <w:t xml:space="preserve">prostředky na dlouhodobý koncepční rozvoj výzkumné organizace (DKRVO). V rámci prostředků DKRVO byly podpořeny v souladu s připravovaným studijním programem např. projekty: </w:t>
            </w:r>
            <w:r w:rsidRPr="00DE503B">
              <w:rPr>
                <w:lang w:eastAsia="en-US"/>
              </w:rPr>
              <w:t>Řízení rizik v</w:t>
            </w:r>
            <w:r>
              <w:rPr>
                <w:lang w:eastAsia="en-US"/>
              </w:rPr>
              <w:t> </w:t>
            </w:r>
            <w:r w:rsidRPr="00DE503B">
              <w:rPr>
                <w:lang w:eastAsia="en-US"/>
              </w:rPr>
              <w:t>logistice</w:t>
            </w:r>
            <w:r>
              <w:rPr>
                <w:lang w:eastAsia="en-US"/>
              </w:rPr>
              <w:t xml:space="preserve">; </w:t>
            </w:r>
            <w:r w:rsidRPr="00DE503B">
              <w:rPr>
                <w:lang w:eastAsia="en-US"/>
              </w:rPr>
              <w:t>Risk management a krizový management v organizacích v době pandemie COVID-19</w:t>
            </w:r>
            <w:r>
              <w:rPr>
                <w:lang w:eastAsia="en-US"/>
              </w:rPr>
              <w:t>;</w:t>
            </w:r>
            <w:r>
              <w:t xml:space="preserve"> </w:t>
            </w:r>
            <w:r w:rsidRPr="00DE503B">
              <w:rPr>
                <w:lang w:eastAsia="en-US"/>
              </w:rPr>
              <w:t>Psychosociální rizika – významný fenomén při zajištění bezpečnosti a ochrany zdraví při práci</w:t>
            </w:r>
            <w:r>
              <w:rPr>
                <w:lang w:eastAsia="en-US"/>
              </w:rPr>
              <w:t xml:space="preserve">; </w:t>
            </w:r>
            <w:r w:rsidRPr="00BA47E8">
              <w:rPr>
                <w:lang w:eastAsia="en-US"/>
              </w:rPr>
              <w:t>Bezpečnost sběru a přepravy odpadů</w:t>
            </w:r>
            <w:r>
              <w:rPr>
                <w:lang w:eastAsia="en-US"/>
              </w:rPr>
              <w:t xml:space="preserve">; </w:t>
            </w:r>
            <w:r w:rsidRPr="00DE503B">
              <w:rPr>
                <w:lang w:eastAsia="en-US"/>
              </w:rPr>
              <w:t xml:space="preserve">Lean a Project Management </w:t>
            </w:r>
            <w:r>
              <w:rPr>
                <w:lang w:eastAsia="en-US"/>
              </w:rPr>
              <w:br/>
            </w:r>
            <w:r w:rsidRPr="00DE503B">
              <w:rPr>
                <w:lang w:eastAsia="en-US"/>
              </w:rPr>
              <w:t>ve zpracovatelském průmyslu České republiky</w:t>
            </w:r>
            <w:r>
              <w:rPr>
                <w:lang w:eastAsia="en-US"/>
              </w:rPr>
              <w:t xml:space="preserve">; </w:t>
            </w:r>
            <w:r w:rsidRPr="00DE503B">
              <w:rPr>
                <w:lang w:eastAsia="en-US"/>
              </w:rPr>
              <w:t>Aplikace a vývoj mezioborových metod environmentálně-bezpečnostního výzkumu</w:t>
            </w:r>
            <w:r>
              <w:rPr>
                <w:lang w:eastAsia="en-US"/>
              </w:rPr>
              <w:t>.</w:t>
            </w:r>
          </w:p>
          <w:p w14:paraId="33FDFCF7" w14:textId="77777777" w:rsidR="000F2EDD" w:rsidRDefault="000F2EDD" w:rsidP="004938E8">
            <w:pPr>
              <w:spacing w:after="60"/>
              <w:jc w:val="both"/>
              <w:rPr>
                <w:lang w:eastAsia="en-US"/>
              </w:rPr>
            </w:pPr>
          </w:p>
          <w:p w14:paraId="31DE6C31" w14:textId="77777777" w:rsidR="000F2EDD" w:rsidRDefault="000F2EDD" w:rsidP="004938E8">
            <w:pPr>
              <w:spacing w:after="60"/>
              <w:jc w:val="both"/>
              <w:rPr>
                <w:lang w:eastAsia="en-US"/>
              </w:rPr>
            </w:pPr>
          </w:p>
          <w:p w14:paraId="3CE9732F" w14:textId="77777777" w:rsidR="000F2EDD" w:rsidRDefault="000F2EDD" w:rsidP="004938E8">
            <w:pPr>
              <w:spacing w:after="60"/>
              <w:jc w:val="both"/>
              <w:rPr>
                <w:lang w:eastAsia="en-US"/>
              </w:rPr>
            </w:pPr>
          </w:p>
          <w:p w14:paraId="62F4B4AE" w14:textId="77777777" w:rsidR="000F2EDD" w:rsidRDefault="000F2EDD" w:rsidP="004938E8">
            <w:pPr>
              <w:spacing w:after="60"/>
              <w:jc w:val="both"/>
              <w:rPr>
                <w:b/>
              </w:rPr>
            </w:pPr>
          </w:p>
        </w:tc>
      </w:tr>
      <w:tr w:rsidR="000F2EDD" w14:paraId="17020EE6" w14:textId="77777777" w:rsidTr="004938E8">
        <w:trPr>
          <w:gridAfter w:val="1"/>
          <w:wAfter w:w="38" w:type="dxa"/>
          <w:trHeight w:val="306"/>
        </w:trPr>
        <w:tc>
          <w:tcPr>
            <w:tcW w:w="9862" w:type="dxa"/>
            <w:gridSpan w:val="5"/>
            <w:shd w:val="clear" w:color="auto" w:fill="F7CAAC"/>
            <w:vAlign w:val="center"/>
          </w:tcPr>
          <w:p w14:paraId="669FAECE" w14:textId="77777777" w:rsidR="000F2EDD" w:rsidRDefault="000F2EDD" w:rsidP="004938E8">
            <w:pPr>
              <w:rPr>
                <w:b/>
              </w:rPr>
            </w:pPr>
            <w:r>
              <w:rPr>
                <w:b/>
              </w:rPr>
              <w:t>Informace o spolupráci s praxí vztahující se ke studijnímu programu</w:t>
            </w:r>
          </w:p>
        </w:tc>
      </w:tr>
      <w:tr w:rsidR="000F2EDD" w14:paraId="77537872" w14:textId="77777777" w:rsidTr="004938E8">
        <w:trPr>
          <w:gridBefore w:val="1"/>
          <w:wBefore w:w="6" w:type="dxa"/>
          <w:trHeight w:val="1700"/>
        </w:trPr>
        <w:tc>
          <w:tcPr>
            <w:tcW w:w="9894" w:type="dxa"/>
            <w:gridSpan w:val="5"/>
            <w:shd w:val="clear" w:color="auto" w:fill="FFFFFF"/>
          </w:tcPr>
          <w:p w14:paraId="45023CE9" w14:textId="77777777" w:rsidR="000F2EDD" w:rsidRDefault="000F2EDD" w:rsidP="004938E8">
            <w:pPr>
              <w:spacing w:after="60"/>
              <w:jc w:val="both"/>
              <w:rPr>
                <w:lang w:eastAsia="en-US"/>
              </w:rPr>
            </w:pPr>
            <w:r>
              <w:rPr>
                <w:lang w:eastAsia="en-US"/>
              </w:rPr>
              <w:t xml:space="preserve">Na FLKŘ </w:t>
            </w:r>
            <w:r w:rsidRPr="00D35634">
              <w:rPr>
                <w:lang w:eastAsia="en-US"/>
              </w:rPr>
              <w:t xml:space="preserve">je kladen </w:t>
            </w:r>
            <w:r>
              <w:rPr>
                <w:lang w:eastAsia="en-US"/>
              </w:rPr>
              <w:t xml:space="preserve">velký důraz </w:t>
            </w:r>
            <w:r w:rsidRPr="00D35634">
              <w:rPr>
                <w:lang w:eastAsia="en-US"/>
              </w:rPr>
              <w:t>na úzkou spolupráci s praxí</w:t>
            </w:r>
            <w:r>
              <w:rPr>
                <w:lang w:eastAsia="en-US"/>
              </w:rPr>
              <w:t xml:space="preserve">. Pro Ministerstvo vnitra byly v roce 2023 vypracovány dva výstupy: </w:t>
            </w:r>
            <w:r w:rsidRPr="00CF6221">
              <w:rPr>
                <w:i/>
                <w:iCs/>
                <w:lang w:eastAsia="en-US"/>
              </w:rPr>
              <w:t>Zpracování metodického postupu pro predikci vývoje mimořádných událostí</w:t>
            </w:r>
            <w:r>
              <w:rPr>
                <w:lang w:eastAsia="en-US"/>
              </w:rPr>
              <w:t xml:space="preserve"> a </w:t>
            </w:r>
            <w:r w:rsidRPr="00CF6221">
              <w:rPr>
                <w:i/>
                <w:iCs/>
                <w:lang w:eastAsia="en-US"/>
              </w:rPr>
              <w:t>SW predikce vývoje mimořádných událostí a krizových situací</w:t>
            </w:r>
            <w:r>
              <w:rPr>
                <w:lang w:eastAsia="en-US"/>
              </w:rPr>
              <w:t>. V rámci inovačního voucheru Ministerstva průmyslu a obchodu byla rozvinuta spolupráce s firmou MIPEXA, s.r.o. (</w:t>
            </w:r>
            <w:r w:rsidRPr="00CF6221">
              <w:rPr>
                <w:i/>
                <w:iCs/>
                <w:lang w:eastAsia="en-US"/>
              </w:rPr>
              <w:t>Realizace poradenských a expertních služeb zaměřených na procesní inovaci</w:t>
            </w:r>
            <w:r>
              <w:rPr>
                <w:lang w:eastAsia="en-US"/>
              </w:rPr>
              <w:t>). V rámci programu TRIO (</w:t>
            </w:r>
            <w:r w:rsidRPr="00CF6221">
              <w:rPr>
                <w:i/>
                <w:iCs/>
                <w:lang w:eastAsia="en-US"/>
              </w:rPr>
              <w:t>FV30337/Biologicky aktivní skleněné matrice pro účinnou hygienizaci vod</w:t>
            </w:r>
            <w:r>
              <w:rPr>
                <w:lang w:eastAsia="en-US"/>
              </w:rPr>
              <w:t xml:space="preserve">) FLKŘ spolupracovala s firmou NEDFORM, s.r.o. </w:t>
            </w:r>
            <w:r w:rsidRPr="00CF6221">
              <w:rPr>
                <w:i/>
                <w:iCs/>
                <w:lang w:eastAsia="en-US"/>
              </w:rPr>
              <w:t>Analýza rizik měkkého cíle NMP Rožnov pod Radhoštěm</w:t>
            </w:r>
            <w:r>
              <w:rPr>
                <w:lang w:eastAsia="en-US"/>
              </w:rPr>
              <w:t xml:space="preserve"> byla vypracována na zadání </w:t>
            </w:r>
            <w:r w:rsidRPr="0046627B">
              <w:rPr>
                <w:lang w:eastAsia="en-US"/>
              </w:rPr>
              <w:t>Národní</w:t>
            </w:r>
            <w:r>
              <w:rPr>
                <w:lang w:eastAsia="en-US"/>
              </w:rPr>
              <w:t>ho</w:t>
            </w:r>
            <w:r w:rsidRPr="0046627B">
              <w:rPr>
                <w:lang w:eastAsia="en-US"/>
              </w:rPr>
              <w:t xml:space="preserve"> muze</w:t>
            </w:r>
            <w:r>
              <w:rPr>
                <w:lang w:eastAsia="en-US"/>
              </w:rPr>
              <w:t>a</w:t>
            </w:r>
            <w:r w:rsidRPr="0046627B">
              <w:rPr>
                <w:lang w:eastAsia="en-US"/>
              </w:rPr>
              <w:t xml:space="preserve"> v přírodě Rožnov pod Radhoštěm</w:t>
            </w:r>
            <w:r>
              <w:rPr>
                <w:lang w:eastAsia="en-US"/>
              </w:rPr>
              <w:t>.</w:t>
            </w:r>
          </w:p>
          <w:p w14:paraId="01E788B2" w14:textId="77777777" w:rsidR="000F2EDD" w:rsidRPr="00FB5A66" w:rsidRDefault="000F2EDD" w:rsidP="004938E8">
            <w:pPr>
              <w:spacing w:after="60"/>
              <w:jc w:val="both"/>
              <w:rPr>
                <w:i/>
                <w:iCs/>
                <w:lang w:eastAsia="en-US"/>
              </w:rPr>
            </w:pPr>
            <w:r w:rsidRPr="00D35634">
              <w:rPr>
                <w:lang w:eastAsia="en-US"/>
              </w:rPr>
              <w:t xml:space="preserve">V roce 2023 uspořádala fakulta první </w:t>
            </w:r>
            <w:r w:rsidRPr="00D35634">
              <w:t>„Business for Breakfast – Triangle Way”. Setkání, kterého se zúčastnilo více než dvacet zástupců z veřejné i podnikatelské sféry, bylo velmi úspěšné a přineslo řadu pozitivních výsledků.</w:t>
            </w:r>
            <w:r w:rsidRPr="00D35634">
              <w:rPr>
                <w:i/>
                <w:iCs/>
              </w:rPr>
              <w:t xml:space="preserve"> </w:t>
            </w:r>
            <w:r w:rsidRPr="00FB5A66">
              <w:rPr>
                <w:rStyle w:val="Zdraznn"/>
              </w:rPr>
              <w:t>Hlavním cílem akce bylo propojit akademickou sféru s praxí, a to nejen s veřejnými podniky, jako je </w:t>
            </w:r>
            <w:r>
              <w:rPr>
                <w:rStyle w:val="Zdraznn"/>
              </w:rPr>
              <w:t>H</w:t>
            </w:r>
            <w:r w:rsidRPr="00FB5A66">
              <w:rPr>
                <w:rStyle w:val="Zdraznn"/>
              </w:rPr>
              <w:t>ospodářská komora či Úřad vlády, ale především s městem Uherské Hradiště a podnikatelskou sférou. Setkání se zúčastnili zástupci firem Colorlak a. s., Altech spol. s r. o., Thermacut, k. s., EGOE plus a. s., Ray Service a. s., Mipexa, s. r. o., Krajská hospodářská komora, Synot Tip, a. s., Městský úřad Uh. Hradiště, Mesit holding a. s., Evektor, spol. s r. o., Kyocera, 5M s. r. o., Forschner spol. s r. o. a Úřad vlády.</w:t>
            </w:r>
          </w:p>
          <w:p w14:paraId="2A73C42C" w14:textId="77777777" w:rsidR="000F2EDD" w:rsidRDefault="000F2EDD" w:rsidP="004938E8">
            <w:pPr>
              <w:tabs>
                <w:tab w:val="left" w:pos="284"/>
              </w:tabs>
              <w:rPr>
                <w:b/>
              </w:rPr>
            </w:pPr>
          </w:p>
          <w:p w14:paraId="3639859C" w14:textId="77777777" w:rsidR="000F2EDD" w:rsidRPr="009D0CF3" w:rsidRDefault="000F2EDD" w:rsidP="004938E8">
            <w:pPr>
              <w:tabs>
                <w:tab w:val="left" w:pos="284"/>
              </w:tabs>
              <w:jc w:val="both"/>
            </w:pPr>
            <w:r w:rsidRPr="009D0CF3">
              <w:t xml:space="preserve">Ve studijním </w:t>
            </w:r>
            <w:r>
              <w:t>procesu</w:t>
            </w:r>
            <w:r w:rsidRPr="009D0CF3">
              <w:t xml:space="preserve"> studijního programu </w:t>
            </w:r>
            <w:r>
              <w:t>Management rizik</w:t>
            </w:r>
            <w:r w:rsidRPr="009D0CF3">
              <w:t xml:space="preserve"> </w:t>
            </w:r>
            <w:r>
              <w:t>předpokládáme i nadále spolupráci</w:t>
            </w:r>
            <w:r w:rsidRPr="009D0CF3">
              <w:t xml:space="preserve"> s</w:t>
            </w:r>
            <w:r>
              <w:t> významnými firmami a </w:t>
            </w:r>
            <w:r w:rsidRPr="009D0CF3">
              <w:t>institucemi</w:t>
            </w:r>
            <w:r>
              <w:t>, a</w:t>
            </w:r>
            <w:r w:rsidRPr="009D0CF3">
              <w:t xml:space="preserve"> to především </w:t>
            </w:r>
            <w:r>
              <w:t>při realizaci těchto aktivit</w:t>
            </w:r>
            <w:r w:rsidRPr="009D0CF3">
              <w:t>:</w:t>
            </w:r>
          </w:p>
          <w:p w14:paraId="57C76FF0" w14:textId="77777777" w:rsidR="000F2EDD" w:rsidRDefault="000F2EDD" w:rsidP="000F2EDD">
            <w:pPr>
              <w:numPr>
                <w:ilvl w:val="0"/>
                <w:numId w:val="66"/>
              </w:numPr>
              <w:tabs>
                <w:tab w:val="left" w:pos="284"/>
              </w:tabs>
              <w:jc w:val="both"/>
            </w:pPr>
            <w:r>
              <w:t xml:space="preserve">v rámci </w:t>
            </w:r>
            <w:r w:rsidRPr="009D0CF3">
              <w:t xml:space="preserve">zapojení odborníků z praxe do výuky (pravidelné i vyžádané přednášky, cvičení, projektová výuka, konzultace) </w:t>
            </w:r>
            <w:r>
              <w:t xml:space="preserve">např. Ing. </w:t>
            </w:r>
            <w:r>
              <w:rPr>
                <w:lang w:eastAsia="en-US"/>
              </w:rPr>
              <w:t>Marek Urban – Cross Zlín, Ing. Kristýna Benešová – Magistrát hl. města Prahy, Pavel Klein - krizový manager, mjr. Mgr. Ing. David Vorel - Celní správa ČR, Mgr. et Mgr. František Paulus, Ph.D. - IOO Lázně Bohdaneč,</w:t>
            </w:r>
          </w:p>
          <w:p w14:paraId="191E21DB" w14:textId="77777777" w:rsidR="000F2EDD" w:rsidRPr="009D0CF3" w:rsidRDefault="000F2EDD" w:rsidP="000F2EDD">
            <w:pPr>
              <w:numPr>
                <w:ilvl w:val="0"/>
                <w:numId w:val="66"/>
              </w:numPr>
              <w:tabs>
                <w:tab w:val="left" w:pos="284"/>
              </w:tabs>
              <w:jc w:val="both"/>
            </w:pPr>
            <w:r w:rsidRPr="008F0F78">
              <w:t xml:space="preserve">smluvní spolupráce </w:t>
            </w:r>
            <w:r>
              <w:t xml:space="preserve">např. </w:t>
            </w:r>
            <w:r w:rsidRPr="008F0F78">
              <w:t>se</w:t>
            </w:r>
            <w:r>
              <w:t xml:space="preserve"> </w:t>
            </w:r>
            <w:r w:rsidRPr="008F0F78">
              <w:t>Zlínským krajem,</w:t>
            </w:r>
            <w:r>
              <w:t xml:space="preserve"> </w:t>
            </w:r>
            <w:r w:rsidRPr="007039C1">
              <w:t xml:space="preserve">statutárním městem Zlín, </w:t>
            </w:r>
            <w:r w:rsidRPr="004143A6">
              <w:t>Hasičský</w:t>
            </w:r>
            <w:r>
              <w:t>m</w:t>
            </w:r>
            <w:r w:rsidRPr="004143A6">
              <w:t xml:space="preserve"> záchranný</w:t>
            </w:r>
            <w:r>
              <w:t>m</w:t>
            </w:r>
            <w:r w:rsidRPr="004143A6">
              <w:t xml:space="preserve"> sbor</w:t>
            </w:r>
            <w:r>
              <w:t>em</w:t>
            </w:r>
            <w:r w:rsidRPr="004143A6">
              <w:t xml:space="preserve"> Zlínského kraje</w:t>
            </w:r>
            <w:r w:rsidRPr="007039C1">
              <w:t xml:space="preserve">, </w:t>
            </w:r>
            <w:r w:rsidRPr="008F0F78">
              <w:t>Moravský</w:t>
            </w:r>
            <w:r>
              <w:t>m</w:t>
            </w:r>
            <w:r w:rsidRPr="008F0F78">
              <w:t xml:space="preserve"> letecký</w:t>
            </w:r>
            <w:r>
              <w:t>m</w:t>
            </w:r>
            <w:r w:rsidRPr="008F0F78">
              <w:t xml:space="preserve"> klastr</w:t>
            </w:r>
            <w:r>
              <w:t>em,</w:t>
            </w:r>
          </w:p>
          <w:p w14:paraId="340595F7" w14:textId="77777777" w:rsidR="000F2EDD" w:rsidRPr="00282F6E" w:rsidRDefault="000F2EDD" w:rsidP="000F2EDD">
            <w:pPr>
              <w:numPr>
                <w:ilvl w:val="0"/>
                <w:numId w:val="66"/>
              </w:numPr>
              <w:tabs>
                <w:tab w:val="left" w:pos="284"/>
              </w:tabs>
              <w:jc w:val="both"/>
            </w:pPr>
            <w:r>
              <w:t xml:space="preserve">při zajišťování </w:t>
            </w:r>
            <w:r w:rsidRPr="009D0CF3">
              <w:t>studentsk</w:t>
            </w:r>
            <w:r>
              <w:t>ých</w:t>
            </w:r>
            <w:r w:rsidRPr="009D0CF3">
              <w:t xml:space="preserve"> prax</w:t>
            </w:r>
            <w:r>
              <w:t>í např. ve firmách Ego Zlín, s. r. o.</w:t>
            </w:r>
            <w:r w:rsidRPr="008F0F78">
              <w:t xml:space="preserve">, </w:t>
            </w:r>
            <w:r w:rsidRPr="00CE1575">
              <w:t>AWL-Techniek CZ s.</w:t>
            </w:r>
            <w:r>
              <w:t xml:space="preserve"> </w:t>
            </w:r>
            <w:r w:rsidRPr="00CE1575">
              <w:t>r.</w:t>
            </w:r>
            <w:r>
              <w:t xml:space="preserve"> </w:t>
            </w:r>
            <w:r w:rsidRPr="00CE1575">
              <w:t>o., M</w:t>
            </w:r>
            <w:r>
              <w:t>esit</w:t>
            </w:r>
            <w:r w:rsidRPr="00CE1575">
              <w:t xml:space="preserve"> holding, a.</w:t>
            </w:r>
            <w:r>
              <w:t xml:space="preserve"> </w:t>
            </w:r>
            <w:r w:rsidRPr="00CE1575">
              <w:t>s., K</w:t>
            </w:r>
            <w:r>
              <w:t>ovoplast</w:t>
            </w:r>
            <w:r w:rsidRPr="00CE1575">
              <w:t xml:space="preserve"> výrobní</w:t>
            </w:r>
            <w:r w:rsidRPr="00CE1575">
              <w:softHyphen/>
              <w:t xml:space="preserve"> družstvo, Poclain Hydraulics, s.</w:t>
            </w:r>
            <w:r>
              <w:t xml:space="preserve"> </w:t>
            </w:r>
            <w:r w:rsidRPr="00CE1575">
              <w:t>r.</w:t>
            </w:r>
            <w:r>
              <w:t xml:space="preserve"> </w:t>
            </w:r>
            <w:r w:rsidRPr="00CE1575">
              <w:t>o., Evektor, spol. s r.</w:t>
            </w:r>
            <w:r>
              <w:t xml:space="preserve"> </w:t>
            </w:r>
            <w:r w:rsidRPr="00CE1575">
              <w:t>o., Ham</w:t>
            </w:r>
            <w:r>
              <w:t>é</w:t>
            </w:r>
            <w:r w:rsidRPr="00CE1575">
              <w:t>, a.</w:t>
            </w:r>
            <w:r>
              <w:t xml:space="preserve"> </w:t>
            </w:r>
            <w:r w:rsidRPr="00CE1575">
              <w:t>s., Thermacut, k.</w:t>
            </w:r>
            <w:r>
              <w:t xml:space="preserve"> </w:t>
            </w:r>
            <w:r w:rsidRPr="00CE1575">
              <w:t xml:space="preserve">s., </w:t>
            </w:r>
            <w:r w:rsidRPr="000664DA">
              <w:t xml:space="preserve">Hella </w:t>
            </w:r>
            <w:r>
              <w:t>Autotechnik</w:t>
            </w:r>
            <w:r w:rsidRPr="00CE1575">
              <w:t xml:space="preserve"> </w:t>
            </w:r>
            <w:r>
              <w:t>Nova</w:t>
            </w:r>
            <w:r w:rsidRPr="00CE1575">
              <w:t xml:space="preserve">, </w:t>
            </w:r>
            <w:r>
              <w:t>s</w:t>
            </w:r>
            <w:r w:rsidRPr="00CE1575">
              <w:t>.</w:t>
            </w:r>
            <w:r>
              <w:t xml:space="preserve"> r</w:t>
            </w:r>
            <w:r w:rsidRPr="00CE1575">
              <w:t>.</w:t>
            </w:r>
            <w:r>
              <w:t xml:space="preserve"> o</w:t>
            </w:r>
            <w:r w:rsidRPr="00CE1575">
              <w:t>., Miele technika s.</w:t>
            </w:r>
            <w:r>
              <w:t xml:space="preserve"> </w:t>
            </w:r>
            <w:r w:rsidRPr="00CE1575">
              <w:t>r.</w:t>
            </w:r>
            <w:r>
              <w:t xml:space="preserve"> </w:t>
            </w:r>
            <w:r w:rsidRPr="00CE1575">
              <w:t xml:space="preserve">o., Siemens, s. r. o., </w:t>
            </w:r>
            <w:r w:rsidRPr="00282F6E">
              <w:t>Mubea – HZP s. r. o., Prostějov</w:t>
            </w:r>
            <w:r w:rsidRPr="00CE1575">
              <w:t>, AVX Czech Republic, s.</w:t>
            </w:r>
            <w:r>
              <w:t xml:space="preserve"> </w:t>
            </w:r>
            <w:r w:rsidRPr="00CE1575">
              <w:t xml:space="preserve">r.o., S+C </w:t>
            </w:r>
            <w:r>
              <w:t>A</w:t>
            </w:r>
            <w:r w:rsidRPr="00CE1575">
              <w:t>lfanametal s.</w:t>
            </w:r>
            <w:r>
              <w:t xml:space="preserve"> </w:t>
            </w:r>
            <w:r w:rsidRPr="00CE1575">
              <w:t>r.</w:t>
            </w:r>
            <w:r>
              <w:t xml:space="preserve"> </w:t>
            </w:r>
            <w:r w:rsidRPr="00CE1575">
              <w:t>o., koncern, MOSS logistics, s.</w:t>
            </w:r>
            <w:r>
              <w:t xml:space="preserve"> </w:t>
            </w:r>
            <w:r w:rsidRPr="00CE1575">
              <w:t>r.</w:t>
            </w:r>
            <w:r>
              <w:t xml:space="preserve"> </w:t>
            </w:r>
            <w:r w:rsidRPr="00CE1575">
              <w:t xml:space="preserve">o., </w:t>
            </w:r>
            <w:r w:rsidRPr="008F0F78">
              <w:t>Albo Schlenk</w:t>
            </w:r>
            <w:r>
              <w:t>,</w:t>
            </w:r>
            <w:r w:rsidRPr="008F0F78">
              <w:t xml:space="preserve"> s. r. o., </w:t>
            </w:r>
            <w:r w:rsidRPr="00CE1575">
              <w:t>Aircraft Industries, a.</w:t>
            </w:r>
            <w:r>
              <w:t xml:space="preserve"> </w:t>
            </w:r>
            <w:r w:rsidRPr="00CE1575">
              <w:t>s.,</w:t>
            </w:r>
            <w:r>
              <w:t xml:space="preserve"> Altech spol. s r. o., Agrotec a. s., Mipexa, s. r. o., </w:t>
            </w:r>
            <w:r w:rsidRPr="00282F6E">
              <w:t>ABB s. r. o., Brno, GAN a. s., Uherské Hradiště, Kovárna VIVA a. s., Zlín, KOVOPLAST, výrobní družstvo, Hluk, NTS Prometal Machining s. r. o, Slavičín</w:t>
            </w:r>
            <w:r>
              <w:t xml:space="preserve">, </w:t>
            </w:r>
            <w:r w:rsidRPr="00282F6E">
              <w:t>Vitesco Technologies Czech Republic s. r. o., Frenštát pod Radhoštěm</w:t>
            </w:r>
            <w:r>
              <w:t xml:space="preserve">, </w:t>
            </w:r>
          </w:p>
          <w:p w14:paraId="5557028A" w14:textId="77777777" w:rsidR="000F2EDD" w:rsidRDefault="000F2EDD" w:rsidP="000F2EDD">
            <w:pPr>
              <w:pStyle w:val="Odstavecseseznamem"/>
              <w:numPr>
                <w:ilvl w:val="0"/>
                <w:numId w:val="66"/>
              </w:numPr>
              <w:tabs>
                <w:tab w:val="left" w:pos="284"/>
              </w:tabs>
              <w:jc w:val="both"/>
            </w:pPr>
            <w:r>
              <w:t xml:space="preserve">spolupráce se orgány státní správy a samosprávy např. Městský úřad Uherské Hradiště, </w:t>
            </w:r>
            <w:r w:rsidRPr="000664DA">
              <w:t>Krajský úřad Zlín, Magistrát města Zlína</w:t>
            </w:r>
            <w:r>
              <w:t xml:space="preserve">, </w:t>
            </w:r>
            <w:r w:rsidRPr="004143A6">
              <w:t>Podnikatelský inkubátor Kunovice – Panský dvůr, s. r. o, Policie České republiky, Krajské ředitelství Zlín, Sběrné suroviny UH, s.r.o., Uherské Hradiště, Valašské muzeum v přírodě, p. o., Rožnov pod Radhošťěm, Uherskohradišťská nemocnice, a. s.</w:t>
            </w:r>
            <w:r>
              <w:t xml:space="preserve">, </w:t>
            </w:r>
          </w:p>
          <w:p w14:paraId="060951DC" w14:textId="77777777" w:rsidR="000F2EDD" w:rsidRPr="00062594" w:rsidRDefault="000F2EDD" w:rsidP="000F2EDD">
            <w:pPr>
              <w:pStyle w:val="Odstavecseseznamem"/>
              <w:numPr>
                <w:ilvl w:val="0"/>
                <w:numId w:val="66"/>
              </w:numPr>
              <w:tabs>
                <w:tab w:val="left" w:pos="284"/>
              </w:tabs>
              <w:jc w:val="both"/>
            </w:pPr>
            <w:r w:rsidRPr="00062594">
              <w:t xml:space="preserve">exkurzí do firem jako součást výuky, např. Miele technika s. r. o., Barum Continental s. r. o., Thermacut k. s., Altech spol. s r.o., Cross Zlín, </w:t>
            </w:r>
            <w:r w:rsidRPr="00C15743">
              <w:rPr>
                <w:rStyle w:val="Zdraznn"/>
              </w:rPr>
              <w:t>Colorlak a. s., Toptrans Šlapanice, DHL Pohořelice,</w:t>
            </w:r>
            <w:r w:rsidRPr="00062594">
              <w:rPr>
                <w:rStyle w:val="Zdraznn"/>
              </w:rPr>
              <w:t xml:space="preserve"> </w:t>
            </w:r>
            <w:r w:rsidRPr="00062594">
              <w:rPr>
                <w:color w:val="000000" w:themeColor="text1"/>
              </w:rPr>
              <w:t>Hella</w:t>
            </w:r>
            <w:r w:rsidRPr="00062594">
              <w:rPr>
                <w:color w:val="FF0000"/>
              </w:rPr>
              <w:t xml:space="preserve"> </w:t>
            </w:r>
            <w:r w:rsidRPr="00062594">
              <w:t>Autotechnik Nova, s.</w:t>
            </w:r>
            <w:r>
              <w:t> </w:t>
            </w:r>
            <w:r w:rsidRPr="00062594">
              <w:t>r.</w:t>
            </w:r>
            <w:r>
              <w:t> </w:t>
            </w:r>
            <w:r w:rsidRPr="00062594">
              <w:t>o.,</w:t>
            </w:r>
          </w:p>
          <w:p w14:paraId="2E9623B7" w14:textId="77777777" w:rsidR="000F2EDD" w:rsidRPr="009D0CF3" w:rsidRDefault="000F2EDD" w:rsidP="000F2EDD">
            <w:pPr>
              <w:numPr>
                <w:ilvl w:val="0"/>
                <w:numId w:val="66"/>
              </w:numPr>
              <w:tabs>
                <w:tab w:val="left" w:pos="284"/>
              </w:tabs>
              <w:jc w:val="both"/>
            </w:pPr>
            <w:r w:rsidRPr="009D0CF3">
              <w:t>případov</w:t>
            </w:r>
            <w:r>
              <w:t xml:space="preserve">ých studií </w:t>
            </w:r>
            <w:r w:rsidRPr="009D0CF3">
              <w:t>zařazen</w:t>
            </w:r>
            <w:r>
              <w:t>ých</w:t>
            </w:r>
            <w:r w:rsidRPr="009D0CF3">
              <w:t xml:space="preserve"> do výuky,</w:t>
            </w:r>
          </w:p>
          <w:p w14:paraId="50E4DF33" w14:textId="77777777" w:rsidR="000F2EDD" w:rsidRPr="00E31DDB" w:rsidRDefault="000F2EDD" w:rsidP="000F2EDD">
            <w:pPr>
              <w:numPr>
                <w:ilvl w:val="0"/>
                <w:numId w:val="66"/>
              </w:numPr>
              <w:tabs>
                <w:tab w:val="left" w:pos="284"/>
              </w:tabs>
              <w:jc w:val="both"/>
            </w:pPr>
            <w:r w:rsidRPr="009D0CF3">
              <w:t xml:space="preserve">zadávání a řešení kvalifikačních prací dle potřeb </w:t>
            </w:r>
            <w:r>
              <w:t>spolupracujících firem a institucí.</w:t>
            </w:r>
          </w:p>
        </w:tc>
      </w:tr>
    </w:tbl>
    <w:p w14:paraId="5840B435" w14:textId="77777777" w:rsidR="000F2EDD" w:rsidRDefault="000F2EDD" w:rsidP="004938E8">
      <w:pPr>
        <w:tabs>
          <w:tab w:val="left" w:pos="284"/>
        </w:tabs>
      </w:pPr>
    </w:p>
    <w:p w14:paraId="454E4CC4" w14:textId="77777777" w:rsidR="000F2EDD" w:rsidRDefault="000F2EDD" w:rsidP="004938E8"/>
    <w:p w14:paraId="67E3CA2D" w14:textId="77777777" w:rsidR="000F2EDD" w:rsidRDefault="000F2EDD" w:rsidP="004938E8"/>
    <w:p w14:paraId="28D00B6C" w14:textId="77777777" w:rsidR="000F2EDD" w:rsidRDefault="000F2EDD" w:rsidP="004938E8"/>
    <w:p w14:paraId="5052F75D" w14:textId="77777777" w:rsidR="000F2EDD" w:rsidRDefault="000F2EDD" w:rsidP="004938E8">
      <w:pPr>
        <w:spacing w:after="160" w:line="259" w:lineRule="auto"/>
      </w:pPr>
    </w:p>
    <w:p w14:paraId="19E88F6B" w14:textId="77777777" w:rsidR="000F2EDD" w:rsidRDefault="000F2EDD" w:rsidP="004938E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0F2EDD" w14:paraId="724A5EC0" w14:textId="77777777" w:rsidTr="004938E8">
        <w:tc>
          <w:tcPr>
            <w:tcW w:w="9859" w:type="dxa"/>
            <w:tcBorders>
              <w:bottom w:val="double" w:sz="4" w:space="0" w:color="auto"/>
            </w:tcBorders>
            <w:shd w:val="clear" w:color="auto" w:fill="BDD6EE"/>
          </w:tcPr>
          <w:p w14:paraId="09D2AD2D" w14:textId="77777777" w:rsidR="000F2EDD" w:rsidRDefault="000F2EDD" w:rsidP="004938E8">
            <w:pPr>
              <w:jc w:val="both"/>
              <w:rPr>
                <w:b/>
                <w:sz w:val="28"/>
              </w:rPr>
            </w:pPr>
            <w:r>
              <w:rPr>
                <w:b/>
                <w:sz w:val="28"/>
              </w:rPr>
              <w:t>C-III – Informační zabezpečení studijního programu</w:t>
            </w:r>
          </w:p>
        </w:tc>
      </w:tr>
      <w:tr w:rsidR="000F2EDD" w14:paraId="72FE1A75" w14:textId="77777777" w:rsidTr="004938E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2A21EFED" w14:textId="77777777" w:rsidR="000F2EDD" w:rsidRDefault="000F2EDD" w:rsidP="004938E8">
            <w:r>
              <w:rPr>
                <w:b/>
              </w:rPr>
              <w:t xml:space="preserve">Název a stručný popis studijního informačního systému </w:t>
            </w:r>
          </w:p>
        </w:tc>
      </w:tr>
      <w:tr w:rsidR="000F2EDD" w14:paraId="63C77332" w14:textId="77777777" w:rsidTr="004938E8">
        <w:trPr>
          <w:trHeight w:val="2268"/>
        </w:trPr>
        <w:tc>
          <w:tcPr>
            <w:tcW w:w="9859" w:type="dxa"/>
            <w:tcBorders>
              <w:top w:val="single" w:sz="2" w:space="0" w:color="auto"/>
              <w:left w:val="single" w:sz="2" w:space="0" w:color="auto"/>
              <w:bottom w:val="single" w:sz="2" w:space="0" w:color="auto"/>
              <w:right w:val="single" w:sz="2" w:space="0" w:color="auto"/>
            </w:tcBorders>
          </w:tcPr>
          <w:p w14:paraId="1949DFA9" w14:textId="77777777" w:rsidR="000F2EDD" w:rsidRPr="00470252" w:rsidRDefault="000F2EDD" w:rsidP="004938E8">
            <w:pPr>
              <w:pStyle w:val="Zkladntext20"/>
              <w:shd w:val="clear" w:color="auto" w:fill="auto"/>
              <w:spacing w:after="92" w:line="240" w:lineRule="exact"/>
              <w:ind w:firstLine="0"/>
              <w:jc w:val="both"/>
              <w:rPr>
                <w:rFonts w:ascii="Times New Roman" w:hAnsi="Times New Roman"/>
              </w:rPr>
            </w:pPr>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79" w:history="1">
              <w:r w:rsidRPr="00470252">
                <w:rPr>
                  <w:rStyle w:val="Hypertextovodkaz"/>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w:t>
            </w:r>
            <w:r>
              <w:rPr>
                <w:rFonts w:ascii="Times New Roman" w:hAnsi="Times New Roman"/>
              </w:rPr>
              <w:t> </w:t>
            </w:r>
            <w:r w:rsidRPr="00470252">
              <w:rPr>
                <w:rFonts w:ascii="Times New Roman" w:hAnsi="Times New Roman"/>
              </w:rPr>
              <w:t>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w:t>
            </w:r>
            <w:r>
              <w:rPr>
                <w:rFonts w:ascii="Times New Roman" w:hAnsi="Times New Roman"/>
              </w:rPr>
              <w:t> </w:t>
            </w:r>
            <w:r w:rsidRPr="00470252">
              <w:rPr>
                <w:rFonts w:ascii="Times New Roman" w:hAnsi="Times New Roman"/>
              </w:rPr>
              <w:t>tiskových sestav, pro část úkonů je jeho použití nevyhnutelné.</w:t>
            </w:r>
          </w:p>
          <w:p w14:paraId="42161243" w14:textId="77777777" w:rsidR="000F2EDD" w:rsidRDefault="000F2EDD" w:rsidP="004938E8">
            <w:pPr>
              <w:jc w:val="center"/>
            </w:pPr>
          </w:p>
        </w:tc>
      </w:tr>
      <w:tr w:rsidR="000F2EDD" w14:paraId="6081BBAA" w14:textId="77777777" w:rsidTr="004938E8">
        <w:trPr>
          <w:trHeight w:val="283"/>
        </w:trPr>
        <w:tc>
          <w:tcPr>
            <w:tcW w:w="9859" w:type="dxa"/>
            <w:shd w:val="clear" w:color="auto" w:fill="F7CAAC"/>
            <w:vAlign w:val="center"/>
          </w:tcPr>
          <w:p w14:paraId="759B43B7" w14:textId="77777777" w:rsidR="000F2EDD" w:rsidRDefault="000F2EDD" w:rsidP="004938E8">
            <w:pPr>
              <w:rPr>
                <w:b/>
              </w:rPr>
            </w:pPr>
            <w:r>
              <w:rPr>
                <w:b/>
              </w:rPr>
              <w:t>Přístup ke studijní literatuře</w:t>
            </w:r>
          </w:p>
        </w:tc>
      </w:tr>
      <w:tr w:rsidR="000F2EDD" w14:paraId="107D0487" w14:textId="77777777" w:rsidTr="004938E8">
        <w:trPr>
          <w:trHeight w:val="2268"/>
        </w:trPr>
        <w:tc>
          <w:tcPr>
            <w:tcW w:w="9859" w:type="dxa"/>
          </w:tcPr>
          <w:p w14:paraId="6C095015" w14:textId="77777777" w:rsidR="000F2EDD" w:rsidRDefault="000F2EDD" w:rsidP="004938E8">
            <w:pPr>
              <w:jc w:val="both"/>
              <w:textAlignment w:val="baseline"/>
              <w:rPr>
                <w:shd w:val="clear" w:color="auto" w:fill="FFFFFF"/>
              </w:rPr>
            </w:pPr>
            <w:r>
              <w:rPr>
                <w:shd w:val="clear" w:color="auto" w:fill="FFFFFF"/>
              </w:rPr>
              <w:t>I</w:t>
            </w:r>
            <w:r w:rsidRPr="00E04C07">
              <w:rPr>
                <w:shd w:val="clear" w:color="auto" w:fill="FFFFFF"/>
              </w:rPr>
              <w:t>nformační zdroje a informační služby pro všechny studijní programy realizované na UTB ve Zlíně zabezpečuje centrálně Knihovna UTB (dále jen „knihovna“). Ta sídlí v moderních prostorách Univerzitního centra a je navštěvována studenty a</w:t>
            </w:r>
            <w:r>
              <w:rPr>
                <w:shd w:val="clear" w:color="auto" w:fill="FFFFFF"/>
              </w:rPr>
              <w:t> </w:t>
            </w:r>
            <w:r w:rsidRPr="00E04C07">
              <w:rPr>
                <w:shd w:val="clear" w:color="auto" w:fill="FFFFFF"/>
              </w:rPr>
              <w:t>pedagogy ze všech fakult, ale i čtenáři z řad odborné veřejnosti, neboť se jedná o největší univerzální odbornou knihovnu ve Zlínském kraji.</w:t>
            </w:r>
          </w:p>
          <w:p w14:paraId="3C5221FA" w14:textId="77777777" w:rsidR="000F2EDD" w:rsidRDefault="000F2EDD" w:rsidP="004938E8">
            <w:pPr>
              <w:jc w:val="both"/>
              <w:textAlignment w:val="baseline"/>
              <w:rPr>
                <w:shd w:val="clear" w:color="auto" w:fill="FFFFFF"/>
              </w:rPr>
            </w:pPr>
            <w:r w:rsidRPr="00E04C07">
              <w:rPr>
                <w:shd w:val="clear" w:color="auto" w:fill="FFFFFF"/>
              </w:rPr>
              <w:t xml:space="preserve">Kromě centrálního pracoviště ve Zlíně provozuje Knihovna UTB ještě i </w:t>
            </w:r>
            <w:r w:rsidRPr="00B0178C">
              <w:rPr>
                <w:b/>
                <w:shd w:val="clear" w:color="auto" w:fill="FFFFFF"/>
              </w:rPr>
              <w:t>areálovou studovnu přímo v budově Fakulty logistiky a krizového řízení v Uherském Hradišti</w:t>
            </w:r>
            <w:r>
              <w:rPr>
                <w:shd w:val="clear" w:color="auto" w:fill="FFFFFF"/>
              </w:rPr>
              <w:t xml:space="preserve"> disponující cca 25 studijními místy a 14 počítači, jejíž součástí je i relaxační zóna.</w:t>
            </w:r>
            <w:r w:rsidRPr="00E04C07">
              <w:rPr>
                <w:shd w:val="clear" w:color="auto" w:fill="FFFFFF"/>
              </w:rPr>
              <w:t xml:space="preserve"> </w:t>
            </w:r>
            <w:r>
              <w:rPr>
                <w:shd w:val="clear" w:color="auto" w:fill="FFFFFF"/>
              </w:rPr>
              <w:t>Studenti zde mají možnost i připojení vlastního notebooku. V jejím fondu je k okamžitému použití více než 1800 knih z oborů, které přímo souvisejí se studijními programy realizovanými fakultou. Zároveň je</w:t>
            </w:r>
            <w:r w:rsidRPr="00E04C07">
              <w:rPr>
                <w:shd w:val="clear" w:color="auto" w:fill="FFFFFF"/>
              </w:rPr>
              <w:t xml:space="preserve"> provozována také služba pravidelného dovozu </w:t>
            </w:r>
            <w:r>
              <w:rPr>
                <w:shd w:val="clear" w:color="auto" w:fill="FFFFFF"/>
              </w:rPr>
              <w:t xml:space="preserve">literatury ze Zlínské centrály s možností vyzvedávání buď přímo ve studovně nebo prostřednictvím samoobslužného boxu pro vyzvedávání/vracení knih. Samozřejmostí je zde přístup k wi-fi, barevného tisku, kopírování a skenování na multifunkčním zařízení, knižní skener, užití kroužkové vazby, možnost zapůjčení sluchátek a zapisovací DVD RW mechaniky. </w:t>
            </w:r>
          </w:p>
          <w:p w14:paraId="35EE4079" w14:textId="77777777" w:rsidR="000F2EDD" w:rsidRDefault="000F2EDD" w:rsidP="004938E8">
            <w:pPr>
              <w:jc w:val="both"/>
              <w:textAlignment w:val="baseline"/>
              <w:rPr>
                <w:shd w:val="clear" w:color="auto" w:fill="FFFFFF"/>
              </w:rPr>
            </w:pPr>
          </w:p>
          <w:p w14:paraId="102C34D5" w14:textId="77777777" w:rsidR="000F2EDD" w:rsidRDefault="000F2EDD" w:rsidP="004938E8">
            <w:pPr>
              <w:jc w:val="both"/>
              <w:textAlignment w:val="baseline"/>
            </w:pPr>
            <w:r w:rsidRPr="00E04C07">
              <w:rPr>
                <w:b/>
                <w:bCs/>
                <w:shd w:val="clear" w:color="auto" w:fill="FFFFFF"/>
              </w:rPr>
              <w:t>V knihovně</w:t>
            </w:r>
            <w:r>
              <w:rPr>
                <w:b/>
                <w:bCs/>
                <w:shd w:val="clear" w:color="auto" w:fill="FFFFFF"/>
              </w:rPr>
              <w:t xml:space="preserve"> UTB</w:t>
            </w:r>
            <w:r w:rsidRPr="00E04C07">
              <w:rPr>
                <w:b/>
                <w:bCs/>
                <w:shd w:val="clear" w:color="auto" w:fill="FFFFFF"/>
              </w:rPr>
              <w:t xml:space="preserve">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w:t>
            </w:r>
            <w:r>
              <w:rPr>
                <w:shd w:val="clear" w:color="auto" w:fill="FFFFFF"/>
              </w:rPr>
              <w:t>170</w:t>
            </w:r>
            <w:r w:rsidRPr="00E04C07">
              <w:rPr>
                <w:shd w:val="clear" w:color="auto" w:fill="FFFFFF"/>
              </w:rPr>
              <w:t xml:space="preserve"> počítačů a dostatečné množství přípojných míst pro notebooky</w:t>
            </w:r>
            <w:r>
              <w:rPr>
                <w:shd w:val="clear" w:color="auto" w:fill="FFFFFF"/>
              </w:rPr>
              <w:t xml:space="preserve"> včetně Wi-Fi sítě</w:t>
            </w:r>
            <w:r w:rsidRPr="00E04C07">
              <w:rPr>
                <w:shd w:val="clear" w:color="auto" w:fill="FFFFFF"/>
              </w:rPr>
              <w:t xml:space="preserve">. Knihovna je vybavena virtuální technologií WMware s klientskými stanicemi </w:t>
            </w:r>
            <w:r>
              <w:rPr>
                <w:shd w:val="clear" w:color="auto" w:fill="FFFFFF"/>
              </w:rPr>
              <w:t>Fujitsu Futro S7011</w:t>
            </w:r>
            <w:r w:rsidRPr="00E04C07">
              <w:rPr>
                <w:shd w:val="clear" w:color="auto" w:fill="FFFFFF"/>
              </w:rPr>
              <w:t>.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w:t>
            </w:r>
            <w:r>
              <w:rPr>
                <w:shd w:val="clear" w:color="auto" w:fill="FFFFFF"/>
              </w:rPr>
              <w:t> </w:t>
            </w:r>
            <w:r w:rsidRPr="00E04C07">
              <w:rPr>
                <w:shd w:val="clear" w:color="auto" w:fill="FFFFFF"/>
              </w:rPr>
              <w:t>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w:t>
            </w:r>
            <w:r>
              <w:rPr>
                <w:shd w:val="clear" w:color="auto" w:fill="FFFFFF"/>
              </w:rPr>
              <w:t> </w:t>
            </w:r>
            <w:r w:rsidRPr="00E04C07">
              <w:rPr>
                <w:shd w:val="clear" w:color="auto" w:fill="FFFFFF"/>
              </w:rPr>
              <w:t xml:space="preserve">akademické pracovníky týkající se například podpory vědeckovýzkumné činnosti, vyhledáváním v databázích nebo publikační a citační etikou. V knihovním fondu je téměř 150 000 knih, přičemž roční přírůstek každoročně přesahuje </w:t>
            </w:r>
            <w:r>
              <w:rPr>
                <w:shd w:val="clear" w:color="auto" w:fill="FFFFFF"/>
              </w:rPr>
              <w:t>3 </w:t>
            </w:r>
            <w:r w:rsidRPr="00E04C07">
              <w:rPr>
                <w:shd w:val="clear" w:color="auto" w:fill="FFFFFF"/>
              </w:rPr>
              <w:t>000</w:t>
            </w:r>
            <w:r>
              <w:rPr>
                <w:shd w:val="clear" w:color="auto" w:fill="FFFFFF"/>
              </w:rPr>
              <w:t xml:space="preserve"> tištěných</w:t>
            </w:r>
            <w:r w:rsidRPr="00E04C07">
              <w:rPr>
                <w:shd w:val="clear" w:color="auto" w:fill="FFFFFF"/>
              </w:rPr>
              <w:t xml:space="preserve"> knižních jednotek. Stále více knih je dostupných v elektronické podobě. Důležitá je zejména vysoká aktuálnost knihovního fondu, který je neustále doplňován. Knihovna odebírá </w:t>
            </w:r>
            <w:r>
              <w:rPr>
                <w:shd w:val="clear" w:color="auto" w:fill="FFFFFF"/>
              </w:rPr>
              <w:t>přibližně</w:t>
            </w:r>
            <w:r w:rsidRPr="00E04C07">
              <w:rPr>
                <w:shd w:val="clear" w:color="auto" w:fill="FFFFFF"/>
              </w:rPr>
              <w:t xml:space="preserv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0" w:tgtFrame="_blank" w:history="1">
              <w:r w:rsidRPr="00E04C07">
                <w:rPr>
                  <w:color w:val="0563C1"/>
                  <w:u w:val="single"/>
                  <w:shd w:val="clear" w:color="auto" w:fill="FFFFFF"/>
                </w:rPr>
                <w:t>http://digilib.k.utb.cz</w:t>
              </w:r>
            </w:hyperlink>
            <w:r w:rsidRPr="00E04C07">
              <w:rPr>
                <w:shd w:val="clear" w:color="auto" w:fill="FFFFFF"/>
              </w:rPr>
              <w:t xml:space="preserve">. Práce jsou zde zpravidla dostupné volně v plném textu. Kromě toho provozuje knihovna také repozitář publikační činnosti akademických pracovníků univerzity na adrese </w:t>
            </w:r>
            <w:hyperlink r:id="rId81" w:tgtFrame="_blank" w:history="1">
              <w:r w:rsidRPr="00E04C07">
                <w:rPr>
                  <w:color w:val="0563C1"/>
                  <w:u w:val="single"/>
                  <w:shd w:val="clear" w:color="auto" w:fill="FFFFFF"/>
                </w:rPr>
                <w:t>http://publikace.k.utb.cz</w:t>
              </w:r>
            </w:hyperlink>
            <w:r w:rsidRPr="00E04C07">
              <w:rPr>
                <w:shd w:val="clear" w:color="auto" w:fill="FFFFFF"/>
              </w:rPr>
              <w:t>. Knihovna také nabízí kurzy a konzultace pro</w:t>
            </w:r>
            <w:r>
              <w:rPr>
                <w:shd w:val="clear" w:color="auto" w:fill="FFFFFF"/>
              </w:rPr>
              <w:t> </w:t>
            </w:r>
            <w:r w:rsidRPr="00E04C07">
              <w:rPr>
                <w:shd w:val="clear" w:color="auto" w:fill="FFFFFF"/>
              </w:rPr>
              <w:t>studenty, zaměstnance, doktorandy, ale i širokou veřejnost.</w:t>
            </w:r>
            <w:r w:rsidRPr="00E04C07">
              <w:t> </w:t>
            </w:r>
          </w:p>
          <w:p w14:paraId="0AF37ED0" w14:textId="77777777" w:rsidR="000F2EDD" w:rsidRPr="00E04C07" w:rsidRDefault="000F2EDD" w:rsidP="004938E8">
            <w:pPr>
              <w:jc w:val="both"/>
              <w:textAlignment w:val="baseline"/>
              <w:rPr>
                <w:rFonts w:ascii="Segoe UI" w:hAnsi="Segoe UI" w:cs="Segoe UI"/>
                <w:sz w:val="18"/>
                <w:szCs w:val="18"/>
              </w:rPr>
            </w:pPr>
          </w:p>
          <w:p w14:paraId="3A54A437" w14:textId="77777777" w:rsidR="000F2EDD" w:rsidRPr="00E04C07" w:rsidRDefault="000F2EDD" w:rsidP="004938E8">
            <w:pPr>
              <w:jc w:val="both"/>
              <w:textAlignment w:val="baseline"/>
              <w:rPr>
                <w:rFonts w:ascii="Segoe UI" w:hAnsi="Segoe UI" w:cs="Segoe UI"/>
                <w:sz w:val="18"/>
                <w:szCs w:val="18"/>
              </w:rPr>
            </w:pPr>
            <w:r w:rsidRPr="00E04C07">
              <w:rPr>
                <w:shd w:val="clear" w:color="auto" w:fill="FFFFFF"/>
              </w:rPr>
              <w:t xml:space="preserve">E-learningová opora předmětů studijního programu </w:t>
            </w:r>
            <w:r>
              <w:rPr>
                <w:shd w:val="clear" w:color="auto" w:fill="FFFFFF"/>
              </w:rPr>
              <w:t>je</w:t>
            </w:r>
            <w:r w:rsidRPr="00E04C07">
              <w:rPr>
                <w:shd w:val="clear" w:color="auto" w:fill="FFFFFF"/>
              </w:rPr>
              <w:t xml:space="preserve"> realizována s využitím learning management systému (LMS) Moodle. Ten je provozován na portálu </w:t>
            </w:r>
            <w:hyperlink r:id="rId82" w:tgtFrame="_blank" w:history="1">
              <w:r w:rsidRPr="00E04C07">
                <w:rPr>
                  <w:shd w:val="clear" w:color="auto" w:fill="FFFFFF"/>
                </w:rPr>
                <w:t>http://</w:t>
              </w:r>
            </w:hyperlink>
            <w:r w:rsidRPr="00E04C07">
              <w:rPr>
                <w:shd w:val="clear" w:color="auto" w:fill="FFFFFF"/>
              </w:rPr>
              <w:t xml:space="preserve">moodle.utb.cz a </w:t>
            </w:r>
            <w:r>
              <w:rPr>
                <w:shd w:val="clear" w:color="auto" w:fill="FFFFFF"/>
              </w:rPr>
              <w:t>obsahuje</w:t>
            </w:r>
            <w:r w:rsidRPr="00E04C07">
              <w:rPr>
                <w:shd w:val="clear" w:color="auto" w:fill="FFFFFF"/>
              </w:rPr>
              <w:t xml:space="preserve"> elektronické formy studijní podpory (přednášky ve formě prezentací, učební texty, doplňkové studijní materiály atp.), tak jak je zvykem u ostatních studijních programů na FLKŘ.</w:t>
            </w:r>
            <w:r w:rsidRPr="00E04C07">
              <w:t> </w:t>
            </w:r>
          </w:p>
          <w:p w14:paraId="5C2CA3BA" w14:textId="77777777" w:rsidR="000F2EDD" w:rsidRDefault="000F2EDD" w:rsidP="004938E8">
            <w:pPr>
              <w:jc w:val="both"/>
              <w:rPr>
                <w:b/>
              </w:rPr>
            </w:pPr>
          </w:p>
          <w:p w14:paraId="3791F6EE" w14:textId="77777777" w:rsidR="000F2EDD" w:rsidRDefault="000F2EDD" w:rsidP="004938E8">
            <w:pPr>
              <w:jc w:val="both"/>
              <w:rPr>
                <w:b/>
              </w:rPr>
            </w:pPr>
          </w:p>
          <w:p w14:paraId="75BAD290" w14:textId="77777777" w:rsidR="000F2EDD" w:rsidRDefault="000F2EDD" w:rsidP="004938E8">
            <w:pPr>
              <w:jc w:val="both"/>
              <w:rPr>
                <w:b/>
              </w:rPr>
            </w:pPr>
          </w:p>
          <w:p w14:paraId="1B2CD0CE" w14:textId="77777777" w:rsidR="000F2EDD" w:rsidRDefault="000F2EDD" w:rsidP="004938E8">
            <w:pPr>
              <w:jc w:val="both"/>
              <w:rPr>
                <w:b/>
              </w:rPr>
            </w:pPr>
          </w:p>
          <w:p w14:paraId="2153374B" w14:textId="77777777" w:rsidR="000F2EDD" w:rsidRDefault="000F2EDD" w:rsidP="004938E8">
            <w:pPr>
              <w:jc w:val="both"/>
              <w:rPr>
                <w:b/>
              </w:rPr>
            </w:pPr>
          </w:p>
        </w:tc>
      </w:tr>
      <w:tr w:rsidR="000F2EDD" w14:paraId="13031FF1" w14:textId="77777777" w:rsidTr="004938E8">
        <w:trPr>
          <w:trHeight w:val="283"/>
        </w:trPr>
        <w:tc>
          <w:tcPr>
            <w:tcW w:w="9859" w:type="dxa"/>
            <w:shd w:val="clear" w:color="auto" w:fill="F7CAAC"/>
            <w:vAlign w:val="center"/>
          </w:tcPr>
          <w:p w14:paraId="27235F13" w14:textId="77777777" w:rsidR="000F2EDD" w:rsidRDefault="000F2EDD" w:rsidP="004938E8">
            <w:r>
              <w:rPr>
                <w:b/>
              </w:rPr>
              <w:t>Přehled zpřístupněných databází</w:t>
            </w:r>
          </w:p>
        </w:tc>
      </w:tr>
      <w:tr w:rsidR="000F2EDD" w14:paraId="58194203" w14:textId="77777777" w:rsidTr="004938E8">
        <w:trPr>
          <w:trHeight w:val="2268"/>
        </w:trPr>
        <w:tc>
          <w:tcPr>
            <w:tcW w:w="9859" w:type="dxa"/>
          </w:tcPr>
          <w:p w14:paraId="79ED1153" w14:textId="77777777" w:rsidR="000F2EDD" w:rsidRPr="00E04C07" w:rsidRDefault="000F2EDD" w:rsidP="004938E8">
            <w:pPr>
              <w:jc w:val="both"/>
              <w:textAlignment w:val="baseline"/>
              <w:rPr>
                <w:color w:val="000000"/>
              </w:rPr>
            </w:pPr>
            <w:r w:rsidRPr="00E04C07">
              <w:rPr>
                <w:color w:val="000000"/>
              </w:rPr>
              <w:t>Knihovna UTB si dlouhodobě zakládá na široké nabídce elektronických informačních zdrojů pro účely výuky, ale i</w:t>
            </w:r>
            <w:r>
              <w:rPr>
                <w:color w:val="000000"/>
              </w:rPr>
              <w:t> </w:t>
            </w:r>
            <w:r w:rsidRPr="00E04C07">
              <w:rPr>
                <w:color w:val="000000"/>
              </w:rPr>
              <w:t xml:space="preserve">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83" w:history="1">
              <w:r>
                <w:rPr>
                  <w:rStyle w:val="Hypertextovodkaz"/>
                </w:rPr>
                <w:t>https://portal.k.utb.cz/</w:t>
              </w:r>
            </w:hyperlink>
            <w:r w:rsidRPr="00865B32">
              <w:rPr>
                <w:u w:val="single"/>
              </w:rPr>
              <w:t>,</w:t>
            </w:r>
            <w:r>
              <w:rPr>
                <w:u w:val="single"/>
              </w:rPr>
              <w:t xml:space="preserve"> </w:t>
            </w:r>
            <w:r w:rsidRPr="00E04C07">
              <w:rPr>
                <w:color w:val="000000"/>
              </w:rPr>
              <w:t xml:space="preserve">který je postaven na bázi známého discovery systému </w:t>
            </w:r>
            <w:r>
              <w:rPr>
                <w:color w:val="000000"/>
              </w:rPr>
              <w:t>Summon</w:t>
            </w:r>
            <w:r w:rsidRPr="00E04C07">
              <w:rPr>
                <w:color w:val="000000"/>
              </w:rPr>
              <w:t xml:space="preserve">. Jednotlivé databáze tedy není potřeba prohledávat separátně. K dispozici je také technologie </w:t>
            </w:r>
            <w:r>
              <w:rPr>
                <w:color w:val="000000"/>
              </w:rPr>
              <w:t>SFX</w:t>
            </w:r>
            <w:r w:rsidRPr="00E04C07">
              <w:rPr>
                <w:color w:val="000000"/>
              </w:rPr>
              <w:t>, která značně ulehčuje uživatelům práci zejména při dohledávání plných textů dokumentů. Veškeré elektronické zdroje jsou přístupné 24 hodin denně a to i</w:t>
            </w:r>
            <w:r>
              <w:rPr>
                <w:color w:val="000000"/>
              </w:rPr>
              <w:t> </w:t>
            </w:r>
            <w:r w:rsidRPr="00E04C07">
              <w:rPr>
                <w:color w:val="000000"/>
              </w:rPr>
              <w:t>z počítačů mimo univerzitní síť UTB formou tzv. vzdáleného přístupu.  </w:t>
            </w:r>
          </w:p>
          <w:p w14:paraId="16BEA6E0" w14:textId="77777777" w:rsidR="000F2EDD" w:rsidRPr="00E04C07" w:rsidRDefault="000F2EDD" w:rsidP="004938E8">
            <w:pPr>
              <w:jc w:val="both"/>
              <w:textAlignment w:val="baseline"/>
              <w:rPr>
                <w:color w:val="000000"/>
              </w:rPr>
            </w:pPr>
            <w:r w:rsidRPr="00E04C07">
              <w:rPr>
                <w:color w:val="000000"/>
              </w:rPr>
              <w:t>Konkrétní dostupné databáze: </w:t>
            </w:r>
          </w:p>
          <w:p w14:paraId="2B148D75" w14:textId="77777777" w:rsidR="000F2EDD" w:rsidRPr="00E04C07" w:rsidRDefault="000F2EDD" w:rsidP="000F2EDD">
            <w:pPr>
              <w:numPr>
                <w:ilvl w:val="0"/>
                <w:numId w:val="67"/>
              </w:numPr>
              <w:ind w:left="0" w:firstLine="0"/>
              <w:textAlignment w:val="baseline"/>
              <w:rPr>
                <w:color w:val="00000A"/>
              </w:rPr>
            </w:pPr>
            <w:r w:rsidRPr="00E04C07">
              <w:rPr>
                <w:color w:val="00000A"/>
              </w:rPr>
              <w:t>Citační databáze Web of Science a Scopus </w:t>
            </w:r>
          </w:p>
          <w:p w14:paraId="4E83902E" w14:textId="77777777" w:rsidR="000F2EDD" w:rsidRDefault="000F2EDD" w:rsidP="000F2EDD">
            <w:pPr>
              <w:numPr>
                <w:ilvl w:val="0"/>
                <w:numId w:val="67"/>
              </w:numPr>
              <w:ind w:left="0" w:firstLine="0"/>
              <w:textAlignment w:val="baseline"/>
              <w:rPr>
                <w:color w:val="00000A"/>
              </w:rPr>
            </w:pPr>
            <w:r w:rsidRPr="00E04C07">
              <w:rPr>
                <w:color w:val="00000A"/>
              </w:rPr>
              <w:t>Multioborové kolekce elektronických časopisů Elsevier ScienceDirect, Wiley Online Library, SpringerLink a</w:t>
            </w:r>
            <w:r>
              <w:rPr>
                <w:color w:val="00000A"/>
              </w:rPr>
              <w:t> </w:t>
            </w:r>
          </w:p>
          <w:p w14:paraId="283F03E9" w14:textId="77777777" w:rsidR="000F2EDD" w:rsidRPr="00E04C07" w:rsidRDefault="000F2EDD" w:rsidP="004938E8">
            <w:pPr>
              <w:textAlignment w:val="baseline"/>
              <w:rPr>
                <w:color w:val="00000A"/>
              </w:rPr>
            </w:pPr>
            <w:r>
              <w:rPr>
                <w:color w:val="00000A"/>
              </w:rPr>
              <w:t xml:space="preserve">               </w:t>
            </w:r>
            <w:r w:rsidRPr="00E04C07">
              <w:rPr>
                <w:color w:val="00000A"/>
              </w:rPr>
              <w:t>další. </w:t>
            </w:r>
          </w:p>
          <w:p w14:paraId="1485DB43" w14:textId="77777777" w:rsidR="000F2EDD" w:rsidRPr="00E04C07" w:rsidRDefault="000F2EDD" w:rsidP="000F2EDD">
            <w:pPr>
              <w:numPr>
                <w:ilvl w:val="0"/>
                <w:numId w:val="67"/>
              </w:numPr>
              <w:ind w:left="0" w:firstLine="0"/>
              <w:textAlignment w:val="baseline"/>
              <w:rPr>
                <w:color w:val="00000A"/>
              </w:rPr>
            </w:pPr>
            <w:r w:rsidRPr="00E04C07">
              <w:rPr>
                <w:color w:val="00000A"/>
              </w:rPr>
              <w:t>Multioborové plnotextové databáze Ebsco a ProQuest </w:t>
            </w:r>
          </w:p>
          <w:p w14:paraId="6E39561B" w14:textId="77777777" w:rsidR="000F2EDD" w:rsidRPr="00E04C07" w:rsidRDefault="000F2EDD" w:rsidP="000F2EDD">
            <w:pPr>
              <w:numPr>
                <w:ilvl w:val="0"/>
                <w:numId w:val="67"/>
              </w:numPr>
              <w:ind w:left="0" w:firstLine="0"/>
              <w:textAlignment w:val="baseline"/>
              <w:rPr>
                <w:color w:val="00000A"/>
              </w:rPr>
            </w:pPr>
            <w:r w:rsidRPr="00E04C07">
              <w:rPr>
                <w:color w:val="00000A"/>
              </w:rPr>
              <w:t>Významné oborové zdroje jako např. česká digitální knihovna Bookport </w:t>
            </w:r>
          </w:p>
          <w:p w14:paraId="28A92F90" w14:textId="77777777" w:rsidR="000F2EDD" w:rsidRDefault="000F2EDD" w:rsidP="004938E8">
            <w:pPr>
              <w:jc w:val="both"/>
              <w:textAlignment w:val="baseline"/>
              <w:rPr>
                <w:color w:val="000000"/>
              </w:rPr>
            </w:pPr>
          </w:p>
          <w:p w14:paraId="7D92748F" w14:textId="77777777" w:rsidR="000F2EDD" w:rsidRPr="00E04C07" w:rsidRDefault="000F2EDD" w:rsidP="004938E8">
            <w:pPr>
              <w:jc w:val="both"/>
              <w:textAlignment w:val="baseline"/>
              <w:rPr>
                <w:rFonts w:ascii="Segoe UI" w:hAnsi="Segoe UI" w:cs="Segoe UI"/>
                <w:color w:val="000000"/>
                <w:sz w:val="18"/>
                <w:szCs w:val="18"/>
              </w:rPr>
            </w:pPr>
            <w:r w:rsidRPr="00E04C07">
              <w:rPr>
                <w:color w:val="000000"/>
              </w:rPr>
              <w:t xml:space="preserve">Seznam všech databází: </w:t>
            </w:r>
            <w:hyperlink r:id="rId84" w:tgtFrame="_blank" w:history="1">
              <w:r>
                <w:rPr>
                  <w:color w:val="0563C1"/>
                  <w:u w:val="single"/>
                </w:rPr>
                <w:t>https://ezdroje.k.utb.cz/</w:t>
              </w:r>
            </w:hyperlink>
            <w:r w:rsidRPr="00E04C07">
              <w:rPr>
                <w:color w:val="000000"/>
                <w:sz w:val="24"/>
                <w:szCs w:val="24"/>
              </w:rPr>
              <w:t> </w:t>
            </w:r>
          </w:p>
          <w:p w14:paraId="768E9C90" w14:textId="77777777" w:rsidR="000F2EDD" w:rsidRDefault="000F2EDD" w:rsidP="004938E8"/>
        </w:tc>
      </w:tr>
      <w:tr w:rsidR="000F2EDD" w14:paraId="7A48CE32" w14:textId="77777777" w:rsidTr="004938E8">
        <w:trPr>
          <w:trHeight w:val="284"/>
        </w:trPr>
        <w:tc>
          <w:tcPr>
            <w:tcW w:w="9859" w:type="dxa"/>
            <w:shd w:val="clear" w:color="auto" w:fill="F7CAAC"/>
            <w:vAlign w:val="center"/>
          </w:tcPr>
          <w:p w14:paraId="5C06571D" w14:textId="77777777" w:rsidR="000F2EDD" w:rsidRDefault="000F2EDD" w:rsidP="004938E8">
            <w:pPr>
              <w:rPr>
                <w:b/>
              </w:rPr>
            </w:pPr>
            <w:r>
              <w:rPr>
                <w:b/>
              </w:rPr>
              <w:t>Název a stručný popis používaného antiplagiátorského systému</w:t>
            </w:r>
          </w:p>
        </w:tc>
      </w:tr>
      <w:tr w:rsidR="000F2EDD" w14:paraId="2085C70E" w14:textId="77777777" w:rsidTr="004938E8">
        <w:trPr>
          <w:trHeight w:val="2268"/>
        </w:trPr>
        <w:tc>
          <w:tcPr>
            <w:tcW w:w="9859" w:type="dxa"/>
            <w:shd w:val="clear" w:color="auto" w:fill="FFFFFF"/>
          </w:tcPr>
          <w:p w14:paraId="561B4C20" w14:textId="77777777" w:rsidR="000F2EDD" w:rsidRPr="00E04C07" w:rsidRDefault="000F2EDD" w:rsidP="004938E8">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V rámci předcházení a zamezování plagiátorství UTB ve Zlíně efektivně využívá po několik let </w:t>
            </w:r>
            <w:r w:rsidRPr="00E04C07">
              <w:rPr>
                <w:rStyle w:val="spellingerror"/>
                <w:color w:val="000000"/>
                <w:sz w:val="20"/>
                <w:szCs w:val="20"/>
              </w:rPr>
              <w:t>antiplagiátorský</w:t>
            </w:r>
            <w:r w:rsidRPr="00E04C07">
              <w:rPr>
                <w:rStyle w:val="normaltextrun"/>
                <w:color w:val="000000"/>
                <w:sz w:val="20"/>
                <w:szCs w:val="20"/>
              </w:rPr>
              <w:t xml:space="preserve"> systém </w:t>
            </w:r>
            <w:r w:rsidRPr="00E04C07">
              <w:rPr>
                <w:rStyle w:val="normaltextrun"/>
                <w:i/>
                <w:iCs/>
                <w:color w:val="000000"/>
                <w:sz w:val="20"/>
                <w:szCs w:val="20"/>
                <w:shd w:val="clear" w:color="auto" w:fill="FFFFFF"/>
                <w:lang w:val="en-US"/>
              </w:rPr>
              <w:t>Theses.cz</w:t>
            </w:r>
            <w:r w:rsidRPr="00E04C07">
              <w:rPr>
                <w:rStyle w:val="normaltextrun"/>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rPr>
              <w:t>pracích - název</w:t>
            </w:r>
            <w:r w:rsidRPr="00E04C07">
              <w:rPr>
                <w:rStyle w:val="normaltextrun"/>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70443A1E" w14:textId="77777777" w:rsidR="000F2EDD" w:rsidRPr="00E04C07" w:rsidRDefault="000F2EDD" w:rsidP="004938E8">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04769095" w14:textId="77777777" w:rsidR="000F2EDD" w:rsidRPr="00E04C07" w:rsidRDefault="000F2EDD" w:rsidP="004938E8">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Nově je zaveden také systém </w:t>
            </w:r>
            <w:r w:rsidRPr="00E04C07">
              <w:rPr>
                <w:rStyle w:val="spellingerror"/>
                <w:color w:val="000000"/>
                <w:sz w:val="20"/>
                <w:szCs w:val="20"/>
              </w:rPr>
              <w:t>Turnitin</w:t>
            </w:r>
            <w:r w:rsidRPr="00E04C07">
              <w:rPr>
                <w:rStyle w:val="normaltextrun"/>
                <w:color w:val="000000"/>
                <w:sz w:val="20"/>
                <w:szCs w:val="20"/>
              </w:rPr>
              <w:t xml:space="preserve">. Ten je určen primárně pro </w:t>
            </w:r>
            <w:r w:rsidRPr="00E04C07">
              <w:rPr>
                <w:rStyle w:val="spellingerror"/>
                <w:color w:val="000000"/>
                <w:sz w:val="20"/>
                <w:szCs w:val="20"/>
              </w:rPr>
              <w:t>antiplagiátorskou</w:t>
            </w:r>
            <w:r w:rsidRPr="00E04C07">
              <w:rPr>
                <w:rStyle w:val="normaltextrun"/>
                <w:color w:val="000000"/>
                <w:sz w:val="20"/>
                <w:szCs w:val="20"/>
              </w:rPr>
              <w:t xml:space="preserve"> kontrolu seminárních prací a je integrován ve studijním systému </w:t>
            </w:r>
            <w:r w:rsidRPr="00E04C07">
              <w:rPr>
                <w:rStyle w:val="spellingerror"/>
                <w:color w:val="000000"/>
                <w:sz w:val="20"/>
                <w:szCs w:val="20"/>
              </w:rPr>
              <w:t>Moodle</w:t>
            </w:r>
            <w:r w:rsidRPr="00E04C07">
              <w:rPr>
                <w:rStyle w:val="normaltextrun"/>
                <w:color w:val="000000"/>
                <w:sz w:val="20"/>
                <w:szCs w:val="20"/>
              </w:rPr>
              <w:t xml:space="preserve">. Integrace s IS/STAG je poněkud náročnější, nicméně i provádění </w:t>
            </w:r>
            <w:r w:rsidRPr="00E04C07">
              <w:rPr>
                <w:rStyle w:val="spellingerror"/>
                <w:color w:val="000000"/>
                <w:sz w:val="20"/>
                <w:szCs w:val="20"/>
              </w:rPr>
              <w:t>antiplagiátorských</w:t>
            </w:r>
            <w:r w:rsidRPr="00E04C07">
              <w:rPr>
                <w:rStyle w:val="normaltextrun"/>
                <w:color w:val="000000"/>
                <w:sz w:val="20"/>
                <w:szCs w:val="20"/>
              </w:rPr>
              <w:t xml:space="preserve"> kontrol u závěrečných prací prostřednictvím </w:t>
            </w:r>
            <w:r w:rsidRPr="00E04C07">
              <w:rPr>
                <w:rStyle w:val="spellingerror"/>
                <w:color w:val="000000"/>
                <w:sz w:val="20"/>
                <w:szCs w:val="20"/>
              </w:rPr>
              <w:t>Turnitinu</w:t>
            </w:r>
            <w:r w:rsidRPr="00E04C07">
              <w:rPr>
                <w:rStyle w:val="normaltextrun"/>
                <w:color w:val="000000"/>
                <w:sz w:val="20"/>
                <w:szCs w:val="20"/>
              </w:rPr>
              <w:t xml:space="preserve"> je k dispozici.</w:t>
            </w:r>
            <w:r w:rsidRPr="00E04C07">
              <w:rPr>
                <w:rStyle w:val="eop"/>
                <w:color w:val="000000"/>
                <w:sz w:val="20"/>
                <w:szCs w:val="20"/>
              </w:rPr>
              <w:t> </w:t>
            </w:r>
          </w:p>
          <w:p w14:paraId="53954506" w14:textId="77777777" w:rsidR="000F2EDD" w:rsidRDefault="000F2EDD" w:rsidP="004938E8">
            <w:pPr>
              <w:jc w:val="both"/>
            </w:pPr>
          </w:p>
        </w:tc>
      </w:tr>
    </w:tbl>
    <w:p w14:paraId="47322FB0" w14:textId="77777777" w:rsidR="000F2EDD" w:rsidRDefault="000F2EDD" w:rsidP="004938E8"/>
    <w:p w14:paraId="6B5C5757" w14:textId="77777777" w:rsidR="000F2EDD" w:rsidRDefault="000F2EDD" w:rsidP="004938E8"/>
    <w:p w14:paraId="508F8DBB" w14:textId="77777777" w:rsidR="000F2EDD" w:rsidRDefault="000F2EDD" w:rsidP="004938E8">
      <w:pPr>
        <w:spacing w:after="160" w:line="259" w:lineRule="auto"/>
      </w:pPr>
    </w:p>
    <w:p w14:paraId="2E3D12C8" w14:textId="77777777" w:rsidR="000F2EDD" w:rsidRDefault="000F2EDD" w:rsidP="004938E8">
      <w:pPr>
        <w:spacing w:after="160" w:line="259" w:lineRule="auto"/>
      </w:pPr>
      <w:r>
        <w:br w:type="page"/>
      </w:r>
    </w:p>
    <w:tbl>
      <w:tblPr>
        <w:tblW w:w="9389" w:type="dxa"/>
        <w:tblInd w:w="-38" w:type="dxa"/>
        <w:tblLayout w:type="fixed"/>
        <w:tblCellMar>
          <w:left w:w="70" w:type="dxa"/>
          <w:right w:w="70" w:type="dxa"/>
        </w:tblCellMar>
        <w:tblLook w:val="01E0" w:firstRow="1" w:lastRow="1" w:firstColumn="1" w:lastColumn="1" w:noHBand="0" w:noVBand="0"/>
      </w:tblPr>
      <w:tblGrid>
        <w:gridCol w:w="3166"/>
        <w:gridCol w:w="128"/>
        <w:gridCol w:w="55"/>
        <w:gridCol w:w="18"/>
        <w:gridCol w:w="1274"/>
        <w:gridCol w:w="52"/>
        <w:gridCol w:w="2269"/>
        <w:gridCol w:w="77"/>
        <w:gridCol w:w="2350"/>
      </w:tblGrid>
      <w:tr w:rsidR="000F2EDD" w14:paraId="22D01715" w14:textId="77777777" w:rsidTr="004938E8">
        <w:tc>
          <w:tcPr>
            <w:tcW w:w="9389" w:type="dxa"/>
            <w:gridSpan w:val="9"/>
            <w:tcBorders>
              <w:top w:val="single" w:sz="4" w:space="0" w:color="000000"/>
              <w:left w:val="single" w:sz="4" w:space="0" w:color="000000"/>
              <w:bottom w:val="double" w:sz="4" w:space="0" w:color="000000"/>
              <w:right w:val="single" w:sz="4" w:space="0" w:color="000000"/>
            </w:tcBorders>
            <w:shd w:val="clear" w:color="auto" w:fill="BDD6EE"/>
          </w:tcPr>
          <w:p w14:paraId="78063FF2" w14:textId="77777777" w:rsidR="000F2EDD" w:rsidRDefault="000F2EDD" w:rsidP="004938E8">
            <w:pPr>
              <w:pageBreakBefore/>
              <w:widowControl w:val="0"/>
              <w:rPr>
                <w:b/>
                <w:sz w:val="28"/>
              </w:rPr>
            </w:pPr>
            <w:r>
              <w:rPr>
                <w:b/>
                <w:sz w:val="28"/>
              </w:rPr>
              <w:t xml:space="preserve">C-IV – </w:t>
            </w:r>
            <w:r>
              <w:rPr>
                <w:b/>
                <w:sz w:val="26"/>
                <w:szCs w:val="26"/>
              </w:rPr>
              <w:t>Materiální zabezpečení studijního programu</w:t>
            </w:r>
          </w:p>
        </w:tc>
      </w:tr>
      <w:tr w:rsidR="000F2EDD" w14:paraId="3FDC25CA" w14:textId="77777777" w:rsidTr="004938E8">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24125753" w14:textId="77777777" w:rsidR="000F2EDD" w:rsidRDefault="000F2EDD" w:rsidP="004938E8">
            <w:pPr>
              <w:widowControl w:val="0"/>
              <w:rPr>
                <w:b/>
              </w:rPr>
            </w:pPr>
            <w:r>
              <w:rPr>
                <w:b/>
              </w:rPr>
              <w:t>Místo uskutečňování studijního programu</w:t>
            </w:r>
          </w:p>
        </w:tc>
        <w:tc>
          <w:tcPr>
            <w:tcW w:w="6223" w:type="dxa"/>
            <w:gridSpan w:val="8"/>
            <w:tcBorders>
              <w:top w:val="single" w:sz="2" w:space="0" w:color="000000"/>
              <w:left w:val="single" w:sz="2" w:space="0" w:color="000000"/>
              <w:bottom w:val="single" w:sz="2" w:space="0" w:color="000000"/>
              <w:right w:val="single" w:sz="2" w:space="0" w:color="000000"/>
            </w:tcBorders>
            <w:shd w:val="clear" w:color="auto" w:fill="auto"/>
          </w:tcPr>
          <w:p w14:paraId="6EACC4B2" w14:textId="77777777" w:rsidR="000F2EDD" w:rsidRDefault="000F2EDD" w:rsidP="004938E8">
            <w:pPr>
              <w:widowControl w:val="0"/>
            </w:pPr>
            <w:r>
              <w:t>Univerzita Tomáše Bati ve Zlíně</w:t>
            </w:r>
          </w:p>
          <w:p w14:paraId="7502CDAF" w14:textId="77777777" w:rsidR="000F2EDD" w:rsidRDefault="000F2EDD" w:rsidP="004938E8">
            <w:pPr>
              <w:widowControl w:val="0"/>
            </w:pPr>
            <w:r>
              <w:t>Fakulta logistiky a krizového řízení</w:t>
            </w:r>
          </w:p>
          <w:p w14:paraId="07999782" w14:textId="77777777" w:rsidR="000F2EDD" w:rsidRDefault="000F2EDD" w:rsidP="004938E8">
            <w:pPr>
              <w:widowControl w:val="0"/>
            </w:pPr>
            <w:r>
              <w:t>Studentské nám. 1532</w:t>
            </w:r>
          </w:p>
          <w:p w14:paraId="2A55FD1E" w14:textId="77777777" w:rsidR="000F2EDD" w:rsidRDefault="000F2EDD" w:rsidP="004938E8">
            <w:pPr>
              <w:widowControl w:val="0"/>
            </w:pPr>
            <w:r>
              <w:t>686 01 Uherské Hradiště</w:t>
            </w:r>
          </w:p>
        </w:tc>
      </w:tr>
      <w:tr w:rsidR="000F2EDD" w14:paraId="26B76A0E" w14:textId="77777777" w:rsidTr="004938E8">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7BA29191" w14:textId="77777777" w:rsidR="000F2EDD" w:rsidRDefault="000F2EDD" w:rsidP="004938E8">
            <w:pPr>
              <w:widowControl w:val="0"/>
              <w:rPr>
                <w:b/>
              </w:rPr>
            </w:pPr>
            <w:r>
              <w:rPr>
                <w:b/>
              </w:rPr>
              <w:t>Kapacita výukových místností pro teoretickou výuku</w:t>
            </w:r>
          </w:p>
        </w:tc>
      </w:tr>
      <w:tr w:rsidR="000F2EDD" w14:paraId="54F3F097" w14:textId="77777777" w:rsidTr="004938E8">
        <w:trPr>
          <w:trHeight w:val="226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656C50A8" w14:textId="77777777" w:rsidR="000F2EDD" w:rsidRPr="00DA286D" w:rsidRDefault="000F2EDD" w:rsidP="004938E8">
            <w:pPr>
              <w:widowControl w:val="0"/>
              <w:spacing w:after="29"/>
              <w:ind w:right="38"/>
              <w:jc w:val="both"/>
            </w:pPr>
            <w:r w:rsidRPr="00DA286D">
              <w:t xml:space="preserve">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w:t>
            </w:r>
            <w:r>
              <w:t>z pěti</w:t>
            </w:r>
            <w:r w:rsidRPr="00DA286D">
              <w:t xml:space="preserve"> objektů, z toho dva jsou určeny pro výuku, v ostatních dvou je stravovací a ubytovací zařízení pro studenty.</w:t>
            </w:r>
          </w:p>
          <w:p w14:paraId="075F385E" w14:textId="77777777" w:rsidR="000F2EDD" w:rsidRPr="00DA286D" w:rsidRDefault="000F2EDD" w:rsidP="004938E8">
            <w:pPr>
              <w:widowControl w:val="0"/>
              <w:spacing w:line="247" w:lineRule="auto"/>
              <w:ind w:left="360" w:right="38"/>
              <w:jc w:val="both"/>
            </w:pPr>
            <w:r w:rsidRPr="00DA286D">
              <w:rPr>
                <w:b/>
              </w:rPr>
              <w:t xml:space="preserve">Výukový objekt UH1 </w:t>
            </w:r>
            <w:r w:rsidRPr="00DA286D">
              <w:t xml:space="preserve">– </w:t>
            </w:r>
            <w:r>
              <w:t>9</w:t>
            </w:r>
            <w:r w:rsidRPr="00DA286D">
              <w:t xml:space="preserve"> seminárních místností (</w:t>
            </w:r>
            <w:r>
              <w:t>jejichž kapacita se pohybuje od 25 do 46</w:t>
            </w:r>
            <w:r w:rsidRPr="00DA286D">
              <w:t xml:space="preserve"> studentů), </w:t>
            </w:r>
            <w:r>
              <w:t>1</w:t>
            </w:r>
            <w:r w:rsidRPr="00DA286D">
              <w:t xml:space="preserve"> seminární místnost s kapacitou 15 studentů, posluchárna s kapacitou 50 studentů a posluchárna s kapacitou </w:t>
            </w:r>
            <w:r>
              <w:t>100</w:t>
            </w:r>
            <w:r w:rsidRPr="00DA286D">
              <w:t xml:space="preserve"> studentů. Dále se v objektu UH1 nachází 6 učeben vybavených IT technikou (z toho </w:t>
            </w:r>
            <w:r>
              <w:t>5</w:t>
            </w:r>
            <w:r w:rsidRPr="00DA286D">
              <w:t xml:space="preserve"> </w:t>
            </w:r>
            <w:r>
              <w:t>je specializovaných</w:t>
            </w:r>
            <w:r w:rsidRPr="00DA286D">
              <w:t>), chemická laboratoř včetně zázemí</w:t>
            </w:r>
            <w:r>
              <w:t xml:space="preserve">, </w:t>
            </w:r>
            <w:r w:rsidRPr="00DA286D">
              <w:t>odpočinková místnost pro studenty</w:t>
            </w:r>
            <w:r>
              <w:t xml:space="preserve"> a studovna Knihovny UTB ve Zlíně.</w:t>
            </w:r>
          </w:p>
          <w:p w14:paraId="6B0220DF" w14:textId="77777777" w:rsidR="000F2EDD" w:rsidRDefault="000F2EDD" w:rsidP="004938E8">
            <w:pPr>
              <w:widowControl w:val="0"/>
              <w:spacing w:after="18" w:line="247" w:lineRule="auto"/>
              <w:ind w:left="360" w:right="38"/>
              <w:jc w:val="both"/>
            </w:pPr>
            <w:r w:rsidRPr="00DA286D">
              <w:rPr>
                <w:b/>
              </w:rPr>
              <w:t>Výukový objekt UH2</w:t>
            </w:r>
            <w:r w:rsidRPr="00DA286D">
              <w:t xml:space="preserve"> – 2 posluchárny pro 135 studentů, 2 seminární místnosti pro 60 studentů.</w:t>
            </w:r>
          </w:p>
          <w:p w14:paraId="4BB40A17" w14:textId="77777777" w:rsidR="000F2EDD" w:rsidRDefault="000F2EDD" w:rsidP="004938E8">
            <w:pPr>
              <w:widowControl w:val="0"/>
              <w:spacing w:after="18" w:line="247" w:lineRule="auto"/>
              <w:ind w:left="360" w:right="38"/>
              <w:jc w:val="both"/>
            </w:pPr>
            <w:r>
              <w:rPr>
                <w:b/>
              </w:rPr>
              <w:t xml:space="preserve">Výukový objekt UH3 </w:t>
            </w:r>
            <w:r>
              <w:t>– 2 seminární místnosti s kapacitou 72 a 51 studentů.</w:t>
            </w:r>
          </w:p>
        </w:tc>
      </w:tr>
      <w:tr w:rsidR="000F2EDD" w14:paraId="4AE08E4D" w14:textId="77777777" w:rsidTr="004938E8">
        <w:trPr>
          <w:trHeight w:val="202"/>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2D61C1B3" w14:textId="77777777" w:rsidR="000F2EDD" w:rsidRDefault="000F2EDD" w:rsidP="004938E8">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1A50B8A3" w14:textId="77777777" w:rsidR="000F2EDD" w:rsidRDefault="000F2EDD" w:rsidP="004938E8">
            <w:pPr>
              <w:widowControl w:val="0"/>
            </w:pPr>
            <w:r>
              <w:t>celková kapacita</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25C7F911" w14:textId="77777777" w:rsidR="000F2EDD" w:rsidRDefault="000F2EDD" w:rsidP="004938E8">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03AACF54" w14:textId="77777777" w:rsidR="000F2EDD" w:rsidRDefault="000F2EDD" w:rsidP="004938E8">
            <w:pPr>
              <w:widowControl w:val="0"/>
            </w:pPr>
            <w:r>
              <w:t>Doba neurčitá, výpovědní lhůta 5 let.</w:t>
            </w:r>
          </w:p>
        </w:tc>
      </w:tr>
      <w:tr w:rsidR="000F2EDD" w14:paraId="1569C30D" w14:textId="77777777" w:rsidTr="004938E8">
        <w:trPr>
          <w:trHeight w:val="139"/>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23BFF013" w14:textId="77777777" w:rsidR="000F2EDD" w:rsidRDefault="000F2EDD" w:rsidP="004938E8">
            <w:pPr>
              <w:widowControl w:val="0"/>
            </w:pPr>
            <w:r>
              <w:rPr>
                <w:b/>
              </w:rPr>
              <w:t>Kapacita a popis odborné učebny</w:t>
            </w:r>
          </w:p>
        </w:tc>
      </w:tr>
      <w:tr w:rsidR="000F2EDD" w14:paraId="51E4938A" w14:textId="77777777" w:rsidTr="004938E8">
        <w:trPr>
          <w:trHeight w:val="122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156C7B67" w14:textId="77777777" w:rsidR="000F2EDD" w:rsidRDefault="000F2EDD" w:rsidP="004938E8">
            <w:pPr>
              <w:widowControl w:val="0"/>
              <w:jc w:val="both"/>
            </w:pPr>
            <w:r w:rsidRPr="008A1F77">
              <w:rPr>
                <w:b/>
              </w:rPr>
              <w:t>Laboratoř chemie</w:t>
            </w:r>
            <w:r w:rsidRPr="00AB1F9C">
              <w:t xml:space="preserve"> </w:t>
            </w:r>
            <w:r>
              <w:t>–</w:t>
            </w:r>
            <w:r w:rsidRPr="00AB1F9C">
              <w:t xml:space="preserve"> celková kapacita 16 míst, laboratoř je vybavena zařízením pro měření fyzikálních, mechanických, reologických a termálních vlastností, mikroskopem pro hodnocení morfologie, mikrotomem pro přípravu mikroskopických vzorků a spektrofotometry. Přístroje (vybavení) laboratoře byly finančně podpořeny z ESF č. CZ.02.2.67/0.0/0.0/17_044/0008536. Ostatní stavební úpravy a vybavení nábytkem bylo realizováno z vlastních finančních zdrojů.</w:t>
            </w:r>
          </w:p>
          <w:p w14:paraId="7DC6E24D" w14:textId="77777777" w:rsidR="000F2EDD" w:rsidRDefault="000F2EDD" w:rsidP="004938E8">
            <w:pPr>
              <w:widowControl w:val="0"/>
            </w:pPr>
          </w:p>
        </w:tc>
      </w:tr>
      <w:tr w:rsidR="000F2EDD" w14:paraId="5821D0CE" w14:textId="77777777" w:rsidTr="004938E8">
        <w:trPr>
          <w:trHeight w:val="166"/>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48FD00CE" w14:textId="77777777" w:rsidR="000F2EDD" w:rsidRDefault="000F2EDD" w:rsidP="004938E8">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D14B95A" w14:textId="77777777" w:rsidR="000F2EDD" w:rsidRDefault="000F2EDD" w:rsidP="004938E8">
            <w:pPr>
              <w:widowControl w:val="0"/>
            </w:pPr>
            <w:r>
              <w:t>16</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F17755C" w14:textId="77777777" w:rsidR="000F2EDD" w:rsidRDefault="000F2EDD" w:rsidP="004938E8">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11FDFEBA" w14:textId="77777777" w:rsidR="000F2EDD" w:rsidRDefault="000F2EDD" w:rsidP="004938E8">
            <w:pPr>
              <w:widowControl w:val="0"/>
            </w:pPr>
            <w:r>
              <w:t>Dtto</w:t>
            </w:r>
          </w:p>
        </w:tc>
      </w:tr>
      <w:tr w:rsidR="000F2EDD" w14:paraId="4F585352" w14:textId="77777777" w:rsidTr="004938E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24544142" w14:textId="77777777" w:rsidR="000F2EDD" w:rsidRDefault="000F2EDD" w:rsidP="004938E8">
            <w:pPr>
              <w:widowControl w:val="0"/>
            </w:pPr>
            <w:r>
              <w:rPr>
                <w:b/>
              </w:rPr>
              <w:t>Kapacita a popis odborné učebny</w:t>
            </w:r>
          </w:p>
        </w:tc>
      </w:tr>
      <w:tr w:rsidR="000F2EDD" w14:paraId="37F561DA" w14:textId="77777777" w:rsidTr="004938E8">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0A816289" w14:textId="77777777" w:rsidR="000F2EDD" w:rsidRDefault="000F2EDD" w:rsidP="004938E8">
            <w:pPr>
              <w:widowControl w:val="0"/>
              <w:jc w:val="both"/>
            </w:pPr>
            <w:r w:rsidRPr="00E7184F">
              <w:rPr>
                <w:b/>
              </w:rPr>
              <w:t>Laboratoř geografických informačních systémů – OSGeo Lab CZ</w:t>
            </w:r>
            <w:r>
              <w:t xml:space="preserve"> – celková kapacita je 25 míst. Laboratoř je zaměřena na prostorové modelování, kartografickou vizualizaci a geostatistiku v oblasti socioekonomických i přírodních věd. Za tímto účelem disponuje specializovaným SW vybavením – jedná se o licence ArcGIS Pro a ArcGIS Desktop Advanced (nejnovější verze 10.8.1) včetně licencí ArcGIS Pro v 2.7, doplněné o open source a freeware nástroje QGIS 3.22, GIS GRASS 8, Open Jump, MapWindowGIS, gvSIG, uDig, GeoDa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p w14:paraId="20ADCAE8" w14:textId="77777777" w:rsidR="000F2EDD" w:rsidRDefault="000F2EDD" w:rsidP="004938E8">
            <w:pPr>
              <w:widowControl w:val="0"/>
              <w:jc w:val="both"/>
            </w:pPr>
          </w:p>
          <w:p w14:paraId="464DF568" w14:textId="77777777" w:rsidR="000F2EDD" w:rsidRDefault="000F2EDD" w:rsidP="004938E8">
            <w:pPr>
              <w:widowControl w:val="0"/>
              <w:jc w:val="both"/>
            </w:pPr>
            <w:r>
              <w:t>Laboratoř GIS je zapojena do unikátního mezinárodního projektu OSGeoLabs, v jehož rámci je zde na 8 desktopech používán operační systém OSGeoLive 14. Laboratoř je také zapojena do mezinárodní sítě citizen science s pravidelným pořádáním mapathonů pro Lékaře bez hranic a Humanitarian OpenStreetMap Team.</w:t>
            </w:r>
          </w:p>
          <w:p w14:paraId="37CC696E" w14:textId="77777777" w:rsidR="000F2EDD" w:rsidRDefault="000F2EDD" w:rsidP="004938E8">
            <w:pPr>
              <w:widowControl w:val="0"/>
              <w:jc w:val="both"/>
            </w:pPr>
          </w:p>
        </w:tc>
      </w:tr>
      <w:tr w:rsidR="000F2EDD" w14:paraId="2515A2E8" w14:textId="77777777" w:rsidTr="004938E8">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5BB7A735" w14:textId="77777777" w:rsidR="000F2EDD" w:rsidRDefault="000F2EDD" w:rsidP="004938E8">
            <w:pPr>
              <w:widowControl w:val="0"/>
              <w:rPr>
                <w:b/>
              </w:rPr>
            </w:pPr>
            <w:r>
              <w:rPr>
                <w:b/>
              </w:rPr>
              <w:t xml:space="preserve">Z toho kapacita v prostorách </w:t>
            </w:r>
          </w:p>
          <w:p w14:paraId="2F96933E" w14:textId="77777777" w:rsidR="000F2EDD" w:rsidRDefault="000F2EDD" w:rsidP="004938E8">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3E9B7615" w14:textId="77777777" w:rsidR="000F2EDD" w:rsidRDefault="000F2EDD" w:rsidP="004938E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6D0DE52F" w14:textId="77777777" w:rsidR="000F2EDD" w:rsidRDefault="000F2EDD" w:rsidP="004938E8">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491E28F2" w14:textId="77777777" w:rsidR="000F2EDD" w:rsidRDefault="000F2EDD" w:rsidP="004938E8">
            <w:pPr>
              <w:widowControl w:val="0"/>
            </w:pPr>
            <w:r>
              <w:t>Dtto</w:t>
            </w:r>
          </w:p>
        </w:tc>
      </w:tr>
      <w:tr w:rsidR="000F2EDD" w14:paraId="00BE7691" w14:textId="77777777" w:rsidTr="004938E8">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4A1773B3" w14:textId="77777777" w:rsidR="000F2EDD" w:rsidRDefault="000F2EDD" w:rsidP="004938E8">
            <w:pPr>
              <w:widowControl w:val="0"/>
              <w:rPr>
                <w:b/>
              </w:rPr>
            </w:pPr>
            <w:r>
              <w:rPr>
                <w:b/>
              </w:rPr>
              <w:t>Kapacita a popis odborné učebny</w:t>
            </w:r>
          </w:p>
        </w:tc>
      </w:tr>
      <w:tr w:rsidR="000F2EDD" w14:paraId="5171503E" w14:textId="77777777" w:rsidTr="004938E8">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25D758AB" w14:textId="77777777" w:rsidR="000F2EDD" w:rsidRDefault="000F2EDD" w:rsidP="004938E8">
            <w:pPr>
              <w:widowControl w:val="0"/>
              <w:jc w:val="both"/>
            </w:pPr>
            <w:r w:rsidRPr="008A1F77">
              <w:rPr>
                <w:b/>
              </w:rPr>
              <w:t>Laboratoř informační podpory ochrany obyvatelstva</w:t>
            </w:r>
            <w:r w:rsidRPr="006342AA">
              <w:t xml:space="preserve"> – celková kapacita učebny je 25 míst. Učebna je vybavená specializovaným softwarem TerEx (Modelování úniku nebezpečných chemických látek), Riskan (Analýza rizik), Practis</w:t>
            </w:r>
            <w:r>
              <w:t>, Practis GO</w:t>
            </w:r>
            <w:r w:rsidRPr="006342AA">
              <w:t xml:space="preserve"> (Tvorba scénářů a simulace), </w:t>
            </w:r>
            <w:r>
              <w:t xml:space="preserve">Situboard, Situnet, Pathfinder, Pyrosim, MEDIS-ALARM, SW pro evidenci IÚ a SÚ a SW balíkem pro modelování, simulaci a práci s prostorovými daty. </w:t>
            </w:r>
            <w:r w:rsidRPr="006342AA">
              <w:t>Softwary jsou využívány při výuce odborných předmětů bakalářského i navazujícího magisterského studia, zejména programů a specializací Ochrana obyvatelstva a Řízení rizik</w:t>
            </w:r>
            <w:r>
              <w:t>.</w:t>
            </w:r>
          </w:p>
        </w:tc>
      </w:tr>
      <w:tr w:rsidR="000F2EDD" w14:paraId="457B1177" w14:textId="77777777" w:rsidTr="004938E8">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032041BE" w14:textId="77777777" w:rsidR="000F2EDD" w:rsidRDefault="000F2EDD" w:rsidP="004938E8">
            <w:pPr>
              <w:widowControl w:val="0"/>
              <w:rPr>
                <w:b/>
              </w:rPr>
            </w:pPr>
            <w:r>
              <w:rPr>
                <w:b/>
              </w:rPr>
              <w:t xml:space="preserve">Z toho kapacita v prostorách </w:t>
            </w:r>
          </w:p>
          <w:p w14:paraId="0786BE57" w14:textId="77777777" w:rsidR="000F2EDD" w:rsidRDefault="000F2EDD" w:rsidP="004938E8">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5740B871" w14:textId="77777777" w:rsidR="000F2EDD" w:rsidRDefault="000F2EDD" w:rsidP="004938E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68F0B7A8" w14:textId="77777777" w:rsidR="000F2EDD" w:rsidRDefault="000F2EDD" w:rsidP="004938E8">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75C2992C" w14:textId="77777777" w:rsidR="000F2EDD" w:rsidRDefault="000F2EDD" w:rsidP="004938E8">
            <w:pPr>
              <w:widowControl w:val="0"/>
            </w:pPr>
            <w:r>
              <w:t>Dtto</w:t>
            </w:r>
          </w:p>
        </w:tc>
      </w:tr>
      <w:tr w:rsidR="000F2EDD" w14:paraId="18F54BE4" w14:textId="77777777" w:rsidTr="004938E8">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1D59CC0A" w14:textId="77777777" w:rsidR="000F2EDD" w:rsidRDefault="000F2EDD" w:rsidP="004938E8">
            <w:pPr>
              <w:widowControl w:val="0"/>
              <w:rPr>
                <w:b/>
              </w:rPr>
            </w:pPr>
            <w:r>
              <w:rPr>
                <w:b/>
              </w:rPr>
              <w:t>Kapacita a popis odborné učebny</w:t>
            </w:r>
          </w:p>
        </w:tc>
      </w:tr>
      <w:tr w:rsidR="000F2EDD" w14:paraId="6F082E6D" w14:textId="77777777" w:rsidTr="004938E8">
        <w:trPr>
          <w:trHeight w:val="1354"/>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156D1C68" w14:textId="77777777" w:rsidR="000F2EDD" w:rsidRDefault="000F2EDD" w:rsidP="004938E8">
            <w:pPr>
              <w:widowControl w:val="0"/>
              <w:jc w:val="both"/>
            </w:pPr>
            <w:r w:rsidRPr="008A1F77">
              <w:rPr>
                <w:b/>
              </w:rPr>
              <w:t>Laboratoř pokročilých technologií</w:t>
            </w:r>
            <w:r w:rsidRPr="006342AA">
              <w:t xml:space="preserve"> – celková kapacita učebny je 25 míst. Laboratoř je vybavena specializovanými softwary </w:t>
            </w:r>
            <w:r>
              <w:t xml:space="preserve">PTV VISION (VISUM, VISUM HROMADNÁ DOPRAVA, VISION ONLINE, VISSIM, VISWALK), Easy Cargo, Wittness Horizon 21, AutoCAD 2016 for student, ARIS. </w:t>
            </w:r>
            <w:r w:rsidRPr="006342AA">
              <w:t xml:space="preserve">Softwary jsou používány zejména </w:t>
            </w:r>
            <w:r>
              <w:t>při</w:t>
            </w:r>
            <w:r w:rsidRPr="006342AA">
              <w:t xml:space="preserve"> výuce </w:t>
            </w:r>
            <w:r>
              <w:t>logistických předmětů.</w:t>
            </w:r>
          </w:p>
          <w:p w14:paraId="15E78C90" w14:textId="77777777" w:rsidR="000F2EDD" w:rsidRDefault="000F2EDD" w:rsidP="004938E8">
            <w:pPr>
              <w:widowControl w:val="0"/>
            </w:pPr>
          </w:p>
        </w:tc>
      </w:tr>
      <w:tr w:rsidR="000F2EDD" w14:paraId="68328BBA" w14:textId="77777777" w:rsidTr="004938E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27E9FBB1" w14:textId="77777777" w:rsidR="000F2EDD" w:rsidRDefault="000F2EDD" w:rsidP="004938E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566984F3" w14:textId="77777777" w:rsidR="000F2EDD" w:rsidRDefault="000F2EDD" w:rsidP="004938E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291E3B57" w14:textId="77777777" w:rsidR="000F2EDD" w:rsidRDefault="000F2EDD" w:rsidP="004938E8">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07D74303" w14:textId="77777777" w:rsidR="000F2EDD" w:rsidRDefault="000F2EDD" w:rsidP="004938E8">
            <w:pPr>
              <w:widowControl w:val="0"/>
            </w:pPr>
            <w:r>
              <w:t>dtto</w:t>
            </w:r>
          </w:p>
        </w:tc>
      </w:tr>
      <w:tr w:rsidR="000F2EDD" w:rsidRPr="00DA286D" w14:paraId="5A585E0E" w14:textId="77777777" w:rsidTr="004938E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76273CE7" w14:textId="77777777" w:rsidR="000F2EDD" w:rsidRPr="00DA286D" w:rsidRDefault="000F2EDD" w:rsidP="004938E8">
            <w:pPr>
              <w:widowControl w:val="0"/>
              <w:rPr>
                <w:b/>
              </w:rPr>
            </w:pPr>
            <w:r w:rsidRPr="00DA286D">
              <w:rPr>
                <w:b/>
              </w:rPr>
              <w:t>Kapacita a popis odborné učebny</w:t>
            </w:r>
          </w:p>
        </w:tc>
      </w:tr>
      <w:tr w:rsidR="000F2EDD" w14:paraId="61EAE957" w14:textId="77777777" w:rsidTr="004938E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0B1D2DE9" w14:textId="77777777" w:rsidR="000F2EDD" w:rsidRPr="006342AA" w:rsidRDefault="000F2EDD" w:rsidP="004938E8">
            <w:pPr>
              <w:jc w:val="both"/>
            </w:pPr>
            <w:r w:rsidRPr="008A1F77">
              <w:rPr>
                <w:b/>
              </w:rPr>
              <w:t>Laboratoř kybernetické bezpečnosti</w:t>
            </w:r>
            <w:r w:rsidRPr="006342AA">
              <w:t xml:space="preserve"> – celková kapacita učebny je 25 míst. Součástí této laboratoře jsou následující specializované  systémy a programy: MS Hololens, 3D VR brýle HTC VivePro Eye, MS Azure Learning Studio, Practis, Situnet, Situboard, Previd, Logmanager, Flowmon, Portál pro správu knihoven scénářů a modelů.</w:t>
            </w:r>
            <w:r>
              <w:t xml:space="preserve"> Laboratoř je využívána studenty a akademickými pracovníky fakulty při výuce a tvůrčí činnosti v oblasti kybernetické bezpečnosti.</w:t>
            </w:r>
          </w:p>
          <w:p w14:paraId="7976E98E" w14:textId="77777777" w:rsidR="000F2EDD" w:rsidRDefault="000F2EDD" w:rsidP="004938E8">
            <w:pPr>
              <w:widowControl w:val="0"/>
            </w:pPr>
          </w:p>
        </w:tc>
      </w:tr>
      <w:tr w:rsidR="000F2EDD" w14:paraId="494D358E" w14:textId="77777777" w:rsidTr="004938E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C069915" w14:textId="77777777" w:rsidR="000F2EDD" w:rsidRDefault="000F2EDD" w:rsidP="004938E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742B725F" w14:textId="77777777" w:rsidR="000F2EDD" w:rsidRDefault="000F2EDD" w:rsidP="004938E8">
            <w:pPr>
              <w:widowControl w:val="0"/>
            </w:pPr>
            <w:r>
              <w:t>20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CFAC1C" w14:textId="77777777" w:rsidR="000F2EDD" w:rsidRDefault="000F2EDD" w:rsidP="004938E8">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570A82EA" w14:textId="77777777" w:rsidR="000F2EDD" w:rsidRDefault="000F2EDD" w:rsidP="004938E8">
            <w:pPr>
              <w:widowControl w:val="0"/>
            </w:pPr>
            <w:r>
              <w:t>dtto</w:t>
            </w:r>
          </w:p>
        </w:tc>
      </w:tr>
      <w:tr w:rsidR="000F2EDD" w14:paraId="21D7EDDF" w14:textId="77777777" w:rsidTr="004938E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320C6DAA" w14:textId="77777777" w:rsidR="000F2EDD" w:rsidRDefault="000F2EDD" w:rsidP="004938E8">
            <w:pPr>
              <w:widowControl w:val="0"/>
            </w:pPr>
            <w:r w:rsidRPr="00DA286D">
              <w:rPr>
                <w:b/>
              </w:rPr>
              <w:t>Kapacita a popis odborné učebny</w:t>
            </w:r>
          </w:p>
        </w:tc>
      </w:tr>
      <w:tr w:rsidR="000F2EDD" w14:paraId="27DE4E25" w14:textId="77777777" w:rsidTr="004938E8">
        <w:trPr>
          <w:trHeight w:val="470"/>
        </w:trPr>
        <w:tc>
          <w:tcPr>
            <w:tcW w:w="9389" w:type="dxa"/>
            <w:gridSpan w:val="9"/>
            <w:tcBorders>
              <w:top w:val="single" w:sz="4" w:space="0" w:color="000000"/>
              <w:left w:val="single" w:sz="4" w:space="0" w:color="000000"/>
              <w:right w:val="single" w:sz="4" w:space="0" w:color="000000"/>
            </w:tcBorders>
            <w:shd w:val="clear" w:color="auto" w:fill="auto"/>
          </w:tcPr>
          <w:p w14:paraId="73CD590D" w14:textId="77777777" w:rsidR="000F2EDD" w:rsidRPr="004037C8" w:rsidRDefault="000F2EDD" w:rsidP="004938E8">
            <w:pPr>
              <w:widowControl w:val="0"/>
              <w:jc w:val="both"/>
            </w:pPr>
            <w:r w:rsidRPr="004037C8">
              <w:rPr>
                <w:b/>
              </w:rPr>
              <w:t>Laboratoř open source technologií</w:t>
            </w:r>
            <w:r w:rsidRPr="004037C8">
              <w:t xml:space="preserve"> – celková kapacita učebny je 25 míst. V laboratoři jsou dostupné následující software: distribuce Linuxu, open source webový prohlížeč, e-mailový klient, nástroj pro videohovory, rastrový grafický editor, editor zvuku, videa, vektorový nástroj pro tvorbu diagramů a další. Laboratoř je využívána zejména pro výuku informatiky napříč studijními programy, ale také pro oblasti modelování, informačních a komunikačních technologií v oborech vzdělávání fakulty.</w:t>
            </w:r>
          </w:p>
        </w:tc>
      </w:tr>
      <w:tr w:rsidR="000F2EDD" w14:paraId="1975F764" w14:textId="77777777" w:rsidTr="004938E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1668B630" w14:textId="77777777" w:rsidR="000F2EDD" w:rsidRDefault="000F2EDD" w:rsidP="004938E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4A22139F" w14:textId="77777777" w:rsidR="000F2EDD" w:rsidRDefault="000F2EDD" w:rsidP="004938E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18579FD8" w14:textId="77777777" w:rsidR="000F2EDD" w:rsidRDefault="000F2EDD" w:rsidP="004938E8">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749BD637" w14:textId="77777777" w:rsidR="000F2EDD" w:rsidRDefault="000F2EDD" w:rsidP="004938E8">
            <w:pPr>
              <w:widowControl w:val="0"/>
            </w:pPr>
            <w:r>
              <w:t>dtto</w:t>
            </w:r>
          </w:p>
        </w:tc>
      </w:tr>
      <w:tr w:rsidR="000F2EDD" w14:paraId="6F1FA7A4" w14:textId="77777777" w:rsidTr="004938E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5DA07119" w14:textId="77777777" w:rsidR="000F2EDD" w:rsidRDefault="000F2EDD" w:rsidP="004938E8">
            <w:pPr>
              <w:widowControl w:val="0"/>
              <w:rPr>
                <w:b/>
              </w:rPr>
            </w:pPr>
            <w:r>
              <w:rPr>
                <w:b/>
              </w:rPr>
              <w:t xml:space="preserve">Vyjádření orgánu </w:t>
            </w:r>
            <w:r>
              <w:rPr>
                <w:b/>
                <w:shd w:val="clear" w:color="auto" w:fill="F7CAAC"/>
              </w:rPr>
              <w:t>hygienické služby ze dne</w:t>
            </w:r>
          </w:p>
        </w:tc>
      </w:tr>
      <w:tr w:rsidR="000F2EDD" w14:paraId="429492BB" w14:textId="77777777" w:rsidTr="004938E8">
        <w:trPr>
          <w:trHeight w:val="680"/>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2C6F3D6F" w14:textId="77777777" w:rsidR="000F2EDD" w:rsidRDefault="000F2EDD" w:rsidP="004938E8">
            <w:pPr>
              <w:widowControl w:val="0"/>
              <w:jc w:val="both"/>
            </w:pPr>
          </w:p>
        </w:tc>
      </w:tr>
      <w:tr w:rsidR="000F2EDD" w14:paraId="6F267BBF" w14:textId="77777777" w:rsidTr="004938E8">
        <w:trPr>
          <w:trHeight w:val="20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58CDEDBE" w14:textId="77777777" w:rsidR="000F2EDD" w:rsidRDefault="000F2EDD" w:rsidP="004938E8">
            <w:pPr>
              <w:widowControl w:val="0"/>
              <w:rPr>
                <w:b/>
              </w:rPr>
            </w:pPr>
            <w:r>
              <w:rPr>
                <w:b/>
              </w:rPr>
              <w:t>Opatření a podmínky k zajištění rovného přístupu</w:t>
            </w:r>
          </w:p>
        </w:tc>
      </w:tr>
      <w:tr w:rsidR="000F2EDD" w14:paraId="193FD062" w14:textId="77777777" w:rsidTr="004938E8">
        <w:trPr>
          <w:trHeight w:val="2411"/>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3266338B" w14:textId="77777777" w:rsidR="000F2EDD" w:rsidRDefault="000F2EDD" w:rsidP="004938E8">
            <w:pPr>
              <w:pStyle w:val="Default"/>
              <w:widowControl w:val="0"/>
              <w:jc w:val="both"/>
              <w:rPr>
                <w:sz w:val="20"/>
                <w:szCs w:val="20"/>
              </w:rPr>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multifunkční televizí, stoly, křesly, relaxačními sedacími vaky, automatem na kávu a občerstvení, mikrovlnnou troubou. Automat na pitnou vodu je k dispozici v 1. NP při vstupu do prostor fakulty. Studenti mají k dispozici rovněž studovnu, vybavenou PC, ve které jsou zároveň poskytovány služby Knihovny UTB.</w:t>
            </w:r>
          </w:p>
          <w:p w14:paraId="15D4175E" w14:textId="77777777" w:rsidR="000F2EDD" w:rsidRDefault="000F2EDD" w:rsidP="004938E8">
            <w:pPr>
              <w:pStyle w:val="Default"/>
              <w:widowControl w:val="0"/>
              <w:jc w:val="both"/>
              <w:rPr>
                <w:sz w:val="20"/>
                <w:szCs w:val="20"/>
              </w:rPr>
            </w:pPr>
            <w:r>
              <w:rPr>
                <w:sz w:val="20"/>
                <w:szCs w:val="20"/>
              </w:rPr>
              <w:t>V současné době probíhá rekonstrukci jedné z kanceláří fakulty na tzv. „tichou studovnu“ pro studenty. Tato bude primárně určena pro samostatné studium a odpočinek.</w:t>
            </w:r>
          </w:p>
          <w:p w14:paraId="049129A6" w14:textId="77777777" w:rsidR="000F2EDD" w:rsidRDefault="000F2EDD" w:rsidP="004938E8">
            <w:pPr>
              <w:pStyle w:val="Default"/>
              <w:widowControl w:val="0"/>
              <w:jc w:val="both"/>
              <w:rPr>
                <w:sz w:val="20"/>
                <w:szCs w:val="20"/>
              </w:rPr>
            </w:pPr>
          </w:p>
          <w:p w14:paraId="4FF77722" w14:textId="77777777" w:rsidR="000F2EDD" w:rsidRDefault="000F2EDD" w:rsidP="004938E8">
            <w:pPr>
              <w:pStyle w:val="Default"/>
              <w:widowControl w:val="0"/>
              <w:jc w:val="both"/>
              <w:rPr>
                <w:sz w:val="20"/>
                <w:szCs w:val="20"/>
              </w:rPr>
            </w:pPr>
            <w:r>
              <w:rPr>
                <w:sz w:val="20"/>
                <w:szCs w:val="20"/>
              </w:rPr>
              <w:t>Před budovou UH1 je pro studenty a zaměstnance fakulty vybudována venkovní relaxační zóna s důrazem na biodiverzitu a udržitelnost, vybavená lavičkami a stolky s možností dobíjení telefonu a notebooku. Součástí této zóny je i jezírko a bylinkové záhony.</w:t>
            </w:r>
          </w:p>
          <w:p w14:paraId="63A2252C" w14:textId="77777777" w:rsidR="000F2EDD" w:rsidRDefault="000F2EDD" w:rsidP="004938E8">
            <w:pPr>
              <w:pStyle w:val="Default"/>
              <w:widowControl w:val="0"/>
              <w:jc w:val="both"/>
              <w:rPr>
                <w:sz w:val="20"/>
                <w:szCs w:val="20"/>
              </w:rPr>
            </w:pPr>
          </w:p>
          <w:p w14:paraId="5E78F04F" w14:textId="77777777" w:rsidR="000F2EDD" w:rsidRDefault="000F2EDD" w:rsidP="004938E8">
            <w:pPr>
              <w:pStyle w:val="Default"/>
              <w:widowControl w:val="0"/>
              <w:jc w:val="both"/>
              <w:rPr>
                <w:sz w:val="20"/>
                <w:szCs w:val="20"/>
              </w:rPr>
            </w:pPr>
            <w:r>
              <w:rPr>
                <w:sz w:val="20"/>
                <w:szCs w:val="20"/>
              </w:rPr>
              <w:t>Součástí vysokoškolského areálu je ubytovací zařízení (2 budovy) a stravovací zařízení pro studenty a veřejnost.</w:t>
            </w:r>
          </w:p>
          <w:p w14:paraId="60A7F30B" w14:textId="77777777" w:rsidR="000F2EDD" w:rsidRDefault="000F2EDD" w:rsidP="004938E8">
            <w:pPr>
              <w:widowControl w:val="0"/>
              <w:ind w:right="38"/>
              <w:jc w:val="both"/>
            </w:pPr>
            <w:r>
              <w:t>Ve vzdálenosti cca. 400 m od vysokoškolského areálu jsou tělovýchovná zařízení (zimní, plavecký a atletický stadion, sportovní hala), která se využívají pro sportovní aktivity studentů.</w:t>
            </w:r>
          </w:p>
          <w:p w14:paraId="2623DFDD" w14:textId="77777777" w:rsidR="000F2EDD" w:rsidRDefault="000F2EDD" w:rsidP="004938E8">
            <w:pPr>
              <w:pStyle w:val="Default"/>
              <w:widowControl w:val="0"/>
              <w:rPr>
                <w:sz w:val="20"/>
                <w:szCs w:val="20"/>
              </w:rPr>
            </w:pPr>
          </w:p>
          <w:p w14:paraId="494FE638" w14:textId="77777777" w:rsidR="000F2EDD" w:rsidRDefault="000F2EDD" w:rsidP="004938E8">
            <w:pPr>
              <w:widowControl w:val="0"/>
            </w:pPr>
          </w:p>
        </w:tc>
      </w:tr>
    </w:tbl>
    <w:p w14:paraId="4029F181" w14:textId="77777777" w:rsidR="000F2EDD" w:rsidRDefault="000F2EDD" w:rsidP="004938E8"/>
    <w:p w14:paraId="2422BAA8" w14:textId="77777777" w:rsidR="000F2EDD" w:rsidRDefault="000F2EDD" w:rsidP="004938E8"/>
    <w:p w14:paraId="635F7BDF" w14:textId="77777777" w:rsidR="000F2EDD" w:rsidRDefault="000F2EDD" w:rsidP="004938E8"/>
    <w:p w14:paraId="612006BB" w14:textId="77777777" w:rsidR="000F2EDD" w:rsidRDefault="000F2EDD" w:rsidP="004938E8">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0F2EDD" w14:paraId="6DE9317C" w14:textId="77777777" w:rsidTr="004938E8">
        <w:tc>
          <w:tcPr>
            <w:tcW w:w="9780" w:type="dxa"/>
            <w:gridSpan w:val="2"/>
            <w:tcBorders>
              <w:bottom w:val="double" w:sz="4" w:space="0" w:color="auto"/>
            </w:tcBorders>
            <w:shd w:val="clear" w:color="auto" w:fill="BDD6EE"/>
          </w:tcPr>
          <w:p w14:paraId="24AF2347" w14:textId="77777777" w:rsidR="000F2EDD" w:rsidRDefault="000F2EDD" w:rsidP="004938E8">
            <w:pPr>
              <w:jc w:val="both"/>
              <w:rPr>
                <w:b/>
                <w:sz w:val="28"/>
              </w:rPr>
            </w:pPr>
            <w:r>
              <w:rPr>
                <w:b/>
                <w:sz w:val="28"/>
              </w:rPr>
              <w:t>C-V – Finanční zabezpečení studijního programu</w:t>
            </w:r>
          </w:p>
        </w:tc>
      </w:tr>
      <w:tr w:rsidR="000F2EDD" w14:paraId="1BDAAA40" w14:textId="77777777" w:rsidTr="004938E8">
        <w:tc>
          <w:tcPr>
            <w:tcW w:w="4220" w:type="dxa"/>
            <w:tcBorders>
              <w:top w:val="single" w:sz="12" w:space="0" w:color="auto"/>
            </w:tcBorders>
            <w:shd w:val="clear" w:color="auto" w:fill="F7CAAC"/>
          </w:tcPr>
          <w:p w14:paraId="261C41F5" w14:textId="77777777" w:rsidR="000F2EDD" w:rsidRDefault="000F2EDD" w:rsidP="004938E8">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251B1AAA" w14:textId="77777777" w:rsidR="000F2EDD" w:rsidRDefault="000F2EDD" w:rsidP="004938E8">
            <w:pPr>
              <w:jc w:val="both"/>
              <w:rPr>
                <w:bCs/>
              </w:rPr>
            </w:pPr>
            <w:r>
              <w:rPr>
                <w:bCs/>
              </w:rPr>
              <w:t xml:space="preserve">ano </w:t>
            </w:r>
            <w:r w:rsidRPr="009F2289">
              <w:rPr>
                <w:bCs/>
                <w:strike/>
              </w:rPr>
              <w:t>- ne</w:t>
            </w:r>
          </w:p>
        </w:tc>
      </w:tr>
      <w:tr w:rsidR="000F2EDD" w14:paraId="683DACE9" w14:textId="77777777" w:rsidTr="004938E8">
        <w:tc>
          <w:tcPr>
            <w:tcW w:w="9780" w:type="dxa"/>
            <w:gridSpan w:val="2"/>
            <w:shd w:val="clear" w:color="auto" w:fill="F7CAAC"/>
          </w:tcPr>
          <w:p w14:paraId="2EC21F76" w14:textId="77777777" w:rsidR="000F2EDD" w:rsidRDefault="000F2EDD" w:rsidP="004938E8">
            <w:pPr>
              <w:jc w:val="both"/>
              <w:rPr>
                <w:b/>
              </w:rPr>
            </w:pPr>
            <w:r>
              <w:rPr>
                <w:b/>
              </w:rPr>
              <w:t>Zhodnocení předpokládaných nákladů a zdrojů na uskutečňování studijního programu</w:t>
            </w:r>
          </w:p>
        </w:tc>
      </w:tr>
      <w:tr w:rsidR="000F2EDD" w14:paraId="3D31DACC" w14:textId="77777777" w:rsidTr="004938E8">
        <w:trPr>
          <w:trHeight w:val="5398"/>
        </w:trPr>
        <w:tc>
          <w:tcPr>
            <w:tcW w:w="9780" w:type="dxa"/>
            <w:gridSpan w:val="2"/>
          </w:tcPr>
          <w:p w14:paraId="211F4595" w14:textId="77777777" w:rsidR="000F2EDD" w:rsidRPr="00E769CA" w:rsidRDefault="000F2EDD" w:rsidP="004938E8">
            <w:pPr>
              <w:jc w:val="both"/>
              <w:rPr>
                <w:rFonts w:cstheme="minorHAnsi"/>
              </w:rPr>
            </w:pPr>
            <w:r w:rsidRPr="00E769CA">
              <w:rPr>
                <w:rFonts w:cstheme="minorHAnsi"/>
              </w:rPr>
              <w:t>FLKŘ UTB je veřejnou vysokou školou, je tedy plně hrazena z veřejného rozpočtu. Co se týče finanční dostatečnosti</w:t>
            </w:r>
            <w:r>
              <w:rPr>
                <w:rFonts w:cstheme="minorHAnsi"/>
              </w:rPr>
              <w:t>,</w:t>
            </w:r>
            <w:r w:rsidRPr="00E769CA">
              <w:rPr>
                <w:rFonts w:cstheme="minorHAnsi"/>
              </w:rPr>
              <w:t xml:space="preserve"> fakulta hospodaří s vyrovnaným rozpočtem.  Výroční zpráva o hospodaření fakulty je pravidelně zveřejňována.   </w:t>
            </w:r>
          </w:p>
          <w:p w14:paraId="47BD1DED" w14:textId="77777777" w:rsidR="000F2EDD" w:rsidRDefault="000F2EDD" w:rsidP="004938E8">
            <w:pPr>
              <w:jc w:val="both"/>
            </w:pPr>
          </w:p>
        </w:tc>
      </w:tr>
    </w:tbl>
    <w:p w14:paraId="3CA3ABD0" w14:textId="77777777" w:rsidR="000F2EDD" w:rsidRDefault="000F2EDD" w:rsidP="004938E8"/>
    <w:p w14:paraId="6E030D05" w14:textId="77777777" w:rsidR="000F2EDD" w:rsidRDefault="000F2EDD" w:rsidP="004938E8"/>
    <w:p w14:paraId="06177D71" w14:textId="77777777" w:rsidR="000F2EDD" w:rsidRDefault="000F2EDD" w:rsidP="004938E8">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0F2EDD" w14:paraId="40966A17" w14:textId="77777777" w:rsidTr="004938E8">
        <w:tc>
          <w:tcPr>
            <w:tcW w:w="9285" w:type="dxa"/>
            <w:tcBorders>
              <w:bottom w:val="double" w:sz="4" w:space="0" w:color="auto"/>
            </w:tcBorders>
            <w:shd w:val="clear" w:color="auto" w:fill="BDD6EE"/>
          </w:tcPr>
          <w:p w14:paraId="4E341F02" w14:textId="77777777" w:rsidR="000F2EDD" w:rsidRDefault="000F2EDD" w:rsidP="004938E8">
            <w:pPr>
              <w:jc w:val="both"/>
              <w:rPr>
                <w:b/>
                <w:sz w:val="28"/>
              </w:rPr>
            </w:pPr>
            <w:r>
              <w:rPr>
                <w:b/>
                <w:sz w:val="28"/>
              </w:rPr>
              <w:t xml:space="preserve">D-I – </w:t>
            </w:r>
            <w:r>
              <w:rPr>
                <w:b/>
                <w:sz w:val="26"/>
                <w:szCs w:val="26"/>
              </w:rPr>
              <w:t>Záměr rozvoje studijního programu a další údaje ke studijnímu programu</w:t>
            </w:r>
          </w:p>
        </w:tc>
      </w:tr>
      <w:tr w:rsidR="000F2EDD" w14:paraId="33F961F5" w14:textId="77777777" w:rsidTr="004938E8">
        <w:trPr>
          <w:trHeight w:val="185"/>
        </w:trPr>
        <w:tc>
          <w:tcPr>
            <w:tcW w:w="9285" w:type="dxa"/>
            <w:shd w:val="clear" w:color="auto" w:fill="F7CAAC"/>
          </w:tcPr>
          <w:p w14:paraId="6570D071" w14:textId="77777777" w:rsidR="000F2EDD" w:rsidRDefault="000F2EDD" w:rsidP="004938E8">
            <w:pPr>
              <w:rPr>
                <w:b/>
              </w:rPr>
            </w:pPr>
            <w:r>
              <w:rPr>
                <w:b/>
              </w:rPr>
              <w:t>Záměr rozvoje studijního programu a jeho odůvodnění</w:t>
            </w:r>
          </w:p>
        </w:tc>
      </w:tr>
      <w:tr w:rsidR="000F2EDD" w14:paraId="661B68CA" w14:textId="77777777" w:rsidTr="004938E8">
        <w:trPr>
          <w:trHeight w:val="2835"/>
        </w:trPr>
        <w:tc>
          <w:tcPr>
            <w:tcW w:w="9285" w:type="dxa"/>
            <w:shd w:val="clear" w:color="auto" w:fill="FFFFFF"/>
          </w:tcPr>
          <w:p w14:paraId="012FC4DB" w14:textId="77777777" w:rsidR="000F2EDD" w:rsidRDefault="000F2EDD" w:rsidP="004938E8">
            <w:pPr>
              <w:jc w:val="both"/>
            </w:pPr>
            <w:r>
              <w:t>Bakalářský studijní program Management rizik je jedním ze čtyř akreditovaných bakalářských studijních programů uskutečňovaných na Fakultě logistiky a krizového řízení. Vůči ostatním bakalářským studijním programům zajišťovaným fakultou (Ochrana obyvatelstva, Aplikovaná logistika a Environmentální bezpečnost) je bakalářský studijní program Management rizik komplementární jak svým zaměřením, tak profilem absolventa. Získané znalosti, dovednosti a odborné způsobilosti mohou absolventi bakalářského studijního programu na Fakultě logistiky a krizového řízení dále rozvíjet v rámci akreditovaného navazujícího magisterského studijního programu Bezpečnost společnosti, a to zejména ve specializaci Inženýrství rizik.</w:t>
            </w:r>
          </w:p>
          <w:p w14:paraId="209FB8A9" w14:textId="77777777" w:rsidR="000F2EDD" w:rsidRDefault="000F2EDD" w:rsidP="004938E8">
            <w:pPr>
              <w:jc w:val="both"/>
            </w:pPr>
          </w:p>
          <w:p w14:paraId="2A7C0097" w14:textId="77777777" w:rsidR="000F2EDD" w:rsidRDefault="000F2EDD" w:rsidP="004938E8">
            <w:pPr>
              <w:jc w:val="both"/>
            </w:pPr>
            <w:r>
              <w:t>V souladu s příslušnými ustanoveními Řádu pro tvorbu, schvalování, uskutečňování a změny studijních programů Univerzity Tomáše Bati ve Zlíně, ve znění pozdějších předpisů (dále jen „Řád“), zodpovídá za rozvoj studijního programu garant studijního programu v součinnosti s garanty jednotlivých studijních předmětů. Dle čl. 9 odst. 4 Řádu sledují jednotliví garanti studijních předmětů aktuální vývoj ve svém oboru a v návaznosti na nové trendy výuku inovují. Dle čl. 8 odst. 5 Řádu rozvíjí garant studijního programu tento program po obsahové a metodické stránce v souladu s aktuální úrovní poznání a potřebami praxe a předkládá radě studijního programu návrhy na změny studijního programu.</w:t>
            </w:r>
          </w:p>
          <w:p w14:paraId="722F73FC" w14:textId="77777777" w:rsidR="000F2EDD" w:rsidRDefault="000F2EDD" w:rsidP="004938E8">
            <w:pPr>
              <w:jc w:val="both"/>
            </w:pPr>
          </w:p>
          <w:p w14:paraId="21818BEA" w14:textId="77777777" w:rsidR="000F2EDD" w:rsidRPr="00996A08" w:rsidRDefault="000F2EDD" w:rsidP="004938E8">
            <w:pPr>
              <w:jc w:val="both"/>
            </w:pPr>
            <w:r>
              <w:t>Při rozvoji studijního programu bude kladen důraz na zabezpečení studijních opor pro jednotlivé předměty a jejich pravidelnou aktualizaci. Tato činnost bude realizována garanty jednotlivých studijních předmětů a pravidelně vyhodnocována garantem studijního programu. V souvislosti s tím bude cíleně posilováno využití moderních simulačních a výpočetních nástrojů ve výuce včetně realizace nezbytných investic, zejména modernizace počítačových učeben a nákupu softwarových licencí. Jednou z klíčových oblastí rozvoje studijního programu bude rozšiřování využití specializovaných softwarů v rámci jednotlivých studijních předmětů, a to zejména v rámci cvičení. Ve střednědobém výhledu se proto předpokládá další</w:t>
            </w:r>
            <w:r w:rsidRPr="0068291A">
              <w:t xml:space="preserve"> pořizování specializovaného přístrojového a</w:t>
            </w:r>
            <w:r>
              <w:t> </w:t>
            </w:r>
            <w:r w:rsidRPr="0068291A">
              <w:t xml:space="preserve">softwarového vybavení pro realizaci výuky s využitím finančních prostředků z výzvy ERDF (MSMT-17393/2023) v rámci Operačního programu Jan Amos Komenský (OP JAK) a z vnitřních zdrojů fakulty. Pořízené přístrojové a softwarové vybavení bude využito primárně pro rozvoj studijních předmětů Aplikovaná informatika, Aplikovaná statistika a analýza dat, Bezpečnost a ochrana zdraví při práci, Ergonomie, Informatika, Metody </w:t>
            </w:r>
            <w:r w:rsidRPr="00996A08">
              <w:t>posuzování zdravotních rizik, Řízení rizik I. a Řízení rizik II.</w:t>
            </w:r>
          </w:p>
          <w:p w14:paraId="01E14789" w14:textId="77777777" w:rsidR="000F2EDD" w:rsidRPr="00996A08" w:rsidRDefault="000F2EDD" w:rsidP="004938E8">
            <w:pPr>
              <w:jc w:val="both"/>
            </w:pPr>
          </w:p>
          <w:p w14:paraId="3A81F6BC" w14:textId="77777777" w:rsidR="000F2EDD" w:rsidRDefault="000F2EDD" w:rsidP="004938E8">
            <w:pPr>
              <w:jc w:val="both"/>
            </w:pPr>
            <w:r w:rsidRPr="00996A08">
              <w:t xml:space="preserve">Pozornost bude </w:t>
            </w:r>
            <w:r>
              <w:t>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w:t>
            </w:r>
          </w:p>
          <w:p w14:paraId="26E36B55" w14:textId="77777777" w:rsidR="000F2EDD" w:rsidRDefault="000F2EDD" w:rsidP="004938E8">
            <w:pPr>
              <w:jc w:val="both"/>
            </w:pPr>
          </w:p>
          <w:p w14:paraId="7D996EF9" w14:textId="77777777" w:rsidR="000F2EDD" w:rsidRDefault="000F2EDD" w:rsidP="004938E8">
            <w:pPr>
              <w:jc w:val="both"/>
            </w:pPr>
            <w:r>
              <w:t>V rámci zajišťování rozvoje studijního programu bude udržována a prohlubována spolupráce s relevantními partnery z praxe, zejména s organizačními složkami Hasičského záchranného sboru České republiky a dalších právních subjektů působících v oblasti řízení bezpečnosti. Rozvíjena bude rovněž spolupráce s partnery z podnikové sféry. Cílem této spolupráce je neustále posilovat orientaci vyučovaných studijních předmětů a témat bakalářských pracích na řešení aktuálních praktických problémů a zvyšovat tak uplatnitelnost absolventů studijního programu v praxi.</w:t>
            </w:r>
          </w:p>
          <w:p w14:paraId="02433129" w14:textId="77777777" w:rsidR="000F2EDD" w:rsidRDefault="000F2EDD" w:rsidP="004938E8">
            <w:pPr>
              <w:jc w:val="both"/>
            </w:pPr>
          </w:p>
          <w:p w14:paraId="66C1982E" w14:textId="77777777" w:rsidR="000F2EDD" w:rsidRDefault="000F2EDD" w:rsidP="004938E8">
            <w:pPr>
              <w:jc w:val="both"/>
            </w:pPr>
          </w:p>
          <w:p w14:paraId="2BF815F3" w14:textId="77777777" w:rsidR="000F2EDD" w:rsidRDefault="000F2EDD" w:rsidP="004938E8">
            <w:pPr>
              <w:jc w:val="both"/>
            </w:pPr>
          </w:p>
          <w:p w14:paraId="676ED1B5" w14:textId="77777777" w:rsidR="000F2EDD" w:rsidRDefault="000F2EDD" w:rsidP="004938E8">
            <w:pPr>
              <w:jc w:val="both"/>
            </w:pPr>
          </w:p>
          <w:p w14:paraId="21700311" w14:textId="77777777" w:rsidR="000F2EDD" w:rsidRDefault="000F2EDD" w:rsidP="004938E8">
            <w:pPr>
              <w:jc w:val="both"/>
            </w:pPr>
          </w:p>
          <w:p w14:paraId="613275BF" w14:textId="77777777" w:rsidR="000F2EDD" w:rsidRDefault="000F2EDD" w:rsidP="004938E8">
            <w:pPr>
              <w:jc w:val="both"/>
            </w:pPr>
          </w:p>
          <w:p w14:paraId="67DC00AB" w14:textId="77777777" w:rsidR="000F2EDD" w:rsidRDefault="000F2EDD" w:rsidP="004938E8">
            <w:pPr>
              <w:jc w:val="both"/>
            </w:pPr>
          </w:p>
          <w:p w14:paraId="7E12899E" w14:textId="77777777" w:rsidR="000F2EDD" w:rsidRDefault="000F2EDD" w:rsidP="004938E8">
            <w:pPr>
              <w:jc w:val="both"/>
            </w:pPr>
          </w:p>
          <w:p w14:paraId="28366903" w14:textId="77777777" w:rsidR="000F2EDD" w:rsidRDefault="000F2EDD" w:rsidP="004938E8">
            <w:pPr>
              <w:jc w:val="both"/>
            </w:pPr>
          </w:p>
          <w:p w14:paraId="4A67603F" w14:textId="77777777" w:rsidR="000F2EDD" w:rsidRDefault="000F2EDD" w:rsidP="004938E8">
            <w:pPr>
              <w:jc w:val="both"/>
            </w:pPr>
          </w:p>
          <w:p w14:paraId="7AE427A7" w14:textId="77777777" w:rsidR="000F2EDD" w:rsidRDefault="000F2EDD" w:rsidP="004938E8">
            <w:pPr>
              <w:jc w:val="both"/>
            </w:pPr>
          </w:p>
          <w:p w14:paraId="1DD2188C" w14:textId="77777777" w:rsidR="000F2EDD" w:rsidRDefault="000F2EDD" w:rsidP="004938E8">
            <w:pPr>
              <w:jc w:val="both"/>
            </w:pPr>
          </w:p>
          <w:p w14:paraId="20047579" w14:textId="77777777" w:rsidR="000F2EDD" w:rsidRDefault="000F2EDD" w:rsidP="004938E8">
            <w:pPr>
              <w:jc w:val="both"/>
            </w:pPr>
          </w:p>
        </w:tc>
      </w:tr>
      <w:tr w:rsidR="000F2EDD" w14:paraId="614FB43D" w14:textId="77777777" w:rsidTr="004938E8">
        <w:trPr>
          <w:trHeight w:val="185"/>
        </w:trPr>
        <w:tc>
          <w:tcPr>
            <w:tcW w:w="9285" w:type="dxa"/>
            <w:shd w:val="clear" w:color="auto" w:fill="F7CAAC"/>
          </w:tcPr>
          <w:p w14:paraId="448FF250" w14:textId="77777777" w:rsidR="000F2EDD" w:rsidRPr="00FA046D" w:rsidRDefault="000F2EDD" w:rsidP="004938E8">
            <w:pPr>
              <w:jc w:val="both"/>
              <w:rPr>
                <w:b/>
                <w:bCs/>
              </w:rPr>
            </w:pPr>
            <w:r w:rsidRPr="00FA046D">
              <w:rPr>
                <w:b/>
                <w:bCs/>
              </w:rPr>
              <w:t>Systém výuky v distanční a kombinované formě studia</w:t>
            </w:r>
          </w:p>
        </w:tc>
      </w:tr>
      <w:tr w:rsidR="000F2EDD" w14:paraId="1251F831" w14:textId="77777777" w:rsidTr="004938E8">
        <w:trPr>
          <w:trHeight w:val="2835"/>
        </w:trPr>
        <w:tc>
          <w:tcPr>
            <w:tcW w:w="9285" w:type="dxa"/>
            <w:shd w:val="clear" w:color="auto" w:fill="FFFFFF"/>
          </w:tcPr>
          <w:p w14:paraId="49C26572" w14:textId="77777777" w:rsidR="000F2EDD" w:rsidRDefault="000F2EDD" w:rsidP="004938E8"/>
          <w:p w14:paraId="41BAA5B9" w14:textId="77777777" w:rsidR="000F2EDD" w:rsidRDefault="000F2EDD" w:rsidP="004938E8">
            <w:pPr>
              <w:jc w:val="both"/>
            </w:pPr>
            <w:r>
              <w:t>Studenti kombinované formy studia se účastní výuky ve stanoveném počtu hodin, kde jsou jim redukovanou formou prezentována témata vyučovaná v rámci jednotlivých předmětů a jsou jim určeny části učiva k samostatnému nastudování. Výuka je v rámci kombinované formy studia realizována pravidelně v pátek odpoledne a v sobotu, studenti jsou tak pravidelně v přímém kontaktu s vyučujícími. Hodnocení individuálních úkolů studentů a korekce informací získaných samostudiem probíhá na skupinových a individuálních konzultacích, prostřednictvím elektronické pošty, portálu UTB nebo v systému MOODLE. Pro získání zpětné vazby od vyučujícího využívají studenti kombinované formy individuální konzultace s vyučujícími. V souladu s vnitřními předpisy Fakulty logistiky a krizového řízení má každý akademický pracovník stanoveny konzultační hodiny v rozsahu minimálně 2 hodiny týdně. Dle potřeby jsou dále konzultace možné i po předchozí emailové či telefonické dohodě.</w:t>
            </w:r>
          </w:p>
          <w:p w14:paraId="307485D8" w14:textId="77777777" w:rsidR="000F2EDD" w:rsidRDefault="000F2EDD" w:rsidP="004938E8">
            <w:pPr>
              <w:jc w:val="both"/>
            </w:pPr>
          </w:p>
          <w:p w14:paraId="013F8EEE" w14:textId="77777777" w:rsidR="000F2EDD" w:rsidRDefault="000F2EDD" w:rsidP="004938E8">
            <w:pPr>
              <w:jc w:val="both"/>
            </w:pPr>
            <w:r>
              <w:t>Zkoušky, přijímací zkoušky a státní závěrečné zkoušky jsou v kombinované formě studia realizovány prezenčně.</w:t>
            </w:r>
          </w:p>
          <w:p w14:paraId="7E5B03AB" w14:textId="77777777" w:rsidR="000F2EDD" w:rsidRDefault="000F2EDD" w:rsidP="004938E8">
            <w:pPr>
              <w:jc w:val="both"/>
            </w:pPr>
          </w:p>
          <w:p w14:paraId="04A8B4B5" w14:textId="77777777" w:rsidR="000F2EDD" w:rsidRDefault="000F2EDD" w:rsidP="004938E8">
            <w:pPr>
              <w:jc w:val="both"/>
            </w:pPr>
            <w:r>
              <w:t>K průběžnému monitorovaní kvality výuky a poskytování zpětné vazby vyučujícím ze strany studentů je využíváno mimo jiné hodnocení kvality výuky studenty a absolventy studijního programu.</w:t>
            </w:r>
          </w:p>
          <w:p w14:paraId="57292CE3" w14:textId="77777777" w:rsidR="000F2EDD" w:rsidRDefault="000F2EDD" w:rsidP="004938E8">
            <w:pPr>
              <w:jc w:val="both"/>
            </w:pPr>
          </w:p>
          <w:p w14:paraId="61ABF5F3" w14:textId="77777777" w:rsidR="000F2EDD" w:rsidRDefault="000F2EDD" w:rsidP="004938E8">
            <w:pPr>
              <w:jc w:val="both"/>
            </w:pPr>
            <w:r>
              <w:t>Do kombinované formy stávajícího bakalářského studijního programu byli studenti přijímání v předchozích 4 letech, přičemž v jednotlivých letech se ke studiu zapsali studenti v níže uvedených počtech:</w:t>
            </w:r>
          </w:p>
          <w:p w14:paraId="1D07644A" w14:textId="77777777" w:rsidR="000F2EDD" w:rsidRDefault="000F2EDD" w:rsidP="004938E8">
            <w:pPr>
              <w:jc w:val="both"/>
            </w:pPr>
          </w:p>
          <w:p w14:paraId="3F9F2BC5" w14:textId="77777777" w:rsidR="000F2EDD" w:rsidRPr="00C0054A" w:rsidRDefault="000F2EDD" w:rsidP="004938E8">
            <w:pPr>
              <w:jc w:val="both"/>
            </w:pPr>
            <w:r w:rsidRPr="00C0054A">
              <w:t>AR 2020/2021: 72 studentů,</w:t>
            </w:r>
          </w:p>
          <w:p w14:paraId="585F09F1" w14:textId="77777777" w:rsidR="000F2EDD" w:rsidRPr="00C0054A" w:rsidRDefault="000F2EDD" w:rsidP="004938E8">
            <w:pPr>
              <w:jc w:val="both"/>
            </w:pPr>
            <w:r w:rsidRPr="00C0054A">
              <w:t>AR 2021/2022: 98 studentů,</w:t>
            </w:r>
          </w:p>
          <w:p w14:paraId="510D5989" w14:textId="77777777" w:rsidR="000F2EDD" w:rsidRPr="00C0054A" w:rsidRDefault="000F2EDD" w:rsidP="004938E8">
            <w:pPr>
              <w:jc w:val="both"/>
            </w:pPr>
            <w:r w:rsidRPr="00C0054A">
              <w:t>AR 2022/2023: 83 studentů,</w:t>
            </w:r>
          </w:p>
          <w:p w14:paraId="0830C7B2" w14:textId="77777777" w:rsidR="000F2EDD" w:rsidRPr="00C0054A" w:rsidRDefault="000F2EDD" w:rsidP="004938E8">
            <w:pPr>
              <w:jc w:val="both"/>
            </w:pPr>
            <w:r w:rsidRPr="00C0054A">
              <w:t>AR 2023/2024: 79 studentů.</w:t>
            </w:r>
          </w:p>
          <w:p w14:paraId="5269B2DB" w14:textId="77777777" w:rsidR="000F2EDD" w:rsidRDefault="000F2EDD" w:rsidP="004938E8">
            <w:pPr>
              <w:jc w:val="both"/>
            </w:pPr>
          </w:p>
          <w:p w14:paraId="3BFF686E" w14:textId="77777777" w:rsidR="000F2EDD" w:rsidRDefault="000F2EDD" w:rsidP="004938E8">
            <w:pPr>
              <w:jc w:val="both"/>
            </w:pPr>
            <w:r>
              <w:t>V dalších letech předpokládáme přijetí obdobného počtu studentů do kombinované formy studia. Stávající kapacita přednáškových sálů Fakulty logistiky a krizového řízení a informačních systémů využívaných při zabezpečení kombinované formy studia je vzhledem k těmto počtům plně dostačující. Fakulta logistiky a krizového řízení disponuje dostatečným počtem akademických pracovníků k zabezpečení kombinované formy studia, aniž by to vedlo k neúměrnému zatížení těchto akademických pracovníků výukou.</w:t>
            </w:r>
          </w:p>
          <w:p w14:paraId="50561AE1" w14:textId="77777777" w:rsidR="000F2EDD" w:rsidRDefault="000F2EDD" w:rsidP="004938E8"/>
        </w:tc>
      </w:tr>
    </w:tbl>
    <w:p w14:paraId="6DAB2A18" w14:textId="77777777" w:rsidR="000F2EDD" w:rsidRDefault="000F2EDD" w:rsidP="004938E8"/>
    <w:p w14:paraId="5A7AC0B2" w14:textId="77777777" w:rsidR="000F2EDD" w:rsidRDefault="000F2EDD" w:rsidP="004938E8">
      <w:pPr>
        <w:spacing w:after="160" w:line="259" w:lineRule="auto"/>
      </w:pPr>
    </w:p>
    <w:p w14:paraId="323F4EBF" w14:textId="77777777" w:rsidR="000F2EDD" w:rsidRDefault="000F2EDD"/>
    <w:p w14:paraId="5563B7A0" w14:textId="77777777" w:rsidR="000F2EDD" w:rsidRDefault="000F2EDD" w:rsidP="00D428E6">
      <w:pPr>
        <w:spacing w:after="160" w:line="259" w:lineRule="auto"/>
      </w:pPr>
    </w:p>
    <w:sectPr w:rsidR="000F2EDD" w:rsidSect="004938E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E370E" w14:textId="77777777" w:rsidR="00E363E7" w:rsidRDefault="00E363E7">
      <w:r>
        <w:separator/>
      </w:r>
    </w:p>
  </w:endnote>
  <w:endnote w:type="continuationSeparator" w:id="0">
    <w:p w14:paraId="18BD7604" w14:textId="77777777" w:rsidR="00E363E7" w:rsidRDefault="00E363E7">
      <w:r>
        <w:continuationSeparator/>
      </w:r>
    </w:p>
  </w:endnote>
  <w:endnote w:type="continuationNotice" w:id="1">
    <w:p w14:paraId="53B5CCE6" w14:textId="77777777" w:rsidR="00E363E7" w:rsidRDefault="00E36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Roman">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287" w:usb1="00000013" w:usb2="00000000" w:usb3="00000000" w:csb0="0000009F" w:csb1="00000000"/>
  </w:font>
  <w:font w:name="&amp;quo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4745" w14:textId="77777777" w:rsidR="00E363E7" w:rsidRDefault="00E363E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6660ABE" w14:textId="77777777" w:rsidR="00E363E7" w:rsidRDefault="00E363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8462" w14:textId="78A403C0" w:rsidR="00E363E7" w:rsidRDefault="00E363E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81659">
      <w:rPr>
        <w:rStyle w:val="slostrnky"/>
        <w:noProof/>
      </w:rPr>
      <w:t>255</w:t>
    </w:r>
    <w:r>
      <w:rPr>
        <w:rStyle w:val="slostrnky"/>
      </w:rPr>
      <w:fldChar w:fldCharType="end"/>
    </w:r>
  </w:p>
  <w:p w14:paraId="70366F47" w14:textId="77777777" w:rsidR="00E363E7" w:rsidRDefault="00E363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B970F" w14:textId="77777777" w:rsidR="00E363E7" w:rsidRDefault="00E363E7">
      <w:r>
        <w:separator/>
      </w:r>
    </w:p>
  </w:footnote>
  <w:footnote w:type="continuationSeparator" w:id="0">
    <w:p w14:paraId="2898718B" w14:textId="77777777" w:rsidR="00E363E7" w:rsidRDefault="00E363E7">
      <w:r>
        <w:continuationSeparator/>
      </w:r>
    </w:p>
  </w:footnote>
  <w:footnote w:type="continuationNotice" w:id="1">
    <w:p w14:paraId="750A5E14" w14:textId="77777777" w:rsidR="00E363E7" w:rsidRDefault="00E363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A258E" w14:textId="77777777" w:rsidR="00E363E7" w:rsidRDefault="00E363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5772"/>
    <w:multiLevelType w:val="hybridMultilevel"/>
    <w:tmpl w:val="E778625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0741DD"/>
    <w:multiLevelType w:val="hybridMultilevel"/>
    <w:tmpl w:val="021AF5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6EC30D9"/>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1C648D"/>
    <w:multiLevelType w:val="hybridMultilevel"/>
    <w:tmpl w:val="997238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093F06"/>
    <w:multiLevelType w:val="hybridMultilevel"/>
    <w:tmpl w:val="2CCABC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02621A"/>
    <w:multiLevelType w:val="hybridMultilevel"/>
    <w:tmpl w:val="A1E0B1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A5257"/>
    <w:multiLevelType w:val="hybridMultilevel"/>
    <w:tmpl w:val="3418DD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FA619B"/>
    <w:multiLevelType w:val="hybridMultilevel"/>
    <w:tmpl w:val="6BD405FE"/>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3575A8"/>
    <w:multiLevelType w:val="hybridMultilevel"/>
    <w:tmpl w:val="E3CE0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6B64C9"/>
    <w:multiLevelType w:val="hybridMultilevel"/>
    <w:tmpl w:val="9B848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4F0A93"/>
    <w:multiLevelType w:val="hybridMultilevel"/>
    <w:tmpl w:val="906AB0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B73FB4"/>
    <w:multiLevelType w:val="hybridMultilevel"/>
    <w:tmpl w:val="2D5452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D1020D"/>
    <w:multiLevelType w:val="hybridMultilevel"/>
    <w:tmpl w:val="D708F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D47988"/>
    <w:multiLevelType w:val="hybridMultilevel"/>
    <w:tmpl w:val="A238F1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5D3D3D"/>
    <w:multiLevelType w:val="hybridMultilevel"/>
    <w:tmpl w:val="8480C406"/>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E768E4"/>
    <w:multiLevelType w:val="hybridMultilevel"/>
    <w:tmpl w:val="96DC0F7C"/>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041594"/>
    <w:multiLevelType w:val="hybridMultilevel"/>
    <w:tmpl w:val="79D8E2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A8D30AF"/>
    <w:multiLevelType w:val="hybridMultilevel"/>
    <w:tmpl w:val="E9A0479A"/>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AD78C6"/>
    <w:multiLevelType w:val="hybridMultilevel"/>
    <w:tmpl w:val="33386E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9D0C1F"/>
    <w:multiLevelType w:val="hybridMultilevel"/>
    <w:tmpl w:val="660EC54E"/>
    <w:lvl w:ilvl="0" w:tplc="0405000F">
      <w:start w:val="1"/>
      <w:numFmt w:val="decimal"/>
      <w:lvlText w:val="%1."/>
      <w:lvlJc w:val="left"/>
      <w:pPr>
        <w:ind w:left="825" w:hanging="360"/>
      </w:pPr>
    </w:lvl>
    <w:lvl w:ilvl="1" w:tplc="04050019" w:tentative="1">
      <w:start w:val="1"/>
      <w:numFmt w:val="lowerLetter"/>
      <w:lvlText w:val="%2."/>
      <w:lvlJc w:val="left"/>
      <w:pPr>
        <w:ind w:left="1545" w:hanging="360"/>
      </w:pPr>
    </w:lvl>
    <w:lvl w:ilvl="2" w:tplc="0405001B" w:tentative="1">
      <w:start w:val="1"/>
      <w:numFmt w:val="lowerRoman"/>
      <w:lvlText w:val="%3."/>
      <w:lvlJc w:val="right"/>
      <w:pPr>
        <w:ind w:left="2265" w:hanging="180"/>
      </w:pPr>
    </w:lvl>
    <w:lvl w:ilvl="3" w:tplc="0405000F" w:tentative="1">
      <w:start w:val="1"/>
      <w:numFmt w:val="decimal"/>
      <w:lvlText w:val="%4."/>
      <w:lvlJc w:val="left"/>
      <w:pPr>
        <w:ind w:left="2985" w:hanging="360"/>
      </w:pPr>
    </w:lvl>
    <w:lvl w:ilvl="4" w:tplc="04050019" w:tentative="1">
      <w:start w:val="1"/>
      <w:numFmt w:val="lowerLetter"/>
      <w:lvlText w:val="%5."/>
      <w:lvlJc w:val="left"/>
      <w:pPr>
        <w:ind w:left="3705" w:hanging="360"/>
      </w:pPr>
    </w:lvl>
    <w:lvl w:ilvl="5" w:tplc="0405001B" w:tentative="1">
      <w:start w:val="1"/>
      <w:numFmt w:val="lowerRoman"/>
      <w:lvlText w:val="%6."/>
      <w:lvlJc w:val="right"/>
      <w:pPr>
        <w:ind w:left="4425" w:hanging="180"/>
      </w:pPr>
    </w:lvl>
    <w:lvl w:ilvl="6" w:tplc="0405000F" w:tentative="1">
      <w:start w:val="1"/>
      <w:numFmt w:val="decimal"/>
      <w:lvlText w:val="%7."/>
      <w:lvlJc w:val="left"/>
      <w:pPr>
        <w:ind w:left="5145" w:hanging="360"/>
      </w:pPr>
    </w:lvl>
    <w:lvl w:ilvl="7" w:tplc="04050019" w:tentative="1">
      <w:start w:val="1"/>
      <w:numFmt w:val="lowerLetter"/>
      <w:lvlText w:val="%8."/>
      <w:lvlJc w:val="left"/>
      <w:pPr>
        <w:ind w:left="5865" w:hanging="360"/>
      </w:pPr>
    </w:lvl>
    <w:lvl w:ilvl="8" w:tplc="0405001B" w:tentative="1">
      <w:start w:val="1"/>
      <w:numFmt w:val="lowerRoman"/>
      <w:lvlText w:val="%9."/>
      <w:lvlJc w:val="right"/>
      <w:pPr>
        <w:ind w:left="6585" w:hanging="180"/>
      </w:pPr>
    </w:lvl>
  </w:abstractNum>
  <w:abstractNum w:abstractNumId="20" w15:restartNumberingAfterBreak="0">
    <w:nsid w:val="2EDD1CAB"/>
    <w:multiLevelType w:val="hybridMultilevel"/>
    <w:tmpl w:val="FF1A25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9D381F"/>
    <w:multiLevelType w:val="hybridMultilevel"/>
    <w:tmpl w:val="5EE84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FF283F"/>
    <w:multiLevelType w:val="hybridMultilevel"/>
    <w:tmpl w:val="889419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FF7834"/>
    <w:multiLevelType w:val="hybridMultilevel"/>
    <w:tmpl w:val="529C83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D0F66"/>
    <w:multiLevelType w:val="hybridMultilevel"/>
    <w:tmpl w:val="E778625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6767FDB"/>
    <w:multiLevelType w:val="hybridMultilevel"/>
    <w:tmpl w:val="56F8F6FA"/>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70F7C3D"/>
    <w:multiLevelType w:val="hybridMultilevel"/>
    <w:tmpl w:val="B15A5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91524AB"/>
    <w:multiLevelType w:val="hybridMultilevel"/>
    <w:tmpl w:val="C20AB128"/>
    <w:lvl w:ilvl="0" w:tplc="0405000F">
      <w:start w:val="1"/>
      <w:numFmt w:val="decimal"/>
      <w:lvlText w:val="%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9414F6"/>
    <w:multiLevelType w:val="hybridMultilevel"/>
    <w:tmpl w:val="8A78AF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BC64E6B"/>
    <w:multiLevelType w:val="hybridMultilevel"/>
    <w:tmpl w:val="69766B0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403B4890"/>
    <w:multiLevelType w:val="hybridMultilevel"/>
    <w:tmpl w:val="190C2C38"/>
    <w:lvl w:ilvl="0" w:tplc="BB8C7C1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2632266"/>
    <w:multiLevelType w:val="hybridMultilevel"/>
    <w:tmpl w:val="0C36D446"/>
    <w:lvl w:ilvl="0" w:tplc="0405000F">
      <w:start w:val="1"/>
      <w:numFmt w:val="decimal"/>
      <w:lvlText w:val="%1."/>
      <w:lvlJc w:val="left"/>
      <w:pPr>
        <w:ind w:left="720" w:hanging="360"/>
      </w:pPr>
    </w:lvl>
    <w:lvl w:ilvl="1" w:tplc="2926017E">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2D7029E"/>
    <w:multiLevelType w:val="hybridMultilevel"/>
    <w:tmpl w:val="4B6A81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34C00FF"/>
    <w:multiLevelType w:val="hybridMultilevel"/>
    <w:tmpl w:val="0F06D0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4FB1B34"/>
    <w:multiLevelType w:val="hybridMultilevel"/>
    <w:tmpl w:val="801630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5213BC7"/>
    <w:multiLevelType w:val="hybridMultilevel"/>
    <w:tmpl w:val="F8E892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7EF4D7C"/>
    <w:multiLevelType w:val="hybridMultilevel"/>
    <w:tmpl w:val="86701F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C773628"/>
    <w:multiLevelType w:val="hybridMultilevel"/>
    <w:tmpl w:val="9662D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DA27AC0"/>
    <w:multiLevelType w:val="hybridMultilevel"/>
    <w:tmpl w:val="FABA6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27D448C"/>
    <w:multiLevelType w:val="hybridMultilevel"/>
    <w:tmpl w:val="F7EA9074"/>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A07BB5"/>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A1354A"/>
    <w:multiLevelType w:val="hybridMultilevel"/>
    <w:tmpl w:val="396C6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6F406B9"/>
    <w:multiLevelType w:val="hybridMultilevel"/>
    <w:tmpl w:val="371A5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7477C1C"/>
    <w:multiLevelType w:val="multilevel"/>
    <w:tmpl w:val="3754F3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AEC4902"/>
    <w:multiLevelType w:val="hybridMultilevel"/>
    <w:tmpl w:val="167E4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AFE1ECE"/>
    <w:multiLevelType w:val="hybridMultilevel"/>
    <w:tmpl w:val="FC2015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B481455"/>
    <w:multiLevelType w:val="hybridMultilevel"/>
    <w:tmpl w:val="E1343AAA"/>
    <w:lvl w:ilvl="0" w:tplc="178E259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C683D9D"/>
    <w:multiLevelType w:val="hybridMultilevel"/>
    <w:tmpl w:val="8E2E0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EA587C"/>
    <w:multiLevelType w:val="hybridMultilevel"/>
    <w:tmpl w:val="C45C8C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F2319E6"/>
    <w:multiLevelType w:val="hybridMultilevel"/>
    <w:tmpl w:val="D214F0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60725289"/>
    <w:multiLevelType w:val="hybridMultilevel"/>
    <w:tmpl w:val="1DBC19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2367291"/>
    <w:multiLevelType w:val="hybridMultilevel"/>
    <w:tmpl w:val="FDF2C5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3" w15:restartNumberingAfterBreak="0">
    <w:nsid w:val="638B182C"/>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6C901C3"/>
    <w:multiLevelType w:val="hybridMultilevel"/>
    <w:tmpl w:val="8C840460"/>
    <w:lvl w:ilvl="0" w:tplc="BCEAFAE8">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D0D640A"/>
    <w:multiLevelType w:val="hybridMultilevel"/>
    <w:tmpl w:val="4BE4D8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6D7749E7"/>
    <w:multiLevelType w:val="hybridMultilevel"/>
    <w:tmpl w:val="B8680C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D9776B2"/>
    <w:multiLevelType w:val="multilevel"/>
    <w:tmpl w:val="650E5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2794C35"/>
    <w:multiLevelType w:val="hybridMultilevel"/>
    <w:tmpl w:val="C958AD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45F34C2"/>
    <w:multiLevelType w:val="hybridMultilevel"/>
    <w:tmpl w:val="8C1C8F2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6877DB2"/>
    <w:multiLevelType w:val="hybridMultilevel"/>
    <w:tmpl w:val="1E7C05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6E80643"/>
    <w:multiLevelType w:val="hybridMultilevel"/>
    <w:tmpl w:val="F1ACD4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AC645BF"/>
    <w:multiLevelType w:val="hybridMultilevel"/>
    <w:tmpl w:val="96A6C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5A6832"/>
    <w:multiLevelType w:val="hybridMultilevel"/>
    <w:tmpl w:val="8E2E0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0"/>
  </w:num>
  <w:num w:numId="3">
    <w:abstractNumId w:val="15"/>
  </w:num>
  <w:num w:numId="4">
    <w:abstractNumId w:val="38"/>
  </w:num>
  <w:num w:numId="5">
    <w:abstractNumId w:val="47"/>
  </w:num>
  <w:num w:numId="6">
    <w:abstractNumId w:val="23"/>
  </w:num>
  <w:num w:numId="7">
    <w:abstractNumId w:val="55"/>
  </w:num>
  <w:num w:numId="8">
    <w:abstractNumId w:val="24"/>
  </w:num>
  <w:num w:numId="9">
    <w:abstractNumId w:val="0"/>
  </w:num>
  <w:num w:numId="10">
    <w:abstractNumId w:val="21"/>
  </w:num>
  <w:num w:numId="11">
    <w:abstractNumId w:val="6"/>
  </w:num>
  <w:num w:numId="12">
    <w:abstractNumId w:val="46"/>
  </w:num>
  <w:num w:numId="13">
    <w:abstractNumId w:val="49"/>
  </w:num>
  <w:num w:numId="14">
    <w:abstractNumId w:val="27"/>
  </w:num>
  <w:num w:numId="15">
    <w:abstractNumId w:val="22"/>
  </w:num>
  <w:num w:numId="16">
    <w:abstractNumId w:val="18"/>
  </w:num>
  <w:num w:numId="17">
    <w:abstractNumId w:val="60"/>
  </w:num>
  <w:num w:numId="18">
    <w:abstractNumId w:val="8"/>
  </w:num>
  <w:num w:numId="1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62"/>
  </w:num>
  <w:num w:numId="22">
    <w:abstractNumId w:val="10"/>
  </w:num>
  <w:num w:numId="23">
    <w:abstractNumId w:val="42"/>
  </w:num>
  <w:num w:numId="24">
    <w:abstractNumId w:val="4"/>
  </w:num>
  <w:num w:numId="25">
    <w:abstractNumId w:val="33"/>
  </w:num>
  <w:num w:numId="26">
    <w:abstractNumId w:val="14"/>
  </w:num>
  <w:num w:numId="27">
    <w:abstractNumId w:val="17"/>
  </w:num>
  <w:num w:numId="28">
    <w:abstractNumId w:val="3"/>
  </w:num>
  <w:num w:numId="29">
    <w:abstractNumId w:val="40"/>
  </w:num>
  <w:num w:numId="30">
    <w:abstractNumId w:val="53"/>
  </w:num>
  <w:num w:numId="31">
    <w:abstractNumId w:val="37"/>
  </w:num>
  <w:num w:numId="32">
    <w:abstractNumId w:val="9"/>
  </w:num>
  <w:num w:numId="33">
    <w:abstractNumId w:val="34"/>
  </w:num>
  <w:num w:numId="34">
    <w:abstractNumId w:val="12"/>
  </w:num>
  <w:num w:numId="35">
    <w:abstractNumId w:val="2"/>
  </w:num>
  <w:num w:numId="36">
    <w:abstractNumId w:val="44"/>
  </w:num>
  <w:num w:numId="37">
    <w:abstractNumId w:val="32"/>
  </w:num>
  <w:num w:numId="38">
    <w:abstractNumId w:val="13"/>
  </w:num>
  <w:num w:numId="39">
    <w:abstractNumId w:val="35"/>
  </w:num>
  <w:num w:numId="40">
    <w:abstractNumId w:val="5"/>
  </w:num>
  <w:num w:numId="41">
    <w:abstractNumId w:val="48"/>
  </w:num>
  <w:num w:numId="42">
    <w:abstractNumId w:val="61"/>
  </w:num>
  <w:num w:numId="43">
    <w:abstractNumId w:val="65"/>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9"/>
  </w:num>
  <w:num w:numId="47">
    <w:abstractNumId w:val="59"/>
  </w:num>
  <w:num w:numId="48">
    <w:abstractNumId w:val="31"/>
  </w:num>
  <w:num w:numId="49">
    <w:abstractNumId w:val="25"/>
  </w:num>
  <w:num w:numId="50">
    <w:abstractNumId w:val="36"/>
  </w:num>
  <w:num w:numId="51">
    <w:abstractNumId w:val="64"/>
  </w:num>
  <w:num w:numId="52">
    <w:abstractNumId w:val="39"/>
  </w:num>
  <w:num w:numId="53">
    <w:abstractNumId w:val="28"/>
  </w:num>
  <w:num w:numId="54">
    <w:abstractNumId w:val="58"/>
  </w:num>
  <w:num w:numId="55">
    <w:abstractNumId w:val="11"/>
  </w:num>
  <w:num w:numId="56">
    <w:abstractNumId w:val="45"/>
  </w:num>
  <w:num w:numId="57">
    <w:abstractNumId w:val="20"/>
  </w:num>
  <w:num w:numId="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lvlOverride w:ilvl="0">
      <w:startOverride w:val="1"/>
    </w:lvlOverride>
    <w:lvlOverride w:ilvl="1"/>
    <w:lvlOverride w:ilvl="2"/>
    <w:lvlOverride w:ilvl="3"/>
    <w:lvlOverride w:ilvl="4"/>
    <w:lvlOverride w:ilvl="5"/>
    <w:lvlOverride w:ilvl="6"/>
    <w:lvlOverride w:ilvl="7"/>
    <w:lvlOverride w:ilvl="8"/>
  </w:num>
  <w:num w:numId="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num>
  <w:num w:numId="65">
    <w:abstractNumId w:val="41"/>
  </w:num>
  <w:num w:numId="66">
    <w:abstractNumId w:val="63"/>
  </w:num>
  <w:num w:numId="67">
    <w:abstractNumId w:val="54"/>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uzana Tučková">
    <w15:presenceInfo w15:providerId="AD" w15:userId="S::tuckova@utb.cz::854a15f0-1d6e-452a-a0dd-1e6a3e2fef5c"/>
  </w15:person>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69A0"/>
    <w:rsid w:val="00007458"/>
    <w:rsid w:val="000101A7"/>
    <w:rsid w:val="00011105"/>
    <w:rsid w:val="00015C49"/>
    <w:rsid w:val="00016E95"/>
    <w:rsid w:val="0002307C"/>
    <w:rsid w:val="0002384F"/>
    <w:rsid w:val="0002646D"/>
    <w:rsid w:val="0003101C"/>
    <w:rsid w:val="00031C2C"/>
    <w:rsid w:val="00037B29"/>
    <w:rsid w:val="00042188"/>
    <w:rsid w:val="000500FD"/>
    <w:rsid w:val="00052012"/>
    <w:rsid w:val="00060428"/>
    <w:rsid w:val="000640B8"/>
    <w:rsid w:val="00065474"/>
    <w:rsid w:val="00066965"/>
    <w:rsid w:val="00066C6B"/>
    <w:rsid w:val="00066F0D"/>
    <w:rsid w:val="000703C0"/>
    <w:rsid w:val="00074B49"/>
    <w:rsid w:val="000751B1"/>
    <w:rsid w:val="00080E88"/>
    <w:rsid w:val="00082F7F"/>
    <w:rsid w:val="00083E17"/>
    <w:rsid w:val="00084563"/>
    <w:rsid w:val="00086A4B"/>
    <w:rsid w:val="00087D2D"/>
    <w:rsid w:val="00090BCF"/>
    <w:rsid w:val="000910EF"/>
    <w:rsid w:val="00095130"/>
    <w:rsid w:val="00095B3C"/>
    <w:rsid w:val="000A19FF"/>
    <w:rsid w:val="000A31AF"/>
    <w:rsid w:val="000A636F"/>
    <w:rsid w:val="000A73AC"/>
    <w:rsid w:val="000B12E9"/>
    <w:rsid w:val="000B3B11"/>
    <w:rsid w:val="000B592D"/>
    <w:rsid w:val="000C076D"/>
    <w:rsid w:val="000C0E5D"/>
    <w:rsid w:val="000C0F55"/>
    <w:rsid w:val="000C3A84"/>
    <w:rsid w:val="000C431A"/>
    <w:rsid w:val="000C4A57"/>
    <w:rsid w:val="000D2AD6"/>
    <w:rsid w:val="000D4508"/>
    <w:rsid w:val="000E05F3"/>
    <w:rsid w:val="000E071F"/>
    <w:rsid w:val="000E1CC5"/>
    <w:rsid w:val="000E5291"/>
    <w:rsid w:val="000E59B9"/>
    <w:rsid w:val="000E6146"/>
    <w:rsid w:val="000E7E76"/>
    <w:rsid w:val="000F07ED"/>
    <w:rsid w:val="000F1118"/>
    <w:rsid w:val="000F2EDD"/>
    <w:rsid w:val="000F3BE9"/>
    <w:rsid w:val="00100C4D"/>
    <w:rsid w:val="00101DF8"/>
    <w:rsid w:val="00102A9E"/>
    <w:rsid w:val="00103DB1"/>
    <w:rsid w:val="00104170"/>
    <w:rsid w:val="001044EC"/>
    <w:rsid w:val="00107EE6"/>
    <w:rsid w:val="00111C61"/>
    <w:rsid w:val="001222FF"/>
    <w:rsid w:val="00122A68"/>
    <w:rsid w:val="00122FCE"/>
    <w:rsid w:val="00124823"/>
    <w:rsid w:val="00124A8B"/>
    <w:rsid w:val="00126F20"/>
    <w:rsid w:val="0012728E"/>
    <w:rsid w:val="00132917"/>
    <w:rsid w:val="00135721"/>
    <w:rsid w:val="00135D4F"/>
    <w:rsid w:val="00140971"/>
    <w:rsid w:val="00142BB7"/>
    <w:rsid w:val="00145474"/>
    <w:rsid w:val="00146E6D"/>
    <w:rsid w:val="001502E3"/>
    <w:rsid w:val="001513B6"/>
    <w:rsid w:val="00157E6F"/>
    <w:rsid w:val="00160458"/>
    <w:rsid w:val="00163C1F"/>
    <w:rsid w:val="00170B79"/>
    <w:rsid w:val="00171BF9"/>
    <w:rsid w:val="001742D3"/>
    <w:rsid w:val="00174EC9"/>
    <w:rsid w:val="00175912"/>
    <w:rsid w:val="001838A3"/>
    <w:rsid w:val="00185BB3"/>
    <w:rsid w:val="00185FC0"/>
    <w:rsid w:val="00186D5E"/>
    <w:rsid w:val="00187CC2"/>
    <w:rsid w:val="001934C2"/>
    <w:rsid w:val="001A0A48"/>
    <w:rsid w:val="001A0AA2"/>
    <w:rsid w:val="001A5CC0"/>
    <w:rsid w:val="001A7464"/>
    <w:rsid w:val="001B1A81"/>
    <w:rsid w:val="001B244C"/>
    <w:rsid w:val="001B2D88"/>
    <w:rsid w:val="001B527F"/>
    <w:rsid w:val="001B6202"/>
    <w:rsid w:val="001B6B6F"/>
    <w:rsid w:val="001B729C"/>
    <w:rsid w:val="001C0C23"/>
    <w:rsid w:val="001C189C"/>
    <w:rsid w:val="001C1E70"/>
    <w:rsid w:val="001C262D"/>
    <w:rsid w:val="001C4B22"/>
    <w:rsid w:val="001C7617"/>
    <w:rsid w:val="001D3432"/>
    <w:rsid w:val="001D53CB"/>
    <w:rsid w:val="001E2B59"/>
    <w:rsid w:val="001E3008"/>
    <w:rsid w:val="001E4507"/>
    <w:rsid w:val="001E570D"/>
    <w:rsid w:val="001F388B"/>
    <w:rsid w:val="001F3B9F"/>
    <w:rsid w:val="001F5A24"/>
    <w:rsid w:val="002038A4"/>
    <w:rsid w:val="0020393C"/>
    <w:rsid w:val="0020583D"/>
    <w:rsid w:val="002106B7"/>
    <w:rsid w:val="00213B55"/>
    <w:rsid w:val="0021465F"/>
    <w:rsid w:val="00214E0D"/>
    <w:rsid w:val="002158F1"/>
    <w:rsid w:val="00216D58"/>
    <w:rsid w:val="002207CF"/>
    <w:rsid w:val="002257BE"/>
    <w:rsid w:val="00232AA6"/>
    <w:rsid w:val="0023381B"/>
    <w:rsid w:val="00236CAA"/>
    <w:rsid w:val="00236EBC"/>
    <w:rsid w:val="00242F82"/>
    <w:rsid w:val="00245EF5"/>
    <w:rsid w:val="00246813"/>
    <w:rsid w:val="00260BA2"/>
    <w:rsid w:val="0026306A"/>
    <w:rsid w:val="00265B8E"/>
    <w:rsid w:val="002726AA"/>
    <w:rsid w:val="0027502C"/>
    <w:rsid w:val="002816E0"/>
    <w:rsid w:val="00282F7D"/>
    <w:rsid w:val="00283086"/>
    <w:rsid w:val="0029001E"/>
    <w:rsid w:val="0029298A"/>
    <w:rsid w:val="002941A9"/>
    <w:rsid w:val="002946AB"/>
    <w:rsid w:val="00297069"/>
    <w:rsid w:val="002A1EA3"/>
    <w:rsid w:val="002A2FEF"/>
    <w:rsid w:val="002A50B8"/>
    <w:rsid w:val="002A6F6D"/>
    <w:rsid w:val="002B09BD"/>
    <w:rsid w:val="002B108C"/>
    <w:rsid w:val="002B3EC3"/>
    <w:rsid w:val="002B6087"/>
    <w:rsid w:val="002C333A"/>
    <w:rsid w:val="002C3DA6"/>
    <w:rsid w:val="002C44AC"/>
    <w:rsid w:val="002C661F"/>
    <w:rsid w:val="002D13E5"/>
    <w:rsid w:val="002D1C54"/>
    <w:rsid w:val="002D296A"/>
    <w:rsid w:val="002D5AF1"/>
    <w:rsid w:val="002D5CB6"/>
    <w:rsid w:val="002E16CF"/>
    <w:rsid w:val="002E4EDF"/>
    <w:rsid w:val="002F411F"/>
    <w:rsid w:val="002F7077"/>
    <w:rsid w:val="00300569"/>
    <w:rsid w:val="0030210C"/>
    <w:rsid w:val="003033D5"/>
    <w:rsid w:val="003038E4"/>
    <w:rsid w:val="00304327"/>
    <w:rsid w:val="00305E57"/>
    <w:rsid w:val="003118D6"/>
    <w:rsid w:val="00312D69"/>
    <w:rsid w:val="00312F2C"/>
    <w:rsid w:val="0031333C"/>
    <w:rsid w:val="00314547"/>
    <w:rsid w:val="00326ADC"/>
    <w:rsid w:val="0033026F"/>
    <w:rsid w:val="003303EE"/>
    <w:rsid w:val="00331E1B"/>
    <w:rsid w:val="00331FCD"/>
    <w:rsid w:val="00332503"/>
    <w:rsid w:val="00333003"/>
    <w:rsid w:val="00334D87"/>
    <w:rsid w:val="00336EF1"/>
    <w:rsid w:val="00337DCF"/>
    <w:rsid w:val="00340415"/>
    <w:rsid w:val="00340AB2"/>
    <w:rsid w:val="003426E3"/>
    <w:rsid w:val="003429B7"/>
    <w:rsid w:val="003464F0"/>
    <w:rsid w:val="00346E16"/>
    <w:rsid w:val="003503FB"/>
    <w:rsid w:val="00351786"/>
    <w:rsid w:val="00351B6B"/>
    <w:rsid w:val="00353502"/>
    <w:rsid w:val="003555B2"/>
    <w:rsid w:val="00356A1E"/>
    <w:rsid w:val="00357C0F"/>
    <w:rsid w:val="0036297E"/>
    <w:rsid w:val="00364335"/>
    <w:rsid w:val="003648BE"/>
    <w:rsid w:val="0036559B"/>
    <w:rsid w:val="00365683"/>
    <w:rsid w:val="00367F09"/>
    <w:rsid w:val="003718F1"/>
    <w:rsid w:val="00376217"/>
    <w:rsid w:val="00377E64"/>
    <w:rsid w:val="00381B2D"/>
    <w:rsid w:val="0039229F"/>
    <w:rsid w:val="0039592A"/>
    <w:rsid w:val="003A00FB"/>
    <w:rsid w:val="003A25B8"/>
    <w:rsid w:val="003A54E5"/>
    <w:rsid w:val="003A6B18"/>
    <w:rsid w:val="003A726C"/>
    <w:rsid w:val="003B1182"/>
    <w:rsid w:val="003B5F5A"/>
    <w:rsid w:val="003B60CA"/>
    <w:rsid w:val="003B7DDD"/>
    <w:rsid w:val="003C1FE7"/>
    <w:rsid w:val="003C28D0"/>
    <w:rsid w:val="003C38C4"/>
    <w:rsid w:val="003C3D56"/>
    <w:rsid w:val="003C6C2D"/>
    <w:rsid w:val="003C79BE"/>
    <w:rsid w:val="003D5752"/>
    <w:rsid w:val="003D59F8"/>
    <w:rsid w:val="003D7F07"/>
    <w:rsid w:val="003E0B8F"/>
    <w:rsid w:val="003E3394"/>
    <w:rsid w:val="003E37A4"/>
    <w:rsid w:val="003E4A94"/>
    <w:rsid w:val="003E5942"/>
    <w:rsid w:val="003F1ACE"/>
    <w:rsid w:val="003F1DF3"/>
    <w:rsid w:val="003F7332"/>
    <w:rsid w:val="003F741F"/>
    <w:rsid w:val="003F7AD0"/>
    <w:rsid w:val="00402080"/>
    <w:rsid w:val="00402807"/>
    <w:rsid w:val="00403099"/>
    <w:rsid w:val="004030D8"/>
    <w:rsid w:val="00403751"/>
    <w:rsid w:val="00404E15"/>
    <w:rsid w:val="00406792"/>
    <w:rsid w:val="00406A09"/>
    <w:rsid w:val="00406DF5"/>
    <w:rsid w:val="004114AB"/>
    <w:rsid w:val="00411854"/>
    <w:rsid w:val="00411DA1"/>
    <w:rsid w:val="00414760"/>
    <w:rsid w:val="00414997"/>
    <w:rsid w:val="00425BEC"/>
    <w:rsid w:val="00426EB5"/>
    <w:rsid w:val="00430CFB"/>
    <w:rsid w:val="00431724"/>
    <w:rsid w:val="00434811"/>
    <w:rsid w:val="004350E8"/>
    <w:rsid w:val="00442819"/>
    <w:rsid w:val="00444A39"/>
    <w:rsid w:val="00444B9A"/>
    <w:rsid w:val="00446B71"/>
    <w:rsid w:val="00446D6A"/>
    <w:rsid w:val="00447A3D"/>
    <w:rsid w:val="00447B35"/>
    <w:rsid w:val="004568DC"/>
    <w:rsid w:val="0046048A"/>
    <w:rsid w:val="00461259"/>
    <w:rsid w:val="0046295A"/>
    <w:rsid w:val="004667FA"/>
    <w:rsid w:val="00466879"/>
    <w:rsid w:val="00470E23"/>
    <w:rsid w:val="00474CCB"/>
    <w:rsid w:val="00475586"/>
    <w:rsid w:val="00476FEC"/>
    <w:rsid w:val="00477369"/>
    <w:rsid w:val="00480C03"/>
    <w:rsid w:val="00482BF9"/>
    <w:rsid w:val="00490FC6"/>
    <w:rsid w:val="004938E8"/>
    <w:rsid w:val="004A0A5F"/>
    <w:rsid w:val="004A6467"/>
    <w:rsid w:val="004A7382"/>
    <w:rsid w:val="004B1D8C"/>
    <w:rsid w:val="004B4615"/>
    <w:rsid w:val="004B66E7"/>
    <w:rsid w:val="004B6B8C"/>
    <w:rsid w:val="004B751C"/>
    <w:rsid w:val="004C0D79"/>
    <w:rsid w:val="004C4660"/>
    <w:rsid w:val="004C5C23"/>
    <w:rsid w:val="004C745D"/>
    <w:rsid w:val="004D2799"/>
    <w:rsid w:val="004D2E85"/>
    <w:rsid w:val="004D360E"/>
    <w:rsid w:val="004D3FF6"/>
    <w:rsid w:val="004D4206"/>
    <w:rsid w:val="004D5DF2"/>
    <w:rsid w:val="004D65C7"/>
    <w:rsid w:val="004E19E1"/>
    <w:rsid w:val="004E523A"/>
    <w:rsid w:val="004E7189"/>
    <w:rsid w:val="004E7ED6"/>
    <w:rsid w:val="004F1899"/>
    <w:rsid w:val="004F1DBF"/>
    <w:rsid w:val="004F417A"/>
    <w:rsid w:val="00500876"/>
    <w:rsid w:val="005019F3"/>
    <w:rsid w:val="00503436"/>
    <w:rsid w:val="00507338"/>
    <w:rsid w:val="00507CC0"/>
    <w:rsid w:val="00510E50"/>
    <w:rsid w:val="00512760"/>
    <w:rsid w:val="005137DF"/>
    <w:rsid w:val="00516D47"/>
    <w:rsid w:val="00520A2E"/>
    <w:rsid w:val="005231EB"/>
    <w:rsid w:val="00525B84"/>
    <w:rsid w:val="00531EA9"/>
    <w:rsid w:val="00532E04"/>
    <w:rsid w:val="00532E63"/>
    <w:rsid w:val="00533B9B"/>
    <w:rsid w:val="005347DE"/>
    <w:rsid w:val="0053509D"/>
    <w:rsid w:val="005351C7"/>
    <w:rsid w:val="0053568C"/>
    <w:rsid w:val="005358F6"/>
    <w:rsid w:val="00535D57"/>
    <w:rsid w:val="00536CD9"/>
    <w:rsid w:val="00542A77"/>
    <w:rsid w:val="00543975"/>
    <w:rsid w:val="00550694"/>
    <w:rsid w:val="00550C09"/>
    <w:rsid w:val="00552113"/>
    <w:rsid w:val="00553DF3"/>
    <w:rsid w:val="00553E7A"/>
    <w:rsid w:val="005540C9"/>
    <w:rsid w:val="00555475"/>
    <w:rsid w:val="005570AB"/>
    <w:rsid w:val="00561789"/>
    <w:rsid w:val="00565A80"/>
    <w:rsid w:val="00566999"/>
    <w:rsid w:val="00567EBC"/>
    <w:rsid w:val="00570762"/>
    <w:rsid w:val="00570A74"/>
    <w:rsid w:val="00575099"/>
    <w:rsid w:val="00576F8B"/>
    <w:rsid w:val="005802FD"/>
    <w:rsid w:val="00583210"/>
    <w:rsid w:val="005849FF"/>
    <w:rsid w:val="00586225"/>
    <w:rsid w:val="0058651B"/>
    <w:rsid w:val="0058797D"/>
    <w:rsid w:val="0059125F"/>
    <w:rsid w:val="00593C25"/>
    <w:rsid w:val="005961D1"/>
    <w:rsid w:val="005A29E7"/>
    <w:rsid w:val="005A4543"/>
    <w:rsid w:val="005A5735"/>
    <w:rsid w:val="005A69B3"/>
    <w:rsid w:val="005A6F44"/>
    <w:rsid w:val="005B0F70"/>
    <w:rsid w:val="005C2599"/>
    <w:rsid w:val="005C3C3D"/>
    <w:rsid w:val="005C43DD"/>
    <w:rsid w:val="005C47ED"/>
    <w:rsid w:val="005D03BE"/>
    <w:rsid w:val="005D1B99"/>
    <w:rsid w:val="005D2AC1"/>
    <w:rsid w:val="005E242A"/>
    <w:rsid w:val="005E4874"/>
    <w:rsid w:val="005E750C"/>
    <w:rsid w:val="005E7E69"/>
    <w:rsid w:val="005F3F2F"/>
    <w:rsid w:val="005F401C"/>
    <w:rsid w:val="005F7A8A"/>
    <w:rsid w:val="0060027A"/>
    <w:rsid w:val="00604498"/>
    <w:rsid w:val="00607516"/>
    <w:rsid w:val="00611EC9"/>
    <w:rsid w:val="006128DF"/>
    <w:rsid w:val="00612B2B"/>
    <w:rsid w:val="00614FCE"/>
    <w:rsid w:val="00616F99"/>
    <w:rsid w:val="0062001B"/>
    <w:rsid w:val="006270A5"/>
    <w:rsid w:val="006324CC"/>
    <w:rsid w:val="00635B51"/>
    <w:rsid w:val="00636DCD"/>
    <w:rsid w:val="00637EA4"/>
    <w:rsid w:val="00640AF8"/>
    <w:rsid w:val="0064135A"/>
    <w:rsid w:val="006427F6"/>
    <w:rsid w:val="006445FA"/>
    <w:rsid w:val="006455B0"/>
    <w:rsid w:val="00645DC1"/>
    <w:rsid w:val="0064631E"/>
    <w:rsid w:val="006514B9"/>
    <w:rsid w:val="0065167A"/>
    <w:rsid w:val="006563EA"/>
    <w:rsid w:val="00657D5A"/>
    <w:rsid w:val="0066389C"/>
    <w:rsid w:val="00665A00"/>
    <w:rsid w:val="006662A5"/>
    <w:rsid w:val="00667FFB"/>
    <w:rsid w:val="00671B04"/>
    <w:rsid w:val="00672BEF"/>
    <w:rsid w:val="006731C5"/>
    <w:rsid w:val="00674337"/>
    <w:rsid w:val="00674C3F"/>
    <w:rsid w:val="00675400"/>
    <w:rsid w:val="00680D3B"/>
    <w:rsid w:val="00681659"/>
    <w:rsid w:val="00681723"/>
    <w:rsid w:val="0068303A"/>
    <w:rsid w:val="00693E43"/>
    <w:rsid w:val="00694BA8"/>
    <w:rsid w:val="00696BD1"/>
    <w:rsid w:val="006A2546"/>
    <w:rsid w:val="006A66C2"/>
    <w:rsid w:val="006B2E56"/>
    <w:rsid w:val="006B3DCE"/>
    <w:rsid w:val="006B421B"/>
    <w:rsid w:val="006C19ED"/>
    <w:rsid w:val="006C3972"/>
    <w:rsid w:val="006C7DC8"/>
    <w:rsid w:val="006D1552"/>
    <w:rsid w:val="006D5ADE"/>
    <w:rsid w:val="006D753F"/>
    <w:rsid w:val="006D79B2"/>
    <w:rsid w:val="006E02CD"/>
    <w:rsid w:val="006E07DB"/>
    <w:rsid w:val="006E2923"/>
    <w:rsid w:val="006E29E2"/>
    <w:rsid w:val="006E2C7B"/>
    <w:rsid w:val="006E3D2E"/>
    <w:rsid w:val="006E4A04"/>
    <w:rsid w:val="006F07D6"/>
    <w:rsid w:val="006F4572"/>
    <w:rsid w:val="006F7BC7"/>
    <w:rsid w:val="007003ED"/>
    <w:rsid w:val="00700BB3"/>
    <w:rsid w:val="00702149"/>
    <w:rsid w:val="007037A2"/>
    <w:rsid w:val="00706A63"/>
    <w:rsid w:val="007115A2"/>
    <w:rsid w:val="00711D09"/>
    <w:rsid w:val="00715FC7"/>
    <w:rsid w:val="00720C97"/>
    <w:rsid w:val="0072615C"/>
    <w:rsid w:val="007307C0"/>
    <w:rsid w:val="00731699"/>
    <w:rsid w:val="00733020"/>
    <w:rsid w:val="007370D7"/>
    <w:rsid w:val="00743932"/>
    <w:rsid w:val="00755E83"/>
    <w:rsid w:val="0075632A"/>
    <w:rsid w:val="00756FE3"/>
    <w:rsid w:val="00757C90"/>
    <w:rsid w:val="00760BE3"/>
    <w:rsid w:val="007615E7"/>
    <w:rsid w:val="0076293C"/>
    <w:rsid w:val="00766B4D"/>
    <w:rsid w:val="007730CB"/>
    <w:rsid w:val="007761D5"/>
    <w:rsid w:val="00781F0D"/>
    <w:rsid w:val="00782E04"/>
    <w:rsid w:val="00784320"/>
    <w:rsid w:val="007849E0"/>
    <w:rsid w:val="00784B1F"/>
    <w:rsid w:val="00785990"/>
    <w:rsid w:val="007860D2"/>
    <w:rsid w:val="00790D49"/>
    <w:rsid w:val="007927C6"/>
    <w:rsid w:val="0079386D"/>
    <w:rsid w:val="007960EF"/>
    <w:rsid w:val="007972B1"/>
    <w:rsid w:val="007A0989"/>
    <w:rsid w:val="007A413A"/>
    <w:rsid w:val="007A4EDC"/>
    <w:rsid w:val="007A6A61"/>
    <w:rsid w:val="007A7522"/>
    <w:rsid w:val="007A7DB3"/>
    <w:rsid w:val="007B1AED"/>
    <w:rsid w:val="007B3322"/>
    <w:rsid w:val="007C03D3"/>
    <w:rsid w:val="007C1ADF"/>
    <w:rsid w:val="007C1E2B"/>
    <w:rsid w:val="007C3DC7"/>
    <w:rsid w:val="007C4ABB"/>
    <w:rsid w:val="007D167D"/>
    <w:rsid w:val="007D2C72"/>
    <w:rsid w:val="007D725B"/>
    <w:rsid w:val="007E0AB0"/>
    <w:rsid w:val="007E3935"/>
    <w:rsid w:val="007E3B40"/>
    <w:rsid w:val="0080385E"/>
    <w:rsid w:val="00805F06"/>
    <w:rsid w:val="00813D14"/>
    <w:rsid w:val="00815EB8"/>
    <w:rsid w:val="00816654"/>
    <w:rsid w:val="00816ADD"/>
    <w:rsid w:val="0082068D"/>
    <w:rsid w:val="00822DBD"/>
    <w:rsid w:val="00822EF5"/>
    <w:rsid w:val="0082510A"/>
    <w:rsid w:val="00827119"/>
    <w:rsid w:val="00827EB2"/>
    <w:rsid w:val="008310E0"/>
    <w:rsid w:val="00831DDC"/>
    <w:rsid w:val="00833054"/>
    <w:rsid w:val="008345FD"/>
    <w:rsid w:val="008374F0"/>
    <w:rsid w:val="00843B32"/>
    <w:rsid w:val="00844957"/>
    <w:rsid w:val="00845A64"/>
    <w:rsid w:val="008538C6"/>
    <w:rsid w:val="008545FB"/>
    <w:rsid w:val="00856D47"/>
    <w:rsid w:val="00857848"/>
    <w:rsid w:val="0086103B"/>
    <w:rsid w:val="008616CD"/>
    <w:rsid w:val="00866659"/>
    <w:rsid w:val="00870BB5"/>
    <w:rsid w:val="00871EF2"/>
    <w:rsid w:val="0087219E"/>
    <w:rsid w:val="00874AD6"/>
    <w:rsid w:val="00875841"/>
    <w:rsid w:val="00875D35"/>
    <w:rsid w:val="008778D1"/>
    <w:rsid w:val="00880FBD"/>
    <w:rsid w:val="00885B8D"/>
    <w:rsid w:val="00890D5F"/>
    <w:rsid w:val="00895679"/>
    <w:rsid w:val="00897BF9"/>
    <w:rsid w:val="00897D4C"/>
    <w:rsid w:val="008B42D9"/>
    <w:rsid w:val="008B630C"/>
    <w:rsid w:val="008C25E3"/>
    <w:rsid w:val="008C26C0"/>
    <w:rsid w:val="008D12A0"/>
    <w:rsid w:val="008D2A3B"/>
    <w:rsid w:val="008D47BF"/>
    <w:rsid w:val="008E1B24"/>
    <w:rsid w:val="008E1BCD"/>
    <w:rsid w:val="008E3FC4"/>
    <w:rsid w:val="008E442E"/>
    <w:rsid w:val="008E720A"/>
    <w:rsid w:val="008F68C3"/>
    <w:rsid w:val="00901997"/>
    <w:rsid w:val="00905979"/>
    <w:rsid w:val="009070D3"/>
    <w:rsid w:val="00910D93"/>
    <w:rsid w:val="00910F08"/>
    <w:rsid w:val="00912175"/>
    <w:rsid w:val="00916478"/>
    <w:rsid w:val="00916A31"/>
    <w:rsid w:val="00920C36"/>
    <w:rsid w:val="009216FD"/>
    <w:rsid w:val="009261D1"/>
    <w:rsid w:val="009374ED"/>
    <w:rsid w:val="009422EA"/>
    <w:rsid w:val="00942D07"/>
    <w:rsid w:val="00946A08"/>
    <w:rsid w:val="00947D3A"/>
    <w:rsid w:val="0095041E"/>
    <w:rsid w:val="0095360B"/>
    <w:rsid w:val="00953F07"/>
    <w:rsid w:val="00962D64"/>
    <w:rsid w:val="0096478F"/>
    <w:rsid w:val="009744AC"/>
    <w:rsid w:val="00974BB7"/>
    <w:rsid w:val="00977930"/>
    <w:rsid w:val="009801F4"/>
    <w:rsid w:val="00982A4E"/>
    <w:rsid w:val="00982A7C"/>
    <w:rsid w:val="00985FEE"/>
    <w:rsid w:val="00993A91"/>
    <w:rsid w:val="009944E8"/>
    <w:rsid w:val="0099690D"/>
    <w:rsid w:val="009A0B1E"/>
    <w:rsid w:val="009A0BCE"/>
    <w:rsid w:val="009A2950"/>
    <w:rsid w:val="009A7570"/>
    <w:rsid w:val="009B18E7"/>
    <w:rsid w:val="009B1EC6"/>
    <w:rsid w:val="009B4034"/>
    <w:rsid w:val="009B49F1"/>
    <w:rsid w:val="009B4A02"/>
    <w:rsid w:val="009C5A37"/>
    <w:rsid w:val="009D04E9"/>
    <w:rsid w:val="009D231B"/>
    <w:rsid w:val="009E06B1"/>
    <w:rsid w:val="009E467B"/>
    <w:rsid w:val="009E4EEE"/>
    <w:rsid w:val="009F0486"/>
    <w:rsid w:val="009F0986"/>
    <w:rsid w:val="009F254B"/>
    <w:rsid w:val="009F5C2E"/>
    <w:rsid w:val="009F723F"/>
    <w:rsid w:val="009F785B"/>
    <w:rsid w:val="00A02545"/>
    <w:rsid w:val="00A026AD"/>
    <w:rsid w:val="00A029D0"/>
    <w:rsid w:val="00A02B4D"/>
    <w:rsid w:val="00A073FC"/>
    <w:rsid w:val="00A1433B"/>
    <w:rsid w:val="00A1623F"/>
    <w:rsid w:val="00A16E2E"/>
    <w:rsid w:val="00A2164A"/>
    <w:rsid w:val="00A23711"/>
    <w:rsid w:val="00A308D3"/>
    <w:rsid w:val="00A36EFD"/>
    <w:rsid w:val="00A41D10"/>
    <w:rsid w:val="00A44467"/>
    <w:rsid w:val="00A45AAE"/>
    <w:rsid w:val="00A46A89"/>
    <w:rsid w:val="00A53F3B"/>
    <w:rsid w:val="00A550D6"/>
    <w:rsid w:val="00A56025"/>
    <w:rsid w:val="00A56AF0"/>
    <w:rsid w:val="00A633D0"/>
    <w:rsid w:val="00A63AC9"/>
    <w:rsid w:val="00A63DA4"/>
    <w:rsid w:val="00A67F07"/>
    <w:rsid w:val="00A70426"/>
    <w:rsid w:val="00A70ACD"/>
    <w:rsid w:val="00A72AC3"/>
    <w:rsid w:val="00A73B3B"/>
    <w:rsid w:val="00A76F9F"/>
    <w:rsid w:val="00A80A1C"/>
    <w:rsid w:val="00A82356"/>
    <w:rsid w:val="00A82C42"/>
    <w:rsid w:val="00A8365B"/>
    <w:rsid w:val="00A8432F"/>
    <w:rsid w:val="00A84D58"/>
    <w:rsid w:val="00A85AC8"/>
    <w:rsid w:val="00A90E31"/>
    <w:rsid w:val="00A94ECE"/>
    <w:rsid w:val="00A952B2"/>
    <w:rsid w:val="00A95F96"/>
    <w:rsid w:val="00A96616"/>
    <w:rsid w:val="00A96DF4"/>
    <w:rsid w:val="00AB14B3"/>
    <w:rsid w:val="00AB4A79"/>
    <w:rsid w:val="00AB4FD3"/>
    <w:rsid w:val="00AB5E7E"/>
    <w:rsid w:val="00AC1890"/>
    <w:rsid w:val="00AC3A61"/>
    <w:rsid w:val="00AC46E0"/>
    <w:rsid w:val="00AC7371"/>
    <w:rsid w:val="00AD3B5F"/>
    <w:rsid w:val="00AD3F30"/>
    <w:rsid w:val="00AE60F7"/>
    <w:rsid w:val="00AE7322"/>
    <w:rsid w:val="00AF01E6"/>
    <w:rsid w:val="00AF5192"/>
    <w:rsid w:val="00AF589C"/>
    <w:rsid w:val="00AF6141"/>
    <w:rsid w:val="00AF7E95"/>
    <w:rsid w:val="00B0018C"/>
    <w:rsid w:val="00B00748"/>
    <w:rsid w:val="00B01B0A"/>
    <w:rsid w:val="00B0232C"/>
    <w:rsid w:val="00B03111"/>
    <w:rsid w:val="00B04D20"/>
    <w:rsid w:val="00B0721A"/>
    <w:rsid w:val="00B12C33"/>
    <w:rsid w:val="00B13DD9"/>
    <w:rsid w:val="00B20E55"/>
    <w:rsid w:val="00B263E1"/>
    <w:rsid w:val="00B32400"/>
    <w:rsid w:val="00B32E22"/>
    <w:rsid w:val="00B3400D"/>
    <w:rsid w:val="00B35EC8"/>
    <w:rsid w:val="00B4114C"/>
    <w:rsid w:val="00B4394B"/>
    <w:rsid w:val="00B441D3"/>
    <w:rsid w:val="00B46E53"/>
    <w:rsid w:val="00B54E9C"/>
    <w:rsid w:val="00B5527C"/>
    <w:rsid w:val="00B557EE"/>
    <w:rsid w:val="00B56406"/>
    <w:rsid w:val="00B57DB6"/>
    <w:rsid w:val="00B65A47"/>
    <w:rsid w:val="00B6785B"/>
    <w:rsid w:val="00B713A2"/>
    <w:rsid w:val="00B73064"/>
    <w:rsid w:val="00B75E39"/>
    <w:rsid w:val="00B760F5"/>
    <w:rsid w:val="00B82DA0"/>
    <w:rsid w:val="00B862C2"/>
    <w:rsid w:val="00B9274C"/>
    <w:rsid w:val="00B93C92"/>
    <w:rsid w:val="00BA03C8"/>
    <w:rsid w:val="00BA18EE"/>
    <w:rsid w:val="00BA45D0"/>
    <w:rsid w:val="00BB0DA3"/>
    <w:rsid w:val="00BB1BFD"/>
    <w:rsid w:val="00BB31E2"/>
    <w:rsid w:val="00BB3337"/>
    <w:rsid w:val="00BB47C1"/>
    <w:rsid w:val="00BB4D68"/>
    <w:rsid w:val="00BB617D"/>
    <w:rsid w:val="00BB753C"/>
    <w:rsid w:val="00BC017E"/>
    <w:rsid w:val="00BC1F82"/>
    <w:rsid w:val="00BC2035"/>
    <w:rsid w:val="00BC234B"/>
    <w:rsid w:val="00BC5E75"/>
    <w:rsid w:val="00BC7279"/>
    <w:rsid w:val="00BD02EB"/>
    <w:rsid w:val="00BD033D"/>
    <w:rsid w:val="00BD1FFF"/>
    <w:rsid w:val="00BD4C4C"/>
    <w:rsid w:val="00BD7D13"/>
    <w:rsid w:val="00BE5A51"/>
    <w:rsid w:val="00BF25CE"/>
    <w:rsid w:val="00BF480A"/>
    <w:rsid w:val="00C01DA5"/>
    <w:rsid w:val="00C0312B"/>
    <w:rsid w:val="00C04029"/>
    <w:rsid w:val="00C05B49"/>
    <w:rsid w:val="00C10320"/>
    <w:rsid w:val="00C12CEB"/>
    <w:rsid w:val="00C12ED3"/>
    <w:rsid w:val="00C135C8"/>
    <w:rsid w:val="00C16160"/>
    <w:rsid w:val="00C206AC"/>
    <w:rsid w:val="00C24B4A"/>
    <w:rsid w:val="00C25A2A"/>
    <w:rsid w:val="00C306A6"/>
    <w:rsid w:val="00C30C32"/>
    <w:rsid w:val="00C31CD8"/>
    <w:rsid w:val="00C345D6"/>
    <w:rsid w:val="00C4111E"/>
    <w:rsid w:val="00C43148"/>
    <w:rsid w:val="00C45C24"/>
    <w:rsid w:val="00C46180"/>
    <w:rsid w:val="00C47097"/>
    <w:rsid w:val="00C47163"/>
    <w:rsid w:val="00C47F2E"/>
    <w:rsid w:val="00C517D7"/>
    <w:rsid w:val="00C52582"/>
    <w:rsid w:val="00C52B55"/>
    <w:rsid w:val="00C61C10"/>
    <w:rsid w:val="00C61FAC"/>
    <w:rsid w:val="00C623F9"/>
    <w:rsid w:val="00C657EE"/>
    <w:rsid w:val="00C70EFA"/>
    <w:rsid w:val="00C7215D"/>
    <w:rsid w:val="00C76DCF"/>
    <w:rsid w:val="00C82D78"/>
    <w:rsid w:val="00C82F13"/>
    <w:rsid w:val="00C849FC"/>
    <w:rsid w:val="00C85CDD"/>
    <w:rsid w:val="00C87F25"/>
    <w:rsid w:val="00C90401"/>
    <w:rsid w:val="00C90EA0"/>
    <w:rsid w:val="00C91052"/>
    <w:rsid w:val="00C91884"/>
    <w:rsid w:val="00C92312"/>
    <w:rsid w:val="00C92A96"/>
    <w:rsid w:val="00C93AE3"/>
    <w:rsid w:val="00CA1B05"/>
    <w:rsid w:val="00CA2972"/>
    <w:rsid w:val="00CA2CAB"/>
    <w:rsid w:val="00CA3CE9"/>
    <w:rsid w:val="00CA53AB"/>
    <w:rsid w:val="00CA572D"/>
    <w:rsid w:val="00CA7AD3"/>
    <w:rsid w:val="00CB2C54"/>
    <w:rsid w:val="00CC178B"/>
    <w:rsid w:val="00CC193E"/>
    <w:rsid w:val="00CC6FBE"/>
    <w:rsid w:val="00CD02EC"/>
    <w:rsid w:val="00CD1089"/>
    <w:rsid w:val="00CD7736"/>
    <w:rsid w:val="00CE0881"/>
    <w:rsid w:val="00CE11A8"/>
    <w:rsid w:val="00CE2B51"/>
    <w:rsid w:val="00CE4D84"/>
    <w:rsid w:val="00CE5066"/>
    <w:rsid w:val="00CE6015"/>
    <w:rsid w:val="00CE7A64"/>
    <w:rsid w:val="00CF4085"/>
    <w:rsid w:val="00CF4D58"/>
    <w:rsid w:val="00D01F54"/>
    <w:rsid w:val="00D03364"/>
    <w:rsid w:val="00D0360B"/>
    <w:rsid w:val="00D043DE"/>
    <w:rsid w:val="00D06D6B"/>
    <w:rsid w:val="00D135DF"/>
    <w:rsid w:val="00D150DE"/>
    <w:rsid w:val="00D164CA"/>
    <w:rsid w:val="00D22D5C"/>
    <w:rsid w:val="00D2489A"/>
    <w:rsid w:val="00D3038C"/>
    <w:rsid w:val="00D304E5"/>
    <w:rsid w:val="00D30605"/>
    <w:rsid w:val="00D425F8"/>
    <w:rsid w:val="00D428E6"/>
    <w:rsid w:val="00D45006"/>
    <w:rsid w:val="00D46862"/>
    <w:rsid w:val="00D47480"/>
    <w:rsid w:val="00D50D79"/>
    <w:rsid w:val="00D5226F"/>
    <w:rsid w:val="00D52E81"/>
    <w:rsid w:val="00D5317B"/>
    <w:rsid w:val="00D61C6F"/>
    <w:rsid w:val="00D61DF4"/>
    <w:rsid w:val="00D70487"/>
    <w:rsid w:val="00D717D6"/>
    <w:rsid w:val="00D74C4C"/>
    <w:rsid w:val="00D80171"/>
    <w:rsid w:val="00D807CA"/>
    <w:rsid w:val="00D82FD7"/>
    <w:rsid w:val="00D8441D"/>
    <w:rsid w:val="00D84D50"/>
    <w:rsid w:val="00D85785"/>
    <w:rsid w:val="00D9179A"/>
    <w:rsid w:val="00D94443"/>
    <w:rsid w:val="00D94B78"/>
    <w:rsid w:val="00DA013C"/>
    <w:rsid w:val="00DA0614"/>
    <w:rsid w:val="00DA15CE"/>
    <w:rsid w:val="00DA1DE6"/>
    <w:rsid w:val="00DA5277"/>
    <w:rsid w:val="00DA5F5E"/>
    <w:rsid w:val="00DA6766"/>
    <w:rsid w:val="00DB358E"/>
    <w:rsid w:val="00DB5619"/>
    <w:rsid w:val="00DC0F04"/>
    <w:rsid w:val="00DC4F66"/>
    <w:rsid w:val="00DC7141"/>
    <w:rsid w:val="00DD0659"/>
    <w:rsid w:val="00DD0925"/>
    <w:rsid w:val="00DD0C69"/>
    <w:rsid w:val="00DD3E28"/>
    <w:rsid w:val="00DD4703"/>
    <w:rsid w:val="00DD725D"/>
    <w:rsid w:val="00DE0640"/>
    <w:rsid w:val="00DE0C21"/>
    <w:rsid w:val="00DE0C8D"/>
    <w:rsid w:val="00DE0CAE"/>
    <w:rsid w:val="00DE1478"/>
    <w:rsid w:val="00DE59D3"/>
    <w:rsid w:val="00DE5D7B"/>
    <w:rsid w:val="00DE6A45"/>
    <w:rsid w:val="00DE6E12"/>
    <w:rsid w:val="00DE73EA"/>
    <w:rsid w:val="00DE765B"/>
    <w:rsid w:val="00DF4D7F"/>
    <w:rsid w:val="00DF7CE2"/>
    <w:rsid w:val="00E04645"/>
    <w:rsid w:val="00E06DA5"/>
    <w:rsid w:val="00E10E81"/>
    <w:rsid w:val="00E12036"/>
    <w:rsid w:val="00E147CA"/>
    <w:rsid w:val="00E15BC5"/>
    <w:rsid w:val="00E163C7"/>
    <w:rsid w:val="00E1780A"/>
    <w:rsid w:val="00E21744"/>
    <w:rsid w:val="00E22500"/>
    <w:rsid w:val="00E230F4"/>
    <w:rsid w:val="00E258F6"/>
    <w:rsid w:val="00E26559"/>
    <w:rsid w:val="00E30F03"/>
    <w:rsid w:val="00E318EE"/>
    <w:rsid w:val="00E341D3"/>
    <w:rsid w:val="00E363E7"/>
    <w:rsid w:val="00E37060"/>
    <w:rsid w:val="00E41501"/>
    <w:rsid w:val="00E417E9"/>
    <w:rsid w:val="00E42E30"/>
    <w:rsid w:val="00E4322E"/>
    <w:rsid w:val="00E4330A"/>
    <w:rsid w:val="00E456A3"/>
    <w:rsid w:val="00E46F00"/>
    <w:rsid w:val="00E52B2C"/>
    <w:rsid w:val="00E5345D"/>
    <w:rsid w:val="00E56230"/>
    <w:rsid w:val="00E6177C"/>
    <w:rsid w:val="00E63166"/>
    <w:rsid w:val="00E7037E"/>
    <w:rsid w:val="00E7646C"/>
    <w:rsid w:val="00E816AD"/>
    <w:rsid w:val="00E82214"/>
    <w:rsid w:val="00E84911"/>
    <w:rsid w:val="00E85181"/>
    <w:rsid w:val="00E85980"/>
    <w:rsid w:val="00E85B37"/>
    <w:rsid w:val="00E85CE3"/>
    <w:rsid w:val="00E87592"/>
    <w:rsid w:val="00E87BE6"/>
    <w:rsid w:val="00E9018E"/>
    <w:rsid w:val="00E90B03"/>
    <w:rsid w:val="00E90C67"/>
    <w:rsid w:val="00E92D44"/>
    <w:rsid w:val="00E9443A"/>
    <w:rsid w:val="00E95406"/>
    <w:rsid w:val="00EA4629"/>
    <w:rsid w:val="00EA6D9A"/>
    <w:rsid w:val="00EB3130"/>
    <w:rsid w:val="00EB4BDF"/>
    <w:rsid w:val="00EB7EB4"/>
    <w:rsid w:val="00EC1C63"/>
    <w:rsid w:val="00EC221D"/>
    <w:rsid w:val="00EC35A1"/>
    <w:rsid w:val="00EC45BA"/>
    <w:rsid w:val="00ED02B6"/>
    <w:rsid w:val="00ED170F"/>
    <w:rsid w:val="00ED322D"/>
    <w:rsid w:val="00ED3BEB"/>
    <w:rsid w:val="00ED57BF"/>
    <w:rsid w:val="00ED7705"/>
    <w:rsid w:val="00EE12CB"/>
    <w:rsid w:val="00EE1A17"/>
    <w:rsid w:val="00EE3CB3"/>
    <w:rsid w:val="00EE434F"/>
    <w:rsid w:val="00EE6C2D"/>
    <w:rsid w:val="00EF00B2"/>
    <w:rsid w:val="00EF1F75"/>
    <w:rsid w:val="00EF3334"/>
    <w:rsid w:val="00F022CE"/>
    <w:rsid w:val="00F02FD0"/>
    <w:rsid w:val="00F074B5"/>
    <w:rsid w:val="00F14B8F"/>
    <w:rsid w:val="00F2191B"/>
    <w:rsid w:val="00F24C39"/>
    <w:rsid w:val="00F26A6F"/>
    <w:rsid w:val="00F30CCA"/>
    <w:rsid w:val="00F356C7"/>
    <w:rsid w:val="00F401F3"/>
    <w:rsid w:val="00F427F7"/>
    <w:rsid w:val="00F4301F"/>
    <w:rsid w:val="00F46BC5"/>
    <w:rsid w:val="00F61710"/>
    <w:rsid w:val="00F627EA"/>
    <w:rsid w:val="00F638F6"/>
    <w:rsid w:val="00F63F95"/>
    <w:rsid w:val="00F67C5D"/>
    <w:rsid w:val="00F75544"/>
    <w:rsid w:val="00F766DC"/>
    <w:rsid w:val="00F7779B"/>
    <w:rsid w:val="00F84C59"/>
    <w:rsid w:val="00F9437D"/>
    <w:rsid w:val="00F96B15"/>
    <w:rsid w:val="00F96CFF"/>
    <w:rsid w:val="00FA17EC"/>
    <w:rsid w:val="00FA2B9C"/>
    <w:rsid w:val="00FA2CC9"/>
    <w:rsid w:val="00FA3C4F"/>
    <w:rsid w:val="00FA72DC"/>
    <w:rsid w:val="00FA7DB7"/>
    <w:rsid w:val="00FB059A"/>
    <w:rsid w:val="00FB0809"/>
    <w:rsid w:val="00FB2EBF"/>
    <w:rsid w:val="00FB3ACD"/>
    <w:rsid w:val="00FB4213"/>
    <w:rsid w:val="00FB62EE"/>
    <w:rsid w:val="00FC24CC"/>
    <w:rsid w:val="00FC303C"/>
    <w:rsid w:val="00FC692E"/>
    <w:rsid w:val="00FE28FE"/>
    <w:rsid w:val="00FE40D7"/>
    <w:rsid w:val="00FE6A8D"/>
    <w:rsid w:val="00FE7403"/>
    <w:rsid w:val="00FF2C04"/>
    <w:rsid w:val="00FF39A3"/>
    <w:rsid w:val="00FF621D"/>
    <w:rsid w:val="00FF77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1512C67D"/>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
    <w:qFormat/>
    <w:locked/>
    <w:rsid w:val="000F2EDD"/>
    <w:pPr>
      <w:spacing w:before="100" w:beforeAutospacing="1" w:after="100" w:afterAutospacing="1"/>
      <w:outlineLvl w:val="0"/>
    </w:pPr>
    <w:rPr>
      <w:b/>
      <w:bCs/>
      <w:kern w:val="36"/>
      <w:sz w:val="48"/>
      <w:szCs w:val="48"/>
    </w:rPr>
  </w:style>
  <w:style w:type="paragraph" w:styleId="Nadpis3">
    <w:name w:val="heading 3"/>
    <w:basedOn w:val="Normln"/>
    <w:next w:val="Normln"/>
    <w:link w:val="Nadpis3Char"/>
    <w:uiPriority w:val="9"/>
    <w:unhideWhenUsed/>
    <w:qFormat/>
    <w:locked/>
    <w:rsid w:val="000F2E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paragraph" w:styleId="Odstavecseseznamem">
    <w:name w:val="List Paragraph"/>
    <w:aliases w:val="nad 1,Název grafu,Authors"/>
    <w:basedOn w:val="Normln"/>
    <w:link w:val="OdstavecseseznamemChar"/>
    <w:uiPriority w:val="34"/>
    <w:qFormat/>
    <w:rsid w:val="00403751"/>
    <w:pPr>
      <w:ind w:left="720"/>
      <w:contextualSpacing/>
    </w:pPr>
  </w:style>
  <w:style w:type="character" w:styleId="Hypertextovodkaz">
    <w:name w:val="Hyperlink"/>
    <w:uiPriority w:val="99"/>
    <w:unhideWhenUsed/>
    <w:rsid w:val="0064135A"/>
    <w:rPr>
      <w:rFonts w:ascii="Times New Roman" w:hAnsi="Times New Roman" w:cs="Times New Roman" w:hint="default"/>
      <w:color w:val="0000FF"/>
      <w:u w:val="single"/>
    </w:rPr>
  </w:style>
  <w:style w:type="character" w:styleId="Sledovanodkaz">
    <w:name w:val="FollowedHyperlink"/>
    <w:basedOn w:val="Standardnpsmoodstavce"/>
    <w:uiPriority w:val="99"/>
    <w:semiHidden/>
    <w:unhideWhenUsed/>
    <w:rsid w:val="007A7DB3"/>
    <w:rPr>
      <w:color w:val="800080" w:themeColor="followedHyperlink"/>
      <w:u w:val="single"/>
    </w:rPr>
  </w:style>
  <w:style w:type="character" w:customStyle="1" w:styleId="Nadpis1Char">
    <w:name w:val="Nadpis 1 Char"/>
    <w:basedOn w:val="Standardnpsmoodstavce"/>
    <w:link w:val="Nadpis1"/>
    <w:uiPriority w:val="9"/>
    <w:rsid w:val="000F2EDD"/>
    <w:rPr>
      <w:rFonts w:ascii="Times New Roman" w:eastAsia="Times New Roman" w:hAnsi="Times New Roman" w:cs="Times New Roman"/>
      <w:b/>
      <w:bCs/>
      <w:kern w:val="36"/>
      <w:sz w:val="48"/>
      <w:szCs w:val="48"/>
    </w:rPr>
  </w:style>
  <w:style w:type="character" w:customStyle="1" w:styleId="Nadpis3Char">
    <w:name w:val="Nadpis 3 Char"/>
    <w:basedOn w:val="Standardnpsmoodstavce"/>
    <w:link w:val="Nadpis3"/>
    <w:uiPriority w:val="9"/>
    <w:rsid w:val="000F2EDD"/>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rsid w:val="000F2EDD"/>
    <w:pPr>
      <w:ind w:left="720"/>
      <w:contextualSpacing/>
    </w:pPr>
    <w:rPr>
      <w:rFonts w:eastAsia="Calibri"/>
    </w:rPr>
  </w:style>
  <w:style w:type="character" w:styleId="Zdraznn">
    <w:name w:val="Emphasis"/>
    <w:uiPriority w:val="20"/>
    <w:qFormat/>
    <w:locked/>
    <w:rsid w:val="000F2EDD"/>
    <w:rPr>
      <w:rFonts w:cs="Times New Roman"/>
      <w:i/>
    </w:rPr>
  </w:style>
  <w:style w:type="paragraph" w:styleId="Normlnweb">
    <w:name w:val="Normal (Web)"/>
    <w:basedOn w:val="Normln"/>
    <w:uiPriority w:val="99"/>
    <w:qFormat/>
    <w:rsid w:val="000F2ED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qFormat/>
    <w:rsid w:val="000F2EDD"/>
    <w:pPr>
      <w:autoSpaceDE w:val="0"/>
      <w:autoSpaceDN w:val="0"/>
      <w:adjustRightInd w:val="0"/>
    </w:pPr>
    <w:rPr>
      <w:rFonts w:ascii="Times New Roman" w:eastAsia="MS Mincho" w:hAnsi="Times New Roman" w:cs="Times New Roman"/>
      <w:color w:val="000000"/>
      <w:sz w:val="24"/>
      <w:szCs w:val="24"/>
      <w:lang w:val="sk-SK" w:eastAsia="ja-JP"/>
    </w:rPr>
  </w:style>
  <w:style w:type="paragraph" w:customStyle="1" w:styleId="Zkladntext1">
    <w:name w:val="Základní text1"/>
    <w:basedOn w:val="Default"/>
    <w:next w:val="Default"/>
    <w:rsid w:val="000F2EDD"/>
    <w:rPr>
      <w:color w:val="auto"/>
    </w:rPr>
  </w:style>
  <w:style w:type="character" w:customStyle="1" w:styleId="OdstavecseseznamemChar">
    <w:name w:val="Odstavec se seznamem Char"/>
    <w:aliases w:val="nad 1 Char,Název grafu Char,Authors Char"/>
    <w:basedOn w:val="Standardnpsmoodstavce"/>
    <w:link w:val="Odstavecseseznamem"/>
    <w:uiPriority w:val="34"/>
    <w:locked/>
    <w:rsid w:val="000F2EDD"/>
    <w:rPr>
      <w:rFonts w:ascii="Times New Roman" w:eastAsia="Times New Roman" w:hAnsi="Times New Roman" w:cs="Times New Roman"/>
    </w:rPr>
  </w:style>
  <w:style w:type="paragraph" w:customStyle="1" w:styleId="xmsolistparagraph">
    <w:name w:val="x_msolistparagraph"/>
    <w:basedOn w:val="Normln"/>
    <w:rsid w:val="000F2EDD"/>
    <w:pPr>
      <w:ind w:left="720"/>
    </w:pPr>
    <w:rPr>
      <w:rFonts w:ascii="Calibri" w:eastAsiaTheme="minorHAnsi" w:hAnsi="Calibri" w:cs="Calibri"/>
      <w:sz w:val="22"/>
      <w:szCs w:val="22"/>
    </w:rPr>
  </w:style>
  <w:style w:type="paragraph" w:customStyle="1" w:styleId="elementtoproof">
    <w:name w:val="elementtoproof"/>
    <w:basedOn w:val="Normln"/>
    <w:rsid w:val="000F2EDD"/>
    <w:rPr>
      <w:rFonts w:ascii="Calibri" w:eastAsiaTheme="minorHAnsi" w:hAnsi="Calibri" w:cs="Calibri"/>
      <w:sz w:val="22"/>
      <w:szCs w:val="22"/>
    </w:rPr>
  </w:style>
  <w:style w:type="paragraph" w:styleId="Zkladntext">
    <w:name w:val="Body Text"/>
    <w:basedOn w:val="Normln"/>
    <w:link w:val="ZkladntextChar"/>
    <w:uiPriority w:val="99"/>
    <w:rsid w:val="000F2EDD"/>
    <w:pPr>
      <w:widowControl w:val="0"/>
    </w:pPr>
    <w:rPr>
      <w:b/>
    </w:rPr>
  </w:style>
  <w:style w:type="character" w:customStyle="1" w:styleId="ZkladntextChar">
    <w:name w:val="Základní text Char"/>
    <w:basedOn w:val="Standardnpsmoodstavce"/>
    <w:link w:val="Zkladntext"/>
    <w:uiPriority w:val="99"/>
    <w:rsid w:val="000F2EDD"/>
    <w:rPr>
      <w:rFonts w:ascii="Times New Roman" w:eastAsia="Times New Roman" w:hAnsi="Times New Roman" w:cs="Times New Roman"/>
      <w:b/>
    </w:rPr>
  </w:style>
  <w:style w:type="paragraph" w:customStyle="1" w:styleId="xmsonormal">
    <w:name w:val="x_msonormal"/>
    <w:basedOn w:val="Normln"/>
    <w:rsid w:val="000F2EDD"/>
    <w:rPr>
      <w:rFonts w:ascii="Calibri" w:eastAsiaTheme="minorHAnsi" w:hAnsi="Calibri" w:cs="Calibri"/>
      <w:sz w:val="22"/>
      <w:szCs w:val="22"/>
    </w:rPr>
  </w:style>
  <w:style w:type="character" w:customStyle="1" w:styleId="list-title">
    <w:name w:val="list-title"/>
    <w:basedOn w:val="Standardnpsmoodstavce"/>
    <w:rsid w:val="000F2EDD"/>
  </w:style>
  <w:style w:type="character" w:customStyle="1" w:styleId="linktext">
    <w:name w:val="link__text"/>
    <w:basedOn w:val="Standardnpsmoodstavce"/>
    <w:rsid w:val="000F2EDD"/>
  </w:style>
  <w:style w:type="character" w:customStyle="1" w:styleId="markedcontent">
    <w:name w:val="markedcontent"/>
    <w:basedOn w:val="Standardnpsmoodstavce"/>
    <w:rsid w:val="000F2EDD"/>
  </w:style>
  <w:style w:type="character" w:customStyle="1" w:styleId="databold">
    <w:name w:val="data_bold"/>
    <w:rsid w:val="000F2EDD"/>
  </w:style>
  <w:style w:type="paragraph" w:styleId="FormtovanvHTML">
    <w:name w:val="HTML Preformatted"/>
    <w:basedOn w:val="Normln"/>
    <w:link w:val="FormtovanvHTMLChar"/>
    <w:uiPriority w:val="99"/>
    <w:rsid w:val="000F2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0F2EDD"/>
    <w:rPr>
      <w:rFonts w:ascii="Courier New" w:eastAsia="SimSun" w:hAnsi="Courier New" w:cs="Courier New"/>
      <w:lang w:eastAsia="zh-CN" w:bidi="hi-IN"/>
    </w:rPr>
  </w:style>
  <w:style w:type="paragraph" w:customStyle="1" w:styleId="Text">
    <w:name w:val="Text"/>
    <w:basedOn w:val="Normln"/>
    <w:link w:val="TextChar"/>
    <w:rsid w:val="000F2EDD"/>
    <w:pPr>
      <w:widowControl w:val="0"/>
      <w:jc w:val="both"/>
    </w:pPr>
    <w:rPr>
      <w:color w:val="000000"/>
      <w:sz w:val="24"/>
      <w:lang w:val="x-none" w:eastAsia="x-none"/>
    </w:rPr>
  </w:style>
  <w:style w:type="character" w:customStyle="1" w:styleId="TextChar">
    <w:name w:val="Text Char"/>
    <w:link w:val="Text"/>
    <w:rsid w:val="000F2EDD"/>
    <w:rPr>
      <w:rFonts w:ascii="Times New Roman" w:eastAsia="Times New Roman" w:hAnsi="Times New Roman" w:cs="Times New Roman"/>
      <w:color w:val="000000"/>
      <w:sz w:val="24"/>
      <w:lang w:val="x-none" w:eastAsia="x-none"/>
    </w:rPr>
  </w:style>
  <w:style w:type="table" w:styleId="Mkatabulky">
    <w:name w:val="Table Grid"/>
    <w:basedOn w:val="Normlntabulka"/>
    <w:uiPriority w:val="39"/>
    <w:locked/>
    <w:rsid w:val="000F2ED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Standardnpsmoodstavce"/>
    <w:rsid w:val="000F2EDD"/>
  </w:style>
  <w:style w:type="character" w:customStyle="1" w:styleId="tabpolozkatext">
    <w:name w:val="tab_polozka_text"/>
    <w:basedOn w:val="Standardnpsmoodstavce"/>
    <w:uiPriority w:val="99"/>
    <w:rsid w:val="000F2EDD"/>
    <w:rPr>
      <w:rFonts w:cs="Times New Roman"/>
    </w:rPr>
  </w:style>
  <w:style w:type="character" w:customStyle="1" w:styleId="Zkladntext2">
    <w:name w:val="Základní text (2)_"/>
    <w:basedOn w:val="Standardnpsmoodstavce"/>
    <w:link w:val="Zkladntext20"/>
    <w:uiPriority w:val="99"/>
    <w:locked/>
    <w:rsid w:val="000F2EDD"/>
    <w:rPr>
      <w:rFonts w:cs="Times New Roman"/>
      <w:shd w:val="clear" w:color="auto" w:fill="FFFFFF"/>
    </w:rPr>
  </w:style>
  <w:style w:type="paragraph" w:customStyle="1" w:styleId="Zkladntext20">
    <w:name w:val="Základní text (2)"/>
    <w:basedOn w:val="Normln"/>
    <w:link w:val="Zkladntext2"/>
    <w:uiPriority w:val="99"/>
    <w:rsid w:val="000F2EDD"/>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0F2EDD"/>
    <w:pPr>
      <w:spacing w:before="100" w:beforeAutospacing="1" w:after="100" w:afterAutospacing="1"/>
    </w:pPr>
    <w:rPr>
      <w:sz w:val="24"/>
      <w:szCs w:val="24"/>
    </w:rPr>
  </w:style>
  <w:style w:type="character" w:customStyle="1" w:styleId="normaltextrun">
    <w:name w:val="normaltextrun"/>
    <w:basedOn w:val="Standardnpsmoodstavce"/>
    <w:rsid w:val="000F2EDD"/>
  </w:style>
  <w:style w:type="character" w:customStyle="1" w:styleId="spellingerror">
    <w:name w:val="spellingerror"/>
    <w:basedOn w:val="Standardnpsmoodstavce"/>
    <w:rsid w:val="000F2EDD"/>
  </w:style>
  <w:style w:type="character" w:customStyle="1" w:styleId="contextualspellingandgrammarerror">
    <w:name w:val="contextualspellingandgrammarerror"/>
    <w:basedOn w:val="Standardnpsmoodstavce"/>
    <w:rsid w:val="000F2EDD"/>
  </w:style>
  <w:style w:type="character" w:customStyle="1" w:styleId="eop">
    <w:name w:val="eop"/>
    <w:basedOn w:val="Standardnpsmoodstavce"/>
    <w:rsid w:val="000F2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45866001">
      <w:bodyDiv w:val="1"/>
      <w:marLeft w:val="0"/>
      <w:marRight w:val="0"/>
      <w:marTop w:val="0"/>
      <w:marBottom w:val="0"/>
      <w:divBdr>
        <w:top w:val="none" w:sz="0" w:space="0" w:color="auto"/>
        <w:left w:val="none" w:sz="0" w:space="0" w:color="auto"/>
        <w:bottom w:val="none" w:sz="0" w:space="0" w:color="auto"/>
        <w:right w:val="none" w:sz="0" w:space="0" w:color="auto"/>
      </w:divBdr>
    </w:div>
    <w:div w:id="715545971">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940722238">
      <w:bodyDiv w:val="1"/>
      <w:marLeft w:val="0"/>
      <w:marRight w:val="0"/>
      <w:marTop w:val="0"/>
      <w:marBottom w:val="0"/>
      <w:divBdr>
        <w:top w:val="none" w:sz="0" w:space="0" w:color="auto"/>
        <w:left w:val="none" w:sz="0" w:space="0" w:color="auto"/>
        <w:bottom w:val="none" w:sz="0" w:space="0" w:color="auto"/>
        <w:right w:val="none" w:sz="0" w:space="0" w:color="auto"/>
      </w:divBdr>
    </w:div>
    <w:div w:id="202902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szu.cz" TargetMode="External"/><Relationship Id="rId21" Type="http://schemas.openxmlformats.org/officeDocument/2006/relationships/hyperlink" Target="http://www.suip.cz" TargetMode="External"/><Relationship Id="rId42" Type="http://schemas.openxmlformats.org/officeDocument/2006/relationships/hyperlink" Target="https://aplikace.mvcr.cz/sbirka-zakonu/ViewFile.aspx?type=c&amp;id=39403" TargetMode="External"/><Relationship Id="rId47" Type="http://schemas.openxmlformats.org/officeDocument/2006/relationships/hyperlink" Target="https://www.sciencedirect.com/science/article/pii/S2352146521005561" TargetMode="External"/><Relationship Id="rId63" Type="http://schemas.openxmlformats.org/officeDocument/2006/relationships/hyperlink" Target="https://doi.org/10.3390/app122010509" TargetMode="External"/><Relationship Id="rId68" Type="http://schemas.openxmlformats.org/officeDocument/2006/relationships/hyperlink" Target="https://doi.org/10.1177/1528083719886559" TargetMode="External"/><Relationship Id="rId84" Type="http://schemas.openxmlformats.org/officeDocument/2006/relationships/hyperlink" Target="https://ezdroje.k.utb.cz/" TargetMode="External"/><Relationship Id="rId16" Type="http://schemas.openxmlformats.org/officeDocument/2006/relationships/footer" Target="footer2.xml"/><Relationship Id="rId11" Type="http://schemas.openxmlformats.org/officeDocument/2006/relationships/hyperlink" Target="https://flkr.utb.cz/o-fakulte/uredni-deska/vnitrni-normy-a-predpisy/smernice-dekana/" TargetMode="External"/><Relationship Id="rId32" Type="http://schemas.openxmlformats.org/officeDocument/2006/relationships/hyperlink" Target="https://digilib.k.utb.cz/handle/10563/45996" TargetMode="External"/><Relationship Id="rId37" Type="http://schemas.openxmlformats.org/officeDocument/2006/relationships/hyperlink" Target="http://www.dw.com" TargetMode="External"/><Relationship Id="rId53" Type="http://schemas.openxmlformats.org/officeDocument/2006/relationships/hyperlink" Target="http://konference3mi.vsb.cz/index.php" TargetMode="External"/><Relationship Id="rId58" Type="http://schemas.openxmlformats.org/officeDocument/2006/relationships/hyperlink" Target="http://hdl.handle.net/10563/50136" TargetMode="External"/><Relationship Id="rId74" Type="http://schemas.openxmlformats.org/officeDocument/2006/relationships/hyperlink" Target="https://doi.org/10.1016/j.biortech.2023.128802" TargetMode="External"/><Relationship Id="rId79" Type="http://schemas.openxmlformats.org/officeDocument/2006/relationships/hyperlink" Target="https://stag.utb.cz/portal/" TargetMode="External"/><Relationship Id="rId5" Type="http://schemas.openxmlformats.org/officeDocument/2006/relationships/webSettings" Target="webSettings.xml"/><Relationship Id="rId19" Type="http://schemas.openxmlformats.org/officeDocument/2006/relationships/hyperlink" Targe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 TargetMode="External"/><Relationship Id="rId14" Type="http://schemas.openxmlformats.org/officeDocument/2006/relationships/header" Target="header1.xml"/><Relationship Id="rId22" Type="http://schemas.openxmlformats.org/officeDocument/2006/relationships/hyperlink" Target="http://www.bozpinfo.cz" TargetMode="External"/><Relationship Id="rId27" Type="http://schemas.openxmlformats.org/officeDocument/2006/relationships/hyperlink" Target="https://osha.europa.eu/cs" TargetMode="External"/><Relationship Id="rId30" Type="http://schemas.openxmlformats.org/officeDocument/2006/relationships/hyperlink" Target="http://www.ticr.eu" TargetMode="External"/><Relationship Id="rId35" Type="http://schemas.openxmlformats.org/officeDocument/2006/relationships/hyperlink" Target="http://hdl.handle.net/10563/18586" TargetMode="External"/><Relationship Id="rId43" Type="http://schemas.openxmlformats.org/officeDocument/2006/relationships/hyperlink" Target="https://www.zakonyprolidi.cz/cs/2022-194/zneni-0" TargetMode="External"/><Relationship Id="rId48" Type="http://schemas.openxmlformats.org/officeDocument/2006/relationships/hyperlink" Target="https://doi.org/10.37394/23209.2023.20.8" TargetMode="External"/><Relationship Id="rId56" Type="http://schemas.openxmlformats.org/officeDocument/2006/relationships/hyperlink" Target="https://digilib.k.utb.cz/handle/10563/52418" TargetMode="External"/><Relationship Id="rId64" Type="http://schemas.openxmlformats.org/officeDocument/2006/relationships/hyperlink" Target="https://doi.org/10.1155/2021/9918529" TargetMode="External"/><Relationship Id="rId69" Type="http://schemas.openxmlformats.org/officeDocument/2006/relationships/hyperlink" Target="https://doi.org/10.3390/su13010207" TargetMode="External"/><Relationship Id="rId77" Type="http://schemas.openxmlformats.org/officeDocument/2006/relationships/hyperlink" Target="https://doi.org/10.1515/eng-2022-0006" TargetMode="External"/><Relationship Id="rId8" Type="http://schemas.openxmlformats.org/officeDocument/2006/relationships/hyperlink" Target="https://moodle.utb.cz/course/index.php?categoryid=526" TargetMode="External"/><Relationship Id="rId51" Type="http://schemas.openxmlformats.org/officeDocument/2006/relationships/hyperlink" Target="https://doi.org/10.3390/risks10120222" TargetMode="External"/><Relationship Id="rId72" Type="http://schemas.openxmlformats.org/officeDocument/2006/relationships/hyperlink" Target="https://doi.org/10.3390/su132413991." TargetMode="External"/><Relationship Id="rId80" Type="http://schemas.openxmlformats.org/officeDocument/2006/relationships/hyperlink" Target="http://digilib.k.utb.cz/"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utb.cz/univerzita/uredni-deska/ruzne/zprava-o-vnitrnim-hodnoceni-kvality-utb-ve-zline/" TargetMode="External"/><Relationship Id="rId17" Type="http://schemas.openxmlformats.org/officeDocument/2006/relationships/hyperlink" Targe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 TargetMode="External"/><Relationship Id="rId25" Type="http://schemas.openxmlformats.org/officeDocument/2006/relationships/hyperlink" Target="http://www.zsbozp.vubp.cz" TargetMode="External"/><Relationship Id="rId33" Type="http://schemas.openxmlformats.org/officeDocument/2006/relationships/hyperlink" Target="http://www.apexcalculus.com/" TargetMode="External"/><Relationship Id="rId38" Type="http://schemas.openxmlformats.org/officeDocument/2006/relationships/hyperlink" Target="http://www.dw.com" TargetMode="External"/><Relationship Id="rId46" Type="http://schemas.openxmlformats.org/officeDocument/2006/relationships/hyperlink" Target="https://doi.org/10.26552/krm.J.2022.1" TargetMode="External"/><Relationship Id="rId59" Type="http://schemas.openxmlformats.org/officeDocument/2006/relationships/hyperlink" Target="https://doi.org/10.7441/978-80-7454-947-2" TargetMode="External"/><Relationship Id="rId67" Type="http://schemas.openxmlformats.org/officeDocument/2006/relationships/hyperlink" Target="https://doi.org/10.1515/eng-2022-0006" TargetMode="External"/><Relationship Id="rId20" Type="http://schemas.openxmlformats.org/officeDocument/2006/relationships/hyperlink" Targe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 TargetMode="External"/><Relationship Id="rId41" Type="http://schemas.openxmlformats.org/officeDocument/2006/relationships/hyperlink" Target="https://www.zakonyprolidi.cz/monitor/7370640.htm" TargetMode="External"/><Relationship Id="rId54" Type="http://schemas.openxmlformats.org/officeDocument/2006/relationships/hyperlink" Target="https://digilib.k.utb.cz/handle/10563/45996" TargetMode="External"/><Relationship Id="rId62" Type="http://schemas.openxmlformats.org/officeDocument/2006/relationships/hyperlink" Target="https://doi.org/10.3390/agriculture13071439" TargetMode="External"/><Relationship Id="rId70" Type="http://schemas.openxmlformats.org/officeDocument/2006/relationships/hyperlink" Target="https://doi.org/10.47743/ejes-2023-0109" TargetMode="External"/><Relationship Id="rId75" Type="http://schemas.openxmlformats.org/officeDocument/2006/relationships/hyperlink" Target="https://doi.org/10.1108/BPMJ-04-2020-0161" TargetMode="External"/><Relationship Id="rId83" Type="http://schemas.openxmlformats.org/officeDocument/2006/relationships/hyperlink" Target="https://portal.k.utb.cz/ED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www.bozpprofi.cz" TargetMode="External"/><Relationship Id="rId28" Type="http://schemas.openxmlformats.org/officeDocument/2006/relationships/hyperlink" Target="http://www.ceskyfocalpoint.cz/" TargetMode="External"/><Relationship Id="rId36" Type="http://schemas.openxmlformats.org/officeDocument/2006/relationships/hyperlink" Target="https://proxy.k.utb.cz/login?url=https://onlinelibrary.wiley.com/doi/book/10.1002/9781119377351" TargetMode="External"/><Relationship Id="rId49" Type="http://schemas.openxmlformats.org/officeDocument/2006/relationships/hyperlink" Target="https://doi.org/10.3390/app122010509" TargetMode="External"/><Relationship Id="rId57" Type="http://schemas.openxmlformats.org/officeDocument/2006/relationships/hyperlink" Target="https://doi.org/10.7441/978-80-7678-053-8" TargetMode="External"/><Relationship Id="rId10" Type="http://schemas.openxmlformats.org/officeDocument/2006/relationships/hyperlink" Target="https://flkr.utb.cz/o-fakulte/uredni-deska/vnitrni-normy-a-predpisy/vnitrni-predpisy/" TargetMode="External"/><Relationship Id="rId31" Type="http://schemas.openxmlformats.org/officeDocument/2006/relationships/hyperlink" Target="https://doi.org/9781351366823" TargetMode="External"/><Relationship Id="rId44" Type="http://schemas.openxmlformats.org/officeDocument/2006/relationships/hyperlink" Target="https://www.megaknihy.cz/5012063_gruyter-walter-de-gmbh" TargetMode="External"/><Relationship Id="rId52" Type="http://schemas.openxmlformats.org/officeDocument/2006/relationships/hyperlink" Target="https://doi.org/10.1016/j.dendro.2022.126046" TargetMode="External"/><Relationship Id="rId60" Type="http://schemas.openxmlformats.org/officeDocument/2006/relationships/hyperlink" Target="https://www.wseas.org/multimedia/journals/environment/2019/a665115-428.pdf" TargetMode="External"/><Relationship Id="rId65" Type="http://schemas.openxmlformats.org/officeDocument/2006/relationships/hyperlink" Target="https://doi.org/10.1007/s11130-019-00777-z" TargetMode="External"/><Relationship Id="rId73" Type="http://schemas.openxmlformats.org/officeDocument/2006/relationships/hyperlink" Target="http://doi.org/10.31387/oscm0540391" TargetMode="External"/><Relationship Id="rId78" Type="http://schemas.openxmlformats.org/officeDocument/2006/relationships/hyperlink" Target="https://criscon.cz/" TargetMode="External"/><Relationship Id="rId81" Type="http://schemas.openxmlformats.org/officeDocument/2006/relationships/hyperlink" Target="http://publikace.k.utb.cz/" TargetMode="External"/><Relationship Id="rId86"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utb.cz/univerzita/uredni-deska/vnitrni-normy-a-predpisy/" TargetMode="External"/><Relationship Id="rId13" Type="http://schemas.openxmlformats.org/officeDocument/2006/relationships/hyperlink" Target="https://flkr.utb.cz/studium/prijimaci-rizeni/bakalarske-studium/" TargetMode="External"/><Relationship Id="rId18" Type="http://schemas.openxmlformats.org/officeDocument/2006/relationships/hyperlink" Target="https://stag.utb.cz/portal/studium/prohlizeni.html?pc_phs=-2121444242&amp;pc_mode=view&amp;pc_windowid=13109&amp;pc_publicnavigationalstatechanges=AAAAAA**&amp;pc_phase=render&amp;pc_pagenavigationalstate=AAAAAQAFMTMxMDkTAQAAAAEACHN0YXRlS2V5AAAAAQAULTkyMjMzNzIwMzY4NTQ3NzQ1MDIAAAAA&amp;pc_type=portlet&amp;pc_windowstate=normal&amp;pc_navigationalstate=JBPNS_rO0ABXdOAApzdGF0ZUNsYXNzAAAAAQAzY3ouemN1LnN0YWcucG9ydGxldHMxNjgucHJvaGxpemVuaS5wcmFjZS5QcmFjZVN0YXRlAAdfX0VPRl9f" TargetMode="External"/><Relationship Id="rId39" Type="http://schemas.openxmlformats.org/officeDocument/2006/relationships/hyperlink" Target="http://www.dw.com" TargetMode="External"/><Relationship Id="rId34" Type="http://schemas.openxmlformats.org/officeDocument/2006/relationships/hyperlink" Target="https://openstax.org/subjects" TargetMode="External"/><Relationship Id="rId50" Type="http://schemas.openxmlformats.org/officeDocument/2006/relationships/hyperlink" Target="https://doi.org/10.2507/30th.daaam.proceedings.091" TargetMode="External"/><Relationship Id="rId55" Type="http://schemas.openxmlformats.org/officeDocument/2006/relationships/hyperlink" Target="https://doi.org/10.7441/978-80-7678-147-4" TargetMode="External"/><Relationship Id="rId76" Type="http://schemas.openxmlformats.org/officeDocument/2006/relationships/hyperlink" Target="https://digilib.k.utb.cz/handle/10563/52418" TargetMode="External"/><Relationship Id="rId7" Type="http://schemas.openxmlformats.org/officeDocument/2006/relationships/endnotes" Target="endnotes.xml"/><Relationship Id="rId71" Type="http://schemas.openxmlformats.org/officeDocument/2006/relationships/hyperlink" Target="https://doi.org/10.3390/en15072533." TargetMode="External"/><Relationship Id="rId2" Type="http://schemas.openxmlformats.org/officeDocument/2006/relationships/numbering" Target="numbering.xml"/><Relationship Id="rId29" Type="http://schemas.openxmlformats.org/officeDocument/2006/relationships/hyperlink" Target="http://www.zsbozp.vubp.cz" TargetMode="External"/><Relationship Id="rId24" Type="http://schemas.openxmlformats.org/officeDocument/2006/relationships/hyperlink" Target="http://www.vubp.cz" TargetMode="External"/><Relationship Id="rId40" Type="http://schemas.openxmlformats.org/officeDocument/2006/relationships/hyperlink" Target="https://mapis.vubp.cz/Portal/" TargetMode="External"/><Relationship Id="rId45" Type="http://schemas.openxmlformats.org/officeDocument/2006/relationships/hyperlink" Target="https://eur-lex.europa.eu/legal-content/CS/TXT/?uri=celex:32006L0118" TargetMode="External"/><Relationship Id="rId66" Type="http://schemas.openxmlformats.org/officeDocument/2006/relationships/hyperlink" Target="https://doi.org/10.1016/j.foodchem.2019.125784" TargetMode="External"/><Relationship Id="rId87" Type="http://schemas.openxmlformats.org/officeDocument/2006/relationships/theme" Target="theme/theme1.xml"/><Relationship Id="rId61" Type="http://schemas.openxmlformats.org/officeDocument/2006/relationships/hyperlink" Target="https://doi.org/10.3849/1802-7199.17.2017.02.005-026" TargetMode="External"/><Relationship Id="rId82" Type="http://schemas.openxmlformats.org/officeDocument/2006/relationships/hyperlink" Target="http://vyuka.flkr.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E0E63-20E7-4E72-85D1-BBC98EDD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255</Pages>
  <Words>70515</Words>
  <Characters>462008</Characters>
  <Application>Microsoft Office Word</Application>
  <DocSecurity>0</DocSecurity>
  <Lines>3850</Lines>
  <Paragraphs>1062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Eva Skýbová</cp:lastModifiedBy>
  <cp:revision>2</cp:revision>
  <cp:lastPrinted>2024-05-10T10:59:00Z</cp:lastPrinted>
  <dcterms:created xsi:type="dcterms:W3CDTF">2024-05-12T20:08:00Z</dcterms:created>
  <dcterms:modified xsi:type="dcterms:W3CDTF">2024-05-13T11:34:00Z</dcterms:modified>
</cp:coreProperties>
</file>