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>Zápis ze zasedání Knihovní a ediční rady UTB ve Zlíně</w:t>
      </w:r>
    </w:p>
    <w:p w:rsidR="008A6AE5" w:rsidRPr="00091BCC" w:rsidRDefault="008A6AE5" w:rsidP="008A6AE5">
      <w:pPr>
        <w:pStyle w:val="Default"/>
        <w:jc w:val="center"/>
        <w:rPr>
          <w:sz w:val="22"/>
          <w:szCs w:val="22"/>
        </w:rPr>
      </w:pP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Datum: </w:t>
      </w:r>
      <w:r w:rsidR="000B561C">
        <w:rPr>
          <w:sz w:val="22"/>
          <w:szCs w:val="22"/>
        </w:rPr>
        <w:t>19</w:t>
      </w:r>
      <w:r w:rsidR="00895352">
        <w:rPr>
          <w:sz w:val="22"/>
          <w:szCs w:val="22"/>
        </w:rPr>
        <w:t>.</w:t>
      </w:r>
      <w:r w:rsidR="00363A44">
        <w:rPr>
          <w:sz w:val="22"/>
          <w:szCs w:val="22"/>
        </w:rPr>
        <w:t xml:space="preserve"> </w:t>
      </w:r>
      <w:r w:rsidR="00652024">
        <w:rPr>
          <w:sz w:val="22"/>
          <w:szCs w:val="22"/>
        </w:rPr>
        <w:t>prosince</w:t>
      </w:r>
      <w:r w:rsidR="00895352">
        <w:rPr>
          <w:sz w:val="22"/>
          <w:szCs w:val="22"/>
        </w:rPr>
        <w:t xml:space="preserve"> 20</w:t>
      </w:r>
      <w:r w:rsidR="001857AA">
        <w:rPr>
          <w:sz w:val="22"/>
          <w:szCs w:val="22"/>
        </w:rPr>
        <w:t>2</w:t>
      </w:r>
      <w:r w:rsidR="000B561C">
        <w:rPr>
          <w:sz w:val="22"/>
          <w:szCs w:val="22"/>
        </w:rPr>
        <w:t>3</w:t>
      </w: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 </w:t>
      </w:r>
    </w:p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 xml:space="preserve">Zápis č. </w:t>
      </w:r>
      <w:r w:rsidR="00652024">
        <w:rPr>
          <w:b/>
          <w:bCs/>
          <w:sz w:val="22"/>
          <w:szCs w:val="22"/>
        </w:rPr>
        <w:t>2</w:t>
      </w:r>
      <w:r w:rsidRPr="00091BCC">
        <w:rPr>
          <w:b/>
          <w:bCs/>
          <w:sz w:val="22"/>
          <w:szCs w:val="22"/>
        </w:rPr>
        <w:t>/20</w:t>
      </w:r>
      <w:r w:rsidR="001857AA">
        <w:rPr>
          <w:b/>
          <w:bCs/>
          <w:sz w:val="22"/>
          <w:szCs w:val="22"/>
        </w:rPr>
        <w:t>2</w:t>
      </w:r>
      <w:r w:rsidR="000B561C">
        <w:rPr>
          <w:b/>
          <w:bCs/>
          <w:sz w:val="22"/>
          <w:szCs w:val="22"/>
        </w:rPr>
        <w:t>3</w:t>
      </w:r>
    </w:p>
    <w:p w:rsidR="008A6AE5" w:rsidRPr="00091BCC" w:rsidRDefault="008A6AE5" w:rsidP="008A6AE5">
      <w:pPr>
        <w:pStyle w:val="Default"/>
        <w:jc w:val="both"/>
        <w:rPr>
          <w:sz w:val="22"/>
          <w:szCs w:val="22"/>
        </w:rPr>
      </w:pPr>
    </w:p>
    <w:p w:rsidR="00B5222A" w:rsidRPr="00652024" w:rsidRDefault="008A6AE5" w:rsidP="00B5222A">
      <w:pPr>
        <w:pStyle w:val="Nadpis4"/>
        <w:rPr>
          <w:b w:val="0"/>
        </w:rPr>
      </w:pPr>
      <w:r w:rsidRPr="007005D5">
        <w:rPr>
          <w:b w:val="0"/>
          <w:sz w:val="22"/>
          <w:szCs w:val="22"/>
        </w:rPr>
        <w:t xml:space="preserve">Přítomni: </w:t>
      </w:r>
      <w:r w:rsidR="00D87997" w:rsidRPr="007005D5">
        <w:rPr>
          <w:b w:val="0"/>
          <w:sz w:val="22"/>
          <w:szCs w:val="22"/>
        </w:rPr>
        <w:t>PhDr. Ondřej Fabián</w:t>
      </w:r>
      <w:r w:rsidRPr="007005D5">
        <w:rPr>
          <w:b w:val="0"/>
        </w:rPr>
        <w:t xml:space="preserve">, </w:t>
      </w:r>
      <w:r w:rsidRPr="007005D5">
        <w:rPr>
          <w:b w:val="0"/>
          <w:sz w:val="22"/>
        </w:rPr>
        <w:t>Mgr. Pavel Holík, Ing</w:t>
      </w:r>
      <w:r w:rsidR="00733BCC" w:rsidRPr="007005D5">
        <w:rPr>
          <w:b w:val="0"/>
          <w:sz w:val="22"/>
        </w:rPr>
        <w:t>.</w:t>
      </w:r>
      <w:r w:rsidR="00D1561E" w:rsidRPr="007005D5">
        <w:rPr>
          <w:b w:val="0"/>
          <w:sz w:val="22"/>
        </w:rPr>
        <w:t xml:space="preserve"> Pavel Taraba</w:t>
      </w:r>
      <w:r w:rsidRPr="007005D5">
        <w:rPr>
          <w:b w:val="0"/>
          <w:sz w:val="22"/>
        </w:rPr>
        <w:t xml:space="preserve"> Ph.D.,</w:t>
      </w:r>
      <w:r w:rsidRPr="007005D5">
        <w:rPr>
          <w:b w:val="0"/>
        </w:rPr>
        <w:t xml:space="preserve"> </w:t>
      </w:r>
      <w:r w:rsidR="00895352" w:rsidRPr="007005D5">
        <w:rPr>
          <w:b w:val="0"/>
        </w:rPr>
        <w:t xml:space="preserve">Mgr. Ilona Kočvarová, </w:t>
      </w:r>
      <w:r w:rsidR="002F36C1" w:rsidRPr="007005D5">
        <w:rPr>
          <w:b w:val="0"/>
        </w:rPr>
        <w:t>doc. Ing. Bc. Bronislav Chramcov</w:t>
      </w:r>
      <w:r w:rsidR="002A619C" w:rsidRPr="007005D5">
        <w:rPr>
          <w:b w:val="0"/>
        </w:rPr>
        <w:t xml:space="preserve">, </w:t>
      </w:r>
      <w:r w:rsidR="007005D5" w:rsidRPr="007005D5">
        <w:rPr>
          <w:b w:val="0"/>
        </w:rPr>
        <w:t>prof. Ing. Petr Humpolíček, Ph.D. Mgr. Lenka Drábková, Ph.D., Mgr. Lukáš Gregor, Ph.D</w:t>
      </w:r>
      <w:r w:rsidR="00652024">
        <w:rPr>
          <w:b w:val="0"/>
        </w:rPr>
        <w:t xml:space="preserve">., </w:t>
      </w:r>
      <w:r w:rsidR="007005D5" w:rsidRPr="007005D5">
        <w:rPr>
          <w:b w:val="0"/>
        </w:rPr>
        <w:t>Ing. Lubor Homolka, Ph.D., Ing. Martina Juříková, Ph.D.</w:t>
      </w:r>
      <w:r w:rsidR="00B5222A">
        <w:rPr>
          <w:b w:val="0"/>
        </w:rPr>
        <w:t xml:space="preserve">, </w:t>
      </w:r>
      <w:r w:rsidR="00B5222A" w:rsidRPr="00B5222A">
        <w:rPr>
          <w:b w:val="0"/>
        </w:rPr>
        <w:t>doc. Ing. Antonín Minařík, Ph.D.</w:t>
      </w:r>
      <w:r w:rsidR="00652024">
        <w:rPr>
          <w:b w:val="0"/>
        </w:rPr>
        <w:t xml:space="preserve">, </w:t>
      </w:r>
      <w:r w:rsidR="00652024" w:rsidRPr="00652024">
        <w:rPr>
          <w:b w:val="0"/>
        </w:rPr>
        <w:t>doc. Ing. Adriana Knápková, Ph.D.</w:t>
      </w:r>
    </w:p>
    <w:p w:rsidR="007005D5" w:rsidRPr="00652024" w:rsidRDefault="00652024" w:rsidP="00652024">
      <w:pPr>
        <w:pStyle w:val="Nadpis4"/>
        <w:jc w:val="both"/>
        <w:rPr>
          <w:b w:val="0"/>
          <w:i/>
        </w:rPr>
      </w:pPr>
      <w:r w:rsidRPr="00652024">
        <w:rPr>
          <w:b w:val="0"/>
          <w:i/>
        </w:rPr>
        <w:t>Jednání proběhlo pouze prostřednictvím emailové komunikace, kde byly posuzovány předložen</w:t>
      </w:r>
      <w:r>
        <w:rPr>
          <w:b w:val="0"/>
          <w:i/>
        </w:rPr>
        <w:t xml:space="preserve">é </w:t>
      </w:r>
      <w:r w:rsidRPr="00652024">
        <w:rPr>
          <w:b w:val="0"/>
          <w:i/>
        </w:rPr>
        <w:t xml:space="preserve">ediční plány jednotlivých fakult metodou per </w:t>
      </w:r>
      <w:proofErr w:type="spellStart"/>
      <w:r w:rsidRPr="00652024">
        <w:rPr>
          <w:b w:val="0"/>
          <w:i/>
        </w:rPr>
        <w:t>rollam</w:t>
      </w:r>
      <w:proofErr w:type="spellEnd"/>
      <w:r w:rsidRPr="00652024">
        <w:rPr>
          <w:b w:val="0"/>
          <w:i/>
        </w:rPr>
        <w:t>.</w:t>
      </w:r>
    </w:p>
    <w:p w:rsidR="007005D5" w:rsidRDefault="007005D5" w:rsidP="00700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vedoucího Nakladatelství:</w:t>
      </w:r>
    </w:p>
    <w:p w:rsidR="007005D5" w:rsidRDefault="007005D5" w:rsidP="00700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5D5" w:rsidRDefault="007005D5" w:rsidP="007005D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Projednání </w:t>
      </w:r>
      <w:r w:rsidR="00652024">
        <w:rPr>
          <w:rFonts w:ascii="Times New Roman" w:hAnsi="Times New Roman"/>
          <w:b/>
          <w:sz w:val="24"/>
          <w:szCs w:val="24"/>
        </w:rPr>
        <w:t>předběžných</w:t>
      </w:r>
      <w:r>
        <w:rPr>
          <w:rFonts w:ascii="Times New Roman" w:hAnsi="Times New Roman"/>
          <w:b/>
          <w:sz w:val="24"/>
          <w:szCs w:val="24"/>
        </w:rPr>
        <w:t xml:space="preserve"> edičních plánů – </w:t>
      </w:r>
      <w:r>
        <w:rPr>
          <w:rFonts w:ascii="Times New Roman" w:hAnsi="Times New Roman"/>
          <w:sz w:val="24"/>
          <w:szCs w:val="24"/>
        </w:rPr>
        <w:t xml:space="preserve">členům KER byly ještě před zasedáním rozeslány </w:t>
      </w:r>
      <w:r w:rsidR="00652024">
        <w:rPr>
          <w:rFonts w:ascii="Times New Roman" w:hAnsi="Times New Roman"/>
          <w:sz w:val="24"/>
          <w:szCs w:val="24"/>
        </w:rPr>
        <w:t>předběžné</w:t>
      </w:r>
      <w:r>
        <w:rPr>
          <w:rFonts w:ascii="Times New Roman" w:hAnsi="Times New Roman"/>
          <w:sz w:val="24"/>
          <w:szCs w:val="24"/>
        </w:rPr>
        <w:t xml:space="preserve"> ediční plány všech fakult. Došlo k hlasování o jejich schválení</w:t>
      </w:r>
      <w:r w:rsidR="00652024">
        <w:rPr>
          <w:rFonts w:ascii="Times New Roman" w:hAnsi="Times New Roman"/>
          <w:sz w:val="24"/>
          <w:szCs w:val="24"/>
        </w:rPr>
        <w:t xml:space="preserve"> metodou per </w:t>
      </w:r>
      <w:proofErr w:type="spellStart"/>
      <w:r w:rsidR="00652024">
        <w:rPr>
          <w:rFonts w:ascii="Times New Roman" w:hAnsi="Times New Roman"/>
          <w:sz w:val="24"/>
          <w:szCs w:val="24"/>
        </w:rPr>
        <w:t>rollam</w:t>
      </w:r>
      <w:proofErr w:type="spellEnd"/>
      <w:r w:rsidR="00652024">
        <w:rPr>
          <w:rFonts w:ascii="Times New Roman" w:hAnsi="Times New Roman"/>
          <w:sz w:val="24"/>
          <w:szCs w:val="24"/>
        </w:rPr>
        <w:t>.</w:t>
      </w:r>
    </w:p>
    <w:p w:rsidR="007005D5" w:rsidRDefault="007005D5" w:rsidP="007005D5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5D5" w:rsidRPr="007005D5" w:rsidRDefault="007005D5" w:rsidP="007005D5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5D5">
        <w:rPr>
          <w:rFonts w:ascii="Times New Roman" w:hAnsi="Times New Roman"/>
          <w:b/>
          <w:sz w:val="24"/>
          <w:szCs w:val="24"/>
        </w:rPr>
        <w:t>Knihovní a ediční rada schvaluje předložené ediční plány všech fakult.</w:t>
      </w:r>
    </w:p>
    <w:p w:rsidR="00F321FC" w:rsidRPr="002F36C1" w:rsidRDefault="00F321FC" w:rsidP="00F321FC">
      <w:pPr>
        <w:pStyle w:val="Odstavecseseznamem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1CD0" w:rsidRDefault="00521CD0" w:rsidP="00521CD0">
      <w:pPr>
        <w:spacing w:after="0" w:line="240" w:lineRule="auto"/>
        <w:jc w:val="both"/>
        <w:rPr>
          <w:rFonts w:ascii="Times New Roman" w:hAnsi="Times New Roman"/>
        </w:rPr>
      </w:pPr>
    </w:p>
    <w:p w:rsidR="00363A44" w:rsidRDefault="00363A44" w:rsidP="001E4BD3">
      <w:pPr>
        <w:spacing w:after="0" w:line="240" w:lineRule="auto"/>
        <w:jc w:val="both"/>
        <w:rPr>
          <w:rFonts w:ascii="Times New Roman" w:hAnsi="Times New Roman"/>
        </w:rPr>
      </w:pPr>
    </w:p>
    <w:p w:rsidR="001857AA" w:rsidRDefault="001857AA" w:rsidP="001E4BD3">
      <w:pPr>
        <w:spacing w:after="0" w:line="240" w:lineRule="auto"/>
        <w:jc w:val="both"/>
        <w:rPr>
          <w:rFonts w:ascii="Times New Roman" w:hAnsi="Times New Roman"/>
        </w:rPr>
      </w:pPr>
    </w:p>
    <w:p w:rsidR="001E4BD3" w:rsidRPr="009333C9" w:rsidRDefault="001E4BD3" w:rsidP="001E4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 xml:space="preserve">Ve Zlíně dne </w:t>
      </w:r>
      <w:r w:rsidR="00652024">
        <w:rPr>
          <w:rFonts w:ascii="Times New Roman" w:hAnsi="Times New Roman"/>
          <w:sz w:val="24"/>
          <w:szCs w:val="24"/>
        </w:rPr>
        <w:t>22</w:t>
      </w:r>
      <w:r w:rsidRPr="009333C9">
        <w:rPr>
          <w:rFonts w:ascii="Times New Roman" w:hAnsi="Times New Roman"/>
          <w:sz w:val="24"/>
          <w:szCs w:val="24"/>
        </w:rPr>
        <w:t>.</w:t>
      </w:r>
      <w:r w:rsidR="00652024">
        <w:rPr>
          <w:rFonts w:ascii="Times New Roman" w:hAnsi="Times New Roman"/>
          <w:sz w:val="24"/>
          <w:szCs w:val="24"/>
        </w:rPr>
        <w:t>12</w:t>
      </w:r>
      <w:r w:rsidR="001857AA" w:rsidRPr="009333C9">
        <w:rPr>
          <w:rFonts w:ascii="Times New Roman" w:hAnsi="Times New Roman"/>
          <w:sz w:val="24"/>
          <w:szCs w:val="24"/>
        </w:rPr>
        <w:t>. 202</w:t>
      </w:r>
      <w:r w:rsidR="0065202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F93772" w:rsidRPr="009333C9" w:rsidRDefault="00F93772" w:rsidP="0016740F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A6AE5" w:rsidRPr="009333C9" w:rsidRDefault="00750BCD" w:rsidP="008A6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Z</w:t>
      </w:r>
      <w:r w:rsidR="008A6AE5" w:rsidRPr="009333C9">
        <w:rPr>
          <w:rFonts w:ascii="Times New Roman" w:hAnsi="Times New Roman"/>
          <w:sz w:val="24"/>
          <w:szCs w:val="24"/>
        </w:rPr>
        <w:t>apsal</w:t>
      </w:r>
      <w:r w:rsidRPr="009333C9">
        <w:rPr>
          <w:rFonts w:ascii="Times New Roman" w:hAnsi="Times New Roman"/>
          <w:sz w:val="24"/>
          <w:szCs w:val="24"/>
        </w:rPr>
        <w:t>:</w:t>
      </w:r>
      <w:r w:rsidR="008A6AE5" w:rsidRPr="009333C9">
        <w:rPr>
          <w:rFonts w:ascii="Times New Roman" w:hAnsi="Times New Roman"/>
          <w:sz w:val="24"/>
          <w:szCs w:val="24"/>
        </w:rPr>
        <w:t xml:space="preserve"> </w:t>
      </w:r>
      <w:r w:rsidR="00D35329" w:rsidRPr="009333C9">
        <w:rPr>
          <w:rFonts w:ascii="Times New Roman" w:hAnsi="Times New Roman"/>
          <w:sz w:val="24"/>
          <w:szCs w:val="24"/>
        </w:rPr>
        <w:t>Mgr. Pavel Holík</w:t>
      </w:r>
    </w:p>
    <w:p w:rsidR="008A6AE5" w:rsidRPr="009333C9" w:rsidRDefault="00750BCD" w:rsidP="008A6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V</w:t>
      </w:r>
      <w:r w:rsidR="008A6AE5" w:rsidRPr="009333C9">
        <w:rPr>
          <w:rFonts w:ascii="Times New Roman" w:hAnsi="Times New Roman"/>
          <w:sz w:val="24"/>
          <w:szCs w:val="24"/>
        </w:rPr>
        <w:t>erifikoval</w:t>
      </w:r>
      <w:r w:rsidRPr="009333C9">
        <w:rPr>
          <w:rFonts w:ascii="Times New Roman" w:hAnsi="Times New Roman"/>
          <w:sz w:val="24"/>
          <w:szCs w:val="24"/>
        </w:rPr>
        <w:t xml:space="preserve">: </w:t>
      </w:r>
      <w:r w:rsidR="008A6AE5" w:rsidRPr="009333C9">
        <w:rPr>
          <w:rFonts w:ascii="Times New Roman" w:hAnsi="Times New Roman"/>
          <w:sz w:val="24"/>
          <w:szCs w:val="24"/>
        </w:rPr>
        <w:t>PhDr. Ondřej Fabián</w:t>
      </w:r>
    </w:p>
    <w:p w:rsidR="008A6AE5" w:rsidRPr="009333C9" w:rsidRDefault="008A6AE5" w:rsidP="008A6AE5">
      <w:pPr>
        <w:rPr>
          <w:sz w:val="24"/>
          <w:szCs w:val="24"/>
        </w:rPr>
      </w:pPr>
    </w:p>
    <w:p w:rsidR="00733BCC" w:rsidRDefault="00733BCC" w:rsidP="00176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Příloh</w:t>
      </w:r>
      <w:r w:rsidR="00E31BC9">
        <w:rPr>
          <w:rFonts w:ascii="Times New Roman" w:hAnsi="Times New Roman"/>
          <w:sz w:val="24"/>
          <w:szCs w:val="24"/>
        </w:rPr>
        <w:t>y</w:t>
      </w:r>
      <w:r w:rsidRPr="009333C9">
        <w:rPr>
          <w:rFonts w:ascii="Times New Roman" w:hAnsi="Times New Roman"/>
          <w:sz w:val="24"/>
          <w:szCs w:val="24"/>
        </w:rPr>
        <w:t xml:space="preserve">: </w:t>
      </w:r>
      <w:r w:rsidR="00652024">
        <w:rPr>
          <w:rFonts w:ascii="Times New Roman" w:hAnsi="Times New Roman"/>
          <w:sz w:val="24"/>
          <w:szCs w:val="24"/>
        </w:rPr>
        <w:t>Předběžný</w:t>
      </w:r>
      <w:r w:rsidR="00176246">
        <w:rPr>
          <w:rFonts w:ascii="Times New Roman" w:hAnsi="Times New Roman"/>
          <w:sz w:val="24"/>
          <w:szCs w:val="24"/>
        </w:rPr>
        <w:t xml:space="preserve"> ediční plán UTB na rok 2023</w:t>
      </w:r>
    </w:p>
    <w:p w:rsidR="00E31BC9" w:rsidRPr="009333C9" w:rsidRDefault="00E31BC9" w:rsidP="008A6AE5">
      <w:pPr>
        <w:rPr>
          <w:rFonts w:ascii="Times New Roman" w:hAnsi="Times New Roman"/>
          <w:sz w:val="24"/>
          <w:szCs w:val="24"/>
        </w:rPr>
      </w:pPr>
    </w:p>
    <w:sectPr w:rsidR="00E31BC9" w:rsidRPr="0093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C8C"/>
    <w:multiLevelType w:val="hybridMultilevel"/>
    <w:tmpl w:val="0A6E8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632"/>
    <w:multiLevelType w:val="hybridMultilevel"/>
    <w:tmpl w:val="C37AC4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D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C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CF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2D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9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83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8C7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3C6"/>
    <w:multiLevelType w:val="hybridMultilevel"/>
    <w:tmpl w:val="39467D72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66D94"/>
    <w:multiLevelType w:val="hybridMultilevel"/>
    <w:tmpl w:val="EE7229F8"/>
    <w:lvl w:ilvl="0" w:tplc="64CED0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CB6"/>
    <w:multiLevelType w:val="hybridMultilevel"/>
    <w:tmpl w:val="5BA89928"/>
    <w:lvl w:ilvl="0" w:tplc="25CA2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432D"/>
    <w:multiLevelType w:val="hybridMultilevel"/>
    <w:tmpl w:val="CC14D7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1B13"/>
    <w:multiLevelType w:val="hybridMultilevel"/>
    <w:tmpl w:val="D2FEE4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C0331"/>
    <w:multiLevelType w:val="hybridMultilevel"/>
    <w:tmpl w:val="57B8C6EE"/>
    <w:lvl w:ilvl="0" w:tplc="1160E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E8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6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0A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E5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F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F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47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44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672A"/>
    <w:multiLevelType w:val="hybridMultilevel"/>
    <w:tmpl w:val="086A39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F41E2"/>
    <w:multiLevelType w:val="hybridMultilevel"/>
    <w:tmpl w:val="F7225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3A95"/>
    <w:multiLevelType w:val="hybridMultilevel"/>
    <w:tmpl w:val="9AD43EA6"/>
    <w:lvl w:ilvl="0" w:tplc="54DAA6A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CD5436"/>
    <w:multiLevelType w:val="hybridMultilevel"/>
    <w:tmpl w:val="031A6C9E"/>
    <w:lvl w:ilvl="0" w:tplc="50821DB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513E99"/>
    <w:multiLevelType w:val="hybridMultilevel"/>
    <w:tmpl w:val="4AAE4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32F9"/>
    <w:multiLevelType w:val="hybridMultilevel"/>
    <w:tmpl w:val="94C02CC0"/>
    <w:lvl w:ilvl="0" w:tplc="47D4D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63D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7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2B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20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8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B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3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EB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D1BD1"/>
    <w:multiLevelType w:val="hybridMultilevel"/>
    <w:tmpl w:val="90AA2B4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060471"/>
    <w:multiLevelType w:val="hybridMultilevel"/>
    <w:tmpl w:val="0C1CEDC6"/>
    <w:lvl w:ilvl="0" w:tplc="4BCC2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02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2D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A6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00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D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8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1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629"/>
    <w:multiLevelType w:val="hybridMultilevel"/>
    <w:tmpl w:val="FF7612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7"/>
  </w:num>
  <w:num w:numId="7">
    <w:abstractNumId w:val="13"/>
  </w:num>
  <w:num w:numId="8">
    <w:abstractNumId w:val="8"/>
  </w:num>
  <w:num w:numId="9">
    <w:abstractNumId w:val="16"/>
  </w:num>
  <w:num w:numId="10">
    <w:abstractNumId w:val="1"/>
  </w:num>
  <w:num w:numId="11">
    <w:abstractNumId w:val="5"/>
  </w:num>
  <w:num w:numId="12">
    <w:abstractNumId w:val="6"/>
  </w:num>
  <w:num w:numId="13">
    <w:abstractNumId w:val="14"/>
  </w:num>
  <w:num w:numId="14">
    <w:abstractNumId w:val="11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E5"/>
    <w:rsid w:val="00000368"/>
    <w:rsid w:val="0000764D"/>
    <w:rsid w:val="0004497F"/>
    <w:rsid w:val="000B561C"/>
    <w:rsid w:val="0016740F"/>
    <w:rsid w:val="00176246"/>
    <w:rsid w:val="001857AA"/>
    <w:rsid w:val="001E4BD3"/>
    <w:rsid w:val="00234F72"/>
    <w:rsid w:val="002A619C"/>
    <w:rsid w:val="002D0A80"/>
    <w:rsid w:val="002F36C1"/>
    <w:rsid w:val="00363A44"/>
    <w:rsid w:val="00404B3A"/>
    <w:rsid w:val="004921A8"/>
    <w:rsid w:val="00521CD0"/>
    <w:rsid w:val="00616FC8"/>
    <w:rsid w:val="00622372"/>
    <w:rsid w:val="00652024"/>
    <w:rsid w:val="006710F0"/>
    <w:rsid w:val="006D28BE"/>
    <w:rsid w:val="007005D5"/>
    <w:rsid w:val="00730FC0"/>
    <w:rsid w:val="00733BCC"/>
    <w:rsid w:val="00750BCD"/>
    <w:rsid w:val="007605A2"/>
    <w:rsid w:val="007B7D21"/>
    <w:rsid w:val="007E2645"/>
    <w:rsid w:val="00895352"/>
    <w:rsid w:val="008A6AE5"/>
    <w:rsid w:val="00902DAA"/>
    <w:rsid w:val="009333C9"/>
    <w:rsid w:val="00975630"/>
    <w:rsid w:val="00993859"/>
    <w:rsid w:val="00B5222A"/>
    <w:rsid w:val="00B82166"/>
    <w:rsid w:val="00C06A84"/>
    <w:rsid w:val="00C7424F"/>
    <w:rsid w:val="00C77632"/>
    <w:rsid w:val="00C8174A"/>
    <w:rsid w:val="00C94401"/>
    <w:rsid w:val="00CA4DBD"/>
    <w:rsid w:val="00CF3F91"/>
    <w:rsid w:val="00D1561E"/>
    <w:rsid w:val="00D35329"/>
    <w:rsid w:val="00D56B59"/>
    <w:rsid w:val="00D70AB7"/>
    <w:rsid w:val="00D87997"/>
    <w:rsid w:val="00E31BC9"/>
    <w:rsid w:val="00ED53A8"/>
    <w:rsid w:val="00F321FC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E41"/>
  <w15:chartTrackingRefBased/>
  <w15:docId w15:val="{6F4530A8-B03D-4827-A289-A593DBD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AE5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5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700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6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859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005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5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C5-21F3-4513-98B8-F4FCEED3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Ondřej Fabián</cp:lastModifiedBy>
  <cp:revision>2</cp:revision>
  <cp:lastPrinted>2023-04-19T06:48:00Z</cp:lastPrinted>
  <dcterms:created xsi:type="dcterms:W3CDTF">2024-01-04T12:13:00Z</dcterms:created>
  <dcterms:modified xsi:type="dcterms:W3CDTF">2024-01-04T12:13:00Z</dcterms:modified>
</cp:coreProperties>
</file>