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09F1C" w14:textId="4DAC8D98" w:rsidR="00A73B4A" w:rsidRPr="00FE2C93" w:rsidRDefault="00124E0B" w:rsidP="00691D18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Příloha č. 1 – Vypořádání připomínek</w:t>
      </w:r>
      <w:r w:rsidR="00691D18">
        <w:rPr>
          <w:bCs/>
          <w:sz w:val="22"/>
          <w:szCs w:val="22"/>
        </w:rPr>
        <w:t xml:space="preserve"> </w:t>
      </w:r>
      <w:r w:rsidR="00691D18" w:rsidRPr="00691D18">
        <w:rPr>
          <w:bCs/>
          <w:sz w:val="22"/>
          <w:szCs w:val="22"/>
        </w:rPr>
        <w:t>akreditace</w:t>
      </w:r>
      <w:r w:rsidR="00691D18">
        <w:rPr>
          <w:bCs/>
          <w:sz w:val="22"/>
          <w:szCs w:val="22"/>
        </w:rPr>
        <w:t xml:space="preserve"> </w:t>
      </w:r>
      <w:r w:rsidR="00691D18" w:rsidRPr="00691D18">
        <w:rPr>
          <w:bCs/>
          <w:sz w:val="22"/>
          <w:szCs w:val="22"/>
        </w:rPr>
        <w:t>BSP</w:t>
      </w:r>
      <w:r w:rsidR="00D27755">
        <w:rPr>
          <w:bCs/>
          <w:sz w:val="22"/>
          <w:szCs w:val="22"/>
        </w:rPr>
        <w:t xml:space="preserve"> </w:t>
      </w:r>
      <w:r w:rsidR="00691D18" w:rsidRPr="00691D18">
        <w:rPr>
          <w:bCs/>
          <w:sz w:val="22"/>
          <w:szCs w:val="22"/>
        </w:rPr>
        <w:t>KODK</w:t>
      </w:r>
      <w:r w:rsidR="00D27755">
        <w:rPr>
          <w:bCs/>
          <w:sz w:val="22"/>
          <w:szCs w:val="22"/>
        </w:rPr>
        <w:t xml:space="preserve">, </w:t>
      </w:r>
      <w:r w:rsidR="00691D18" w:rsidRPr="00691D18">
        <w:rPr>
          <w:bCs/>
          <w:sz w:val="22"/>
          <w:szCs w:val="22"/>
        </w:rPr>
        <w:t>BSP</w:t>
      </w:r>
      <w:r w:rsidR="00D27755">
        <w:rPr>
          <w:bCs/>
          <w:sz w:val="22"/>
          <w:szCs w:val="22"/>
        </w:rPr>
        <w:t xml:space="preserve"> a </w:t>
      </w:r>
      <w:r w:rsidR="00691D18" w:rsidRPr="00691D18">
        <w:rPr>
          <w:bCs/>
          <w:sz w:val="22"/>
          <w:szCs w:val="22"/>
        </w:rPr>
        <w:t>NMSP</w:t>
      </w:r>
      <w:r w:rsidR="00D27755">
        <w:rPr>
          <w:bCs/>
          <w:sz w:val="22"/>
          <w:szCs w:val="22"/>
        </w:rPr>
        <w:t xml:space="preserve"> </w:t>
      </w:r>
      <w:r w:rsidR="00691D18" w:rsidRPr="00691D18">
        <w:rPr>
          <w:bCs/>
          <w:sz w:val="22"/>
          <w:szCs w:val="22"/>
        </w:rPr>
        <w:t>Multimédia</w:t>
      </w:r>
    </w:p>
    <w:p w14:paraId="018C6274" w14:textId="01A9BA7C" w:rsidR="008E422D" w:rsidRPr="00FE2C93" w:rsidRDefault="008E422D" w:rsidP="00AF5797">
      <w:pPr>
        <w:pStyle w:val="Default"/>
        <w:jc w:val="both"/>
        <w:rPr>
          <w:bCs/>
          <w:sz w:val="22"/>
          <w:szCs w:val="22"/>
        </w:rPr>
      </w:pPr>
    </w:p>
    <w:p w14:paraId="6763DF51" w14:textId="7D7B1B92" w:rsidR="008E422D" w:rsidRPr="00FE2C93" w:rsidRDefault="008E422D" w:rsidP="00AF5797">
      <w:pPr>
        <w:pStyle w:val="Default"/>
        <w:jc w:val="both"/>
        <w:rPr>
          <w:bCs/>
          <w:sz w:val="22"/>
          <w:szCs w:val="22"/>
        </w:rPr>
      </w:pPr>
    </w:p>
    <w:p w14:paraId="518BCB4D" w14:textId="0B395EF9" w:rsidR="008E422D" w:rsidRPr="00FE2C93" w:rsidRDefault="008E422D" w:rsidP="008E422D">
      <w:pPr>
        <w:pStyle w:val="Default"/>
        <w:jc w:val="both"/>
        <w:rPr>
          <w:b/>
          <w:bCs/>
          <w:sz w:val="22"/>
          <w:szCs w:val="22"/>
        </w:rPr>
      </w:pPr>
      <w:r w:rsidRPr="00FE2C93">
        <w:rPr>
          <w:b/>
          <w:bCs/>
          <w:sz w:val="22"/>
          <w:szCs w:val="22"/>
        </w:rPr>
        <w:t>Usnesení č. 7/kh29:</w:t>
      </w:r>
    </w:p>
    <w:p w14:paraId="5D44F1B5" w14:textId="77777777" w:rsidR="00F9265F" w:rsidRPr="00FE2C93" w:rsidRDefault="00F9265F" w:rsidP="00F9265F">
      <w:pPr>
        <w:pStyle w:val="Zkladntext"/>
        <w:tabs>
          <w:tab w:val="left" w:pos="142"/>
        </w:tabs>
        <w:jc w:val="both"/>
        <w:rPr>
          <w:b w:val="0"/>
          <w:bCs w:val="0"/>
          <w:sz w:val="22"/>
          <w:szCs w:val="22"/>
        </w:rPr>
      </w:pPr>
      <w:r w:rsidRPr="00FE2C93">
        <w:rPr>
          <w:b w:val="0"/>
          <w:bCs w:val="0"/>
          <w:color w:val="000000"/>
          <w:sz w:val="22"/>
          <w:szCs w:val="22"/>
        </w:rPr>
        <w:t xml:space="preserve">RVH UTB dle článku 24, odstavce 2 Řádu pro tvorbu, schvalování, uskutečňování a změny studijních programů UTB ve Zlíně ze dne 19. 5. 2022, přerušila projednávání návrhu Fakulty multimediálních komunikací UTB ve Zlíně na udělení oprávnění uskutečňovat bakalářský studijní program </w:t>
      </w:r>
      <w:r w:rsidRPr="00FE2C93">
        <w:rPr>
          <w:bCs w:val="0"/>
          <w:color w:val="000000"/>
          <w:sz w:val="22"/>
          <w:szCs w:val="22"/>
        </w:rPr>
        <w:t>„Kreativní odvětví a digitální kultura“</w:t>
      </w:r>
      <w:r w:rsidRPr="00FE2C93">
        <w:rPr>
          <w:b w:val="0"/>
          <w:bCs w:val="0"/>
          <w:color w:val="FF0000"/>
          <w:sz w:val="22"/>
          <w:szCs w:val="22"/>
        </w:rPr>
        <w:t xml:space="preserve"> </w:t>
      </w:r>
      <w:r w:rsidRPr="00FE2C93">
        <w:rPr>
          <w:b w:val="0"/>
          <w:bCs w:val="0"/>
          <w:color w:val="000000"/>
          <w:sz w:val="22"/>
          <w:szCs w:val="22"/>
        </w:rPr>
        <w:t xml:space="preserve">v rámci institucionální akreditace pro oblast vzdělávání Umění </w:t>
      </w:r>
      <w:r w:rsidRPr="00FE2C93">
        <w:rPr>
          <w:b w:val="0"/>
          <w:bCs w:val="0"/>
          <w:sz w:val="22"/>
          <w:szCs w:val="22"/>
        </w:rPr>
        <w:t>a žádá předkladatele o vypořádání následujících připomínek:</w:t>
      </w:r>
    </w:p>
    <w:p w14:paraId="44D3BAC8" w14:textId="77777777" w:rsidR="008E422D" w:rsidRPr="00FE2C93" w:rsidRDefault="008E422D" w:rsidP="008E422D">
      <w:pPr>
        <w:pStyle w:val="Default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E422D" w:rsidRPr="00FE2C93" w14:paraId="44AE0F77" w14:textId="77777777" w:rsidTr="003655AB">
        <w:tc>
          <w:tcPr>
            <w:tcW w:w="9062" w:type="dxa"/>
          </w:tcPr>
          <w:p w14:paraId="21AB5379" w14:textId="6780B53D" w:rsidR="008E422D" w:rsidRPr="00FE2C93" w:rsidRDefault="00B464AD" w:rsidP="00AB6DD9">
            <w:pPr>
              <w:pStyle w:val="Zkladntext"/>
              <w:numPr>
                <w:ilvl w:val="0"/>
                <w:numId w:val="7"/>
              </w:numPr>
              <w:tabs>
                <w:tab w:val="left" w:pos="142"/>
              </w:tabs>
              <w:spacing w:before="120" w:after="120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FE2C93">
              <w:rPr>
                <w:b w:val="0"/>
                <w:bCs w:val="0"/>
                <w:color w:val="000000"/>
                <w:sz w:val="22"/>
                <w:szCs w:val="22"/>
              </w:rPr>
              <w:t>Zvážit rozšíření skladby studijní literatury oborového ateliéru, která zahrnuje pouze čtyři povinné a dva doporučené tituly.</w:t>
            </w:r>
          </w:p>
        </w:tc>
      </w:tr>
      <w:tr w:rsidR="00333B3E" w:rsidRPr="00FE2C93" w14:paraId="40DF61A0" w14:textId="77777777" w:rsidTr="00AB6DD9">
        <w:tc>
          <w:tcPr>
            <w:tcW w:w="9062" w:type="dxa"/>
            <w:shd w:val="clear" w:color="auto" w:fill="BDD6EE" w:themeFill="accent1" w:themeFillTint="66"/>
          </w:tcPr>
          <w:p w14:paraId="05181D80" w14:textId="3B14F76E" w:rsidR="00333B3E" w:rsidRPr="00FE2C93" w:rsidRDefault="008F2324" w:rsidP="003352CD">
            <w:pPr>
              <w:pStyle w:val="Default"/>
              <w:spacing w:before="120"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DOPLN</w:t>
            </w:r>
            <w:r w:rsidR="00D65B54" w:rsidRPr="00FE2C93">
              <w:rPr>
                <w:sz w:val="22"/>
                <w:szCs w:val="22"/>
              </w:rPr>
              <w:t>Ě</w:t>
            </w:r>
            <w:r w:rsidRPr="00FE2C93">
              <w:rPr>
                <w:sz w:val="22"/>
                <w:szCs w:val="22"/>
              </w:rPr>
              <w:t>NO</w:t>
            </w:r>
          </w:p>
          <w:p w14:paraId="3C0C59D7" w14:textId="6BE0D9D3" w:rsidR="008F2324" w:rsidRPr="00FE2C93" w:rsidRDefault="008F2324" w:rsidP="00904D87">
            <w:pPr>
              <w:pStyle w:val="Default"/>
              <w:spacing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Studijní literatur</w:t>
            </w:r>
            <w:r w:rsidR="00A46DF9">
              <w:rPr>
                <w:sz w:val="22"/>
                <w:szCs w:val="22"/>
              </w:rPr>
              <w:t>a</w:t>
            </w:r>
            <w:r w:rsidRPr="00FE2C93">
              <w:rPr>
                <w:sz w:val="22"/>
                <w:szCs w:val="22"/>
              </w:rPr>
              <w:t xml:space="preserve"> </w:t>
            </w:r>
            <w:r w:rsidR="00592C06">
              <w:rPr>
                <w:sz w:val="22"/>
                <w:szCs w:val="22"/>
              </w:rPr>
              <w:t xml:space="preserve">byla </w:t>
            </w:r>
            <w:r w:rsidRPr="00FE2C93">
              <w:rPr>
                <w:sz w:val="22"/>
                <w:szCs w:val="22"/>
              </w:rPr>
              <w:t>rozšířena.</w:t>
            </w:r>
          </w:p>
        </w:tc>
      </w:tr>
      <w:tr w:rsidR="00333B3E" w:rsidRPr="00FE2C93" w14:paraId="1413FF8B" w14:textId="77777777" w:rsidTr="003655AB">
        <w:tc>
          <w:tcPr>
            <w:tcW w:w="9062" w:type="dxa"/>
          </w:tcPr>
          <w:p w14:paraId="0E23F252" w14:textId="5C5567B9" w:rsidR="00333B3E" w:rsidRPr="00FE2C93" w:rsidRDefault="00333B3E" w:rsidP="00FE5EC0">
            <w:pPr>
              <w:pStyle w:val="Zkladntext"/>
              <w:numPr>
                <w:ilvl w:val="0"/>
                <w:numId w:val="7"/>
              </w:numPr>
              <w:tabs>
                <w:tab w:val="left" w:pos="142"/>
              </w:tabs>
              <w:spacing w:before="120" w:after="120"/>
              <w:ind w:left="714" w:hanging="357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FE2C93">
              <w:rPr>
                <w:b w:val="0"/>
                <w:bCs w:val="0"/>
                <w:color w:val="000000"/>
                <w:sz w:val="22"/>
                <w:szCs w:val="22"/>
              </w:rPr>
              <w:t>V části B-</w:t>
            </w:r>
            <w:proofErr w:type="spellStart"/>
            <w:r w:rsidRPr="00FE2C93">
              <w:rPr>
                <w:b w:val="0"/>
                <w:bCs w:val="0"/>
                <w:color w:val="000000"/>
                <w:sz w:val="22"/>
                <w:szCs w:val="22"/>
              </w:rPr>
              <w:t>IIa</w:t>
            </w:r>
            <w:proofErr w:type="spellEnd"/>
            <w:r w:rsidRPr="00FE2C93">
              <w:rPr>
                <w:b w:val="0"/>
                <w:bCs w:val="0"/>
                <w:color w:val="000000"/>
                <w:sz w:val="22"/>
                <w:szCs w:val="22"/>
              </w:rPr>
              <w:t xml:space="preserve"> Součásti SZZ a jejich obsah zkontrolovat a okomentovat vazbu na všechny uvedené předměty ZT a PZ.</w:t>
            </w:r>
          </w:p>
        </w:tc>
      </w:tr>
      <w:tr w:rsidR="008E422D" w:rsidRPr="00FE2C93" w14:paraId="4C372F08" w14:textId="77777777" w:rsidTr="00DD55B4">
        <w:trPr>
          <w:trHeight w:val="4097"/>
        </w:trPr>
        <w:tc>
          <w:tcPr>
            <w:tcW w:w="9062" w:type="dxa"/>
            <w:shd w:val="clear" w:color="auto" w:fill="BDD6EE" w:themeFill="accent1" w:themeFillTint="66"/>
          </w:tcPr>
          <w:p w14:paraId="2ABF88F9" w14:textId="0BBC993E" w:rsidR="00164B60" w:rsidRPr="00FE2C93" w:rsidRDefault="00D04D6F" w:rsidP="003352CD">
            <w:pPr>
              <w:pStyle w:val="Normlnweb"/>
              <w:tabs>
                <w:tab w:val="left" w:pos="142"/>
              </w:tabs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UPRAVENO</w:t>
            </w:r>
            <w:r w:rsidR="00164B60" w:rsidRPr="00FE2C93">
              <w:rPr>
                <w:sz w:val="22"/>
                <w:szCs w:val="22"/>
              </w:rPr>
              <w:t xml:space="preserve"> </w:t>
            </w:r>
          </w:p>
          <w:p w14:paraId="10F68436" w14:textId="77777777" w:rsidR="00164B60" w:rsidRPr="00D04D6F" w:rsidRDefault="00164B60" w:rsidP="00D02841">
            <w:pPr>
              <w:jc w:val="both"/>
              <w:rPr>
                <w:b/>
                <w:bCs/>
                <w:sz w:val="22"/>
                <w:szCs w:val="22"/>
              </w:rPr>
            </w:pPr>
            <w:r w:rsidRPr="00D04D6F">
              <w:rPr>
                <w:b/>
                <w:bCs/>
                <w:sz w:val="22"/>
                <w:szCs w:val="22"/>
              </w:rPr>
              <w:t>SZZ se skládá ze dvou částí:</w:t>
            </w:r>
          </w:p>
          <w:p w14:paraId="5C3AD798" w14:textId="0832292B" w:rsidR="00164B60" w:rsidRPr="00FE2C93" w:rsidRDefault="00164B60" w:rsidP="00D02841">
            <w:pPr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 xml:space="preserve">1. část: </w:t>
            </w:r>
            <w:r w:rsidR="00A920D1" w:rsidRPr="00FE2C93">
              <w:rPr>
                <w:sz w:val="22"/>
                <w:szCs w:val="22"/>
              </w:rPr>
              <w:t>zkouška z odborné problematiky související se studovaným programem</w:t>
            </w:r>
          </w:p>
          <w:p w14:paraId="05E290F8" w14:textId="2C569E67" w:rsidR="00164B60" w:rsidRPr="00FE2C93" w:rsidRDefault="00164B60" w:rsidP="00D02841">
            <w:pPr>
              <w:spacing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 xml:space="preserve">2. část: </w:t>
            </w:r>
            <w:r w:rsidR="00A920D1" w:rsidRPr="00FE2C93">
              <w:rPr>
                <w:sz w:val="22"/>
                <w:szCs w:val="22"/>
              </w:rPr>
              <w:t xml:space="preserve">obhajoba </w:t>
            </w:r>
            <w:r w:rsidR="0054161F">
              <w:rPr>
                <w:sz w:val="22"/>
                <w:szCs w:val="22"/>
              </w:rPr>
              <w:t>bakalářské práce</w:t>
            </w:r>
            <w:r w:rsidR="00A920D1" w:rsidRPr="00FE2C93">
              <w:rPr>
                <w:sz w:val="22"/>
                <w:szCs w:val="22"/>
              </w:rPr>
              <w:t xml:space="preserve"> </w:t>
            </w:r>
          </w:p>
          <w:p w14:paraId="00D0AA4E" w14:textId="65C3CC0A" w:rsidR="00A920D1" w:rsidRPr="00F1321F" w:rsidRDefault="00A920D1" w:rsidP="00A920D1">
            <w:pPr>
              <w:pStyle w:val="Odstavecseseznamem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  <w:tab w:val="left" w:pos="31680"/>
              </w:tabs>
              <w:ind w:left="0" w:right="57"/>
              <w:jc w:val="both"/>
              <w:rPr>
                <w:sz w:val="22"/>
                <w:szCs w:val="22"/>
              </w:rPr>
            </w:pPr>
            <w:r w:rsidRPr="00F1321F">
              <w:rPr>
                <w:sz w:val="22"/>
                <w:szCs w:val="22"/>
              </w:rPr>
              <w:t>Zkouška z odborné problematiky se skládá z odborné rozpravy ze dvou základních tematických okruhů:</w:t>
            </w:r>
          </w:p>
          <w:p w14:paraId="602218EC" w14:textId="77777777" w:rsidR="00A920D1" w:rsidRPr="00FE2C93" w:rsidRDefault="00A920D1" w:rsidP="00A920D1">
            <w:pPr>
              <w:pStyle w:val="Odstavecseseznamem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  <w:tab w:val="left" w:pos="31680"/>
              </w:tabs>
              <w:ind w:left="284" w:right="57" w:hanging="1"/>
              <w:jc w:val="both"/>
              <w:rPr>
                <w:color w:val="auto"/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- Vizuální kultura</w:t>
            </w:r>
            <w:r w:rsidRPr="00FE2C93">
              <w:rPr>
                <w:color w:val="auto"/>
                <w:sz w:val="22"/>
                <w:szCs w:val="22"/>
              </w:rPr>
              <w:t xml:space="preserve"> (rozsah je dán ZT předměty – Vizuální studia pro digitální věk, Digitální kultura)</w:t>
            </w:r>
          </w:p>
          <w:p w14:paraId="4804B1AF" w14:textId="65CBE563" w:rsidR="00A920D1" w:rsidRPr="00100D91" w:rsidRDefault="00A920D1" w:rsidP="00100D91">
            <w:pPr>
              <w:pStyle w:val="Odstavecseseznamem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  <w:tab w:val="left" w:pos="31680"/>
              </w:tabs>
              <w:spacing w:after="120"/>
              <w:ind w:left="306" w:right="57" w:hanging="306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 xml:space="preserve">     - Teorie a technologie oboru (rozsah je dán předměty PZ – Oborové teorie a technologie, Green   design and </w:t>
            </w:r>
            <w:proofErr w:type="spellStart"/>
            <w:r w:rsidRPr="00FE2C93">
              <w:rPr>
                <w:sz w:val="22"/>
                <w:szCs w:val="22"/>
              </w:rPr>
              <w:t>suistanable</w:t>
            </w:r>
            <w:proofErr w:type="spellEnd"/>
            <w:r w:rsidRPr="00FE2C93">
              <w:rPr>
                <w:sz w:val="22"/>
                <w:szCs w:val="22"/>
              </w:rPr>
              <w:t xml:space="preserve"> </w:t>
            </w:r>
            <w:proofErr w:type="spellStart"/>
            <w:r w:rsidRPr="00FE2C93">
              <w:rPr>
                <w:sz w:val="22"/>
                <w:szCs w:val="22"/>
              </w:rPr>
              <w:t>materials</w:t>
            </w:r>
            <w:proofErr w:type="spellEnd"/>
            <w:r w:rsidRPr="00FE2C93">
              <w:rPr>
                <w:sz w:val="22"/>
                <w:szCs w:val="22"/>
              </w:rPr>
              <w:t xml:space="preserve">, </w:t>
            </w:r>
            <w:proofErr w:type="spellStart"/>
            <w:r w:rsidRPr="00FE2C93">
              <w:rPr>
                <w:sz w:val="22"/>
                <w:szCs w:val="22"/>
              </w:rPr>
              <w:t>Cultural</w:t>
            </w:r>
            <w:proofErr w:type="spellEnd"/>
            <w:r w:rsidRPr="00FE2C93">
              <w:rPr>
                <w:sz w:val="22"/>
                <w:szCs w:val="22"/>
              </w:rPr>
              <w:t xml:space="preserve"> management)</w:t>
            </w:r>
          </w:p>
          <w:p w14:paraId="2A5808E2" w14:textId="6F707350" w:rsidR="000E71F7" w:rsidRPr="00100D91" w:rsidRDefault="000E71F7" w:rsidP="00A920D1">
            <w:pPr>
              <w:pStyle w:val="Odstavecseseznamem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  <w:tab w:val="left" w:pos="31680"/>
              </w:tabs>
              <w:ind w:left="0" w:right="57"/>
              <w:jc w:val="both"/>
              <w:rPr>
                <w:color w:val="auto"/>
                <w:sz w:val="22"/>
                <w:szCs w:val="22"/>
              </w:rPr>
            </w:pPr>
            <w:r w:rsidRPr="00100D91">
              <w:rPr>
                <w:sz w:val="22"/>
                <w:szCs w:val="22"/>
              </w:rPr>
              <w:t xml:space="preserve">Obhajoba bakalářské práce, která se skládá z: </w:t>
            </w:r>
          </w:p>
          <w:p w14:paraId="0E59802D" w14:textId="77777777" w:rsidR="000E71F7" w:rsidRPr="00FE2C93" w:rsidRDefault="000E71F7" w:rsidP="00D02841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85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left="708" w:hanging="708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 xml:space="preserve">     - teoretické části práce vycházející z problematiky oboru </w:t>
            </w:r>
          </w:p>
          <w:p w14:paraId="2529B5FB" w14:textId="104BE668" w:rsidR="008E422D" w:rsidRPr="00FE2C93" w:rsidRDefault="000E71F7" w:rsidP="00DD55B4">
            <w:pPr>
              <w:pStyle w:val="Odstavecseseznamem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  <w:tab w:val="left" w:pos="31680"/>
              </w:tabs>
              <w:spacing w:after="120"/>
              <w:ind w:left="307" w:right="57" w:hanging="307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 xml:space="preserve">     - praktické části práce, kde student prokazuje schopnost obhájit své vlastní přístupy a postupy, originalitu a kreativitu</w:t>
            </w:r>
            <w:r w:rsidR="00851E38">
              <w:rPr>
                <w:sz w:val="22"/>
                <w:szCs w:val="22"/>
              </w:rPr>
              <w:t xml:space="preserve"> na základě </w:t>
            </w:r>
            <w:r w:rsidR="00900B2B">
              <w:rPr>
                <w:sz w:val="22"/>
                <w:szCs w:val="22"/>
              </w:rPr>
              <w:t>znalostí</w:t>
            </w:r>
            <w:r w:rsidR="0064290D">
              <w:rPr>
                <w:sz w:val="22"/>
                <w:szCs w:val="22"/>
              </w:rPr>
              <w:t xml:space="preserve"> a</w:t>
            </w:r>
            <w:r w:rsidR="00900B2B">
              <w:rPr>
                <w:sz w:val="22"/>
                <w:szCs w:val="22"/>
              </w:rPr>
              <w:t xml:space="preserve"> </w:t>
            </w:r>
            <w:r w:rsidR="00851E38">
              <w:rPr>
                <w:sz w:val="22"/>
                <w:szCs w:val="22"/>
              </w:rPr>
              <w:t xml:space="preserve">dovedností </w:t>
            </w:r>
            <w:r w:rsidR="00D4341E">
              <w:rPr>
                <w:sz w:val="22"/>
                <w:szCs w:val="22"/>
              </w:rPr>
              <w:t xml:space="preserve">získaných </w:t>
            </w:r>
            <w:r w:rsidR="00194F72">
              <w:rPr>
                <w:sz w:val="22"/>
                <w:szCs w:val="22"/>
              </w:rPr>
              <w:t>v</w:t>
            </w:r>
            <w:r w:rsidR="00851E38">
              <w:rPr>
                <w:sz w:val="22"/>
                <w:szCs w:val="22"/>
              </w:rPr>
              <w:t> předmětu Ateliér.</w:t>
            </w:r>
          </w:p>
        </w:tc>
      </w:tr>
      <w:tr w:rsidR="008E422D" w:rsidRPr="00FE2C93" w14:paraId="09516131" w14:textId="77777777" w:rsidTr="003655AB">
        <w:tc>
          <w:tcPr>
            <w:tcW w:w="9062" w:type="dxa"/>
          </w:tcPr>
          <w:p w14:paraId="60326B75" w14:textId="05C108D6" w:rsidR="008E422D" w:rsidRPr="00FE2C93" w:rsidRDefault="008E422D" w:rsidP="00A83097">
            <w:pPr>
              <w:pStyle w:val="Zkladntext"/>
              <w:numPr>
                <w:ilvl w:val="0"/>
                <w:numId w:val="7"/>
              </w:numPr>
              <w:tabs>
                <w:tab w:val="left" w:pos="142"/>
              </w:tabs>
              <w:spacing w:before="120" w:after="120"/>
              <w:ind w:left="714" w:hanging="357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FE2C93">
              <w:rPr>
                <w:b w:val="0"/>
                <w:bCs w:val="0"/>
                <w:color w:val="000000"/>
                <w:sz w:val="22"/>
                <w:szCs w:val="22"/>
              </w:rPr>
              <w:t>V části B-III prověřit dostupnost a aktuálnost literatury vzniklé před rokem 2000 a pokusit se sjednotit přístup k výstupům učení u jednotlivých předmětů.</w:t>
            </w:r>
          </w:p>
        </w:tc>
      </w:tr>
      <w:tr w:rsidR="008E422D" w:rsidRPr="00FE2C93" w14:paraId="7509687E" w14:textId="77777777" w:rsidTr="00492246">
        <w:tc>
          <w:tcPr>
            <w:tcW w:w="9062" w:type="dxa"/>
            <w:shd w:val="clear" w:color="auto" w:fill="BDD6EE" w:themeFill="accent1" w:themeFillTint="66"/>
          </w:tcPr>
          <w:p w14:paraId="120A47AE" w14:textId="0BF95219" w:rsidR="008E422D" w:rsidRPr="00FE2C93" w:rsidRDefault="008E422D" w:rsidP="003352CD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OPRAVENO</w:t>
            </w:r>
          </w:p>
          <w:p w14:paraId="7CDD8AE8" w14:textId="206CBE83" w:rsidR="000D0758" w:rsidRDefault="009C2B7C" w:rsidP="009C2B7C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V kartách B-III je</w:t>
            </w:r>
            <w:r>
              <w:rPr>
                <w:sz w:val="22"/>
                <w:szCs w:val="22"/>
              </w:rPr>
              <w:t xml:space="preserve"> </w:t>
            </w:r>
            <w:r w:rsidRPr="00FE2C93">
              <w:rPr>
                <w:sz w:val="22"/>
                <w:szCs w:val="22"/>
              </w:rPr>
              <w:t>uvedena aktuální literatura, přičemž jsou zde zařazeny i tituly starší</w:t>
            </w:r>
            <w:r w:rsidR="00F15371">
              <w:rPr>
                <w:sz w:val="22"/>
                <w:szCs w:val="22"/>
              </w:rPr>
              <w:t>ho data</w:t>
            </w:r>
            <w:r w:rsidR="00914F3F">
              <w:rPr>
                <w:sz w:val="22"/>
                <w:szCs w:val="22"/>
              </w:rPr>
              <w:t xml:space="preserve"> (před </w:t>
            </w:r>
            <w:r w:rsidR="004C5E89">
              <w:rPr>
                <w:sz w:val="22"/>
                <w:szCs w:val="22"/>
              </w:rPr>
              <w:br/>
            </w:r>
            <w:r w:rsidR="00914F3F">
              <w:rPr>
                <w:sz w:val="22"/>
                <w:szCs w:val="22"/>
              </w:rPr>
              <w:t>r. 1990)</w:t>
            </w:r>
            <w:r w:rsidRPr="00FE2C93">
              <w:rPr>
                <w:sz w:val="22"/>
                <w:szCs w:val="22"/>
              </w:rPr>
              <w:t>, neboť patří k literatuře, se kterou se studenti musí seznámit</w:t>
            </w:r>
            <w:r w:rsidR="00401689">
              <w:rPr>
                <w:sz w:val="22"/>
                <w:szCs w:val="22"/>
              </w:rPr>
              <w:t>.</w:t>
            </w:r>
            <w:r w:rsidR="000D0758">
              <w:rPr>
                <w:sz w:val="22"/>
                <w:szCs w:val="22"/>
              </w:rPr>
              <w:t xml:space="preserve"> Nelze vždy zaručit, že aktuální literatura obsahuje podstatné informace. M</w:t>
            </w:r>
            <w:r w:rsidR="000D0758" w:rsidRPr="004346C0">
              <w:rPr>
                <w:sz w:val="22"/>
                <w:szCs w:val="22"/>
              </w:rPr>
              <w:t xml:space="preserve">nohdy </w:t>
            </w:r>
            <w:r w:rsidR="000D0758">
              <w:rPr>
                <w:sz w:val="22"/>
                <w:szCs w:val="22"/>
              </w:rPr>
              <w:t xml:space="preserve">jsou </w:t>
            </w:r>
            <w:r w:rsidR="000D0758" w:rsidRPr="004346C0">
              <w:rPr>
                <w:sz w:val="22"/>
                <w:szCs w:val="22"/>
              </w:rPr>
              <w:t>publikace staršího či dokonce velmi starého data jediným relevantním a ověřeným zdrojem informací k danému tématu.</w:t>
            </w:r>
            <w:r w:rsidR="00F15371">
              <w:rPr>
                <w:sz w:val="22"/>
                <w:szCs w:val="22"/>
              </w:rPr>
              <w:t xml:space="preserve"> </w:t>
            </w:r>
          </w:p>
          <w:p w14:paraId="2F6C9E80" w14:textId="6720393C" w:rsidR="00FD7D03" w:rsidRPr="00FE2C93" w:rsidRDefault="00914F3F" w:rsidP="004346C0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Novější </w:t>
            </w:r>
            <w:r w:rsidR="00AB66A7">
              <w:rPr>
                <w:sz w:val="22"/>
                <w:szCs w:val="22"/>
              </w:rPr>
              <w:t xml:space="preserve">publikace citované v kartách BIII jsou </w:t>
            </w:r>
            <w:r w:rsidR="003F29F4">
              <w:rPr>
                <w:sz w:val="22"/>
                <w:szCs w:val="22"/>
              </w:rPr>
              <w:t xml:space="preserve">mnohdy rovněž </w:t>
            </w:r>
            <w:r w:rsidR="00126B97">
              <w:rPr>
                <w:sz w:val="22"/>
                <w:szCs w:val="22"/>
              </w:rPr>
              <w:t>staršího data (mezi léty 1990-2015</w:t>
            </w:r>
            <w:r w:rsidR="00162D69">
              <w:rPr>
                <w:sz w:val="22"/>
                <w:szCs w:val="22"/>
              </w:rPr>
              <w:t>), avšak</w:t>
            </w:r>
            <w:r w:rsidR="004E611D">
              <w:rPr>
                <w:sz w:val="22"/>
                <w:szCs w:val="22"/>
              </w:rPr>
              <w:t xml:space="preserve"> </w:t>
            </w:r>
            <w:r w:rsidR="006C0DBF" w:rsidRPr="004346C0">
              <w:rPr>
                <w:sz w:val="22"/>
                <w:szCs w:val="22"/>
              </w:rPr>
              <w:t>žádné další kvalitní prameny nebyly k jednotlivým tématům doposud zpracovány</w:t>
            </w:r>
            <w:r w:rsidR="00FC0BEF">
              <w:rPr>
                <w:sz w:val="22"/>
                <w:szCs w:val="22"/>
              </w:rPr>
              <w:t>, i</w:t>
            </w:r>
            <w:r w:rsidR="006C0DBF" w:rsidRPr="004346C0">
              <w:rPr>
                <w:sz w:val="22"/>
                <w:szCs w:val="22"/>
              </w:rPr>
              <w:t xml:space="preserve"> když </w:t>
            </w:r>
            <w:r w:rsidR="00397A98">
              <w:rPr>
                <w:sz w:val="22"/>
                <w:szCs w:val="22"/>
              </w:rPr>
              <w:t xml:space="preserve">je </w:t>
            </w:r>
            <w:r w:rsidR="00FE4F49">
              <w:rPr>
                <w:sz w:val="22"/>
                <w:szCs w:val="22"/>
              </w:rPr>
              <w:br/>
            </w:r>
            <w:r w:rsidR="006C0DBF" w:rsidRPr="004346C0">
              <w:rPr>
                <w:sz w:val="22"/>
                <w:szCs w:val="22"/>
              </w:rPr>
              <w:t>v poslední době knižní trh téměř zavalen rozličnými knihami, jsou nevalné nebo dokonce velmi nízké úrovně, přesto jsou některé tituly rovněž výjimečně zmíněny pro jejich snadnou dostupnost na českém knižním trhu a v knihovnách. Mnohé kvalitní zdroje novějšího data jsou v České republice velmi obtížně dostupné, mimo jiné i z důvodu vysokých finančních nákladů na pořízení (zahraniční literatura).</w:t>
            </w:r>
            <w:r w:rsidR="006C0DBF">
              <w:rPr>
                <w:sz w:val="22"/>
                <w:szCs w:val="22"/>
              </w:rPr>
              <w:t xml:space="preserve"> </w:t>
            </w:r>
          </w:p>
        </w:tc>
      </w:tr>
      <w:tr w:rsidR="008E422D" w:rsidRPr="00FE2C93" w14:paraId="0204EB7D" w14:textId="77777777" w:rsidTr="003655AB">
        <w:tc>
          <w:tcPr>
            <w:tcW w:w="9062" w:type="dxa"/>
          </w:tcPr>
          <w:p w14:paraId="1D2726B7" w14:textId="42C04957" w:rsidR="008E422D" w:rsidRPr="00FE2C93" w:rsidRDefault="00A1354F" w:rsidP="00D9634A">
            <w:pPr>
              <w:numPr>
                <w:ilvl w:val="0"/>
                <w:numId w:val="7"/>
              </w:numPr>
              <w:spacing w:before="120" w:after="120"/>
              <w:ind w:left="714" w:hanging="357"/>
              <w:jc w:val="both"/>
              <w:rPr>
                <w:color w:val="000000"/>
                <w:sz w:val="22"/>
                <w:szCs w:val="22"/>
              </w:rPr>
            </w:pPr>
            <w:r w:rsidRPr="00FE2C93">
              <w:rPr>
                <w:color w:val="000000"/>
                <w:sz w:val="22"/>
                <w:szCs w:val="22"/>
              </w:rPr>
              <w:lastRenderedPageBreak/>
              <w:t>Doplnit do akreditačního spisu tabulku B-III ZT předmětu Oborové teorie a technologie 5 - Game design a gamifikace.</w:t>
            </w:r>
          </w:p>
        </w:tc>
      </w:tr>
      <w:tr w:rsidR="008E422D" w:rsidRPr="00FE2C93" w14:paraId="6A4609B2" w14:textId="77777777" w:rsidTr="00101D54">
        <w:tc>
          <w:tcPr>
            <w:tcW w:w="9062" w:type="dxa"/>
            <w:shd w:val="clear" w:color="auto" w:fill="BDD6EE" w:themeFill="accent1" w:themeFillTint="66"/>
          </w:tcPr>
          <w:p w14:paraId="2B189CD9" w14:textId="62B9B0AC" w:rsidR="008E422D" w:rsidRPr="00FE2C93" w:rsidRDefault="00A1354F" w:rsidP="00101D54">
            <w:pPr>
              <w:pStyle w:val="Default"/>
              <w:spacing w:before="120"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DOPLNĚNO</w:t>
            </w:r>
          </w:p>
        </w:tc>
      </w:tr>
      <w:tr w:rsidR="008E422D" w:rsidRPr="00FE2C93" w14:paraId="52C5BE53" w14:textId="77777777" w:rsidTr="003655AB">
        <w:tc>
          <w:tcPr>
            <w:tcW w:w="9062" w:type="dxa"/>
            <w:shd w:val="clear" w:color="auto" w:fill="auto"/>
          </w:tcPr>
          <w:p w14:paraId="35748958" w14:textId="4FE9ABE1" w:rsidR="008E422D" w:rsidRPr="00FE2C93" w:rsidRDefault="008E422D" w:rsidP="00101D54">
            <w:pPr>
              <w:pStyle w:val="Default"/>
              <w:numPr>
                <w:ilvl w:val="0"/>
                <w:numId w:val="7"/>
              </w:numPr>
              <w:spacing w:before="120" w:after="120"/>
              <w:ind w:left="714" w:hanging="357"/>
              <w:jc w:val="both"/>
              <w:rPr>
                <w:sz w:val="22"/>
                <w:szCs w:val="22"/>
              </w:rPr>
            </w:pPr>
            <w:r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V části C-I zvážit vyznačení poznámky odborník z praxe za jménem, prověřit počty předmětů u některých AP s maximem stanoveným ve</w:t>
            </w:r>
            <w:r w:rsidR="008D6F9D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vnitřní normě</w:t>
            </w:r>
            <w:r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Standard</w:t>
            </w:r>
            <w:r w:rsidR="008D6F9D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y</w:t>
            </w:r>
            <w:r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</w:t>
            </w:r>
            <w:r w:rsidR="008172E6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studijních programů UTB.</w:t>
            </w:r>
          </w:p>
        </w:tc>
      </w:tr>
      <w:tr w:rsidR="008E422D" w:rsidRPr="00FE2C93" w14:paraId="50A41109" w14:textId="77777777" w:rsidTr="009C7F0E">
        <w:tc>
          <w:tcPr>
            <w:tcW w:w="9062" w:type="dxa"/>
            <w:shd w:val="clear" w:color="auto" w:fill="BDD6EE" w:themeFill="accent1" w:themeFillTint="66"/>
          </w:tcPr>
          <w:p w14:paraId="07234954" w14:textId="3CC610CC" w:rsidR="008E422D" w:rsidRPr="00FE2C93" w:rsidRDefault="008E422D" w:rsidP="003352CD">
            <w:pPr>
              <w:pStyle w:val="Default"/>
              <w:spacing w:before="120"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ZKONTROLOVÁNO</w:t>
            </w:r>
          </w:p>
          <w:p w14:paraId="076013B5" w14:textId="6E0D91E5" w:rsidR="00FF08F0" w:rsidRPr="00FE2C93" w:rsidRDefault="00301915" w:rsidP="003352CD">
            <w:pPr>
              <w:pStyle w:val="Default"/>
              <w:spacing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V </w:t>
            </w:r>
            <w:r w:rsidR="00560175" w:rsidRPr="00FE2C93">
              <w:rPr>
                <w:sz w:val="22"/>
                <w:szCs w:val="22"/>
              </w:rPr>
              <w:t>tabulce</w:t>
            </w:r>
            <w:r w:rsidRPr="00FE2C93">
              <w:rPr>
                <w:sz w:val="22"/>
                <w:szCs w:val="22"/>
              </w:rPr>
              <w:t xml:space="preserve"> C-</w:t>
            </w:r>
            <w:proofErr w:type="spellStart"/>
            <w:r w:rsidRPr="00FE2C93">
              <w:rPr>
                <w:sz w:val="22"/>
                <w:szCs w:val="22"/>
              </w:rPr>
              <w:t>Ia</w:t>
            </w:r>
            <w:proofErr w:type="spellEnd"/>
            <w:r w:rsidRPr="00FE2C93">
              <w:rPr>
                <w:sz w:val="22"/>
                <w:szCs w:val="22"/>
              </w:rPr>
              <w:t xml:space="preserve"> je uveden přehled vyučujících </w:t>
            </w:r>
            <w:r w:rsidR="00DD31F5" w:rsidRPr="00FE2C93">
              <w:rPr>
                <w:sz w:val="22"/>
                <w:szCs w:val="22"/>
              </w:rPr>
              <w:t>s označením odborníků z</w:t>
            </w:r>
            <w:r w:rsidR="00560175" w:rsidRPr="00FE2C93">
              <w:rPr>
                <w:sz w:val="22"/>
                <w:szCs w:val="22"/>
              </w:rPr>
              <w:t> </w:t>
            </w:r>
            <w:r w:rsidR="00DD31F5" w:rsidRPr="00FE2C93">
              <w:rPr>
                <w:sz w:val="22"/>
                <w:szCs w:val="22"/>
              </w:rPr>
              <w:t>praxe</w:t>
            </w:r>
            <w:r w:rsidR="00560175" w:rsidRPr="00FE2C93">
              <w:rPr>
                <w:sz w:val="22"/>
                <w:szCs w:val="22"/>
              </w:rPr>
              <w:t xml:space="preserve">. </w:t>
            </w:r>
            <w:r w:rsidR="00402227">
              <w:rPr>
                <w:sz w:val="22"/>
                <w:szCs w:val="22"/>
              </w:rPr>
              <w:br/>
              <w:t xml:space="preserve">Rovněž v </w:t>
            </w:r>
            <w:r w:rsidR="0093082D">
              <w:rPr>
                <w:sz w:val="22"/>
                <w:szCs w:val="22"/>
              </w:rPr>
              <w:t>SZ</w:t>
            </w:r>
            <w:r w:rsidR="008E422D" w:rsidRPr="00FE2C93">
              <w:rPr>
                <w:sz w:val="22"/>
                <w:szCs w:val="22"/>
              </w:rPr>
              <w:t xml:space="preserve"> ve </w:t>
            </w:r>
            <w:r w:rsidR="004F33C5">
              <w:rPr>
                <w:sz w:val="22"/>
                <w:szCs w:val="22"/>
              </w:rPr>
              <w:t>s</w:t>
            </w:r>
            <w:r w:rsidR="008E422D" w:rsidRPr="00FE2C93">
              <w:rPr>
                <w:sz w:val="22"/>
                <w:szCs w:val="22"/>
              </w:rPr>
              <w:t>tandardu 6.5-6.6</w:t>
            </w:r>
            <w:r w:rsidR="00234333">
              <w:rPr>
                <w:sz w:val="22"/>
                <w:szCs w:val="22"/>
              </w:rPr>
              <w:t xml:space="preserve"> je přehled odborníků z praxe uveden </w:t>
            </w:r>
            <w:r w:rsidR="00402227">
              <w:rPr>
                <w:sz w:val="22"/>
                <w:szCs w:val="22"/>
              </w:rPr>
              <w:t>v samostatné tabulce.</w:t>
            </w:r>
          </w:p>
          <w:p w14:paraId="6FC0C074" w14:textId="151ED771" w:rsidR="008E422D" w:rsidRPr="00FE2C93" w:rsidRDefault="008E422D" w:rsidP="009C7F0E">
            <w:pPr>
              <w:pStyle w:val="Default"/>
              <w:spacing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P</w:t>
            </w:r>
            <w:r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očty předmětů s maximem stanoveným ve vnitřní normě Standardy studijních programů </w:t>
            </w:r>
            <w:r w:rsidR="00801ADA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UTB </w:t>
            </w:r>
            <w:r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byly</w:t>
            </w:r>
            <w:r w:rsidR="009669EA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u AP</w:t>
            </w:r>
            <w:r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prověřeny</w:t>
            </w:r>
            <w:r w:rsidR="00CF4A69"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a jsou v</w:t>
            </w:r>
            <w:r w:rsidR="00C24599"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 </w:t>
            </w:r>
            <w:r w:rsidR="00CF4A69"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souladu</w:t>
            </w:r>
            <w:r w:rsidR="00C24599"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s uvedenou vnitřní normou.</w:t>
            </w:r>
          </w:p>
        </w:tc>
      </w:tr>
      <w:tr w:rsidR="008E422D" w:rsidRPr="00FE2C93" w14:paraId="3C036A4E" w14:textId="77777777" w:rsidTr="003655AB">
        <w:tc>
          <w:tcPr>
            <w:tcW w:w="9062" w:type="dxa"/>
            <w:shd w:val="clear" w:color="auto" w:fill="auto"/>
          </w:tcPr>
          <w:p w14:paraId="18E2487C" w14:textId="383E92B4" w:rsidR="008E422D" w:rsidRPr="00FE2C93" w:rsidRDefault="00045F5D" w:rsidP="00724C15">
            <w:pPr>
              <w:pStyle w:val="Zkladntext"/>
              <w:numPr>
                <w:ilvl w:val="0"/>
                <w:numId w:val="7"/>
              </w:numPr>
              <w:tabs>
                <w:tab w:val="left" w:pos="142"/>
              </w:tabs>
              <w:spacing w:before="120" w:after="120"/>
              <w:ind w:left="714" w:hanging="357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FE2C93">
              <w:rPr>
                <w:b w:val="0"/>
                <w:bCs w:val="0"/>
                <w:color w:val="000000"/>
                <w:sz w:val="22"/>
                <w:szCs w:val="22"/>
              </w:rPr>
              <w:t xml:space="preserve">Okomentovat v sebehodnotící zprávě stejnou náplň předmětů Klauzurní práce 1,2,3,4,5 </w:t>
            </w:r>
            <w:r w:rsidR="007575E9" w:rsidRPr="00FE2C93">
              <w:rPr>
                <w:b w:val="0"/>
                <w:bCs w:val="0"/>
                <w:color w:val="000000"/>
                <w:sz w:val="22"/>
                <w:szCs w:val="22"/>
              </w:rPr>
              <w:br/>
            </w:r>
            <w:r w:rsidRPr="00FE2C93">
              <w:rPr>
                <w:b w:val="0"/>
                <w:bCs w:val="0"/>
                <w:color w:val="000000"/>
                <w:sz w:val="22"/>
                <w:szCs w:val="22"/>
              </w:rPr>
              <w:t>a Plenér 1,2 (sylaby v rámci uvedených skupin předmětů jsou shodné).</w:t>
            </w:r>
          </w:p>
        </w:tc>
      </w:tr>
      <w:tr w:rsidR="008E422D" w:rsidRPr="00FE2C93" w14:paraId="4FC07F29" w14:textId="77777777" w:rsidTr="0073350C">
        <w:tc>
          <w:tcPr>
            <w:tcW w:w="9062" w:type="dxa"/>
            <w:shd w:val="clear" w:color="auto" w:fill="BDD6EE" w:themeFill="accent1" w:themeFillTint="66"/>
          </w:tcPr>
          <w:p w14:paraId="1C9A6B93" w14:textId="5B08EAFD" w:rsidR="00EA0CD8" w:rsidRPr="00FE2C93" w:rsidRDefault="003352CD" w:rsidP="003352CD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UPRAVENO</w:t>
            </w:r>
            <w:r w:rsidR="00BE4A0D" w:rsidRPr="00FE2C93">
              <w:rPr>
                <w:sz w:val="22"/>
                <w:szCs w:val="22"/>
              </w:rPr>
              <w:t xml:space="preserve"> </w:t>
            </w:r>
          </w:p>
          <w:p w14:paraId="43267DA6" w14:textId="4324AFF8" w:rsidR="004210BE" w:rsidRPr="00FE2C93" w:rsidRDefault="007640AD" w:rsidP="003352CD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Nápl</w:t>
            </w:r>
            <w:r w:rsidR="00B823FB" w:rsidRPr="00FE2C93">
              <w:rPr>
                <w:sz w:val="22"/>
                <w:szCs w:val="22"/>
              </w:rPr>
              <w:t xml:space="preserve">ň </w:t>
            </w:r>
            <w:r w:rsidR="000C07B0" w:rsidRPr="00FE2C93">
              <w:rPr>
                <w:sz w:val="22"/>
                <w:szCs w:val="22"/>
              </w:rPr>
              <w:t>předmět</w:t>
            </w:r>
            <w:r w:rsidR="00210277" w:rsidRPr="00FE2C93">
              <w:rPr>
                <w:sz w:val="22"/>
                <w:szCs w:val="22"/>
              </w:rPr>
              <w:t>ů Klauzurní práce 1-5</w:t>
            </w:r>
            <w:r w:rsidR="000C07B0" w:rsidRPr="00FE2C93">
              <w:rPr>
                <w:sz w:val="22"/>
                <w:szCs w:val="22"/>
              </w:rPr>
              <w:t xml:space="preserve"> je stejná z důvodu </w:t>
            </w:r>
            <w:r w:rsidR="00DC434A" w:rsidRPr="00FE2C93">
              <w:rPr>
                <w:sz w:val="22"/>
                <w:szCs w:val="22"/>
              </w:rPr>
              <w:t xml:space="preserve">postupného </w:t>
            </w:r>
            <w:r w:rsidR="00EA0CD8" w:rsidRPr="00FE2C93">
              <w:rPr>
                <w:sz w:val="22"/>
                <w:szCs w:val="22"/>
              </w:rPr>
              <w:t>získá</w:t>
            </w:r>
            <w:r w:rsidR="00FF7A9E" w:rsidRPr="00FE2C93">
              <w:rPr>
                <w:sz w:val="22"/>
                <w:szCs w:val="22"/>
              </w:rPr>
              <w:t>vá</w:t>
            </w:r>
            <w:r w:rsidR="00EA0CD8" w:rsidRPr="00FE2C93">
              <w:rPr>
                <w:sz w:val="22"/>
                <w:szCs w:val="22"/>
              </w:rPr>
              <w:t>ní zkušeností potřebných pro tvorbu</w:t>
            </w:r>
            <w:r w:rsidR="000308DE" w:rsidRPr="00FE2C93">
              <w:rPr>
                <w:sz w:val="22"/>
                <w:szCs w:val="22"/>
              </w:rPr>
              <w:t xml:space="preserve"> a</w:t>
            </w:r>
            <w:r w:rsidR="00EA0CD8" w:rsidRPr="00FE2C93">
              <w:rPr>
                <w:sz w:val="22"/>
                <w:szCs w:val="22"/>
              </w:rPr>
              <w:t xml:space="preserve"> prohlubování komplexních dovedností </w:t>
            </w:r>
            <w:r w:rsidR="00DD70A8" w:rsidRPr="00FE2C93">
              <w:rPr>
                <w:sz w:val="22"/>
                <w:szCs w:val="22"/>
              </w:rPr>
              <w:t xml:space="preserve">u </w:t>
            </w:r>
            <w:r w:rsidR="00752076" w:rsidRPr="00FE2C93">
              <w:rPr>
                <w:sz w:val="22"/>
                <w:szCs w:val="22"/>
              </w:rPr>
              <w:t xml:space="preserve">aktuálních projektů </w:t>
            </w:r>
            <w:r w:rsidR="00EA0CD8" w:rsidRPr="00FE2C93">
              <w:rPr>
                <w:sz w:val="22"/>
                <w:szCs w:val="22"/>
              </w:rPr>
              <w:t>v daném ročníku</w:t>
            </w:r>
            <w:r w:rsidR="00FF7A9E" w:rsidRPr="00FE2C93">
              <w:rPr>
                <w:sz w:val="22"/>
                <w:szCs w:val="22"/>
              </w:rPr>
              <w:t xml:space="preserve">. </w:t>
            </w:r>
            <w:r w:rsidR="000A5F99" w:rsidRPr="00FE2C93">
              <w:rPr>
                <w:sz w:val="22"/>
                <w:szCs w:val="22"/>
              </w:rPr>
              <w:t>Jedná se o t</w:t>
            </w:r>
            <w:r w:rsidR="00EA0CD8" w:rsidRPr="00FE2C93">
              <w:rPr>
                <w:sz w:val="22"/>
                <w:szCs w:val="22"/>
              </w:rPr>
              <w:t xml:space="preserve">rénink schopnosti reakce na </w:t>
            </w:r>
            <w:r w:rsidR="00032CEA">
              <w:rPr>
                <w:sz w:val="22"/>
                <w:szCs w:val="22"/>
              </w:rPr>
              <w:t xml:space="preserve">konkrétní </w:t>
            </w:r>
            <w:r w:rsidR="00EA0CD8" w:rsidRPr="00FE2C93">
              <w:rPr>
                <w:sz w:val="22"/>
                <w:szCs w:val="22"/>
              </w:rPr>
              <w:t>zadání</w:t>
            </w:r>
            <w:r w:rsidR="000A5F99" w:rsidRPr="00FE2C93">
              <w:rPr>
                <w:sz w:val="22"/>
                <w:szCs w:val="22"/>
              </w:rPr>
              <w:t xml:space="preserve">, která </w:t>
            </w:r>
            <w:r w:rsidR="002674C3" w:rsidRPr="00FE2C93">
              <w:rPr>
                <w:sz w:val="22"/>
                <w:szCs w:val="22"/>
              </w:rPr>
              <w:t xml:space="preserve">jsou v jednotlivých ročnících </w:t>
            </w:r>
            <w:r w:rsidR="00C63DA2">
              <w:rPr>
                <w:sz w:val="22"/>
                <w:szCs w:val="22"/>
              </w:rPr>
              <w:t>různá</w:t>
            </w:r>
            <w:r w:rsidR="002674C3" w:rsidRPr="00FE2C93">
              <w:rPr>
                <w:sz w:val="22"/>
                <w:szCs w:val="22"/>
              </w:rPr>
              <w:t xml:space="preserve">. </w:t>
            </w:r>
          </w:p>
          <w:p w14:paraId="152917B8" w14:textId="2968C545" w:rsidR="00432EC3" w:rsidRPr="00FE2C93" w:rsidRDefault="00432EC3" w:rsidP="003352CD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P</w:t>
            </w:r>
            <w:r w:rsidR="004210BE" w:rsidRPr="00FE2C93">
              <w:rPr>
                <w:sz w:val="22"/>
                <w:szCs w:val="22"/>
              </w:rPr>
              <w:t>ředmět</w:t>
            </w:r>
            <w:r w:rsidRPr="00FE2C93">
              <w:rPr>
                <w:sz w:val="22"/>
                <w:szCs w:val="22"/>
              </w:rPr>
              <w:t>y</w:t>
            </w:r>
            <w:r w:rsidR="004210BE" w:rsidRPr="00FE2C93">
              <w:rPr>
                <w:sz w:val="22"/>
                <w:szCs w:val="22"/>
              </w:rPr>
              <w:t xml:space="preserve"> Plenér 1-2 </w:t>
            </w:r>
            <w:r w:rsidRPr="00FE2C93">
              <w:rPr>
                <w:sz w:val="22"/>
                <w:szCs w:val="22"/>
              </w:rPr>
              <w:t>jsou zaměřeny především na sebepoznání, rozvoj osobnosti, dovednosti týmové spolupráce a schopnosti argumentace ve vazbě na KKO. Studenti budou zpracovávat rozdílná zadání s důrazem na experiment, inovativní řešení, ale také na udržitelnost, inkluzi, diverzitu či evropskou dimenzi. Kulturní instituce se v jednotlivých semestrech liší.</w:t>
            </w:r>
          </w:p>
          <w:p w14:paraId="6A120115" w14:textId="21E9B05C" w:rsidR="00EA0CD8" w:rsidRPr="00FE2C93" w:rsidRDefault="000A374C" w:rsidP="003352CD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Náplň předmětu je upřesněna v</w:t>
            </w:r>
            <w:r w:rsidR="004E01D4" w:rsidRPr="00FE2C93">
              <w:rPr>
                <w:sz w:val="22"/>
                <w:szCs w:val="22"/>
              </w:rPr>
              <w:t> </w:t>
            </w:r>
            <w:r w:rsidRPr="00FE2C93">
              <w:rPr>
                <w:sz w:val="22"/>
                <w:szCs w:val="22"/>
              </w:rPr>
              <w:t>kar</w:t>
            </w:r>
            <w:r w:rsidR="004E01D4" w:rsidRPr="00FE2C93">
              <w:rPr>
                <w:sz w:val="22"/>
                <w:szCs w:val="22"/>
              </w:rPr>
              <w:t>tách B-III</w:t>
            </w:r>
            <w:r w:rsidR="00FE227C">
              <w:rPr>
                <w:sz w:val="22"/>
                <w:szCs w:val="22"/>
              </w:rPr>
              <w:t xml:space="preserve"> a v</w:t>
            </w:r>
            <w:r w:rsidR="00567A48">
              <w:rPr>
                <w:sz w:val="22"/>
                <w:szCs w:val="22"/>
              </w:rPr>
              <w:t> </w:t>
            </w:r>
            <w:r w:rsidR="00FE227C">
              <w:rPr>
                <w:sz w:val="22"/>
                <w:szCs w:val="22"/>
              </w:rPr>
              <w:t>SZ</w:t>
            </w:r>
            <w:r w:rsidR="00567A48">
              <w:rPr>
                <w:sz w:val="22"/>
                <w:szCs w:val="22"/>
              </w:rPr>
              <w:t xml:space="preserve"> standard 2.14.</w:t>
            </w:r>
          </w:p>
        </w:tc>
      </w:tr>
      <w:tr w:rsidR="008E422D" w:rsidRPr="00FE2C93" w14:paraId="7B19D7D2" w14:textId="77777777" w:rsidTr="003655AB">
        <w:tc>
          <w:tcPr>
            <w:tcW w:w="9062" w:type="dxa"/>
            <w:shd w:val="clear" w:color="auto" w:fill="auto"/>
          </w:tcPr>
          <w:p w14:paraId="3F034278" w14:textId="4CD2DC83" w:rsidR="008E422D" w:rsidRPr="003C224B" w:rsidRDefault="00374BE9" w:rsidP="00445013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714" w:hanging="35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FE2C93">
              <w:rPr>
                <w:rFonts w:ascii="Times New Roman" w:eastAsia="Times New Roman" w:hAnsi="Times New Roman"/>
                <w:color w:val="000000"/>
              </w:rPr>
              <w:t>Doplnit do sebehodnotící zprávy předpokládané zajištění kvalifikačního růstu (dosažení vědecké hodnosti) garanta předmětů Digitální kultura 1,2.</w:t>
            </w:r>
          </w:p>
        </w:tc>
      </w:tr>
      <w:tr w:rsidR="008E422D" w:rsidRPr="00FE2C93" w14:paraId="05A2D739" w14:textId="77777777" w:rsidTr="00312CFD">
        <w:tc>
          <w:tcPr>
            <w:tcW w:w="9062" w:type="dxa"/>
            <w:shd w:val="clear" w:color="auto" w:fill="BDD6EE" w:themeFill="accent1" w:themeFillTint="66"/>
          </w:tcPr>
          <w:p w14:paraId="615CEC2B" w14:textId="4CD0C66D" w:rsidR="0001472F" w:rsidRDefault="0001472F" w:rsidP="00A63C44">
            <w:pPr>
              <w:pStyle w:val="Default"/>
              <w:spacing w:before="120"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DOPLNĚNO</w:t>
            </w:r>
          </w:p>
          <w:p w14:paraId="7D6A0573" w14:textId="0A911FD9" w:rsidR="00235D5A" w:rsidRDefault="00235D5A" w:rsidP="00A63C44">
            <w:pPr>
              <w:pStyle w:val="Default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 Standard </w:t>
            </w:r>
            <w:r w:rsidR="00F635E8">
              <w:rPr>
                <w:sz w:val="22"/>
                <w:szCs w:val="22"/>
              </w:rPr>
              <w:t>6.4</w:t>
            </w:r>
            <w:r w:rsidR="00DC02F4">
              <w:rPr>
                <w:sz w:val="22"/>
                <w:szCs w:val="22"/>
              </w:rPr>
              <w:t>, 6.9-6.10</w:t>
            </w:r>
          </w:p>
          <w:p w14:paraId="38DCB1EE" w14:textId="6616A705" w:rsidR="008E422D" w:rsidRPr="00FE2C93" w:rsidRDefault="00C957E3" w:rsidP="00696A97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 xml:space="preserve">Garantka předmětů Digitální kultura 1,2 </w:t>
            </w:r>
            <w:r w:rsidR="009A2D1B" w:rsidRPr="00FE2C93">
              <w:rPr>
                <w:sz w:val="22"/>
                <w:szCs w:val="22"/>
              </w:rPr>
              <w:t xml:space="preserve">se </w:t>
            </w:r>
            <w:r w:rsidR="00EE3224" w:rsidRPr="00FE2C93">
              <w:rPr>
                <w:sz w:val="22"/>
                <w:szCs w:val="22"/>
              </w:rPr>
              <w:t>v</w:t>
            </w:r>
            <w:r w:rsidR="00E4423E" w:rsidRPr="00FE2C93">
              <w:rPr>
                <w:sz w:val="22"/>
                <w:szCs w:val="22"/>
              </w:rPr>
              <w:t> </w:t>
            </w:r>
            <w:r w:rsidR="00EE3224" w:rsidRPr="00FE2C93">
              <w:rPr>
                <w:sz w:val="22"/>
                <w:szCs w:val="22"/>
              </w:rPr>
              <w:t>tomto</w:t>
            </w:r>
            <w:r w:rsidR="00E4423E" w:rsidRPr="00FE2C93">
              <w:rPr>
                <w:sz w:val="22"/>
                <w:szCs w:val="22"/>
              </w:rPr>
              <w:t xml:space="preserve"> roce </w:t>
            </w:r>
            <w:r w:rsidR="009A2D1B" w:rsidRPr="00FE2C93">
              <w:rPr>
                <w:sz w:val="22"/>
                <w:szCs w:val="22"/>
              </w:rPr>
              <w:t>zúčastní přijímacího řízení do DSP</w:t>
            </w:r>
            <w:r w:rsidR="00602803" w:rsidRPr="00FE2C93">
              <w:rPr>
                <w:sz w:val="22"/>
                <w:szCs w:val="22"/>
              </w:rPr>
              <w:t>.</w:t>
            </w:r>
            <w:r w:rsidR="00696A97">
              <w:rPr>
                <w:sz w:val="22"/>
                <w:szCs w:val="22"/>
              </w:rPr>
              <w:t xml:space="preserve"> </w:t>
            </w:r>
            <w:r w:rsidR="00602803" w:rsidRPr="00FE2C93">
              <w:rPr>
                <w:sz w:val="22"/>
                <w:szCs w:val="22"/>
              </w:rPr>
              <w:t xml:space="preserve">Zároveň je třeba uvést, že se jedná o zkušeného akademického pracovníka, který vyučuje na FMK od r. </w:t>
            </w:r>
            <w:r w:rsidR="00467B41" w:rsidRPr="00FE2C93">
              <w:rPr>
                <w:sz w:val="22"/>
                <w:szCs w:val="22"/>
              </w:rPr>
              <w:t>200</w:t>
            </w:r>
            <w:r w:rsidR="00CE5D1C" w:rsidRPr="00FE2C93">
              <w:rPr>
                <w:sz w:val="22"/>
                <w:szCs w:val="22"/>
              </w:rPr>
              <w:t>1.</w:t>
            </w:r>
            <w:r w:rsidR="00990053" w:rsidRPr="00FE2C93">
              <w:rPr>
                <w:sz w:val="22"/>
                <w:szCs w:val="22"/>
              </w:rPr>
              <w:t xml:space="preserve"> </w:t>
            </w:r>
            <w:r w:rsidR="00F21D65" w:rsidRPr="00FE2C93">
              <w:rPr>
                <w:sz w:val="22"/>
                <w:szCs w:val="22"/>
              </w:rPr>
              <w:t>Z</w:t>
            </w:r>
            <w:r w:rsidR="00A6357F">
              <w:rPr>
                <w:sz w:val="22"/>
                <w:szCs w:val="22"/>
              </w:rPr>
              <w:t> </w:t>
            </w:r>
            <w:r w:rsidR="00F21D65" w:rsidRPr="00FE2C93">
              <w:rPr>
                <w:sz w:val="22"/>
                <w:szCs w:val="22"/>
              </w:rPr>
              <w:t>důvodu složité rodinné situaci nedokončila</w:t>
            </w:r>
            <w:r w:rsidR="00FB6C37" w:rsidRPr="00FE2C93">
              <w:rPr>
                <w:sz w:val="22"/>
                <w:szCs w:val="22"/>
              </w:rPr>
              <w:t xml:space="preserve"> před </w:t>
            </w:r>
            <w:r w:rsidR="00233F98" w:rsidRPr="00FE2C93">
              <w:rPr>
                <w:sz w:val="22"/>
                <w:szCs w:val="22"/>
              </w:rPr>
              <w:t>SD</w:t>
            </w:r>
            <w:r w:rsidR="00FB6C37" w:rsidRPr="00FE2C93">
              <w:rPr>
                <w:sz w:val="22"/>
                <w:szCs w:val="22"/>
              </w:rPr>
              <w:t>Z</w:t>
            </w:r>
            <w:r w:rsidR="00F21D65" w:rsidRPr="00FE2C93">
              <w:rPr>
                <w:sz w:val="22"/>
                <w:szCs w:val="22"/>
              </w:rPr>
              <w:t xml:space="preserve"> předchozí studium </w:t>
            </w:r>
            <w:r w:rsidR="00402FF9" w:rsidRPr="00FE2C93">
              <w:rPr>
                <w:sz w:val="22"/>
                <w:szCs w:val="22"/>
              </w:rPr>
              <w:t xml:space="preserve">v DSP. </w:t>
            </w:r>
          </w:p>
        </w:tc>
      </w:tr>
      <w:tr w:rsidR="008E422D" w:rsidRPr="00FE2C93" w14:paraId="48E33A1F" w14:textId="77777777" w:rsidTr="003655AB">
        <w:tc>
          <w:tcPr>
            <w:tcW w:w="9062" w:type="dxa"/>
            <w:shd w:val="clear" w:color="auto" w:fill="auto"/>
          </w:tcPr>
          <w:p w14:paraId="285E68B2" w14:textId="057FBE9D" w:rsidR="008E422D" w:rsidRPr="00FE2C93" w:rsidRDefault="00A56677" w:rsidP="00312CFD">
            <w:pPr>
              <w:pStyle w:val="Zkladntext"/>
              <w:numPr>
                <w:ilvl w:val="0"/>
                <w:numId w:val="7"/>
              </w:numPr>
              <w:tabs>
                <w:tab w:val="left" w:pos="142"/>
              </w:tabs>
              <w:spacing w:before="120" w:after="120"/>
              <w:ind w:left="714" w:hanging="357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FE2C93">
              <w:rPr>
                <w:b w:val="0"/>
                <w:bCs w:val="0"/>
                <w:color w:val="000000"/>
                <w:sz w:val="22"/>
                <w:szCs w:val="22"/>
              </w:rPr>
              <w:t>V části E u standardu 1.5 doplnit SR 13/2022.</w:t>
            </w:r>
          </w:p>
        </w:tc>
      </w:tr>
      <w:tr w:rsidR="008E422D" w:rsidRPr="00FE2C93" w14:paraId="4DB0EAE6" w14:textId="77777777" w:rsidTr="00312CFD">
        <w:tc>
          <w:tcPr>
            <w:tcW w:w="9062" w:type="dxa"/>
            <w:shd w:val="clear" w:color="auto" w:fill="BDD6EE" w:themeFill="accent1" w:themeFillTint="66"/>
          </w:tcPr>
          <w:p w14:paraId="50399FB6" w14:textId="2A673672" w:rsidR="008E422D" w:rsidRPr="00FE2C93" w:rsidRDefault="00A56677" w:rsidP="00312CFD">
            <w:pPr>
              <w:pStyle w:val="Default"/>
              <w:spacing w:before="120"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DOPLNĚNO</w:t>
            </w:r>
          </w:p>
        </w:tc>
      </w:tr>
      <w:tr w:rsidR="008E422D" w:rsidRPr="00FE2C93" w14:paraId="757947E0" w14:textId="77777777" w:rsidTr="003655AB">
        <w:tc>
          <w:tcPr>
            <w:tcW w:w="9062" w:type="dxa"/>
            <w:shd w:val="clear" w:color="auto" w:fill="auto"/>
          </w:tcPr>
          <w:p w14:paraId="343878A6" w14:textId="48A29E80" w:rsidR="008E422D" w:rsidRPr="00FE2C93" w:rsidRDefault="00243179" w:rsidP="0074337E">
            <w:pPr>
              <w:pStyle w:val="Default"/>
              <w:numPr>
                <w:ilvl w:val="0"/>
                <w:numId w:val="7"/>
              </w:numPr>
              <w:spacing w:before="120" w:after="120"/>
              <w:ind w:left="714" w:hanging="357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br w:type="page"/>
            </w:r>
            <w:r w:rsidR="003662FC"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Okomentovat v sebehodnotící zprávě, jak jsou pracovníci zaměstnaní formou DPP zapojeni do konzultací se studenty.</w:t>
            </w:r>
          </w:p>
        </w:tc>
      </w:tr>
      <w:tr w:rsidR="008E422D" w:rsidRPr="00FE2C93" w14:paraId="1663B26B" w14:textId="77777777" w:rsidTr="008A0499">
        <w:tc>
          <w:tcPr>
            <w:tcW w:w="9062" w:type="dxa"/>
            <w:shd w:val="clear" w:color="auto" w:fill="BDD6EE" w:themeFill="accent1" w:themeFillTint="66"/>
          </w:tcPr>
          <w:p w14:paraId="12FA7B10" w14:textId="64311C3F" w:rsidR="008E422D" w:rsidRPr="00FE2C93" w:rsidRDefault="00BE1776" w:rsidP="008A0499">
            <w:pPr>
              <w:pStyle w:val="Default"/>
              <w:spacing w:before="120"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DOPLNĚNO</w:t>
            </w:r>
          </w:p>
          <w:p w14:paraId="14E2B433" w14:textId="3650F82A" w:rsidR="00B00A3D" w:rsidRPr="00FE2C93" w:rsidRDefault="00586ABF" w:rsidP="00B00A3D">
            <w:pPr>
              <w:spacing w:before="120"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SZ Standard</w:t>
            </w:r>
            <w:r w:rsidR="00B00A3D" w:rsidRPr="00FE2C93">
              <w:rPr>
                <w:sz w:val="22"/>
                <w:szCs w:val="22"/>
              </w:rPr>
              <w:t xml:space="preserve"> </w:t>
            </w:r>
            <w:r w:rsidR="00E46D64">
              <w:rPr>
                <w:sz w:val="22"/>
                <w:szCs w:val="22"/>
              </w:rPr>
              <w:t>3.1-3</w:t>
            </w:r>
            <w:r w:rsidR="00F76956">
              <w:rPr>
                <w:sz w:val="22"/>
                <w:szCs w:val="22"/>
              </w:rPr>
              <w:t>.4</w:t>
            </w:r>
            <w:r w:rsidR="00AD4C26" w:rsidRPr="00FE2C93">
              <w:rPr>
                <w:sz w:val="22"/>
                <w:szCs w:val="22"/>
              </w:rPr>
              <w:t xml:space="preserve"> </w:t>
            </w:r>
          </w:p>
          <w:p w14:paraId="22A7B1FB" w14:textId="28846997" w:rsidR="009D09C6" w:rsidRPr="00FE2C93" w:rsidRDefault="009D09C6" w:rsidP="00AD4C26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 xml:space="preserve">Studenti mají k dispozici studijní opory a další materiály, které jim jsou rozesílány na školní e-maily a zároveň je mají k dispozici na sdíleném disku </w:t>
            </w:r>
            <w:proofErr w:type="spellStart"/>
            <w:r w:rsidRPr="00FE2C93">
              <w:rPr>
                <w:sz w:val="22"/>
                <w:szCs w:val="22"/>
              </w:rPr>
              <w:t>Onedrive</w:t>
            </w:r>
            <w:proofErr w:type="spellEnd"/>
            <w:r w:rsidRPr="00FE2C93">
              <w:rPr>
                <w:sz w:val="22"/>
                <w:szCs w:val="22"/>
              </w:rPr>
              <w:t xml:space="preserve"> (produkt Microsoft Office). V rámci všech předmětů je průběžně konzultována problematika příslušného modulu v rámci kontaktních hodin, konzultačních hodin (u pracovníků zaměstnaných na DPP lze i pomocí prostředků komunikace na </w:t>
            </w:r>
            <w:r w:rsidRPr="00FE2C93">
              <w:rPr>
                <w:sz w:val="22"/>
                <w:szCs w:val="22"/>
              </w:rPr>
              <w:lastRenderedPageBreak/>
              <w:t>dálku), prostřednictvím e-mailu, MS Teams, telefonicky. Průběžně jsou hodnoceny korespondenční a další úkoly, které jsou součástí studijní opory k</w:t>
            </w:r>
            <w:r w:rsidR="001E27A7">
              <w:rPr>
                <w:sz w:val="22"/>
                <w:szCs w:val="22"/>
              </w:rPr>
              <w:t> </w:t>
            </w:r>
            <w:r w:rsidRPr="00FE2C93">
              <w:rPr>
                <w:sz w:val="22"/>
                <w:szCs w:val="22"/>
              </w:rPr>
              <w:t>předmětu. V souladu s vnitřním předpisem FMK je týdenní rozsah individuálních konzultací poskytovaných jednotlivými vyučujícími min. 2 hodiny.</w:t>
            </w:r>
          </w:p>
        </w:tc>
      </w:tr>
      <w:tr w:rsidR="008E422D" w:rsidRPr="00FE2C93" w14:paraId="35B8AF48" w14:textId="77777777" w:rsidTr="003655AB">
        <w:tc>
          <w:tcPr>
            <w:tcW w:w="9062" w:type="dxa"/>
            <w:shd w:val="clear" w:color="auto" w:fill="auto"/>
          </w:tcPr>
          <w:p w14:paraId="09C06A3F" w14:textId="2108F3BB" w:rsidR="008E422D" w:rsidRPr="00FE2C93" w:rsidRDefault="005E10ED" w:rsidP="008A0499">
            <w:pPr>
              <w:pStyle w:val="Default"/>
              <w:numPr>
                <w:ilvl w:val="0"/>
                <w:numId w:val="7"/>
              </w:numPr>
              <w:spacing w:before="120" w:after="120"/>
              <w:ind w:left="714" w:hanging="357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lastRenderedPageBreak/>
              <w:t>U pracovníků s PP uzavřeným na dobu určitou deklarovat v sebehodnotící zprávě záměr děkana fakulty pracovní poměr prodloužit na dobu neurčitou v souladu s personální politikou fakulty</w:t>
            </w:r>
            <w:r w:rsidR="008A0499" w:rsidRPr="00FE2C93">
              <w:rPr>
                <w:sz w:val="22"/>
                <w:szCs w:val="22"/>
              </w:rPr>
              <w:t>.</w:t>
            </w:r>
          </w:p>
        </w:tc>
      </w:tr>
      <w:tr w:rsidR="008E422D" w:rsidRPr="00FE2C93" w14:paraId="09C00DE3" w14:textId="77777777" w:rsidTr="00A63C44">
        <w:tc>
          <w:tcPr>
            <w:tcW w:w="9062" w:type="dxa"/>
            <w:shd w:val="clear" w:color="auto" w:fill="BDD6EE" w:themeFill="accent1" w:themeFillTint="66"/>
          </w:tcPr>
          <w:p w14:paraId="09292012" w14:textId="08816972" w:rsidR="007E3F4B" w:rsidRPr="00FE2C93" w:rsidRDefault="008E422D" w:rsidP="00A63C44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V příloze akreditačního spisu je prohlášení děkana, že pracovní poměry klíčových pedagogů na dobu určitou budou prodlouženy buď na dobu určitou dle vymezení Zákoníku práce, či na dobu neurčitou, a to tak, aby byla zajištěna dostatečná garance studijního programu.</w:t>
            </w:r>
          </w:p>
        </w:tc>
      </w:tr>
    </w:tbl>
    <w:p w14:paraId="2E76D579" w14:textId="77777777" w:rsidR="004475AA" w:rsidRDefault="004475AA" w:rsidP="00E36C7A">
      <w:pPr>
        <w:rPr>
          <w:sz w:val="22"/>
          <w:szCs w:val="22"/>
        </w:rPr>
      </w:pPr>
    </w:p>
    <w:p w14:paraId="30A72AFF" w14:textId="77777777" w:rsidR="004475AA" w:rsidRDefault="004475AA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E00EBE3" w14:textId="1FE85F92" w:rsidR="00AF5797" w:rsidRPr="00FE2C93" w:rsidRDefault="00AF5797" w:rsidP="00E36C7A">
      <w:pPr>
        <w:rPr>
          <w:sz w:val="22"/>
          <w:szCs w:val="22"/>
        </w:rPr>
      </w:pPr>
      <w:r w:rsidRPr="00FE2C93">
        <w:rPr>
          <w:b/>
          <w:bCs/>
          <w:sz w:val="22"/>
          <w:szCs w:val="22"/>
        </w:rPr>
        <w:lastRenderedPageBreak/>
        <w:t xml:space="preserve">Usnesení č. </w:t>
      </w:r>
      <w:r w:rsidR="00094064" w:rsidRPr="00FE2C93">
        <w:rPr>
          <w:b/>
          <w:bCs/>
          <w:sz w:val="22"/>
          <w:szCs w:val="22"/>
        </w:rPr>
        <w:t>8</w:t>
      </w:r>
      <w:r w:rsidRPr="00FE2C93">
        <w:rPr>
          <w:b/>
          <w:bCs/>
          <w:sz w:val="22"/>
          <w:szCs w:val="22"/>
        </w:rPr>
        <w:t>/kh</w:t>
      </w:r>
      <w:r w:rsidR="00094064" w:rsidRPr="00FE2C93">
        <w:rPr>
          <w:b/>
          <w:bCs/>
          <w:sz w:val="22"/>
          <w:szCs w:val="22"/>
        </w:rPr>
        <w:t>29</w:t>
      </w:r>
      <w:r w:rsidRPr="00FE2C93">
        <w:rPr>
          <w:b/>
          <w:bCs/>
          <w:sz w:val="22"/>
          <w:szCs w:val="22"/>
        </w:rPr>
        <w:t>:</w:t>
      </w:r>
    </w:p>
    <w:p w14:paraId="1E952C84" w14:textId="18E75C12" w:rsidR="00F960D8" w:rsidRPr="00FE2C93" w:rsidRDefault="00F960D8" w:rsidP="00F960D8">
      <w:pPr>
        <w:pStyle w:val="Zkladntext"/>
        <w:tabs>
          <w:tab w:val="left" w:pos="142"/>
        </w:tabs>
        <w:jc w:val="both"/>
        <w:rPr>
          <w:b w:val="0"/>
          <w:bCs w:val="0"/>
          <w:sz w:val="22"/>
          <w:szCs w:val="22"/>
        </w:rPr>
      </w:pPr>
      <w:r w:rsidRPr="00FE2C93">
        <w:rPr>
          <w:b w:val="0"/>
          <w:bCs w:val="0"/>
          <w:color w:val="000000"/>
          <w:sz w:val="22"/>
          <w:szCs w:val="22"/>
        </w:rPr>
        <w:t xml:space="preserve">RVH UTB dle článku 24 odstavce 2 Řádu pro tvorbu, schvalování, uskutečňování a změny studijních programů UTB ve Zlíně ze dne 19. 5. 2022, přerušila projednávání návrhu Fakulty multimediálních komunikací UTB ve Zlíně na udělení oprávnění uskutečňovat bakalářský studijní program </w:t>
      </w:r>
      <w:r w:rsidRPr="00FE2C93">
        <w:rPr>
          <w:bCs w:val="0"/>
          <w:color w:val="000000"/>
          <w:sz w:val="22"/>
          <w:szCs w:val="22"/>
        </w:rPr>
        <w:t>„Multimédia“</w:t>
      </w:r>
      <w:r w:rsidRPr="00FE2C93">
        <w:rPr>
          <w:b w:val="0"/>
          <w:bCs w:val="0"/>
          <w:color w:val="FF0000"/>
          <w:sz w:val="22"/>
          <w:szCs w:val="22"/>
        </w:rPr>
        <w:t xml:space="preserve"> </w:t>
      </w:r>
      <w:r w:rsidRPr="00FE2C93">
        <w:rPr>
          <w:b w:val="0"/>
          <w:bCs w:val="0"/>
          <w:color w:val="000000"/>
          <w:sz w:val="22"/>
          <w:szCs w:val="22"/>
        </w:rPr>
        <w:t xml:space="preserve">v rámci institucionální akreditace pro oblast vzdělávání Umění </w:t>
      </w:r>
      <w:r w:rsidRPr="00FE2C93">
        <w:rPr>
          <w:b w:val="0"/>
          <w:bCs w:val="0"/>
          <w:sz w:val="22"/>
          <w:szCs w:val="22"/>
        </w:rPr>
        <w:t xml:space="preserve">a žádá předkladatele </w:t>
      </w:r>
      <w:r w:rsidR="00DD55B4" w:rsidRPr="00FE2C93">
        <w:rPr>
          <w:b w:val="0"/>
          <w:bCs w:val="0"/>
          <w:sz w:val="22"/>
          <w:szCs w:val="22"/>
        </w:rPr>
        <w:br/>
      </w:r>
      <w:r w:rsidRPr="00FE2C93">
        <w:rPr>
          <w:b w:val="0"/>
          <w:bCs w:val="0"/>
          <w:sz w:val="22"/>
          <w:szCs w:val="22"/>
        </w:rPr>
        <w:t>o vypořádání následujících připomínek:</w:t>
      </w:r>
    </w:p>
    <w:p w14:paraId="7AE71497" w14:textId="77777777" w:rsidR="00B836C9" w:rsidRPr="00FE2C93" w:rsidRDefault="00B836C9" w:rsidP="00735953">
      <w:pPr>
        <w:pStyle w:val="Default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36C9" w:rsidRPr="00FE2C93" w14:paraId="32C14874" w14:textId="77777777" w:rsidTr="00B836C9">
        <w:tc>
          <w:tcPr>
            <w:tcW w:w="9062" w:type="dxa"/>
          </w:tcPr>
          <w:p w14:paraId="5FB80C6B" w14:textId="12129386" w:rsidR="00463560" w:rsidRPr="00FE2C93" w:rsidRDefault="00CC3DF9" w:rsidP="00EB1DB0">
            <w:pPr>
              <w:pStyle w:val="Zkladntext"/>
              <w:numPr>
                <w:ilvl w:val="0"/>
                <w:numId w:val="9"/>
              </w:numPr>
              <w:tabs>
                <w:tab w:val="left" w:pos="142"/>
              </w:tabs>
              <w:spacing w:before="120" w:after="120"/>
              <w:ind w:left="714" w:hanging="357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FE2C93">
              <w:rPr>
                <w:b w:val="0"/>
                <w:bCs w:val="0"/>
                <w:color w:val="000000"/>
                <w:sz w:val="22"/>
                <w:szCs w:val="22"/>
              </w:rPr>
              <w:t>Doplnit do akreditačního spisu výsledky v RUV za rok 2022.</w:t>
            </w:r>
          </w:p>
        </w:tc>
      </w:tr>
      <w:tr w:rsidR="00B836C9" w:rsidRPr="00FE2C93" w14:paraId="31B45F84" w14:textId="77777777" w:rsidTr="003F3C84">
        <w:tc>
          <w:tcPr>
            <w:tcW w:w="9062" w:type="dxa"/>
            <w:shd w:val="clear" w:color="auto" w:fill="BDD6EE" w:themeFill="accent1" w:themeFillTint="66"/>
          </w:tcPr>
          <w:p w14:paraId="3C054CFA" w14:textId="77777777" w:rsidR="000D2CBD" w:rsidRPr="00FE2C93" w:rsidRDefault="000D2CBD" w:rsidP="009C08DE">
            <w:pPr>
              <w:pStyle w:val="Default"/>
              <w:spacing w:before="120"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DOPLNĚNO</w:t>
            </w:r>
          </w:p>
          <w:p w14:paraId="3266ED8F" w14:textId="0B4FD8ED" w:rsidR="00B836C9" w:rsidRPr="00FE2C93" w:rsidRDefault="00F40D7F" w:rsidP="009C08DE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 xml:space="preserve">Výsledky </w:t>
            </w:r>
            <w:r w:rsidR="00C328F4" w:rsidRPr="00FE2C93">
              <w:rPr>
                <w:sz w:val="22"/>
                <w:szCs w:val="22"/>
              </w:rPr>
              <w:t>v RUV za rok 2022 byly doplněny do akreditačního spis</w:t>
            </w:r>
            <w:r w:rsidR="001C6262" w:rsidRPr="00FE2C93">
              <w:rPr>
                <w:sz w:val="22"/>
                <w:szCs w:val="22"/>
              </w:rPr>
              <w:t>u</w:t>
            </w:r>
            <w:r w:rsidR="00C328F4" w:rsidRPr="00FE2C93">
              <w:rPr>
                <w:sz w:val="22"/>
                <w:szCs w:val="22"/>
              </w:rPr>
              <w:t xml:space="preserve">. </w:t>
            </w:r>
            <w:r w:rsidR="009A7BE4" w:rsidRPr="00FE2C93">
              <w:rPr>
                <w:sz w:val="22"/>
                <w:szCs w:val="22"/>
              </w:rPr>
              <w:t>Jedná se o výstupy před certifikací</w:t>
            </w:r>
            <w:r w:rsidR="00BC7CE3" w:rsidRPr="00FE2C93">
              <w:rPr>
                <w:sz w:val="22"/>
                <w:szCs w:val="22"/>
              </w:rPr>
              <w:t>.</w:t>
            </w:r>
          </w:p>
        </w:tc>
      </w:tr>
      <w:tr w:rsidR="00B836C9" w:rsidRPr="00FE2C93" w14:paraId="451A4C57" w14:textId="77777777" w:rsidTr="00B836C9">
        <w:tc>
          <w:tcPr>
            <w:tcW w:w="9062" w:type="dxa"/>
          </w:tcPr>
          <w:p w14:paraId="40BD9C19" w14:textId="0BE47373" w:rsidR="00463560" w:rsidRPr="00FE2C93" w:rsidRDefault="00CD18DC" w:rsidP="00F1715C">
            <w:pPr>
              <w:pStyle w:val="Zkladntext"/>
              <w:numPr>
                <w:ilvl w:val="0"/>
                <w:numId w:val="9"/>
              </w:numPr>
              <w:tabs>
                <w:tab w:val="left" w:pos="142"/>
              </w:tabs>
              <w:spacing w:before="120" w:after="120"/>
              <w:ind w:left="714" w:hanging="357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FE2C93">
              <w:rPr>
                <w:b w:val="0"/>
                <w:bCs w:val="0"/>
                <w:color w:val="000000"/>
                <w:sz w:val="22"/>
                <w:szCs w:val="22"/>
              </w:rPr>
              <w:t>Prověřit u jednotlivých předmětů rozdělení studijní literatury na povinnou a doporučenou.</w:t>
            </w:r>
          </w:p>
        </w:tc>
      </w:tr>
      <w:tr w:rsidR="00B836C9" w:rsidRPr="00FE2C93" w14:paraId="5A8FF848" w14:textId="77777777" w:rsidTr="003F3C84">
        <w:tc>
          <w:tcPr>
            <w:tcW w:w="9062" w:type="dxa"/>
            <w:shd w:val="clear" w:color="auto" w:fill="BDD6EE" w:themeFill="accent1" w:themeFillTint="66"/>
          </w:tcPr>
          <w:p w14:paraId="4A11D5C0" w14:textId="049557DA" w:rsidR="00B836C9" w:rsidRPr="00FE2C93" w:rsidRDefault="00AC6082" w:rsidP="008C29F5">
            <w:pPr>
              <w:pStyle w:val="Default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AD4F0E">
              <w:rPr>
                <w:sz w:val="22"/>
                <w:szCs w:val="22"/>
              </w:rPr>
              <w:t>KONTROLOVÁNO</w:t>
            </w:r>
          </w:p>
          <w:p w14:paraId="29A5D959" w14:textId="025F2E32" w:rsidR="000F369D" w:rsidRPr="00FE2C93" w:rsidRDefault="000F369D" w:rsidP="008C29F5">
            <w:pPr>
              <w:pStyle w:val="Default"/>
              <w:spacing w:before="120"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V jednotlivých případech upraveno.</w:t>
            </w:r>
          </w:p>
        </w:tc>
      </w:tr>
      <w:tr w:rsidR="00B836C9" w:rsidRPr="00FE2C93" w14:paraId="696C8826" w14:textId="77777777" w:rsidTr="00B836C9">
        <w:tc>
          <w:tcPr>
            <w:tcW w:w="9062" w:type="dxa"/>
          </w:tcPr>
          <w:p w14:paraId="3B05D296" w14:textId="570E6A7E" w:rsidR="00463560" w:rsidRPr="00AD4F0E" w:rsidRDefault="00143AD8" w:rsidP="00AD4F0E">
            <w:pPr>
              <w:pStyle w:val="Odstavecseseznamem"/>
              <w:numPr>
                <w:ilvl w:val="0"/>
                <w:numId w:val="9"/>
              </w:numPr>
              <w:tabs>
                <w:tab w:val="left" w:pos="142"/>
              </w:tabs>
              <w:spacing w:before="120" w:after="120"/>
              <w:ind w:left="714" w:hanging="357"/>
              <w:jc w:val="both"/>
              <w:rPr>
                <w:rFonts w:ascii="Times New Roman" w:hAnsi="Times New Roman"/>
                <w:color w:val="000000"/>
              </w:rPr>
            </w:pPr>
            <w:r w:rsidRPr="00FE2C93">
              <w:rPr>
                <w:rFonts w:ascii="Times New Roman" w:eastAsia="Times New Roman" w:hAnsi="Times New Roman"/>
                <w:color w:val="000000"/>
              </w:rPr>
              <w:t xml:space="preserve">Zvážit rozšíření skladby studijní literatury </w:t>
            </w:r>
            <w:r w:rsidRPr="00FE2C93">
              <w:rPr>
                <w:rFonts w:ascii="Times New Roman" w:hAnsi="Times New Roman"/>
                <w:color w:val="000000"/>
              </w:rPr>
              <w:t xml:space="preserve">u některých předmětů, včetně digitálních zdrojů. </w:t>
            </w:r>
          </w:p>
        </w:tc>
      </w:tr>
      <w:tr w:rsidR="00B836C9" w:rsidRPr="00FE2C93" w14:paraId="28DCBFDF" w14:textId="77777777" w:rsidTr="00322DF0">
        <w:tc>
          <w:tcPr>
            <w:tcW w:w="9062" w:type="dxa"/>
            <w:shd w:val="clear" w:color="auto" w:fill="BDD6EE" w:themeFill="accent1" w:themeFillTint="66"/>
          </w:tcPr>
          <w:p w14:paraId="1E1768E2" w14:textId="62250AC3" w:rsidR="009A32F7" w:rsidRPr="00FE2C93" w:rsidRDefault="000F369D" w:rsidP="00AD4F0E">
            <w:pPr>
              <w:pStyle w:val="Default"/>
              <w:spacing w:before="120"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U</w:t>
            </w:r>
            <w:r w:rsidR="009A32F7" w:rsidRPr="00FE2C93">
              <w:rPr>
                <w:sz w:val="22"/>
                <w:szCs w:val="22"/>
              </w:rPr>
              <w:t>PRAVENO</w:t>
            </w:r>
          </w:p>
          <w:p w14:paraId="6CD0FF3D" w14:textId="7937576A" w:rsidR="00B836C9" w:rsidRPr="00FE2C93" w:rsidRDefault="00D31646" w:rsidP="00696A97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V několika případech d</w:t>
            </w:r>
            <w:r w:rsidR="004705A2" w:rsidRPr="00FE2C93">
              <w:rPr>
                <w:sz w:val="22"/>
                <w:szCs w:val="22"/>
              </w:rPr>
              <w:t>ošlo k</w:t>
            </w:r>
            <w:r w:rsidR="00143AD8" w:rsidRPr="00FE2C93">
              <w:rPr>
                <w:sz w:val="22"/>
                <w:szCs w:val="22"/>
              </w:rPr>
              <w:t> </w:t>
            </w:r>
            <w:r w:rsidR="004705A2" w:rsidRPr="00FE2C93">
              <w:rPr>
                <w:sz w:val="22"/>
                <w:szCs w:val="22"/>
              </w:rPr>
              <w:t>roz</w:t>
            </w:r>
            <w:r w:rsidR="00143AD8" w:rsidRPr="00FE2C93">
              <w:rPr>
                <w:sz w:val="22"/>
                <w:szCs w:val="22"/>
              </w:rPr>
              <w:t xml:space="preserve">šíření skladby </w:t>
            </w:r>
            <w:r w:rsidR="004705A2" w:rsidRPr="00FE2C93">
              <w:rPr>
                <w:sz w:val="22"/>
                <w:szCs w:val="22"/>
              </w:rPr>
              <w:t>studijní literatury</w:t>
            </w:r>
            <w:r w:rsidRPr="00FE2C93">
              <w:rPr>
                <w:sz w:val="22"/>
                <w:szCs w:val="22"/>
              </w:rPr>
              <w:t>,</w:t>
            </w:r>
            <w:r w:rsidR="004705A2" w:rsidRPr="00FE2C93">
              <w:rPr>
                <w:sz w:val="22"/>
                <w:szCs w:val="22"/>
              </w:rPr>
              <w:t xml:space="preserve"> </w:t>
            </w:r>
            <w:r w:rsidRPr="00FE2C93">
              <w:rPr>
                <w:sz w:val="22"/>
                <w:szCs w:val="22"/>
              </w:rPr>
              <w:t>k</w:t>
            </w:r>
            <w:r w:rsidR="004705A2" w:rsidRPr="00FE2C93">
              <w:rPr>
                <w:sz w:val="22"/>
                <w:szCs w:val="22"/>
              </w:rPr>
              <w:t>arty předmětů byly znovu zaslány pedagogům s pokynem aktualizovat literaturu, zvýšit diverzitu a počet titulů</w:t>
            </w:r>
            <w:r w:rsidR="00165D7C" w:rsidRPr="00FE2C93">
              <w:rPr>
                <w:sz w:val="22"/>
                <w:szCs w:val="22"/>
              </w:rPr>
              <w:t>, včetně digitálních zdrojů.</w:t>
            </w:r>
          </w:p>
        </w:tc>
      </w:tr>
      <w:tr w:rsidR="00B836C9" w:rsidRPr="00FE2C93" w14:paraId="310D86D4" w14:textId="77777777" w:rsidTr="00B836C9">
        <w:tc>
          <w:tcPr>
            <w:tcW w:w="9062" w:type="dxa"/>
          </w:tcPr>
          <w:p w14:paraId="0F61ABEE" w14:textId="6235C4BD" w:rsidR="00463560" w:rsidRPr="00696A97" w:rsidRDefault="005914F7" w:rsidP="00696A97">
            <w:pPr>
              <w:pStyle w:val="Zkladntext"/>
              <w:numPr>
                <w:ilvl w:val="0"/>
                <w:numId w:val="9"/>
              </w:numPr>
              <w:tabs>
                <w:tab w:val="left" w:pos="142"/>
              </w:tabs>
              <w:spacing w:before="120" w:after="120"/>
              <w:ind w:left="714" w:hanging="357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FE2C93">
              <w:rPr>
                <w:b w:val="0"/>
                <w:bCs w:val="0"/>
                <w:color w:val="000000"/>
                <w:sz w:val="22"/>
                <w:szCs w:val="22"/>
              </w:rPr>
              <w:t>V části B-</w:t>
            </w:r>
            <w:proofErr w:type="spellStart"/>
            <w:r w:rsidRPr="00FE2C93">
              <w:rPr>
                <w:b w:val="0"/>
                <w:bCs w:val="0"/>
                <w:color w:val="000000"/>
                <w:sz w:val="22"/>
                <w:szCs w:val="22"/>
              </w:rPr>
              <w:t>IIa</w:t>
            </w:r>
            <w:proofErr w:type="spellEnd"/>
            <w:r w:rsidRPr="00FE2C93">
              <w:rPr>
                <w:b w:val="0"/>
                <w:bCs w:val="0"/>
                <w:color w:val="000000"/>
                <w:sz w:val="22"/>
                <w:szCs w:val="22"/>
              </w:rPr>
              <w:t xml:space="preserve"> Součásti SZZ a jejich obsah zkontrolovat a okomentovat vazbu na všechny uvedené předměty ZT a PZ.</w:t>
            </w:r>
          </w:p>
        </w:tc>
      </w:tr>
      <w:tr w:rsidR="00B836C9" w:rsidRPr="00FE2C93" w14:paraId="42358721" w14:textId="77777777" w:rsidTr="00AF1B79">
        <w:tc>
          <w:tcPr>
            <w:tcW w:w="9062" w:type="dxa"/>
            <w:shd w:val="clear" w:color="auto" w:fill="BDD6EE" w:themeFill="accent1" w:themeFillTint="66"/>
          </w:tcPr>
          <w:p w14:paraId="6EFA43C9" w14:textId="77777777" w:rsidR="00D60205" w:rsidRPr="00FE2C93" w:rsidRDefault="00D60205" w:rsidP="00A32260">
            <w:pPr>
              <w:pStyle w:val="Normlnweb"/>
              <w:tabs>
                <w:tab w:val="left" w:pos="142"/>
              </w:tabs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 xml:space="preserve">DOPLNĚNO </w:t>
            </w:r>
          </w:p>
          <w:p w14:paraId="126DD320" w14:textId="77777777" w:rsidR="00E556A9" w:rsidRPr="00A32260" w:rsidRDefault="00E556A9" w:rsidP="00C15268">
            <w:pPr>
              <w:rPr>
                <w:b/>
                <w:bCs/>
                <w:sz w:val="22"/>
                <w:szCs w:val="22"/>
              </w:rPr>
            </w:pPr>
            <w:r w:rsidRPr="00A32260">
              <w:rPr>
                <w:b/>
                <w:bCs/>
                <w:sz w:val="22"/>
                <w:szCs w:val="22"/>
              </w:rPr>
              <w:t>SZZ se skládá ze dvou částí:</w:t>
            </w:r>
          </w:p>
          <w:p w14:paraId="1A49232E" w14:textId="44E4F8FC" w:rsidR="00E556A9" w:rsidRPr="00FE2C93" w:rsidRDefault="009C476B" w:rsidP="00C15268">
            <w:pPr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1.</w:t>
            </w:r>
            <w:r w:rsidR="00E556A9" w:rsidRPr="00FE2C93">
              <w:rPr>
                <w:sz w:val="22"/>
                <w:szCs w:val="22"/>
              </w:rPr>
              <w:t xml:space="preserve"> část: </w:t>
            </w:r>
            <w:r w:rsidR="00C15268" w:rsidRPr="00FE2C93">
              <w:rPr>
                <w:sz w:val="22"/>
                <w:szCs w:val="22"/>
              </w:rPr>
              <w:t>zkouška z odborné problematiky související se studovaným programem</w:t>
            </w:r>
            <w:r w:rsidR="00496226" w:rsidRPr="00FE2C93">
              <w:rPr>
                <w:sz w:val="22"/>
                <w:szCs w:val="22"/>
              </w:rPr>
              <w:t>/</w:t>
            </w:r>
            <w:r w:rsidR="00C15268" w:rsidRPr="00FE2C93">
              <w:rPr>
                <w:sz w:val="22"/>
                <w:szCs w:val="22"/>
              </w:rPr>
              <w:t>specializac</w:t>
            </w:r>
            <w:r w:rsidR="00AB3B8A" w:rsidRPr="00FE2C93">
              <w:rPr>
                <w:sz w:val="22"/>
                <w:szCs w:val="22"/>
              </w:rPr>
              <w:t>í</w:t>
            </w:r>
            <w:r w:rsidR="00C15268" w:rsidRPr="00FE2C93">
              <w:rPr>
                <w:sz w:val="22"/>
                <w:szCs w:val="22"/>
              </w:rPr>
              <w:t xml:space="preserve"> </w:t>
            </w:r>
          </w:p>
          <w:p w14:paraId="1D10878E" w14:textId="7CCB2ACA" w:rsidR="00E556A9" w:rsidRPr="00FE2C93" w:rsidRDefault="009C476B" w:rsidP="00A32260">
            <w:pPr>
              <w:spacing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 xml:space="preserve">2. </w:t>
            </w:r>
            <w:r w:rsidR="00E556A9" w:rsidRPr="00FE2C93">
              <w:rPr>
                <w:sz w:val="22"/>
                <w:szCs w:val="22"/>
              </w:rPr>
              <w:t xml:space="preserve">část: </w:t>
            </w:r>
            <w:r w:rsidR="00C15268" w:rsidRPr="00FE2C93">
              <w:rPr>
                <w:sz w:val="22"/>
                <w:szCs w:val="22"/>
              </w:rPr>
              <w:t xml:space="preserve">obhajoba </w:t>
            </w:r>
            <w:r w:rsidR="00C95882">
              <w:rPr>
                <w:sz w:val="22"/>
                <w:szCs w:val="22"/>
              </w:rPr>
              <w:t>bakalářské práce</w:t>
            </w:r>
          </w:p>
          <w:p w14:paraId="512F3F3B" w14:textId="77777777" w:rsidR="009E1148" w:rsidRDefault="00E556A9" w:rsidP="00C15268">
            <w:pPr>
              <w:rPr>
                <w:sz w:val="22"/>
                <w:szCs w:val="22"/>
              </w:rPr>
            </w:pPr>
            <w:r w:rsidRPr="00C95882">
              <w:rPr>
                <w:sz w:val="22"/>
                <w:szCs w:val="22"/>
              </w:rPr>
              <w:t xml:space="preserve">Zkouška z odborné problematiky se skládá z odborné rozpravy ze </w:t>
            </w:r>
            <w:r w:rsidR="008D2412" w:rsidRPr="00C95882">
              <w:rPr>
                <w:sz w:val="22"/>
                <w:szCs w:val="22"/>
              </w:rPr>
              <w:t>dvou</w:t>
            </w:r>
            <w:r w:rsidRPr="00C95882">
              <w:rPr>
                <w:sz w:val="22"/>
                <w:szCs w:val="22"/>
              </w:rPr>
              <w:t xml:space="preserve"> základních tematických okruhů</w:t>
            </w:r>
            <w:r w:rsidR="00672BF7" w:rsidRPr="00C95882">
              <w:rPr>
                <w:sz w:val="22"/>
                <w:szCs w:val="22"/>
              </w:rPr>
              <w:t xml:space="preserve"> dle zaměření jednotlivých specializací:</w:t>
            </w:r>
          </w:p>
          <w:p w14:paraId="5E9E25FB" w14:textId="1A08D840" w:rsidR="00A14FA2" w:rsidRDefault="009E1148" w:rsidP="00DA58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A5803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- </w:t>
            </w:r>
            <w:r w:rsidR="00672BF7" w:rsidRPr="00FE2C93">
              <w:rPr>
                <w:sz w:val="22"/>
                <w:szCs w:val="22"/>
              </w:rPr>
              <w:t>Dějiny vizuální kultury</w:t>
            </w:r>
            <w:r w:rsidR="00E556A9" w:rsidRPr="00FE2C93">
              <w:rPr>
                <w:sz w:val="22"/>
                <w:szCs w:val="22"/>
              </w:rPr>
              <w:t xml:space="preserve"> (rozsah je dán </w:t>
            </w:r>
            <w:r w:rsidR="00B36578" w:rsidRPr="00FE2C93">
              <w:rPr>
                <w:sz w:val="22"/>
                <w:szCs w:val="22"/>
              </w:rPr>
              <w:t xml:space="preserve">ZT </w:t>
            </w:r>
            <w:r w:rsidR="001C77C0" w:rsidRPr="00FE2C93">
              <w:rPr>
                <w:sz w:val="22"/>
                <w:szCs w:val="22"/>
              </w:rPr>
              <w:t xml:space="preserve">předměty </w:t>
            </w:r>
            <w:r w:rsidR="001C77C0">
              <w:rPr>
                <w:sz w:val="22"/>
                <w:szCs w:val="22"/>
              </w:rPr>
              <w:t>– Dějiny</w:t>
            </w:r>
            <w:r w:rsidR="00860174" w:rsidRPr="00FE2C93">
              <w:rPr>
                <w:sz w:val="22"/>
                <w:szCs w:val="22"/>
              </w:rPr>
              <w:t xml:space="preserve"> vizuální kultury,</w:t>
            </w:r>
            <w:r w:rsidR="00A14FA2">
              <w:rPr>
                <w:sz w:val="22"/>
                <w:szCs w:val="22"/>
              </w:rPr>
              <w:t xml:space="preserve"> </w:t>
            </w:r>
            <w:r w:rsidR="00860174" w:rsidRPr="00FE2C93">
              <w:rPr>
                <w:sz w:val="22"/>
                <w:szCs w:val="22"/>
              </w:rPr>
              <w:t>Dějiny </w:t>
            </w:r>
          </w:p>
          <w:p w14:paraId="66999A05" w14:textId="5CFC8599" w:rsidR="00E556A9" w:rsidRPr="00FE2C93" w:rsidRDefault="00860174" w:rsidP="00A14FA2">
            <w:pPr>
              <w:ind w:left="175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multimédií a designu, Vizuální studia, Vizuální kultura 20. století, Vizuální kultura 21. století</w:t>
            </w:r>
            <w:r w:rsidR="00E556A9" w:rsidRPr="00FE2C93">
              <w:rPr>
                <w:sz w:val="22"/>
                <w:szCs w:val="22"/>
              </w:rPr>
              <w:t>)</w:t>
            </w:r>
          </w:p>
          <w:p w14:paraId="38B96DF2" w14:textId="054DB662" w:rsidR="004E79A5" w:rsidRPr="00FE2C93" w:rsidRDefault="009E1148" w:rsidP="00DA5803">
            <w:pPr>
              <w:spacing w:after="120"/>
              <w:ind w:lef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860174" w:rsidRPr="00FE2C93">
              <w:rPr>
                <w:sz w:val="22"/>
                <w:szCs w:val="22"/>
              </w:rPr>
              <w:t xml:space="preserve">Teorie a technologie oboru </w:t>
            </w:r>
            <w:r w:rsidR="00E556A9" w:rsidRPr="00FE2C93">
              <w:rPr>
                <w:sz w:val="22"/>
                <w:szCs w:val="22"/>
              </w:rPr>
              <w:t xml:space="preserve">(rozsah je dán předměty </w:t>
            </w:r>
            <w:r w:rsidR="00D0727F" w:rsidRPr="00FE2C93">
              <w:rPr>
                <w:sz w:val="22"/>
                <w:szCs w:val="22"/>
              </w:rPr>
              <w:t>PZ dané specializace</w:t>
            </w:r>
            <w:r w:rsidR="00E556A9" w:rsidRPr="00FE2C93">
              <w:rPr>
                <w:sz w:val="22"/>
                <w:szCs w:val="22"/>
              </w:rPr>
              <w:t>)</w:t>
            </w:r>
          </w:p>
          <w:p w14:paraId="3CBBBC86" w14:textId="77777777" w:rsidR="00AB3B8A" w:rsidRPr="00DA5803" w:rsidRDefault="00AB3B8A" w:rsidP="00AB3B8A">
            <w:pPr>
              <w:pStyle w:val="Odstavecseseznamem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  <w:tab w:val="left" w:pos="31680"/>
              </w:tabs>
              <w:ind w:left="0" w:right="57"/>
              <w:jc w:val="both"/>
              <w:rPr>
                <w:color w:val="auto"/>
                <w:sz w:val="22"/>
                <w:szCs w:val="22"/>
              </w:rPr>
            </w:pPr>
            <w:r w:rsidRPr="00DA5803">
              <w:rPr>
                <w:sz w:val="22"/>
                <w:szCs w:val="22"/>
              </w:rPr>
              <w:t xml:space="preserve">Obhajoba bakalářské práce, která se skládá z: </w:t>
            </w:r>
          </w:p>
          <w:p w14:paraId="093C31D5" w14:textId="77777777" w:rsidR="00AB3B8A" w:rsidRPr="00FE2C93" w:rsidRDefault="00AB3B8A" w:rsidP="00AB3B8A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85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left="708" w:hanging="708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 xml:space="preserve">     - teoretické části práce vycházející z problematiky oboru </w:t>
            </w:r>
          </w:p>
          <w:p w14:paraId="12076EE2" w14:textId="1525CDCE" w:rsidR="00AB3B8A" w:rsidRPr="00FE2C93" w:rsidRDefault="00AB3B8A" w:rsidP="001C77C0">
            <w:pPr>
              <w:pStyle w:val="Odstavecseseznamem1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  <w:tab w:val="left" w:pos="31680"/>
              </w:tabs>
              <w:spacing w:after="120"/>
              <w:ind w:left="307" w:right="57" w:hanging="307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 xml:space="preserve">     - praktické části práce, kde student prokazuje schopnost obhájit své vlastní přístupy a postupy, originalitu a kreativitu</w:t>
            </w:r>
            <w:r w:rsidR="001C77C0">
              <w:rPr>
                <w:sz w:val="22"/>
                <w:szCs w:val="22"/>
              </w:rPr>
              <w:t xml:space="preserve"> na základě znalostí a dovedností získaných v předmětu Ateliér.</w:t>
            </w:r>
          </w:p>
        </w:tc>
      </w:tr>
      <w:tr w:rsidR="00B836C9" w:rsidRPr="00FE2C93" w14:paraId="2C4F7E50" w14:textId="77777777" w:rsidTr="00B836C9">
        <w:tc>
          <w:tcPr>
            <w:tcW w:w="9062" w:type="dxa"/>
          </w:tcPr>
          <w:p w14:paraId="0E56A047" w14:textId="13E9056B" w:rsidR="00463560" w:rsidRPr="001C77C0" w:rsidRDefault="00FC6F48" w:rsidP="001C77C0">
            <w:pPr>
              <w:pStyle w:val="Zkladntext"/>
              <w:numPr>
                <w:ilvl w:val="0"/>
                <w:numId w:val="9"/>
              </w:numPr>
              <w:tabs>
                <w:tab w:val="left" w:pos="142"/>
              </w:tabs>
              <w:spacing w:before="120" w:after="120"/>
              <w:ind w:left="714" w:hanging="357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FE2C93">
              <w:rPr>
                <w:b w:val="0"/>
                <w:bCs w:val="0"/>
                <w:color w:val="000000"/>
                <w:sz w:val="22"/>
                <w:szCs w:val="22"/>
              </w:rPr>
              <w:t>V části B-III prověřit dostupnost a aktuálnost literatury vzniklé před rokem 2000 a pokusit se sjednotit přístup k výstupům učení u jednotlivých předmětů.</w:t>
            </w:r>
          </w:p>
        </w:tc>
      </w:tr>
      <w:tr w:rsidR="00B836C9" w:rsidRPr="00FE2C93" w14:paraId="08CCEB03" w14:textId="77777777" w:rsidTr="00D51103">
        <w:tc>
          <w:tcPr>
            <w:tcW w:w="9062" w:type="dxa"/>
            <w:shd w:val="clear" w:color="auto" w:fill="BDD6EE" w:themeFill="accent1" w:themeFillTint="66"/>
          </w:tcPr>
          <w:p w14:paraId="0B1D1569" w14:textId="77777777" w:rsidR="00DA799A" w:rsidRPr="00FE2C93" w:rsidRDefault="00DA799A" w:rsidP="00A71BF1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OPRAVENO</w:t>
            </w:r>
          </w:p>
          <w:p w14:paraId="75CB08AD" w14:textId="01A2F69B" w:rsidR="00DA799A" w:rsidRDefault="00DA799A" w:rsidP="00A71BF1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V kartách B-III je</w:t>
            </w:r>
            <w:r>
              <w:rPr>
                <w:sz w:val="22"/>
                <w:szCs w:val="22"/>
              </w:rPr>
              <w:t xml:space="preserve"> </w:t>
            </w:r>
            <w:r w:rsidRPr="00FE2C93">
              <w:rPr>
                <w:sz w:val="22"/>
                <w:szCs w:val="22"/>
              </w:rPr>
              <w:t>uvedena aktuální literatura, přičemž jsou zde zařazeny i tituly starší</w:t>
            </w:r>
            <w:r>
              <w:rPr>
                <w:sz w:val="22"/>
                <w:szCs w:val="22"/>
              </w:rPr>
              <w:t xml:space="preserve">ho data (před </w:t>
            </w:r>
            <w:r w:rsidR="00E359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r. 1990)</w:t>
            </w:r>
            <w:r w:rsidRPr="00FE2C93">
              <w:rPr>
                <w:sz w:val="22"/>
                <w:szCs w:val="22"/>
              </w:rPr>
              <w:t>, neboť patří k literatuře, se kterou se studenti musí seznámit</w:t>
            </w:r>
            <w:r>
              <w:rPr>
                <w:sz w:val="22"/>
                <w:szCs w:val="22"/>
              </w:rPr>
              <w:t>. Nelze vždy zaručit, že aktuální literatura obsahuje podstatné informace. M</w:t>
            </w:r>
            <w:r w:rsidRPr="004346C0">
              <w:rPr>
                <w:sz w:val="22"/>
                <w:szCs w:val="22"/>
              </w:rPr>
              <w:t xml:space="preserve">nohdy </w:t>
            </w:r>
            <w:r>
              <w:rPr>
                <w:sz w:val="22"/>
                <w:szCs w:val="22"/>
              </w:rPr>
              <w:t xml:space="preserve">jsou </w:t>
            </w:r>
            <w:r w:rsidRPr="004346C0">
              <w:rPr>
                <w:sz w:val="22"/>
                <w:szCs w:val="22"/>
              </w:rPr>
              <w:t>publikace staršího či dokonce velmi starého data jediným relevantním a ověřeným zdrojem informací k danému tématu.</w:t>
            </w:r>
            <w:r>
              <w:rPr>
                <w:sz w:val="22"/>
                <w:szCs w:val="22"/>
              </w:rPr>
              <w:t xml:space="preserve"> </w:t>
            </w:r>
          </w:p>
          <w:p w14:paraId="1E9D04C6" w14:textId="0918C325" w:rsidR="00716E94" w:rsidRPr="00FE2C93" w:rsidRDefault="00DA799A" w:rsidP="00075D57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Novější publikace citované v kartách BIII jsou mnohdy rovněž staršího data (mezi léty 1990-2015), avšak </w:t>
            </w:r>
            <w:r w:rsidRPr="004346C0">
              <w:rPr>
                <w:sz w:val="22"/>
                <w:szCs w:val="22"/>
              </w:rPr>
              <w:t>žádné další kvalitní prameny nebyly k jednotlivým tématům doposud zpracovány</w:t>
            </w:r>
            <w:r>
              <w:rPr>
                <w:sz w:val="22"/>
                <w:szCs w:val="22"/>
              </w:rPr>
              <w:t>, i</w:t>
            </w:r>
            <w:r w:rsidRPr="004346C0">
              <w:rPr>
                <w:sz w:val="22"/>
                <w:szCs w:val="22"/>
              </w:rPr>
              <w:t xml:space="preserve"> když </w:t>
            </w:r>
            <w:r>
              <w:rPr>
                <w:sz w:val="22"/>
                <w:szCs w:val="22"/>
              </w:rPr>
              <w:t xml:space="preserve">je </w:t>
            </w:r>
            <w:r>
              <w:rPr>
                <w:sz w:val="22"/>
                <w:szCs w:val="22"/>
              </w:rPr>
              <w:br/>
            </w:r>
            <w:r w:rsidRPr="004346C0">
              <w:rPr>
                <w:sz w:val="22"/>
                <w:szCs w:val="22"/>
              </w:rPr>
              <w:t>v poslední době knižní trh téměř zavalen rozličnými knihami, jsou nevalné nebo dokonce velmi nízké úrovně, přesto jsou některé tituly rovněž výjimečně zmíněny pro jejich snadnou dostupnost na českém knižním trhu a v knihovnách. Mnohé kvalitní zdroje novějšího data jsou v České republice velmi obtížně dostupné, mimo jiné i z důvodu vysokých finančních nákladů na pořízení (zahraniční literatura).</w:t>
            </w:r>
          </w:p>
        </w:tc>
      </w:tr>
      <w:tr w:rsidR="00B836C9" w:rsidRPr="00FE2C93" w14:paraId="7BC56706" w14:textId="77777777" w:rsidTr="00B836C9">
        <w:tc>
          <w:tcPr>
            <w:tcW w:w="9062" w:type="dxa"/>
          </w:tcPr>
          <w:p w14:paraId="542DCAAE" w14:textId="75C9ECEF" w:rsidR="00463560" w:rsidRPr="00FE2C93" w:rsidRDefault="00EF6B73" w:rsidP="00DA799A">
            <w:pPr>
              <w:pStyle w:val="Default"/>
              <w:numPr>
                <w:ilvl w:val="0"/>
                <w:numId w:val="9"/>
              </w:numPr>
              <w:spacing w:before="120" w:after="120"/>
              <w:ind w:left="714" w:hanging="357"/>
              <w:rPr>
                <w:sz w:val="22"/>
                <w:szCs w:val="22"/>
              </w:rPr>
            </w:pPr>
            <w:r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lastRenderedPageBreak/>
              <w:t>V kartách C-I u zapojení do výuky v dalších SP uvádět pouze předměty ZT a PZ.</w:t>
            </w:r>
          </w:p>
        </w:tc>
      </w:tr>
      <w:tr w:rsidR="00B836C9" w:rsidRPr="00FE2C93" w14:paraId="49EAEF7B" w14:textId="77777777" w:rsidTr="00434B90">
        <w:tc>
          <w:tcPr>
            <w:tcW w:w="9062" w:type="dxa"/>
            <w:shd w:val="clear" w:color="auto" w:fill="BDD6EE" w:themeFill="accent1" w:themeFillTint="66"/>
          </w:tcPr>
          <w:p w14:paraId="6ECF4E63" w14:textId="6880BD88" w:rsidR="00256C45" w:rsidRPr="00FE2C93" w:rsidRDefault="00256C45" w:rsidP="00DC5DFC">
            <w:pPr>
              <w:pStyle w:val="Default"/>
              <w:spacing w:before="120"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ZKONTROLOVÁNO</w:t>
            </w:r>
          </w:p>
          <w:p w14:paraId="42D3943E" w14:textId="494C0337" w:rsidR="00F55FB3" w:rsidRPr="00FE2C93" w:rsidRDefault="0041352A" w:rsidP="00A71BF1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Dle Metodick</w:t>
            </w:r>
            <w:r w:rsidR="00DA353F" w:rsidRPr="00FE2C93">
              <w:rPr>
                <w:sz w:val="22"/>
                <w:szCs w:val="22"/>
              </w:rPr>
              <w:t>é pomůcky A-D</w:t>
            </w:r>
            <w:r w:rsidR="00A12E69" w:rsidRPr="00FE2C93">
              <w:rPr>
                <w:sz w:val="22"/>
                <w:szCs w:val="22"/>
              </w:rPr>
              <w:t xml:space="preserve"> </w:t>
            </w:r>
            <w:r w:rsidRPr="00FE2C93">
              <w:rPr>
                <w:sz w:val="22"/>
                <w:szCs w:val="22"/>
              </w:rPr>
              <w:t>NA</w:t>
            </w:r>
            <w:r w:rsidR="006050C1" w:rsidRPr="00FE2C93">
              <w:rPr>
                <w:sz w:val="22"/>
                <w:szCs w:val="22"/>
              </w:rPr>
              <w:t xml:space="preserve">Ú </w:t>
            </w:r>
            <w:r w:rsidR="00D331C6" w:rsidRPr="00FE2C93">
              <w:rPr>
                <w:sz w:val="22"/>
                <w:szCs w:val="22"/>
              </w:rPr>
              <w:t xml:space="preserve">se zapojení do výuky v dalších studijních programech na téže vysoké škole uvádí pouze </w:t>
            </w:r>
            <w:r w:rsidR="00F62263" w:rsidRPr="00FE2C93">
              <w:rPr>
                <w:sz w:val="22"/>
                <w:szCs w:val="22"/>
              </w:rPr>
              <w:t>u</w:t>
            </w:r>
            <w:r w:rsidR="00D331C6" w:rsidRPr="00FE2C93">
              <w:rPr>
                <w:sz w:val="22"/>
                <w:szCs w:val="22"/>
              </w:rPr>
              <w:t xml:space="preserve"> garantů ZT a PZ předmětů zařazených ve studijním </w:t>
            </w:r>
            <w:r w:rsidR="00C92E69" w:rsidRPr="00FE2C93">
              <w:rPr>
                <w:sz w:val="22"/>
                <w:szCs w:val="22"/>
              </w:rPr>
              <w:t>p</w:t>
            </w:r>
            <w:r w:rsidR="00D331C6" w:rsidRPr="00FE2C93">
              <w:rPr>
                <w:sz w:val="22"/>
                <w:szCs w:val="22"/>
              </w:rPr>
              <w:t>lánu studijního programu, o jehož akred</w:t>
            </w:r>
            <w:r w:rsidR="00165EB4" w:rsidRPr="00FE2C93">
              <w:rPr>
                <w:sz w:val="22"/>
                <w:szCs w:val="22"/>
              </w:rPr>
              <w:t>ita</w:t>
            </w:r>
            <w:r w:rsidR="00D331C6" w:rsidRPr="00FE2C93">
              <w:rPr>
                <w:sz w:val="22"/>
                <w:szCs w:val="22"/>
              </w:rPr>
              <w:t xml:space="preserve">ci žádá. </w:t>
            </w:r>
            <w:r w:rsidR="00C92E69" w:rsidRPr="00FE2C93">
              <w:rPr>
                <w:sz w:val="22"/>
                <w:szCs w:val="22"/>
              </w:rPr>
              <w:t xml:space="preserve">Za účelem možnosti posoudit celkové vytížení a kapacitní možnosti garantů ZT a PZ </w:t>
            </w:r>
            <w:r w:rsidR="00C92E69" w:rsidRPr="006E733B">
              <w:rPr>
                <w:sz w:val="22"/>
                <w:szCs w:val="22"/>
              </w:rPr>
              <w:t xml:space="preserve">předmětů se uvádí všechny další </w:t>
            </w:r>
            <w:r w:rsidR="00C32C8C" w:rsidRPr="006E733B">
              <w:rPr>
                <w:sz w:val="22"/>
                <w:szCs w:val="22"/>
              </w:rPr>
              <w:t>studijní předměty na téže vysoké</w:t>
            </w:r>
            <w:r w:rsidR="00C32C8C" w:rsidRPr="00FE2C93">
              <w:rPr>
                <w:sz w:val="22"/>
                <w:szCs w:val="22"/>
              </w:rPr>
              <w:t xml:space="preserve"> škole, do jejichž výuky je nebo v případě úspěšné akreditace</w:t>
            </w:r>
            <w:r w:rsidR="00410372" w:rsidRPr="00FE2C93">
              <w:rPr>
                <w:sz w:val="22"/>
                <w:szCs w:val="22"/>
              </w:rPr>
              <w:t xml:space="preserve"> bude tento vyučující zapojen jako garant, přednášející nebo cvičíc</w:t>
            </w:r>
            <w:r w:rsidR="00B41ADD" w:rsidRPr="00FE2C93">
              <w:rPr>
                <w:sz w:val="22"/>
                <w:szCs w:val="22"/>
              </w:rPr>
              <w:t>í</w:t>
            </w:r>
            <w:r w:rsidR="00F62263" w:rsidRPr="00FE2C93">
              <w:rPr>
                <w:sz w:val="22"/>
                <w:szCs w:val="22"/>
              </w:rPr>
              <w:t>.</w:t>
            </w:r>
            <w:r w:rsidR="00725D9B">
              <w:rPr>
                <w:sz w:val="22"/>
                <w:szCs w:val="22"/>
              </w:rPr>
              <w:t xml:space="preserve"> </w:t>
            </w:r>
            <w:r w:rsidR="003E67DB">
              <w:rPr>
                <w:sz w:val="22"/>
                <w:szCs w:val="22"/>
              </w:rPr>
              <w:t>Neuvádějí se ZT a PZ předměty studijního programu zařazené i d</w:t>
            </w:r>
            <w:r w:rsidR="001F5739">
              <w:rPr>
                <w:sz w:val="22"/>
                <w:szCs w:val="22"/>
              </w:rPr>
              <w:t>o dalších studijních programů.</w:t>
            </w:r>
          </w:p>
        </w:tc>
      </w:tr>
      <w:tr w:rsidR="00AF5797" w:rsidRPr="00FE2C93" w14:paraId="646959AD" w14:textId="77777777" w:rsidTr="00BC3F62">
        <w:tc>
          <w:tcPr>
            <w:tcW w:w="9062" w:type="dxa"/>
            <w:shd w:val="clear" w:color="auto" w:fill="auto"/>
          </w:tcPr>
          <w:p w14:paraId="674530AD" w14:textId="037D2C8E" w:rsidR="00AF5797" w:rsidRPr="00FE2C93" w:rsidRDefault="00147BFF" w:rsidP="00574E36">
            <w:pPr>
              <w:pStyle w:val="Default"/>
              <w:numPr>
                <w:ilvl w:val="0"/>
                <w:numId w:val="9"/>
              </w:numPr>
              <w:spacing w:before="120" w:after="120"/>
              <w:ind w:left="714" w:hanging="357"/>
              <w:jc w:val="both"/>
              <w:rPr>
                <w:sz w:val="22"/>
                <w:szCs w:val="22"/>
              </w:rPr>
            </w:pPr>
            <w:r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Na kartě C-I zvážit vyznačení poznámky odborník z praxe za jménem, v případě jednoho konkrétního pracovníka prověřit údaje o odborném působení, prověřit počty předmětů </w:t>
            </w:r>
            <w:r w:rsidR="00574E36">
              <w:rPr>
                <w:rFonts w:eastAsia="Times New Roman"/>
                <w:color w:val="auto"/>
                <w:sz w:val="22"/>
                <w:szCs w:val="22"/>
                <w:lang w:eastAsia="cs-CZ"/>
              </w:rPr>
              <w:br/>
            </w:r>
            <w:r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s maximem stanoveným ve vnitřní normě Standardy studijních programů UTB a doplnit výstupy tvůrčí činnosti ve vztahu k zajišťovaným předmětům.</w:t>
            </w:r>
          </w:p>
        </w:tc>
      </w:tr>
      <w:tr w:rsidR="00AF5797" w:rsidRPr="00FE2C93" w14:paraId="563B1BBB" w14:textId="77777777" w:rsidTr="00D9599F">
        <w:tc>
          <w:tcPr>
            <w:tcW w:w="9062" w:type="dxa"/>
            <w:shd w:val="clear" w:color="auto" w:fill="BDD6EE" w:themeFill="accent1" w:themeFillTint="66"/>
          </w:tcPr>
          <w:p w14:paraId="64247D73" w14:textId="1EBD54CD" w:rsidR="008F33C3" w:rsidRPr="00227CD0" w:rsidRDefault="00434B90" w:rsidP="00227CD0">
            <w:pPr>
              <w:pStyle w:val="Default"/>
              <w:spacing w:before="120"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 xml:space="preserve">ZKONTROLOVÁNO a </w:t>
            </w:r>
            <w:r w:rsidR="00E12E03" w:rsidRPr="00FE2C93">
              <w:rPr>
                <w:sz w:val="22"/>
                <w:szCs w:val="22"/>
              </w:rPr>
              <w:t>OPRAVENO</w:t>
            </w:r>
          </w:p>
          <w:p w14:paraId="66ED8D4D" w14:textId="77777777" w:rsidR="008F33C3" w:rsidRDefault="008F33C3" w:rsidP="008F33C3">
            <w:pPr>
              <w:pStyle w:val="Default"/>
              <w:spacing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V tabulce C-</w:t>
            </w:r>
            <w:proofErr w:type="spellStart"/>
            <w:r w:rsidRPr="00FE2C93">
              <w:rPr>
                <w:sz w:val="22"/>
                <w:szCs w:val="22"/>
              </w:rPr>
              <w:t>Ia</w:t>
            </w:r>
            <w:proofErr w:type="spellEnd"/>
            <w:r w:rsidRPr="00FE2C93">
              <w:rPr>
                <w:sz w:val="22"/>
                <w:szCs w:val="22"/>
              </w:rPr>
              <w:t xml:space="preserve"> je uveden přehled vyučujících s označením odborníků z praxe. </w:t>
            </w:r>
            <w:r>
              <w:rPr>
                <w:sz w:val="22"/>
                <w:szCs w:val="22"/>
              </w:rPr>
              <w:br/>
              <w:t>Rovněž v SZ</w:t>
            </w:r>
            <w:r w:rsidRPr="00FE2C93">
              <w:rPr>
                <w:sz w:val="22"/>
                <w:szCs w:val="22"/>
              </w:rPr>
              <w:t xml:space="preserve"> ve </w:t>
            </w:r>
            <w:r>
              <w:rPr>
                <w:sz w:val="22"/>
                <w:szCs w:val="22"/>
              </w:rPr>
              <w:t>s</w:t>
            </w:r>
            <w:r w:rsidRPr="00FE2C93">
              <w:rPr>
                <w:sz w:val="22"/>
                <w:szCs w:val="22"/>
              </w:rPr>
              <w:t>tandardu 6.5-6.6</w:t>
            </w:r>
            <w:r>
              <w:rPr>
                <w:sz w:val="22"/>
                <w:szCs w:val="22"/>
              </w:rPr>
              <w:t xml:space="preserve"> je přehled odborníků z praxe uveden v samostatné tabulce.</w:t>
            </w:r>
          </w:p>
          <w:p w14:paraId="5EC63857" w14:textId="6CAD446D" w:rsidR="002B5F7F" w:rsidRPr="002B5F7F" w:rsidRDefault="002B5F7F" w:rsidP="008F33C3">
            <w:pPr>
              <w:pStyle w:val="Default"/>
              <w:spacing w:after="120"/>
              <w:rPr>
                <w:b/>
                <w:bCs/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 xml:space="preserve">Bylo prověřeno a upraveno odborné působení </w:t>
            </w:r>
            <w:r>
              <w:rPr>
                <w:sz w:val="22"/>
                <w:szCs w:val="22"/>
              </w:rPr>
              <w:t>AP.</w:t>
            </w:r>
          </w:p>
          <w:p w14:paraId="2D06115F" w14:textId="77777777" w:rsidR="00CF3194" w:rsidRDefault="008F33C3" w:rsidP="003F2668">
            <w:pPr>
              <w:pStyle w:val="Default"/>
              <w:spacing w:after="120"/>
              <w:jc w:val="both"/>
              <w:rPr>
                <w:rFonts w:eastAsia="Times New Roman"/>
                <w:color w:val="auto"/>
                <w:sz w:val="22"/>
                <w:szCs w:val="22"/>
                <w:lang w:eastAsia="cs-CZ"/>
              </w:rPr>
            </w:pPr>
            <w:r w:rsidRPr="00FE2C93">
              <w:rPr>
                <w:sz w:val="22"/>
                <w:szCs w:val="22"/>
              </w:rPr>
              <w:t>P</w:t>
            </w:r>
            <w:r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očty předmětů s maximem stanoveným ve vnitřní normě Standardy studijních programů 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UTB </w:t>
            </w:r>
            <w:r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byly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prověřeny </w:t>
            </w:r>
            <w:r w:rsidR="003F2668"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a </w:t>
            </w:r>
            <w:r w:rsidR="00124C31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opraveny, </w:t>
            </w:r>
            <w:r w:rsidR="003F2668"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jsou v souladu s uvedenou vnitřní normo</w:t>
            </w:r>
            <w:r w:rsidR="003F2668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u. </w:t>
            </w:r>
          </w:p>
          <w:p w14:paraId="07F7350B" w14:textId="1C942F8A" w:rsidR="00365FDD" w:rsidRDefault="00360629" w:rsidP="003F2668">
            <w:pPr>
              <w:pStyle w:val="Default"/>
              <w:spacing w:after="120"/>
              <w:jc w:val="both"/>
              <w:rPr>
                <w:rFonts w:eastAsia="Times New Roman"/>
                <w:color w:val="auto"/>
                <w:sz w:val="22"/>
                <w:szCs w:val="22"/>
                <w:lang w:eastAsia="cs-CZ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U </w:t>
            </w:r>
            <w:r w:rsidR="00F01F9A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předmětu Klauzurní práce 1-5, který je společný pro všechny specializace</w:t>
            </w:r>
            <w:r w:rsidR="00037F9C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a </w:t>
            </w:r>
            <w:r w:rsidR="00CF3194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má</w:t>
            </w:r>
            <w:r w:rsidR="00037F9C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zásadní roli pro profil absolventa</w:t>
            </w:r>
            <w:r w:rsidR="002F78FB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,</w:t>
            </w:r>
            <w:r w:rsidR="00F01F9A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došlo </w:t>
            </w:r>
            <w:r w:rsidR="009276FA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na základě doporučení </w:t>
            </w:r>
            <w:r w:rsidR="006C1044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KR </w:t>
            </w:r>
            <w:r w:rsidR="009276FA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ke změně garanta předmětu</w:t>
            </w:r>
            <w:r w:rsidR="00F80808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</w:t>
            </w:r>
            <w:r w:rsidR="0078355B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(</w:t>
            </w:r>
            <w:r w:rsidR="00F80808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doc. Nog</w:t>
            </w:r>
            <w:r w:rsidR="009C2D68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a</w:t>
            </w:r>
            <w:r w:rsidR="00B671E7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za </w:t>
            </w:r>
            <w:r w:rsidR="0078355B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Dr. Stránsk</w:t>
            </w:r>
            <w:r w:rsidR="00B671E7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ého</w:t>
            </w:r>
            <w:r w:rsidR="0078355B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), </w:t>
            </w:r>
            <w:r w:rsidR="0055341C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a tím </w:t>
            </w:r>
            <w:r w:rsidR="0078355B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k </w:t>
            </w:r>
            <w:r w:rsidR="0055341C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vyvážení maximálního počtu předmětů</w:t>
            </w:r>
            <w:r w:rsidR="00766AF5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a současně zvýšení podílu </w:t>
            </w:r>
            <w:r w:rsidR="00B671E7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garanta SP </w:t>
            </w:r>
            <w:r w:rsidR="00766AF5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na výuce</w:t>
            </w:r>
            <w:r w:rsidR="009276FA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. </w:t>
            </w:r>
          </w:p>
          <w:p w14:paraId="41939800" w14:textId="17E40301" w:rsidR="005056D0" w:rsidRPr="00CF3194" w:rsidRDefault="003F2668" w:rsidP="003F2668">
            <w:pPr>
              <w:pStyle w:val="Default"/>
              <w:spacing w:after="120"/>
              <w:jc w:val="both"/>
              <w:rPr>
                <w:rFonts w:eastAsia="Times New Roman"/>
                <w:color w:val="auto"/>
                <w:sz w:val="22"/>
                <w:szCs w:val="22"/>
                <w:lang w:eastAsia="cs-CZ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T</w:t>
            </w:r>
            <w:r w:rsidR="004C4BB1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vůrčí činnost (u odborníků z praxe zaměstnavatel a zastávané pozice) doplněna.</w:t>
            </w:r>
          </w:p>
        </w:tc>
      </w:tr>
      <w:tr w:rsidR="00AF5797" w:rsidRPr="00FE2C93" w14:paraId="040A6CF0" w14:textId="77777777" w:rsidTr="00BC3F62">
        <w:tc>
          <w:tcPr>
            <w:tcW w:w="9062" w:type="dxa"/>
            <w:shd w:val="clear" w:color="auto" w:fill="auto"/>
          </w:tcPr>
          <w:p w14:paraId="26D2E791" w14:textId="264519B0" w:rsidR="00AF5797" w:rsidRPr="00C65CD8" w:rsidRDefault="00BA4FE3" w:rsidP="00C65CD8">
            <w:pPr>
              <w:pStyle w:val="Zkladntext"/>
              <w:numPr>
                <w:ilvl w:val="0"/>
                <w:numId w:val="9"/>
              </w:numPr>
              <w:tabs>
                <w:tab w:val="left" w:pos="142"/>
              </w:tabs>
              <w:spacing w:before="120" w:after="120"/>
              <w:ind w:left="714" w:hanging="357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FE2C93">
              <w:rPr>
                <w:b w:val="0"/>
                <w:bCs w:val="0"/>
                <w:color w:val="000000"/>
                <w:sz w:val="22"/>
                <w:szCs w:val="22"/>
              </w:rPr>
              <w:t>Prověřit úplnost vyplnění karet C-I.</w:t>
            </w:r>
          </w:p>
        </w:tc>
      </w:tr>
      <w:tr w:rsidR="00AF5797" w:rsidRPr="00FE2C93" w14:paraId="257C8AA2" w14:textId="77777777" w:rsidTr="00A24331">
        <w:tc>
          <w:tcPr>
            <w:tcW w:w="9062" w:type="dxa"/>
            <w:shd w:val="clear" w:color="auto" w:fill="BDD6EE" w:themeFill="accent1" w:themeFillTint="66"/>
          </w:tcPr>
          <w:p w14:paraId="1F01DCB3" w14:textId="574D8487" w:rsidR="00AF5797" w:rsidRPr="00FE2C93" w:rsidRDefault="00BA4FE3" w:rsidP="00432D50">
            <w:pPr>
              <w:pStyle w:val="Default"/>
              <w:spacing w:before="120"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 xml:space="preserve">ZKONTROLOVÁNO a OPRAVENO </w:t>
            </w:r>
          </w:p>
        </w:tc>
      </w:tr>
      <w:tr w:rsidR="00AF5797" w:rsidRPr="00FE2C93" w14:paraId="4BEE95D5" w14:textId="77777777" w:rsidTr="00BC3F62">
        <w:tc>
          <w:tcPr>
            <w:tcW w:w="9062" w:type="dxa"/>
            <w:shd w:val="clear" w:color="auto" w:fill="auto"/>
          </w:tcPr>
          <w:p w14:paraId="5D602169" w14:textId="63D25648" w:rsidR="00365FE7" w:rsidRPr="00014AFA" w:rsidRDefault="00365FE7" w:rsidP="00014AFA">
            <w:pPr>
              <w:pStyle w:val="Default"/>
              <w:numPr>
                <w:ilvl w:val="0"/>
                <w:numId w:val="9"/>
              </w:numPr>
              <w:spacing w:before="120" w:after="120"/>
              <w:ind w:left="714" w:hanging="357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Aktualizovat kartu C-I garanta SP.</w:t>
            </w:r>
          </w:p>
        </w:tc>
      </w:tr>
      <w:tr w:rsidR="00AF5797" w:rsidRPr="00FE2C93" w14:paraId="27B2E23B" w14:textId="77777777" w:rsidTr="00490687">
        <w:tc>
          <w:tcPr>
            <w:tcW w:w="9062" w:type="dxa"/>
            <w:shd w:val="clear" w:color="auto" w:fill="BDD6EE" w:themeFill="accent1" w:themeFillTint="66"/>
          </w:tcPr>
          <w:p w14:paraId="0B21B895" w14:textId="19C7F4AF" w:rsidR="00F5095E" w:rsidRPr="00FE2C93" w:rsidRDefault="00365FE7" w:rsidP="00666993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Karta garanta studijního programu je vložena do akred</w:t>
            </w:r>
            <w:r w:rsidR="00E0262B" w:rsidRPr="00FE2C93">
              <w:rPr>
                <w:sz w:val="22"/>
                <w:szCs w:val="22"/>
              </w:rPr>
              <w:t>itačního spisu dvakrát, jednou je doc. Pavel Noga uveden jako garant specializace</w:t>
            </w:r>
            <w:r w:rsidR="002407C4" w:rsidRPr="00FE2C93">
              <w:rPr>
                <w:sz w:val="22"/>
                <w:szCs w:val="22"/>
              </w:rPr>
              <w:t>,</w:t>
            </w:r>
            <w:r w:rsidR="0087281A" w:rsidRPr="00FE2C93">
              <w:rPr>
                <w:sz w:val="22"/>
                <w:szCs w:val="22"/>
              </w:rPr>
              <w:t xml:space="preserve"> stejně jako ostatní garanti specializací</w:t>
            </w:r>
            <w:r w:rsidR="002407C4" w:rsidRPr="00FE2C93">
              <w:rPr>
                <w:sz w:val="22"/>
                <w:szCs w:val="22"/>
              </w:rPr>
              <w:t>,</w:t>
            </w:r>
            <w:r w:rsidR="00E0262B" w:rsidRPr="00FE2C93">
              <w:rPr>
                <w:sz w:val="22"/>
                <w:szCs w:val="22"/>
              </w:rPr>
              <w:t xml:space="preserve"> a v příloze </w:t>
            </w:r>
            <w:r w:rsidR="005F6878" w:rsidRPr="00FE2C93">
              <w:rPr>
                <w:sz w:val="22"/>
                <w:szCs w:val="22"/>
              </w:rPr>
              <w:t xml:space="preserve">jako garant studijního programu. </w:t>
            </w:r>
          </w:p>
        </w:tc>
      </w:tr>
      <w:tr w:rsidR="00AF5797" w:rsidRPr="00FE2C93" w14:paraId="3231AB3B" w14:textId="77777777" w:rsidTr="00BC3F62">
        <w:tc>
          <w:tcPr>
            <w:tcW w:w="9062" w:type="dxa"/>
            <w:shd w:val="clear" w:color="auto" w:fill="auto"/>
          </w:tcPr>
          <w:p w14:paraId="5F8CA8B9" w14:textId="1B13D244" w:rsidR="00AF5797" w:rsidRPr="00FE2C93" w:rsidRDefault="00EC66F2" w:rsidP="00120F28">
            <w:pPr>
              <w:pStyle w:val="Default"/>
              <w:numPr>
                <w:ilvl w:val="0"/>
                <w:numId w:val="9"/>
              </w:numPr>
              <w:tabs>
                <w:tab w:val="left" w:pos="1050"/>
              </w:tabs>
              <w:spacing w:before="120" w:after="120"/>
              <w:ind w:left="714" w:hanging="357"/>
              <w:rPr>
                <w:sz w:val="22"/>
                <w:szCs w:val="22"/>
              </w:rPr>
            </w:pPr>
            <w:r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Prověřit u karet C-I ohlasy publikací. </w:t>
            </w:r>
          </w:p>
        </w:tc>
      </w:tr>
      <w:tr w:rsidR="00AF5797" w:rsidRPr="00FE2C93" w14:paraId="358E4EA2" w14:textId="77777777" w:rsidTr="00F91ADE">
        <w:tc>
          <w:tcPr>
            <w:tcW w:w="9062" w:type="dxa"/>
            <w:shd w:val="clear" w:color="auto" w:fill="BDD6EE" w:themeFill="accent1" w:themeFillTint="66"/>
          </w:tcPr>
          <w:p w14:paraId="6EC8B567" w14:textId="77777777" w:rsidR="00AF5797" w:rsidRPr="00FE2C93" w:rsidRDefault="00A84E7F" w:rsidP="00120F28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PROVĚŘENO</w:t>
            </w:r>
          </w:p>
          <w:p w14:paraId="539C7DAE" w14:textId="3857FFD4" w:rsidR="0034483E" w:rsidRPr="00FE2C93" w:rsidRDefault="00E02E09" w:rsidP="00120F28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 xml:space="preserve">Souhrnný H-index zaznamenaný ve Web </w:t>
            </w:r>
            <w:proofErr w:type="spellStart"/>
            <w:r w:rsidRPr="00FE2C93">
              <w:rPr>
                <w:sz w:val="22"/>
                <w:szCs w:val="22"/>
              </w:rPr>
              <w:t>of</w:t>
            </w:r>
            <w:proofErr w:type="spellEnd"/>
            <w:r w:rsidRPr="00FE2C93">
              <w:rPr>
                <w:sz w:val="22"/>
                <w:szCs w:val="22"/>
              </w:rPr>
              <w:t xml:space="preserve"> Science anebo v</w:t>
            </w:r>
            <w:r w:rsidR="004B34CC" w:rsidRPr="00FE2C93">
              <w:rPr>
                <w:sz w:val="22"/>
                <w:szCs w:val="22"/>
              </w:rPr>
              <w:t> </w:t>
            </w:r>
            <w:proofErr w:type="spellStart"/>
            <w:r w:rsidRPr="00FE2C93">
              <w:rPr>
                <w:sz w:val="22"/>
                <w:szCs w:val="22"/>
              </w:rPr>
              <w:t>Sc</w:t>
            </w:r>
            <w:r w:rsidR="004B34CC" w:rsidRPr="00FE2C93">
              <w:rPr>
                <w:sz w:val="22"/>
                <w:szCs w:val="22"/>
              </w:rPr>
              <w:t>o</w:t>
            </w:r>
            <w:r w:rsidRPr="00FE2C93">
              <w:rPr>
                <w:sz w:val="22"/>
                <w:szCs w:val="22"/>
              </w:rPr>
              <w:t>pus</w:t>
            </w:r>
            <w:proofErr w:type="spellEnd"/>
            <w:r w:rsidR="004B34CC" w:rsidRPr="00FE2C93">
              <w:rPr>
                <w:sz w:val="22"/>
                <w:szCs w:val="22"/>
              </w:rPr>
              <w:t xml:space="preserve"> není </w:t>
            </w:r>
            <w:r w:rsidR="00392096" w:rsidRPr="00FE2C93">
              <w:rPr>
                <w:sz w:val="22"/>
                <w:szCs w:val="22"/>
              </w:rPr>
              <w:t>u vyučující</w:t>
            </w:r>
            <w:r w:rsidR="00120F28">
              <w:rPr>
                <w:sz w:val="22"/>
                <w:szCs w:val="22"/>
              </w:rPr>
              <w:t>c</w:t>
            </w:r>
            <w:r w:rsidR="00392096" w:rsidRPr="00FE2C93">
              <w:rPr>
                <w:sz w:val="22"/>
                <w:szCs w:val="22"/>
              </w:rPr>
              <w:t xml:space="preserve">h </w:t>
            </w:r>
            <w:r w:rsidR="004B34CC" w:rsidRPr="00FE2C93">
              <w:rPr>
                <w:sz w:val="22"/>
                <w:szCs w:val="22"/>
              </w:rPr>
              <w:t>v</w:t>
            </w:r>
            <w:r w:rsidR="006C3129" w:rsidRPr="00FE2C93">
              <w:rPr>
                <w:sz w:val="22"/>
                <w:szCs w:val="22"/>
              </w:rPr>
              <w:t> </w:t>
            </w:r>
            <w:r w:rsidR="0034483E" w:rsidRPr="00FE2C93">
              <w:rPr>
                <w:sz w:val="22"/>
                <w:szCs w:val="22"/>
              </w:rPr>
              <w:t>obla</w:t>
            </w:r>
            <w:r w:rsidR="006C3129" w:rsidRPr="00FE2C93">
              <w:rPr>
                <w:sz w:val="22"/>
                <w:szCs w:val="22"/>
              </w:rPr>
              <w:t>sti vzdělávání Umění</w:t>
            </w:r>
            <w:r w:rsidR="004B34CC" w:rsidRPr="00FE2C93">
              <w:rPr>
                <w:sz w:val="22"/>
                <w:szCs w:val="22"/>
              </w:rPr>
              <w:t xml:space="preserve"> relevantní</w:t>
            </w:r>
            <w:r w:rsidR="00392096" w:rsidRPr="00FE2C93">
              <w:rPr>
                <w:sz w:val="22"/>
                <w:szCs w:val="22"/>
              </w:rPr>
              <w:t xml:space="preserve">. </w:t>
            </w:r>
            <w:r w:rsidR="006C3129" w:rsidRPr="00FE2C93">
              <w:rPr>
                <w:sz w:val="22"/>
                <w:szCs w:val="22"/>
              </w:rPr>
              <w:t xml:space="preserve"> </w:t>
            </w:r>
          </w:p>
        </w:tc>
      </w:tr>
      <w:tr w:rsidR="00BC3F62" w:rsidRPr="00FE2C93" w14:paraId="0E1480C9" w14:textId="77777777" w:rsidTr="00BC3F62">
        <w:tc>
          <w:tcPr>
            <w:tcW w:w="9062" w:type="dxa"/>
            <w:shd w:val="clear" w:color="auto" w:fill="auto"/>
          </w:tcPr>
          <w:p w14:paraId="57630DC7" w14:textId="06735EC4" w:rsidR="00BC3F62" w:rsidRPr="00FE2C93" w:rsidRDefault="0056068D" w:rsidP="000D2BD1">
            <w:pPr>
              <w:pStyle w:val="Default"/>
              <w:numPr>
                <w:ilvl w:val="0"/>
                <w:numId w:val="9"/>
              </w:numPr>
              <w:spacing w:before="120" w:after="120"/>
              <w:ind w:left="714" w:hanging="357"/>
              <w:jc w:val="both"/>
              <w:rPr>
                <w:sz w:val="22"/>
                <w:szCs w:val="22"/>
              </w:rPr>
            </w:pPr>
            <w:r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lastRenderedPageBreak/>
              <w:t>Zvážit do budoucna rozšíření struktury pracovníků podílejících se na realizaci SP o zahraniční pracovníky mimo Slovenskou republiku.</w:t>
            </w:r>
          </w:p>
        </w:tc>
      </w:tr>
      <w:tr w:rsidR="00BC3F62" w:rsidRPr="00FE2C93" w14:paraId="3F9B6016" w14:textId="77777777" w:rsidTr="00B742CA">
        <w:tc>
          <w:tcPr>
            <w:tcW w:w="9062" w:type="dxa"/>
            <w:shd w:val="clear" w:color="auto" w:fill="BDD6EE" w:themeFill="accent1" w:themeFillTint="66"/>
          </w:tcPr>
          <w:p w14:paraId="045EB03A" w14:textId="04212F0F" w:rsidR="00BC3F62" w:rsidRPr="00FE2C93" w:rsidRDefault="005C4B8C" w:rsidP="000D2BD1">
            <w:pPr>
              <w:pStyle w:val="Default"/>
              <w:spacing w:before="120"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Přehled zahraničních pracovníků podílejících se n</w:t>
            </w:r>
            <w:r w:rsidR="00923B5B" w:rsidRPr="00FE2C93">
              <w:rPr>
                <w:sz w:val="22"/>
                <w:szCs w:val="22"/>
              </w:rPr>
              <w:t>a realizaci SP</w:t>
            </w:r>
            <w:r w:rsidR="002267F2" w:rsidRPr="00FE2C93">
              <w:rPr>
                <w:sz w:val="22"/>
                <w:szCs w:val="22"/>
              </w:rPr>
              <w:t xml:space="preserve"> v letech 2017</w:t>
            </w:r>
            <w:r w:rsidR="00F154C5">
              <w:rPr>
                <w:sz w:val="22"/>
                <w:szCs w:val="22"/>
              </w:rPr>
              <w:t>-</w:t>
            </w:r>
            <w:r w:rsidR="002267F2" w:rsidRPr="00FE2C93">
              <w:rPr>
                <w:sz w:val="22"/>
                <w:szCs w:val="22"/>
              </w:rPr>
              <w:t>2022</w:t>
            </w:r>
            <w:r w:rsidR="00923B5B" w:rsidRPr="00FE2C93">
              <w:rPr>
                <w:sz w:val="22"/>
                <w:szCs w:val="22"/>
              </w:rPr>
              <w:t xml:space="preserve"> je uveden v SZ </w:t>
            </w:r>
            <w:r w:rsidR="00F154C5">
              <w:rPr>
                <w:sz w:val="22"/>
                <w:szCs w:val="22"/>
              </w:rPr>
              <w:t>s</w:t>
            </w:r>
            <w:r w:rsidR="00923B5B" w:rsidRPr="00FE2C93">
              <w:rPr>
                <w:sz w:val="22"/>
                <w:szCs w:val="22"/>
              </w:rPr>
              <w:t>tandard</w:t>
            </w:r>
            <w:r w:rsidR="00257A17" w:rsidRPr="00FE2C93">
              <w:rPr>
                <w:sz w:val="22"/>
                <w:szCs w:val="22"/>
              </w:rPr>
              <w:t xml:space="preserve"> 2.3</w:t>
            </w:r>
            <w:r w:rsidR="002267F2" w:rsidRPr="00FE2C93">
              <w:rPr>
                <w:sz w:val="22"/>
                <w:szCs w:val="22"/>
              </w:rPr>
              <w:t xml:space="preserve">. </w:t>
            </w:r>
          </w:p>
        </w:tc>
      </w:tr>
      <w:tr w:rsidR="00BC3F62" w:rsidRPr="00FE2C93" w14:paraId="016A37D3" w14:textId="77777777" w:rsidTr="00BC3F62">
        <w:tc>
          <w:tcPr>
            <w:tcW w:w="9062" w:type="dxa"/>
            <w:shd w:val="clear" w:color="auto" w:fill="auto"/>
          </w:tcPr>
          <w:p w14:paraId="298F8190" w14:textId="77D1CF12" w:rsidR="00BC3F62" w:rsidRPr="00FE2C93" w:rsidRDefault="00021C58" w:rsidP="00B23CF9">
            <w:pPr>
              <w:pStyle w:val="Default"/>
              <w:numPr>
                <w:ilvl w:val="0"/>
                <w:numId w:val="9"/>
              </w:numPr>
              <w:spacing w:before="120" w:after="120"/>
              <w:ind w:left="714" w:hanging="357"/>
              <w:rPr>
                <w:sz w:val="22"/>
                <w:szCs w:val="22"/>
              </w:rPr>
            </w:pPr>
            <w:r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V části E u standardu 1.5 doplnit SR 13/2022, u standardu 6.4, 6.9 a 6.10 okomentovat garanci 2 předmětů externími pracovníky.</w:t>
            </w:r>
          </w:p>
        </w:tc>
      </w:tr>
      <w:tr w:rsidR="00BC3F62" w:rsidRPr="00FE2C93" w14:paraId="5A336283" w14:textId="77777777" w:rsidTr="00663856">
        <w:tc>
          <w:tcPr>
            <w:tcW w:w="9062" w:type="dxa"/>
            <w:shd w:val="clear" w:color="auto" w:fill="BDD6EE" w:themeFill="accent1" w:themeFillTint="66"/>
          </w:tcPr>
          <w:p w14:paraId="62EC4A34" w14:textId="6FEAB9EC" w:rsidR="00BC3F62" w:rsidRPr="00FE2C93" w:rsidRDefault="00607ACD" w:rsidP="00BC1C75">
            <w:pPr>
              <w:pStyle w:val="Default"/>
              <w:shd w:val="clear" w:color="auto" w:fill="BDD6EE" w:themeFill="accent1" w:themeFillTint="66"/>
              <w:spacing w:before="120"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DOPLNĚNO</w:t>
            </w:r>
          </w:p>
          <w:p w14:paraId="15CE55DD" w14:textId="77777777" w:rsidR="00663856" w:rsidRPr="00FE2C93" w:rsidRDefault="00F02A43" w:rsidP="0016495D">
            <w:pPr>
              <w:pStyle w:val="Default"/>
              <w:shd w:val="clear" w:color="auto" w:fill="BDD6EE" w:themeFill="accent1" w:themeFillTint="66"/>
              <w:spacing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 xml:space="preserve">SR 13/2022 </w:t>
            </w:r>
            <w:r w:rsidR="00663856" w:rsidRPr="00FE2C93">
              <w:rPr>
                <w:sz w:val="22"/>
                <w:szCs w:val="22"/>
              </w:rPr>
              <w:t xml:space="preserve">doplněna. </w:t>
            </w:r>
          </w:p>
          <w:p w14:paraId="1DE7A1B5" w14:textId="0442AAB0" w:rsidR="00F55FB3" w:rsidRPr="00FE2C93" w:rsidRDefault="004E1F1A" w:rsidP="00A06152">
            <w:pPr>
              <w:pStyle w:val="Default"/>
              <w:shd w:val="clear" w:color="auto" w:fill="BDD6EE" w:themeFill="accent1" w:themeFillTint="66"/>
              <w:spacing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V kartě C-</w:t>
            </w:r>
            <w:proofErr w:type="spellStart"/>
            <w:r w:rsidRPr="00FE2C93">
              <w:rPr>
                <w:sz w:val="22"/>
                <w:szCs w:val="22"/>
              </w:rPr>
              <w:t>I</w:t>
            </w:r>
            <w:r w:rsidR="00663856" w:rsidRPr="00FE2C93">
              <w:rPr>
                <w:sz w:val="22"/>
                <w:szCs w:val="22"/>
              </w:rPr>
              <w:t>a</w:t>
            </w:r>
            <w:proofErr w:type="spellEnd"/>
            <w:r w:rsidRPr="00FE2C93">
              <w:rPr>
                <w:sz w:val="22"/>
                <w:szCs w:val="22"/>
              </w:rPr>
              <w:t xml:space="preserve"> – Přehled vyučujících je u </w:t>
            </w:r>
            <w:r w:rsidR="0011181D" w:rsidRPr="00FE2C93">
              <w:rPr>
                <w:sz w:val="22"/>
                <w:szCs w:val="22"/>
              </w:rPr>
              <w:t>obou externích pracovníků uvedeno</w:t>
            </w:r>
            <w:r w:rsidR="00D879CB" w:rsidRPr="00FE2C93">
              <w:rPr>
                <w:sz w:val="22"/>
                <w:szCs w:val="22"/>
              </w:rPr>
              <w:t>, že budou přijati</w:t>
            </w:r>
            <w:r w:rsidR="00D63740" w:rsidRPr="00FE2C93">
              <w:rPr>
                <w:sz w:val="22"/>
                <w:szCs w:val="22"/>
              </w:rPr>
              <w:t xml:space="preserve"> do</w:t>
            </w:r>
            <w:r w:rsidR="00A06152">
              <w:rPr>
                <w:sz w:val="22"/>
                <w:szCs w:val="22"/>
              </w:rPr>
              <w:t xml:space="preserve"> </w:t>
            </w:r>
            <w:r w:rsidR="00D63740" w:rsidRPr="00FE2C93">
              <w:rPr>
                <w:sz w:val="22"/>
                <w:szCs w:val="22"/>
              </w:rPr>
              <w:t>pracovního poměru s úvazkem 1,0.</w:t>
            </w:r>
          </w:p>
        </w:tc>
      </w:tr>
      <w:tr w:rsidR="003146FA" w:rsidRPr="00FE2C93" w14:paraId="1655F8BE" w14:textId="77777777" w:rsidTr="003146FA">
        <w:tc>
          <w:tcPr>
            <w:tcW w:w="9062" w:type="dxa"/>
            <w:shd w:val="clear" w:color="auto" w:fill="auto"/>
          </w:tcPr>
          <w:p w14:paraId="213200D0" w14:textId="224DEB25" w:rsidR="003146FA" w:rsidRPr="00FE2C93" w:rsidRDefault="00A5774E" w:rsidP="001F31B4">
            <w:pPr>
              <w:pStyle w:val="Default"/>
              <w:numPr>
                <w:ilvl w:val="0"/>
                <w:numId w:val="9"/>
              </w:numPr>
              <w:spacing w:before="120" w:after="120"/>
              <w:ind w:left="714" w:hanging="357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 xml:space="preserve">Deklarovat v sebehodnotící zprávě, že garanti studijních předmětů budou působit na vysoké škole na základě </w:t>
            </w:r>
            <w:r w:rsidR="0000260C">
              <w:rPr>
                <w:sz w:val="22"/>
                <w:szCs w:val="22"/>
              </w:rPr>
              <w:t>PP</w:t>
            </w:r>
            <w:r w:rsidRPr="00FE2C93">
              <w:rPr>
                <w:sz w:val="22"/>
                <w:szCs w:val="22"/>
              </w:rPr>
              <w:t xml:space="preserve"> a nikoliv na základě DPP či DPČ.</w:t>
            </w:r>
          </w:p>
        </w:tc>
      </w:tr>
      <w:tr w:rsidR="003146FA" w:rsidRPr="00FE2C93" w14:paraId="1497DC59" w14:textId="77777777" w:rsidTr="00663856">
        <w:tc>
          <w:tcPr>
            <w:tcW w:w="9062" w:type="dxa"/>
            <w:shd w:val="clear" w:color="auto" w:fill="BDD6EE" w:themeFill="accent1" w:themeFillTint="66"/>
          </w:tcPr>
          <w:p w14:paraId="1FB8EE3A" w14:textId="6C153D2F" w:rsidR="003146FA" w:rsidRPr="00FE2C93" w:rsidRDefault="006309AB" w:rsidP="00CA5051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 tabulky</w:t>
            </w:r>
            <w:r w:rsidR="000039DF">
              <w:rPr>
                <w:sz w:val="22"/>
                <w:szCs w:val="22"/>
              </w:rPr>
              <w:t xml:space="preserve"> C-</w:t>
            </w:r>
            <w:proofErr w:type="spellStart"/>
            <w:r w:rsidR="000039DF">
              <w:rPr>
                <w:sz w:val="22"/>
                <w:szCs w:val="22"/>
              </w:rPr>
              <w:t>Ia</w:t>
            </w:r>
            <w:proofErr w:type="spellEnd"/>
            <w:r w:rsidR="000039DF">
              <w:rPr>
                <w:sz w:val="22"/>
                <w:szCs w:val="22"/>
              </w:rPr>
              <w:t xml:space="preserve"> </w:t>
            </w:r>
            <w:r w:rsidR="00A5774E" w:rsidRPr="00FE2C93">
              <w:rPr>
                <w:sz w:val="22"/>
                <w:szCs w:val="22"/>
              </w:rPr>
              <w:t>akreditačního spisu</w:t>
            </w:r>
            <w:r w:rsidR="001B5481">
              <w:rPr>
                <w:sz w:val="22"/>
                <w:szCs w:val="22"/>
              </w:rPr>
              <w:t xml:space="preserve"> byl doplněn seznam pedagogů, </w:t>
            </w:r>
            <w:r w:rsidR="00427A72">
              <w:rPr>
                <w:sz w:val="22"/>
                <w:szCs w:val="22"/>
              </w:rPr>
              <w:t xml:space="preserve">se </w:t>
            </w:r>
            <w:r w:rsidR="001B5481">
              <w:rPr>
                <w:sz w:val="22"/>
                <w:szCs w:val="22"/>
              </w:rPr>
              <w:t>kterým</w:t>
            </w:r>
            <w:r w:rsidR="00427A72">
              <w:rPr>
                <w:sz w:val="22"/>
                <w:szCs w:val="22"/>
              </w:rPr>
              <w:t>i</w:t>
            </w:r>
            <w:r w:rsidR="001B5481">
              <w:rPr>
                <w:sz w:val="22"/>
                <w:szCs w:val="22"/>
              </w:rPr>
              <w:t xml:space="preserve"> bude</w:t>
            </w:r>
            <w:r w:rsidR="00A5774E" w:rsidRPr="00FE2C93">
              <w:rPr>
                <w:sz w:val="22"/>
                <w:szCs w:val="22"/>
              </w:rPr>
              <w:t xml:space="preserve"> </w:t>
            </w:r>
            <w:r w:rsidR="00427A72">
              <w:rPr>
                <w:sz w:val="22"/>
                <w:szCs w:val="22"/>
              </w:rPr>
              <w:t xml:space="preserve">uzavřen pracovní poměr </w:t>
            </w:r>
            <w:r w:rsidR="000A3F3D">
              <w:rPr>
                <w:sz w:val="22"/>
                <w:szCs w:val="22"/>
              </w:rPr>
              <w:t xml:space="preserve">nebo </w:t>
            </w:r>
            <w:r w:rsidR="00ED31F0">
              <w:rPr>
                <w:sz w:val="22"/>
                <w:szCs w:val="22"/>
              </w:rPr>
              <w:t>pracovní smlouva prodloužena</w:t>
            </w:r>
            <w:r w:rsidR="000A3F3D">
              <w:rPr>
                <w:sz w:val="22"/>
                <w:szCs w:val="22"/>
              </w:rPr>
              <w:t xml:space="preserve">. </w:t>
            </w:r>
          </w:p>
        </w:tc>
      </w:tr>
    </w:tbl>
    <w:p w14:paraId="334FA772" w14:textId="77777777" w:rsidR="00317543" w:rsidRPr="00FE2C93" w:rsidRDefault="00317543">
      <w:pPr>
        <w:rPr>
          <w:sz w:val="22"/>
          <w:szCs w:val="22"/>
        </w:rPr>
      </w:pPr>
    </w:p>
    <w:p w14:paraId="1808F87E" w14:textId="77777777" w:rsidR="00317543" w:rsidRPr="00FE2C93" w:rsidRDefault="00317543">
      <w:pPr>
        <w:rPr>
          <w:sz w:val="22"/>
          <w:szCs w:val="22"/>
        </w:rPr>
      </w:pPr>
    </w:p>
    <w:p w14:paraId="26AA53CC" w14:textId="77777777" w:rsidR="00317543" w:rsidRPr="00FE2C93" w:rsidRDefault="00317543">
      <w:pPr>
        <w:rPr>
          <w:sz w:val="22"/>
          <w:szCs w:val="22"/>
        </w:rPr>
      </w:pPr>
    </w:p>
    <w:p w14:paraId="35127002" w14:textId="77777777" w:rsidR="00CA5051" w:rsidRDefault="00CA5051">
      <w:pPr>
        <w:spacing w:after="160" w:line="259" w:lineRule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br w:type="page"/>
      </w:r>
    </w:p>
    <w:p w14:paraId="6F5D8BE7" w14:textId="44275C73" w:rsidR="00317543" w:rsidRPr="00FE2C93" w:rsidRDefault="00317543" w:rsidP="00317543">
      <w:pPr>
        <w:pStyle w:val="Default"/>
        <w:jc w:val="both"/>
        <w:rPr>
          <w:b/>
          <w:bCs/>
          <w:sz w:val="22"/>
          <w:szCs w:val="22"/>
        </w:rPr>
      </w:pPr>
      <w:r w:rsidRPr="00FE2C93">
        <w:rPr>
          <w:b/>
          <w:bCs/>
          <w:sz w:val="22"/>
          <w:szCs w:val="22"/>
        </w:rPr>
        <w:lastRenderedPageBreak/>
        <w:t xml:space="preserve">Usnesení č. </w:t>
      </w:r>
      <w:r w:rsidR="002F7728" w:rsidRPr="00FE2C93">
        <w:rPr>
          <w:b/>
          <w:bCs/>
          <w:sz w:val="22"/>
          <w:szCs w:val="22"/>
        </w:rPr>
        <w:t>9</w:t>
      </w:r>
      <w:r w:rsidRPr="00FE2C93">
        <w:rPr>
          <w:b/>
          <w:bCs/>
          <w:sz w:val="22"/>
          <w:szCs w:val="22"/>
        </w:rPr>
        <w:t>/kh29:</w:t>
      </w:r>
    </w:p>
    <w:p w14:paraId="7DD50970" w14:textId="77777777" w:rsidR="00C32B71" w:rsidRPr="00FE2C93" w:rsidRDefault="00C32B71" w:rsidP="00C32B71">
      <w:pPr>
        <w:pStyle w:val="Zkladntext"/>
        <w:tabs>
          <w:tab w:val="left" w:pos="142"/>
        </w:tabs>
        <w:jc w:val="both"/>
        <w:rPr>
          <w:b w:val="0"/>
          <w:bCs w:val="0"/>
          <w:sz w:val="22"/>
          <w:szCs w:val="22"/>
        </w:rPr>
      </w:pPr>
      <w:r w:rsidRPr="00FE2C93">
        <w:rPr>
          <w:b w:val="0"/>
          <w:bCs w:val="0"/>
          <w:color w:val="000000"/>
          <w:sz w:val="22"/>
          <w:szCs w:val="22"/>
        </w:rPr>
        <w:t xml:space="preserve">RVH UTB dle článku 24, odstavce 2 Řádu pro tvorbu, schvalování, uskutečňování a změny studijních programů UTB ve Zlíně ze dne 19. 5. 2022, přerušila projednávání návrhu Fakulty multimediálních komunikací UTB ve Zlíně na udělení oprávnění uskutečňovat navazující magisterský studijní program </w:t>
      </w:r>
      <w:r w:rsidRPr="00FE2C93">
        <w:rPr>
          <w:bCs w:val="0"/>
          <w:color w:val="000000"/>
          <w:sz w:val="22"/>
          <w:szCs w:val="22"/>
        </w:rPr>
        <w:t>„Multimédia“</w:t>
      </w:r>
      <w:r w:rsidRPr="00FE2C93">
        <w:rPr>
          <w:b w:val="0"/>
          <w:bCs w:val="0"/>
          <w:color w:val="FF0000"/>
          <w:sz w:val="22"/>
          <w:szCs w:val="22"/>
        </w:rPr>
        <w:t xml:space="preserve"> </w:t>
      </w:r>
      <w:r w:rsidRPr="00FE2C93">
        <w:rPr>
          <w:b w:val="0"/>
          <w:bCs w:val="0"/>
          <w:color w:val="000000"/>
          <w:sz w:val="22"/>
          <w:szCs w:val="22"/>
        </w:rPr>
        <w:t xml:space="preserve">v rámci institucionální akreditace pro oblast vzdělávání Umění </w:t>
      </w:r>
      <w:r w:rsidRPr="00FE2C93">
        <w:rPr>
          <w:b w:val="0"/>
          <w:bCs w:val="0"/>
          <w:sz w:val="22"/>
          <w:szCs w:val="22"/>
        </w:rPr>
        <w:t>a žádá předkladatele o vypořádání následujících připomínek:</w:t>
      </w:r>
    </w:p>
    <w:p w14:paraId="403C72F2" w14:textId="77777777" w:rsidR="00317543" w:rsidRPr="00FE2C93" w:rsidRDefault="00317543" w:rsidP="00317543">
      <w:pPr>
        <w:pStyle w:val="Default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17543" w:rsidRPr="00FE2C93" w14:paraId="6F968FEC" w14:textId="77777777" w:rsidTr="003655AB">
        <w:tc>
          <w:tcPr>
            <w:tcW w:w="9062" w:type="dxa"/>
          </w:tcPr>
          <w:p w14:paraId="725630AF" w14:textId="1AA9F8B7" w:rsidR="00317543" w:rsidRPr="00F923B0" w:rsidRDefault="00317543" w:rsidP="00F923B0">
            <w:pPr>
              <w:pStyle w:val="Zkladntext"/>
              <w:numPr>
                <w:ilvl w:val="0"/>
                <w:numId w:val="13"/>
              </w:numPr>
              <w:tabs>
                <w:tab w:val="left" w:pos="142"/>
              </w:tabs>
              <w:spacing w:before="120" w:after="120"/>
              <w:ind w:left="714" w:hanging="357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FE2C93">
              <w:rPr>
                <w:b w:val="0"/>
                <w:bCs w:val="0"/>
                <w:color w:val="000000"/>
                <w:sz w:val="22"/>
                <w:szCs w:val="22"/>
              </w:rPr>
              <w:t>V části B-</w:t>
            </w:r>
            <w:proofErr w:type="spellStart"/>
            <w:r w:rsidRPr="00FE2C93">
              <w:rPr>
                <w:b w:val="0"/>
                <w:bCs w:val="0"/>
                <w:color w:val="000000"/>
                <w:sz w:val="22"/>
                <w:szCs w:val="22"/>
              </w:rPr>
              <w:t>IIa</w:t>
            </w:r>
            <w:proofErr w:type="spellEnd"/>
            <w:r w:rsidRPr="00FE2C93">
              <w:rPr>
                <w:b w:val="0"/>
                <w:bCs w:val="0"/>
                <w:color w:val="000000"/>
                <w:sz w:val="22"/>
                <w:szCs w:val="22"/>
              </w:rPr>
              <w:t xml:space="preserve"> Součásti SZZ a jejich obsah zkontrolovat a okomentovat vazbu na všechny uvedené předměty ZT a PZ.</w:t>
            </w:r>
          </w:p>
        </w:tc>
      </w:tr>
      <w:tr w:rsidR="00317543" w:rsidRPr="00FE2C93" w14:paraId="32F4EB5F" w14:textId="77777777" w:rsidTr="004D2B88">
        <w:tc>
          <w:tcPr>
            <w:tcW w:w="9062" w:type="dxa"/>
            <w:shd w:val="clear" w:color="auto" w:fill="BDD6EE" w:themeFill="accent1" w:themeFillTint="66"/>
          </w:tcPr>
          <w:p w14:paraId="7E1C55BB" w14:textId="77777777" w:rsidR="00317543" w:rsidRPr="00FE2C93" w:rsidRDefault="00317543" w:rsidP="00F923B0">
            <w:pPr>
              <w:pStyle w:val="Normlnweb"/>
              <w:tabs>
                <w:tab w:val="left" w:pos="142"/>
              </w:tabs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 xml:space="preserve">DOPLNĚNO </w:t>
            </w:r>
          </w:p>
          <w:p w14:paraId="2011D0A9" w14:textId="77777777" w:rsidR="00317543" w:rsidRPr="005F551E" w:rsidRDefault="00317543" w:rsidP="003655AB">
            <w:pPr>
              <w:rPr>
                <w:b/>
                <w:bCs/>
                <w:sz w:val="22"/>
                <w:szCs w:val="22"/>
              </w:rPr>
            </w:pPr>
            <w:r w:rsidRPr="005F551E">
              <w:rPr>
                <w:b/>
                <w:bCs/>
                <w:sz w:val="22"/>
                <w:szCs w:val="22"/>
              </w:rPr>
              <w:t>SZZ se skládá ze dvou částí:</w:t>
            </w:r>
          </w:p>
          <w:p w14:paraId="667EA242" w14:textId="2AFED87C" w:rsidR="00317543" w:rsidRPr="005F551E" w:rsidRDefault="00317543" w:rsidP="003655AB">
            <w:pPr>
              <w:rPr>
                <w:sz w:val="22"/>
                <w:szCs w:val="22"/>
              </w:rPr>
            </w:pPr>
            <w:r w:rsidRPr="005F551E">
              <w:rPr>
                <w:sz w:val="22"/>
                <w:szCs w:val="22"/>
              </w:rPr>
              <w:t xml:space="preserve">1. část: </w:t>
            </w:r>
            <w:r w:rsidR="00CE451A" w:rsidRPr="005F551E">
              <w:rPr>
                <w:sz w:val="22"/>
                <w:szCs w:val="22"/>
              </w:rPr>
              <w:t>zkouška z odborné problematiky související se studovaným programem</w:t>
            </w:r>
            <w:r w:rsidR="00691E45" w:rsidRPr="005F551E">
              <w:rPr>
                <w:sz w:val="22"/>
                <w:szCs w:val="22"/>
              </w:rPr>
              <w:t>/</w:t>
            </w:r>
            <w:r w:rsidR="00CE451A" w:rsidRPr="005F551E">
              <w:rPr>
                <w:sz w:val="22"/>
                <w:szCs w:val="22"/>
              </w:rPr>
              <w:t>specializac</w:t>
            </w:r>
            <w:r w:rsidR="00691E45" w:rsidRPr="005F551E">
              <w:rPr>
                <w:sz w:val="22"/>
                <w:szCs w:val="22"/>
              </w:rPr>
              <w:t>í</w:t>
            </w:r>
            <w:r w:rsidR="00CE451A" w:rsidRPr="005F551E">
              <w:rPr>
                <w:sz w:val="22"/>
                <w:szCs w:val="22"/>
              </w:rPr>
              <w:t xml:space="preserve"> </w:t>
            </w:r>
            <w:r w:rsidR="00673E70" w:rsidRPr="005F551E">
              <w:rPr>
                <w:sz w:val="22"/>
                <w:szCs w:val="22"/>
              </w:rPr>
              <w:br/>
            </w:r>
            <w:r w:rsidR="00CE451A" w:rsidRPr="005F551E">
              <w:rPr>
                <w:sz w:val="22"/>
                <w:szCs w:val="22"/>
              </w:rPr>
              <w:t xml:space="preserve">a zaměřením </w:t>
            </w:r>
            <w:r w:rsidR="001826CB" w:rsidRPr="005F551E">
              <w:rPr>
                <w:sz w:val="22"/>
                <w:szCs w:val="22"/>
              </w:rPr>
              <w:t>diplomové práce</w:t>
            </w:r>
          </w:p>
          <w:p w14:paraId="58E5796B" w14:textId="24ABA11F" w:rsidR="00CE451A" w:rsidRPr="005F551E" w:rsidRDefault="00317543" w:rsidP="00EB0B18">
            <w:pPr>
              <w:spacing w:after="120"/>
              <w:rPr>
                <w:sz w:val="22"/>
                <w:szCs w:val="22"/>
              </w:rPr>
            </w:pPr>
            <w:r w:rsidRPr="005F551E">
              <w:rPr>
                <w:sz w:val="22"/>
                <w:szCs w:val="22"/>
              </w:rPr>
              <w:t xml:space="preserve">2. část: </w:t>
            </w:r>
            <w:r w:rsidR="00CE451A" w:rsidRPr="005F551E">
              <w:rPr>
                <w:sz w:val="22"/>
                <w:szCs w:val="22"/>
              </w:rPr>
              <w:t xml:space="preserve">obhajoba </w:t>
            </w:r>
            <w:r w:rsidR="00673E70" w:rsidRPr="005F551E">
              <w:rPr>
                <w:sz w:val="22"/>
                <w:szCs w:val="22"/>
              </w:rPr>
              <w:t>diplomové práce</w:t>
            </w:r>
            <w:r w:rsidR="00CE451A" w:rsidRPr="005F551E">
              <w:rPr>
                <w:sz w:val="22"/>
                <w:szCs w:val="22"/>
              </w:rPr>
              <w:t xml:space="preserve"> </w:t>
            </w:r>
          </w:p>
          <w:p w14:paraId="7FA104C6" w14:textId="64E2FCEA" w:rsidR="00317543" w:rsidRPr="005F551E" w:rsidRDefault="00317543" w:rsidP="003655AB">
            <w:pPr>
              <w:rPr>
                <w:sz w:val="22"/>
                <w:szCs w:val="22"/>
              </w:rPr>
            </w:pPr>
            <w:r w:rsidRPr="005F551E">
              <w:rPr>
                <w:sz w:val="22"/>
                <w:szCs w:val="22"/>
              </w:rPr>
              <w:t>Zkouška z odborné problematiky se skládá z odborné rozpravy z</w:t>
            </w:r>
            <w:r w:rsidR="00FC1E61" w:rsidRPr="005F551E">
              <w:rPr>
                <w:sz w:val="22"/>
                <w:szCs w:val="22"/>
              </w:rPr>
              <w:t xml:space="preserve"> </w:t>
            </w:r>
            <w:r w:rsidRPr="005F551E">
              <w:rPr>
                <w:sz w:val="22"/>
                <w:szCs w:val="22"/>
              </w:rPr>
              <w:t>tematick</w:t>
            </w:r>
            <w:r w:rsidR="00FC1E61" w:rsidRPr="005F551E">
              <w:rPr>
                <w:sz w:val="22"/>
                <w:szCs w:val="22"/>
              </w:rPr>
              <w:t>ého</w:t>
            </w:r>
            <w:r w:rsidRPr="005F551E">
              <w:rPr>
                <w:sz w:val="22"/>
                <w:szCs w:val="22"/>
              </w:rPr>
              <w:t xml:space="preserve"> okruh</w:t>
            </w:r>
            <w:r w:rsidR="00FC1E61" w:rsidRPr="005F551E">
              <w:rPr>
                <w:sz w:val="22"/>
                <w:szCs w:val="22"/>
              </w:rPr>
              <w:t>u</w:t>
            </w:r>
            <w:r w:rsidRPr="005F551E">
              <w:rPr>
                <w:sz w:val="22"/>
                <w:szCs w:val="22"/>
              </w:rPr>
              <w:t xml:space="preserve"> dle zaměření jednotlivých specializací:</w:t>
            </w:r>
          </w:p>
          <w:p w14:paraId="4FD48E4B" w14:textId="31EE3DAA" w:rsidR="009D7443" w:rsidRPr="005F551E" w:rsidRDefault="00A14C39" w:rsidP="00ED40D1">
            <w:pPr>
              <w:pStyle w:val="Odstavecseseznamem"/>
              <w:numPr>
                <w:ilvl w:val="0"/>
                <w:numId w:val="12"/>
              </w:numPr>
              <w:spacing w:after="120"/>
              <w:ind w:left="714" w:hanging="357"/>
              <w:rPr>
                <w:rFonts w:ascii="Times New Roman" w:hAnsi="Times New Roman"/>
              </w:rPr>
            </w:pPr>
            <w:r w:rsidRPr="005F551E">
              <w:rPr>
                <w:rFonts w:ascii="Times New Roman" w:hAnsi="Times New Roman"/>
              </w:rPr>
              <w:t>Oborové teorie a současné tendence multimédií (</w:t>
            </w:r>
            <w:r w:rsidR="00E25D84" w:rsidRPr="005F551E">
              <w:rPr>
                <w:rFonts w:ascii="Times New Roman" w:hAnsi="Times New Roman"/>
              </w:rPr>
              <w:t>rozsah je dán</w:t>
            </w:r>
            <w:r w:rsidR="00ED40D1" w:rsidRPr="005F551E">
              <w:rPr>
                <w:rFonts w:ascii="Times New Roman" w:hAnsi="Times New Roman"/>
              </w:rPr>
              <w:t xml:space="preserve"> </w:t>
            </w:r>
            <w:r w:rsidR="00B87D0A" w:rsidRPr="005F551E">
              <w:rPr>
                <w:rFonts w:ascii="Times New Roman" w:hAnsi="Times New Roman"/>
              </w:rPr>
              <w:t xml:space="preserve">ZT </w:t>
            </w:r>
            <w:r w:rsidR="00E25D84" w:rsidRPr="005F551E">
              <w:rPr>
                <w:rFonts w:ascii="Times New Roman" w:hAnsi="Times New Roman"/>
              </w:rPr>
              <w:t>předměty</w:t>
            </w:r>
            <w:r w:rsidR="00B87D0A" w:rsidRPr="005F551E">
              <w:rPr>
                <w:rFonts w:ascii="Times New Roman" w:hAnsi="Times New Roman"/>
              </w:rPr>
              <w:t xml:space="preserve"> </w:t>
            </w:r>
            <w:r w:rsidR="00ED40D1" w:rsidRPr="005F551E">
              <w:rPr>
                <w:rFonts w:ascii="Times New Roman" w:hAnsi="Times New Roman"/>
              </w:rPr>
              <w:t xml:space="preserve">společnými pro všechny specializace </w:t>
            </w:r>
            <w:r w:rsidR="00B87D0A" w:rsidRPr="005F551E">
              <w:rPr>
                <w:rFonts w:ascii="Times New Roman" w:hAnsi="Times New Roman"/>
              </w:rPr>
              <w:t>a předměty PZ</w:t>
            </w:r>
            <w:r w:rsidR="00E25D84" w:rsidRPr="005F551E">
              <w:rPr>
                <w:rFonts w:ascii="Times New Roman" w:hAnsi="Times New Roman"/>
              </w:rPr>
              <w:t xml:space="preserve"> dané specializace)</w:t>
            </w:r>
          </w:p>
          <w:p w14:paraId="3153DE28" w14:textId="6AB07D6D" w:rsidR="00CE451A" w:rsidRPr="005F551E" w:rsidRDefault="00FC1E61" w:rsidP="00CE451A">
            <w:pPr>
              <w:rPr>
                <w:sz w:val="22"/>
                <w:szCs w:val="22"/>
              </w:rPr>
            </w:pPr>
            <w:r w:rsidRPr="005F551E">
              <w:rPr>
                <w:sz w:val="22"/>
                <w:szCs w:val="22"/>
              </w:rPr>
              <w:t xml:space="preserve"> Obhajoba di</w:t>
            </w:r>
            <w:r w:rsidR="009D7443" w:rsidRPr="005F551E">
              <w:rPr>
                <w:sz w:val="22"/>
                <w:szCs w:val="22"/>
              </w:rPr>
              <w:t>plomové práce</w:t>
            </w:r>
            <w:r w:rsidR="00535419" w:rsidRPr="005F551E">
              <w:rPr>
                <w:sz w:val="22"/>
                <w:szCs w:val="22"/>
              </w:rPr>
              <w:t xml:space="preserve">, která se </w:t>
            </w:r>
            <w:r w:rsidR="009D7443" w:rsidRPr="005F551E">
              <w:rPr>
                <w:sz w:val="22"/>
                <w:szCs w:val="22"/>
              </w:rPr>
              <w:t>skládá z:</w:t>
            </w:r>
          </w:p>
          <w:p w14:paraId="7A6702B2" w14:textId="25FF5FE9" w:rsidR="006339BF" w:rsidRPr="005F551E" w:rsidRDefault="006339BF" w:rsidP="005B395D">
            <w:pPr>
              <w:pStyle w:val="Odstavecseseznamem"/>
              <w:numPr>
                <w:ilvl w:val="0"/>
                <w:numId w:val="1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840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contextualSpacing/>
              <w:jc w:val="both"/>
              <w:rPr>
                <w:rFonts w:ascii="Times New Roman" w:hAnsi="Times New Roman"/>
              </w:rPr>
            </w:pPr>
            <w:r w:rsidRPr="005F551E">
              <w:rPr>
                <w:rFonts w:ascii="Times New Roman" w:hAnsi="Times New Roman"/>
              </w:rPr>
              <w:t>teoretické části práce vycházející z problematiky oboru</w:t>
            </w:r>
          </w:p>
          <w:p w14:paraId="5EA31F4E" w14:textId="59D83AE4" w:rsidR="00CE451A" w:rsidRPr="005F551E" w:rsidRDefault="006339BF" w:rsidP="005F551E">
            <w:pPr>
              <w:pStyle w:val="Odstavecseseznamem"/>
              <w:numPr>
                <w:ilvl w:val="0"/>
                <w:numId w:val="11"/>
              </w:numPr>
              <w:spacing w:after="120"/>
              <w:ind w:left="714" w:hanging="357"/>
              <w:rPr>
                <w:rFonts w:ascii="Times New Roman" w:hAnsi="Times New Roman"/>
              </w:rPr>
            </w:pPr>
            <w:r w:rsidRPr="005F551E">
              <w:rPr>
                <w:rFonts w:ascii="Times New Roman" w:hAnsi="Times New Roman"/>
              </w:rPr>
              <w:t>praktické části práce, kde uchazeč prokazuje schopnost obhájit své vlastní přístupy a postupy, originalitu a kreativitu</w:t>
            </w:r>
            <w:r w:rsidR="005F551E">
              <w:rPr>
                <w:rFonts w:ascii="Times New Roman" w:hAnsi="Times New Roman"/>
              </w:rPr>
              <w:t xml:space="preserve"> na základě znalostí a dovedností získaných v předmětu Ateliér.</w:t>
            </w:r>
          </w:p>
        </w:tc>
      </w:tr>
      <w:tr w:rsidR="00317543" w:rsidRPr="00FE2C93" w14:paraId="1C0FF525" w14:textId="77777777" w:rsidTr="003655AB">
        <w:tc>
          <w:tcPr>
            <w:tcW w:w="9062" w:type="dxa"/>
          </w:tcPr>
          <w:p w14:paraId="7E79A731" w14:textId="2F49B7FB" w:rsidR="00317543" w:rsidRPr="00A9412D" w:rsidRDefault="00317543" w:rsidP="00A9412D">
            <w:pPr>
              <w:pStyle w:val="Zkladntext"/>
              <w:numPr>
                <w:ilvl w:val="0"/>
                <w:numId w:val="13"/>
              </w:numPr>
              <w:tabs>
                <w:tab w:val="left" w:pos="142"/>
              </w:tabs>
              <w:spacing w:before="120" w:after="120"/>
              <w:ind w:left="714" w:hanging="357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FE2C93">
              <w:rPr>
                <w:b w:val="0"/>
                <w:bCs w:val="0"/>
                <w:color w:val="000000"/>
                <w:sz w:val="22"/>
                <w:szCs w:val="22"/>
              </w:rPr>
              <w:t>V části B-III prověřit dostupnost a aktuálnost literatury vzniklé před rokem 2000 a pokusit se sjednotit přístup k výstupům učení u jednotlivých předmětů.</w:t>
            </w:r>
          </w:p>
        </w:tc>
      </w:tr>
      <w:tr w:rsidR="00317543" w:rsidRPr="00FE2C93" w14:paraId="650FF0E3" w14:textId="77777777" w:rsidTr="000D42BD">
        <w:tc>
          <w:tcPr>
            <w:tcW w:w="9062" w:type="dxa"/>
            <w:shd w:val="clear" w:color="auto" w:fill="BDD6EE" w:themeFill="accent1" w:themeFillTint="66"/>
          </w:tcPr>
          <w:p w14:paraId="2B3C471D" w14:textId="77777777" w:rsidR="00317543" w:rsidRPr="00FE2C93" w:rsidRDefault="00317543" w:rsidP="00A9412D">
            <w:pPr>
              <w:pStyle w:val="Default"/>
              <w:spacing w:before="120"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OPRAVENO</w:t>
            </w:r>
          </w:p>
          <w:p w14:paraId="460FD9E8" w14:textId="3DDAFEFC" w:rsidR="00075D57" w:rsidRDefault="00075D57" w:rsidP="00075D57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V kartách B-III je</w:t>
            </w:r>
            <w:r>
              <w:rPr>
                <w:sz w:val="22"/>
                <w:szCs w:val="22"/>
              </w:rPr>
              <w:t xml:space="preserve"> </w:t>
            </w:r>
            <w:r w:rsidRPr="00FE2C93">
              <w:rPr>
                <w:sz w:val="22"/>
                <w:szCs w:val="22"/>
              </w:rPr>
              <w:t>uvedena aktuální literatura, přičemž jsou zde zařazeny i tituly starší</w:t>
            </w:r>
            <w:r>
              <w:rPr>
                <w:sz w:val="22"/>
                <w:szCs w:val="22"/>
              </w:rPr>
              <w:t xml:space="preserve">ho data (před </w:t>
            </w:r>
            <w:r w:rsidR="00EA032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r. 1990)</w:t>
            </w:r>
            <w:r w:rsidRPr="00FE2C93">
              <w:rPr>
                <w:sz w:val="22"/>
                <w:szCs w:val="22"/>
              </w:rPr>
              <w:t>, neboť patří k literatuře, se kterou se studenti musí seznámit</w:t>
            </w:r>
            <w:r>
              <w:rPr>
                <w:sz w:val="22"/>
                <w:szCs w:val="22"/>
              </w:rPr>
              <w:t>. Nelze vždy zaručit, že aktuální literatura obsahuje podstatné informace. M</w:t>
            </w:r>
            <w:r w:rsidRPr="004346C0">
              <w:rPr>
                <w:sz w:val="22"/>
                <w:szCs w:val="22"/>
              </w:rPr>
              <w:t xml:space="preserve">nohdy </w:t>
            </w:r>
            <w:r>
              <w:rPr>
                <w:sz w:val="22"/>
                <w:szCs w:val="22"/>
              </w:rPr>
              <w:t xml:space="preserve">jsou </w:t>
            </w:r>
            <w:r w:rsidRPr="004346C0">
              <w:rPr>
                <w:sz w:val="22"/>
                <w:szCs w:val="22"/>
              </w:rPr>
              <w:t>publikace staršího či dokonce velmi starého data jediným relevantním a ověřeným zdrojem informací k danému tématu.</w:t>
            </w:r>
            <w:r>
              <w:rPr>
                <w:sz w:val="22"/>
                <w:szCs w:val="22"/>
              </w:rPr>
              <w:t xml:space="preserve"> </w:t>
            </w:r>
          </w:p>
          <w:p w14:paraId="4280DFA1" w14:textId="6927851A" w:rsidR="00317543" w:rsidRPr="00FE2C93" w:rsidRDefault="00075D57" w:rsidP="00075D57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Novější publikace citované v kartách BIII jsou mnohdy rovněž staršího data (mezi léty 1990-2015), avšak </w:t>
            </w:r>
            <w:r w:rsidRPr="004346C0">
              <w:rPr>
                <w:sz w:val="22"/>
                <w:szCs w:val="22"/>
              </w:rPr>
              <w:t>žádné další kvalitní prameny nebyly k jednotlivým tématům doposud zpracovány</w:t>
            </w:r>
            <w:r>
              <w:rPr>
                <w:sz w:val="22"/>
                <w:szCs w:val="22"/>
              </w:rPr>
              <w:t>, i</w:t>
            </w:r>
            <w:r w:rsidRPr="004346C0">
              <w:rPr>
                <w:sz w:val="22"/>
                <w:szCs w:val="22"/>
              </w:rPr>
              <w:t xml:space="preserve"> když </w:t>
            </w:r>
            <w:r>
              <w:rPr>
                <w:sz w:val="22"/>
                <w:szCs w:val="22"/>
              </w:rPr>
              <w:t xml:space="preserve">je </w:t>
            </w:r>
            <w:r>
              <w:rPr>
                <w:sz w:val="22"/>
                <w:szCs w:val="22"/>
              </w:rPr>
              <w:br/>
            </w:r>
            <w:r w:rsidRPr="004346C0">
              <w:rPr>
                <w:sz w:val="22"/>
                <w:szCs w:val="22"/>
              </w:rPr>
              <w:t>v poslední době knižní trh téměř zavalen rozličnými knihami, jsou nevalné nebo dokonce velmi nízké úrovně, přesto jsou některé tituly rovněž výjimečně zmíněny pro jejich snadnou dostupnost na českém knižním trhu a v knihovnách. Mnohé kvalitní zdroje novějšího data jsou v České republice velmi obtížně dostupné, mimo jiné i z důvodu vysokých finančních nákladů na pořízení (zahraniční literatura).</w:t>
            </w:r>
          </w:p>
        </w:tc>
      </w:tr>
      <w:tr w:rsidR="00317543" w:rsidRPr="00FE2C93" w14:paraId="6626CC94" w14:textId="77777777" w:rsidTr="003655AB">
        <w:tc>
          <w:tcPr>
            <w:tcW w:w="9062" w:type="dxa"/>
          </w:tcPr>
          <w:p w14:paraId="216CCDFB" w14:textId="4117B9D2" w:rsidR="00317543" w:rsidRPr="00FE2C93" w:rsidRDefault="00317543" w:rsidP="00075D57">
            <w:pPr>
              <w:pStyle w:val="Default"/>
              <w:numPr>
                <w:ilvl w:val="0"/>
                <w:numId w:val="13"/>
              </w:numPr>
              <w:spacing w:before="120" w:after="120"/>
              <w:ind w:left="714" w:hanging="357"/>
              <w:rPr>
                <w:sz w:val="22"/>
                <w:szCs w:val="22"/>
              </w:rPr>
            </w:pPr>
            <w:r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V kartách C-I u zapojení do výuky v dalších SP uvádět pouze předměty ZT a PZ.</w:t>
            </w:r>
          </w:p>
        </w:tc>
      </w:tr>
      <w:tr w:rsidR="00317543" w:rsidRPr="00FE2C93" w14:paraId="45666BCF" w14:textId="77777777" w:rsidTr="00CC74A4">
        <w:tc>
          <w:tcPr>
            <w:tcW w:w="9062" w:type="dxa"/>
            <w:shd w:val="clear" w:color="auto" w:fill="BDD6EE" w:themeFill="accent1" w:themeFillTint="66"/>
          </w:tcPr>
          <w:p w14:paraId="1F86A564" w14:textId="77777777" w:rsidR="00075D57" w:rsidRPr="00FE2C93" w:rsidRDefault="00075D57" w:rsidP="00075D57">
            <w:pPr>
              <w:pStyle w:val="Default"/>
              <w:spacing w:before="120"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ZKONTROLOVÁNO</w:t>
            </w:r>
          </w:p>
          <w:p w14:paraId="3BFBC94D" w14:textId="0B83A4DB" w:rsidR="00317543" w:rsidRPr="00FE2C93" w:rsidRDefault="00075D57" w:rsidP="00075D57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 xml:space="preserve">Dle Metodické pomůcky A-D NAÚ se zapojení do výuky v dalších studijních programech na téže vysoké škole uvádí pouze u garantů ZT a PZ předmětů zařazených ve studijním plánu studijního programu, o jehož akreditaci žádá. Za účelem možnosti posoudit celkové vytížení a kapacitní možnosti garantů ZT a PZ </w:t>
            </w:r>
            <w:r w:rsidRPr="006E733B">
              <w:rPr>
                <w:sz w:val="22"/>
                <w:szCs w:val="22"/>
              </w:rPr>
              <w:t>předmětů se uvádí všechny další studijní předměty na</w:t>
            </w:r>
            <w:r w:rsidRPr="00FE2C93">
              <w:rPr>
                <w:sz w:val="22"/>
                <w:szCs w:val="22"/>
              </w:rPr>
              <w:t xml:space="preserve"> téže vysoké škole, do jejichž výuky je nebo v případě úspěšné akreditace bude tento vyučující zapojen jako garant, přednášející nebo cvičící.</w:t>
            </w:r>
            <w:r>
              <w:rPr>
                <w:sz w:val="22"/>
                <w:szCs w:val="22"/>
              </w:rPr>
              <w:t xml:space="preserve"> Neuvádějí se ZT a PZ předměty studijního programu zařazené i do dalších studijních programů.</w:t>
            </w:r>
          </w:p>
        </w:tc>
      </w:tr>
      <w:tr w:rsidR="00317543" w:rsidRPr="00FE2C93" w14:paraId="5A6C4FC6" w14:textId="77777777" w:rsidTr="003655AB">
        <w:tc>
          <w:tcPr>
            <w:tcW w:w="9062" w:type="dxa"/>
            <w:shd w:val="clear" w:color="auto" w:fill="auto"/>
          </w:tcPr>
          <w:p w14:paraId="6CCEF3CF" w14:textId="75D9026F" w:rsidR="00317543" w:rsidRPr="00FE2C93" w:rsidRDefault="00683974" w:rsidP="00901B05">
            <w:pPr>
              <w:pStyle w:val="Default"/>
              <w:numPr>
                <w:ilvl w:val="0"/>
                <w:numId w:val="13"/>
              </w:numPr>
              <w:spacing w:before="120" w:after="120"/>
              <w:ind w:left="714" w:hanging="357"/>
              <w:jc w:val="both"/>
              <w:rPr>
                <w:sz w:val="22"/>
                <w:szCs w:val="22"/>
              </w:rPr>
            </w:pPr>
            <w:r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lastRenderedPageBreak/>
              <w:t>V části C-I zvážit vyznačení poznámky odborník z praxe za jménem, prověřit počty předmětů u některých AP s maximem stanoveným ve Standardech SP.</w:t>
            </w:r>
          </w:p>
        </w:tc>
      </w:tr>
      <w:tr w:rsidR="00317543" w:rsidRPr="00FE2C93" w14:paraId="174A4ABD" w14:textId="77777777" w:rsidTr="00614988">
        <w:tc>
          <w:tcPr>
            <w:tcW w:w="9062" w:type="dxa"/>
            <w:shd w:val="clear" w:color="auto" w:fill="BDD6EE" w:themeFill="accent1" w:themeFillTint="66"/>
          </w:tcPr>
          <w:p w14:paraId="28E76554" w14:textId="77777777" w:rsidR="00666993" w:rsidRPr="00FE2C93" w:rsidRDefault="00666993" w:rsidP="00666993">
            <w:pPr>
              <w:pStyle w:val="Default"/>
              <w:spacing w:before="120"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ZKONTROLOVÁNO</w:t>
            </w:r>
          </w:p>
          <w:p w14:paraId="5027082E" w14:textId="77777777" w:rsidR="00666993" w:rsidRPr="00FE2C93" w:rsidRDefault="00666993" w:rsidP="00666993">
            <w:pPr>
              <w:pStyle w:val="Default"/>
              <w:spacing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V tabulce C-</w:t>
            </w:r>
            <w:proofErr w:type="spellStart"/>
            <w:r w:rsidRPr="00FE2C93">
              <w:rPr>
                <w:sz w:val="22"/>
                <w:szCs w:val="22"/>
              </w:rPr>
              <w:t>Ia</w:t>
            </w:r>
            <w:proofErr w:type="spellEnd"/>
            <w:r w:rsidRPr="00FE2C93">
              <w:rPr>
                <w:sz w:val="22"/>
                <w:szCs w:val="22"/>
              </w:rPr>
              <w:t xml:space="preserve"> je uveden přehled vyučujících s označením odborníků z praxe. </w:t>
            </w:r>
            <w:r>
              <w:rPr>
                <w:sz w:val="22"/>
                <w:szCs w:val="22"/>
              </w:rPr>
              <w:br/>
              <w:t>Rovněž v SZ</w:t>
            </w:r>
            <w:r w:rsidRPr="00FE2C93">
              <w:rPr>
                <w:sz w:val="22"/>
                <w:szCs w:val="22"/>
              </w:rPr>
              <w:t xml:space="preserve"> ve </w:t>
            </w:r>
            <w:r>
              <w:rPr>
                <w:sz w:val="22"/>
                <w:szCs w:val="22"/>
              </w:rPr>
              <w:t>s</w:t>
            </w:r>
            <w:r w:rsidRPr="00FE2C93">
              <w:rPr>
                <w:sz w:val="22"/>
                <w:szCs w:val="22"/>
              </w:rPr>
              <w:t>tandardu 6.5-6.6</w:t>
            </w:r>
            <w:r>
              <w:rPr>
                <w:sz w:val="22"/>
                <w:szCs w:val="22"/>
              </w:rPr>
              <w:t xml:space="preserve"> je přehled odborníků z praxe uveden v samostatné tabulce.</w:t>
            </w:r>
          </w:p>
          <w:p w14:paraId="2F7E31D3" w14:textId="04719D30" w:rsidR="00666993" w:rsidRPr="00FE2C93" w:rsidRDefault="00666993" w:rsidP="00666993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P</w:t>
            </w:r>
            <w:r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očty předmětů s maximem stanoveným ve vnitřní normě Standardy studijních programů 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UTB </w:t>
            </w:r>
            <w:r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byly</w:t>
            </w:r>
            <w:r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u AP</w:t>
            </w:r>
            <w:r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 xml:space="preserve"> prověřeny a jsou v souladu s uvedenou vnitřní normou.</w:t>
            </w:r>
          </w:p>
        </w:tc>
      </w:tr>
      <w:tr w:rsidR="00317543" w:rsidRPr="00FE2C93" w14:paraId="30263C58" w14:textId="77777777" w:rsidTr="003655AB">
        <w:tc>
          <w:tcPr>
            <w:tcW w:w="9062" w:type="dxa"/>
            <w:shd w:val="clear" w:color="auto" w:fill="auto"/>
          </w:tcPr>
          <w:p w14:paraId="687D760A" w14:textId="3D4F7752" w:rsidR="00317543" w:rsidRPr="00666993" w:rsidRDefault="00317543" w:rsidP="00666993">
            <w:pPr>
              <w:pStyle w:val="Default"/>
              <w:numPr>
                <w:ilvl w:val="0"/>
                <w:numId w:val="13"/>
              </w:numPr>
              <w:spacing w:before="120" w:after="120"/>
              <w:ind w:left="714" w:hanging="357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Aktualizovat kartu C-I garanta SP.</w:t>
            </w:r>
          </w:p>
        </w:tc>
      </w:tr>
      <w:tr w:rsidR="00317543" w:rsidRPr="00FE2C93" w14:paraId="1AF252C6" w14:textId="77777777" w:rsidTr="00614988">
        <w:tc>
          <w:tcPr>
            <w:tcW w:w="9062" w:type="dxa"/>
            <w:shd w:val="clear" w:color="auto" w:fill="BDD6EE" w:themeFill="accent1" w:themeFillTint="66"/>
          </w:tcPr>
          <w:p w14:paraId="45E5C639" w14:textId="77777777" w:rsidR="00317543" w:rsidRPr="00FE2C93" w:rsidRDefault="00317543" w:rsidP="00666993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 xml:space="preserve">Karta garanta studijního programu je vložena do akreditačního spisu dvakrát, jednou je doc. Pavel Noga uveden jako garant specializace, stejně jako ostatní garanti specializací, a v příloze jako garant studijního programu. </w:t>
            </w:r>
          </w:p>
        </w:tc>
      </w:tr>
      <w:tr w:rsidR="006216CA" w:rsidRPr="00FE2C93" w14:paraId="2BAF542B" w14:textId="77777777" w:rsidTr="006216CA">
        <w:tc>
          <w:tcPr>
            <w:tcW w:w="9062" w:type="dxa"/>
            <w:shd w:val="clear" w:color="auto" w:fill="auto"/>
          </w:tcPr>
          <w:p w14:paraId="4ED710E1" w14:textId="357DE2F2" w:rsidR="006216CA" w:rsidRPr="00666993" w:rsidRDefault="006216CA" w:rsidP="00666993">
            <w:pPr>
              <w:pStyle w:val="Zkladntext"/>
              <w:numPr>
                <w:ilvl w:val="0"/>
                <w:numId w:val="13"/>
              </w:numPr>
              <w:tabs>
                <w:tab w:val="left" w:pos="142"/>
              </w:tabs>
              <w:spacing w:before="120" w:after="120"/>
              <w:ind w:left="714" w:hanging="357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FE2C93">
              <w:rPr>
                <w:b w:val="0"/>
                <w:bCs w:val="0"/>
                <w:color w:val="000000"/>
                <w:sz w:val="22"/>
                <w:szCs w:val="22"/>
              </w:rPr>
              <w:t>Prověřit úplnost vyplnění karet C-I.</w:t>
            </w:r>
          </w:p>
        </w:tc>
      </w:tr>
      <w:tr w:rsidR="006216CA" w:rsidRPr="00FE2C93" w14:paraId="69A60D63" w14:textId="77777777" w:rsidTr="00FA36D0">
        <w:tc>
          <w:tcPr>
            <w:tcW w:w="9062" w:type="dxa"/>
            <w:shd w:val="clear" w:color="auto" w:fill="BDD6EE" w:themeFill="accent1" w:themeFillTint="66"/>
          </w:tcPr>
          <w:p w14:paraId="3FB04DD0" w14:textId="34340F20" w:rsidR="006216CA" w:rsidRPr="00FE2C93" w:rsidRDefault="006216CA" w:rsidP="00666993">
            <w:pPr>
              <w:pStyle w:val="Default"/>
              <w:spacing w:before="120"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 xml:space="preserve">ZKONTROLOVÁNO a OPRAVENO </w:t>
            </w:r>
          </w:p>
        </w:tc>
      </w:tr>
      <w:tr w:rsidR="00317543" w:rsidRPr="00FE2C93" w14:paraId="36ED6EBE" w14:textId="77777777" w:rsidTr="003655AB">
        <w:tc>
          <w:tcPr>
            <w:tcW w:w="9062" w:type="dxa"/>
            <w:shd w:val="clear" w:color="auto" w:fill="auto"/>
          </w:tcPr>
          <w:p w14:paraId="3A5DAE1D" w14:textId="7D99D9F9" w:rsidR="00317543" w:rsidRPr="00FE2C93" w:rsidRDefault="00317543" w:rsidP="00901B05">
            <w:pPr>
              <w:pStyle w:val="Default"/>
              <w:numPr>
                <w:ilvl w:val="0"/>
                <w:numId w:val="13"/>
              </w:numPr>
              <w:spacing w:before="120" w:after="120"/>
              <w:ind w:left="714" w:hanging="357"/>
              <w:jc w:val="both"/>
              <w:rPr>
                <w:sz w:val="22"/>
                <w:szCs w:val="22"/>
              </w:rPr>
            </w:pPr>
            <w:r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Zvážit do budoucna rozšíření struktury pracovníků podílejících se na realizaci SP o zahraniční pracovníky mimo Slovenskou republiku.</w:t>
            </w:r>
          </w:p>
        </w:tc>
      </w:tr>
      <w:tr w:rsidR="00317543" w:rsidRPr="00FE2C93" w14:paraId="194B88F5" w14:textId="77777777" w:rsidTr="00614988">
        <w:tc>
          <w:tcPr>
            <w:tcW w:w="9062" w:type="dxa"/>
            <w:shd w:val="clear" w:color="auto" w:fill="BDD6EE" w:themeFill="accent1" w:themeFillTint="66"/>
          </w:tcPr>
          <w:p w14:paraId="4DBE518E" w14:textId="7C60DD9A" w:rsidR="00317543" w:rsidRPr="00FE2C93" w:rsidRDefault="00614988" w:rsidP="00901B05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Přehled zahraničních pracovníků podílejících se na realizaci SP v letech 2017_2022 je uveden v SZ Standard 2.3.</w:t>
            </w:r>
          </w:p>
        </w:tc>
      </w:tr>
      <w:tr w:rsidR="00317543" w:rsidRPr="00FE2C93" w14:paraId="6B004CED" w14:textId="77777777" w:rsidTr="003655AB">
        <w:tc>
          <w:tcPr>
            <w:tcW w:w="9062" w:type="dxa"/>
            <w:shd w:val="clear" w:color="auto" w:fill="auto"/>
          </w:tcPr>
          <w:p w14:paraId="6C8CA76F" w14:textId="3A25D228" w:rsidR="00317543" w:rsidRPr="00FE2C93" w:rsidRDefault="000C0319" w:rsidP="00901B05">
            <w:pPr>
              <w:pStyle w:val="Default"/>
              <w:numPr>
                <w:ilvl w:val="0"/>
                <w:numId w:val="13"/>
              </w:numPr>
              <w:spacing w:before="120" w:after="120"/>
              <w:ind w:left="714" w:hanging="357"/>
              <w:jc w:val="both"/>
              <w:rPr>
                <w:sz w:val="22"/>
                <w:szCs w:val="22"/>
              </w:rPr>
            </w:pPr>
            <w:r w:rsidRPr="00FE2C93">
              <w:rPr>
                <w:rFonts w:eastAsia="Times New Roman"/>
                <w:color w:val="auto"/>
                <w:sz w:val="22"/>
                <w:szCs w:val="22"/>
                <w:lang w:eastAsia="cs-CZ"/>
              </w:rPr>
              <w:t>V části E u standardu 1.5 doplnit SR 13/2022, u standardu 6.4, 6.9 a 6.10 okomentovat garanci 1 předmětu externím pracovníkem.</w:t>
            </w:r>
          </w:p>
        </w:tc>
      </w:tr>
      <w:tr w:rsidR="00317543" w:rsidRPr="00FE2C93" w14:paraId="081691EC" w14:textId="77777777" w:rsidTr="00FA36D0">
        <w:tc>
          <w:tcPr>
            <w:tcW w:w="9062" w:type="dxa"/>
            <w:shd w:val="clear" w:color="auto" w:fill="BDD6EE" w:themeFill="accent1" w:themeFillTint="66"/>
          </w:tcPr>
          <w:p w14:paraId="1B8906DB" w14:textId="77777777" w:rsidR="00FA36D0" w:rsidRPr="00FE2C93" w:rsidRDefault="00FA36D0" w:rsidP="00901B05">
            <w:pPr>
              <w:pStyle w:val="Default"/>
              <w:shd w:val="clear" w:color="auto" w:fill="BDD6EE" w:themeFill="accent1" w:themeFillTint="66"/>
              <w:spacing w:before="120"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DOPLNĚNO</w:t>
            </w:r>
          </w:p>
          <w:p w14:paraId="1943E19C" w14:textId="0ECA9BBF" w:rsidR="00393D55" w:rsidRDefault="00FA36D0" w:rsidP="00C306F9">
            <w:pPr>
              <w:pStyle w:val="Default"/>
              <w:shd w:val="clear" w:color="auto" w:fill="BDD6EE" w:themeFill="accent1" w:themeFillTint="66"/>
              <w:spacing w:after="120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SR 13/2022 doplněna.</w:t>
            </w:r>
          </w:p>
          <w:p w14:paraId="1E46401E" w14:textId="5E5D1FC6" w:rsidR="00317543" w:rsidRPr="00FE2C93" w:rsidRDefault="00393D55" w:rsidP="0016495D">
            <w:pPr>
              <w:pStyle w:val="Default"/>
              <w:shd w:val="clear" w:color="auto" w:fill="BDD6EE" w:themeFill="accent1" w:themeFillTint="66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Předmět</w:t>
            </w:r>
            <w:r w:rsidR="0044592A">
              <w:rPr>
                <w:sz w:val="22"/>
                <w:szCs w:val="22"/>
              </w:rPr>
              <w:t xml:space="preserve"> Klasické grafické techniky </w:t>
            </w:r>
            <w:r w:rsidR="00D226EE">
              <w:rPr>
                <w:sz w:val="22"/>
                <w:szCs w:val="22"/>
              </w:rPr>
              <w:t>nepatří mezi p</w:t>
            </w:r>
            <w:r w:rsidR="00653B28">
              <w:rPr>
                <w:sz w:val="22"/>
                <w:szCs w:val="22"/>
              </w:rPr>
              <w:t>ředměty profilujícího základu</w:t>
            </w:r>
            <w:r w:rsidR="00EC6ADA">
              <w:rPr>
                <w:sz w:val="22"/>
                <w:szCs w:val="22"/>
              </w:rPr>
              <w:t xml:space="preserve"> (viz studijní plán)</w:t>
            </w:r>
            <w:r w:rsidR="00D226EE">
              <w:rPr>
                <w:sz w:val="22"/>
                <w:szCs w:val="22"/>
              </w:rPr>
              <w:t xml:space="preserve">. </w:t>
            </w:r>
            <w:r w:rsidR="00EC6ADA">
              <w:rPr>
                <w:sz w:val="22"/>
                <w:szCs w:val="22"/>
              </w:rPr>
              <w:t>Opraveno.</w:t>
            </w:r>
          </w:p>
        </w:tc>
      </w:tr>
      <w:tr w:rsidR="00317543" w:rsidRPr="00FE2C93" w14:paraId="51515E38" w14:textId="77777777" w:rsidTr="003655AB">
        <w:tc>
          <w:tcPr>
            <w:tcW w:w="9062" w:type="dxa"/>
            <w:shd w:val="clear" w:color="auto" w:fill="auto"/>
          </w:tcPr>
          <w:p w14:paraId="64E8C819" w14:textId="70E56BE4" w:rsidR="00317543" w:rsidRPr="00FE2C93" w:rsidRDefault="00317543" w:rsidP="00C306F9">
            <w:pPr>
              <w:pStyle w:val="Default"/>
              <w:numPr>
                <w:ilvl w:val="0"/>
                <w:numId w:val="13"/>
              </w:numPr>
              <w:spacing w:before="120" w:after="120"/>
              <w:ind w:left="714" w:hanging="357"/>
              <w:rPr>
                <w:sz w:val="22"/>
                <w:szCs w:val="22"/>
              </w:rPr>
            </w:pPr>
            <w:r w:rsidRPr="00FE2C93">
              <w:rPr>
                <w:sz w:val="22"/>
                <w:szCs w:val="22"/>
              </w:rPr>
              <w:t>Deklarovat v sebehodnotící zprávě, že garanti studijních předmětů budou působit na vysoké škole na základě PP a nikoliv na základě DPP či DPČ.</w:t>
            </w:r>
          </w:p>
        </w:tc>
      </w:tr>
      <w:tr w:rsidR="00317543" w:rsidRPr="00FE2C93" w14:paraId="252E7D6C" w14:textId="77777777" w:rsidTr="00EC6ADA">
        <w:tc>
          <w:tcPr>
            <w:tcW w:w="9062" w:type="dxa"/>
            <w:shd w:val="clear" w:color="auto" w:fill="BDD6EE" w:themeFill="accent1" w:themeFillTint="66"/>
          </w:tcPr>
          <w:p w14:paraId="39985CD7" w14:textId="4168C9DF" w:rsidR="00317543" w:rsidRPr="00FE2C93" w:rsidRDefault="0016495D" w:rsidP="00C306F9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 tabulky C-</w:t>
            </w:r>
            <w:proofErr w:type="spellStart"/>
            <w:r>
              <w:rPr>
                <w:sz w:val="22"/>
                <w:szCs w:val="22"/>
              </w:rPr>
              <w:t>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FE2C93">
              <w:rPr>
                <w:sz w:val="22"/>
                <w:szCs w:val="22"/>
              </w:rPr>
              <w:t>akreditačního spisu</w:t>
            </w:r>
            <w:r>
              <w:rPr>
                <w:sz w:val="22"/>
                <w:szCs w:val="22"/>
              </w:rPr>
              <w:t xml:space="preserve"> byl doplněn seznam pedagogů, se kterými bude</w:t>
            </w:r>
            <w:r w:rsidRPr="00FE2C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uzavřen pracovní poměr nebo pracovní smlouva prodloužena.</w:t>
            </w:r>
          </w:p>
        </w:tc>
      </w:tr>
    </w:tbl>
    <w:p w14:paraId="038E5F7F" w14:textId="6F2E53EF" w:rsidR="00317543" w:rsidRPr="00FE2C93" w:rsidRDefault="00317543" w:rsidP="00317543">
      <w:pPr>
        <w:rPr>
          <w:sz w:val="22"/>
          <w:szCs w:val="22"/>
        </w:rPr>
      </w:pPr>
    </w:p>
    <w:sectPr w:rsidR="00317543" w:rsidRPr="00FE2C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34129" w14:textId="77777777" w:rsidR="00D213C6" w:rsidRDefault="00D213C6" w:rsidP="003352CD">
      <w:r>
        <w:separator/>
      </w:r>
    </w:p>
  </w:endnote>
  <w:endnote w:type="continuationSeparator" w:id="0">
    <w:p w14:paraId="4E54F4EA" w14:textId="77777777" w:rsidR="00D213C6" w:rsidRDefault="00D213C6" w:rsidP="00335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4009347"/>
      <w:docPartObj>
        <w:docPartGallery w:val="Page Numbers (Bottom of Page)"/>
        <w:docPartUnique/>
      </w:docPartObj>
    </w:sdtPr>
    <w:sdtEndPr/>
    <w:sdtContent>
      <w:p w14:paraId="635E6E69" w14:textId="02DEBF46" w:rsidR="003352CD" w:rsidRDefault="003352C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4E6961" w14:textId="77777777" w:rsidR="003352CD" w:rsidRDefault="003352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1A5EB" w14:textId="77777777" w:rsidR="00D213C6" w:rsidRDefault="00D213C6" w:rsidP="003352CD">
      <w:r>
        <w:separator/>
      </w:r>
    </w:p>
  </w:footnote>
  <w:footnote w:type="continuationSeparator" w:id="0">
    <w:p w14:paraId="473BF0FF" w14:textId="77777777" w:rsidR="00D213C6" w:rsidRDefault="00D213C6" w:rsidP="003352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783"/>
    <w:multiLevelType w:val="hybridMultilevel"/>
    <w:tmpl w:val="D78A4C9E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92C6A"/>
    <w:multiLevelType w:val="hybridMultilevel"/>
    <w:tmpl w:val="25884F02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04251"/>
    <w:multiLevelType w:val="hybridMultilevel"/>
    <w:tmpl w:val="3DAC44E0"/>
    <w:lvl w:ilvl="0" w:tplc="524A4B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70C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271DE"/>
    <w:multiLevelType w:val="hybridMultilevel"/>
    <w:tmpl w:val="BC905674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C5931"/>
    <w:multiLevelType w:val="hybridMultilevel"/>
    <w:tmpl w:val="F7760DB4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4D12E3"/>
    <w:multiLevelType w:val="hybridMultilevel"/>
    <w:tmpl w:val="4EF441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07A3B"/>
    <w:multiLevelType w:val="hybridMultilevel"/>
    <w:tmpl w:val="A6466EDC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95EFF"/>
    <w:multiLevelType w:val="hybridMultilevel"/>
    <w:tmpl w:val="66702F2E"/>
    <w:lvl w:ilvl="0" w:tplc="719E4A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85552B1"/>
    <w:multiLevelType w:val="hybridMultilevel"/>
    <w:tmpl w:val="41663C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D02129"/>
    <w:multiLevelType w:val="hybridMultilevel"/>
    <w:tmpl w:val="F3640D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1E34A8"/>
    <w:multiLevelType w:val="hybridMultilevel"/>
    <w:tmpl w:val="1884F5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A86CB8"/>
    <w:multiLevelType w:val="multilevel"/>
    <w:tmpl w:val="5108386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BB51AC8"/>
    <w:multiLevelType w:val="hybridMultilevel"/>
    <w:tmpl w:val="78467258"/>
    <w:lvl w:ilvl="0" w:tplc="4CFA7B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953"/>
    <w:rsid w:val="0000260C"/>
    <w:rsid w:val="000039DF"/>
    <w:rsid w:val="0001472F"/>
    <w:rsid w:val="00014AFA"/>
    <w:rsid w:val="00021C58"/>
    <w:rsid w:val="000308DE"/>
    <w:rsid w:val="00031F52"/>
    <w:rsid w:val="00032CEA"/>
    <w:rsid w:val="000369AC"/>
    <w:rsid w:val="00037F9C"/>
    <w:rsid w:val="0004020B"/>
    <w:rsid w:val="00045F5D"/>
    <w:rsid w:val="00046731"/>
    <w:rsid w:val="00055FBB"/>
    <w:rsid w:val="0005701B"/>
    <w:rsid w:val="00073542"/>
    <w:rsid w:val="00075D57"/>
    <w:rsid w:val="00076397"/>
    <w:rsid w:val="00084BA5"/>
    <w:rsid w:val="00094064"/>
    <w:rsid w:val="00096AC1"/>
    <w:rsid w:val="000979E4"/>
    <w:rsid w:val="000A1F76"/>
    <w:rsid w:val="000A35EB"/>
    <w:rsid w:val="000A374C"/>
    <w:rsid w:val="000A3F3D"/>
    <w:rsid w:val="000A5F99"/>
    <w:rsid w:val="000A6B86"/>
    <w:rsid w:val="000B089E"/>
    <w:rsid w:val="000C0319"/>
    <w:rsid w:val="000C07B0"/>
    <w:rsid w:val="000D0758"/>
    <w:rsid w:val="000D2381"/>
    <w:rsid w:val="000D2BD1"/>
    <w:rsid w:val="000D2CBD"/>
    <w:rsid w:val="000D42BD"/>
    <w:rsid w:val="000D48A9"/>
    <w:rsid w:val="000E147F"/>
    <w:rsid w:val="000E64F1"/>
    <w:rsid w:val="000E71F7"/>
    <w:rsid w:val="000E742A"/>
    <w:rsid w:val="000E7C05"/>
    <w:rsid w:val="000F369D"/>
    <w:rsid w:val="00100935"/>
    <w:rsid w:val="00100D91"/>
    <w:rsid w:val="00101D54"/>
    <w:rsid w:val="0011181D"/>
    <w:rsid w:val="00120F28"/>
    <w:rsid w:val="00124C31"/>
    <w:rsid w:val="00124E0B"/>
    <w:rsid w:val="00126B97"/>
    <w:rsid w:val="0013145B"/>
    <w:rsid w:val="00133962"/>
    <w:rsid w:val="00134912"/>
    <w:rsid w:val="0014196B"/>
    <w:rsid w:val="00143454"/>
    <w:rsid w:val="00143AD8"/>
    <w:rsid w:val="00147BFF"/>
    <w:rsid w:val="00162D69"/>
    <w:rsid w:val="0016495D"/>
    <w:rsid w:val="00164B60"/>
    <w:rsid w:val="0016514C"/>
    <w:rsid w:val="00165D7C"/>
    <w:rsid w:val="00165EB4"/>
    <w:rsid w:val="001776DE"/>
    <w:rsid w:val="0018018F"/>
    <w:rsid w:val="001826CB"/>
    <w:rsid w:val="00190F30"/>
    <w:rsid w:val="00194F72"/>
    <w:rsid w:val="00197AD7"/>
    <w:rsid w:val="001A5897"/>
    <w:rsid w:val="001B424F"/>
    <w:rsid w:val="001B5481"/>
    <w:rsid w:val="001C6262"/>
    <w:rsid w:val="001C77C0"/>
    <w:rsid w:val="001D3F73"/>
    <w:rsid w:val="001D570B"/>
    <w:rsid w:val="001D6A94"/>
    <w:rsid w:val="001D6DF3"/>
    <w:rsid w:val="001D6E4A"/>
    <w:rsid w:val="001E27A7"/>
    <w:rsid w:val="001F31B4"/>
    <w:rsid w:val="001F3803"/>
    <w:rsid w:val="001F3CB6"/>
    <w:rsid w:val="001F5739"/>
    <w:rsid w:val="0020416D"/>
    <w:rsid w:val="0020573A"/>
    <w:rsid w:val="00210277"/>
    <w:rsid w:val="00210800"/>
    <w:rsid w:val="00215C6C"/>
    <w:rsid w:val="0022139D"/>
    <w:rsid w:val="002267F2"/>
    <w:rsid w:val="00227CD0"/>
    <w:rsid w:val="00233F98"/>
    <w:rsid w:val="00234333"/>
    <w:rsid w:val="00235D5A"/>
    <w:rsid w:val="002407C4"/>
    <w:rsid w:val="00243179"/>
    <w:rsid w:val="002471C7"/>
    <w:rsid w:val="002517F2"/>
    <w:rsid w:val="00253E7B"/>
    <w:rsid w:val="00256C45"/>
    <w:rsid w:val="00257A17"/>
    <w:rsid w:val="00262651"/>
    <w:rsid w:val="002674C3"/>
    <w:rsid w:val="0028204B"/>
    <w:rsid w:val="002A6ADC"/>
    <w:rsid w:val="002B2D15"/>
    <w:rsid w:val="002B3AF5"/>
    <w:rsid w:val="002B5F7F"/>
    <w:rsid w:val="002C5A12"/>
    <w:rsid w:val="002C73AA"/>
    <w:rsid w:val="002D1F56"/>
    <w:rsid w:val="002D2482"/>
    <w:rsid w:val="002D26D5"/>
    <w:rsid w:val="002E1C61"/>
    <w:rsid w:val="002E4255"/>
    <w:rsid w:val="002F7728"/>
    <w:rsid w:val="002F78FB"/>
    <w:rsid w:val="00301915"/>
    <w:rsid w:val="00312CFD"/>
    <w:rsid w:val="003146FA"/>
    <w:rsid w:val="00317543"/>
    <w:rsid w:val="00322DF0"/>
    <w:rsid w:val="003324BB"/>
    <w:rsid w:val="00333B3E"/>
    <w:rsid w:val="003352CD"/>
    <w:rsid w:val="0034483E"/>
    <w:rsid w:val="00347E64"/>
    <w:rsid w:val="00354977"/>
    <w:rsid w:val="00360629"/>
    <w:rsid w:val="003625AC"/>
    <w:rsid w:val="00365FDD"/>
    <w:rsid w:val="00365FE7"/>
    <w:rsid w:val="003662FC"/>
    <w:rsid w:val="003719FA"/>
    <w:rsid w:val="00373E0E"/>
    <w:rsid w:val="00374BE9"/>
    <w:rsid w:val="00375730"/>
    <w:rsid w:val="00392096"/>
    <w:rsid w:val="00393D55"/>
    <w:rsid w:val="00397A98"/>
    <w:rsid w:val="003A4FD7"/>
    <w:rsid w:val="003B0CF9"/>
    <w:rsid w:val="003B1F9B"/>
    <w:rsid w:val="003B412B"/>
    <w:rsid w:val="003C224B"/>
    <w:rsid w:val="003C3125"/>
    <w:rsid w:val="003D3F61"/>
    <w:rsid w:val="003D43C5"/>
    <w:rsid w:val="003D61AB"/>
    <w:rsid w:val="003D6595"/>
    <w:rsid w:val="003E67DB"/>
    <w:rsid w:val="003F2668"/>
    <w:rsid w:val="003F29F4"/>
    <w:rsid w:val="003F3C84"/>
    <w:rsid w:val="00401689"/>
    <w:rsid w:val="00402227"/>
    <w:rsid w:val="00402423"/>
    <w:rsid w:val="00402A5E"/>
    <w:rsid w:val="00402FF9"/>
    <w:rsid w:val="004035D2"/>
    <w:rsid w:val="00410372"/>
    <w:rsid w:val="004121C6"/>
    <w:rsid w:val="0041352A"/>
    <w:rsid w:val="004207AB"/>
    <w:rsid w:val="004210BE"/>
    <w:rsid w:val="00427A72"/>
    <w:rsid w:val="00432D50"/>
    <w:rsid w:val="00432EC3"/>
    <w:rsid w:val="004346C0"/>
    <w:rsid w:val="00434B90"/>
    <w:rsid w:val="00440495"/>
    <w:rsid w:val="00444FD9"/>
    <w:rsid w:val="00445013"/>
    <w:rsid w:val="0044592A"/>
    <w:rsid w:val="004475AA"/>
    <w:rsid w:val="00450374"/>
    <w:rsid w:val="00463560"/>
    <w:rsid w:val="00467B41"/>
    <w:rsid w:val="004705A2"/>
    <w:rsid w:val="00472301"/>
    <w:rsid w:val="00481AD0"/>
    <w:rsid w:val="00482DC1"/>
    <w:rsid w:val="00485121"/>
    <w:rsid w:val="00490687"/>
    <w:rsid w:val="00492246"/>
    <w:rsid w:val="00493F44"/>
    <w:rsid w:val="00496226"/>
    <w:rsid w:val="004B34CC"/>
    <w:rsid w:val="004B6200"/>
    <w:rsid w:val="004C354B"/>
    <w:rsid w:val="004C4BB1"/>
    <w:rsid w:val="004C5E89"/>
    <w:rsid w:val="004D1256"/>
    <w:rsid w:val="004D2B88"/>
    <w:rsid w:val="004D38E7"/>
    <w:rsid w:val="004D7C11"/>
    <w:rsid w:val="004E01D4"/>
    <w:rsid w:val="004E1F1A"/>
    <w:rsid w:val="004E4B05"/>
    <w:rsid w:val="004E611D"/>
    <w:rsid w:val="004E79A5"/>
    <w:rsid w:val="004F1E80"/>
    <w:rsid w:val="004F33C5"/>
    <w:rsid w:val="005056D0"/>
    <w:rsid w:val="005279FF"/>
    <w:rsid w:val="00533D12"/>
    <w:rsid w:val="00535419"/>
    <w:rsid w:val="0054161F"/>
    <w:rsid w:val="00542FF8"/>
    <w:rsid w:val="00543852"/>
    <w:rsid w:val="0055341C"/>
    <w:rsid w:val="00560175"/>
    <w:rsid w:val="0056068D"/>
    <w:rsid w:val="00563032"/>
    <w:rsid w:val="00567A48"/>
    <w:rsid w:val="0057182F"/>
    <w:rsid w:val="00574E36"/>
    <w:rsid w:val="00577DED"/>
    <w:rsid w:val="0058513D"/>
    <w:rsid w:val="00586ABF"/>
    <w:rsid w:val="005914F7"/>
    <w:rsid w:val="00592C06"/>
    <w:rsid w:val="0059618E"/>
    <w:rsid w:val="00597F80"/>
    <w:rsid w:val="005A16C1"/>
    <w:rsid w:val="005B395D"/>
    <w:rsid w:val="005B6028"/>
    <w:rsid w:val="005B69B8"/>
    <w:rsid w:val="005C42D7"/>
    <w:rsid w:val="005C4B8C"/>
    <w:rsid w:val="005C6E91"/>
    <w:rsid w:val="005C76EA"/>
    <w:rsid w:val="005E10ED"/>
    <w:rsid w:val="005E3F68"/>
    <w:rsid w:val="005E5775"/>
    <w:rsid w:val="005F551E"/>
    <w:rsid w:val="005F58DB"/>
    <w:rsid w:val="005F6878"/>
    <w:rsid w:val="00602803"/>
    <w:rsid w:val="00604D25"/>
    <w:rsid w:val="006050C1"/>
    <w:rsid w:val="00607ACD"/>
    <w:rsid w:val="00612C62"/>
    <w:rsid w:val="00612DDC"/>
    <w:rsid w:val="00614988"/>
    <w:rsid w:val="006216CA"/>
    <w:rsid w:val="00624DAD"/>
    <w:rsid w:val="00625917"/>
    <w:rsid w:val="006309AB"/>
    <w:rsid w:val="006339BF"/>
    <w:rsid w:val="006357A3"/>
    <w:rsid w:val="006412F2"/>
    <w:rsid w:val="0064290D"/>
    <w:rsid w:val="006435AD"/>
    <w:rsid w:val="00652FC2"/>
    <w:rsid w:val="00653B28"/>
    <w:rsid w:val="00657EAC"/>
    <w:rsid w:val="00663856"/>
    <w:rsid w:val="00666231"/>
    <w:rsid w:val="00666993"/>
    <w:rsid w:val="00671E79"/>
    <w:rsid w:val="00672BF7"/>
    <w:rsid w:val="00673E70"/>
    <w:rsid w:val="00683974"/>
    <w:rsid w:val="0068705E"/>
    <w:rsid w:val="00691D18"/>
    <w:rsid w:val="00691E45"/>
    <w:rsid w:val="00692E66"/>
    <w:rsid w:val="00696A97"/>
    <w:rsid w:val="006B4BE4"/>
    <w:rsid w:val="006B6D93"/>
    <w:rsid w:val="006C0DBF"/>
    <w:rsid w:val="006C1044"/>
    <w:rsid w:val="006C3129"/>
    <w:rsid w:val="006C3E36"/>
    <w:rsid w:val="006C79AA"/>
    <w:rsid w:val="006D07E6"/>
    <w:rsid w:val="006E733B"/>
    <w:rsid w:val="006F2859"/>
    <w:rsid w:val="006F5F13"/>
    <w:rsid w:val="00700C54"/>
    <w:rsid w:val="00716E94"/>
    <w:rsid w:val="00724C15"/>
    <w:rsid w:val="00725D9B"/>
    <w:rsid w:val="0073162C"/>
    <w:rsid w:val="00732529"/>
    <w:rsid w:val="0073350C"/>
    <w:rsid w:val="00735845"/>
    <w:rsid w:val="00735953"/>
    <w:rsid w:val="0074337E"/>
    <w:rsid w:val="00744BC9"/>
    <w:rsid w:val="00752076"/>
    <w:rsid w:val="00752C20"/>
    <w:rsid w:val="00755711"/>
    <w:rsid w:val="00755EDC"/>
    <w:rsid w:val="007575E9"/>
    <w:rsid w:val="0076009C"/>
    <w:rsid w:val="00760304"/>
    <w:rsid w:val="00760362"/>
    <w:rsid w:val="00763950"/>
    <w:rsid w:val="007640AD"/>
    <w:rsid w:val="00766AF5"/>
    <w:rsid w:val="00770E85"/>
    <w:rsid w:val="0078355B"/>
    <w:rsid w:val="00787CBD"/>
    <w:rsid w:val="007A0B1C"/>
    <w:rsid w:val="007A2224"/>
    <w:rsid w:val="007B0DB5"/>
    <w:rsid w:val="007B3BC4"/>
    <w:rsid w:val="007C587C"/>
    <w:rsid w:val="007E3F4B"/>
    <w:rsid w:val="007E4814"/>
    <w:rsid w:val="00800046"/>
    <w:rsid w:val="00801ADA"/>
    <w:rsid w:val="00802612"/>
    <w:rsid w:val="00805AE7"/>
    <w:rsid w:val="00811F36"/>
    <w:rsid w:val="008172E6"/>
    <w:rsid w:val="008270D9"/>
    <w:rsid w:val="00827EB9"/>
    <w:rsid w:val="00831F1F"/>
    <w:rsid w:val="00846BE2"/>
    <w:rsid w:val="0085015B"/>
    <w:rsid w:val="00851E38"/>
    <w:rsid w:val="0085271B"/>
    <w:rsid w:val="00853704"/>
    <w:rsid w:val="00860174"/>
    <w:rsid w:val="00867144"/>
    <w:rsid w:val="0087281A"/>
    <w:rsid w:val="008740A0"/>
    <w:rsid w:val="0087538C"/>
    <w:rsid w:val="00877569"/>
    <w:rsid w:val="00894107"/>
    <w:rsid w:val="00896DC9"/>
    <w:rsid w:val="008A0499"/>
    <w:rsid w:val="008A0772"/>
    <w:rsid w:val="008A0FB8"/>
    <w:rsid w:val="008A3643"/>
    <w:rsid w:val="008C29F5"/>
    <w:rsid w:val="008D2412"/>
    <w:rsid w:val="008D6F9D"/>
    <w:rsid w:val="008E422D"/>
    <w:rsid w:val="008E48DA"/>
    <w:rsid w:val="008F1A10"/>
    <w:rsid w:val="008F2324"/>
    <w:rsid w:val="008F33C3"/>
    <w:rsid w:val="008F7420"/>
    <w:rsid w:val="009009AC"/>
    <w:rsid w:val="00900B2B"/>
    <w:rsid w:val="00901B05"/>
    <w:rsid w:val="00904D87"/>
    <w:rsid w:val="00914F3F"/>
    <w:rsid w:val="0091648E"/>
    <w:rsid w:val="00922CC5"/>
    <w:rsid w:val="00923B5B"/>
    <w:rsid w:val="009276FA"/>
    <w:rsid w:val="0093082D"/>
    <w:rsid w:val="00934073"/>
    <w:rsid w:val="00944B4C"/>
    <w:rsid w:val="00955112"/>
    <w:rsid w:val="00956566"/>
    <w:rsid w:val="009634FB"/>
    <w:rsid w:val="009669EA"/>
    <w:rsid w:val="00971F5D"/>
    <w:rsid w:val="00974732"/>
    <w:rsid w:val="00983F79"/>
    <w:rsid w:val="00984DA1"/>
    <w:rsid w:val="0098680E"/>
    <w:rsid w:val="00990053"/>
    <w:rsid w:val="009A2D1B"/>
    <w:rsid w:val="009A32F7"/>
    <w:rsid w:val="009A7BE4"/>
    <w:rsid w:val="009B6B89"/>
    <w:rsid w:val="009C028B"/>
    <w:rsid w:val="009C08DE"/>
    <w:rsid w:val="009C0D3B"/>
    <w:rsid w:val="009C16BB"/>
    <w:rsid w:val="009C2B7C"/>
    <w:rsid w:val="009C2D68"/>
    <w:rsid w:val="009C476B"/>
    <w:rsid w:val="009C7F0E"/>
    <w:rsid w:val="009D09C6"/>
    <w:rsid w:val="009D24EB"/>
    <w:rsid w:val="009D2DC7"/>
    <w:rsid w:val="009D7443"/>
    <w:rsid w:val="009E1148"/>
    <w:rsid w:val="009E33DD"/>
    <w:rsid w:val="00A06152"/>
    <w:rsid w:val="00A06B15"/>
    <w:rsid w:val="00A127A1"/>
    <w:rsid w:val="00A12E69"/>
    <w:rsid w:val="00A1354F"/>
    <w:rsid w:val="00A13D96"/>
    <w:rsid w:val="00A14C39"/>
    <w:rsid w:val="00A14FA2"/>
    <w:rsid w:val="00A24331"/>
    <w:rsid w:val="00A26226"/>
    <w:rsid w:val="00A26818"/>
    <w:rsid w:val="00A32260"/>
    <w:rsid w:val="00A46248"/>
    <w:rsid w:val="00A46DF9"/>
    <w:rsid w:val="00A54E30"/>
    <w:rsid w:val="00A56677"/>
    <w:rsid w:val="00A5774E"/>
    <w:rsid w:val="00A6357F"/>
    <w:rsid w:val="00A63C44"/>
    <w:rsid w:val="00A64580"/>
    <w:rsid w:val="00A71BF1"/>
    <w:rsid w:val="00A73B4A"/>
    <w:rsid w:val="00A762FB"/>
    <w:rsid w:val="00A83097"/>
    <w:rsid w:val="00A84E7F"/>
    <w:rsid w:val="00A920D1"/>
    <w:rsid w:val="00A9412D"/>
    <w:rsid w:val="00AA5767"/>
    <w:rsid w:val="00AB1B01"/>
    <w:rsid w:val="00AB288D"/>
    <w:rsid w:val="00AB3B8A"/>
    <w:rsid w:val="00AB66A7"/>
    <w:rsid w:val="00AB6DD9"/>
    <w:rsid w:val="00AC419D"/>
    <w:rsid w:val="00AC6082"/>
    <w:rsid w:val="00AD4C26"/>
    <w:rsid w:val="00AD4F0E"/>
    <w:rsid w:val="00AF1B79"/>
    <w:rsid w:val="00AF2CBE"/>
    <w:rsid w:val="00AF5797"/>
    <w:rsid w:val="00AF5B06"/>
    <w:rsid w:val="00B00A3D"/>
    <w:rsid w:val="00B10189"/>
    <w:rsid w:val="00B11E48"/>
    <w:rsid w:val="00B12560"/>
    <w:rsid w:val="00B1386D"/>
    <w:rsid w:val="00B23CF9"/>
    <w:rsid w:val="00B24AE0"/>
    <w:rsid w:val="00B27FAF"/>
    <w:rsid w:val="00B3159D"/>
    <w:rsid w:val="00B36578"/>
    <w:rsid w:val="00B41ADD"/>
    <w:rsid w:val="00B4484D"/>
    <w:rsid w:val="00B464AD"/>
    <w:rsid w:val="00B46F78"/>
    <w:rsid w:val="00B53441"/>
    <w:rsid w:val="00B57623"/>
    <w:rsid w:val="00B6436C"/>
    <w:rsid w:val="00B64E4D"/>
    <w:rsid w:val="00B671E7"/>
    <w:rsid w:val="00B713E3"/>
    <w:rsid w:val="00B742CA"/>
    <w:rsid w:val="00B823FB"/>
    <w:rsid w:val="00B836C9"/>
    <w:rsid w:val="00B87D0A"/>
    <w:rsid w:val="00B9214C"/>
    <w:rsid w:val="00B9701F"/>
    <w:rsid w:val="00BA4FE3"/>
    <w:rsid w:val="00BA7819"/>
    <w:rsid w:val="00BB3476"/>
    <w:rsid w:val="00BC1C75"/>
    <w:rsid w:val="00BC30F1"/>
    <w:rsid w:val="00BC3F62"/>
    <w:rsid w:val="00BC7CE3"/>
    <w:rsid w:val="00BE1776"/>
    <w:rsid w:val="00BE4A0D"/>
    <w:rsid w:val="00BE53F7"/>
    <w:rsid w:val="00BE5A2D"/>
    <w:rsid w:val="00BE5E0C"/>
    <w:rsid w:val="00C02105"/>
    <w:rsid w:val="00C073DD"/>
    <w:rsid w:val="00C15268"/>
    <w:rsid w:val="00C17D7E"/>
    <w:rsid w:val="00C24599"/>
    <w:rsid w:val="00C26B68"/>
    <w:rsid w:val="00C306F9"/>
    <w:rsid w:val="00C32224"/>
    <w:rsid w:val="00C328BB"/>
    <w:rsid w:val="00C328F4"/>
    <w:rsid w:val="00C32B71"/>
    <w:rsid w:val="00C32C8C"/>
    <w:rsid w:val="00C63DA2"/>
    <w:rsid w:val="00C65CD8"/>
    <w:rsid w:val="00C67A6E"/>
    <w:rsid w:val="00C76ABE"/>
    <w:rsid w:val="00C77AB0"/>
    <w:rsid w:val="00C80050"/>
    <w:rsid w:val="00C82614"/>
    <w:rsid w:val="00C82EF8"/>
    <w:rsid w:val="00C85768"/>
    <w:rsid w:val="00C92E69"/>
    <w:rsid w:val="00C957E3"/>
    <w:rsid w:val="00C95882"/>
    <w:rsid w:val="00CA5051"/>
    <w:rsid w:val="00CB0316"/>
    <w:rsid w:val="00CB65A7"/>
    <w:rsid w:val="00CC3DF9"/>
    <w:rsid w:val="00CC6926"/>
    <w:rsid w:val="00CC74A4"/>
    <w:rsid w:val="00CD18DC"/>
    <w:rsid w:val="00CE451A"/>
    <w:rsid w:val="00CE5D1C"/>
    <w:rsid w:val="00CF3194"/>
    <w:rsid w:val="00CF4A69"/>
    <w:rsid w:val="00D02841"/>
    <w:rsid w:val="00D04D6F"/>
    <w:rsid w:val="00D0727F"/>
    <w:rsid w:val="00D213C6"/>
    <w:rsid w:val="00D226EE"/>
    <w:rsid w:val="00D25247"/>
    <w:rsid w:val="00D27755"/>
    <w:rsid w:val="00D31646"/>
    <w:rsid w:val="00D331C6"/>
    <w:rsid w:val="00D369C1"/>
    <w:rsid w:val="00D4341E"/>
    <w:rsid w:val="00D51103"/>
    <w:rsid w:val="00D515FF"/>
    <w:rsid w:val="00D5442E"/>
    <w:rsid w:val="00D546D9"/>
    <w:rsid w:val="00D55046"/>
    <w:rsid w:val="00D57FDB"/>
    <w:rsid w:val="00D60205"/>
    <w:rsid w:val="00D61A5F"/>
    <w:rsid w:val="00D63740"/>
    <w:rsid w:val="00D65B54"/>
    <w:rsid w:val="00D66D36"/>
    <w:rsid w:val="00D83159"/>
    <w:rsid w:val="00D879CB"/>
    <w:rsid w:val="00D90309"/>
    <w:rsid w:val="00D94472"/>
    <w:rsid w:val="00D9599F"/>
    <w:rsid w:val="00D9634A"/>
    <w:rsid w:val="00DA353F"/>
    <w:rsid w:val="00DA5803"/>
    <w:rsid w:val="00DA799A"/>
    <w:rsid w:val="00DB28EC"/>
    <w:rsid w:val="00DB4482"/>
    <w:rsid w:val="00DC02F4"/>
    <w:rsid w:val="00DC434A"/>
    <w:rsid w:val="00DC5DFC"/>
    <w:rsid w:val="00DD31F5"/>
    <w:rsid w:val="00DD34D5"/>
    <w:rsid w:val="00DD55B4"/>
    <w:rsid w:val="00DD70A8"/>
    <w:rsid w:val="00DD7E45"/>
    <w:rsid w:val="00DF2C88"/>
    <w:rsid w:val="00DF3686"/>
    <w:rsid w:val="00E0262B"/>
    <w:rsid w:val="00E02E09"/>
    <w:rsid w:val="00E10C74"/>
    <w:rsid w:val="00E12E03"/>
    <w:rsid w:val="00E13AB0"/>
    <w:rsid w:val="00E20D78"/>
    <w:rsid w:val="00E2310B"/>
    <w:rsid w:val="00E25D84"/>
    <w:rsid w:val="00E352DB"/>
    <w:rsid w:val="00E35992"/>
    <w:rsid w:val="00E36C7A"/>
    <w:rsid w:val="00E43892"/>
    <w:rsid w:val="00E4423E"/>
    <w:rsid w:val="00E46D64"/>
    <w:rsid w:val="00E517E6"/>
    <w:rsid w:val="00E54CE4"/>
    <w:rsid w:val="00E556A9"/>
    <w:rsid w:val="00E65B6E"/>
    <w:rsid w:val="00E7793D"/>
    <w:rsid w:val="00E811EF"/>
    <w:rsid w:val="00E84767"/>
    <w:rsid w:val="00E86DFF"/>
    <w:rsid w:val="00EA032E"/>
    <w:rsid w:val="00EA0CD8"/>
    <w:rsid w:val="00EB0B18"/>
    <w:rsid w:val="00EB1DB0"/>
    <w:rsid w:val="00EB58D1"/>
    <w:rsid w:val="00EC013E"/>
    <w:rsid w:val="00EC28AF"/>
    <w:rsid w:val="00EC66F2"/>
    <w:rsid w:val="00EC6ADA"/>
    <w:rsid w:val="00ED2BBD"/>
    <w:rsid w:val="00ED31F0"/>
    <w:rsid w:val="00ED40D1"/>
    <w:rsid w:val="00ED4687"/>
    <w:rsid w:val="00EE2749"/>
    <w:rsid w:val="00EE3224"/>
    <w:rsid w:val="00EE4498"/>
    <w:rsid w:val="00EF32B8"/>
    <w:rsid w:val="00EF6B73"/>
    <w:rsid w:val="00F01F9A"/>
    <w:rsid w:val="00F02A43"/>
    <w:rsid w:val="00F05960"/>
    <w:rsid w:val="00F11A54"/>
    <w:rsid w:val="00F1321F"/>
    <w:rsid w:val="00F15371"/>
    <w:rsid w:val="00F154C5"/>
    <w:rsid w:val="00F1699D"/>
    <w:rsid w:val="00F1715C"/>
    <w:rsid w:val="00F21D65"/>
    <w:rsid w:val="00F25B4E"/>
    <w:rsid w:val="00F25E89"/>
    <w:rsid w:val="00F32C13"/>
    <w:rsid w:val="00F36A90"/>
    <w:rsid w:val="00F40D7F"/>
    <w:rsid w:val="00F504F5"/>
    <w:rsid w:val="00F5095E"/>
    <w:rsid w:val="00F55FB3"/>
    <w:rsid w:val="00F57874"/>
    <w:rsid w:val="00F62263"/>
    <w:rsid w:val="00F62E61"/>
    <w:rsid w:val="00F635E8"/>
    <w:rsid w:val="00F66DEC"/>
    <w:rsid w:val="00F76956"/>
    <w:rsid w:val="00F80808"/>
    <w:rsid w:val="00F91ADE"/>
    <w:rsid w:val="00F923B0"/>
    <w:rsid w:val="00F923DF"/>
    <w:rsid w:val="00F9265F"/>
    <w:rsid w:val="00F950EE"/>
    <w:rsid w:val="00F960D8"/>
    <w:rsid w:val="00FA0F5F"/>
    <w:rsid w:val="00FA18A0"/>
    <w:rsid w:val="00FA1A5C"/>
    <w:rsid w:val="00FA36D0"/>
    <w:rsid w:val="00FB4109"/>
    <w:rsid w:val="00FB45DF"/>
    <w:rsid w:val="00FB6C37"/>
    <w:rsid w:val="00FC0BEF"/>
    <w:rsid w:val="00FC175C"/>
    <w:rsid w:val="00FC1E61"/>
    <w:rsid w:val="00FC6F48"/>
    <w:rsid w:val="00FC7A86"/>
    <w:rsid w:val="00FD7D03"/>
    <w:rsid w:val="00FE227C"/>
    <w:rsid w:val="00FE2C93"/>
    <w:rsid w:val="00FE4F49"/>
    <w:rsid w:val="00FE5EC0"/>
    <w:rsid w:val="00FF08F0"/>
    <w:rsid w:val="00FF7741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3CDAC"/>
  <w15:chartTrackingRefBased/>
  <w15:docId w15:val="{4614FA56-AB62-45E5-B525-A9A25DB2F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0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73B4A"/>
    <w:pPr>
      <w:keepNext/>
      <w:outlineLvl w:val="0"/>
    </w:pPr>
    <w:rPr>
      <w:b/>
      <w:bCs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719F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359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B83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A73B4A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A73B4A"/>
    <w:pPr>
      <w:spacing w:before="100" w:beforeAutospacing="1" w:after="100" w:afterAutospacing="1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2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28B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719FA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960D8"/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F960D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aliases w:val="nad 1,Název grafu"/>
    <w:basedOn w:val="Normln"/>
    <w:link w:val="OdstavecseseznamemChar"/>
    <w:uiPriority w:val="34"/>
    <w:qFormat/>
    <w:rsid w:val="00143AD8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Odstavecseseznamem1">
    <w:name w:val="Odstavec se seznamem1"/>
    <w:rsid w:val="000E71F7"/>
    <w:pPr>
      <w:spacing w:after="0" w:line="240" w:lineRule="auto"/>
      <w:ind w:left="720"/>
    </w:pPr>
    <w:rPr>
      <w:rFonts w:ascii="Times New Roman" w:eastAsia="ヒラギノ角ゴ Pro W3" w:hAnsi="Times New Roman" w:cs="Times New Roman"/>
      <w:color w:val="00000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645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6458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645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5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5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aliases w:val="nad 1 Char,Název grafu Char"/>
    <w:basedOn w:val="Standardnpsmoodstavce"/>
    <w:link w:val="Odstavecseseznamem"/>
    <w:uiPriority w:val="34"/>
    <w:locked/>
    <w:rsid w:val="006339BF"/>
    <w:rPr>
      <w:rFonts w:ascii="Calibri" w:eastAsia="Calibri" w:hAnsi="Calibri" w:cs="Times New Roman"/>
      <w:lang w:eastAsia="cs-CZ"/>
    </w:rPr>
  </w:style>
  <w:style w:type="character" w:customStyle="1" w:styleId="xcontentpasted0">
    <w:name w:val="x_contentpasted0"/>
    <w:basedOn w:val="Standardnpsmoodstavce"/>
    <w:rsid w:val="00375730"/>
  </w:style>
  <w:style w:type="paragraph" w:styleId="Zhlav">
    <w:name w:val="header"/>
    <w:basedOn w:val="Normln"/>
    <w:link w:val="ZhlavChar"/>
    <w:uiPriority w:val="99"/>
    <w:unhideWhenUsed/>
    <w:rsid w:val="003352C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352C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352C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52C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3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23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1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2476</Words>
  <Characters>14612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Janíková</dc:creator>
  <cp:keywords/>
  <dc:description/>
  <cp:lastModifiedBy>Nikola Hřibová</cp:lastModifiedBy>
  <cp:revision>4</cp:revision>
  <cp:lastPrinted>2023-03-20T07:24:00Z</cp:lastPrinted>
  <dcterms:created xsi:type="dcterms:W3CDTF">2023-03-28T09:47:00Z</dcterms:created>
  <dcterms:modified xsi:type="dcterms:W3CDTF">2023-03-28T09:51:00Z</dcterms:modified>
</cp:coreProperties>
</file>