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B8" w:rsidRPr="00AA0A89" w:rsidRDefault="009D62B8" w:rsidP="001D4C62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0" w:name="_GoBack"/>
      <w:bookmarkEnd w:id="0"/>
      <w:r w:rsidRPr="00AA0A8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Plán investičních aktivit UTB na rok 202</w:t>
      </w:r>
      <w:r w:rsidR="00506974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</w:t>
      </w:r>
    </w:p>
    <w:p w:rsidR="00F434EF" w:rsidRPr="00AA0A89" w:rsidRDefault="00F434EF">
      <w:pPr>
        <w:rPr>
          <w:rFonts w:ascii="Times New Roman" w:hAnsi="Times New Roman" w:cs="Times New Roman"/>
        </w:rPr>
      </w:pPr>
    </w:p>
    <w:p w:rsidR="009D62B8" w:rsidRPr="00AA0A89" w:rsidRDefault="007D5DA2">
      <w:pPr>
        <w:rPr>
          <w:rFonts w:ascii="Times New Roman" w:hAnsi="Times New Roman" w:cs="Times New Roman"/>
          <w:b/>
        </w:rPr>
      </w:pPr>
      <w:r w:rsidRPr="00AA0A89">
        <w:rPr>
          <w:rFonts w:ascii="Times New Roman" w:hAnsi="Times New Roman" w:cs="Times New Roman"/>
          <w:b/>
        </w:rPr>
        <w:t>Seznam investičních akcí s realizací v roce 202</w:t>
      </w:r>
      <w:r w:rsidR="00506974">
        <w:rPr>
          <w:rFonts w:ascii="Times New Roman" w:hAnsi="Times New Roman" w:cs="Times New Roman"/>
          <w:b/>
        </w:rPr>
        <w:t>2</w:t>
      </w:r>
      <w:r w:rsidRPr="00AA0A89">
        <w:rPr>
          <w:rFonts w:ascii="Times New Roman" w:hAnsi="Times New Roman" w:cs="Times New Roman"/>
          <w:b/>
        </w:rPr>
        <w:t xml:space="preserve"> </w:t>
      </w:r>
      <w:r w:rsidR="006D598E" w:rsidRPr="00AA0A89">
        <w:rPr>
          <w:rFonts w:ascii="Times New Roman" w:hAnsi="Times New Roman" w:cs="Times New Roman"/>
          <w:b/>
        </w:rPr>
        <w:t>(v tis. Kč)</w:t>
      </w:r>
    </w:p>
    <w:p w:rsidR="009D62B8" w:rsidRPr="00AA0A89" w:rsidRDefault="009D62B8">
      <w:pPr>
        <w:rPr>
          <w:rFonts w:ascii="Times New Roman" w:hAnsi="Times New Roman" w:cs="Times New Roman"/>
        </w:rPr>
      </w:pPr>
    </w:p>
    <w:tbl>
      <w:tblPr>
        <w:tblW w:w="91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1080"/>
        <w:gridCol w:w="1206"/>
        <w:gridCol w:w="1134"/>
        <w:gridCol w:w="1260"/>
        <w:gridCol w:w="1260"/>
      </w:tblGrid>
      <w:tr w:rsidR="0045791F" w:rsidRPr="00AA0A89" w:rsidTr="00AA0A89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791F" w:rsidRPr="00AA0A89" w:rsidRDefault="0045791F" w:rsidP="00F55FA6">
            <w:pPr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Název akce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NINV UTB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Investice UTB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NINV dotační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Investice dotační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Celkem</w:t>
            </w: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7D5DA2">
            <w:pPr>
              <w:rPr>
                <w:rFonts w:ascii="Times New Roman" w:hAnsi="Times New Roman" w:cs="Times New Roman"/>
                <w:b/>
              </w:rPr>
            </w:pPr>
            <w:r w:rsidRPr="00AA0A89">
              <w:rPr>
                <w:rFonts w:ascii="Times New Roman" w:hAnsi="Times New Roman" w:cs="Times New Roman"/>
                <w:b/>
              </w:rPr>
              <w:t>Realizace akcí s rozpočtem nad 10 mil. Kč: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6D1E95">
            <w:pPr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Generální rekonstrukce objektu U1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4 720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4 720</w:t>
            </w: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6D1E95">
            <w:pPr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Rekonstrukce a modernizace objektu U7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B90232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3 669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B90232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38 044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B90232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6 300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B90232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59 730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B90232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107 743</w:t>
            </w: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B268BC" w:rsidP="008A6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Centrum pro tvorbu digitálních </w:t>
            </w:r>
            <w:r w:rsidR="00C052D3">
              <w:rPr>
                <w:rFonts w:ascii="Times New Roman" w:hAnsi="Times New Roman" w:cs="Times New Roman"/>
              </w:rPr>
              <w:t xml:space="preserve">materiálů </w:t>
            </w:r>
            <w:r w:rsidR="0028766F">
              <w:rPr>
                <w:rFonts w:ascii="Times New Roman" w:hAnsi="Times New Roman" w:cs="Times New Roman"/>
              </w:rPr>
              <w:t>(stavební část)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9F1414" w:rsidP="003A73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9F1414" w:rsidP="003A73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06974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4" w:rsidRPr="00AA0A89" w:rsidRDefault="00B268BC" w:rsidP="0005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Rekonstrukce serverovny U13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74" w:rsidRPr="00AA0A89" w:rsidRDefault="00506974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74" w:rsidRPr="00AA0A89" w:rsidRDefault="00506974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74" w:rsidRPr="00AA0A89" w:rsidRDefault="00506974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74" w:rsidRPr="00AA0A89" w:rsidRDefault="00506974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74" w:rsidRPr="00AA0A89" w:rsidRDefault="00506974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D4C62" w:rsidRPr="00AA0A89" w:rsidRDefault="001D4C62" w:rsidP="006552FA">
      <w:pPr>
        <w:jc w:val="both"/>
        <w:rPr>
          <w:rFonts w:ascii="Times New Roman" w:hAnsi="Times New Roman" w:cs="Times New Roman"/>
          <w:b/>
        </w:rPr>
      </w:pPr>
    </w:p>
    <w:p w:rsidR="001D4C62" w:rsidRPr="00AA0A89" w:rsidRDefault="001D4C62" w:rsidP="006552FA">
      <w:pPr>
        <w:jc w:val="both"/>
        <w:rPr>
          <w:rFonts w:ascii="Times New Roman" w:hAnsi="Times New Roman" w:cs="Times New Roman"/>
          <w:b/>
        </w:rPr>
      </w:pPr>
    </w:p>
    <w:p w:rsidR="000C3CE0" w:rsidRPr="00AA0A89" w:rsidRDefault="000C3CE0" w:rsidP="006552FA">
      <w:pPr>
        <w:jc w:val="both"/>
        <w:rPr>
          <w:rFonts w:ascii="Times New Roman" w:hAnsi="Times New Roman" w:cs="Times New Roman"/>
          <w:b/>
        </w:rPr>
      </w:pPr>
      <w:r w:rsidRPr="00AA0A89">
        <w:rPr>
          <w:rFonts w:ascii="Times New Roman" w:hAnsi="Times New Roman" w:cs="Times New Roman"/>
          <w:b/>
        </w:rPr>
        <w:t xml:space="preserve">Komentáře ke </w:t>
      </w:r>
      <w:r w:rsidR="007D5DA2" w:rsidRPr="00AA0A89">
        <w:rPr>
          <w:rFonts w:ascii="Times New Roman" w:hAnsi="Times New Roman" w:cs="Times New Roman"/>
          <w:b/>
        </w:rPr>
        <w:t>stavebním akcím s rozpočtem nad 10 mil. Kč:</w:t>
      </w:r>
    </w:p>
    <w:p w:rsidR="000C3CE0" w:rsidRPr="00AA0A89" w:rsidRDefault="000C3CE0" w:rsidP="006552FA">
      <w:pPr>
        <w:jc w:val="both"/>
        <w:rPr>
          <w:rFonts w:ascii="Times New Roman" w:hAnsi="Times New Roman" w:cs="Times New Roman"/>
        </w:rPr>
      </w:pPr>
    </w:p>
    <w:p w:rsidR="00D816C4" w:rsidRPr="00574B9D" w:rsidRDefault="00D816C4" w:rsidP="006552FA">
      <w:pPr>
        <w:jc w:val="both"/>
        <w:rPr>
          <w:rFonts w:ascii="Times New Roman" w:hAnsi="Times New Roman" w:cs="Times New Roman"/>
          <w:sz w:val="28"/>
        </w:rPr>
      </w:pPr>
      <w:r w:rsidRPr="00574B9D">
        <w:rPr>
          <w:rFonts w:ascii="Times New Roman" w:hAnsi="Times New Roman" w:cs="Times New Roman"/>
          <w:b/>
          <w:bCs/>
          <w:sz w:val="28"/>
        </w:rPr>
        <w:t>Generální rekonstrukce objektu U1</w:t>
      </w:r>
    </w:p>
    <w:p w:rsidR="00AA0A89" w:rsidRDefault="00AA0A8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552FA" w:rsidRPr="00AA0A89" w:rsidRDefault="000C3CE0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Akce „</w:t>
      </w:r>
      <w:r w:rsidRPr="00AA0A89">
        <w:rPr>
          <w:rFonts w:ascii="Times New Roman" w:hAnsi="Times New Roman" w:cs="Times New Roman"/>
          <w:b/>
          <w:bCs/>
        </w:rPr>
        <w:t>Generální rekonstrukce objektu U1</w:t>
      </w:r>
      <w:r w:rsidRPr="00AA0A89">
        <w:rPr>
          <w:rFonts w:ascii="Times New Roman" w:hAnsi="Times New Roman" w:cs="Times New Roman"/>
        </w:rPr>
        <w:t xml:space="preserve">“ je </w:t>
      </w:r>
      <w:r w:rsidR="00F434EF" w:rsidRPr="00AA0A89">
        <w:rPr>
          <w:rFonts w:ascii="Times New Roman" w:hAnsi="Times New Roman" w:cs="Times New Roman"/>
        </w:rPr>
        <w:t xml:space="preserve">pro financování </w:t>
      </w:r>
      <w:r w:rsidRPr="00AA0A89">
        <w:rPr>
          <w:rFonts w:ascii="Times New Roman" w:hAnsi="Times New Roman" w:cs="Times New Roman"/>
        </w:rPr>
        <w:t>akcí zařazenou do subtitulu 133D 22R</w:t>
      </w:r>
      <w:r w:rsidR="006552FA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„Rozvoj a obnova materiálně technické základny Univerzity Tomáše Bati ve Zlíně“ (viz</w:t>
      </w:r>
      <w:r w:rsidR="006552FA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materiál MŠMT čj. MSMT-19762/2018-5). </w:t>
      </w:r>
    </w:p>
    <w:p w:rsidR="006552FA" w:rsidRPr="00AA0A89" w:rsidRDefault="006552FA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66FB6" w:rsidRPr="00AA0A89" w:rsidRDefault="00C66FB6" w:rsidP="00C66F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Objekt se po více než 85 letech intenzívního využívání (FT sídlí v objektu od roku 1969)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vyznačuje </w:t>
      </w:r>
      <w:r w:rsidR="00F434EF" w:rsidRPr="00AA0A89">
        <w:rPr>
          <w:rFonts w:ascii="Times New Roman" w:hAnsi="Times New Roman" w:cs="Times New Roman"/>
        </w:rPr>
        <w:t xml:space="preserve">značným </w:t>
      </w:r>
      <w:r w:rsidRPr="00AA0A89">
        <w:rPr>
          <w:rFonts w:ascii="Times New Roman" w:hAnsi="Times New Roman" w:cs="Times New Roman"/>
        </w:rPr>
        <w:t xml:space="preserve">opotřebením vnitřního stavebně technického vybavení a </w:t>
      </w:r>
      <w:r w:rsidR="00ED2F1C" w:rsidRPr="00AA0A89">
        <w:rPr>
          <w:rFonts w:ascii="Times New Roman" w:hAnsi="Times New Roman" w:cs="Times New Roman"/>
        </w:rPr>
        <w:t xml:space="preserve">technologickým </w:t>
      </w:r>
      <w:r w:rsidRPr="00AA0A89">
        <w:rPr>
          <w:rFonts w:ascii="Times New Roman" w:hAnsi="Times New Roman" w:cs="Times New Roman"/>
        </w:rPr>
        <w:t>zařízením objektu za hranicí životnosti.</w:t>
      </w:r>
    </w:p>
    <w:p w:rsidR="00C66FB6" w:rsidRPr="00AA0A89" w:rsidRDefault="00C66FB6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1A83" w:rsidRPr="00AA0A89" w:rsidRDefault="000C3CE0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Předmětem záměru </w:t>
      </w:r>
      <w:r w:rsidR="00C66FB6" w:rsidRPr="00AA0A89">
        <w:rPr>
          <w:rFonts w:ascii="Times New Roman" w:hAnsi="Times New Roman" w:cs="Times New Roman"/>
        </w:rPr>
        <w:t>byla původně</w:t>
      </w:r>
      <w:r w:rsidRPr="00AA0A89">
        <w:rPr>
          <w:rFonts w:ascii="Times New Roman" w:hAnsi="Times New Roman" w:cs="Times New Roman"/>
        </w:rPr>
        <w:t xml:space="preserve"> komplexní rekonstrukce a</w:t>
      </w:r>
      <w:r w:rsidR="00C66FB6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modernizace budovy U1 </w:t>
      </w:r>
      <w:r w:rsidR="00AA0A89">
        <w:rPr>
          <w:rFonts w:ascii="Times New Roman" w:hAnsi="Times New Roman" w:cs="Times New Roman"/>
        </w:rPr>
        <w:t xml:space="preserve">                             </w:t>
      </w:r>
      <w:r w:rsidRPr="00AA0A89">
        <w:rPr>
          <w:rFonts w:ascii="Times New Roman" w:hAnsi="Times New Roman" w:cs="Times New Roman"/>
        </w:rPr>
        <w:t>s celkovou modernizací jak provozních, tak</w:t>
      </w:r>
      <w:r w:rsidR="00C66FB6" w:rsidRPr="00AA0A89">
        <w:rPr>
          <w:rFonts w:ascii="Times New Roman" w:hAnsi="Times New Roman" w:cs="Times New Roman"/>
        </w:rPr>
        <w:t xml:space="preserve"> </w:t>
      </w:r>
      <w:r w:rsidR="00ED2F1C" w:rsidRPr="00AA0A89">
        <w:rPr>
          <w:rFonts w:ascii="Times New Roman" w:hAnsi="Times New Roman" w:cs="Times New Roman"/>
        </w:rPr>
        <w:t xml:space="preserve">technologických </w:t>
      </w:r>
      <w:r w:rsidRPr="00AA0A89">
        <w:rPr>
          <w:rFonts w:ascii="Times New Roman" w:hAnsi="Times New Roman" w:cs="Times New Roman"/>
        </w:rPr>
        <w:t xml:space="preserve">částí objektu. </w:t>
      </w:r>
    </w:p>
    <w:p w:rsidR="00391A83" w:rsidRPr="00AA0A89" w:rsidRDefault="00391A83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1A83" w:rsidRPr="00AA0A89" w:rsidRDefault="00391A83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V roce 2019 byly provedeny rozšířené statické průzkumy vodorovných nosných konstrukcí s následujícím závěrem: </w:t>
      </w:r>
    </w:p>
    <w:p w:rsidR="00391A83" w:rsidRPr="00AA0A89" w:rsidRDefault="00391A83" w:rsidP="00391A8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Železobetonový skelet není z hlediska současných norem dostatečně tuhý na účinky vodorovného zatížení. </w:t>
      </w:r>
    </w:p>
    <w:p w:rsidR="00C66FB6" w:rsidRPr="00AA0A89" w:rsidRDefault="00391A83" w:rsidP="00391A8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Vodorovné prvky stropních konstrukcí (desky, stropní trámy a průvlaky) nevyhovují požadavku nejnižší pevnostní tříd</w:t>
      </w:r>
      <w:r w:rsidR="00ED2F1C" w:rsidRPr="00AA0A89">
        <w:rPr>
          <w:rFonts w:ascii="Times New Roman" w:hAnsi="Times New Roman" w:cs="Times New Roman"/>
        </w:rPr>
        <w:t>y</w:t>
      </w:r>
      <w:r w:rsidRPr="00AA0A89">
        <w:rPr>
          <w:rFonts w:ascii="Times New Roman" w:hAnsi="Times New Roman" w:cs="Times New Roman"/>
        </w:rPr>
        <w:t xml:space="preserve"> betonu pro železobetonové konstrukce, tudíž je nelze podle současně platných norem vůbec posuzovat. </w:t>
      </w:r>
    </w:p>
    <w:p w:rsidR="00A52A2F" w:rsidRPr="00AA0A89" w:rsidRDefault="00A52A2F" w:rsidP="00391A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1A83" w:rsidRPr="00AA0A89" w:rsidRDefault="00391A83" w:rsidP="00391A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Skutečnost, že na konstrukci nejsou patrny viditelné poruchy, lze vysvětlit pouze tím, že skutečná proměnná zatížení nedosahují </w:t>
      </w:r>
      <w:r w:rsidR="00ED2F1C" w:rsidRPr="00AA0A89">
        <w:rPr>
          <w:rFonts w:ascii="Times New Roman" w:hAnsi="Times New Roman" w:cs="Times New Roman"/>
        </w:rPr>
        <w:t xml:space="preserve">uvažovaných </w:t>
      </w:r>
      <w:r w:rsidRPr="00AA0A89">
        <w:rPr>
          <w:rFonts w:ascii="Times New Roman" w:hAnsi="Times New Roman" w:cs="Times New Roman"/>
        </w:rPr>
        <w:t>hodnot a také tím, že jsou reálně využity</w:t>
      </w:r>
      <w:r w:rsidR="00796EF2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rezervy mezi </w:t>
      </w:r>
      <w:r w:rsidR="00ED2F1C" w:rsidRPr="00AA0A89">
        <w:rPr>
          <w:rFonts w:ascii="Times New Roman" w:hAnsi="Times New Roman" w:cs="Times New Roman"/>
        </w:rPr>
        <w:t xml:space="preserve">výpočtovými a skutečnými </w:t>
      </w:r>
      <w:r w:rsidRPr="00AA0A89">
        <w:rPr>
          <w:rFonts w:ascii="Times New Roman" w:hAnsi="Times New Roman" w:cs="Times New Roman"/>
        </w:rPr>
        <w:t>pevnostmi materiálů (to však při posuzování dle</w:t>
      </w:r>
      <w:r w:rsidR="00A52A2F" w:rsidRPr="00AA0A89">
        <w:rPr>
          <w:rFonts w:ascii="Times New Roman" w:hAnsi="Times New Roman" w:cs="Times New Roman"/>
        </w:rPr>
        <w:t xml:space="preserve"> </w:t>
      </w:r>
      <w:r w:rsidR="00ED2F1C" w:rsidRPr="00AA0A89">
        <w:rPr>
          <w:rFonts w:ascii="Times New Roman" w:hAnsi="Times New Roman" w:cs="Times New Roman"/>
        </w:rPr>
        <w:t xml:space="preserve">platných </w:t>
      </w:r>
      <w:r w:rsidRPr="00AA0A89">
        <w:rPr>
          <w:rFonts w:ascii="Times New Roman" w:hAnsi="Times New Roman" w:cs="Times New Roman"/>
        </w:rPr>
        <w:t>norem nelze respektovat).</w:t>
      </w:r>
    </w:p>
    <w:p w:rsidR="00391A83" w:rsidRPr="00AA0A89" w:rsidRDefault="00391A83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6EF2" w:rsidRPr="00AA0A89" w:rsidRDefault="00796EF2" w:rsidP="00796E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Z výše uveden</w:t>
      </w:r>
      <w:r w:rsidR="00744F55" w:rsidRPr="00AA0A89">
        <w:rPr>
          <w:rFonts w:ascii="Times New Roman" w:hAnsi="Times New Roman" w:cs="Times New Roman"/>
        </w:rPr>
        <w:t xml:space="preserve">ého </w:t>
      </w:r>
      <w:r w:rsidRPr="00AA0A89">
        <w:rPr>
          <w:rFonts w:ascii="Times New Roman" w:hAnsi="Times New Roman" w:cs="Times New Roman"/>
        </w:rPr>
        <w:t>statického závěru vyplývá, že uvažovaná rekonstrukce by znamenala „zakonzervování“ stávajících železobetonových konstrukcí a jejich „podvlečení“ zcela novou ocelovou konstrukcí, která vynese veškerá stálá i užitná zatížení objektu.</w:t>
      </w:r>
    </w:p>
    <w:p w:rsidR="00796EF2" w:rsidRPr="00AA0A89" w:rsidRDefault="00796EF2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6EF2" w:rsidRPr="00AA0A89" w:rsidRDefault="00796EF2" w:rsidP="00796E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Toto řešení značně omezuje technickou využitelnost objektu pro daný účel využití (laboratoře s vysokým nárokem na zajištění vnitřního mikroklimatu se značným množstvím technologických rozvodů), nepřináší očekávanou přidanou hodnotu, je neekonomické a po technické stránce velmi složité až rizikové.</w:t>
      </w:r>
    </w:p>
    <w:p w:rsidR="00796EF2" w:rsidRPr="00AA0A89" w:rsidRDefault="00796EF2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6EF2" w:rsidRPr="00AA0A89" w:rsidRDefault="00796EF2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V</w:t>
      </w:r>
      <w:r w:rsidR="00D816C4" w:rsidRPr="00AA0A89">
        <w:rPr>
          <w:rFonts w:ascii="Times New Roman" w:hAnsi="Times New Roman" w:cs="Times New Roman"/>
        </w:rPr>
        <w:t xml:space="preserve"> roce 2020 </w:t>
      </w:r>
      <w:r w:rsidRPr="00AA0A89">
        <w:rPr>
          <w:rFonts w:ascii="Times New Roman" w:hAnsi="Times New Roman" w:cs="Times New Roman"/>
        </w:rPr>
        <w:t>je prověř</w:t>
      </w:r>
      <w:r w:rsidR="00D816C4" w:rsidRPr="00AA0A89">
        <w:rPr>
          <w:rFonts w:ascii="Times New Roman" w:hAnsi="Times New Roman" w:cs="Times New Roman"/>
        </w:rPr>
        <w:t xml:space="preserve">ována </w:t>
      </w:r>
      <w:r w:rsidRPr="00AA0A89">
        <w:rPr>
          <w:rFonts w:ascii="Times New Roman" w:hAnsi="Times New Roman" w:cs="Times New Roman"/>
        </w:rPr>
        <w:t>variant</w:t>
      </w:r>
      <w:r w:rsidR="00D816C4" w:rsidRPr="00AA0A89">
        <w:rPr>
          <w:rFonts w:ascii="Times New Roman" w:hAnsi="Times New Roman" w:cs="Times New Roman"/>
        </w:rPr>
        <w:t>a</w:t>
      </w:r>
      <w:r w:rsidRPr="00AA0A89">
        <w:rPr>
          <w:rFonts w:ascii="Times New Roman" w:hAnsi="Times New Roman" w:cs="Times New Roman"/>
        </w:rPr>
        <w:t xml:space="preserve"> </w:t>
      </w:r>
      <w:r w:rsidR="0011185B" w:rsidRPr="00AA0A89">
        <w:rPr>
          <w:rFonts w:ascii="Times New Roman" w:hAnsi="Times New Roman" w:cs="Times New Roman"/>
        </w:rPr>
        <w:t>úplného odstranění objektu a výstavbu objektu nového buď v podobě „repliky“ stávajícího objektu U1 (stejná pů</w:t>
      </w:r>
      <w:r w:rsidR="00645053">
        <w:rPr>
          <w:rFonts w:ascii="Times New Roman" w:hAnsi="Times New Roman" w:cs="Times New Roman"/>
        </w:rPr>
        <w:t>dorysná stopa, zachování objemu a </w:t>
      </w:r>
      <w:r w:rsidR="0011185B" w:rsidRPr="00AA0A89">
        <w:rPr>
          <w:rFonts w:ascii="Times New Roman" w:hAnsi="Times New Roman" w:cs="Times New Roman"/>
        </w:rPr>
        <w:t xml:space="preserve">modulace skeletu) nebo v podobě novostavby s prvky soudobé architektury bez vazby na historickou modulaci objektu tak, aby budova vyhovovala současným </w:t>
      </w:r>
      <w:r w:rsidR="00A52A2F" w:rsidRPr="00AA0A89">
        <w:rPr>
          <w:rFonts w:ascii="Times New Roman" w:hAnsi="Times New Roman" w:cs="Times New Roman"/>
        </w:rPr>
        <w:t>standardům</w:t>
      </w:r>
      <w:r w:rsidR="00645053">
        <w:rPr>
          <w:rFonts w:ascii="Times New Roman" w:hAnsi="Times New Roman" w:cs="Times New Roman"/>
        </w:rPr>
        <w:t xml:space="preserve"> na </w:t>
      </w:r>
      <w:r w:rsidR="0011185B" w:rsidRPr="00AA0A89">
        <w:rPr>
          <w:rFonts w:ascii="Times New Roman" w:hAnsi="Times New Roman" w:cs="Times New Roman"/>
        </w:rPr>
        <w:t>laboratorní výukové prostory.</w:t>
      </w:r>
    </w:p>
    <w:p w:rsidR="00B16DE9" w:rsidRPr="00AA0A89" w:rsidRDefault="00B16DE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0B0D" w:rsidRPr="00AA0A89" w:rsidRDefault="000E0B0D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V 08/2020 byla dokončena dokumentace bouracích prací, která je v současné době projednávána s dotčenými orgány státní správy, správci sítí</w:t>
      </w:r>
      <w:r w:rsidR="00645053">
        <w:rPr>
          <w:rFonts w:ascii="Times New Roman" w:hAnsi="Times New Roman" w:cs="Times New Roman"/>
        </w:rPr>
        <w:t xml:space="preserve"> a dalšími účastníky v řízení o </w:t>
      </w:r>
      <w:r w:rsidRPr="00AA0A89">
        <w:rPr>
          <w:rFonts w:ascii="Times New Roman" w:hAnsi="Times New Roman" w:cs="Times New Roman"/>
        </w:rPr>
        <w:t xml:space="preserve">odstranění stavby. Tyto činnosti směřují k obstarání pravomocného povolení odstranění stavby. Zásadním bodem je obstarání kladného stanoviska Odboru kultury a památkové péče MMZ, potažmo kladného stanoviska Národního památkového ústavu, který vydává odborná vyjádření pro rozhodování památkových odborů. </w:t>
      </w:r>
    </w:p>
    <w:p w:rsidR="00B16DE9" w:rsidRDefault="00B16DE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2711A" w:rsidRPr="00AA0A89" w:rsidRDefault="009F1414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zpracována architektonická studie novostavby, zpracovává se dokumentace k územnímu řízení. </w:t>
      </w:r>
      <w:r w:rsidR="0052711A" w:rsidRPr="00AA0A89">
        <w:rPr>
          <w:rFonts w:ascii="Times New Roman" w:hAnsi="Times New Roman" w:cs="Times New Roman"/>
        </w:rPr>
        <w:t>Další přípravnou fází akce bude pak zpracování dokum</w:t>
      </w:r>
      <w:r w:rsidR="00645053">
        <w:rPr>
          <w:rFonts w:ascii="Times New Roman" w:hAnsi="Times New Roman" w:cs="Times New Roman"/>
        </w:rPr>
        <w:t>entace ke stavebnímu povolení a </w:t>
      </w:r>
      <w:r w:rsidR="0052711A" w:rsidRPr="00AA0A89">
        <w:rPr>
          <w:rFonts w:ascii="Times New Roman" w:hAnsi="Times New Roman" w:cs="Times New Roman"/>
        </w:rPr>
        <w:t>dokumentace pro provedení stavby a vyřízení potřebné legislativy.</w:t>
      </w:r>
    </w:p>
    <w:p w:rsidR="00796EF2" w:rsidRPr="00AA0A89" w:rsidRDefault="00796EF2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C3CE0" w:rsidRPr="00AA0A89" w:rsidRDefault="00D816C4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F</w:t>
      </w:r>
      <w:r w:rsidR="000C3CE0" w:rsidRPr="00AA0A89">
        <w:rPr>
          <w:rFonts w:ascii="Times New Roman" w:hAnsi="Times New Roman" w:cs="Times New Roman"/>
        </w:rPr>
        <w:t>inancování zařazeno do subtitulu 133D 22R s celkovou bilancí investičních prostředků ve</w:t>
      </w:r>
      <w:r w:rsidR="001D4C62" w:rsidRPr="00AA0A89">
        <w:rPr>
          <w:rFonts w:ascii="Times New Roman" w:hAnsi="Times New Roman" w:cs="Times New Roman"/>
        </w:rPr>
        <w:t xml:space="preserve"> </w:t>
      </w:r>
      <w:r w:rsidR="00744F55" w:rsidRPr="00AA0A89">
        <w:rPr>
          <w:rFonts w:ascii="Times New Roman" w:hAnsi="Times New Roman" w:cs="Times New Roman"/>
        </w:rPr>
        <w:t xml:space="preserve">výši </w:t>
      </w:r>
      <w:r w:rsidR="000C3CE0" w:rsidRPr="00AA0A89">
        <w:rPr>
          <w:rFonts w:ascii="Times New Roman" w:hAnsi="Times New Roman" w:cs="Times New Roman"/>
          <w:b/>
        </w:rPr>
        <w:t>237 158</w:t>
      </w:r>
      <w:r w:rsidR="000C3CE0" w:rsidRPr="00AA0A89">
        <w:rPr>
          <w:rFonts w:ascii="Times New Roman" w:hAnsi="Times New Roman" w:cs="Times New Roman"/>
        </w:rPr>
        <w:t xml:space="preserve"> tis. Kč</w:t>
      </w:r>
      <w:r w:rsidR="00A52A2F" w:rsidRPr="00AA0A89">
        <w:rPr>
          <w:rFonts w:ascii="Times New Roman" w:hAnsi="Times New Roman" w:cs="Times New Roman"/>
        </w:rPr>
        <w:t>, přičemž reálná potřeba je minimálně dvojnásobná.</w:t>
      </w:r>
      <w:r w:rsidR="005B347B">
        <w:rPr>
          <w:rFonts w:ascii="Times New Roman" w:hAnsi="Times New Roman" w:cs="Times New Roman"/>
        </w:rPr>
        <w:t xml:space="preserve"> V návrhu bylo ministerstvu předloženo navýšení dotačního titulu o 100 mil. Kč,</w:t>
      </w:r>
    </w:p>
    <w:p w:rsidR="000C3CE0" w:rsidRPr="00AA0A89" w:rsidRDefault="000C3CE0" w:rsidP="006552FA">
      <w:pPr>
        <w:jc w:val="both"/>
        <w:rPr>
          <w:rFonts w:ascii="Times New Roman" w:hAnsi="Times New Roman" w:cs="Times New Roman"/>
        </w:rPr>
      </w:pPr>
    </w:p>
    <w:p w:rsidR="00AA0A89" w:rsidRDefault="00AA0A89" w:rsidP="006552FA">
      <w:pPr>
        <w:jc w:val="both"/>
        <w:rPr>
          <w:rFonts w:ascii="Times New Roman" w:hAnsi="Times New Roman" w:cs="Times New Roman"/>
          <w:b/>
          <w:bCs/>
        </w:rPr>
      </w:pPr>
    </w:p>
    <w:p w:rsidR="00D816C4" w:rsidRPr="00574B9D" w:rsidRDefault="00D816C4" w:rsidP="006552FA">
      <w:pPr>
        <w:jc w:val="both"/>
        <w:rPr>
          <w:rFonts w:ascii="Times New Roman" w:hAnsi="Times New Roman" w:cs="Times New Roman"/>
          <w:sz w:val="28"/>
        </w:rPr>
      </w:pPr>
      <w:r w:rsidRPr="00574B9D">
        <w:rPr>
          <w:rFonts w:ascii="Times New Roman" w:hAnsi="Times New Roman" w:cs="Times New Roman"/>
          <w:b/>
          <w:bCs/>
          <w:sz w:val="28"/>
        </w:rPr>
        <w:t>Rekonstrukce a modernizace objektu U7</w:t>
      </w:r>
    </w:p>
    <w:p w:rsidR="00AA0A89" w:rsidRDefault="00AA0A8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C2519" w:rsidRPr="00AA0A89" w:rsidRDefault="000C251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A</w:t>
      </w:r>
      <w:r w:rsidR="00A52A2F" w:rsidRPr="00AA0A89">
        <w:rPr>
          <w:rFonts w:ascii="Times New Roman" w:hAnsi="Times New Roman" w:cs="Times New Roman"/>
        </w:rPr>
        <w:t xml:space="preserve">kce </w:t>
      </w:r>
      <w:r w:rsidR="000C3CE0" w:rsidRPr="00AA0A89">
        <w:rPr>
          <w:rFonts w:ascii="Times New Roman" w:hAnsi="Times New Roman" w:cs="Times New Roman"/>
        </w:rPr>
        <w:t>„</w:t>
      </w:r>
      <w:r w:rsidR="000C3CE0" w:rsidRPr="00AA0A89">
        <w:rPr>
          <w:rFonts w:ascii="Times New Roman" w:hAnsi="Times New Roman" w:cs="Times New Roman"/>
          <w:b/>
          <w:bCs/>
        </w:rPr>
        <w:t>Rekonstrukce a modernizace objektu U7</w:t>
      </w:r>
      <w:r w:rsidR="000C3CE0" w:rsidRPr="00AA0A89">
        <w:rPr>
          <w:rFonts w:ascii="Times New Roman" w:hAnsi="Times New Roman" w:cs="Times New Roman"/>
        </w:rPr>
        <w:t xml:space="preserve">“ </w:t>
      </w:r>
      <w:r w:rsidRPr="00AA0A89">
        <w:rPr>
          <w:rFonts w:ascii="Times New Roman" w:hAnsi="Times New Roman" w:cs="Times New Roman"/>
        </w:rPr>
        <w:t xml:space="preserve">je pro částečné </w:t>
      </w:r>
      <w:r w:rsidR="000C3CE0" w:rsidRPr="00AA0A89">
        <w:rPr>
          <w:rFonts w:ascii="Times New Roman" w:hAnsi="Times New Roman" w:cs="Times New Roman"/>
        </w:rPr>
        <w:t xml:space="preserve">financování realizace </w:t>
      </w:r>
      <w:r w:rsidRPr="00AA0A89">
        <w:rPr>
          <w:rFonts w:ascii="Times New Roman" w:hAnsi="Times New Roman" w:cs="Times New Roman"/>
        </w:rPr>
        <w:t xml:space="preserve">zařazena do </w:t>
      </w:r>
      <w:r w:rsidR="000C3CE0" w:rsidRPr="00AA0A89">
        <w:rPr>
          <w:rFonts w:ascii="Times New Roman" w:hAnsi="Times New Roman" w:cs="Times New Roman"/>
        </w:rPr>
        <w:t xml:space="preserve">subtitulu 133D 221 „Rozvoj a obnova ubytovacích a stravovacích kapacit </w:t>
      </w:r>
      <w:r w:rsidR="00744F55" w:rsidRPr="00AA0A89">
        <w:rPr>
          <w:rFonts w:ascii="Times New Roman" w:hAnsi="Times New Roman" w:cs="Times New Roman"/>
        </w:rPr>
        <w:t xml:space="preserve">veřejných vysokých </w:t>
      </w:r>
      <w:r w:rsidR="000C3CE0" w:rsidRPr="00AA0A89">
        <w:rPr>
          <w:rFonts w:ascii="Times New Roman" w:hAnsi="Times New Roman" w:cs="Times New Roman"/>
        </w:rPr>
        <w:t>škol“</w:t>
      </w:r>
      <w:r w:rsidRPr="00AA0A89">
        <w:rPr>
          <w:rFonts w:ascii="Times New Roman" w:hAnsi="Times New Roman" w:cs="Times New Roman"/>
        </w:rPr>
        <w:t>.</w:t>
      </w:r>
    </w:p>
    <w:p w:rsidR="00A52A2F" w:rsidRPr="00AA0A89" w:rsidRDefault="00A52A2F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445B5" w:rsidRPr="00AA0A89" w:rsidRDefault="000C3CE0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Objekt U7 ve vlastnictví UTB na adrese Štefánikova 150, Zlín je vysokoškolská kolej. Po více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než 50 letém využívání se vyznačuje </w:t>
      </w:r>
      <w:r w:rsidR="00744F55" w:rsidRPr="00AA0A89">
        <w:rPr>
          <w:rFonts w:ascii="Times New Roman" w:hAnsi="Times New Roman" w:cs="Times New Roman"/>
        </w:rPr>
        <w:t xml:space="preserve">značným </w:t>
      </w:r>
      <w:r w:rsidRPr="00AA0A89">
        <w:rPr>
          <w:rFonts w:ascii="Times New Roman" w:hAnsi="Times New Roman" w:cs="Times New Roman"/>
        </w:rPr>
        <w:t>opotřebením vnitřního vybavení a</w:t>
      </w:r>
      <w:r w:rsidR="00645053">
        <w:rPr>
          <w:rFonts w:ascii="Times New Roman" w:hAnsi="Times New Roman" w:cs="Times New Roman"/>
        </w:rPr>
        <w:t> </w:t>
      </w:r>
      <w:r w:rsidR="00744F55" w:rsidRPr="00AA0A89">
        <w:rPr>
          <w:rFonts w:ascii="Times New Roman" w:hAnsi="Times New Roman" w:cs="Times New Roman"/>
        </w:rPr>
        <w:t xml:space="preserve">technologickým </w:t>
      </w:r>
      <w:r w:rsidRPr="00AA0A89">
        <w:rPr>
          <w:rFonts w:ascii="Times New Roman" w:hAnsi="Times New Roman" w:cs="Times New Roman"/>
        </w:rPr>
        <w:t>zařízením budovy za hranicí životnosti. Má zcela nevyhovující dispoziční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uspořádání se </w:t>
      </w:r>
      <w:r w:rsidR="00246177" w:rsidRPr="00AA0A89">
        <w:rPr>
          <w:rFonts w:ascii="Times New Roman" w:hAnsi="Times New Roman" w:cs="Times New Roman"/>
        </w:rPr>
        <w:t xml:space="preserve">sdíleným </w:t>
      </w:r>
      <w:r w:rsidRPr="00AA0A89">
        <w:rPr>
          <w:rFonts w:ascii="Times New Roman" w:hAnsi="Times New Roman" w:cs="Times New Roman"/>
        </w:rPr>
        <w:t xml:space="preserve">sociálním zařízením na </w:t>
      </w:r>
      <w:r w:rsidR="00246177" w:rsidRPr="00AA0A89">
        <w:rPr>
          <w:rFonts w:ascii="Times New Roman" w:hAnsi="Times New Roman" w:cs="Times New Roman"/>
        </w:rPr>
        <w:t xml:space="preserve">jednotlivých </w:t>
      </w:r>
      <w:r w:rsidRPr="00AA0A89">
        <w:rPr>
          <w:rFonts w:ascii="Times New Roman" w:hAnsi="Times New Roman" w:cs="Times New Roman"/>
        </w:rPr>
        <w:t>podlažích. Cílem záměru je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vytvořit funkční, moderní a estetické ubytovací zařízení, které bude odpovídat </w:t>
      </w:r>
      <w:r w:rsidR="00246177" w:rsidRPr="00AA0A89">
        <w:rPr>
          <w:rFonts w:ascii="Times New Roman" w:hAnsi="Times New Roman" w:cs="Times New Roman"/>
        </w:rPr>
        <w:t xml:space="preserve">současným </w:t>
      </w:r>
      <w:r w:rsidRPr="00AA0A89">
        <w:rPr>
          <w:rFonts w:ascii="Times New Roman" w:hAnsi="Times New Roman" w:cs="Times New Roman"/>
        </w:rPr>
        <w:t>a</w:t>
      </w:r>
      <w:r w:rsidR="00645053">
        <w:rPr>
          <w:rFonts w:ascii="Times New Roman" w:hAnsi="Times New Roman" w:cs="Times New Roman"/>
        </w:rPr>
        <w:t> </w:t>
      </w:r>
      <w:r w:rsidRPr="00AA0A89">
        <w:rPr>
          <w:rFonts w:ascii="Times New Roman" w:hAnsi="Times New Roman" w:cs="Times New Roman"/>
        </w:rPr>
        <w:t xml:space="preserve">budoucím </w:t>
      </w:r>
      <w:r w:rsidR="00246177" w:rsidRPr="00AA0A89">
        <w:rPr>
          <w:rFonts w:ascii="Times New Roman" w:hAnsi="Times New Roman" w:cs="Times New Roman"/>
        </w:rPr>
        <w:t xml:space="preserve">uživatelským </w:t>
      </w:r>
      <w:r w:rsidRPr="00AA0A89">
        <w:rPr>
          <w:rFonts w:ascii="Times New Roman" w:hAnsi="Times New Roman" w:cs="Times New Roman"/>
        </w:rPr>
        <w:t xml:space="preserve">standardům v oblasti ubytování. </w:t>
      </w:r>
      <w:r w:rsidR="00246177" w:rsidRPr="00AA0A89">
        <w:rPr>
          <w:rFonts w:ascii="Times New Roman" w:hAnsi="Times New Roman" w:cs="Times New Roman"/>
        </w:rPr>
        <w:t xml:space="preserve">Nové </w:t>
      </w:r>
      <w:r w:rsidRPr="00AA0A89">
        <w:rPr>
          <w:rFonts w:ascii="Times New Roman" w:hAnsi="Times New Roman" w:cs="Times New Roman"/>
        </w:rPr>
        <w:t>dispoziční uspořádání bude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provedeno v konceptu ubytovacích jednotek s vlastním sociálním zařízením a kuchyňkou.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Předmětem akce je komplexní rekonstrukce objektu s celkovou modernizací interiérového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vybavení. Nedílnou součástí je taktéž řešení protipožárních a bezpečnostních opatření objektu</w:t>
      </w:r>
      <w:r w:rsidR="00A52A2F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dle současné legislativy a uzpůsobení objektu pro osoby se </w:t>
      </w:r>
      <w:r w:rsidR="00AD33AD" w:rsidRPr="00AA0A89">
        <w:rPr>
          <w:rFonts w:ascii="Times New Roman" w:hAnsi="Times New Roman" w:cs="Times New Roman"/>
        </w:rPr>
        <w:t xml:space="preserve">specifickými </w:t>
      </w:r>
      <w:r w:rsidRPr="00AA0A89">
        <w:rPr>
          <w:rFonts w:ascii="Times New Roman" w:hAnsi="Times New Roman" w:cs="Times New Roman"/>
        </w:rPr>
        <w:t>potřebami.</w:t>
      </w:r>
      <w:r w:rsidR="00A52A2F" w:rsidRPr="00AA0A89">
        <w:rPr>
          <w:rFonts w:ascii="Times New Roman" w:hAnsi="Times New Roman" w:cs="Times New Roman"/>
        </w:rPr>
        <w:t xml:space="preserve"> </w:t>
      </w:r>
    </w:p>
    <w:p w:rsidR="009445B5" w:rsidRPr="00AA0A89" w:rsidRDefault="009445B5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C3CE0" w:rsidRPr="00AA0A89" w:rsidRDefault="000C3CE0" w:rsidP="00D62E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Na stavební akci má UTB platné stavební povolení, vypracovanou projektovou dokumentaci</w:t>
      </w:r>
      <w:r w:rsidR="00D62E94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>provedení stavby a projektovou dokumentaci interiéru.</w:t>
      </w:r>
    </w:p>
    <w:p w:rsidR="009445B5" w:rsidRPr="00AA0A89" w:rsidRDefault="009445B5" w:rsidP="006552FA">
      <w:pPr>
        <w:jc w:val="both"/>
        <w:rPr>
          <w:rFonts w:ascii="Times New Roman" w:hAnsi="Times New Roman" w:cs="Times New Roman"/>
        </w:rPr>
      </w:pPr>
    </w:p>
    <w:p w:rsidR="00B16DE9" w:rsidRPr="00AA0A89" w:rsidRDefault="00B87188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lastRenderedPageBreak/>
        <w:t xml:space="preserve">V 02/2020 byla </w:t>
      </w:r>
      <w:r w:rsidR="007155B4" w:rsidRPr="00AA0A89">
        <w:rPr>
          <w:rFonts w:ascii="Times New Roman" w:hAnsi="Times New Roman" w:cs="Times New Roman"/>
        </w:rPr>
        <w:t xml:space="preserve">vydána Registrace akce MŠMT a bezprostředně poté byla zahájena veřejná zakázka na generálního zhotovitele stavby. </w:t>
      </w:r>
      <w:r w:rsidR="00D62E94" w:rsidRPr="00AA0A89">
        <w:rPr>
          <w:rFonts w:ascii="Times New Roman" w:hAnsi="Times New Roman" w:cs="Times New Roman"/>
        </w:rPr>
        <w:t xml:space="preserve">Vlastní realizace stavební akce </w:t>
      </w:r>
      <w:r w:rsidR="007155B4" w:rsidRPr="00AA0A89">
        <w:rPr>
          <w:rFonts w:ascii="Times New Roman" w:hAnsi="Times New Roman" w:cs="Times New Roman"/>
        </w:rPr>
        <w:t xml:space="preserve">byla </w:t>
      </w:r>
      <w:r w:rsidR="00D62E94" w:rsidRPr="00AA0A89">
        <w:rPr>
          <w:rFonts w:ascii="Times New Roman" w:hAnsi="Times New Roman" w:cs="Times New Roman"/>
        </w:rPr>
        <w:t>plánována na období 15.</w:t>
      </w:r>
      <w:r w:rsidR="00ED5400" w:rsidRPr="00AA0A89">
        <w:rPr>
          <w:rFonts w:ascii="Times New Roman" w:hAnsi="Times New Roman" w:cs="Times New Roman"/>
        </w:rPr>
        <w:t xml:space="preserve"> </w:t>
      </w:r>
      <w:r w:rsidR="00D62E94" w:rsidRPr="00AA0A89">
        <w:rPr>
          <w:rFonts w:ascii="Times New Roman" w:hAnsi="Times New Roman" w:cs="Times New Roman"/>
        </w:rPr>
        <w:t>6.</w:t>
      </w:r>
      <w:r w:rsidR="00ED5400" w:rsidRPr="00AA0A89">
        <w:rPr>
          <w:rFonts w:ascii="Times New Roman" w:hAnsi="Times New Roman" w:cs="Times New Roman"/>
        </w:rPr>
        <w:t xml:space="preserve"> </w:t>
      </w:r>
      <w:r w:rsidR="00D62E94" w:rsidRPr="00AA0A89">
        <w:rPr>
          <w:rFonts w:ascii="Times New Roman" w:hAnsi="Times New Roman" w:cs="Times New Roman"/>
        </w:rPr>
        <w:t>2020 – 31.</w:t>
      </w:r>
      <w:r w:rsidR="00ED5400" w:rsidRPr="00AA0A89">
        <w:rPr>
          <w:rFonts w:ascii="Times New Roman" w:hAnsi="Times New Roman" w:cs="Times New Roman"/>
        </w:rPr>
        <w:t xml:space="preserve"> </w:t>
      </w:r>
      <w:r w:rsidR="00D62E94" w:rsidRPr="00AA0A89">
        <w:rPr>
          <w:rFonts w:ascii="Times New Roman" w:hAnsi="Times New Roman" w:cs="Times New Roman"/>
        </w:rPr>
        <w:t>8.</w:t>
      </w:r>
      <w:r w:rsidR="00ED5400" w:rsidRPr="00AA0A89">
        <w:rPr>
          <w:rFonts w:ascii="Times New Roman" w:hAnsi="Times New Roman" w:cs="Times New Roman"/>
        </w:rPr>
        <w:t xml:space="preserve"> </w:t>
      </w:r>
      <w:r w:rsidR="00645053">
        <w:rPr>
          <w:rFonts w:ascii="Times New Roman" w:hAnsi="Times New Roman" w:cs="Times New Roman"/>
        </w:rPr>
        <w:t>202</w:t>
      </w:r>
    </w:p>
    <w:p w:rsidR="005B347B" w:rsidRDefault="007155B4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Bohužel vlivem několika soustavných stěžovatelů </w:t>
      </w:r>
      <w:r w:rsidR="009D6D2C" w:rsidRPr="00AA0A89">
        <w:rPr>
          <w:rFonts w:ascii="Times New Roman" w:hAnsi="Times New Roman" w:cs="Times New Roman"/>
        </w:rPr>
        <w:t xml:space="preserve">z řad potenciálních dodavatelů </w:t>
      </w:r>
      <w:r w:rsidR="005B347B">
        <w:rPr>
          <w:rFonts w:ascii="Times New Roman" w:hAnsi="Times New Roman" w:cs="Times New Roman"/>
        </w:rPr>
        <w:t xml:space="preserve">byla první soutěž o </w:t>
      </w:r>
      <w:r w:rsidRPr="00AA0A89">
        <w:rPr>
          <w:rFonts w:ascii="Times New Roman" w:hAnsi="Times New Roman" w:cs="Times New Roman"/>
        </w:rPr>
        <w:t>veřejn</w:t>
      </w:r>
      <w:r w:rsidR="005B347B">
        <w:rPr>
          <w:rFonts w:ascii="Times New Roman" w:hAnsi="Times New Roman" w:cs="Times New Roman"/>
        </w:rPr>
        <w:t>ou</w:t>
      </w:r>
      <w:r w:rsidRPr="00AA0A89">
        <w:rPr>
          <w:rFonts w:ascii="Times New Roman" w:hAnsi="Times New Roman" w:cs="Times New Roman"/>
        </w:rPr>
        <w:t xml:space="preserve"> zakázk</w:t>
      </w:r>
      <w:r w:rsidR="005B347B">
        <w:rPr>
          <w:rFonts w:ascii="Times New Roman" w:hAnsi="Times New Roman" w:cs="Times New Roman"/>
        </w:rPr>
        <w:t>u zrušena.</w:t>
      </w:r>
    </w:p>
    <w:p w:rsidR="005B347B" w:rsidRDefault="005B347B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B347B" w:rsidRDefault="005B347B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nově vyhlášené soutěži o generálního dodavatele zvítězila firma GEMO a.s. Termín dokončení díla je červenec 2022, následuje vybavení stavby zabudovaným i volným nábytkem do srpna 2022.</w:t>
      </w:r>
    </w:p>
    <w:p w:rsidR="007155B4" w:rsidRPr="00AA0A89" w:rsidRDefault="005B347B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816C4" w:rsidRPr="00AA0A89" w:rsidRDefault="009D6D2C" w:rsidP="00D816C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Podmínkou podpory </w:t>
      </w:r>
      <w:r w:rsidR="00D62E94" w:rsidRPr="00AA0A89">
        <w:rPr>
          <w:rFonts w:ascii="Times New Roman" w:hAnsi="Times New Roman" w:cs="Times New Roman"/>
        </w:rPr>
        <w:t xml:space="preserve">akce </w:t>
      </w:r>
      <w:r w:rsidRPr="00AA0A89">
        <w:rPr>
          <w:rFonts w:ascii="Times New Roman" w:hAnsi="Times New Roman" w:cs="Times New Roman"/>
        </w:rPr>
        <w:t xml:space="preserve">z </w:t>
      </w:r>
      <w:r w:rsidR="00D62E94" w:rsidRPr="00AA0A89">
        <w:rPr>
          <w:rFonts w:ascii="Times New Roman" w:hAnsi="Times New Roman" w:cs="Times New Roman"/>
        </w:rPr>
        <w:t>programové</w:t>
      </w:r>
      <w:r w:rsidRPr="00AA0A89">
        <w:rPr>
          <w:rFonts w:ascii="Times New Roman" w:hAnsi="Times New Roman" w:cs="Times New Roman"/>
        </w:rPr>
        <w:t>ho</w:t>
      </w:r>
      <w:r w:rsidR="00D62E94" w:rsidRPr="00AA0A89">
        <w:rPr>
          <w:rFonts w:ascii="Times New Roman" w:hAnsi="Times New Roman" w:cs="Times New Roman"/>
        </w:rPr>
        <w:t xml:space="preserve"> financování</w:t>
      </w:r>
      <w:r w:rsidRPr="00AA0A89">
        <w:rPr>
          <w:rFonts w:ascii="Times New Roman" w:hAnsi="Times New Roman" w:cs="Times New Roman"/>
        </w:rPr>
        <w:t xml:space="preserve"> MŠMT je</w:t>
      </w:r>
      <w:r w:rsidR="00D62E94" w:rsidRPr="00AA0A89">
        <w:rPr>
          <w:rFonts w:ascii="Times New Roman" w:hAnsi="Times New Roman" w:cs="Times New Roman"/>
        </w:rPr>
        <w:t xml:space="preserve"> financování</w:t>
      </w:r>
      <w:r w:rsidRPr="00AA0A89">
        <w:rPr>
          <w:rFonts w:ascii="Times New Roman" w:hAnsi="Times New Roman" w:cs="Times New Roman"/>
        </w:rPr>
        <w:t xml:space="preserve"> z prostředků UTB min. ve výši 40 % způsobilých výdajů</w:t>
      </w:r>
      <w:r w:rsidR="00D62E94" w:rsidRPr="00AA0A89">
        <w:rPr>
          <w:rFonts w:ascii="Times New Roman" w:hAnsi="Times New Roman" w:cs="Times New Roman"/>
        </w:rPr>
        <w:t>.</w:t>
      </w:r>
      <w:r w:rsidR="00D816C4" w:rsidRPr="00AA0A89">
        <w:rPr>
          <w:rFonts w:ascii="Times New Roman" w:hAnsi="Times New Roman" w:cs="Times New Roman"/>
        </w:rPr>
        <w:t xml:space="preserve"> Financování z</w:t>
      </w:r>
      <w:r w:rsidR="00645053">
        <w:rPr>
          <w:rFonts w:ascii="Times New Roman" w:hAnsi="Times New Roman" w:cs="Times New Roman"/>
        </w:rPr>
        <w:t>ařazeno do subtitulu 133D 221 s </w:t>
      </w:r>
      <w:r w:rsidR="00D816C4" w:rsidRPr="00AA0A89">
        <w:rPr>
          <w:rFonts w:ascii="Times New Roman" w:hAnsi="Times New Roman" w:cs="Times New Roman"/>
        </w:rPr>
        <w:t xml:space="preserve">celkovou bilancí investičních </w:t>
      </w:r>
      <w:r w:rsidR="007155B4" w:rsidRPr="00AA0A89">
        <w:rPr>
          <w:rFonts w:ascii="Times New Roman" w:hAnsi="Times New Roman" w:cs="Times New Roman"/>
        </w:rPr>
        <w:t xml:space="preserve">a neinvestičních </w:t>
      </w:r>
      <w:r w:rsidR="00D816C4" w:rsidRPr="00AA0A89">
        <w:rPr>
          <w:rFonts w:ascii="Times New Roman" w:hAnsi="Times New Roman" w:cs="Times New Roman"/>
        </w:rPr>
        <w:t xml:space="preserve">prostředků ve výši </w:t>
      </w:r>
      <w:r w:rsidR="007155B4" w:rsidRPr="00AA0A89">
        <w:rPr>
          <w:rFonts w:ascii="Times New Roman" w:hAnsi="Times New Roman" w:cs="Times New Roman"/>
          <w:b/>
        </w:rPr>
        <w:t>130.</w:t>
      </w:r>
      <w:r w:rsidR="00B90232" w:rsidRPr="00AA0A89">
        <w:rPr>
          <w:rFonts w:ascii="Times New Roman" w:hAnsi="Times New Roman" w:cs="Times New Roman"/>
          <w:b/>
        </w:rPr>
        <w:t xml:space="preserve">637 </w:t>
      </w:r>
      <w:r w:rsidR="00D816C4" w:rsidRPr="00AA0A89">
        <w:rPr>
          <w:rFonts w:ascii="Times New Roman" w:hAnsi="Times New Roman" w:cs="Times New Roman"/>
        </w:rPr>
        <w:t xml:space="preserve">tis. Kč. </w:t>
      </w:r>
    </w:p>
    <w:p w:rsidR="004D44BA" w:rsidRDefault="004D44BA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68BC" w:rsidRPr="00AA0A89" w:rsidRDefault="00B268BC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A89" w:rsidRPr="00574B9D" w:rsidRDefault="00B268BC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</w:rPr>
      </w:pPr>
      <w:r w:rsidRPr="00574B9D">
        <w:rPr>
          <w:rFonts w:ascii="Times New Roman" w:hAnsi="Times New Roman" w:cs="Times New Roman"/>
          <w:b/>
          <w:sz w:val="28"/>
        </w:rPr>
        <w:t>Centrum</w:t>
      </w:r>
      <w:r w:rsidR="005B347B" w:rsidRPr="00574B9D">
        <w:rPr>
          <w:rFonts w:ascii="Times New Roman" w:hAnsi="Times New Roman" w:cs="Times New Roman"/>
          <w:b/>
          <w:sz w:val="28"/>
        </w:rPr>
        <w:t xml:space="preserve"> </w:t>
      </w:r>
      <w:r w:rsidRPr="00574B9D">
        <w:rPr>
          <w:rFonts w:ascii="Times New Roman" w:hAnsi="Times New Roman" w:cs="Times New Roman"/>
          <w:b/>
          <w:sz w:val="28"/>
        </w:rPr>
        <w:t>pro</w:t>
      </w:r>
      <w:r w:rsidR="005B347B" w:rsidRPr="00574B9D">
        <w:rPr>
          <w:rFonts w:ascii="Times New Roman" w:hAnsi="Times New Roman" w:cs="Times New Roman"/>
          <w:b/>
          <w:sz w:val="28"/>
        </w:rPr>
        <w:t xml:space="preserve"> </w:t>
      </w:r>
      <w:r w:rsidRPr="00574B9D">
        <w:rPr>
          <w:rFonts w:ascii="Times New Roman" w:hAnsi="Times New Roman" w:cs="Times New Roman"/>
          <w:b/>
          <w:sz w:val="28"/>
        </w:rPr>
        <w:t>tvorbu digitálních on line kurzů</w:t>
      </w:r>
    </w:p>
    <w:p w:rsidR="00584733" w:rsidRPr="00584733" w:rsidRDefault="00584733" w:rsidP="00574B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>Předmětem záměru je rekonstrukce části</w:t>
      </w:r>
      <w:r w:rsidR="005B347B" w:rsidRPr="00574B9D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>objektu U6 za účelem vybudování profesionálního audiovizuálního ateliéru s názvem „FÉNIX“.</w:t>
      </w:r>
    </w:p>
    <w:p w:rsidR="00584733" w:rsidRDefault="00584733" w:rsidP="00574B9D">
      <w:pPr>
        <w:spacing w:before="100" w:beforeAutospacing="1"/>
        <w:jc w:val="both"/>
        <w:rPr>
          <w:rFonts w:ascii="Times New Roman" w:eastAsia="Times New Roman" w:hAnsi="Times New Roman" w:cs="Times New Roman"/>
          <w:lang w:eastAsia="cs-CZ"/>
        </w:rPr>
      </w:pPr>
      <w:r w:rsidRPr="00584733">
        <w:rPr>
          <w:rFonts w:ascii="Times New Roman" w:eastAsia="Times New Roman" w:hAnsi="Times New Roman" w:cs="Times New Roman"/>
          <w:lang w:eastAsia="cs-CZ"/>
        </w:rPr>
        <w:t>Hlavní náplní ateliéru jsou 2 profesionální studia:</w:t>
      </w:r>
    </w:p>
    <w:p w:rsidR="00645053" w:rsidRPr="00584733" w:rsidRDefault="00645053" w:rsidP="00645053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584733" w:rsidRPr="00584733" w:rsidRDefault="00584733" w:rsidP="00574B9D">
      <w:pPr>
        <w:ind w:left="1416" w:hanging="1416"/>
        <w:jc w:val="both"/>
        <w:rPr>
          <w:rFonts w:ascii="Times New Roman" w:eastAsia="Times New Roman" w:hAnsi="Times New Roman" w:cs="Times New Roman"/>
          <w:b/>
          <w:bCs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lang w:eastAsia="cs-CZ"/>
        </w:rPr>
        <w:t xml:space="preserve">Studio 1 </w:t>
      </w:r>
      <w:r w:rsidRPr="00584733">
        <w:rPr>
          <w:rFonts w:ascii="Times New Roman" w:eastAsia="Times New Roman" w:hAnsi="Times New Roman" w:cs="Times New Roman"/>
          <w:lang w:eastAsia="cs-CZ"/>
        </w:rPr>
        <w:tab/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Hlavní produkční studio pro audio vizuální výrobu, klíčování, motion capture produkci, projekci, filmovou a VFX produkci, záznam hudebních vystoupení </w:t>
      </w:r>
    </w:p>
    <w:p w:rsidR="00584733" w:rsidRPr="00584733" w:rsidRDefault="00584733" w:rsidP="00574B9D">
      <w:pPr>
        <w:ind w:left="1416" w:hanging="1416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noProof/>
          <w:lang w:eastAsia="cs-CZ"/>
        </w:rPr>
        <w:t>Studio 2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ab/>
        <w:t xml:space="preserve">E-learning produkční a konferenční studio pro výrobu prezentací, výukových kurzů a distanční výuku, VFX produkce s LED stěnou. </w:t>
      </w:r>
    </w:p>
    <w:p w:rsidR="00574B9D" w:rsidRDefault="00574B9D" w:rsidP="00584733">
      <w:p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b/>
          <w:bCs/>
          <w:noProof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lang w:eastAsia="cs-CZ"/>
        </w:rPr>
        <w:t>Navrhovaný stav</w:t>
      </w:r>
    </w:p>
    <w:p w:rsidR="00584733" w:rsidRPr="00584733" w:rsidRDefault="00584733" w:rsidP="00584733">
      <w:p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noProof/>
          <w:lang w:eastAsia="cs-CZ"/>
        </w:rPr>
        <w:t>1.NP</w:t>
      </w:r>
    </w:p>
    <w:p w:rsidR="00584733" w:rsidRPr="00584733" w:rsidRDefault="00584733" w:rsidP="0058473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Vstup do 1.NP je po venkovním schodišti do vstupní haly. V 1.NP jsou umístěny vstupní prostory do budovy, hala, coworkingové pracoviště, šatna + maskérna, kanceláře, FMK laboratoře, produkce, studio 1 a studio 2, sklad, server, úklid a hygienické zázemí. V mezipatře se nachází zvuk a režie. </w:t>
      </w:r>
    </w:p>
    <w:p w:rsidR="00584733" w:rsidRPr="00584733" w:rsidRDefault="00584733" w:rsidP="00574B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Z hlediska provozního bude bude provoz ve studiích probíhat výuka nezávisle na sobě. Video a audio režie nacházející se ve 2.NP bude provozně nejvíce navázána na provoz studia 1, nicméně režie můžou odbavovat zároveň dění ve studiu 2, nebo z jakékoliv vzdálené destinace, ať už v rámci lokální univerzitní či veřejné sítě. Studio 2 bude moci pracovat i zcela nezávisle na hlavní video a audio režii, a bude mít pro ovládání světel audia a videa pracoviště operátora „live post“ přímo v prostorách studia 2. </w:t>
      </w:r>
    </w:p>
    <w:p w:rsidR="00584733" w:rsidRPr="00584733" w:rsidRDefault="00584733" w:rsidP="00574B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>Na prostory studií navazující denní místnost bude sloužit ja</w:t>
      </w:r>
      <w:r w:rsidR="00645053">
        <w:rPr>
          <w:rFonts w:ascii="Times New Roman" w:eastAsia="Times New Roman" w:hAnsi="Times New Roman" w:cs="Times New Roman"/>
          <w:noProof/>
          <w:lang w:eastAsia="cs-CZ"/>
        </w:rPr>
        <w:t>ko coworkingové pracoviště s 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>monitorovou stěnou na které bude vidět dění v komplexu st</w:t>
      </w:r>
      <w:r w:rsidR="00645053">
        <w:rPr>
          <w:rFonts w:ascii="Times New Roman" w:eastAsia="Times New Roman" w:hAnsi="Times New Roman" w:cs="Times New Roman"/>
          <w:noProof/>
          <w:lang w:eastAsia="cs-CZ"/>
        </w:rPr>
        <w:t>udia 1 a 2. V tomto prostoru se 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>budou pohybovat studenti – technici studia v době, kdy se nebud</w:t>
      </w:r>
      <w:r w:rsidR="00645053">
        <w:rPr>
          <w:rFonts w:ascii="Times New Roman" w:eastAsia="Times New Roman" w:hAnsi="Times New Roman" w:cs="Times New Roman"/>
          <w:noProof/>
          <w:lang w:eastAsia="cs-CZ"/>
        </w:rPr>
        <w:t>ou účastnit provozu a  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ýroby ve studiích či audio – video režii. </w:t>
      </w:r>
    </w:p>
    <w:p w:rsidR="00584733" w:rsidRPr="00584733" w:rsidRDefault="00584733" w:rsidP="00574B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lastRenderedPageBreak/>
        <w:t>Místnosti FMK Laboratoř 1 a 2 jsou postprodukční pracov</w:t>
      </w:r>
      <w:r w:rsidR="00645053">
        <w:rPr>
          <w:rFonts w:ascii="Times New Roman" w:eastAsia="Times New Roman" w:hAnsi="Times New Roman" w:cs="Times New Roman"/>
          <w:noProof/>
          <w:lang w:eastAsia="cs-CZ"/>
        </w:rPr>
        <w:t>iště, ve kterých se budou na 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pracovních počítačových stanicích zpracovávat audio a video materiály ze studií. </w:t>
      </w:r>
    </w:p>
    <w:p w:rsidR="00584733" w:rsidRPr="00584733" w:rsidRDefault="00584733" w:rsidP="005847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Místnosti Produkce pro digitalizaci, Kancelář vedení Digicentra a Kancelář produkce budou standardní kancelářské místnosti pro zajištění managementu provozu celého komplexu. </w:t>
      </w:r>
    </w:p>
    <w:p w:rsidR="00584733" w:rsidRPr="00584733" w:rsidRDefault="00584733" w:rsidP="005847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Šatna a maskérna bude sloužit pro externí návštěvníky studia, jako například herce, moderátory, nebo jiné účinkující, kteří se budou účastnit natáčení ve studiích. </w:t>
      </w:r>
    </w:p>
    <w:p w:rsidR="00584733" w:rsidRPr="00584733" w:rsidRDefault="00584733" w:rsidP="005847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Místnost serverovny nacházející se v 1.NP pod audio a video bude osazena třemi racky 32U, ve které se bude nacházet technologické vybavení, jako video servery, aktivní síťové prvky, patchpanely. Do této místnosti budou svedeny všechny datové zásuvky z celého komplexu studií a bude to také hlavní přípojné místo propojené optikou do páteřní univerzitní sítě. </w:t>
      </w:r>
    </w:p>
    <w:p w:rsidR="00584733" w:rsidRPr="00584733" w:rsidRDefault="00584733" w:rsidP="00584733">
      <w:pPr>
        <w:shd w:val="clear" w:color="auto" w:fill="FFFFFF"/>
        <w:spacing w:before="100" w:beforeAutospacing="1" w:after="120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noProof/>
          <w:lang w:eastAsia="cs-CZ"/>
        </w:rPr>
        <w:t xml:space="preserve">1.PP </w:t>
      </w:r>
    </w:p>
    <w:p w:rsidR="00584733" w:rsidRPr="00584733" w:rsidRDefault="00584733" w:rsidP="0058473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>V prostoru 1.PP bude provedena pouze úprava původní garáže, která bude rozšířena o prostor sousední chodby a takto vzniklý prostor bude znovu sloužit jako garáž. Další úprava se bude týkat stávající místnosti Přívodu páry, která bude zmenšena a v č</w:t>
      </w:r>
      <w:r w:rsidR="00645053">
        <w:rPr>
          <w:rFonts w:ascii="Times New Roman" w:eastAsia="Times New Roman" w:hAnsi="Times New Roman" w:cs="Times New Roman"/>
          <w:noProof/>
          <w:lang w:eastAsia="cs-CZ"/>
        </w:rPr>
        <w:t>ásti bude vytvořena chodba do 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společných technických prostor kolejí. Ve výměníkové stanici budou provedeny nové rozvody instalací pro řešenou část rekonstrukce. Stávající ŽB schodiště propojující 1.PP a 1.NP bude odstraněno, stropní konstrukce doplněna, místnost WC a předsíně bude zrekonstruována. </w:t>
      </w:r>
    </w:p>
    <w:p w:rsidR="00584733" w:rsidRPr="00584733" w:rsidRDefault="00584733" w:rsidP="005847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lang w:eastAsia="cs-CZ"/>
        </w:rPr>
        <w:t>Technologické vybavení hlavních provozů:</w:t>
      </w:r>
    </w:p>
    <w:p w:rsidR="00584733" w:rsidRPr="00584733" w:rsidRDefault="00584733" w:rsidP="00584733">
      <w:pPr>
        <w:ind w:firstLine="1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Studio 1: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Světelná technika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Závěsný systém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Variabilní pozadí – greenscreen a horizont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Projekce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Kamerová jízda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Jeřáb s polohovací hlavou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Kamerová technika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Zvuková technika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Čtecí zařízení – zpětný náhled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Motion capture systém</w:t>
      </w:r>
    </w:p>
    <w:p w:rsidR="00584733" w:rsidRPr="00584733" w:rsidRDefault="00584733" w:rsidP="00584733">
      <w:pPr>
        <w:ind w:firstLine="11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584733" w:rsidRPr="00584733" w:rsidRDefault="00584733" w:rsidP="00584733">
      <w:pPr>
        <w:ind w:firstLine="1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Studio 2: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Světelná technika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Závěsný systém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Variabilní pozadí –</w:t>
      </w:r>
      <w:r w:rsidR="00574B9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horizont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LED stěna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Kamerová technika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Zvuková technika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Čtecí zařízení – zpětný náhled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Smart board</w:t>
      </w:r>
    </w:p>
    <w:p w:rsidR="00584733" w:rsidRPr="00584733" w:rsidRDefault="00584733" w:rsidP="00584733">
      <w:pPr>
        <w:ind w:firstLine="1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</w:p>
    <w:p w:rsidR="00584733" w:rsidRPr="00584733" w:rsidRDefault="00584733" w:rsidP="00584733">
      <w:pPr>
        <w:ind w:firstLine="1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Obrazová režie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Monitorová stěna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Audio monitor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Video režie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Kamerové korekce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lastRenderedPageBreak/>
        <w:t>Ligh kontrolery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GG pracoviště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Synchronizace – časomíra – signalizace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Kontribuce – distribuce signálu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Video mapping pracoviště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Technologický nábytek</w:t>
      </w:r>
    </w:p>
    <w:p w:rsidR="00584733" w:rsidRPr="00584733" w:rsidRDefault="00584733" w:rsidP="00584733">
      <w:pPr>
        <w:ind w:firstLine="11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584733" w:rsidRPr="00584733" w:rsidRDefault="00584733" w:rsidP="00584733">
      <w:pPr>
        <w:ind w:firstLine="1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Audio režie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Monitorová stěna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Audio monitor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Audio mix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DAW</w:t>
      </w:r>
    </w:p>
    <w:p w:rsidR="00584733" w:rsidRPr="00584733" w:rsidRDefault="00584733" w:rsidP="0058473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 w:val="22"/>
          <w:szCs w:val="22"/>
          <w:lang w:eastAsia="cs-CZ"/>
        </w:rPr>
        <w:t>Technologický nábytek</w:t>
      </w:r>
    </w:p>
    <w:p w:rsidR="00584733" w:rsidRPr="00584733" w:rsidRDefault="00584733" w:rsidP="00584733">
      <w:pPr>
        <w:ind w:firstLine="11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584733" w:rsidRPr="00584733" w:rsidRDefault="00584733" w:rsidP="00584733">
      <w:pPr>
        <w:tabs>
          <w:tab w:val="left" w:pos="3972"/>
        </w:tabs>
        <w:ind w:left="428" w:hanging="428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584733" w:rsidRPr="00035F05" w:rsidRDefault="00584733" w:rsidP="00591DEC">
      <w:pPr>
        <w:spacing w:line="280" w:lineRule="atLeast"/>
        <w:ind w:right="284"/>
        <w:jc w:val="both"/>
        <w:rPr>
          <w:rFonts w:ascii="Times New Roman" w:eastAsia="Times New Roman" w:hAnsi="Times New Roman" w:cs="Times New Roman"/>
          <w:bCs/>
          <w:szCs w:val="22"/>
          <w:lang w:eastAsia="cs-CZ"/>
        </w:rPr>
      </w:pPr>
      <w:r w:rsidRPr="00035F05">
        <w:rPr>
          <w:rFonts w:ascii="Times New Roman" w:eastAsia="Times New Roman" w:hAnsi="Times New Roman" w:cs="Times New Roman"/>
          <w:bCs/>
          <w:szCs w:val="22"/>
          <w:lang w:eastAsia="cs-CZ"/>
        </w:rPr>
        <w:t>PROPOČET INVESTIČNÍCH NÁKLADŮ:</w:t>
      </w:r>
    </w:p>
    <w:p w:rsidR="00584733" w:rsidRPr="00584733" w:rsidRDefault="00584733" w:rsidP="00591DEC">
      <w:pPr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Cs w:val="22"/>
          <w:lang w:eastAsia="cs-CZ"/>
        </w:rPr>
        <w:t>Stavba:</w:t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  <w:t xml:space="preserve">19.350.000,- Kč. </w:t>
      </w:r>
    </w:p>
    <w:p w:rsidR="00584733" w:rsidRPr="00584733" w:rsidRDefault="00584733" w:rsidP="00591DEC">
      <w:pPr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Cs w:val="22"/>
          <w:lang w:eastAsia="cs-CZ"/>
        </w:rPr>
        <w:t>AV technologie</w:t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  <w:t>30.000.000,- Kč.</w:t>
      </w:r>
    </w:p>
    <w:p w:rsidR="00584733" w:rsidRPr="00584733" w:rsidRDefault="00584733" w:rsidP="00591DEC">
      <w:pPr>
        <w:jc w:val="both"/>
        <w:rPr>
          <w:rFonts w:ascii="Times New Roman" w:eastAsia="Times New Roman" w:hAnsi="Times New Roman" w:cs="Times New Roman"/>
          <w:szCs w:val="22"/>
          <w:u w:val="single"/>
          <w:lang w:eastAsia="cs-CZ"/>
        </w:rPr>
      </w:pPr>
      <w:r w:rsidRPr="00584733">
        <w:rPr>
          <w:rFonts w:ascii="Times New Roman" w:eastAsia="Times New Roman" w:hAnsi="Times New Roman" w:cs="Times New Roman"/>
          <w:szCs w:val="22"/>
          <w:u w:val="single"/>
          <w:lang w:eastAsia="cs-CZ"/>
        </w:rPr>
        <w:t xml:space="preserve">Projekčně inženýrské činnosti </w:t>
      </w:r>
      <w:r w:rsidRPr="00584733">
        <w:rPr>
          <w:rFonts w:ascii="Times New Roman" w:eastAsia="Times New Roman" w:hAnsi="Times New Roman" w:cs="Times New Roman"/>
          <w:szCs w:val="22"/>
          <w:u w:val="single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u w:val="single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u w:val="single"/>
          <w:lang w:eastAsia="cs-CZ"/>
        </w:rPr>
        <w:tab/>
        <w:t xml:space="preserve">     650.000,- Kč.</w:t>
      </w:r>
    </w:p>
    <w:p w:rsidR="00584733" w:rsidRPr="00584733" w:rsidRDefault="00584733" w:rsidP="00591DEC">
      <w:pPr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Cs w:val="22"/>
          <w:lang w:eastAsia="cs-CZ"/>
        </w:rPr>
        <w:t>CELKEM:</w:t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="00035F05">
        <w:rPr>
          <w:rFonts w:ascii="Times New Roman" w:eastAsia="Times New Roman" w:hAnsi="Times New Roman" w:cs="Times New Roman"/>
          <w:szCs w:val="22"/>
          <w:lang w:eastAsia="cs-CZ"/>
        </w:rPr>
        <w:t xml:space="preserve">            </w:t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>50.000.000,- Kč bez DPH</w:t>
      </w:r>
    </w:p>
    <w:p w:rsidR="00B268BC" w:rsidRDefault="00B268BC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7D2375" w:rsidRDefault="007D2375" w:rsidP="00B268BC">
      <w:pPr>
        <w:jc w:val="both"/>
        <w:rPr>
          <w:rFonts w:ascii="Times New Roman" w:hAnsi="Times New Roman" w:cs="Times New Roman"/>
          <w:b/>
          <w:sz w:val="28"/>
        </w:rPr>
      </w:pPr>
    </w:p>
    <w:p w:rsidR="00B268BC" w:rsidRPr="00574B9D" w:rsidRDefault="00B268BC" w:rsidP="00B268BC">
      <w:pPr>
        <w:jc w:val="both"/>
        <w:rPr>
          <w:rFonts w:ascii="Times New Roman" w:hAnsi="Times New Roman" w:cs="Times New Roman"/>
          <w:b/>
          <w:sz w:val="28"/>
        </w:rPr>
      </w:pPr>
      <w:r w:rsidRPr="00574B9D">
        <w:rPr>
          <w:rFonts w:ascii="Times New Roman" w:hAnsi="Times New Roman" w:cs="Times New Roman"/>
          <w:b/>
          <w:sz w:val="28"/>
        </w:rPr>
        <w:t>Rekonstrukce serverovny U13</w:t>
      </w:r>
    </w:p>
    <w:p w:rsidR="00AA0A89" w:rsidRDefault="00AA0A89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7D2375" w:rsidRPr="00645053" w:rsidRDefault="007D2375" w:rsidP="007D2375">
      <w:pPr>
        <w:jc w:val="both"/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>Stavební akce je zaměřena na obnovu technologického vybavení serverovny v objektu U13, zvýšení dostupnosti služeb a oddělení a vyčlenění nesouvisejících technologií od provozu serverovny.</w:t>
      </w:r>
    </w:p>
    <w:p w:rsidR="007D2375" w:rsidRPr="00645053" w:rsidRDefault="007D2375" w:rsidP="007D2375">
      <w:pPr>
        <w:rPr>
          <w:rFonts w:ascii="Times New Roman" w:hAnsi="Times New Roman" w:cs="Times New Roman"/>
        </w:rPr>
      </w:pPr>
    </w:p>
    <w:p w:rsidR="007D2375" w:rsidRPr="00645053" w:rsidRDefault="007D2375" w:rsidP="007D2375">
      <w:pPr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>Obnova technologií UPS:</w:t>
      </w:r>
    </w:p>
    <w:p w:rsidR="007D2375" w:rsidRPr="00645053" w:rsidRDefault="007D2375" w:rsidP="007D2375">
      <w:pPr>
        <w:jc w:val="both"/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>Výměna původních UPS serverovny, za nový systém di</w:t>
      </w:r>
      <w:r w:rsidR="00645053">
        <w:rPr>
          <w:rFonts w:ascii="Times New Roman" w:hAnsi="Times New Roman" w:cs="Times New Roman"/>
        </w:rPr>
        <w:t>menzovaný na současnou zátěž. S </w:t>
      </w:r>
      <w:r w:rsidRPr="00645053">
        <w:rPr>
          <w:rFonts w:ascii="Times New Roman" w:hAnsi="Times New Roman" w:cs="Times New Roman"/>
        </w:rPr>
        <w:t>výměnou technologie UPS bude upraven připojovací Bypas</w:t>
      </w:r>
      <w:r w:rsidR="00645053">
        <w:rPr>
          <w:rFonts w:ascii="Times New Roman" w:hAnsi="Times New Roman" w:cs="Times New Roman"/>
        </w:rPr>
        <w:t>s napájení serverovny a dojde k </w:t>
      </w:r>
      <w:r w:rsidRPr="00645053">
        <w:rPr>
          <w:rFonts w:ascii="Times New Roman" w:hAnsi="Times New Roman" w:cs="Times New Roman"/>
        </w:rPr>
        <w:t>vybudování záložní napájecí trasy pro případ poruchy rozvaděče, či porušení kabelu.</w:t>
      </w:r>
    </w:p>
    <w:p w:rsidR="00645053" w:rsidRDefault="00645053" w:rsidP="007D2375">
      <w:pPr>
        <w:jc w:val="both"/>
        <w:rPr>
          <w:rFonts w:ascii="Times New Roman" w:hAnsi="Times New Roman" w:cs="Times New Roman"/>
        </w:rPr>
      </w:pPr>
    </w:p>
    <w:p w:rsidR="007D2375" w:rsidRPr="00645053" w:rsidRDefault="007D2375" w:rsidP="007D2375">
      <w:pPr>
        <w:jc w:val="both"/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>Původní vybavení bylo dodáno v roce 2008, technologicky a i morálně zastaralé. Nelze bezvýpadkově přepojit napájení do sítě mimo UPS, jediná tra</w:t>
      </w:r>
      <w:r w:rsidR="00645053">
        <w:rPr>
          <w:rFonts w:ascii="Times New Roman" w:hAnsi="Times New Roman" w:cs="Times New Roman"/>
        </w:rPr>
        <w:t>sa napájení v případě poruchy v </w:t>
      </w:r>
      <w:r w:rsidRPr="00645053">
        <w:rPr>
          <w:rFonts w:ascii="Times New Roman" w:hAnsi="Times New Roman" w:cs="Times New Roman"/>
        </w:rPr>
        <w:t>rozvaděči nebo na trase znamená odstávku serverovny až do úplného odstranění vady.</w:t>
      </w:r>
    </w:p>
    <w:p w:rsidR="007D2375" w:rsidRPr="00645053" w:rsidRDefault="007D2375" w:rsidP="007D2375">
      <w:pPr>
        <w:rPr>
          <w:rFonts w:ascii="Times New Roman" w:hAnsi="Times New Roman" w:cs="Times New Roman"/>
        </w:rPr>
      </w:pPr>
    </w:p>
    <w:p w:rsidR="007D2375" w:rsidRPr="00645053" w:rsidRDefault="007D2375" w:rsidP="007D2375">
      <w:pPr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>Výměna chlazení a technologie dohledového centra</w:t>
      </w:r>
    </w:p>
    <w:p w:rsidR="007D2375" w:rsidRPr="00645053" w:rsidRDefault="007D2375" w:rsidP="007D2375">
      <w:pPr>
        <w:jc w:val="both"/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>Je navržena výměna mezirackových InRow chladících jednotek a měření a regulace pro sledování prostředí, dodávek elektrické energie, zaplavení prostor a podobně. Navržený systém chlazení bude lépe pokrývat současnou zátěž i její rozložení v datovém sále a bude tedy lepší distribuce chladu.</w:t>
      </w:r>
    </w:p>
    <w:p w:rsidR="00645053" w:rsidRDefault="00645053" w:rsidP="007D2375">
      <w:pPr>
        <w:jc w:val="both"/>
        <w:rPr>
          <w:rFonts w:ascii="Times New Roman" w:hAnsi="Times New Roman" w:cs="Times New Roman"/>
        </w:rPr>
      </w:pPr>
    </w:p>
    <w:p w:rsidR="007D2375" w:rsidRPr="00645053" w:rsidRDefault="007D2375" w:rsidP="007D2375">
      <w:pPr>
        <w:jc w:val="both"/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>Současné chlazení vybudované v roce 2010 je díky nonstop provozu na  konci životního cyklu - opakovaně dochází k poruchám chlazení a kolísání teplot snižuje životnost IT technologií.</w:t>
      </w:r>
    </w:p>
    <w:p w:rsidR="007D2375" w:rsidRPr="00645053" w:rsidRDefault="007D2375" w:rsidP="007D2375">
      <w:pPr>
        <w:rPr>
          <w:rFonts w:ascii="Times New Roman" w:hAnsi="Times New Roman" w:cs="Times New Roman"/>
        </w:rPr>
      </w:pPr>
    </w:p>
    <w:p w:rsidR="007D2375" w:rsidRPr="00645053" w:rsidRDefault="007D2375" w:rsidP="007D2375">
      <w:pPr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 xml:space="preserve">Vyčlenění ono IT technologie, zvýšení bezpečnosti </w:t>
      </w:r>
    </w:p>
    <w:p w:rsidR="007D2375" w:rsidRPr="00645053" w:rsidRDefault="007D2375" w:rsidP="007D2375">
      <w:pPr>
        <w:jc w:val="both"/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>Pro zvýšení kybernetické bezpečnosti budou veškeré technologie nesouvisející s provozem serverovny a IT vyčleněny do samostatného prostoru tak, aby zajištění provozu objektu U13 nenarušovalo bezpečnost dat a technologií serverovny.</w:t>
      </w:r>
    </w:p>
    <w:p w:rsidR="00645053" w:rsidRDefault="00645053" w:rsidP="007D2375">
      <w:pPr>
        <w:jc w:val="both"/>
        <w:rPr>
          <w:rFonts w:ascii="Times New Roman" w:hAnsi="Times New Roman" w:cs="Times New Roman"/>
        </w:rPr>
      </w:pPr>
    </w:p>
    <w:p w:rsidR="007D2375" w:rsidRPr="00645053" w:rsidRDefault="007D2375" w:rsidP="007D2375">
      <w:pPr>
        <w:jc w:val="both"/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 xml:space="preserve">Dále bude s serverovně nainstalován systém zhášení požáru inertním plynem jako  ochrana technologií proti zahoření vzniklé zkratem elektroniky a následným požárem. </w:t>
      </w:r>
    </w:p>
    <w:p w:rsidR="007D2375" w:rsidRPr="00645053" w:rsidRDefault="007D2375" w:rsidP="007D2375">
      <w:pPr>
        <w:jc w:val="both"/>
        <w:rPr>
          <w:rFonts w:ascii="Times New Roman" w:hAnsi="Times New Roman" w:cs="Times New Roman"/>
        </w:rPr>
      </w:pPr>
      <w:r w:rsidRPr="00645053">
        <w:rPr>
          <w:rFonts w:ascii="Times New Roman" w:hAnsi="Times New Roman" w:cs="Times New Roman"/>
        </w:rPr>
        <w:t>Celkové odhadované náklady podle zpracované pr</w:t>
      </w:r>
      <w:r w:rsidR="00E25208" w:rsidRPr="00645053">
        <w:rPr>
          <w:rFonts w:ascii="Times New Roman" w:hAnsi="Times New Roman" w:cs="Times New Roman"/>
        </w:rPr>
        <w:t>o</w:t>
      </w:r>
      <w:r w:rsidRPr="00645053">
        <w:rPr>
          <w:rFonts w:ascii="Times New Roman" w:hAnsi="Times New Roman" w:cs="Times New Roman"/>
        </w:rPr>
        <w:t>jektové dokumentace jsou 13 000 tis. Kč bez DPH.</w:t>
      </w:r>
    </w:p>
    <w:p w:rsidR="007D2375" w:rsidRDefault="007D2375" w:rsidP="007D2375"/>
    <w:p w:rsidR="00AA0A89" w:rsidRPr="00AA0A89" w:rsidRDefault="00AA0A89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4D44BA" w:rsidRPr="00035F05" w:rsidRDefault="00ED5400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</w:rPr>
      </w:pPr>
      <w:r w:rsidRPr="00035F05">
        <w:rPr>
          <w:rFonts w:ascii="Times New Roman" w:hAnsi="Times New Roman" w:cs="Times New Roman"/>
          <w:b/>
          <w:sz w:val="28"/>
        </w:rPr>
        <w:t xml:space="preserve">Plán pořízení strojů a přístrojového vybavení </w:t>
      </w:r>
      <w:r w:rsidR="00D816C4" w:rsidRPr="00035F05">
        <w:rPr>
          <w:rFonts w:ascii="Times New Roman" w:hAnsi="Times New Roman" w:cs="Times New Roman"/>
          <w:b/>
          <w:sz w:val="28"/>
        </w:rPr>
        <w:t>v roce 202</w:t>
      </w:r>
      <w:r w:rsidR="00B268BC" w:rsidRPr="00035F05">
        <w:rPr>
          <w:rFonts w:ascii="Times New Roman" w:hAnsi="Times New Roman" w:cs="Times New Roman"/>
          <w:b/>
          <w:sz w:val="28"/>
        </w:rPr>
        <w:t>2</w:t>
      </w:r>
      <w:r w:rsidR="00D816C4" w:rsidRPr="00035F05">
        <w:rPr>
          <w:rFonts w:ascii="Times New Roman" w:hAnsi="Times New Roman" w:cs="Times New Roman"/>
          <w:b/>
          <w:sz w:val="28"/>
        </w:rPr>
        <w:t xml:space="preserve"> </w:t>
      </w:r>
      <w:r w:rsidRPr="00035F05">
        <w:rPr>
          <w:rFonts w:ascii="Times New Roman" w:hAnsi="Times New Roman" w:cs="Times New Roman"/>
          <w:b/>
          <w:sz w:val="28"/>
        </w:rPr>
        <w:t>(v tis. Kč)</w:t>
      </w:r>
    </w:p>
    <w:p w:rsidR="004D44BA" w:rsidRPr="00AA0A89" w:rsidRDefault="004D44BA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559"/>
        <w:gridCol w:w="1843"/>
      </w:tblGrid>
      <w:tr w:rsidR="00F676F7" w:rsidRPr="00AA0A89" w:rsidTr="00AA0A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1100/FRIM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28766F" w:rsidP="00163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  <w:r w:rsidR="00F676F7" w:rsidRPr="00AA0A89">
              <w:rPr>
                <w:rFonts w:ascii="Times New Roman" w:hAnsi="Times New Roman" w:cs="Times New Roman"/>
              </w:rPr>
              <w:t>RVO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28766F" w:rsidP="002876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ostatní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technologická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911447" w:rsidP="00163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</w:t>
            </w:r>
            <w:r w:rsidR="00287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911447" w:rsidP="00163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</w:t>
            </w:r>
            <w:r w:rsidR="00287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logistiky a krizového řízení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aplikované informatiky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28766F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 </w:t>
            </w:r>
            <w:r w:rsidR="00911447">
              <w:rPr>
                <w:rFonts w:ascii="Times New Roman" w:hAnsi="Times New Roman" w:cs="Times New Roman"/>
              </w:rPr>
              <w:t>5 00</w:t>
            </w:r>
            <w:r w:rsidR="00287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911447" w:rsidP="003333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28766F" w:rsidP="002876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11447">
              <w:rPr>
                <w:rFonts w:ascii="Times New Roman" w:hAnsi="Times New Roman" w:cs="Times New Roman"/>
              </w:rPr>
              <w:t>1 00</w:t>
            </w:r>
            <w:r>
              <w:rPr>
                <w:rFonts w:ascii="Times New Roman" w:hAnsi="Times New Roman" w:cs="Times New Roman"/>
              </w:rPr>
              <w:t>0</w:t>
            </w:r>
            <w:r w:rsidR="00F676F7" w:rsidRPr="00AA0A89">
              <w:rPr>
                <w:rFonts w:ascii="Times New Roman" w:hAnsi="Times New Roman" w:cs="Times New Roman"/>
              </w:rPr>
              <w:t> 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multimediálních komunikací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16D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managementu a ekonomiky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D02B64" w:rsidP="00D02B6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 xml:space="preserve">     </w:t>
            </w:r>
            <w:r w:rsidR="00F676F7"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humanitních studií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Univerzitní institut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911447" w:rsidP="00163E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Univerzitní knihovna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Koleje a menza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C047BA">
            <w:pPr>
              <w:tabs>
                <w:tab w:val="left" w:pos="376"/>
              </w:tabs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F676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Rektorát UTB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911447" w:rsidP="00F676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163EF7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</w:tbl>
    <w:p w:rsidR="009445B5" w:rsidRPr="00AA0A89" w:rsidRDefault="009445B5" w:rsidP="006552FA">
      <w:pPr>
        <w:jc w:val="both"/>
        <w:rPr>
          <w:rFonts w:ascii="Times New Roman" w:hAnsi="Times New Roman" w:cs="Times New Roman"/>
        </w:rPr>
      </w:pPr>
    </w:p>
    <w:sectPr w:rsidR="009445B5" w:rsidRPr="00AA0A89" w:rsidSect="00B12D7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0A" w:rsidRDefault="009F190A" w:rsidP="009D62B8">
      <w:r>
        <w:separator/>
      </w:r>
    </w:p>
  </w:endnote>
  <w:endnote w:type="continuationSeparator" w:id="0">
    <w:p w:rsidR="009F190A" w:rsidRDefault="009F190A" w:rsidP="009D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963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8565D" w:rsidRPr="00E8565D" w:rsidRDefault="00E8565D">
        <w:pPr>
          <w:pStyle w:val="Zpat"/>
          <w:jc w:val="right"/>
          <w:rPr>
            <w:sz w:val="18"/>
            <w:szCs w:val="18"/>
          </w:rPr>
        </w:pPr>
        <w:r w:rsidRPr="00E8565D">
          <w:rPr>
            <w:sz w:val="18"/>
            <w:szCs w:val="18"/>
          </w:rPr>
          <w:fldChar w:fldCharType="begin"/>
        </w:r>
        <w:r w:rsidRPr="00E8565D">
          <w:rPr>
            <w:sz w:val="18"/>
            <w:szCs w:val="18"/>
          </w:rPr>
          <w:instrText>PAGE   \* MERGEFORMAT</w:instrText>
        </w:r>
        <w:r w:rsidRPr="00E8565D">
          <w:rPr>
            <w:sz w:val="18"/>
            <w:szCs w:val="18"/>
          </w:rPr>
          <w:fldChar w:fldCharType="separate"/>
        </w:r>
        <w:r w:rsidR="00F42F4C">
          <w:rPr>
            <w:noProof/>
            <w:sz w:val="18"/>
            <w:szCs w:val="18"/>
          </w:rPr>
          <w:t>1</w:t>
        </w:r>
        <w:r w:rsidRPr="00E8565D">
          <w:rPr>
            <w:sz w:val="18"/>
            <w:szCs w:val="18"/>
          </w:rPr>
          <w:fldChar w:fldCharType="end"/>
        </w:r>
      </w:p>
    </w:sdtContent>
  </w:sdt>
  <w:p w:rsidR="00F328C3" w:rsidRDefault="00F32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0A" w:rsidRDefault="009F190A" w:rsidP="009D62B8">
      <w:r>
        <w:separator/>
      </w:r>
    </w:p>
  </w:footnote>
  <w:footnote w:type="continuationSeparator" w:id="0">
    <w:p w:rsidR="009F190A" w:rsidRDefault="009F190A" w:rsidP="009D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C8" w:rsidRPr="006E02EF" w:rsidRDefault="004A4D61" w:rsidP="00B733C8">
    <w:pPr>
      <w:pStyle w:val="Zhlav"/>
      <w:rPr>
        <w:rFonts w:ascii="Times New Roman" w:hAnsi="Times New Roman" w:cs="Times New Roman"/>
        <w:i/>
        <w:sz w:val="22"/>
        <w:szCs w:val="22"/>
      </w:rPr>
    </w:pPr>
    <w:r w:rsidRPr="006E02EF">
      <w:rPr>
        <w:rFonts w:ascii="Times New Roman" w:hAnsi="Times New Roman" w:cs="Times New Roman"/>
        <w:i/>
        <w:sz w:val="22"/>
        <w:szCs w:val="22"/>
      </w:rPr>
      <w:t>Příloha č. 1</w:t>
    </w:r>
    <w:r w:rsidR="00C7457E" w:rsidRPr="006E02EF">
      <w:rPr>
        <w:rFonts w:ascii="Times New Roman" w:hAnsi="Times New Roman" w:cs="Times New Roman"/>
        <w:i/>
        <w:sz w:val="22"/>
        <w:szCs w:val="22"/>
      </w:rPr>
      <w:t xml:space="preserve"> Plánu realizace S</w:t>
    </w:r>
    <w:r w:rsidR="00B733C8" w:rsidRPr="006E02EF">
      <w:rPr>
        <w:rFonts w:ascii="Times New Roman" w:hAnsi="Times New Roman" w:cs="Times New Roman"/>
        <w:i/>
        <w:sz w:val="22"/>
        <w:szCs w:val="22"/>
      </w:rPr>
      <w:t>tra</w:t>
    </w:r>
    <w:r w:rsidR="00C7457E" w:rsidRPr="006E02EF">
      <w:rPr>
        <w:rFonts w:ascii="Times New Roman" w:hAnsi="Times New Roman" w:cs="Times New Roman"/>
        <w:i/>
        <w:sz w:val="22"/>
        <w:szCs w:val="22"/>
      </w:rPr>
      <w:t>tegického záměru Univerzity Tomáše Bati ve Zlíně</w:t>
    </w:r>
    <w:r w:rsidR="009A3B41" w:rsidRPr="006E02EF">
      <w:rPr>
        <w:rFonts w:ascii="Times New Roman" w:hAnsi="Times New Roman" w:cs="Times New Roman"/>
        <w:i/>
        <w:sz w:val="22"/>
        <w:szCs w:val="22"/>
      </w:rPr>
      <w:t xml:space="preserve"> na období 21+</w:t>
    </w:r>
    <w:r w:rsidR="00C7457E" w:rsidRPr="006E02EF">
      <w:rPr>
        <w:rFonts w:ascii="Times New Roman" w:hAnsi="Times New Roman" w:cs="Times New Roman"/>
        <w:i/>
        <w:sz w:val="22"/>
        <w:szCs w:val="22"/>
      </w:rPr>
      <w:t xml:space="preserve"> pro</w:t>
    </w:r>
    <w:r w:rsidR="00B733C8" w:rsidRPr="006E02EF">
      <w:rPr>
        <w:rFonts w:ascii="Times New Roman" w:hAnsi="Times New Roman" w:cs="Times New Roman"/>
        <w:i/>
        <w:sz w:val="22"/>
        <w:szCs w:val="22"/>
      </w:rPr>
      <w:t xml:space="preserve"> rok 202</w:t>
    </w:r>
    <w:r w:rsidR="00506974" w:rsidRPr="006E02EF">
      <w:rPr>
        <w:rFonts w:ascii="Times New Roman" w:hAnsi="Times New Roman" w:cs="Times New Roman"/>
        <w:i/>
        <w:sz w:val="22"/>
        <w:szCs w:val="22"/>
      </w:rPr>
      <w:t>2</w:t>
    </w:r>
  </w:p>
  <w:p w:rsidR="00D4636C" w:rsidRPr="00D4636C" w:rsidRDefault="00D4636C">
    <w:pPr>
      <w:pStyle w:val="Zhlav"/>
      <w:rPr>
        <w:b/>
      </w:rPr>
    </w:pPr>
    <w:r>
      <w:rPr>
        <w:b/>
      </w:rPr>
      <w:t xml:space="preserve">                     </w:t>
    </w:r>
    <w:r w:rsidR="00B733C8">
      <w:rPr>
        <w:b/>
      </w:rPr>
      <w:t xml:space="preserve">                     </w:t>
    </w:r>
  </w:p>
  <w:p w:rsidR="00D4636C" w:rsidRDefault="00D46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C66AE"/>
    <w:multiLevelType w:val="hybridMultilevel"/>
    <w:tmpl w:val="F89AB0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B8"/>
    <w:rsid w:val="0001476D"/>
    <w:rsid w:val="0001728E"/>
    <w:rsid w:val="00035F05"/>
    <w:rsid w:val="0005556D"/>
    <w:rsid w:val="00057568"/>
    <w:rsid w:val="00080270"/>
    <w:rsid w:val="000B1E94"/>
    <w:rsid w:val="000C2519"/>
    <w:rsid w:val="000C3CE0"/>
    <w:rsid w:val="000E0B0D"/>
    <w:rsid w:val="000E7E87"/>
    <w:rsid w:val="00102292"/>
    <w:rsid w:val="0011185B"/>
    <w:rsid w:val="001308AA"/>
    <w:rsid w:val="00151DB2"/>
    <w:rsid w:val="00170166"/>
    <w:rsid w:val="001804E3"/>
    <w:rsid w:val="001B580A"/>
    <w:rsid w:val="001D4C62"/>
    <w:rsid w:val="00246177"/>
    <w:rsid w:val="00250A3F"/>
    <w:rsid w:val="0028766F"/>
    <w:rsid w:val="00296B66"/>
    <w:rsid w:val="002A0046"/>
    <w:rsid w:val="00307067"/>
    <w:rsid w:val="0032604E"/>
    <w:rsid w:val="003316B9"/>
    <w:rsid w:val="0033335D"/>
    <w:rsid w:val="00335DFE"/>
    <w:rsid w:val="003442B3"/>
    <w:rsid w:val="003709D8"/>
    <w:rsid w:val="00377323"/>
    <w:rsid w:val="00391A83"/>
    <w:rsid w:val="003A73E9"/>
    <w:rsid w:val="004246E9"/>
    <w:rsid w:val="0042774E"/>
    <w:rsid w:val="00435188"/>
    <w:rsid w:val="0045791F"/>
    <w:rsid w:val="004817D8"/>
    <w:rsid w:val="004A4D61"/>
    <w:rsid w:val="004B4004"/>
    <w:rsid w:val="004D44BA"/>
    <w:rsid w:val="004F7751"/>
    <w:rsid w:val="00506974"/>
    <w:rsid w:val="005131D0"/>
    <w:rsid w:val="0052711A"/>
    <w:rsid w:val="00532280"/>
    <w:rsid w:val="00574B9D"/>
    <w:rsid w:val="00584733"/>
    <w:rsid w:val="00591DEC"/>
    <w:rsid w:val="005B347B"/>
    <w:rsid w:val="005F0816"/>
    <w:rsid w:val="005F1CC9"/>
    <w:rsid w:val="00633820"/>
    <w:rsid w:val="0064388B"/>
    <w:rsid w:val="00645053"/>
    <w:rsid w:val="006552FA"/>
    <w:rsid w:val="00687901"/>
    <w:rsid w:val="006D1E95"/>
    <w:rsid w:val="006D598E"/>
    <w:rsid w:val="006E02EF"/>
    <w:rsid w:val="007122DD"/>
    <w:rsid w:val="007155B4"/>
    <w:rsid w:val="00726101"/>
    <w:rsid w:val="00730982"/>
    <w:rsid w:val="00744F55"/>
    <w:rsid w:val="00756A90"/>
    <w:rsid w:val="00796EF2"/>
    <w:rsid w:val="007C5929"/>
    <w:rsid w:val="007D2375"/>
    <w:rsid w:val="007D5DA2"/>
    <w:rsid w:val="00860127"/>
    <w:rsid w:val="008731FA"/>
    <w:rsid w:val="00892A4E"/>
    <w:rsid w:val="00897634"/>
    <w:rsid w:val="008A6AF3"/>
    <w:rsid w:val="008C0F8C"/>
    <w:rsid w:val="008D7FF6"/>
    <w:rsid w:val="00907821"/>
    <w:rsid w:val="00911447"/>
    <w:rsid w:val="009445B5"/>
    <w:rsid w:val="009A3B41"/>
    <w:rsid w:val="009D62B8"/>
    <w:rsid w:val="009D6D2C"/>
    <w:rsid w:val="009F1414"/>
    <w:rsid w:val="009F190A"/>
    <w:rsid w:val="00A52A2F"/>
    <w:rsid w:val="00A977F4"/>
    <w:rsid w:val="00AA0A89"/>
    <w:rsid w:val="00AB366C"/>
    <w:rsid w:val="00AD33AD"/>
    <w:rsid w:val="00AF2AA3"/>
    <w:rsid w:val="00B12D75"/>
    <w:rsid w:val="00B16DE9"/>
    <w:rsid w:val="00B2412F"/>
    <w:rsid w:val="00B268BC"/>
    <w:rsid w:val="00B733C8"/>
    <w:rsid w:val="00B87188"/>
    <w:rsid w:val="00B878C6"/>
    <w:rsid w:val="00B90232"/>
    <w:rsid w:val="00B92467"/>
    <w:rsid w:val="00BA0A96"/>
    <w:rsid w:val="00BC2476"/>
    <w:rsid w:val="00C047BA"/>
    <w:rsid w:val="00C052D3"/>
    <w:rsid w:val="00C32577"/>
    <w:rsid w:val="00C61DE4"/>
    <w:rsid w:val="00C66FB6"/>
    <w:rsid w:val="00C7457E"/>
    <w:rsid w:val="00CA5E4D"/>
    <w:rsid w:val="00CA66B5"/>
    <w:rsid w:val="00CB7DFD"/>
    <w:rsid w:val="00D02B64"/>
    <w:rsid w:val="00D1240A"/>
    <w:rsid w:val="00D4636C"/>
    <w:rsid w:val="00D62E94"/>
    <w:rsid w:val="00D769B4"/>
    <w:rsid w:val="00D816C4"/>
    <w:rsid w:val="00DF53B8"/>
    <w:rsid w:val="00E25208"/>
    <w:rsid w:val="00E53171"/>
    <w:rsid w:val="00E62B53"/>
    <w:rsid w:val="00E8565D"/>
    <w:rsid w:val="00E970B4"/>
    <w:rsid w:val="00EB468B"/>
    <w:rsid w:val="00ED2F1C"/>
    <w:rsid w:val="00ED5400"/>
    <w:rsid w:val="00F328C3"/>
    <w:rsid w:val="00F338BC"/>
    <w:rsid w:val="00F360E0"/>
    <w:rsid w:val="00F42F4C"/>
    <w:rsid w:val="00F434EF"/>
    <w:rsid w:val="00F676F7"/>
    <w:rsid w:val="00F67D37"/>
    <w:rsid w:val="00F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D9D3A-877A-DE4A-976B-A18E54F6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8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62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62B8"/>
  </w:style>
  <w:style w:type="paragraph" w:styleId="Zpat">
    <w:name w:val="footer"/>
    <w:basedOn w:val="Normln"/>
    <w:link w:val="ZpatChar"/>
    <w:uiPriority w:val="99"/>
    <w:unhideWhenUsed/>
    <w:rsid w:val="009D62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2B8"/>
  </w:style>
  <w:style w:type="paragraph" w:styleId="Odstavecseseznamem">
    <w:name w:val="List Paragraph"/>
    <w:basedOn w:val="Normln"/>
    <w:uiPriority w:val="34"/>
    <w:qFormat/>
    <w:rsid w:val="00391A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02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2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2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2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23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B46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E9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CA0720-3EC9-47AA-9B2E-A15FD990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Alexander Černý</dc:creator>
  <cp:keywords/>
  <dc:description/>
  <cp:lastModifiedBy>Daniela Sobieská</cp:lastModifiedBy>
  <cp:revision>2</cp:revision>
  <dcterms:created xsi:type="dcterms:W3CDTF">2021-10-18T13:58:00Z</dcterms:created>
  <dcterms:modified xsi:type="dcterms:W3CDTF">2021-10-18T13:58:00Z</dcterms:modified>
</cp:coreProperties>
</file>