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7698" w:rsidRPr="003517EF" w:rsidRDefault="007C7698" w:rsidP="003517EF">
      <w:pPr>
        <w:pBdr>
          <w:top w:val="single" w:sz="4" w:space="1" w:color="auto"/>
          <w:left w:val="single" w:sz="4" w:space="4" w:color="auto"/>
          <w:bottom w:val="single" w:sz="4" w:space="1" w:color="auto"/>
          <w:right w:val="single" w:sz="4" w:space="4" w:color="auto"/>
        </w:pBdr>
        <w:jc w:val="center"/>
        <w:rPr>
          <w:rFonts w:ascii="Times New Roman" w:hAnsi="Times New Roman" w:cs="Times New Roman"/>
          <w:b/>
          <w:sz w:val="24"/>
          <w:szCs w:val="24"/>
          <w:lang w:val="en-GB"/>
        </w:rPr>
      </w:pPr>
      <w:r w:rsidRPr="003517EF">
        <w:rPr>
          <w:rFonts w:ascii="Times New Roman" w:hAnsi="Times New Roman" w:cs="Times New Roman"/>
          <w:b/>
          <w:sz w:val="24"/>
          <w:szCs w:val="24"/>
          <w:lang w:val="en-GB"/>
        </w:rPr>
        <w:t>Mi</w:t>
      </w:r>
      <w:r w:rsidR="004D7973" w:rsidRPr="003517EF">
        <w:rPr>
          <w:rFonts w:ascii="Times New Roman" w:hAnsi="Times New Roman" w:cs="Times New Roman"/>
          <w:b/>
          <w:sz w:val="24"/>
          <w:szCs w:val="24"/>
          <w:lang w:val="en-GB"/>
        </w:rPr>
        <w:t>c</w:t>
      </w:r>
      <w:r w:rsidRPr="003517EF">
        <w:rPr>
          <w:rFonts w:ascii="Times New Roman" w:hAnsi="Times New Roman" w:cs="Times New Roman"/>
          <w:b/>
          <w:sz w:val="24"/>
          <w:szCs w:val="24"/>
          <w:lang w:val="en-GB"/>
        </w:rPr>
        <w:t>roe</w:t>
      </w:r>
      <w:r w:rsidR="004D7973" w:rsidRPr="003517EF">
        <w:rPr>
          <w:rFonts w:ascii="Times New Roman" w:hAnsi="Times New Roman" w:cs="Times New Roman"/>
          <w:b/>
          <w:sz w:val="24"/>
          <w:szCs w:val="24"/>
          <w:lang w:val="en-GB"/>
        </w:rPr>
        <w:t>c</w:t>
      </w:r>
      <w:r w:rsidRPr="003517EF">
        <w:rPr>
          <w:rFonts w:ascii="Times New Roman" w:hAnsi="Times New Roman" w:cs="Times New Roman"/>
          <w:b/>
          <w:sz w:val="24"/>
          <w:szCs w:val="24"/>
          <w:lang w:val="en-GB"/>
        </w:rPr>
        <w:t>onomi</w:t>
      </w:r>
      <w:r w:rsidR="004D7973" w:rsidRPr="003517EF">
        <w:rPr>
          <w:rFonts w:ascii="Times New Roman" w:hAnsi="Times New Roman" w:cs="Times New Roman"/>
          <w:b/>
          <w:sz w:val="24"/>
          <w:szCs w:val="24"/>
          <w:lang w:val="en-GB"/>
        </w:rPr>
        <w:t>cs</w:t>
      </w:r>
      <w:r w:rsidRPr="003517EF">
        <w:rPr>
          <w:rFonts w:ascii="Times New Roman" w:hAnsi="Times New Roman" w:cs="Times New Roman"/>
          <w:b/>
          <w:sz w:val="24"/>
          <w:szCs w:val="24"/>
          <w:lang w:val="en-GB"/>
        </w:rPr>
        <w:t xml:space="preserve"> III</w:t>
      </w:r>
    </w:p>
    <w:p w:rsidR="007C7698" w:rsidRPr="003517EF" w:rsidRDefault="004D7973" w:rsidP="003517EF">
      <w:pPr>
        <w:pBdr>
          <w:top w:val="single" w:sz="4" w:space="1" w:color="auto"/>
          <w:left w:val="single" w:sz="4" w:space="4" w:color="auto"/>
          <w:bottom w:val="single" w:sz="4" w:space="1" w:color="auto"/>
          <w:right w:val="single" w:sz="4" w:space="4" w:color="auto"/>
        </w:pBdr>
        <w:jc w:val="center"/>
        <w:rPr>
          <w:rFonts w:ascii="Times New Roman" w:hAnsi="Times New Roman" w:cs="Times New Roman"/>
          <w:b/>
          <w:sz w:val="24"/>
          <w:szCs w:val="24"/>
          <w:lang w:val="en-GB"/>
        </w:rPr>
      </w:pPr>
      <w:r w:rsidRPr="003517EF">
        <w:rPr>
          <w:rFonts w:ascii="Times New Roman" w:hAnsi="Times New Roman" w:cs="Times New Roman"/>
          <w:b/>
          <w:sz w:val="24"/>
          <w:szCs w:val="24"/>
          <w:lang w:val="en-GB"/>
        </w:rPr>
        <w:t>Instructions for</w:t>
      </w:r>
      <w:r w:rsidR="007C7698" w:rsidRPr="003517EF">
        <w:rPr>
          <w:rFonts w:ascii="Times New Roman" w:hAnsi="Times New Roman" w:cs="Times New Roman"/>
          <w:b/>
          <w:sz w:val="24"/>
          <w:szCs w:val="24"/>
          <w:lang w:val="en-GB"/>
        </w:rPr>
        <w:t xml:space="preserve"> semin</w:t>
      </w:r>
      <w:r w:rsidRPr="003517EF">
        <w:rPr>
          <w:rFonts w:ascii="Times New Roman" w:hAnsi="Times New Roman" w:cs="Times New Roman"/>
          <w:b/>
          <w:sz w:val="24"/>
          <w:szCs w:val="24"/>
          <w:lang w:val="en-GB"/>
        </w:rPr>
        <w:t>ar</w:t>
      </w:r>
      <w:r w:rsidR="007C7698" w:rsidRPr="003517EF">
        <w:rPr>
          <w:rFonts w:ascii="Times New Roman" w:hAnsi="Times New Roman" w:cs="Times New Roman"/>
          <w:b/>
          <w:sz w:val="24"/>
          <w:szCs w:val="24"/>
          <w:lang w:val="en-GB"/>
        </w:rPr>
        <w:t xml:space="preserve"> </w:t>
      </w:r>
      <w:r w:rsidRPr="003517EF">
        <w:rPr>
          <w:rFonts w:ascii="Times New Roman" w:hAnsi="Times New Roman" w:cs="Times New Roman"/>
          <w:b/>
          <w:sz w:val="24"/>
          <w:szCs w:val="24"/>
          <w:lang w:val="en-GB"/>
        </w:rPr>
        <w:t>work</w:t>
      </w:r>
    </w:p>
    <w:p w:rsidR="007C7698" w:rsidRPr="0018129D" w:rsidRDefault="000235A9" w:rsidP="0018129D">
      <w:pPr>
        <w:pStyle w:val="Odstavecseseznamem"/>
        <w:numPr>
          <w:ilvl w:val="0"/>
          <w:numId w:val="18"/>
        </w:numPr>
        <w:rPr>
          <w:rFonts w:ascii="Times New Roman" w:hAnsi="Times New Roman" w:cs="Times New Roman"/>
          <w:color w:val="5B9BD5" w:themeColor="accent1"/>
          <w:sz w:val="28"/>
          <w:szCs w:val="28"/>
          <w:lang w:val="en-GB"/>
        </w:rPr>
      </w:pPr>
      <w:r w:rsidRPr="0018129D">
        <w:rPr>
          <w:rFonts w:ascii="Times New Roman" w:hAnsi="Times New Roman" w:cs="Times New Roman"/>
          <w:b/>
          <w:color w:val="5B9BD5" w:themeColor="accent1"/>
          <w:sz w:val="28"/>
          <w:szCs w:val="28"/>
          <w:lang w:val="en-GB"/>
        </w:rPr>
        <w:t xml:space="preserve">The </w:t>
      </w:r>
      <w:r w:rsidR="0018129D" w:rsidRPr="0018129D">
        <w:rPr>
          <w:rFonts w:ascii="Times New Roman" w:hAnsi="Times New Roman" w:cs="Times New Roman"/>
          <w:b/>
          <w:color w:val="5B9BD5" w:themeColor="accent1"/>
          <w:sz w:val="28"/>
          <w:szCs w:val="28"/>
          <w:lang w:val="en-GB"/>
        </w:rPr>
        <w:t>t</w:t>
      </w:r>
      <w:r w:rsidR="004D7973" w:rsidRPr="0018129D">
        <w:rPr>
          <w:rFonts w:ascii="Times New Roman" w:hAnsi="Times New Roman" w:cs="Times New Roman"/>
          <w:b/>
          <w:color w:val="5B9BD5" w:themeColor="accent1"/>
          <w:sz w:val="28"/>
          <w:szCs w:val="28"/>
          <w:lang w:val="en-GB"/>
        </w:rPr>
        <w:t xml:space="preserve">opic of seminar </w:t>
      </w:r>
      <w:r w:rsidRPr="0018129D">
        <w:rPr>
          <w:rFonts w:ascii="Times New Roman" w:hAnsi="Times New Roman" w:cs="Times New Roman"/>
          <w:b/>
          <w:color w:val="5B9BD5" w:themeColor="accent1"/>
          <w:sz w:val="28"/>
          <w:szCs w:val="28"/>
          <w:lang w:val="en-GB"/>
        </w:rPr>
        <w:t>papers</w:t>
      </w:r>
      <w:r w:rsidR="007C7698" w:rsidRPr="0018129D">
        <w:rPr>
          <w:rFonts w:ascii="Times New Roman" w:hAnsi="Times New Roman" w:cs="Times New Roman"/>
          <w:color w:val="5B9BD5" w:themeColor="accent1"/>
          <w:sz w:val="28"/>
          <w:szCs w:val="28"/>
          <w:lang w:val="en-GB"/>
        </w:rPr>
        <w:t xml:space="preserve"> </w:t>
      </w:r>
    </w:p>
    <w:p w:rsidR="007C7698" w:rsidRPr="003517EF" w:rsidRDefault="00FD570A" w:rsidP="007C7698">
      <w:pPr>
        <w:rPr>
          <w:rFonts w:ascii="Times New Roman" w:hAnsi="Times New Roman" w:cs="Times New Roman"/>
          <w:sz w:val="24"/>
          <w:szCs w:val="24"/>
          <w:lang w:val="en-GB"/>
        </w:rPr>
      </w:pPr>
      <w:r w:rsidRPr="003517EF">
        <w:rPr>
          <w:rFonts w:ascii="Times New Roman" w:hAnsi="Times New Roman" w:cs="Times New Roman"/>
          <w:sz w:val="24"/>
          <w:szCs w:val="24"/>
          <w:lang w:val="en-GB"/>
        </w:rPr>
        <w:t xml:space="preserve">Microeconomic theory as the theoretical basis of </w:t>
      </w:r>
      <w:r w:rsidR="000235A9" w:rsidRPr="003517EF">
        <w:rPr>
          <w:rFonts w:ascii="Times New Roman" w:hAnsi="Times New Roman" w:cs="Times New Roman"/>
          <w:sz w:val="24"/>
          <w:szCs w:val="24"/>
          <w:lang w:val="en-GB"/>
        </w:rPr>
        <w:t xml:space="preserve">the </w:t>
      </w:r>
      <w:r w:rsidRPr="003517EF">
        <w:rPr>
          <w:rFonts w:ascii="Times New Roman" w:hAnsi="Times New Roman" w:cs="Times New Roman"/>
          <w:sz w:val="24"/>
          <w:szCs w:val="24"/>
          <w:lang w:val="en-GB"/>
        </w:rPr>
        <w:t>dissertation topic</w:t>
      </w:r>
    </w:p>
    <w:p w:rsidR="007C7698" w:rsidRPr="0018129D" w:rsidRDefault="00EF055D" w:rsidP="0018129D">
      <w:pPr>
        <w:pStyle w:val="Odstavecseseznamem"/>
        <w:numPr>
          <w:ilvl w:val="0"/>
          <w:numId w:val="18"/>
        </w:numPr>
        <w:rPr>
          <w:rFonts w:ascii="Times New Roman" w:hAnsi="Times New Roman" w:cs="Times New Roman"/>
          <w:b/>
          <w:color w:val="5B9BD5" w:themeColor="accent1"/>
          <w:sz w:val="28"/>
          <w:szCs w:val="28"/>
          <w:lang w:val="en-GB"/>
        </w:rPr>
      </w:pPr>
      <w:r w:rsidRPr="0018129D">
        <w:rPr>
          <w:rFonts w:ascii="Times New Roman" w:hAnsi="Times New Roman" w:cs="Times New Roman"/>
          <w:b/>
          <w:color w:val="5B9BD5" w:themeColor="accent1"/>
          <w:sz w:val="28"/>
          <w:szCs w:val="28"/>
          <w:lang w:val="en-GB"/>
        </w:rPr>
        <w:t>Structure of seminar papers</w:t>
      </w:r>
      <w:r w:rsidR="007C7698" w:rsidRPr="0018129D">
        <w:rPr>
          <w:rFonts w:ascii="Times New Roman" w:hAnsi="Times New Roman" w:cs="Times New Roman"/>
          <w:b/>
          <w:color w:val="5B9BD5" w:themeColor="accent1"/>
          <w:sz w:val="28"/>
          <w:szCs w:val="28"/>
          <w:lang w:val="en-GB"/>
        </w:rPr>
        <w:t xml:space="preserve"> </w:t>
      </w:r>
    </w:p>
    <w:p w:rsidR="007C7698" w:rsidRPr="003517EF" w:rsidRDefault="007C7698" w:rsidP="003517EF">
      <w:pPr>
        <w:spacing w:after="0" w:line="240" w:lineRule="auto"/>
        <w:rPr>
          <w:rFonts w:ascii="Times New Roman" w:hAnsi="Times New Roman" w:cs="Times New Roman"/>
          <w:b/>
          <w:sz w:val="24"/>
          <w:szCs w:val="24"/>
          <w:lang w:val="en-GB"/>
        </w:rPr>
      </w:pPr>
      <w:r w:rsidRPr="003517EF">
        <w:rPr>
          <w:rFonts w:ascii="Times New Roman" w:hAnsi="Times New Roman" w:cs="Times New Roman"/>
          <w:b/>
          <w:sz w:val="24"/>
          <w:szCs w:val="24"/>
          <w:lang w:val="en-GB"/>
        </w:rPr>
        <w:t>Tit</w:t>
      </w:r>
      <w:r w:rsidR="004D7973" w:rsidRPr="003517EF">
        <w:rPr>
          <w:rFonts w:ascii="Times New Roman" w:hAnsi="Times New Roman" w:cs="Times New Roman"/>
          <w:b/>
          <w:sz w:val="24"/>
          <w:szCs w:val="24"/>
          <w:lang w:val="en-GB"/>
        </w:rPr>
        <w:t>le page</w:t>
      </w:r>
    </w:p>
    <w:p w:rsidR="000235A9" w:rsidRPr="003517EF" w:rsidRDefault="000235A9" w:rsidP="003517EF">
      <w:pPr>
        <w:pStyle w:val="Odstavecseseznamem"/>
        <w:numPr>
          <w:ilvl w:val="0"/>
          <w:numId w:val="9"/>
        </w:numPr>
        <w:spacing w:after="0" w:line="240" w:lineRule="auto"/>
        <w:rPr>
          <w:rFonts w:ascii="Times New Roman" w:hAnsi="Times New Roman" w:cs="Times New Roman"/>
          <w:sz w:val="24"/>
          <w:szCs w:val="24"/>
          <w:lang w:val="en-GB"/>
        </w:rPr>
      </w:pPr>
      <w:r w:rsidRPr="003517EF">
        <w:rPr>
          <w:rFonts w:ascii="Times New Roman" w:hAnsi="Times New Roman" w:cs="Times New Roman"/>
          <w:sz w:val="24"/>
          <w:szCs w:val="24"/>
          <w:lang w:val="en-GB"/>
        </w:rPr>
        <w:t>The title of the subject: Microeconomics III</w:t>
      </w:r>
    </w:p>
    <w:p w:rsidR="000235A9" w:rsidRPr="003517EF" w:rsidRDefault="000235A9" w:rsidP="003517EF">
      <w:pPr>
        <w:pStyle w:val="Odstavecseseznamem"/>
        <w:numPr>
          <w:ilvl w:val="0"/>
          <w:numId w:val="9"/>
        </w:numPr>
        <w:spacing w:after="0" w:line="240" w:lineRule="auto"/>
        <w:rPr>
          <w:rFonts w:ascii="Times New Roman" w:hAnsi="Times New Roman" w:cs="Times New Roman"/>
          <w:sz w:val="24"/>
          <w:szCs w:val="24"/>
          <w:lang w:val="en-GB"/>
        </w:rPr>
      </w:pPr>
      <w:r w:rsidRPr="003517EF">
        <w:rPr>
          <w:rFonts w:ascii="Times New Roman" w:hAnsi="Times New Roman" w:cs="Times New Roman"/>
          <w:sz w:val="24"/>
          <w:szCs w:val="24"/>
          <w:lang w:val="en-GB"/>
        </w:rPr>
        <w:t>The title of seminar work</w:t>
      </w:r>
    </w:p>
    <w:p w:rsidR="000235A9" w:rsidRPr="003517EF" w:rsidRDefault="000235A9" w:rsidP="003517EF">
      <w:pPr>
        <w:pStyle w:val="Odstavecseseznamem"/>
        <w:numPr>
          <w:ilvl w:val="0"/>
          <w:numId w:val="9"/>
        </w:numPr>
        <w:spacing w:after="0" w:line="240" w:lineRule="auto"/>
        <w:rPr>
          <w:rFonts w:ascii="Times New Roman" w:hAnsi="Times New Roman" w:cs="Times New Roman"/>
          <w:sz w:val="24"/>
          <w:szCs w:val="24"/>
          <w:lang w:val="en-GB"/>
        </w:rPr>
      </w:pPr>
      <w:r w:rsidRPr="003517EF">
        <w:rPr>
          <w:rFonts w:ascii="Times New Roman" w:hAnsi="Times New Roman" w:cs="Times New Roman"/>
          <w:sz w:val="24"/>
          <w:szCs w:val="24"/>
          <w:lang w:val="en-GB"/>
        </w:rPr>
        <w:t>The title of thesis topic</w:t>
      </w:r>
    </w:p>
    <w:p w:rsidR="000235A9" w:rsidRPr="003517EF" w:rsidRDefault="000235A9" w:rsidP="003517EF">
      <w:pPr>
        <w:pStyle w:val="Odstavecseseznamem"/>
        <w:numPr>
          <w:ilvl w:val="0"/>
          <w:numId w:val="9"/>
        </w:numPr>
        <w:spacing w:after="0" w:line="240" w:lineRule="auto"/>
        <w:rPr>
          <w:rFonts w:ascii="Times New Roman" w:hAnsi="Times New Roman" w:cs="Times New Roman"/>
          <w:sz w:val="24"/>
          <w:szCs w:val="24"/>
          <w:lang w:val="en-GB"/>
        </w:rPr>
      </w:pPr>
      <w:r w:rsidRPr="003517EF">
        <w:rPr>
          <w:rFonts w:ascii="Times New Roman" w:hAnsi="Times New Roman" w:cs="Times New Roman"/>
          <w:sz w:val="24"/>
          <w:szCs w:val="24"/>
          <w:lang w:val="en-GB"/>
        </w:rPr>
        <w:t>Student’s name:</w:t>
      </w:r>
    </w:p>
    <w:p w:rsidR="000235A9" w:rsidRPr="003517EF" w:rsidRDefault="000235A9" w:rsidP="003517EF">
      <w:pPr>
        <w:pStyle w:val="Odstavecseseznamem"/>
        <w:numPr>
          <w:ilvl w:val="0"/>
          <w:numId w:val="9"/>
        </w:numPr>
        <w:spacing w:after="0" w:line="240" w:lineRule="auto"/>
        <w:rPr>
          <w:rFonts w:ascii="Times New Roman" w:hAnsi="Times New Roman" w:cs="Times New Roman"/>
          <w:sz w:val="24"/>
          <w:szCs w:val="24"/>
          <w:lang w:val="en-GB"/>
        </w:rPr>
      </w:pPr>
      <w:r w:rsidRPr="003517EF">
        <w:rPr>
          <w:rFonts w:ascii="Times New Roman" w:hAnsi="Times New Roman" w:cs="Times New Roman"/>
          <w:sz w:val="24"/>
          <w:szCs w:val="24"/>
          <w:lang w:val="en-GB"/>
        </w:rPr>
        <w:t>Date and place:</w:t>
      </w:r>
    </w:p>
    <w:p w:rsidR="003517EF" w:rsidRDefault="003517EF" w:rsidP="003517EF">
      <w:pPr>
        <w:spacing w:after="0" w:line="240" w:lineRule="auto"/>
        <w:rPr>
          <w:rFonts w:ascii="Times New Roman" w:hAnsi="Times New Roman" w:cs="Times New Roman"/>
          <w:b/>
          <w:sz w:val="24"/>
          <w:szCs w:val="24"/>
          <w:lang w:val="en-GB"/>
        </w:rPr>
      </w:pPr>
    </w:p>
    <w:p w:rsidR="000235A9" w:rsidRPr="003517EF" w:rsidRDefault="00EF055D" w:rsidP="003517EF">
      <w:pPr>
        <w:spacing w:after="0" w:line="240" w:lineRule="auto"/>
        <w:rPr>
          <w:rFonts w:ascii="Times New Roman" w:hAnsi="Times New Roman" w:cs="Times New Roman"/>
          <w:b/>
          <w:sz w:val="24"/>
          <w:szCs w:val="24"/>
          <w:lang w:val="en-GB"/>
        </w:rPr>
      </w:pPr>
      <w:r w:rsidRPr="003517EF">
        <w:rPr>
          <w:rFonts w:ascii="Times New Roman" w:hAnsi="Times New Roman" w:cs="Times New Roman"/>
          <w:b/>
          <w:sz w:val="24"/>
          <w:szCs w:val="24"/>
          <w:lang w:val="en-GB"/>
        </w:rPr>
        <w:t>Introduction</w:t>
      </w:r>
    </w:p>
    <w:p w:rsidR="00EF055D" w:rsidRPr="003517EF" w:rsidRDefault="00EF055D" w:rsidP="003517EF">
      <w:pPr>
        <w:pStyle w:val="Odstavecseseznamem"/>
        <w:numPr>
          <w:ilvl w:val="0"/>
          <w:numId w:val="10"/>
        </w:numPr>
        <w:spacing w:after="0" w:line="240" w:lineRule="auto"/>
        <w:rPr>
          <w:rFonts w:ascii="Times New Roman" w:hAnsi="Times New Roman" w:cs="Times New Roman"/>
          <w:sz w:val="24"/>
          <w:szCs w:val="24"/>
          <w:lang w:val="en-GB"/>
        </w:rPr>
      </w:pPr>
      <w:r w:rsidRPr="003517EF">
        <w:rPr>
          <w:rFonts w:ascii="Times New Roman" w:hAnsi="Times New Roman" w:cs="Times New Roman"/>
          <w:sz w:val="24"/>
          <w:szCs w:val="24"/>
          <w:lang w:val="en-GB"/>
        </w:rPr>
        <w:t>Clearly specify the link of Microeconomics to your thesis topic.</w:t>
      </w:r>
    </w:p>
    <w:p w:rsidR="003517EF" w:rsidRDefault="003517EF" w:rsidP="003517EF">
      <w:pPr>
        <w:spacing w:after="0" w:line="240" w:lineRule="auto"/>
        <w:rPr>
          <w:rFonts w:ascii="Times New Roman" w:hAnsi="Times New Roman" w:cs="Times New Roman"/>
          <w:b/>
          <w:sz w:val="24"/>
          <w:szCs w:val="24"/>
          <w:lang w:val="en-GB"/>
        </w:rPr>
      </w:pPr>
    </w:p>
    <w:p w:rsidR="00EF055D" w:rsidRPr="003517EF" w:rsidRDefault="00EF055D" w:rsidP="003517EF">
      <w:pPr>
        <w:spacing w:after="0" w:line="240" w:lineRule="auto"/>
        <w:rPr>
          <w:rFonts w:ascii="Times New Roman" w:hAnsi="Times New Roman" w:cs="Times New Roman"/>
          <w:b/>
          <w:sz w:val="24"/>
          <w:szCs w:val="24"/>
          <w:lang w:val="en-GB"/>
        </w:rPr>
      </w:pPr>
      <w:r w:rsidRPr="003517EF">
        <w:rPr>
          <w:rFonts w:ascii="Times New Roman" w:hAnsi="Times New Roman" w:cs="Times New Roman"/>
          <w:b/>
          <w:sz w:val="24"/>
          <w:szCs w:val="24"/>
          <w:lang w:val="en-GB"/>
        </w:rPr>
        <w:t xml:space="preserve">Theoretical part </w:t>
      </w:r>
    </w:p>
    <w:p w:rsidR="000235A9" w:rsidRPr="003517EF" w:rsidRDefault="00EF055D" w:rsidP="003517EF">
      <w:pPr>
        <w:pStyle w:val="Odstavecseseznamem"/>
        <w:numPr>
          <w:ilvl w:val="0"/>
          <w:numId w:val="16"/>
        </w:numPr>
        <w:spacing w:after="0" w:line="240" w:lineRule="auto"/>
        <w:jc w:val="both"/>
        <w:rPr>
          <w:rFonts w:ascii="Times New Roman" w:hAnsi="Times New Roman" w:cs="Times New Roman"/>
          <w:sz w:val="24"/>
          <w:szCs w:val="24"/>
          <w:lang w:val="en-GB"/>
        </w:rPr>
      </w:pPr>
      <w:r w:rsidRPr="003517EF">
        <w:rPr>
          <w:rFonts w:ascii="Times New Roman" w:hAnsi="Times New Roman" w:cs="Times New Roman"/>
          <w:sz w:val="24"/>
          <w:szCs w:val="24"/>
          <w:lang w:val="en-GB"/>
        </w:rPr>
        <w:t>Microeconomics background</w:t>
      </w:r>
    </w:p>
    <w:p w:rsidR="000B49EB" w:rsidRPr="003517EF" w:rsidRDefault="000B49EB" w:rsidP="003517EF">
      <w:pPr>
        <w:spacing w:after="0" w:line="240" w:lineRule="auto"/>
        <w:jc w:val="both"/>
        <w:rPr>
          <w:rFonts w:ascii="Times New Roman" w:hAnsi="Times New Roman" w:cs="Times New Roman"/>
          <w:sz w:val="24"/>
          <w:szCs w:val="24"/>
          <w:lang w:val="en-GB"/>
        </w:rPr>
      </w:pPr>
      <w:r w:rsidRPr="003517EF">
        <w:rPr>
          <w:rFonts w:ascii="Times New Roman" w:hAnsi="Times New Roman" w:cs="Times New Roman"/>
          <w:sz w:val="24"/>
          <w:szCs w:val="24"/>
          <w:lang w:val="en-GB"/>
        </w:rPr>
        <w:t>This section is focus on the theoretical basis of microeconomics for your argument in the seminar work. You shall use at least two textbooks of Microeconomics to identify theoretical grounds. It is also mandatory to use at least one figure (from the theory of microeconomics) to demonstrate a selected theoretical principle. This section provides a general overview.</w:t>
      </w:r>
    </w:p>
    <w:p w:rsidR="003517EF" w:rsidRDefault="003517EF" w:rsidP="003517EF">
      <w:pPr>
        <w:spacing w:after="0" w:line="240" w:lineRule="auto"/>
        <w:rPr>
          <w:rFonts w:ascii="Times New Roman" w:hAnsi="Times New Roman" w:cs="Times New Roman"/>
          <w:b/>
          <w:sz w:val="24"/>
          <w:szCs w:val="24"/>
          <w:lang w:val="en-GB"/>
        </w:rPr>
      </w:pPr>
    </w:p>
    <w:p w:rsidR="00EF055D" w:rsidRPr="003517EF" w:rsidRDefault="00EF055D" w:rsidP="003517EF">
      <w:pPr>
        <w:spacing w:after="0" w:line="240" w:lineRule="auto"/>
        <w:rPr>
          <w:rFonts w:ascii="Times New Roman" w:hAnsi="Times New Roman" w:cs="Times New Roman"/>
          <w:b/>
          <w:sz w:val="24"/>
          <w:szCs w:val="24"/>
          <w:lang w:val="en-GB"/>
        </w:rPr>
      </w:pPr>
      <w:r w:rsidRPr="003517EF">
        <w:rPr>
          <w:rFonts w:ascii="Times New Roman" w:hAnsi="Times New Roman" w:cs="Times New Roman"/>
          <w:b/>
          <w:sz w:val="24"/>
          <w:szCs w:val="24"/>
          <w:lang w:val="en-GB"/>
        </w:rPr>
        <w:t xml:space="preserve">Practical part </w:t>
      </w:r>
    </w:p>
    <w:p w:rsidR="000235A9" w:rsidRPr="000B49EB" w:rsidRDefault="000B49EB" w:rsidP="003517EF">
      <w:pPr>
        <w:pStyle w:val="Odstavecseseznamem"/>
        <w:numPr>
          <w:ilvl w:val="0"/>
          <w:numId w:val="17"/>
        </w:numPr>
        <w:spacing w:after="0" w:line="240" w:lineRule="auto"/>
        <w:rPr>
          <w:rFonts w:ascii="Times New Roman" w:hAnsi="Times New Roman" w:cs="Times New Roman"/>
          <w:sz w:val="24"/>
          <w:szCs w:val="24"/>
          <w:lang w:val="en-GB"/>
        </w:rPr>
      </w:pPr>
      <w:r w:rsidRPr="003517EF">
        <w:rPr>
          <w:rFonts w:ascii="Times New Roman" w:hAnsi="Times New Roman" w:cs="Times New Roman"/>
          <w:sz w:val="24"/>
          <w:szCs w:val="24"/>
          <w:lang w:val="en-GB"/>
        </w:rPr>
        <w:t>Practical application of chosen topic</w:t>
      </w:r>
    </w:p>
    <w:p w:rsidR="00EF055D" w:rsidRPr="003517EF" w:rsidRDefault="00EF055D" w:rsidP="003517EF">
      <w:pPr>
        <w:spacing w:after="0" w:line="240" w:lineRule="auto"/>
        <w:rPr>
          <w:rFonts w:ascii="Times New Roman" w:hAnsi="Times New Roman" w:cs="Times New Roman"/>
          <w:sz w:val="24"/>
          <w:szCs w:val="24"/>
          <w:lang w:val="en-GB"/>
        </w:rPr>
      </w:pPr>
      <w:r w:rsidRPr="003517EF">
        <w:rPr>
          <w:rFonts w:ascii="Times New Roman" w:hAnsi="Times New Roman" w:cs="Times New Roman"/>
          <w:sz w:val="24"/>
          <w:szCs w:val="24"/>
          <w:lang w:val="en-GB"/>
        </w:rPr>
        <w:t xml:space="preserve">The analysis is tailored to your topic and clearly relates to the previous section.  </w:t>
      </w:r>
    </w:p>
    <w:p w:rsidR="003517EF" w:rsidRDefault="003517EF" w:rsidP="003517EF">
      <w:pPr>
        <w:spacing w:after="0" w:line="240" w:lineRule="auto"/>
        <w:rPr>
          <w:rFonts w:ascii="Times New Roman" w:hAnsi="Times New Roman" w:cs="Times New Roman"/>
          <w:b/>
          <w:sz w:val="24"/>
          <w:szCs w:val="24"/>
          <w:lang w:val="en-GB"/>
        </w:rPr>
      </w:pPr>
    </w:p>
    <w:p w:rsidR="000B49EB" w:rsidRPr="003517EF" w:rsidRDefault="00EF055D" w:rsidP="003517EF">
      <w:pPr>
        <w:spacing w:after="0" w:line="240" w:lineRule="auto"/>
        <w:rPr>
          <w:rFonts w:ascii="Times New Roman" w:hAnsi="Times New Roman" w:cs="Times New Roman"/>
          <w:b/>
          <w:sz w:val="24"/>
          <w:szCs w:val="24"/>
          <w:lang w:val="en-GB"/>
        </w:rPr>
      </w:pPr>
      <w:r w:rsidRPr="003517EF">
        <w:rPr>
          <w:rFonts w:ascii="Times New Roman" w:hAnsi="Times New Roman" w:cs="Times New Roman"/>
          <w:b/>
          <w:sz w:val="24"/>
          <w:szCs w:val="24"/>
          <w:lang w:val="en-GB"/>
        </w:rPr>
        <w:t xml:space="preserve">Conclusion </w:t>
      </w:r>
    </w:p>
    <w:p w:rsidR="00EF055D" w:rsidRPr="003517EF" w:rsidRDefault="003517EF" w:rsidP="003517EF">
      <w:pPr>
        <w:spacing w:after="0" w:line="240" w:lineRule="auto"/>
        <w:rPr>
          <w:rFonts w:ascii="Times New Roman" w:hAnsi="Times New Roman" w:cs="Times New Roman"/>
          <w:sz w:val="24"/>
          <w:szCs w:val="24"/>
          <w:lang w:val="en-GB"/>
        </w:rPr>
      </w:pPr>
      <w:r w:rsidRPr="003517EF">
        <w:rPr>
          <w:rFonts w:ascii="Times New Roman" w:hAnsi="Times New Roman" w:cs="Times New Roman"/>
          <w:sz w:val="24"/>
          <w:szCs w:val="24"/>
          <w:lang w:val="en-GB"/>
        </w:rPr>
        <w:t>Final evaluation of the chosen topic. A</w:t>
      </w:r>
      <w:r w:rsidR="00EF055D" w:rsidRPr="003517EF">
        <w:rPr>
          <w:rFonts w:ascii="Times New Roman" w:hAnsi="Times New Roman" w:cs="Times New Roman"/>
          <w:sz w:val="24"/>
          <w:szCs w:val="24"/>
          <w:lang w:val="en-GB"/>
        </w:rPr>
        <w:t xml:space="preserve"> brief summary in the end. What was achieved in the seminar paper.</w:t>
      </w:r>
    </w:p>
    <w:p w:rsidR="003517EF" w:rsidRDefault="003517EF" w:rsidP="003517EF">
      <w:pPr>
        <w:spacing w:after="0" w:line="240" w:lineRule="auto"/>
        <w:rPr>
          <w:rFonts w:ascii="Times New Roman" w:hAnsi="Times New Roman" w:cs="Times New Roman"/>
          <w:b/>
          <w:sz w:val="24"/>
          <w:szCs w:val="24"/>
          <w:lang w:val="en-GB"/>
        </w:rPr>
      </w:pPr>
    </w:p>
    <w:p w:rsidR="00EF055D" w:rsidRPr="003517EF" w:rsidRDefault="00EF055D" w:rsidP="003517EF">
      <w:pPr>
        <w:spacing w:after="0" w:line="240" w:lineRule="auto"/>
        <w:rPr>
          <w:rFonts w:ascii="Times New Roman" w:hAnsi="Times New Roman" w:cs="Times New Roman"/>
          <w:b/>
          <w:sz w:val="24"/>
          <w:szCs w:val="24"/>
          <w:lang w:val="en-GB"/>
        </w:rPr>
      </w:pPr>
      <w:r w:rsidRPr="003517EF">
        <w:rPr>
          <w:rFonts w:ascii="Times New Roman" w:hAnsi="Times New Roman" w:cs="Times New Roman"/>
          <w:b/>
          <w:sz w:val="24"/>
          <w:szCs w:val="24"/>
          <w:lang w:val="en-GB"/>
        </w:rPr>
        <w:t>Used Resources</w:t>
      </w:r>
    </w:p>
    <w:p w:rsidR="00372D6A" w:rsidRPr="003517EF" w:rsidRDefault="00372D6A" w:rsidP="00372D6A">
      <w:pPr>
        <w:pStyle w:val="Odstavecseseznamem"/>
        <w:rPr>
          <w:rFonts w:ascii="Times New Roman" w:hAnsi="Times New Roman" w:cs="Times New Roman"/>
          <w:sz w:val="24"/>
          <w:szCs w:val="24"/>
          <w:lang w:val="en-GB"/>
        </w:rPr>
      </w:pPr>
    </w:p>
    <w:p w:rsidR="00904693" w:rsidRPr="0018129D" w:rsidRDefault="002811B2" w:rsidP="0018129D">
      <w:pPr>
        <w:pStyle w:val="Odstavecseseznamem"/>
        <w:numPr>
          <w:ilvl w:val="0"/>
          <w:numId w:val="18"/>
        </w:numPr>
        <w:rPr>
          <w:rFonts w:ascii="Times New Roman" w:hAnsi="Times New Roman" w:cs="Times New Roman"/>
          <w:color w:val="5B9BD5" w:themeColor="accent1"/>
          <w:sz w:val="28"/>
          <w:szCs w:val="28"/>
          <w:lang w:val="en-GB"/>
        </w:rPr>
      </w:pPr>
      <w:r w:rsidRPr="0018129D">
        <w:rPr>
          <w:rFonts w:ascii="Times New Roman" w:hAnsi="Times New Roman" w:cs="Times New Roman"/>
          <w:b/>
          <w:color w:val="5B9BD5" w:themeColor="accent1"/>
          <w:sz w:val="28"/>
          <w:szCs w:val="28"/>
          <w:lang w:val="en-GB"/>
        </w:rPr>
        <w:t>Recommendations for seminar work elaborating</w:t>
      </w:r>
    </w:p>
    <w:p w:rsidR="00904693" w:rsidRPr="003517EF" w:rsidRDefault="002811B2" w:rsidP="003517EF">
      <w:pPr>
        <w:pStyle w:val="Odstavecseseznamem"/>
        <w:numPr>
          <w:ilvl w:val="0"/>
          <w:numId w:val="17"/>
        </w:numPr>
        <w:rPr>
          <w:rFonts w:ascii="Times New Roman" w:hAnsi="Times New Roman" w:cs="Times New Roman"/>
          <w:sz w:val="24"/>
          <w:szCs w:val="24"/>
          <w:lang w:val="en-GB"/>
        </w:rPr>
      </w:pPr>
      <w:r w:rsidRPr="003517EF">
        <w:rPr>
          <w:rFonts w:ascii="Times New Roman" w:hAnsi="Times New Roman" w:cs="Times New Roman"/>
          <w:sz w:val="24"/>
          <w:szCs w:val="24"/>
          <w:lang w:val="en-GB"/>
        </w:rPr>
        <w:t>Work with original literary sources –</w:t>
      </w:r>
      <w:r w:rsidR="00904693" w:rsidRPr="003517EF">
        <w:rPr>
          <w:rFonts w:ascii="Times New Roman" w:hAnsi="Times New Roman" w:cs="Times New Roman"/>
          <w:sz w:val="24"/>
          <w:szCs w:val="24"/>
          <w:lang w:val="en-GB"/>
        </w:rPr>
        <w:t xml:space="preserve"> </w:t>
      </w:r>
      <w:r w:rsidRPr="003517EF">
        <w:rPr>
          <w:rFonts w:ascii="Times New Roman" w:hAnsi="Times New Roman" w:cs="Times New Roman"/>
          <w:sz w:val="24"/>
          <w:szCs w:val="24"/>
          <w:lang w:val="en-GB"/>
        </w:rPr>
        <w:t>c</w:t>
      </w:r>
      <w:r w:rsidR="00904693" w:rsidRPr="003517EF">
        <w:rPr>
          <w:rFonts w:ascii="Times New Roman" w:hAnsi="Times New Roman" w:cs="Times New Roman"/>
          <w:sz w:val="24"/>
          <w:szCs w:val="24"/>
          <w:lang w:val="en-GB"/>
        </w:rPr>
        <w:t>ritic</w:t>
      </w:r>
      <w:r w:rsidRPr="003517EF">
        <w:rPr>
          <w:rFonts w:ascii="Times New Roman" w:hAnsi="Times New Roman" w:cs="Times New Roman"/>
          <w:sz w:val="24"/>
          <w:szCs w:val="24"/>
          <w:lang w:val="en-GB"/>
        </w:rPr>
        <w:t>al analysis of literary sources</w:t>
      </w:r>
    </w:p>
    <w:p w:rsidR="00904693" w:rsidRPr="003517EF" w:rsidRDefault="002811B2" w:rsidP="003517EF">
      <w:pPr>
        <w:pStyle w:val="Odstavecseseznamem"/>
        <w:numPr>
          <w:ilvl w:val="0"/>
          <w:numId w:val="17"/>
        </w:numPr>
        <w:rPr>
          <w:rFonts w:ascii="Times New Roman" w:hAnsi="Times New Roman" w:cs="Times New Roman"/>
          <w:sz w:val="24"/>
          <w:szCs w:val="24"/>
          <w:lang w:val="en-GB"/>
        </w:rPr>
      </w:pPr>
      <w:r w:rsidRPr="003517EF">
        <w:rPr>
          <w:rFonts w:ascii="Times New Roman" w:hAnsi="Times New Roman" w:cs="Times New Roman"/>
          <w:sz w:val="24"/>
          <w:szCs w:val="24"/>
          <w:lang w:val="en-GB"/>
        </w:rPr>
        <w:t>Make difference between micro and macro topics</w:t>
      </w:r>
      <w:r w:rsidR="00904693" w:rsidRPr="003517EF">
        <w:rPr>
          <w:rFonts w:ascii="Times New Roman" w:hAnsi="Times New Roman" w:cs="Times New Roman"/>
          <w:sz w:val="24"/>
          <w:szCs w:val="24"/>
          <w:lang w:val="en-GB"/>
        </w:rPr>
        <w:t xml:space="preserve"> </w:t>
      </w:r>
      <w:r w:rsidR="00906BE7" w:rsidRPr="003517EF">
        <w:rPr>
          <w:rFonts w:ascii="Times New Roman" w:hAnsi="Times New Roman" w:cs="Times New Roman"/>
          <w:sz w:val="24"/>
          <w:szCs w:val="24"/>
          <w:lang w:val="en-GB"/>
        </w:rPr>
        <w:t>–</w:t>
      </w:r>
      <w:r w:rsidR="00904693" w:rsidRPr="003517EF">
        <w:rPr>
          <w:rFonts w:ascii="Times New Roman" w:hAnsi="Times New Roman" w:cs="Times New Roman"/>
          <w:sz w:val="24"/>
          <w:szCs w:val="24"/>
          <w:lang w:val="en-GB"/>
        </w:rPr>
        <w:t xml:space="preserve"> orienta</w:t>
      </w:r>
      <w:r w:rsidR="00906BE7" w:rsidRPr="003517EF">
        <w:rPr>
          <w:rFonts w:ascii="Times New Roman" w:hAnsi="Times New Roman" w:cs="Times New Roman"/>
          <w:sz w:val="24"/>
          <w:szCs w:val="24"/>
          <w:lang w:val="en-GB"/>
        </w:rPr>
        <w:t>tion to chosen economic unit behaviour</w:t>
      </w:r>
    </w:p>
    <w:p w:rsidR="00904693" w:rsidRPr="003517EF" w:rsidRDefault="00906BE7" w:rsidP="003517EF">
      <w:pPr>
        <w:pStyle w:val="Odstavecseseznamem"/>
        <w:numPr>
          <w:ilvl w:val="0"/>
          <w:numId w:val="17"/>
        </w:numPr>
        <w:rPr>
          <w:rFonts w:ascii="Times New Roman" w:hAnsi="Times New Roman" w:cs="Times New Roman"/>
          <w:sz w:val="24"/>
          <w:szCs w:val="24"/>
          <w:lang w:val="en-GB"/>
        </w:rPr>
      </w:pPr>
      <w:r w:rsidRPr="003517EF">
        <w:rPr>
          <w:rFonts w:ascii="Times New Roman" w:hAnsi="Times New Roman" w:cs="Times New Roman"/>
          <w:sz w:val="24"/>
          <w:szCs w:val="24"/>
          <w:lang w:val="en-GB"/>
        </w:rPr>
        <w:t>Make difference between normative and positive approaches –</w:t>
      </w:r>
      <w:r w:rsidR="00904693" w:rsidRPr="003517EF">
        <w:rPr>
          <w:rFonts w:ascii="Times New Roman" w:hAnsi="Times New Roman" w:cs="Times New Roman"/>
          <w:sz w:val="24"/>
          <w:szCs w:val="24"/>
          <w:lang w:val="en-GB"/>
        </w:rPr>
        <w:t xml:space="preserve"> re</w:t>
      </w:r>
      <w:r w:rsidRPr="003517EF">
        <w:rPr>
          <w:rFonts w:ascii="Times New Roman" w:hAnsi="Times New Roman" w:cs="Times New Roman"/>
          <w:sz w:val="24"/>
          <w:szCs w:val="24"/>
          <w:lang w:val="en-GB"/>
        </w:rPr>
        <w:t xml:space="preserve">al facts </w:t>
      </w:r>
      <w:r w:rsidR="00904693" w:rsidRPr="003517EF">
        <w:rPr>
          <w:rFonts w:ascii="Times New Roman" w:hAnsi="Times New Roman" w:cs="Times New Roman"/>
          <w:sz w:val="24"/>
          <w:szCs w:val="24"/>
          <w:lang w:val="en-GB"/>
        </w:rPr>
        <w:t xml:space="preserve">vs. </w:t>
      </w:r>
      <w:r w:rsidRPr="003517EF">
        <w:rPr>
          <w:rFonts w:ascii="Times New Roman" w:hAnsi="Times New Roman" w:cs="Times New Roman"/>
          <w:sz w:val="24"/>
          <w:szCs w:val="24"/>
          <w:lang w:val="en-GB"/>
        </w:rPr>
        <w:t xml:space="preserve">value </w:t>
      </w:r>
      <w:r w:rsidR="00B36715" w:rsidRPr="003517EF">
        <w:rPr>
          <w:rFonts w:ascii="Times New Roman" w:hAnsi="Times New Roman" w:cs="Times New Roman"/>
          <w:sz w:val="24"/>
          <w:szCs w:val="24"/>
          <w:lang w:val="en-GB"/>
        </w:rPr>
        <w:t>judgments</w:t>
      </w:r>
      <w:r w:rsidR="00904693" w:rsidRPr="003517EF">
        <w:rPr>
          <w:rFonts w:ascii="Times New Roman" w:hAnsi="Times New Roman" w:cs="Times New Roman"/>
          <w:sz w:val="24"/>
          <w:szCs w:val="24"/>
          <w:lang w:val="en-GB"/>
        </w:rPr>
        <w:t xml:space="preserve"> </w:t>
      </w:r>
    </w:p>
    <w:p w:rsidR="00904693" w:rsidRPr="003517EF" w:rsidRDefault="00B36715" w:rsidP="003517EF">
      <w:pPr>
        <w:pStyle w:val="Odstavecseseznamem"/>
        <w:numPr>
          <w:ilvl w:val="0"/>
          <w:numId w:val="17"/>
        </w:numPr>
        <w:rPr>
          <w:rFonts w:ascii="Times New Roman" w:hAnsi="Times New Roman" w:cs="Times New Roman"/>
          <w:sz w:val="24"/>
          <w:szCs w:val="24"/>
          <w:lang w:val="en-GB"/>
        </w:rPr>
      </w:pPr>
      <w:r w:rsidRPr="003517EF">
        <w:rPr>
          <w:rFonts w:ascii="Times New Roman" w:hAnsi="Times New Roman" w:cs="Times New Roman"/>
          <w:sz w:val="24"/>
          <w:szCs w:val="24"/>
          <w:lang w:val="en-GB"/>
        </w:rPr>
        <w:t>Follow the principle of time and space certainty</w:t>
      </w:r>
      <w:r w:rsidR="00904693" w:rsidRPr="003517EF">
        <w:rPr>
          <w:rFonts w:ascii="Times New Roman" w:hAnsi="Times New Roman" w:cs="Times New Roman"/>
          <w:sz w:val="24"/>
          <w:szCs w:val="24"/>
          <w:lang w:val="en-GB"/>
        </w:rPr>
        <w:t xml:space="preserve"> </w:t>
      </w:r>
      <w:r w:rsidRPr="003517EF">
        <w:rPr>
          <w:rFonts w:ascii="Times New Roman" w:hAnsi="Times New Roman" w:cs="Times New Roman"/>
          <w:sz w:val="24"/>
          <w:szCs w:val="24"/>
          <w:lang w:val="en-GB"/>
        </w:rPr>
        <w:t>–</w:t>
      </w:r>
      <w:r w:rsidR="00904693" w:rsidRPr="003517EF">
        <w:rPr>
          <w:rFonts w:ascii="Times New Roman" w:hAnsi="Times New Roman" w:cs="Times New Roman"/>
          <w:sz w:val="24"/>
          <w:szCs w:val="24"/>
          <w:lang w:val="en-GB"/>
        </w:rPr>
        <w:t xml:space="preserve"> </w:t>
      </w:r>
      <w:r w:rsidRPr="003517EF">
        <w:rPr>
          <w:rFonts w:ascii="Times New Roman" w:hAnsi="Times New Roman" w:cs="Times New Roman"/>
          <w:sz w:val="24"/>
          <w:szCs w:val="24"/>
          <w:lang w:val="en-GB"/>
        </w:rPr>
        <w:t xml:space="preserve">time and space defining </w:t>
      </w:r>
    </w:p>
    <w:p w:rsidR="00904693" w:rsidRPr="003517EF" w:rsidRDefault="0018129D" w:rsidP="00904693">
      <w:pPr>
        <w:rPr>
          <w:rFonts w:ascii="Times New Roman" w:hAnsi="Times New Roman" w:cs="Times New Roman"/>
          <w:sz w:val="24"/>
          <w:szCs w:val="24"/>
          <w:lang w:val="en-GB"/>
        </w:rPr>
      </w:pPr>
      <w:r w:rsidRPr="0018129D">
        <w:rPr>
          <w:rFonts w:ascii="Times New Roman" w:hAnsi="Times New Roman" w:cs="Times New Roman"/>
          <w:b/>
          <w:color w:val="5B9BD5" w:themeColor="accent1"/>
          <w:sz w:val="28"/>
          <w:szCs w:val="28"/>
          <w:lang w:val="en-GB"/>
        </w:rPr>
        <w:t>The e</w:t>
      </w:r>
      <w:r w:rsidR="00B36715" w:rsidRPr="0018129D">
        <w:rPr>
          <w:rFonts w:ascii="Times New Roman" w:hAnsi="Times New Roman" w:cs="Times New Roman"/>
          <w:b/>
          <w:color w:val="5B9BD5" w:themeColor="accent1"/>
          <w:sz w:val="28"/>
          <w:szCs w:val="28"/>
          <w:lang w:val="en-GB"/>
        </w:rPr>
        <w:t>xtent of seminar work</w:t>
      </w:r>
      <w:r w:rsidR="00904693" w:rsidRPr="003517EF">
        <w:rPr>
          <w:rFonts w:ascii="Times New Roman" w:hAnsi="Times New Roman" w:cs="Times New Roman"/>
          <w:sz w:val="24"/>
          <w:szCs w:val="24"/>
          <w:lang w:val="en-GB"/>
        </w:rPr>
        <w:t xml:space="preserve">: </w:t>
      </w:r>
      <w:r w:rsidR="005255A6" w:rsidRPr="003517EF">
        <w:rPr>
          <w:rFonts w:ascii="Times New Roman" w:hAnsi="Times New Roman" w:cs="Times New Roman"/>
          <w:sz w:val="24"/>
          <w:szCs w:val="24"/>
          <w:lang w:val="en-GB"/>
        </w:rPr>
        <w:t>app.</w:t>
      </w:r>
      <w:r w:rsidR="00904693" w:rsidRPr="003517EF">
        <w:rPr>
          <w:rFonts w:ascii="Times New Roman" w:hAnsi="Times New Roman" w:cs="Times New Roman"/>
          <w:sz w:val="24"/>
          <w:szCs w:val="24"/>
          <w:lang w:val="en-GB"/>
        </w:rPr>
        <w:t xml:space="preserve"> 15 </w:t>
      </w:r>
      <w:r w:rsidR="00B36715" w:rsidRPr="003517EF">
        <w:rPr>
          <w:rFonts w:ascii="Times New Roman" w:hAnsi="Times New Roman" w:cs="Times New Roman"/>
          <w:sz w:val="24"/>
          <w:szCs w:val="24"/>
          <w:lang w:val="en-GB"/>
        </w:rPr>
        <w:t>pages</w:t>
      </w:r>
      <w:r w:rsidR="00FD570A" w:rsidRPr="003517EF">
        <w:rPr>
          <w:rFonts w:ascii="Times New Roman" w:hAnsi="Times New Roman" w:cs="Times New Roman"/>
          <w:sz w:val="24"/>
          <w:szCs w:val="24"/>
          <w:lang w:val="en-GB"/>
        </w:rPr>
        <w:t xml:space="preserve"> plus presentation for 15 minutes</w:t>
      </w:r>
    </w:p>
    <w:p w:rsidR="00904693" w:rsidRPr="003517EF" w:rsidRDefault="0018129D" w:rsidP="00904693">
      <w:pPr>
        <w:rPr>
          <w:rFonts w:ascii="Times New Roman" w:hAnsi="Times New Roman" w:cs="Times New Roman"/>
          <w:sz w:val="24"/>
          <w:szCs w:val="24"/>
          <w:lang w:val="en-GB"/>
        </w:rPr>
      </w:pPr>
      <w:r w:rsidRPr="0018129D">
        <w:rPr>
          <w:rFonts w:ascii="Times New Roman" w:hAnsi="Times New Roman" w:cs="Times New Roman"/>
          <w:b/>
          <w:color w:val="5B9BD5" w:themeColor="accent1"/>
          <w:sz w:val="28"/>
          <w:szCs w:val="28"/>
          <w:lang w:val="en-GB"/>
        </w:rPr>
        <w:t>The t</w:t>
      </w:r>
      <w:r w:rsidR="00904693" w:rsidRPr="0018129D">
        <w:rPr>
          <w:rFonts w:ascii="Times New Roman" w:hAnsi="Times New Roman" w:cs="Times New Roman"/>
          <w:b/>
          <w:color w:val="5B9BD5" w:themeColor="accent1"/>
          <w:sz w:val="28"/>
          <w:szCs w:val="28"/>
          <w:lang w:val="en-GB"/>
        </w:rPr>
        <w:t xml:space="preserve">erm </w:t>
      </w:r>
      <w:r w:rsidR="00B36715" w:rsidRPr="0018129D">
        <w:rPr>
          <w:rFonts w:ascii="Times New Roman" w:hAnsi="Times New Roman" w:cs="Times New Roman"/>
          <w:b/>
          <w:color w:val="5B9BD5" w:themeColor="accent1"/>
          <w:sz w:val="28"/>
          <w:szCs w:val="28"/>
          <w:lang w:val="en-GB"/>
        </w:rPr>
        <w:t>of passing seminar work</w:t>
      </w:r>
      <w:r w:rsidR="00904693" w:rsidRPr="003517EF">
        <w:rPr>
          <w:rFonts w:ascii="Times New Roman" w:hAnsi="Times New Roman" w:cs="Times New Roman"/>
          <w:sz w:val="24"/>
          <w:szCs w:val="24"/>
          <w:lang w:val="en-GB"/>
        </w:rPr>
        <w:t xml:space="preserve">: </w:t>
      </w:r>
      <w:r w:rsidR="00B36715" w:rsidRPr="003517EF">
        <w:rPr>
          <w:rFonts w:ascii="Times New Roman" w:hAnsi="Times New Roman" w:cs="Times New Roman"/>
          <w:sz w:val="24"/>
          <w:szCs w:val="24"/>
          <w:lang w:val="en-GB"/>
        </w:rPr>
        <w:t>according to agreement with lecturer</w:t>
      </w:r>
      <w:bookmarkStart w:id="0" w:name="_GoBack"/>
      <w:bookmarkEnd w:id="0"/>
    </w:p>
    <w:p w:rsidR="00910D79" w:rsidRPr="004D7973" w:rsidRDefault="00B36715" w:rsidP="00910D79">
      <w:pPr>
        <w:rPr>
          <w:rFonts w:ascii="Times New Roman" w:hAnsi="Times New Roman" w:cs="Times New Roman"/>
          <w:sz w:val="24"/>
          <w:szCs w:val="24"/>
          <w:lang w:val="en-GB"/>
        </w:rPr>
      </w:pPr>
      <w:r>
        <w:rPr>
          <w:rFonts w:ascii="Times New Roman" w:hAnsi="Times New Roman" w:cs="Times New Roman"/>
          <w:sz w:val="24"/>
          <w:szCs w:val="24"/>
          <w:lang w:val="en-GB"/>
        </w:rPr>
        <w:t xml:space="preserve">In </w:t>
      </w:r>
      <w:proofErr w:type="spellStart"/>
      <w:r>
        <w:rPr>
          <w:rFonts w:ascii="Times New Roman" w:hAnsi="Times New Roman" w:cs="Times New Roman"/>
          <w:sz w:val="24"/>
          <w:szCs w:val="24"/>
          <w:lang w:val="en-GB"/>
        </w:rPr>
        <w:t>Zlin</w:t>
      </w:r>
      <w:proofErr w:type="spellEnd"/>
      <w:r w:rsidR="0018129D">
        <w:rPr>
          <w:rFonts w:ascii="Times New Roman" w:hAnsi="Times New Roman" w:cs="Times New Roman"/>
          <w:sz w:val="24"/>
          <w:szCs w:val="24"/>
          <w:lang w:val="en-GB"/>
        </w:rPr>
        <w:t xml:space="preserve"> 2019</w:t>
      </w:r>
      <w:r w:rsidR="00910D79" w:rsidRPr="004D7973">
        <w:rPr>
          <w:rFonts w:ascii="Times New Roman" w:hAnsi="Times New Roman" w:cs="Times New Roman"/>
          <w:sz w:val="24"/>
          <w:szCs w:val="24"/>
          <w:lang w:val="en-GB"/>
        </w:rPr>
        <w:t xml:space="preserve"> </w:t>
      </w:r>
      <w:r w:rsidR="00910D79" w:rsidRPr="004D7973">
        <w:rPr>
          <w:rFonts w:ascii="Times New Roman" w:hAnsi="Times New Roman" w:cs="Times New Roman"/>
          <w:sz w:val="24"/>
          <w:szCs w:val="24"/>
          <w:lang w:val="en-GB"/>
        </w:rPr>
        <w:tab/>
      </w:r>
      <w:r w:rsidR="00910D79" w:rsidRPr="004D7973">
        <w:rPr>
          <w:rFonts w:ascii="Times New Roman" w:hAnsi="Times New Roman" w:cs="Times New Roman"/>
          <w:sz w:val="24"/>
          <w:szCs w:val="24"/>
          <w:lang w:val="en-GB"/>
        </w:rPr>
        <w:tab/>
      </w:r>
      <w:r w:rsidR="00910D79" w:rsidRPr="004D7973">
        <w:rPr>
          <w:rFonts w:ascii="Times New Roman" w:hAnsi="Times New Roman" w:cs="Times New Roman"/>
          <w:sz w:val="24"/>
          <w:szCs w:val="24"/>
          <w:lang w:val="en-GB"/>
        </w:rPr>
        <w:tab/>
      </w:r>
      <w:r w:rsidR="00910D79" w:rsidRPr="004D7973">
        <w:rPr>
          <w:rFonts w:ascii="Times New Roman" w:hAnsi="Times New Roman" w:cs="Times New Roman"/>
          <w:sz w:val="24"/>
          <w:szCs w:val="24"/>
          <w:lang w:val="en-GB"/>
        </w:rPr>
        <w:tab/>
      </w:r>
      <w:r w:rsidR="00910D79" w:rsidRPr="004D7973">
        <w:rPr>
          <w:rFonts w:ascii="Times New Roman" w:hAnsi="Times New Roman" w:cs="Times New Roman"/>
          <w:sz w:val="24"/>
          <w:szCs w:val="24"/>
          <w:lang w:val="en-GB"/>
        </w:rPr>
        <w:tab/>
        <w:t>doc. Ing. Zuzana Dohnalová, Ph.D.</w:t>
      </w:r>
    </w:p>
    <w:p w:rsidR="004D7973" w:rsidRDefault="004D7973">
      <w:pPr>
        <w:rPr>
          <w:rFonts w:ascii="Times New Roman" w:hAnsi="Times New Roman" w:cs="Times New Roman"/>
          <w:sz w:val="24"/>
          <w:szCs w:val="24"/>
          <w:lang w:val="en-GB"/>
        </w:rPr>
      </w:pPr>
    </w:p>
    <w:sectPr w:rsidR="004D79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5523"/>
    <w:multiLevelType w:val="hybridMultilevel"/>
    <w:tmpl w:val="BE963550"/>
    <w:lvl w:ilvl="0" w:tplc="43EE8CB6">
      <w:start w:val="1"/>
      <w:numFmt w:val="decimal"/>
      <w:lvlText w:val="%1."/>
      <w:lvlJc w:val="left"/>
      <w:pPr>
        <w:ind w:left="70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55672A"/>
    <w:multiLevelType w:val="hybridMultilevel"/>
    <w:tmpl w:val="90BA9336"/>
    <w:lvl w:ilvl="0" w:tplc="43EE8CB6">
      <w:start w:val="1"/>
      <w:numFmt w:val="decimal"/>
      <w:lvlText w:val="%1."/>
      <w:lvlJc w:val="left"/>
      <w:pPr>
        <w:ind w:left="705" w:hanging="705"/>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10B77099"/>
    <w:multiLevelType w:val="hybridMultilevel"/>
    <w:tmpl w:val="C70A4EB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C0C2F20"/>
    <w:multiLevelType w:val="hybridMultilevel"/>
    <w:tmpl w:val="3F62DE24"/>
    <w:lvl w:ilvl="0" w:tplc="F1584AE2">
      <w:numFmt w:val="bullet"/>
      <w:lvlText w:val="•"/>
      <w:lvlJc w:val="left"/>
      <w:pPr>
        <w:ind w:left="1065" w:hanging="705"/>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EA6F02"/>
    <w:multiLevelType w:val="hybridMultilevel"/>
    <w:tmpl w:val="D934257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2E2B59F5"/>
    <w:multiLevelType w:val="hybridMultilevel"/>
    <w:tmpl w:val="A9022DA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274984"/>
    <w:multiLevelType w:val="hybridMultilevel"/>
    <w:tmpl w:val="10BE9B7C"/>
    <w:lvl w:ilvl="0" w:tplc="43EE8CB6">
      <w:start w:val="1"/>
      <w:numFmt w:val="decimal"/>
      <w:lvlText w:val="%1."/>
      <w:lvlJc w:val="left"/>
      <w:pPr>
        <w:ind w:left="70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BCD7506"/>
    <w:multiLevelType w:val="hybridMultilevel"/>
    <w:tmpl w:val="BFA0E352"/>
    <w:lvl w:ilvl="0" w:tplc="43EE8CB6">
      <w:start w:val="1"/>
      <w:numFmt w:val="decimal"/>
      <w:lvlText w:val="%1."/>
      <w:lvlJc w:val="left"/>
      <w:pPr>
        <w:ind w:left="70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D72059F"/>
    <w:multiLevelType w:val="hybridMultilevel"/>
    <w:tmpl w:val="9DC8A3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3DA5306"/>
    <w:multiLevelType w:val="hybridMultilevel"/>
    <w:tmpl w:val="CEBA29B4"/>
    <w:lvl w:ilvl="0" w:tplc="72547AC2">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7E02335"/>
    <w:multiLevelType w:val="hybridMultilevel"/>
    <w:tmpl w:val="C0FC33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9322EED"/>
    <w:multiLevelType w:val="hybridMultilevel"/>
    <w:tmpl w:val="040A46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9DE721F"/>
    <w:multiLevelType w:val="hybridMultilevel"/>
    <w:tmpl w:val="AAD8C97A"/>
    <w:lvl w:ilvl="0" w:tplc="04050005">
      <w:start w:val="1"/>
      <w:numFmt w:val="bullet"/>
      <w:lvlText w:val=""/>
      <w:lvlJc w:val="left"/>
      <w:pPr>
        <w:ind w:left="1065" w:hanging="705"/>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BBB644C"/>
    <w:multiLevelType w:val="hybridMultilevel"/>
    <w:tmpl w:val="066A82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E4709F9"/>
    <w:multiLevelType w:val="hybridMultilevel"/>
    <w:tmpl w:val="962A490A"/>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6B3E7816"/>
    <w:multiLevelType w:val="hybridMultilevel"/>
    <w:tmpl w:val="5F8AB1B0"/>
    <w:lvl w:ilvl="0" w:tplc="04050005">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6" w15:restartNumberingAfterBreak="0">
    <w:nsid w:val="71FA61D6"/>
    <w:multiLevelType w:val="hybridMultilevel"/>
    <w:tmpl w:val="2B245950"/>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775B349E"/>
    <w:multiLevelType w:val="hybridMultilevel"/>
    <w:tmpl w:val="B72A4D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1"/>
  </w:num>
  <w:num w:numId="3">
    <w:abstractNumId w:val="17"/>
  </w:num>
  <w:num w:numId="4">
    <w:abstractNumId w:val="8"/>
  </w:num>
  <w:num w:numId="5">
    <w:abstractNumId w:val="13"/>
  </w:num>
  <w:num w:numId="6">
    <w:abstractNumId w:val="3"/>
  </w:num>
  <w:num w:numId="7">
    <w:abstractNumId w:val="12"/>
  </w:num>
  <w:num w:numId="8">
    <w:abstractNumId w:val="5"/>
  </w:num>
  <w:num w:numId="9">
    <w:abstractNumId w:val="15"/>
  </w:num>
  <w:num w:numId="10">
    <w:abstractNumId w:val="4"/>
  </w:num>
  <w:num w:numId="11">
    <w:abstractNumId w:val="10"/>
  </w:num>
  <w:num w:numId="12">
    <w:abstractNumId w:val="1"/>
  </w:num>
  <w:num w:numId="13">
    <w:abstractNumId w:val="0"/>
  </w:num>
  <w:num w:numId="14">
    <w:abstractNumId w:val="7"/>
  </w:num>
  <w:num w:numId="15">
    <w:abstractNumId w:val="6"/>
  </w:num>
  <w:num w:numId="16">
    <w:abstractNumId w:val="16"/>
  </w:num>
  <w:num w:numId="17">
    <w:abstractNumId w:val="14"/>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698"/>
    <w:rsid w:val="000235A9"/>
    <w:rsid w:val="000B49EB"/>
    <w:rsid w:val="001523C4"/>
    <w:rsid w:val="0018129D"/>
    <w:rsid w:val="001F664A"/>
    <w:rsid w:val="002811B2"/>
    <w:rsid w:val="00296E22"/>
    <w:rsid w:val="003517EF"/>
    <w:rsid w:val="00372D6A"/>
    <w:rsid w:val="004D7973"/>
    <w:rsid w:val="005255A6"/>
    <w:rsid w:val="007C7698"/>
    <w:rsid w:val="00904693"/>
    <w:rsid w:val="00906BE7"/>
    <w:rsid w:val="00910D79"/>
    <w:rsid w:val="00B36715"/>
    <w:rsid w:val="00EF055D"/>
    <w:rsid w:val="00FD57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97299"/>
  <w15:chartTrackingRefBased/>
  <w15:docId w15:val="{1E143BAD-F20A-4749-9F0D-B6EFFEF4F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C7698"/>
    <w:pPr>
      <w:ind w:left="720"/>
      <w:contextualSpacing/>
    </w:pPr>
  </w:style>
  <w:style w:type="paragraph" w:styleId="Textbubliny">
    <w:name w:val="Balloon Text"/>
    <w:basedOn w:val="Normln"/>
    <w:link w:val="TextbublinyChar"/>
    <w:uiPriority w:val="99"/>
    <w:semiHidden/>
    <w:unhideWhenUsed/>
    <w:rsid w:val="00FD570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D57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707068">
      <w:bodyDiv w:val="1"/>
      <w:marLeft w:val="0"/>
      <w:marRight w:val="0"/>
      <w:marTop w:val="0"/>
      <w:marBottom w:val="0"/>
      <w:divBdr>
        <w:top w:val="none" w:sz="0" w:space="0" w:color="auto"/>
        <w:left w:val="none" w:sz="0" w:space="0" w:color="auto"/>
        <w:bottom w:val="none" w:sz="0" w:space="0" w:color="auto"/>
        <w:right w:val="none" w:sz="0" w:space="0" w:color="auto"/>
      </w:divBdr>
      <w:divsChild>
        <w:div w:id="479927052">
          <w:marLeft w:val="1440"/>
          <w:marRight w:val="0"/>
          <w:marTop w:val="96"/>
          <w:marBottom w:val="0"/>
          <w:divBdr>
            <w:top w:val="none" w:sz="0" w:space="0" w:color="auto"/>
            <w:left w:val="none" w:sz="0" w:space="0" w:color="auto"/>
            <w:bottom w:val="none" w:sz="0" w:space="0" w:color="auto"/>
            <w:right w:val="none" w:sz="0" w:space="0" w:color="auto"/>
          </w:divBdr>
        </w:div>
        <w:div w:id="704403695">
          <w:marLeft w:val="2074"/>
          <w:marRight w:val="0"/>
          <w:marTop w:val="86"/>
          <w:marBottom w:val="0"/>
          <w:divBdr>
            <w:top w:val="none" w:sz="0" w:space="0" w:color="auto"/>
            <w:left w:val="none" w:sz="0" w:space="0" w:color="auto"/>
            <w:bottom w:val="none" w:sz="0" w:space="0" w:color="auto"/>
            <w:right w:val="none" w:sz="0" w:space="0" w:color="auto"/>
          </w:divBdr>
        </w:div>
        <w:div w:id="1009983512">
          <w:marLeft w:val="1440"/>
          <w:marRight w:val="0"/>
          <w:marTop w:val="96"/>
          <w:marBottom w:val="0"/>
          <w:divBdr>
            <w:top w:val="none" w:sz="0" w:space="0" w:color="auto"/>
            <w:left w:val="none" w:sz="0" w:space="0" w:color="auto"/>
            <w:bottom w:val="none" w:sz="0" w:space="0" w:color="auto"/>
            <w:right w:val="none" w:sz="0" w:space="0" w:color="auto"/>
          </w:divBdr>
        </w:div>
        <w:div w:id="893734602">
          <w:marLeft w:val="1800"/>
          <w:marRight w:val="0"/>
          <w:marTop w:val="86"/>
          <w:marBottom w:val="0"/>
          <w:divBdr>
            <w:top w:val="none" w:sz="0" w:space="0" w:color="auto"/>
            <w:left w:val="none" w:sz="0" w:space="0" w:color="auto"/>
            <w:bottom w:val="none" w:sz="0" w:space="0" w:color="auto"/>
            <w:right w:val="none" w:sz="0" w:space="0" w:color="auto"/>
          </w:divBdr>
        </w:div>
        <w:div w:id="1720474571">
          <w:marLeft w:val="1440"/>
          <w:marRight w:val="0"/>
          <w:marTop w:val="96"/>
          <w:marBottom w:val="0"/>
          <w:divBdr>
            <w:top w:val="none" w:sz="0" w:space="0" w:color="auto"/>
            <w:left w:val="none" w:sz="0" w:space="0" w:color="auto"/>
            <w:bottom w:val="none" w:sz="0" w:space="0" w:color="auto"/>
            <w:right w:val="none" w:sz="0" w:space="0" w:color="auto"/>
          </w:divBdr>
        </w:div>
        <w:div w:id="8934">
          <w:marLeft w:val="1800"/>
          <w:marRight w:val="0"/>
          <w:marTop w:val="86"/>
          <w:marBottom w:val="0"/>
          <w:divBdr>
            <w:top w:val="none" w:sz="0" w:space="0" w:color="auto"/>
            <w:left w:val="none" w:sz="0" w:space="0" w:color="auto"/>
            <w:bottom w:val="none" w:sz="0" w:space="0" w:color="auto"/>
            <w:right w:val="none" w:sz="0" w:space="0" w:color="auto"/>
          </w:divBdr>
        </w:div>
        <w:div w:id="145628628">
          <w:marLeft w:val="1440"/>
          <w:marRight w:val="0"/>
          <w:marTop w:val="96"/>
          <w:marBottom w:val="0"/>
          <w:divBdr>
            <w:top w:val="none" w:sz="0" w:space="0" w:color="auto"/>
            <w:left w:val="none" w:sz="0" w:space="0" w:color="auto"/>
            <w:bottom w:val="none" w:sz="0" w:space="0" w:color="auto"/>
            <w:right w:val="none" w:sz="0" w:space="0" w:color="auto"/>
          </w:divBdr>
        </w:div>
        <w:div w:id="178088261">
          <w:marLeft w:val="1800"/>
          <w:marRight w:val="0"/>
          <w:marTop w:val="86"/>
          <w:marBottom w:val="0"/>
          <w:divBdr>
            <w:top w:val="none" w:sz="0" w:space="0" w:color="auto"/>
            <w:left w:val="none" w:sz="0" w:space="0" w:color="auto"/>
            <w:bottom w:val="none" w:sz="0" w:space="0" w:color="auto"/>
            <w:right w:val="none" w:sz="0" w:space="0" w:color="auto"/>
          </w:divBdr>
        </w:div>
        <w:div w:id="2140682344">
          <w:marLeft w:val="1440"/>
          <w:marRight w:val="0"/>
          <w:marTop w:val="96"/>
          <w:marBottom w:val="0"/>
          <w:divBdr>
            <w:top w:val="none" w:sz="0" w:space="0" w:color="auto"/>
            <w:left w:val="none" w:sz="0" w:space="0" w:color="auto"/>
            <w:bottom w:val="none" w:sz="0" w:space="0" w:color="auto"/>
            <w:right w:val="none" w:sz="0" w:space="0" w:color="auto"/>
          </w:divBdr>
        </w:div>
        <w:div w:id="1373113065">
          <w:marLeft w:val="1800"/>
          <w:marRight w:val="0"/>
          <w:marTop w:val="86"/>
          <w:marBottom w:val="0"/>
          <w:divBdr>
            <w:top w:val="none" w:sz="0" w:space="0" w:color="auto"/>
            <w:left w:val="none" w:sz="0" w:space="0" w:color="auto"/>
            <w:bottom w:val="none" w:sz="0" w:space="0" w:color="auto"/>
            <w:right w:val="none" w:sz="0" w:space="0" w:color="auto"/>
          </w:divBdr>
        </w:div>
      </w:divsChild>
    </w:div>
    <w:div w:id="1120607091">
      <w:bodyDiv w:val="1"/>
      <w:marLeft w:val="0"/>
      <w:marRight w:val="0"/>
      <w:marTop w:val="0"/>
      <w:marBottom w:val="0"/>
      <w:divBdr>
        <w:top w:val="none" w:sz="0" w:space="0" w:color="auto"/>
        <w:left w:val="none" w:sz="0" w:space="0" w:color="auto"/>
        <w:bottom w:val="none" w:sz="0" w:space="0" w:color="auto"/>
        <w:right w:val="none" w:sz="0" w:space="0" w:color="auto"/>
      </w:divBdr>
      <w:divsChild>
        <w:div w:id="1291088918">
          <w:marLeft w:val="1166"/>
          <w:marRight w:val="0"/>
          <w:marTop w:val="96"/>
          <w:marBottom w:val="0"/>
          <w:divBdr>
            <w:top w:val="none" w:sz="0" w:space="0" w:color="auto"/>
            <w:left w:val="none" w:sz="0" w:space="0" w:color="auto"/>
            <w:bottom w:val="none" w:sz="0" w:space="0" w:color="auto"/>
            <w:right w:val="none" w:sz="0" w:space="0" w:color="auto"/>
          </w:divBdr>
        </w:div>
        <w:div w:id="85200718">
          <w:marLeft w:val="1800"/>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1428</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
    </vt:vector>
  </TitlesOfParts>
  <Company>UTB</Company>
  <LinksUpToDate>false</LinksUpToDate>
  <CharactersWithSpaces>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Dohnalová</dc:creator>
  <cp:keywords/>
  <dc:description/>
  <cp:lastModifiedBy>Zuzana Dohnalová</cp:lastModifiedBy>
  <cp:revision>2</cp:revision>
  <cp:lastPrinted>2017-11-29T08:09:00Z</cp:lastPrinted>
  <dcterms:created xsi:type="dcterms:W3CDTF">2019-03-29T05:59:00Z</dcterms:created>
  <dcterms:modified xsi:type="dcterms:W3CDTF">2019-03-29T05:59:00Z</dcterms:modified>
</cp:coreProperties>
</file>